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4B07A989" w:rsidR="0079713A" w:rsidRPr="00114968" w:rsidRDefault="00F014B6" w:rsidP="001149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F10">
        <w:rPr>
          <w:rFonts w:ascii="Times New Roman" w:hAnsi="Times New Roman" w:cs="Times New Roman"/>
        </w:rPr>
        <w:t xml:space="preserve">Na potrzeby </w:t>
      </w:r>
      <w:r w:rsidRPr="003A2F10">
        <w:rPr>
          <w:rFonts w:ascii="Times New Roman" w:hAnsi="Times New Roman" w:cs="Times New Roman"/>
          <w:sz w:val="24"/>
          <w:szCs w:val="24"/>
        </w:rPr>
        <w:t>postę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14968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14968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114968">
        <w:rPr>
          <w:rFonts w:ascii="Times New Roman" w:hAnsi="Times New Roman" w:cs="Times New Roman"/>
          <w:sz w:val="24"/>
          <w:szCs w:val="24"/>
        </w:rPr>
        <w:t xml:space="preserve"> na </w:t>
      </w:r>
      <w:r w:rsidR="00114968" w:rsidRPr="00114968">
        <w:rPr>
          <w:rFonts w:ascii="Times New Roman" w:hAnsi="Times New Roman" w:cs="Times New Roman"/>
          <w:b/>
          <w:bCs/>
          <w:sz w:val="24"/>
          <w:szCs w:val="24"/>
        </w:rPr>
        <w:t>,,Wyposażenie Centrum Wielu Kultur”</w:t>
      </w:r>
      <w:r w:rsidR="00652D8B" w:rsidRPr="001149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0487" w:rsidRPr="00114968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114968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1149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14968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114968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114968">
        <w:rPr>
          <w:rFonts w:ascii="Times New Roman" w:hAnsi="Times New Roman" w:cs="Times New Roman"/>
          <w:sz w:val="24"/>
          <w:szCs w:val="24"/>
        </w:rPr>
        <w:t>co następuje</w:t>
      </w:r>
      <w:r w:rsidR="00500358" w:rsidRPr="003A2F10">
        <w:rPr>
          <w:rFonts w:ascii="Times New Roman" w:hAnsi="Times New Roman" w:cs="Times New Roman"/>
        </w:rPr>
        <w:t>:</w:t>
      </w:r>
    </w:p>
    <w:p w14:paraId="10A5E7A6" w14:textId="77777777" w:rsidR="00AB421F" w:rsidRPr="003A2F10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3A2F1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A2F1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A2F1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3A2F10">
        <w:rPr>
          <w:rFonts w:ascii="Times New Roman" w:hAnsi="Times New Roman" w:cs="Times New Roman"/>
          <w:sz w:val="24"/>
          <w:szCs w:val="24"/>
        </w:rPr>
        <w:t xml:space="preserve">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A2F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114968" w14:paraId="3A6A1A21" w14:textId="77777777" w:rsidTr="00F32737">
      <w:tc>
        <w:tcPr>
          <w:tcW w:w="9250" w:type="dxa"/>
          <w:shd w:val="clear" w:color="auto" w:fill="auto"/>
          <w:vAlign w:val="center"/>
        </w:tcPr>
        <w:p w14:paraId="179E1907" w14:textId="63837627" w:rsidR="00114968" w:rsidRDefault="00114968" w:rsidP="00114968">
          <w:pPr>
            <w:pStyle w:val="Nagwek"/>
            <w:rPr>
              <w:rFonts w:ascii="Calibri" w:hAnsi="Calibri" w:cs="Calibri"/>
            </w:rPr>
          </w:pPr>
          <w:r>
            <w:rPr>
              <w:rFonts w:ascii="Book Antiqua" w:hAnsi="Book Antiqua" w:cs="Book Antiqua"/>
              <w:noProof/>
            </w:rPr>
            <w:drawing>
              <wp:inline distT="0" distB="0" distL="0" distR="0" wp14:anchorId="43A7CE31" wp14:editId="59711D72">
                <wp:extent cx="5736590" cy="577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  <w:vAlign w:val="center"/>
        </w:tcPr>
        <w:p w14:paraId="2732D240" w14:textId="77777777" w:rsidR="00114968" w:rsidRDefault="00114968" w:rsidP="0011496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3B89745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B9030D8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AEB533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3792B19" w14:textId="77777777" w:rsidR="00114968" w:rsidRDefault="00114968" w:rsidP="001149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772005" w14:textId="77777777" w:rsidR="00114968" w:rsidRDefault="00114968" w:rsidP="0011496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371433A9" w14:textId="77777777" w:rsidR="00114968" w:rsidRDefault="00114968" w:rsidP="00114968">
    <w:pPr>
      <w:spacing w:line="276" w:lineRule="auto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>,,Wyposażenie Centrum Wielu Kultur”</w:t>
    </w:r>
  </w:p>
  <w:p w14:paraId="629B7BE9" w14:textId="77777777" w:rsidR="00C8292B" w:rsidRPr="004F0C85" w:rsidRDefault="00C8292B" w:rsidP="00652D8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68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57</cp:revision>
  <cp:lastPrinted>2020-09-11T06:41:00Z</cp:lastPrinted>
  <dcterms:created xsi:type="dcterms:W3CDTF">2016-08-09T15:03:00Z</dcterms:created>
  <dcterms:modified xsi:type="dcterms:W3CDTF">2020-09-11T06:41:00Z</dcterms:modified>
</cp:coreProperties>
</file>