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925A" w14:textId="7146528A" w:rsidR="002D5173" w:rsidRDefault="002D5173" w:rsidP="002D5173">
      <w:pPr>
        <w:pStyle w:val="Domylnie"/>
        <w:spacing w:after="120"/>
        <w:jc w:val="right"/>
      </w:pPr>
      <w:bookmarkStart w:id="0" w:name="_Hlk68007308"/>
      <w:bookmarkEnd w:id="0"/>
      <w:r>
        <w:rPr>
          <w:rFonts w:ascii="Arial" w:hAnsi="Arial" w:cs="Arial"/>
        </w:rPr>
        <w:t xml:space="preserve">Kobylnica, </w:t>
      </w:r>
      <w:r w:rsidR="00436CB0">
        <w:rPr>
          <w:rFonts w:ascii="Arial" w:hAnsi="Arial" w:cs="Arial"/>
        </w:rPr>
        <w:t>20</w:t>
      </w:r>
      <w:r>
        <w:rPr>
          <w:rFonts w:ascii="Arial" w:hAnsi="Arial" w:cs="Arial"/>
        </w:rPr>
        <w:t>.0</w:t>
      </w:r>
      <w:r w:rsidR="00436CB0">
        <w:rPr>
          <w:rFonts w:ascii="Arial" w:hAnsi="Arial" w:cs="Arial"/>
        </w:rPr>
        <w:t>8</w:t>
      </w:r>
      <w:r>
        <w:rPr>
          <w:rFonts w:ascii="Arial" w:hAnsi="Arial" w:cs="Arial"/>
        </w:rPr>
        <w:t>.2021 r.</w:t>
      </w:r>
    </w:p>
    <w:p w14:paraId="16C65E37" w14:textId="79CA9E23" w:rsidR="002D5173" w:rsidRDefault="002D5173" w:rsidP="002D5173">
      <w:pPr>
        <w:pStyle w:val="Domylnie"/>
        <w:spacing w:after="360"/>
      </w:pPr>
      <w:r>
        <w:rPr>
          <w:rFonts w:ascii="Arial" w:hAnsi="Arial" w:cs="Arial"/>
        </w:rPr>
        <w:t>Znak sprawy: CUW–DOR.271.</w:t>
      </w:r>
      <w:r w:rsidR="00436CB0">
        <w:rPr>
          <w:rFonts w:ascii="Arial" w:hAnsi="Arial" w:cs="Arial"/>
        </w:rPr>
        <w:t>17</w:t>
      </w:r>
      <w:r>
        <w:rPr>
          <w:rFonts w:ascii="Arial" w:hAnsi="Arial" w:cs="Arial"/>
        </w:rPr>
        <w:t>.2021.OZ</w:t>
      </w:r>
    </w:p>
    <w:p w14:paraId="53191D73" w14:textId="27AE33CF" w:rsidR="002D5173" w:rsidRPr="00436CB0" w:rsidRDefault="00436CB0" w:rsidP="00436CB0">
      <w:pPr>
        <w:pStyle w:val="Nagwek1"/>
        <w:spacing w:before="480"/>
        <w:ind w:left="431" w:hanging="431"/>
        <w:jc w:val="center"/>
        <w:rPr>
          <w:sz w:val="24"/>
          <w:szCs w:val="24"/>
        </w:rPr>
      </w:pPr>
      <w:r w:rsidRPr="00436CB0">
        <w:rPr>
          <w:sz w:val="24"/>
          <w:szCs w:val="24"/>
        </w:rPr>
        <w:t>Zawiadomienie o zmianie SWZ</w:t>
      </w:r>
    </w:p>
    <w:p w14:paraId="0E08D03D" w14:textId="322F6E5E" w:rsidR="00500C55" w:rsidRPr="00436CB0" w:rsidRDefault="002D5173" w:rsidP="00500C55">
      <w:pPr>
        <w:spacing w:after="120"/>
        <w:ind w:right="22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Przedmiot zamówienia</w:t>
      </w:r>
      <w:bookmarkStart w:id="1" w:name="_Hlk73532484"/>
      <w:r w:rsidR="00500C55">
        <w:rPr>
          <w:rFonts w:ascii="Arial" w:hAnsi="Arial" w:cs="Arial"/>
        </w:rPr>
        <w:t xml:space="preserve">: </w:t>
      </w:r>
      <w:r w:rsidR="00500C55" w:rsidRPr="00436CB0">
        <w:rPr>
          <w:rFonts w:ascii="Arial" w:hAnsi="Arial" w:cs="Arial"/>
          <w:b/>
          <w:sz w:val="24"/>
          <w:szCs w:val="24"/>
        </w:rPr>
        <w:t>„</w:t>
      </w:r>
      <w:r w:rsidR="00436CB0" w:rsidRPr="00436CB0">
        <w:rPr>
          <w:rFonts w:ascii="Arial" w:hAnsi="Arial" w:cs="Arial"/>
          <w:b/>
          <w:sz w:val="24"/>
          <w:szCs w:val="24"/>
        </w:rPr>
        <w:t>Budowa drogi gminnej ulicy Polnej w Kobylnicy z budową sieci kanalizacji deszczowej wraz z wykonaniem inwentaryzacji geodezyjnej powykonawczej oraz dokumentacji odbiorowej</w:t>
      </w:r>
      <w:r w:rsidR="00500C55" w:rsidRPr="00436CB0">
        <w:rPr>
          <w:rFonts w:ascii="Arial" w:hAnsi="Arial" w:cs="Arial"/>
          <w:b/>
          <w:sz w:val="24"/>
          <w:szCs w:val="24"/>
        </w:rPr>
        <w:t>”,</w:t>
      </w:r>
      <w:bookmarkEnd w:id="1"/>
    </w:p>
    <w:p w14:paraId="5A256FFD" w14:textId="155A609F" w:rsidR="002D5173" w:rsidRDefault="002D5173" w:rsidP="00500C55">
      <w:pPr>
        <w:pStyle w:val="Domylnie"/>
      </w:pPr>
      <w:r>
        <w:rPr>
          <w:rFonts w:ascii="Arial" w:hAnsi="Arial" w:cs="Arial"/>
        </w:rPr>
        <w:t xml:space="preserve">Centrum Usług Wspólnych w Kobylnicy, działające jako Zamawiający w imieniu i na rzecz Gminy Kobylnica, informuje, że w prowadzonym postępowaniu </w:t>
      </w:r>
      <w:r w:rsidR="00436CB0">
        <w:rPr>
          <w:rFonts w:ascii="Arial" w:hAnsi="Arial" w:cs="Arial"/>
        </w:rPr>
        <w:t>dokonuje zmiany</w:t>
      </w:r>
      <w:r>
        <w:rPr>
          <w:rFonts w:ascii="Arial" w:hAnsi="Arial" w:cs="Arial"/>
        </w:rPr>
        <w:t xml:space="preserve"> dotyczące treści Specyfikacji Warunków Zamówienia (SWZ) ustawy z dnia 11 września 2019 r. Prawo zamówień publicznych (t. j. Dz. U. z 20</w:t>
      </w:r>
      <w:r w:rsidR="001F5D99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r., poz.</w:t>
      </w:r>
      <w:r w:rsidR="001F5D99">
        <w:rPr>
          <w:rFonts w:ascii="Arial" w:hAnsi="Arial" w:cs="Arial"/>
        </w:rPr>
        <w:t>1129</w:t>
      </w:r>
      <w:r>
        <w:rPr>
          <w:rFonts w:ascii="Arial" w:hAnsi="Arial" w:cs="Arial"/>
        </w:rPr>
        <w:t xml:space="preserve">) </w:t>
      </w:r>
      <w:r w:rsidR="00436CB0">
        <w:rPr>
          <w:rFonts w:ascii="Arial" w:hAnsi="Arial" w:cs="Arial"/>
        </w:rPr>
        <w:t>tj.</w:t>
      </w:r>
      <w:r>
        <w:rPr>
          <w:rFonts w:ascii="Arial" w:hAnsi="Arial" w:cs="Arial"/>
        </w:rPr>
        <w:t>:</w:t>
      </w:r>
    </w:p>
    <w:p w14:paraId="74AF108F" w14:textId="5F47F66E" w:rsidR="00A55E4B" w:rsidRPr="00A127F0" w:rsidRDefault="00A55E4B" w:rsidP="00A127F0">
      <w:pPr>
        <w:pStyle w:val="Standard"/>
        <w:spacing w:after="0"/>
        <w:rPr>
          <w:rFonts w:ascii="Arial" w:hAnsi="Arial" w:cs="Arial"/>
        </w:rPr>
      </w:pPr>
      <w:r w:rsidRPr="00A127F0">
        <w:rPr>
          <w:rFonts w:ascii="Arial" w:hAnsi="Arial" w:cs="Arial"/>
        </w:rPr>
        <w:t xml:space="preserve">działając na podstawie art. 286 ust. 1 </w:t>
      </w:r>
      <w:r w:rsidR="00DF7FD3">
        <w:rPr>
          <w:rFonts w:ascii="Arial" w:hAnsi="Arial" w:cs="Arial"/>
        </w:rPr>
        <w:t>u</w:t>
      </w:r>
      <w:r w:rsidRPr="00A127F0">
        <w:rPr>
          <w:rFonts w:ascii="Arial" w:hAnsi="Arial" w:cs="Arial"/>
        </w:rPr>
        <w:t>stawy</w:t>
      </w:r>
      <w:r w:rsidR="00DF7FD3">
        <w:rPr>
          <w:rFonts w:ascii="Arial" w:hAnsi="Arial" w:cs="Arial"/>
        </w:rPr>
        <w:t xml:space="preserve"> </w:t>
      </w:r>
      <w:proofErr w:type="spellStart"/>
      <w:r w:rsidR="00DF7FD3">
        <w:rPr>
          <w:rFonts w:ascii="Arial" w:hAnsi="Arial" w:cs="Arial"/>
        </w:rPr>
        <w:t>Pzp</w:t>
      </w:r>
      <w:proofErr w:type="spellEnd"/>
      <w:r w:rsidRPr="00A127F0">
        <w:rPr>
          <w:rFonts w:ascii="Arial" w:hAnsi="Arial" w:cs="Arial"/>
        </w:rPr>
        <w:t xml:space="preserve">, zawiadamia o zmianie treści SWZ w zakresie: </w:t>
      </w:r>
    </w:p>
    <w:p w14:paraId="02C66417" w14:textId="589DF172" w:rsidR="00DF7FD3" w:rsidRDefault="00A55E4B" w:rsidP="00DF7FD3">
      <w:pPr>
        <w:pStyle w:val="Standard"/>
        <w:numPr>
          <w:ilvl w:val="0"/>
          <w:numId w:val="6"/>
        </w:numPr>
        <w:spacing w:after="0"/>
        <w:ind w:left="425" w:hanging="425"/>
        <w:rPr>
          <w:rFonts w:ascii="Arial" w:hAnsi="Arial" w:cs="Arial"/>
        </w:rPr>
      </w:pPr>
      <w:r w:rsidRPr="00A127F0">
        <w:rPr>
          <w:rFonts w:ascii="Arial" w:hAnsi="Arial" w:cs="Arial"/>
        </w:rPr>
        <w:t xml:space="preserve">terminu </w:t>
      </w:r>
      <w:r w:rsidR="00DF7FD3">
        <w:rPr>
          <w:rFonts w:ascii="Arial" w:hAnsi="Arial" w:cs="Arial"/>
        </w:rPr>
        <w:t>wykonania zamówienia</w:t>
      </w:r>
      <w:r w:rsidR="00ED06D9">
        <w:rPr>
          <w:rFonts w:ascii="Arial" w:hAnsi="Arial" w:cs="Arial"/>
        </w:rPr>
        <w:t xml:space="preserve"> w zakresie dokumentacji dot. inwentaryzacji geodezyjnej powykonawczej,</w:t>
      </w:r>
    </w:p>
    <w:p w14:paraId="5EC1D4C6" w14:textId="162D620F" w:rsidR="00A55E4B" w:rsidRPr="00DF7FD3" w:rsidRDefault="00DF7FD3" w:rsidP="00DF7FD3">
      <w:pPr>
        <w:pStyle w:val="Standard"/>
        <w:numPr>
          <w:ilvl w:val="0"/>
          <w:numId w:val="6"/>
        </w:numPr>
        <w:spacing w:after="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Załącznika nr 7 Wzór umowy</w:t>
      </w:r>
      <w:r w:rsidR="00A55E4B" w:rsidRPr="00DF7FD3">
        <w:rPr>
          <w:rFonts w:ascii="Arial" w:hAnsi="Arial" w:cs="Arial"/>
        </w:rPr>
        <w:t>.</w:t>
      </w:r>
    </w:p>
    <w:p w14:paraId="76F10682" w14:textId="79362ECF" w:rsidR="00A55E4B" w:rsidRPr="00A72698" w:rsidRDefault="00A55E4B" w:rsidP="00A72698">
      <w:pPr>
        <w:pStyle w:val="Standard"/>
        <w:spacing w:before="120" w:after="120"/>
        <w:rPr>
          <w:rFonts w:ascii="Arial" w:hAnsi="Arial" w:cs="Arial"/>
        </w:rPr>
      </w:pPr>
      <w:r w:rsidRPr="000F2AAF">
        <w:rPr>
          <w:rFonts w:ascii="Arial" w:hAnsi="Arial" w:cs="Arial"/>
        </w:rPr>
        <w:t xml:space="preserve">W związku z powyższym, Zamawiający zmienia treść SWZ </w:t>
      </w:r>
      <w:r>
        <w:rPr>
          <w:rFonts w:ascii="Arial" w:hAnsi="Arial" w:cs="Arial"/>
        </w:rPr>
        <w:t>i zmianie ulega</w:t>
      </w:r>
      <w:r w:rsidRPr="000F2AAF">
        <w:rPr>
          <w:rFonts w:ascii="Arial" w:hAnsi="Arial" w:cs="Arial"/>
        </w:rPr>
        <w:t>:</w:t>
      </w:r>
    </w:p>
    <w:p w14:paraId="1793A72F" w14:textId="7D764B45" w:rsidR="00A55E4B" w:rsidRPr="003F18EA" w:rsidRDefault="00A55E4B" w:rsidP="00A55E4B">
      <w:pPr>
        <w:pStyle w:val="Standard"/>
        <w:numPr>
          <w:ilvl w:val="0"/>
          <w:numId w:val="4"/>
        </w:numPr>
        <w:rPr>
          <w:rFonts w:ascii="Arial" w:hAnsi="Arial" w:cs="Arial"/>
        </w:rPr>
      </w:pPr>
      <w:r w:rsidRPr="003F18EA">
        <w:rPr>
          <w:rFonts w:ascii="Arial" w:hAnsi="Arial" w:cs="Arial"/>
          <w:b/>
          <w:bCs/>
        </w:rPr>
        <w:t xml:space="preserve">Rozdział V </w:t>
      </w:r>
      <w:r w:rsidRPr="00E01A92">
        <w:rPr>
          <w:rFonts w:ascii="Arial" w:hAnsi="Arial" w:cs="Arial"/>
          <w:b/>
          <w:bCs/>
        </w:rPr>
        <w:t>SWZ</w:t>
      </w:r>
      <w:r w:rsidRPr="003F18EA">
        <w:rPr>
          <w:rFonts w:ascii="Arial" w:hAnsi="Arial" w:cs="Arial"/>
        </w:rPr>
        <w:t>, który otrzymuje brzmienie:</w:t>
      </w:r>
    </w:p>
    <w:p w14:paraId="6F1992F4" w14:textId="1FD3B662" w:rsidR="00DB64E7" w:rsidRDefault="00DB64E7" w:rsidP="00DB64E7">
      <w:pPr>
        <w:pStyle w:val="Standard"/>
        <w:spacing w:after="120"/>
        <w:ind w:left="357"/>
        <w:rPr>
          <w:rFonts w:ascii="Arial" w:hAnsi="Arial" w:cs="Arial"/>
          <w:b/>
          <w:bCs/>
        </w:rPr>
      </w:pPr>
      <w:r w:rsidRPr="00DB64E7">
        <w:rPr>
          <w:rFonts w:ascii="Arial" w:hAnsi="Arial" w:cs="Arial"/>
        </w:rPr>
        <w:t xml:space="preserve">„Termin zakończenia przedmiotu </w:t>
      </w:r>
      <w:r w:rsidR="00543070">
        <w:rPr>
          <w:rFonts w:ascii="Arial" w:hAnsi="Arial" w:cs="Arial"/>
        </w:rPr>
        <w:t>zamówienia</w:t>
      </w:r>
      <w:r w:rsidRPr="00DB64E7">
        <w:rPr>
          <w:rFonts w:ascii="Arial" w:hAnsi="Arial" w:cs="Arial"/>
        </w:rPr>
        <w:t xml:space="preserve">, o którym mowa w Rozdziale III ust. 2 pkt 1-7 oraz </w:t>
      </w:r>
      <w:r w:rsidR="00FC5849" w:rsidRPr="00FC5849">
        <w:rPr>
          <w:rFonts w:ascii="Arial" w:hAnsi="Arial" w:cs="Arial"/>
          <w:color w:val="FF0000"/>
        </w:rPr>
        <w:t>pkt</w:t>
      </w:r>
      <w:r w:rsidR="00FC5849">
        <w:rPr>
          <w:rFonts w:ascii="Arial" w:hAnsi="Arial" w:cs="Arial"/>
        </w:rPr>
        <w:t xml:space="preserve"> </w:t>
      </w:r>
      <w:r w:rsidRPr="00ED06D9">
        <w:rPr>
          <w:rFonts w:ascii="Arial" w:hAnsi="Arial" w:cs="Arial"/>
          <w:color w:val="FF0000"/>
        </w:rPr>
        <w:t>9</w:t>
      </w:r>
      <w:r w:rsidRPr="00DB64E7">
        <w:rPr>
          <w:rFonts w:ascii="Arial" w:hAnsi="Arial" w:cs="Arial"/>
        </w:rPr>
        <w:t xml:space="preserve"> ustala się do </w:t>
      </w:r>
      <w:r w:rsidRPr="00DB64E7">
        <w:rPr>
          <w:rFonts w:ascii="Arial" w:hAnsi="Arial" w:cs="Arial"/>
          <w:b/>
          <w:bCs/>
        </w:rPr>
        <w:t>3 miesięcy</w:t>
      </w:r>
      <w:r w:rsidRPr="00DB64E7">
        <w:rPr>
          <w:rFonts w:ascii="Arial" w:hAnsi="Arial" w:cs="Arial"/>
        </w:rPr>
        <w:t xml:space="preserve"> od dnia zawarcia umowy, natomiast w części określonej w ust. 2 </w:t>
      </w:r>
      <w:r w:rsidRPr="00FC5849">
        <w:rPr>
          <w:rFonts w:ascii="Arial" w:hAnsi="Arial" w:cs="Arial"/>
          <w:color w:val="FF0000"/>
        </w:rPr>
        <w:t>pkt</w:t>
      </w:r>
      <w:r w:rsidRPr="00DB64E7">
        <w:rPr>
          <w:rFonts w:ascii="Arial" w:hAnsi="Arial" w:cs="Arial"/>
        </w:rPr>
        <w:t xml:space="preserve"> </w:t>
      </w:r>
      <w:r w:rsidRPr="00ED06D9">
        <w:rPr>
          <w:rFonts w:ascii="Arial" w:hAnsi="Arial" w:cs="Arial"/>
          <w:color w:val="FF0000"/>
        </w:rPr>
        <w:t xml:space="preserve">8 i 10 </w:t>
      </w:r>
      <w:r w:rsidRPr="00DB64E7">
        <w:rPr>
          <w:rFonts w:ascii="Arial" w:hAnsi="Arial" w:cs="Arial"/>
        </w:rPr>
        <w:t xml:space="preserve">w terminie </w:t>
      </w:r>
      <w:r w:rsidRPr="00DB64E7">
        <w:rPr>
          <w:rFonts w:ascii="Arial" w:hAnsi="Arial" w:cs="Arial"/>
          <w:b/>
          <w:bCs/>
        </w:rPr>
        <w:t>do 60 dni</w:t>
      </w:r>
      <w:r w:rsidRPr="00DB64E7">
        <w:rPr>
          <w:rFonts w:ascii="Arial" w:hAnsi="Arial" w:cs="Arial"/>
        </w:rPr>
        <w:t xml:space="preserve"> od dnia odbioru końcowego przedmiotu </w:t>
      </w:r>
      <w:r w:rsidR="00543070">
        <w:rPr>
          <w:rFonts w:ascii="Arial" w:hAnsi="Arial" w:cs="Arial"/>
        </w:rPr>
        <w:t>zamówienia</w:t>
      </w:r>
      <w:r>
        <w:rPr>
          <w:rFonts w:ascii="Arial" w:hAnsi="Arial" w:cs="Arial"/>
          <w:b/>
          <w:bCs/>
        </w:rPr>
        <w:t>”.</w:t>
      </w:r>
    </w:p>
    <w:p w14:paraId="77082A95" w14:textId="0F568ADF" w:rsidR="003857E7" w:rsidRDefault="003857E7" w:rsidP="00DB64E7">
      <w:pPr>
        <w:pStyle w:val="Standard"/>
        <w:numPr>
          <w:ilvl w:val="0"/>
          <w:numId w:val="8"/>
        </w:numPr>
        <w:spacing w:after="120"/>
        <w:ind w:left="426" w:hanging="426"/>
        <w:rPr>
          <w:rFonts w:ascii="Arial" w:hAnsi="Arial" w:cs="Arial"/>
        </w:rPr>
      </w:pPr>
      <w:r w:rsidRPr="003857E7">
        <w:rPr>
          <w:rFonts w:ascii="Arial" w:hAnsi="Arial" w:cs="Arial"/>
          <w:b/>
          <w:bCs/>
        </w:rPr>
        <w:t xml:space="preserve">Załącznik nr 7 do </w:t>
      </w:r>
      <w:r w:rsidR="00A55E4B" w:rsidRPr="003857E7">
        <w:rPr>
          <w:rFonts w:ascii="Arial" w:hAnsi="Arial" w:cs="Arial"/>
          <w:b/>
          <w:bCs/>
        </w:rPr>
        <w:t>SWZ</w:t>
      </w:r>
      <w:r w:rsidR="00A55E4B" w:rsidRPr="003F18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zakresie:</w:t>
      </w:r>
    </w:p>
    <w:p w14:paraId="3A3FF6B6" w14:textId="65C950E2" w:rsidR="00A55E4B" w:rsidRDefault="003857E7" w:rsidP="0032209E">
      <w:pPr>
        <w:pStyle w:val="Standard"/>
        <w:numPr>
          <w:ilvl w:val="0"/>
          <w:numId w:val="9"/>
        </w:numPr>
        <w:spacing w:after="120"/>
        <w:ind w:left="851" w:hanging="425"/>
        <w:rPr>
          <w:rFonts w:ascii="Arial" w:hAnsi="Arial" w:cs="Arial"/>
        </w:rPr>
      </w:pPr>
      <w:bookmarkStart w:id="2" w:name="_Hlk80354706"/>
      <w:r>
        <w:rPr>
          <w:rFonts w:ascii="Arial" w:hAnsi="Arial" w:cs="Arial"/>
        </w:rPr>
        <w:t xml:space="preserve">§ </w:t>
      </w:r>
      <w:r w:rsidR="00ED06D9">
        <w:rPr>
          <w:rFonts w:ascii="Arial" w:hAnsi="Arial" w:cs="Arial"/>
        </w:rPr>
        <w:t>3 ust. 1</w:t>
      </w:r>
      <w:r w:rsidR="00D67AA2">
        <w:rPr>
          <w:rFonts w:ascii="Arial" w:hAnsi="Arial" w:cs="Arial"/>
        </w:rPr>
        <w:t>, który</w:t>
      </w:r>
      <w:r w:rsidR="00ED06D9">
        <w:rPr>
          <w:rFonts w:ascii="Arial" w:hAnsi="Arial" w:cs="Arial"/>
        </w:rPr>
        <w:t xml:space="preserve"> </w:t>
      </w:r>
      <w:r w:rsidR="00A55E4B" w:rsidRPr="003F18EA">
        <w:rPr>
          <w:rFonts w:ascii="Arial" w:hAnsi="Arial" w:cs="Arial"/>
        </w:rPr>
        <w:t>otrzymuje brzmienie:</w:t>
      </w:r>
      <w:bookmarkStart w:id="3" w:name="_Hlk68177114"/>
    </w:p>
    <w:bookmarkEnd w:id="2"/>
    <w:p w14:paraId="32EB052B" w14:textId="1E0AE85D" w:rsidR="00ED06D9" w:rsidRPr="00D23909" w:rsidRDefault="00D23909" w:rsidP="00ED06D9">
      <w:pPr>
        <w:pStyle w:val="Standard"/>
        <w:spacing w:after="120"/>
        <w:ind w:left="851"/>
        <w:rPr>
          <w:rFonts w:ascii="Arial" w:hAnsi="Arial" w:cs="Arial"/>
        </w:rPr>
      </w:pPr>
      <w:r w:rsidRPr="00D23909">
        <w:rPr>
          <w:rFonts w:ascii="Arial" w:eastAsia="Times New Roman" w:hAnsi="Arial" w:cs="Arial"/>
        </w:rPr>
        <w:t>„</w:t>
      </w:r>
      <w:r w:rsidR="007231F9">
        <w:rPr>
          <w:rFonts w:ascii="Arial" w:eastAsia="Times New Roman" w:hAnsi="Arial" w:cs="Arial"/>
        </w:rPr>
        <w:t xml:space="preserve">1. </w:t>
      </w:r>
      <w:r w:rsidRPr="00D23909">
        <w:rPr>
          <w:rFonts w:ascii="Arial" w:eastAsia="Times New Roman" w:hAnsi="Arial" w:cs="Arial"/>
        </w:rPr>
        <w:t xml:space="preserve">Termin zakończenia przedmiotu umowy, o którym mowa w § 2 ust. 1 pkt 1-7 oraz </w:t>
      </w:r>
      <w:r w:rsidRPr="00FC5849">
        <w:rPr>
          <w:rFonts w:ascii="Arial" w:eastAsia="Times New Roman" w:hAnsi="Arial" w:cs="Arial"/>
          <w:color w:val="FF0000"/>
        </w:rPr>
        <w:t>pkt 9</w:t>
      </w:r>
      <w:r w:rsidRPr="00D23909">
        <w:rPr>
          <w:rFonts w:ascii="Arial" w:eastAsia="Times New Roman" w:hAnsi="Arial" w:cs="Arial"/>
        </w:rPr>
        <w:t xml:space="preserve"> ustala się </w:t>
      </w:r>
      <w:r w:rsidRPr="00D23909">
        <w:rPr>
          <w:rFonts w:ascii="Arial" w:eastAsia="Times New Roman" w:hAnsi="Arial" w:cs="Arial"/>
          <w:b/>
          <w:bCs/>
        </w:rPr>
        <w:t>do 3 miesięcy</w:t>
      </w:r>
      <w:r w:rsidRPr="00D23909">
        <w:rPr>
          <w:rFonts w:ascii="Arial" w:eastAsia="Times New Roman" w:hAnsi="Arial" w:cs="Arial"/>
        </w:rPr>
        <w:t xml:space="preserve"> od dnia zawarcia umowy, natomiast w części określonej w §</w:t>
      </w:r>
      <w:r w:rsidR="007231F9">
        <w:rPr>
          <w:rFonts w:ascii="Arial" w:eastAsia="Times New Roman" w:hAnsi="Arial" w:cs="Arial"/>
        </w:rPr>
        <w:t xml:space="preserve"> </w:t>
      </w:r>
      <w:r w:rsidRPr="00D23909">
        <w:rPr>
          <w:rFonts w:ascii="Arial" w:eastAsia="Times New Roman" w:hAnsi="Arial" w:cs="Arial"/>
        </w:rPr>
        <w:t xml:space="preserve">2 ust. 1 </w:t>
      </w:r>
      <w:r w:rsidRPr="00FC5849">
        <w:rPr>
          <w:rFonts w:ascii="Arial" w:eastAsia="Times New Roman" w:hAnsi="Arial" w:cs="Arial"/>
          <w:color w:val="FF0000"/>
        </w:rPr>
        <w:t>pkt 8</w:t>
      </w:r>
      <w:r w:rsidR="00FC5849" w:rsidRPr="00FC5849">
        <w:rPr>
          <w:rFonts w:ascii="Arial" w:eastAsia="Times New Roman" w:hAnsi="Arial" w:cs="Arial"/>
          <w:color w:val="FF0000"/>
        </w:rPr>
        <w:t xml:space="preserve"> i 10</w:t>
      </w:r>
      <w:r w:rsidRPr="00FC5849">
        <w:rPr>
          <w:rFonts w:ascii="Arial" w:eastAsia="Times New Roman" w:hAnsi="Arial" w:cs="Arial"/>
          <w:color w:val="FF0000"/>
        </w:rPr>
        <w:t xml:space="preserve"> </w:t>
      </w:r>
      <w:r w:rsidRPr="00D23909">
        <w:rPr>
          <w:rFonts w:ascii="Arial" w:eastAsia="Times New Roman" w:hAnsi="Arial" w:cs="Arial"/>
          <w:b/>
          <w:bCs/>
        </w:rPr>
        <w:t>w terminie do 60 dni od dnia odbioru końcowego, o którym mowa w § 9 ust. 1”.</w:t>
      </w:r>
    </w:p>
    <w:p w14:paraId="28FAB71E" w14:textId="4C9D2BB4" w:rsidR="0032209E" w:rsidRDefault="00D23909" w:rsidP="007231F9">
      <w:pPr>
        <w:pStyle w:val="Akapitzlist"/>
        <w:numPr>
          <w:ilvl w:val="0"/>
          <w:numId w:val="9"/>
        </w:numPr>
        <w:ind w:left="851" w:hanging="425"/>
        <w:rPr>
          <w:rFonts w:ascii="Arial" w:eastAsia="Calibri" w:hAnsi="Arial" w:cs="Arial"/>
          <w:kern w:val="3"/>
          <w:lang w:eastAsia="zh-CN"/>
        </w:rPr>
      </w:pPr>
      <w:r w:rsidRPr="00D23909">
        <w:rPr>
          <w:rFonts w:ascii="Arial" w:eastAsia="Calibri" w:hAnsi="Arial" w:cs="Arial"/>
          <w:kern w:val="3"/>
          <w:lang w:eastAsia="zh-CN"/>
        </w:rPr>
        <w:t xml:space="preserve">§ </w:t>
      </w:r>
      <w:r w:rsidR="007231F9">
        <w:rPr>
          <w:rFonts w:ascii="Arial" w:eastAsia="Calibri" w:hAnsi="Arial" w:cs="Arial"/>
          <w:kern w:val="3"/>
          <w:lang w:eastAsia="zh-CN"/>
        </w:rPr>
        <w:t>9</w:t>
      </w:r>
      <w:r w:rsidRPr="00D23909">
        <w:rPr>
          <w:rFonts w:ascii="Arial" w:eastAsia="Calibri" w:hAnsi="Arial" w:cs="Arial"/>
          <w:kern w:val="3"/>
          <w:lang w:eastAsia="zh-CN"/>
        </w:rPr>
        <w:t xml:space="preserve"> ust. 1</w:t>
      </w:r>
      <w:r w:rsidR="007231F9">
        <w:rPr>
          <w:rFonts w:ascii="Arial" w:eastAsia="Calibri" w:hAnsi="Arial" w:cs="Arial"/>
          <w:kern w:val="3"/>
          <w:lang w:eastAsia="zh-CN"/>
        </w:rPr>
        <w:t>2</w:t>
      </w:r>
      <w:r w:rsidR="00D67AA2">
        <w:rPr>
          <w:rFonts w:ascii="Arial" w:eastAsia="Calibri" w:hAnsi="Arial" w:cs="Arial"/>
          <w:kern w:val="3"/>
          <w:lang w:eastAsia="zh-CN"/>
        </w:rPr>
        <w:t>, który</w:t>
      </w:r>
      <w:r w:rsidRPr="00D23909">
        <w:rPr>
          <w:rFonts w:ascii="Arial" w:eastAsia="Calibri" w:hAnsi="Arial" w:cs="Arial"/>
          <w:kern w:val="3"/>
          <w:lang w:eastAsia="zh-CN"/>
        </w:rPr>
        <w:t xml:space="preserve"> otrzymuje brzmienie:</w:t>
      </w:r>
    </w:p>
    <w:p w14:paraId="12CCF50F" w14:textId="2D7E65D1" w:rsidR="007231F9" w:rsidRPr="007231F9" w:rsidRDefault="007231F9" w:rsidP="007231F9">
      <w:pPr>
        <w:pStyle w:val="Akapitzlist"/>
        <w:ind w:left="85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Pr="007231F9">
        <w:rPr>
          <w:rFonts w:ascii="Arial" w:hAnsi="Arial" w:cs="Arial"/>
          <w:b/>
          <w:bCs/>
        </w:rPr>
        <w:t>12.Wykonawca zobowiązuje się w terminie do 60 dni od odbioru końcowego, o którym mowa w § 9 ust. 1:</w:t>
      </w:r>
    </w:p>
    <w:p w14:paraId="04D2330F" w14:textId="77777777" w:rsidR="007231F9" w:rsidRDefault="007231F9" w:rsidP="007231F9">
      <w:pPr>
        <w:pStyle w:val="Akapitzlist"/>
        <w:numPr>
          <w:ilvl w:val="0"/>
          <w:numId w:val="10"/>
        </w:numPr>
        <w:spacing w:line="276" w:lineRule="auto"/>
        <w:ind w:left="1276" w:hanging="425"/>
        <w:rPr>
          <w:rFonts w:ascii="Arial" w:hAnsi="Arial" w:cs="Arial"/>
        </w:rPr>
      </w:pPr>
      <w:r w:rsidRPr="007231F9">
        <w:rPr>
          <w:rFonts w:ascii="Arial" w:hAnsi="Arial" w:cs="Arial"/>
        </w:rPr>
        <w:t>dostarczyć Zamawiającemu w dwóch egzemplarzach inwentaryzację geodezyjną powykonawczą przyjętą do państwowego zasobu geodezyjnego i kartograficznego. Niezależnie od powyższego, w dniu odbioru końcowego Wykonawca przekaże Zamawiającemu mapę roboczą, to jest sporządzoną mapę geodezyjną o tej samej treści i zawartości co mapa przedłożona do Starostwa Powiatowego w Słupsku celem przyjęcia do zasobów geodezyjnych,</w:t>
      </w:r>
    </w:p>
    <w:p w14:paraId="0BE53BB2" w14:textId="2E6D7F83" w:rsidR="007231F9" w:rsidRPr="007231F9" w:rsidRDefault="007231F9" w:rsidP="007231F9">
      <w:pPr>
        <w:pStyle w:val="Akapitzlist"/>
        <w:numPr>
          <w:ilvl w:val="0"/>
          <w:numId w:val="10"/>
        </w:numPr>
        <w:spacing w:line="276" w:lineRule="auto"/>
        <w:ind w:left="1276" w:hanging="425"/>
        <w:rPr>
          <w:rFonts w:ascii="Arial" w:hAnsi="Arial" w:cs="Arial"/>
          <w:color w:val="FF0000"/>
        </w:rPr>
      </w:pPr>
      <w:r w:rsidRPr="007231F9">
        <w:rPr>
          <w:rFonts w:ascii="Arial" w:hAnsi="Arial" w:cs="Arial"/>
          <w:color w:val="FF0000"/>
        </w:rPr>
        <w:t>uzyskać pozwolenie na użytkowanie obiektu lub zaświadczenie o braku sprzeciwu do zakończenia robót, dla przedmiotu umowy, określonego w § 2 ust. 1 pkt 1-3</w:t>
      </w:r>
      <w:r>
        <w:rPr>
          <w:rFonts w:ascii="Arial" w:hAnsi="Arial" w:cs="Arial"/>
          <w:color w:val="FF0000"/>
        </w:rPr>
        <w:t>”</w:t>
      </w:r>
      <w:r w:rsidRPr="007231F9">
        <w:rPr>
          <w:rFonts w:ascii="Arial" w:hAnsi="Arial" w:cs="Arial"/>
          <w:color w:val="FF0000"/>
        </w:rPr>
        <w:t>.</w:t>
      </w:r>
    </w:p>
    <w:bookmarkEnd w:id="3"/>
    <w:p w14:paraId="1E00E58D" w14:textId="7591F8D9" w:rsidR="00A55E4B" w:rsidRPr="00EA5E34" w:rsidRDefault="00A55E4B" w:rsidP="00EB5C84">
      <w:pPr>
        <w:pStyle w:val="Standard"/>
        <w:spacing w:after="0"/>
        <w:rPr>
          <w:rFonts w:ascii="Arial" w:hAnsi="Arial" w:cs="Arial"/>
        </w:rPr>
      </w:pPr>
      <w:r w:rsidRPr="00EA5E34">
        <w:rPr>
          <w:rFonts w:ascii="Arial" w:hAnsi="Arial" w:cs="Arial"/>
        </w:rPr>
        <w:lastRenderedPageBreak/>
        <w:t>Pozostałe zapisy SWZ pozostają bez zmian.</w:t>
      </w:r>
    </w:p>
    <w:p w14:paraId="211EE731" w14:textId="29132BB6" w:rsidR="00A55E4B" w:rsidRPr="00A55E4B" w:rsidRDefault="00A55E4B" w:rsidP="00D258B5">
      <w:pPr>
        <w:spacing w:after="240" w:line="276" w:lineRule="auto"/>
        <w:rPr>
          <w:rFonts w:ascii="Arial" w:hAnsi="Arial" w:cs="Arial"/>
          <w:b/>
          <w:bCs/>
        </w:rPr>
      </w:pPr>
      <w:r w:rsidRPr="00EA5E34">
        <w:rPr>
          <w:rFonts w:ascii="Arial" w:hAnsi="Arial" w:cs="Arial"/>
        </w:rPr>
        <w:t xml:space="preserve">Powyższe </w:t>
      </w:r>
      <w:r w:rsidR="00556CDF">
        <w:rPr>
          <w:rFonts w:ascii="Arial" w:hAnsi="Arial" w:cs="Arial"/>
        </w:rPr>
        <w:t>zmiany</w:t>
      </w:r>
      <w:r w:rsidRPr="00EA5E34">
        <w:rPr>
          <w:rFonts w:ascii="Arial" w:hAnsi="Arial" w:cs="Arial"/>
          <w:color w:val="FF0000"/>
        </w:rPr>
        <w:t xml:space="preserve"> </w:t>
      </w:r>
      <w:r w:rsidRPr="00EA5E34">
        <w:rPr>
          <w:rFonts w:ascii="Arial" w:hAnsi="Arial" w:cs="Arial"/>
        </w:rPr>
        <w:t xml:space="preserve">treści SWZ stanowią integralną część SWZ i są wiążące dla wszystkich Wykonawców ubiegających się o udzielenie przedmiotowego zamówienia oraz zostały zamieszczone na stronie </w:t>
      </w:r>
      <w:r>
        <w:rPr>
          <w:rFonts w:ascii="Arial" w:hAnsi="Arial" w:cs="Arial"/>
        </w:rPr>
        <w:t>postępowania.</w:t>
      </w:r>
    </w:p>
    <w:p w14:paraId="36D1BC1C" w14:textId="41D5FB4A" w:rsidR="002C4DC7" w:rsidRDefault="002C4DC7" w:rsidP="00D258B5">
      <w:pPr>
        <w:shd w:val="clear" w:color="auto" w:fill="FFFFFF"/>
        <w:spacing w:before="120" w:after="0" w:line="276" w:lineRule="auto"/>
        <w:jc w:val="right"/>
        <w:rPr>
          <w:rFonts w:ascii="Helvetica" w:eastAsia="Times New Roman" w:hAnsi="Helvetica" w:cs="Helvetica"/>
          <w:lang w:eastAsia="pl-PL"/>
        </w:rPr>
      </w:pPr>
      <w:r>
        <w:rPr>
          <w:rFonts w:ascii="Helvetica" w:eastAsia="Times New Roman" w:hAnsi="Helvetica" w:cs="Helvetica"/>
          <w:lang w:eastAsia="pl-PL"/>
        </w:rPr>
        <w:t>Dyrektor</w:t>
      </w:r>
      <w:r w:rsidR="00D258B5">
        <w:rPr>
          <w:rFonts w:ascii="Helvetica" w:eastAsia="Times New Roman" w:hAnsi="Helvetica" w:cs="Helvetica"/>
          <w:lang w:eastAsia="pl-PL"/>
        </w:rPr>
        <w:t xml:space="preserve"> Centrum</w:t>
      </w:r>
    </w:p>
    <w:p w14:paraId="49161B87" w14:textId="387F740B" w:rsidR="00D258B5" w:rsidRDefault="00D258B5" w:rsidP="00D258B5">
      <w:pPr>
        <w:shd w:val="clear" w:color="auto" w:fill="FFFFFF"/>
        <w:spacing w:after="0" w:line="276" w:lineRule="auto"/>
        <w:jc w:val="right"/>
        <w:rPr>
          <w:rFonts w:ascii="Helvetica" w:eastAsia="Times New Roman" w:hAnsi="Helvetica" w:cs="Helvetica"/>
          <w:lang w:eastAsia="pl-PL"/>
        </w:rPr>
      </w:pPr>
      <w:r>
        <w:rPr>
          <w:rFonts w:ascii="Helvetica" w:eastAsia="Times New Roman" w:hAnsi="Helvetica" w:cs="Helvetica"/>
          <w:lang w:eastAsia="pl-PL"/>
        </w:rPr>
        <w:t>Usług Wspólnych</w:t>
      </w:r>
    </w:p>
    <w:p w14:paraId="5DFA3979" w14:textId="304544F2" w:rsidR="00D258B5" w:rsidRPr="002D5173" w:rsidRDefault="00D258B5" w:rsidP="00D258B5">
      <w:pPr>
        <w:shd w:val="clear" w:color="auto" w:fill="FFFFFF"/>
        <w:spacing w:after="0" w:line="276" w:lineRule="auto"/>
        <w:jc w:val="right"/>
        <w:rPr>
          <w:rFonts w:ascii="Helvetica" w:eastAsia="Times New Roman" w:hAnsi="Helvetica" w:cs="Helvetica"/>
          <w:lang w:eastAsia="pl-PL"/>
        </w:rPr>
      </w:pPr>
      <w:r>
        <w:rPr>
          <w:rFonts w:ascii="Helvetica" w:eastAsia="Times New Roman" w:hAnsi="Helvetica" w:cs="Helvetica"/>
          <w:lang w:eastAsia="pl-PL"/>
        </w:rPr>
        <w:t>w Kobylnicy</w:t>
      </w:r>
    </w:p>
    <w:sectPr w:rsidR="00D258B5" w:rsidRPr="002D5173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D5D8" w14:textId="77777777" w:rsidR="002D5173" w:rsidRDefault="002D5173" w:rsidP="002D5173">
      <w:pPr>
        <w:spacing w:after="0" w:line="240" w:lineRule="auto"/>
      </w:pPr>
      <w:r>
        <w:separator/>
      </w:r>
    </w:p>
  </w:endnote>
  <w:endnote w:type="continuationSeparator" w:id="0">
    <w:p w14:paraId="2702AD56" w14:textId="77777777" w:rsidR="002D5173" w:rsidRDefault="002D5173" w:rsidP="002D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969A7" w14:textId="77777777" w:rsidR="002D5173" w:rsidRDefault="002D5173" w:rsidP="002D5173">
      <w:pPr>
        <w:spacing w:after="0" w:line="240" w:lineRule="auto"/>
      </w:pPr>
      <w:r>
        <w:separator/>
      </w:r>
    </w:p>
  </w:footnote>
  <w:footnote w:type="continuationSeparator" w:id="0">
    <w:p w14:paraId="445A2732" w14:textId="77777777" w:rsidR="002D5173" w:rsidRDefault="002D5173" w:rsidP="002D5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6DA9" w14:textId="56D0BD8E" w:rsidR="002D5173" w:rsidRPr="002D5173" w:rsidRDefault="002D5173">
    <w:pPr>
      <w:pStyle w:val="Nagwek"/>
      <w:rPr>
        <w:rFonts w:ascii="Arial" w:hAnsi="Arial" w:cs="Arial"/>
      </w:rPr>
    </w:pPr>
    <w:r w:rsidRPr="002D5173">
      <w:rPr>
        <w:rFonts w:ascii="Arial" w:hAnsi="Arial" w:cs="Arial"/>
      </w:rPr>
      <w:t>Centrum Usług Wspólnych w Kobylnicy</w:t>
    </w:r>
  </w:p>
  <w:p w14:paraId="2104DB36" w14:textId="5DFABFA8" w:rsidR="002D5173" w:rsidRPr="002D5173" w:rsidRDefault="002D5173">
    <w:pPr>
      <w:pStyle w:val="Nagwek"/>
      <w:rPr>
        <w:rFonts w:ascii="Arial" w:hAnsi="Arial" w:cs="Arial"/>
      </w:rPr>
    </w:pPr>
    <w:r w:rsidRPr="002D5173">
      <w:rPr>
        <w:rFonts w:ascii="Arial" w:hAnsi="Arial" w:cs="Arial"/>
      </w:rPr>
      <w:t>Ul. Wodna 20/2, 76-251 Kobylnica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73384"/>
    <w:multiLevelType w:val="multilevel"/>
    <w:tmpl w:val="07DE1C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D741A"/>
    <w:multiLevelType w:val="hybridMultilevel"/>
    <w:tmpl w:val="C28AC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D5A5C"/>
    <w:multiLevelType w:val="hybridMultilevel"/>
    <w:tmpl w:val="9264A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D12C5"/>
    <w:multiLevelType w:val="hybridMultilevel"/>
    <w:tmpl w:val="78723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42DD1"/>
    <w:multiLevelType w:val="multilevel"/>
    <w:tmpl w:val="C13464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1FD2988"/>
    <w:multiLevelType w:val="hybridMultilevel"/>
    <w:tmpl w:val="FE48BA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FE76DDD"/>
    <w:multiLevelType w:val="multilevel"/>
    <w:tmpl w:val="14E01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B15DF4"/>
    <w:multiLevelType w:val="hybridMultilevel"/>
    <w:tmpl w:val="56DEEAAC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74117B32"/>
    <w:multiLevelType w:val="hybridMultilevel"/>
    <w:tmpl w:val="23EA0DB0"/>
    <w:lvl w:ilvl="0" w:tplc="4C18AD18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9D"/>
    <w:rsid w:val="0008687D"/>
    <w:rsid w:val="001F5D99"/>
    <w:rsid w:val="00223841"/>
    <w:rsid w:val="002B43CE"/>
    <w:rsid w:val="002C4DC7"/>
    <w:rsid w:val="002D5173"/>
    <w:rsid w:val="002D6B35"/>
    <w:rsid w:val="0032209E"/>
    <w:rsid w:val="003857E7"/>
    <w:rsid w:val="003E657A"/>
    <w:rsid w:val="00436CB0"/>
    <w:rsid w:val="00500C55"/>
    <w:rsid w:val="005123AE"/>
    <w:rsid w:val="00543070"/>
    <w:rsid w:val="00556CDF"/>
    <w:rsid w:val="0060017C"/>
    <w:rsid w:val="00672B79"/>
    <w:rsid w:val="007231F9"/>
    <w:rsid w:val="007E513F"/>
    <w:rsid w:val="0086352A"/>
    <w:rsid w:val="00A127F0"/>
    <w:rsid w:val="00A55E4B"/>
    <w:rsid w:val="00A72698"/>
    <w:rsid w:val="00A9654A"/>
    <w:rsid w:val="00AB7DCC"/>
    <w:rsid w:val="00CE1540"/>
    <w:rsid w:val="00D23909"/>
    <w:rsid w:val="00D23D9D"/>
    <w:rsid w:val="00D258B5"/>
    <w:rsid w:val="00D67AA2"/>
    <w:rsid w:val="00DB64E7"/>
    <w:rsid w:val="00DF7FD3"/>
    <w:rsid w:val="00E01A92"/>
    <w:rsid w:val="00E737C2"/>
    <w:rsid w:val="00EB5C84"/>
    <w:rsid w:val="00EC0151"/>
    <w:rsid w:val="00ED06D9"/>
    <w:rsid w:val="00ED3C43"/>
    <w:rsid w:val="00FC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105C"/>
  <w15:chartTrackingRefBased/>
  <w15:docId w15:val="{4669E2FE-B3A4-4F61-A1A3-3F39274D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2D5173"/>
    <w:pPr>
      <w:keepNext/>
      <w:keepLines/>
      <w:numPr>
        <w:numId w:val="2"/>
      </w:numPr>
      <w:spacing w:before="240" w:after="360"/>
      <w:jc w:val="right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Domylnie"/>
    <w:next w:val="Normalny"/>
    <w:link w:val="Nagwek2Znak"/>
    <w:uiPriority w:val="9"/>
    <w:semiHidden/>
    <w:unhideWhenUsed/>
    <w:qFormat/>
    <w:rsid w:val="002D5173"/>
    <w:pPr>
      <w:keepNext/>
      <w:keepLines/>
      <w:numPr>
        <w:ilvl w:val="1"/>
        <w:numId w:val="2"/>
      </w:numPr>
      <w:spacing w:before="40" w:after="0"/>
      <w:outlineLvl w:val="1"/>
    </w:pPr>
    <w:rPr>
      <w:rFonts w:ascii="Calibri Light" w:hAnsi="Calibri Light"/>
      <w:b/>
      <w:bCs/>
      <w:i/>
      <w:iCs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B7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D5173"/>
    <w:rPr>
      <w:rFonts w:ascii="Arial" w:eastAsia="SimSun" w:hAnsi="Arial" w:cs="Calibri"/>
      <w:b/>
      <w:bCs/>
      <w:color w:val="00000A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5173"/>
    <w:rPr>
      <w:rFonts w:ascii="Calibri Light" w:eastAsia="SimSun" w:hAnsi="Calibri Light" w:cs="Calibri"/>
      <w:b/>
      <w:bCs/>
      <w:i/>
      <w:iCs/>
      <w:color w:val="2F5496"/>
      <w:sz w:val="26"/>
      <w:szCs w:val="26"/>
      <w:lang w:val="pl-PL"/>
    </w:rPr>
  </w:style>
  <w:style w:type="paragraph" w:customStyle="1" w:styleId="Domylnie">
    <w:name w:val="Domyślnie"/>
    <w:rsid w:val="002D5173"/>
    <w:pPr>
      <w:tabs>
        <w:tab w:val="left" w:pos="720"/>
      </w:tabs>
      <w:suppressAutoHyphens/>
      <w:spacing w:line="254" w:lineRule="auto"/>
    </w:pPr>
    <w:rPr>
      <w:rFonts w:ascii="Calibri" w:eastAsia="SimSun" w:hAnsi="Calibri" w:cs="Calibri"/>
      <w:color w:val="00000A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D51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173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D51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173"/>
    <w:rPr>
      <w:lang w:val="pl-PL"/>
    </w:rPr>
  </w:style>
  <w:style w:type="paragraph" w:customStyle="1" w:styleId="Standard">
    <w:name w:val="Standard"/>
    <w:rsid w:val="00A55E4B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pl-PL" w:eastAsia="zh-CN"/>
    </w:rPr>
  </w:style>
  <w:style w:type="character" w:styleId="Hipercze">
    <w:name w:val="Hyperlink"/>
    <w:basedOn w:val="Domylnaczcionkaakapitu"/>
    <w:uiPriority w:val="99"/>
    <w:unhideWhenUsed/>
    <w:rsid w:val="00A55E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787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Skwira</dc:creator>
  <cp:keywords/>
  <dc:description/>
  <cp:lastModifiedBy>Agnieszka Skwira</cp:lastModifiedBy>
  <cp:revision>25</cp:revision>
  <cp:lastPrinted>2021-08-20T11:12:00Z</cp:lastPrinted>
  <dcterms:created xsi:type="dcterms:W3CDTF">2021-06-30T12:36:00Z</dcterms:created>
  <dcterms:modified xsi:type="dcterms:W3CDTF">2021-08-20T11:38:00Z</dcterms:modified>
</cp:coreProperties>
</file>