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65A25" w14:textId="77777777" w:rsidR="006F0556" w:rsidRPr="00993363" w:rsidRDefault="006F0556" w:rsidP="006F0556">
      <w:pPr>
        <w:rPr>
          <w:color w:val="FF0000"/>
        </w:rPr>
      </w:pPr>
    </w:p>
    <w:p w14:paraId="433D19D4" w14:textId="77777777" w:rsidR="006F0556" w:rsidRPr="00993363" w:rsidRDefault="006F0556" w:rsidP="006F0556">
      <w:pPr>
        <w:rPr>
          <w:color w:val="FF0000"/>
        </w:rPr>
      </w:pPr>
    </w:p>
    <w:p w14:paraId="1A14B26F" w14:textId="77777777" w:rsidR="006F0556" w:rsidRPr="00993363" w:rsidRDefault="006F0556" w:rsidP="006F0556">
      <w:pPr>
        <w:rPr>
          <w:color w:val="FF0000"/>
        </w:rPr>
      </w:pPr>
      <w:r w:rsidRPr="00993363">
        <w:rPr>
          <w:noProof/>
          <w:color w:val="FF0000"/>
        </w:rPr>
        <mc:AlternateContent>
          <mc:Choice Requires="wps">
            <w:drawing>
              <wp:anchor distT="0" distB="0" distL="114300" distR="114300" simplePos="0" relativeHeight="251663360" behindDoc="0" locked="0" layoutInCell="1" allowOverlap="1" wp14:anchorId="47B5F69A" wp14:editId="2AC256BA">
                <wp:simplePos x="0" y="0"/>
                <wp:positionH relativeFrom="column">
                  <wp:posOffset>4317365</wp:posOffset>
                </wp:positionH>
                <wp:positionV relativeFrom="paragraph">
                  <wp:posOffset>125730</wp:posOffset>
                </wp:positionV>
                <wp:extent cx="1924050" cy="695325"/>
                <wp:effectExtent l="0" t="0" r="19050" b="2857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695325"/>
                        </a:xfrm>
                        <a:prstGeom prst="rect">
                          <a:avLst/>
                        </a:prstGeom>
                        <a:solidFill>
                          <a:srgbClr val="FFFFFF"/>
                        </a:solidFill>
                        <a:ln w="9525">
                          <a:solidFill>
                            <a:schemeClr val="bg1"/>
                          </a:solidFill>
                          <a:miter lim="800000"/>
                          <a:headEnd/>
                          <a:tailEnd/>
                        </a:ln>
                      </wps:spPr>
                      <wps:txbx>
                        <w:txbxContent>
                          <w:p w14:paraId="644CA90B" w14:textId="77777777" w:rsidR="000C1E72" w:rsidRDefault="000C1E72" w:rsidP="006F0556">
                            <w:r>
                              <w:t>Załącznik nr 1</w:t>
                            </w:r>
                          </w:p>
                          <w:p w14:paraId="6BFE03B4" w14:textId="77777777" w:rsidR="000C1E72" w:rsidRDefault="000C1E72" w:rsidP="006F0556">
                            <w:r>
                              <w:t>do umowy nr ……………………</w:t>
                            </w:r>
                          </w:p>
                          <w:p w14:paraId="0AE10223" w14:textId="77777777" w:rsidR="000C1E72" w:rsidRDefault="000C1E72" w:rsidP="006F0556">
                            <w:r>
                              <w:t>z dnia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7B5F69A" id="_x0000_t202" coordsize="21600,21600" o:spt="202" path="m,l,21600r21600,l21600,xe">
                <v:stroke joinstyle="miter"/>
                <v:path gradientshapeok="t" o:connecttype="rect"/>
              </v:shapetype>
              <v:shape id="Pole tekstowe 6" o:spid="_x0000_s1026" type="#_x0000_t202" style="position:absolute;margin-left:339.95pt;margin-top:9.9pt;width:151.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WsGQIAACoEAAAOAAAAZHJzL2Uyb0RvYy54bWysU9tu2zAMfR+wfxD0vjjJkq4x4hRdugwD&#10;ugvQ7QNkWbaFyaJGKbGzrx8lp2nWvg3zgyCa1CF5eLi+GTrDDgq9Blvw2WTKmbISKm2bgv/4vntz&#10;zZkPwlbCgFUFPyrPbzavX617l6s5tGAqhYxArM97V/A2BJdnmZet6oSfgFOWnDVgJwKZ2GQVip7Q&#10;O5PNp9OrrAesHIJU3tPfu9HJNwm/rpUMX+vaq8BMwam2kE5MZxnPbLMWeYPCtVqeyhD/UEUntKWk&#10;Z6g7EQTbo34B1WmJ4KEOEwldBnWtpUo9UDez6bNuHlrhVOqFyPHuTJP/f7Dyy+HBfUMWhvcw0ABT&#10;E97dg/zpmYVtK2yjbhGhb5WoKPEsUpb1zuenp5Fqn/sIUvafoaIhi32ABDTU2EVWqE9G6DSA45l0&#10;NQQmY8rVfDFdkkuS72q1fDtfphQif3zt0IePCjoWLwVHGmpCF4d7H2I1In8Mick8GF3ttDHJwKbc&#10;GmQHQQLYpe+E/leYsawv+GpJuV9CRC2qM0jZjBQ8S9TpQEI2uiv49TR+o7Qiax9slWQWhDbjnSo2&#10;9kRjZG7kMAzlQIGRzhKqIxGKMAqWFowuLeBvznoSa8H9r71AxZn5ZGkoq9liEdWdjMXy3ZwMvPSU&#10;lx5hJUEVPHA2Xrdh3Ii9Q920lGmUgYVbGmStE8dPVZ3qJkEm6k/LExV/aaeopxXf/AEAAP//AwBQ&#10;SwMEFAAGAAgAAAAhADccyfneAAAACgEAAA8AAABkcnMvZG93bnJldi54bWxMj8FOwzAQRO9I/IO1&#10;SNyoQ0ChDnEqBKI3hBpQ26MTL0lEvI5itw18PcsJjjvzNDtTrGY3iCNOofek4XqRgEBqvO2p1fD+&#10;9ny1BBGiIWsGT6jhCwOsyvOzwuTWn2iDxyq2gkMo5EZDF+OYSxmaDp0JCz8isffhJ2cin1Mr7WRO&#10;HO4GmSZJJp3piT90ZsTHDpvP6uA0hCbJtq+31XZXyzV+K2uf9usXrS8v5od7EBHn+AfDb32uDiV3&#10;qv2BbBCDhuxOKUbZUDyBAbVMWahZSNUNyLKQ/yeUPwAAAP//AwBQSwECLQAUAAYACAAAACEAtoM4&#10;kv4AAADhAQAAEwAAAAAAAAAAAAAAAAAAAAAAW0NvbnRlbnRfVHlwZXNdLnhtbFBLAQItABQABgAI&#10;AAAAIQA4/SH/1gAAAJQBAAALAAAAAAAAAAAAAAAAAC8BAABfcmVscy8ucmVsc1BLAQItABQABgAI&#10;AAAAIQCm1yWsGQIAACoEAAAOAAAAAAAAAAAAAAAAAC4CAABkcnMvZTJvRG9jLnhtbFBLAQItABQA&#10;BgAIAAAAIQA3HMn53gAAAAoBAAAPAAAAAAAAAAAAAAAAAHMEAABkcnMvZG93bnJldi54bWxQSwUG&#10;AAAAAAQABADzAAAAfgUAAAAA&#10;" strokecolor="white [3212]">
                <v:textbox>
                  <w:txbxContent>
                    <w:p w14:paraId="644CA90B" w14:textId="77777777" w:rsidR="000C1E72" w:rsidRDefault="000C1E72" w:rsidP="006F0556">
                      <w:r>
                        <w:t>Załącznik nr 1</w:t>
                      </w:r>
                    </w:p>
                    <w:p w14:paraId="6BFE03B4" w14:textId="77777777" w:rsidR="000C1E72" w:rsidRDefault="000C1E72" w:rsidP="006F0556">
                      <w:r>
                        <w:t>do umowy nr ……………………</w:t>
                      </w:r>
                    </w:p>
                    <w:p w14:paraId="0AE10223" w14:textId="77777777" w:rsidR="000C1E72" w:rsidRDefault="000C1E72" w:rsidP="006F0556">
                      <w:r>
                        <w:t>z dnia …………………………...</w:t>
                      </w:r>
                    </w:p>
                  </w:txbxContent>
                </v:textbox>
              </v:shape>
            </w:pict>
          </mc:Fallback>
        </mc:AlternateContent>
      </w:r>
    </w:p>
    <w:p w14:paraId="270E0CB1" w14:textId="77777777" w:rsidR="006F0556" w:rsidRPr="00993363" w:rsidRDefault="006F0556" w:rsidP="006F0556">
      <w:pPr>
        <w:rPr>
          <w:color w:val="FF0000"/>
        </w:rPr>
      </w:pPr>
    </w:p>
    <w:p w14:paraId="610996E6" w14:textId="77777777" w:rsidR="006F0556" w:rsidRPr="00993363" w:rsidRDefault="006F0556" w:rsidP="006F0556">
      <w:pPr>
        <w:rPr>
          <w:color w:val="FF0000"/>
        </w:rPr>
      </w:pPr>
    </w:p>
    <w:p w14:paraId="47EEE306" w14:textId="77777777" w:rsidR="006F0556" w:rsidRPr="00993363" w:rsidRDefault="006F0556" w:rsidP="006F0556">
      <w:pPr>
        <w:rPr>
          <w:color w:val="FF0000"/>
        </w:rPr>
      </w:pPr>
    </w:p>
    <w:p w14:paraId="3288457B" w14:textId="77777777" w:rsidR="006F0556" w:rsidRPr="00993363" w:rsidRDefault="006F0556" w:rsidP="006F0556">
      <w:pPr>
        <w:rPr>
          <w:color w:val="FF0000"/>
        </w:rPr>
      </w:pPr>
    </w:p>
    <w:p w14:paraId="30DE5388" w14:textId="77777777" w:rsidR="006F0556" w:rsidRPr="00993363" w:rsidRDefault="006F0556" w:rsidP="006F0556">
      <w:pPr>
        <w:rPr>
          <w:color w:val="FF0000"/>
        </w:rPr>
      </w:pPr>
    </w:p>
    <w:p w14:paraId="5C3745B2" w14:textId="77777777" w:rsidR="006F0556" w:rsidRPr="00993363" w:rsidRDefault="006F0556" w:rsidP="006F0556">
      <w:pPr>
        <w:rPr>
          <w:color w:val="FF0000"/>
        </w:rPr>
      </w:pPr>
    </w:p>
    <w:p w14:paraId="4F79ADD5" w14:textId="77777777" w:rsidR="006F0556" w:rsidRPr="00993363" w:rsidRDefault="006F0556" w:rsidP="006F0556">
      <w:pPr>
        <w:pStyle w:val="Nagwek"/>
        <w:tabs>
          <w:tab w:val="clear" w:pos="4536"/>
          <w:tab w:val="clear" w:pos="9072"/>
        </w:tabs>
        <w:rPr>
          <w:color w:val="FF0000"/>
        </w:rPr>
      </w:pPr>
    </w:p>
    <w:p w14:paraId="0A0E9B00" w14:textId="77777777" w:rsidR="006F0556" w:rsidRPr="00993363" w:rsidRDefault="006F0556" w:rsidP="006F0556">
      <w:pPr>
        <w:rPr>
          <w:color w:val="FF0000"/>
        </w:rPr>
      </w:pPr>
    </w:p>
    <w:p w14:paraId="6D5D0193" w14:textId="77777777" w:rsidR="006F0556" w:rsidRPr="00993363" w:rsidRDefault="006F0556" w:rsidP="006F0556">
      <w:pPr>
        <w:spacing w:before="100" w:beforeAutospacing="1" w:after="120"/>
        <w:jc w:val="center"/>
        <w:rPr>
          <w:b/>
          <w:color w:val="FF0000"/>
          <w:sz w:val="44"/>
          <w:szCs w:val="44"/>
        </w:rPr>
      </w:pPr>
    </w:p>
    <w:p w14:paraId="7CAD8B5D" w14:textId="77777777" w:rsidR="006E6097" w:rsidRDefault="006E6097" w:rsidP="006F0556">
      <w:pPr>
        <w:spacing w:before="100" w:beforeAutospacing="1" w:after="120"/>
        <w:jc w:val="center"/>
        <w:rPr>
          <w:b/>
          <w:sz w:val="44"/>
          <w:szCs w:val="44"/>
        </w:rPr>
      </w:pPr>
    </w:p>
    <w:p w14:paraId="2A2ECA7D" w14:textId="77777777" w:rsidR="006E6097" w:rsidRDefault="006E6097" w:rsidP="006F0556">
      <w:pPr>
        <w:spacing w:before="100" w:beforeAutospacing="1" w:after="120"/>
        <w:jc w:val="center"/>
        <w:rPr>
          <w:b/>
          <w:sz w:val="44"/>
          <w:szCs w:val="44"/>
        </w:rPr>
      </w:pPr>
    </w:p>
    <w:p w14:paraId="2412558C" w14:textId="28C8609A" w:rsidR="006F0556" w:rsidRPr="00993363" w:rsidRDefault="006F0556" w:rsidP="006F0556">
      <w:pPr>
        <w:spacing w:before="100" w:beforeAutospacing="1" w:after="120"/>
        <w:jc w:val="center"/>
        <w:rPr>
          <w:b/>
          <w:sz w:val="44"/>
          <w:szCs w:val="44"/>
        </w:rPr>
      </w:pPr>
      <w:r w:rsidRPr="00993363">
        <w:rPr>
          <w:b/>
          <w:sz w:val="44"/>
          <w:szCs w:val="44"/>
        </w:rPr>
        <w:t>W A R U N K I    T E C H N I C Z N E</w:t>
      </w:r>
    </w:p>
    <w:p w14:paraId="6E689A1F" w14:textId="601AEF61" w:rsidR="006F0556" w:rsidRDefault="006F0556" w:rsidP="006F0556">
      <w:pPr>
        <w:spacing w:before="100" w:beforeAutospacing="1" w:after="120"/>
        <w:jc w:val="center"/>
        <w:rPr>
          <w:b/>
          <w:sz w:val="44"/>
          <w:szCs w:val="44"/>
        </w:rPr>
      </w:pPr>
    </w:p>
    <w:p w14:paraId="045E5181" w14:textId="77777777" w:rsidR="006E6097" w:rsidRPr="00993363" w:rsidRDefault="006E6097" w:rsidP="006F0556">
      <w:pPr>
        <w:spacing w:before="100" w:beforeAutospacing="1" w:after="120"/>
        <w:jc w:val="center"/>
        <w:rPr>
          <w:b/>
          <w:sz w:val="44"/>
          <w:szCs w:val="44"/>
        </w:rPr>
      </w:pPr>
    </w:p>
    <w:p w14:paraId="5E8525CD" w14:textId="77777777" w:rsidR="006F0556" w:rsidRPr="00C50C75" w:rsidRDefault="006F0556" w:rsidP="006F0556">
      <w:pPr>
        <w:spacing w:before="120" w:after="120"/>
        <w:ind w:left="142"/>
        <w:contextualSpacing/>
        <w:jc w:val="center"/>
        <w:rPr>
          <w:b/>
          <w:color w:val="FF0000"/>
          <w:sz w:val="26"/>
          <w:szCs w:val="26"/>
        </w:rPr>
      </w:pPr>
    </w:p>
    <w:p w14:paraId="1383AB9E" w14:textId="77777777" w:rsidR="00554822" w:rsidRDefault="006F0556" w:rsidP="00A65C53">
      <w:pPr>
        <w:spacing w:before="120" w:after="120"/>
        <w:ind w:left="142"/>
        <w:contextualSpacing/>
        <w:jc w:val="center"/>
        <w:rPr>
          <w:b/>
          <w:sz w:val="26"/>
          <w:szCs w:val="26"/>
        </w:rPr>
      </w:pPr>
      <w:r w:rsidRPr="004552FB">
        <w:rPr>
          <w:b/>
          <w:sz w:val="26"/>
          <w:szCs w:val="26"/>
        </w:rPr>
        <w:t>Prac</w:t>
      </w:r>
      <w:r w:rsidR="00600611">
        <w:rPr>
          <w:b/>
          <w:sz w:val="26"/>
          <w:szCs w:val="26"/>
        </w:rPr>
        <w:t xml:space="preserve"> </w:t>
      </w:r>
      <w:r w:rsidR="001622BE">
        <w:rPr>
          <w:b/>
          <w:sz w:val="26"/>
          <w:szCs w:val="26"/>
        </w:rPr>
        <w:t xml:space="preserve">geodezyjnych </w:t>
      </w:r>
      <w:r w:rsidR="00600611">
        <w:rPr>
          <w:b/>
          <w:sz w:val="26"/>
          <w:szCs w:val="26"/>
        </w:rPr>
        <w:t>polegających</w:t>
      </w:r>
      <w:r w:rsidR="00C1284C">
        <w:rPr>
          <w:b/>
          <w:sz w:val="26"/>
          <w:szCs w:val="26"/>
        </w:rPr>
        <w:t xml:space="preserve"> na </w:t>
      </w:r>
      <w:r w:rsidR="00A65C53" w:rsidRPr="00A65C53">
        <w:rPr>
          <w:b/>
          <w:sz w:val="26"/>
          <w:szCs w:val="26"/>
        </w:rPr>
        <w:t>nadawani</w:t>
      </w:r>
      <w:r w:rsidR="00C1284C">
        <w:rPr>
          <w:b/>
          <w:sz w:val="26"/>
          <w:szCs w:val="26"/>
        </w:rPr>
        <w:t>u</w:t>
      </w:r>
      <w:r w:rsidR="00A65C53" w:rsidRPr="00A65C53">
        <w:rPr>
          <w:b/>
          <w:sz w:val="26"/>
          <w:szCs w:val="26"/>
        </w:rPr>
        <w:t xml:space="preserve"> identyfikatorów ewidencyjnych materiałów zasobu, skanowani</w:t>
      </w:r>
      <w:r w:rsidR="00C1284C">
        <w:rPr>
          <w:b/>
          <w:sz w:val="26"/>
          <w:szCs w:val="26"/>
        </w:rPr>
        <w:t>u</w:t>
      </w:r>
      <w:r w:rsidR="00A65C53" w:rsidRPr="00A65C53">
        <w:rPr>
          <w:b/>
          <w:sz w:val="26"/>
          <w:szCs w:val="26"/>
        </w:rPr>
        <w:t xml:space="preserve"> materiałów zasobu i wprowadzeni</w:t>
      </w:r>
      <w:r w:rsidR="00C1284C">
        <w:rPr>
          <w:b/>
          <w:sz w:val="26"/>
          <w:szCs w:val="26"/>
        </w:rPr>
        <w:t>u</w:t>
      </w:r>
      <w:r w:rsidR="00A65C53" w:rsidRPr="00A65C53">
        <w:rPr>
          <w:b/>
          <w:sz w:val="26"/>
          <w:szCs w:val="26"/>
        </w:rPr>
        <w:t xml:space="preserve"> tych materiałów do bazy danych, georeferencj</w:t>
      </w:r>
      <w:r w:rsidR="00A65C53">
        <w:rPr>
          <w:b/>
          <w:sz w:val="26"/>
          <w:szCs w:val="26"/>
        </w:rPr>
        <w:t>i</w:t>
      </w:r>
      <w:r w:rsidR="00A65C53" w:rsidRPr="00A65C53">
        <w:rPr>
          <w:b/>
          <w:sz w:val="26"/>
          <w:szCs w:val="26"/>
        </w:rPr>
        <w:t xml:space="preserve"> wprowadzonych do bazy danych obiektów Zasięg Zasobu Geodezyjnego</w:t>
      </w:r>
      <w:r w:rsidR="00A65C53">
        <w:rPr>
          <w:b/>
          <w:sz w:val="26"/>
          <w:szCs w:val="26"/>
        </w:rPr>
        <w:t xml:space="preserve"> </w:t>
      </w:r>
    </w:p>
    <w:p w14:paraId="5FFE128E" w14:textId="735809FA" w:rsidR="006F0556" w:rsidRPr="00993363" w:rsidRDefault="00A65C53" w:rsidP="00A65C53">
      <w:pPr>
        <w:spacing w:before="120" w:after="120"/>
        <w:ind w:left="142"/>
        <w:contextualSpacing/>
        <w:jc w:val="center"/>
        <w:rPr>
          <w:b/>
          <w:sz w:val="24"/>
          <w:szCs w:val="24"/>
        </w:rPr>
      </w:pPr>
      <w:r>
        <w:rPr>
          <w:b/>
          <w:sz w:val="26"/>
          <w:szCs w:val="26"/>
        </w:rPr>
        <w:t xml:space="preserve">dla </w:t>
      </w:r>
      <w:r w:rsidR="000159A1">
        <w:rPr>
          <w:b/>
          <w:sz w:val="26"/>
          <w:szCs w:val="26"/>
        </w:rPr>
        <w:t>Gminy Ostrów Wielkopolski – obszar wiejski</w:t>
      </w:r>
    </w:p>
    <w:p w14:paraId="4200D94D" w14:textId="77777777" w:rsidR="00294BDE" w:rsidRPr="00993363" w:rsidRDefault="00294BDE" w:rsidP="006F0556">
      <w:pPr>
        <w:contextualSpacing/>
        <w:jc w:val="center"/>
        <w:rPr>
          <w:b/>
          <w:color w:val="FF0000"/>
          <w:sz w:val="24"/>
          <w:szCs w:val="24"/>
        </w:rPr>
      </w:pPr>
    </w:p>
    <w:p w14:paraId="000E3CB6" w14:textId="77777777" w:rsidR="006F0556" w:rsidRPr="00993363" w:rsidRDefault="006F0556" w:rsidP="006F0556">
      <w:pPr>
        <w:pStyle w:val="Nagwek2"/>
        <w:ind w:left="0"/>
        <w:rPr>
          <w:i w:val="0"/>
          <w:color w:val="FF0000"/>
          <w:sz w:val="20"/>
        </w:rPr>
      </w:pPr>
    </w:p>
    <w:p w14:paraId="3D3BBFF9" w14:textId="77777777" w:rsidR="007C5EE4" w:rsidRPr="00993363" w:rsidRDefault="007C5EE4" w:rsidP="007C5EE4">
      <w:pPr>
        <w:rPr>
          <w:color w:val="FF0000"/>
        </w:rPr>
      </w:pPr>
    </w:p>
    <w:p w14:paraId="38409398" w14:textId="77777777" w:rsidR="006F0556" w:rsidRPr="00993363" w:rsidRDefault="006F0556" w:rsidP="006F0556">
      <w:pPr>
        <w:pStyle w:val="Nagwek2"/>
        <w:ind w:left="0"/>
        <w:rPr>
          <w:i w:val="0"/>
          <w:color w:val="FF0000"/>
          <w:sz w:val="20"/>
        </w:rPr>
      </w:pPr>
    </w:p>
    <w:p w14:paraId="206AF10F" w14:textId="77777777" w:rsidR="006F0556" w:rsidRPr="00993363" w:rsidRDefault="006F0556" w:rsidP="006F0556">
      <w:pPr>
        <w:pStyle w:val="Nagwek2"/>
        <w:ind w:left="0"/>
        <w:rPr>
          <w:i w:val="0"/>
          <w:color w:val="FF0000"/>
          <w:sz w:val="20"/>
        </w:rPr>
      </w:pPr>
    </w:p>
    <w:p w14:paraId="41AE80D3" w14:textId="77777777" w:rsidR="006F0556" w:rsidRPr="00993363" w:rsidRDefault="006F0556" w:rsidP="006F0556">
      <w:pPr>
        <w:pStyle w:val="Nagwek2"/>
        <w:ind w:left="0"/>
        <w:rPr>
          <w:i w:val="0"/>
          <w:color w:val="FF0000"/>
          <w:sz w:val="20"/>
        </w:rPr>
      </w:pPr>
    </w:p>
    <w:p w14:paraId="5E90F737" w14:textId="77777777" w:rsidR="006F0556" w:rsidRPr="00993363" w:rsidRDefault="006F0556" w:rsidP="006F0556">
      <w:pPr>
        <w:pStyle w:val="Nagwek2"/>
        <w:ind w:left="0"/>
        <w:rPr>
          <w:i w:val="0"/>
          <w:color w:val="FF0000"/>
          <w:sz w:val="20"/>
        </w:rPr>
      </w:pPr>
    </w:p>
    <w:p w14:paraId="7A68EDA4" w14:textId="77777777" w:rsidR="006F0556" w:rsidRPr="00993363" w:rsidRDefault="006F0556" w:rsidP="006F0556">
      <w:pPr>
        <w:pStyle w:val="Nagwek2"/>
        <w:ind w:left="0"/>
        <w:rPr>
          <w:i w:val="0"/>
          <w:color w:val="FF0000"/>
          <w:sz w:val="20"/>
        </w:rPr>
      </w:pPr>
    </w:p>
    <w:p w14:paraId="2671A5AA" w14:textId="77777777" w:rsidR="006F0556" w:rsidRPr="00993363" w:rsidRDefault="006F0556" w:rsidP="006F0556">
      <w:pPr>
        <w:pStyle w:val="Nagwek2"/>
        <w:ind w:left="0"/>
        <w:rPr>
          <w:i w:val="0"/>
          <w:color w:val="FF0000"/>
          <w:sz w:val="20"/>
        </w:rPr>
      </w:pPr>
    </w:p>
    <w:p w14:paraId="70ED329D" w14:textId="77777777" w:rsidR="006F0556" w:rsidRPr="00993363" w:rsidRDefault="006F0556" w:rsidP="006F0556">
      <w:pPr>
        <w:pStyle w:val="Nagwek2"/>
        <w:ind w:left="0"/>
        <w:rPr>
          <w:i w:val="0"/>
          <w:color w:val="FF0000"/>
          <w:sz w:val="20"/>
        </w:rPr>
      </w:pPr>
    </w:p>
    <w:p w14:paraId="56BB924B" w14:textId="77777777" w:rsidR="006F0556" w:rsidRPr="00993363" w:rsidRDefault="006F0556" w:rsidP="006F0556">
      <w:pPr>
        <w:rPr>
          <w:color w:val="FF0000"/>
        </w:rPr>
      </w:pPr>
    </w:p>
    <w:p w14:paraId="74E81864" w14:textId="77777777" w:rsidR="006F0556" w:rsidRPr="00993363" w:rsidRDefault="006F0556" w:rsidP="006F0556">
      <w:pPr>
        <w:rPr>
          <w:color w:val="FF0000"/>
        </w:rPr>
      </w:pPr>
    </w:p>
    <w:p w14:paraId="06FCA9AB" w14:textId="77777777" w:rsidR="006F0556" w:rsidRPr="00993363" w:rsidRDefault="006F0556" w:rsidP="006F0556">
      <w:pPr>
        <w:rPr>
          <w:color w:val="FF0000"/>
        </w:rPr>
      </w:pPr>
    </w:p>
    <w:p w14:paraId="2605C9FB" w14:textId="77777777" w:rsidR="006F0556" w:rsidRPr="00993363" w:rsidRDefault="006F0556" w:rsidP="006F0556">
      <w:pPr>
        <w:rPr>
          <w:color w:val="FF0000"/>
        </w:rPr>
      </w:pPr>
    </w:p>
    <w:p w14:paraId="47227940" w14:textId="77777777" w:rsidR="006F0556" w:rsidRPr="00993363" w:rsidRDefault="006F0556" w:rsidP="006F0556">
      <w:pPr>
        <w:rPr>
          <w:color w:val="FF0000"/>
        </w:rPr>
      </w:pPr>
    </w:p>
    <w:p w14:paraId="109268A4" w14:textId="77777777" w:rsidR="006F0556" w:rsidRPr="00993363" w:rsidRDefault="006F0556" w:rsidP="006F0556">
      <w:pPr>
        <w:rPr>
          <w:color w:val="FF0000"/>
        </w:rPr>
      </w:pPr>
    </w:p>
    <w:p w14:paraId="5BC50DA1" w14:textId="77777777" w:rsidR="006F0556" w:rsidRPr="00993363" w:rsidRDefault="006F0556" w:rsidP="006F0556">
      <w:pPr>
        <w:rPr>
          <w:color w:val="FF0000"/>
        </w:rPr>
      </w:pPr>
    </w:p>
    <w:p w14:paraId="31A8C037" w14:textId="77777777" w:rsidR="006F0556" w:rsidRPr="00993363" w:rsidRDefault="006F0556" w:rsidP="006F0556">
      <w:pPr>
        <w:rPr>
          <w:color w:val="FF0000"/>
        </w:rPr>
      </w:pPr>
    </w:p>
    <w:p w14:paraId="31E2D8F2" w14:textId="77777777" w:rsidR="006F0556" w:rsidRPr="00993363" w:rsidRDefault="006F0556" w:rsidP="006F0556">
      <w:pPr>
        <w:rPr>
          <w:color w:val="FF0000"/>
        </w:rPr>
      </w:pPr>
    </w:p>
    <w:p w14:paraId="66A98305" w14:textId="77777777" w:rsidR="006F0556" w:rsidRPr="00993363" w:rsidRDefault="006F0556" w:rsidP="006F0556">
      <w:pPr>
        <w:rPr>
          <w:color w:val="FF0000"/>
        </w:rPr>
      </w:pPr>
    </w:p>
    <w:p w14:paraId="10143F1F" w14:textId="77777777" w:rsidR="006F0556" w:rsidRPr="00993363" w:rsidRDefault="006F0556" w:rsidP="006F0556">
      <w:pPr>
        <w:rPr>
          <w:color w:val="FF0000"/>
        </w:rPr>
      </w:pPr>
    </w:p>
    <w:p w14:paraId="73C635BE" w14:textId="7B7AF199" w:rsidR="006F0556" w:rsidRPr="00993363" w:rsidRDefault="006F0556" w:rsidP="006F0556">
      <w:pPr>
        <w:rPr>
          <w:color w:val="FF0000"/>
        </w:rPr>
      </w:pPr>
    </w:p>
    <w:p w14:paraId="369367E7" w14:textId="5005E35B" w:rsidR="00EA1EC2" w:rsidRPr="00993363" w:rsidRDefault="00EA1EC2" w:rsidP="006F0556">
      <w:pPr>
        <w:rPr>
          <w:color w:val="FF0000"/>
        </w:rPr>
      </w:pPr>
    </w:p>
    <w:p w14:paraId="0CEFFD1E" w14:textId="6DCE2051" w:rsidR="00EA1EC2" w:rsidRPr="00993363" w:rsidRDefault="00EA1EC2" w:rsidP="006F0556">
      <w:pPr>
        <w:rPr>
          <w:color w:val="FF0000"/>
        </w:rPr>
      </w:pPr>
    </w:p>
    <w:p w14:paraId="17BABB04" w14:textId="4FF91EFA" w:rsidR="00EA1EC2" w:rsidRPr="00993363" w:rsidRDefault="00EA1EC2" w:rsidP="006F0556">
      <w:pPr>
        <w:rPr>
          <w:color w:val="FF0000"/>
        </w:rPr>
      </w:pPr>
    </w:p>
    <w:p w14:paraId="23264798" w14:textId="0E9565D8" w:rsidR="00F0193E" w:rsidRPr="00993363" w:rsidRDefault="00F0193E" w:rsidP="006F0556">
      <w:pPr>
        <w:rPr>
          <w:color w:val="FF0000"/>
        </w:rPr>
      </w:pPr>
    </w:p>
    <w:p w14:paraId="1470B7DC" w14:textId="434A22BA" w:rsidR="00F0193E" w:rsidRPr="00993363" w:rsidRDefault="00F0193E" w:rsidP="006F0556">
      <w:pPr>
        <w:rPr>
          <w:color w:val="FF0000"/>
        </w:rPr>
      </w:pPr>
    </w:p>
    <w:p w14:paraId="0E230F11" w14:textId="7205BC51" w:rsidR="00F0193E" w:rsidRPr="00993363" w:rsidRDefault="00F0193E" w:rsidP="006F0556">
      <w:pPr>
        <w:rPr>
          <w:color w:val="FF0000"/>
        </w:rPr>
      </w:pPr>
    </w:p>
    <w:p w14:paraId="611651A8" w14:textId="476D4D35" w:rsidR="00F0193E" w:rsidRDefault="00F0193E" w:rsidP="006F0556">
      <w:pPr>
        <w:rPr>
          <w:color w:val="FF0000"/>
        </w:rPr>
      </w:pPr>
    </w:p>
    <w:p w14:paraId="4737CB96" w14:textId="428A1175" w:rsidR="001622BE" w:rsidRDefault="001622BE" w:rsidP="006F0556">
      <w:pPr>
        <w:rPr>
          <w:color w:val="FF0000"/>
        </w:rPr>
      </w:pPr>
    </w:p>
    <w:p w14:paraId="45CC98C9" w14:textId="550E2458" w:rsidR="001622BE" w:rsidRDefault="001622BE" w:rsidP="006F0556">
      <w:pPr>
        <w:rPr>
          <w:color w:val="FF0000"/>
        </w:rPr>
      </w:pPr>
    </w:p>
    <w:p w14:paraId="6395E62A" w14:textId="775AE66C" w:rsidR="006F0556" w:rsidRDefault="006F0556" w:rsidP="0015085D">
      <w:pPr>
        <w:pStyle w:val="Nagwek2"/>
        <w:numPr>
          <w:ilvl w:val="0"/>
          <w:numId w:val="19"/>
        </w:numPr>
        <w:spacing w:after="120"/>
        <w:rPr>
          <w:b/>
          <w:i w:val="0"/>
          <w:smallCaps/>
          <w:spacing w:val="20"/>
          <w:sz w:val="22"/>
          <w:szCs w:val="22"/>
        </w:rPr>
      </w:pPr>
      <w:r w:rsidRPr="00993363">
        <w:rPr>
          <w:b/>
          <w:i w:val="0"/>
          <w:smallCaps/>
          <w:spacing w:val="20"/>
          <w:sz w:val="22"/>
          <w:szCs w:val="22"/>
        </w:rPr>
        <w:lastRenderedPageBreak/>
        <w:t>DANE  FORMALNO-ORGANIZACYJNE</w:t>
      </w:r>
    </w:p>
    <w:p w14:paraId="2B4B0065" w14:textId="77777777" w:rsidR="0015085D" w:rsidRPr="0015085D" w:rsidRDefault="0015085D" w:rsidP="0015085D"/>
    <w:p w14:paraId="08ABBDD1" w14:textId="77777777" w:rsidR="006F0556" w:rsidRPr="00993363" w:rsidRDefault="006F0556" w:rsidP="006F0556">
      <w:pPr>
        <w:pStyle w:val="Nagwek2"/>
        <w:spacing w:before="240" w:after="240"/>
        <w:ind w:left="0"/>
        <w:jc w:val="both"/>
        <w:rPr>
          <w:b/>
          <w:i w:val="0"/>
          <w:sz w:val="22"/>
          <w:szCs w:val="22"/>
        </w:rPr>
      </w:pPr>
      <w:r w:rsidRPr="00993363">
        <w:rPr>
          <w:b/>
          <w:i w:val="0"/>
          <w:sz w:val="22"/>
          <w:szCs w:val="22"/>
        </w:rPr>
        <w:t xml:space="preserve">I - 1. </w:t>
      </w:r>
      <w:r w:rsidRPr="00993363">
        <w:rPr>
          <w:b/>
          <w:i w:val="0"/>
          <w:spacing w:val="20"/>
          <w:sz w:val="22"/>
          <w:szCs w:val="22"/>
        </w:rPr>
        <w:t>PRZEDMIOT OPRACOWANIA</w:t>
      </w:r>
    </w:p>
    <w:p w14:paraId="10DEB8CA" w14:textId="5DA310A4" w:rsidR="00002056" w:rsidRPr="00993363" w:rsidRDefault="006F0556" w:rsidP="00EE0213">
      <w:pPr>
        <w:pStyle w:val="Nagwek4"/>
        <w:spacing w:line="360" w:lineRule="auto"/>
        <w:rPr>
          <w:b/>
          <w:bCs/>
          <w:sz w:val="22"/>
          <w:szCs w:val="22"/>
        </w:rPr>
      </w:pPr>
      <w:r w:rsidRPr="00993363">
        <w:rPr>
          <w:b/>
          <w:bCs/>
          <w:sz w:val="22"/>
          <w:szCs w:val="22"/>
        </w:rPr>
        <w:t>Prace</w:t>
      </w:r>
      <w:r w:rsidRPr="001622BE">
        <w:rPr>
          <w:b/>
          <w:bCs/>
          <w:sz w:val="22"/>
          <w:szCs w:val="22"/>
        </w:rPr>
        <w:t xml:space="preserve"> geodezyjne </w:t>
      </w:r>
      <w:r w:rsidR="00AA4E71" w:rsidRPr="00993363">
        <w:rPr>
          <w:b/>
          <w:bCs/>
          <w:sz w:val="22"/>
          <w:szCs w:val="22"/>
        </w:rPr>
        <w:t xml:space="preserve">dla </w:t>
      </w:r>
      <w:r w:rsidR="000159A1">
        <w:rPr>
          <w:b/>
          <w:bCs/>
          <w:sz w:val="22"/>
          <w:szCs w:val="22"/>
        </w:rPr>
        <w:t>Gminy Ostrów Wielkopolski – obszar wiejski</w:t>
      </w:r>
      <w:r w:rsidR="00AA4E71" w:rsidRPr="00993363">
        <w:rPr>
          <w:b/>
          <w:bCs/>
          <w:sz w:val="22"/>
          <w:szCs w:val="22"/>
        </w:rPr>
        <w:t xml:space="preserve"> </w:t>
      </w:r>
      <w:r w:rsidRPr="00993363">
        <w:rPr>
          <w:b/>
          <w:bCs/>
          <w:sz w:val="22"/>
          <w:szCs w:val="22"/>
        </w:rPr>
        <w:t>obejmują</w:t>
      </w:r>
      <w:r w:rsidR="00002056" w:rsidRPr="00993363">
        <w:rPr>
          <w:b/>
          <w:bCs/>
          <w:sz w:val="22"/>
          <w:szCs w:val="22"/>
        </w:rPr>
        <w:t>:</w:t>
      </w:r>
      <w:r w:rsidRPr="00993363">
        <w:rPr>
          <w:b/>
          <w:bCs/>
          <w:sz w:val="22"/>
          <w:szCs w:val="22"/>
        </w:rPr>
        <w:t xml:space="preserve"> </w:t>
      </w:r>
    </w:p>
    <w:p w14:paraId="05B0B89E" w14:textId="084BBE66" w:rsidR="00BB4016" w:rsidRDefault="00993363" w:rsidP="00EE0213">
      <w:pPr>
        <w:pStyle w:val="Nagwek4"/>
        <w:spacing w:line="360" w:lineRule="auto"/>
        <w:rPr>
          <w:sz w:val="22"/>
          <w:szCs w:val="22"/>
        </w:rPr>
      </w:pPr>
      <w:r w:rsidRPr="009939C8">
        <w:t xml:space="preserve">- </w:t>
      </w:r>
      <w:r w:rsidR="0035128F" w:rsidRPr="009939C8">
        <w:rPr>
          <w:sz w:val="22"/>
          <w:szCs w:val="22"/>
        </w:rPr>
        <w:t xml:space="preserve">nadanie identyfikatorów ewidencyjnych materiałów zasobu, </w:t>
      </w:r>
    </w:p>
    <w:p w14:paraId="56C2D55F" w14:textId="77777777" w:rsidR="00BB4016" w:rsidRDefault="00BB4016" w:rsidP="00EE0213">
      <w:pPr>
        <w:pStyle w:val="Nagwek4"/>
        <w:spacing w:line="360" w:lineRule="auto"/>
        <w:rPr>
          <w:sz w:val="22"/>
          <w:szCs w:val="22"/>
        </w:rPr>
      </w:pPr>
      <w:r>
        <w:rPr>
          <w:sz w:val="22"/>
          <w:szCs w:val="22"/>
        </w:rPr>
        <w:t xml:space="preserve">- </w:t>
      </w:r>
      <w:r w:rsidR="0035128F" w:rsidRPr="009939C8">
        <w:rPr>
          <w:sz w:val="22"/>
          <w:szCs w:val="22"/>
        </w:rPr>
        <w:t>skanowanie materiałów zasobu</w:t>
      </w:r>
      <w:r>
        <w:rPr>
          <w:sz w:val="22"/>
          <w:szCs w:val="22"/>
        </w:rPr>
        <w:t>,</w:t>
      </w:r>
    </w:p>
    <w:p w14:paraId="6579637B" w14:textId="77777777" w:rsidR="00AE21D9" w:rsidRDefault="00BB4016" w:rsidP="005C1937">
      <w:pPr>
        <w:pStyle w:val="Nagwek4"/>
        <w:spacing w:line="360" w:lineRule="auto"/>
        <w:rPr>
          <w:sz w:val="22"/>
          <w:szCs w:val="22"/>
        </w:rPr>
      </w:pPr>
      <w:r>
        <w:rPr>
          <w:sz w:val="22"/>
          <w:szCs w:val="22"/>
        </w:rPr>
        <w:t xml:space="preserve">- </w:t>
      </w:r>
      <w:r w:rsidR="0035128F" w:rsidRPr="009939C8">
        <w:rPr>
          <w:sz w:val="22"/>
          <w:szCs w:val="22"/>
        </w:rPr>
        <w:t>wprowadzenie tych materiałów do bazy danych</w:t>
      </w:r>
      <w:r w:rsidR="006A12B5">
        <w:rPr>
          <w:sz w:val="22"/>
          <w:szCs w:val="22"/>
        </w:rPr>
        <w:t xml:space="preserve"> </w:t>
      </w:r>
    </w:p>
    <w:p w14:paraId="10F38C25" w14:textId="2E9E45A9" w:rsidR="005D2CE4" w:rsidRPr="00AE21D9" w:rsidRDefault="00AE21D9" w:rsidP="005C1937">
      <w:pPr>
        <w:pStyle w:val="Nagwek4"/>
        <w:spacing w:line="360" w:lineRule="auto"/>
        <w:rPr>
          <w:sz w:val="22"/>
          <w:szCs w:val="22"/>
        </w:rPr>
      </w:pPr>
      <w:r>
        <w:rPr>
          <w:sz w:val="22"/>
          <w:szCs w:val="22"/>
        </w:rPr>
        <w:t xml:space="preserve">- </w:t>
      </w:r>
      <w:r w:rsidR="0035128F" w:rsidRPr="009939C8">
        <w:rPr>
          <w:sz w:val="22"/>
          <w:szCs w:val="22"/>
        </w:rPr>
        <w:t>georeferencj</w:t>
      </w:r>
      <w:r>
        <w:rPr>
          <w:sz w:val="22"/>
          <w:szCs w:val="22"/>
        </w:rPr>
        <w:t>ę</w:t>
      </w:r>
      <w:r w:rsidR="0035128F" w:rsidRPr="009939C8">
        <w:rPr>
          <w:sz w:val="22"/>
          <w:szCs w:val="22"/>
        </w:rPr>
        <w:t xml:space="preserve"> </w:t>
      </w:r>
      <w:r w:rsidR="006A12B5">
        <w:rPr>
          <w:sz w:val="22"/>
          <w:szCs w:val="22"/>
        </w:rPr>
        <w:t>w</w:t>
      </w:r>
      <w:r w:rsidR="0035128F" w:rsidRPr="009939C8">
        <w:rPr>
          <w:sz w:val="22"/>
          <w:szCs w:val="22"/>
        </w:rPr>
        <w:t xml:space="preserve"> baz</w:t>
      </w:r>
      <w:r w:rsidR="006A12B5">
        <w:rPr>
          <w:sz w:val="22"/>
          <w:szCs w:val="22"/>
        </w:rPr>
        <w:t>ie</w:t>
      </w:r>
      <w:r w:rsidR="0035128F" w:rsidRPr="009939C8">
        <w:rPr>
          <w:sz w:val="22"/>
          <w:szCs w:val="22"/>
        </w:rPr>
        <w:t xml:space="preserve"> danych obiektów Zasięg Zasobu Geodezyjnego</w:t>
      </w:r>
      <w:r w:rsidR="00600611">
        <w:rPr>
          <w:sz w:val="22"/>
          <w:szCs w:val="22"/>
        </w:rPr>
        <w:t>.</w:t>
      </w:r>
    </w:p>
    <w:p w14:paraId="5DA702EF" w14:textId="64452901" w:rsidR="00FB7E47" w:rsidRDefault="00FB7E47" w:rsidP="00FB7E47"/>
    <w:p w14:paraId="4C430891" w14:textId="77777777" w:rsidR="00AE21D9" w:rsidRPr="00FB7E47" w:rsidRDefault="00AE21D9" w:rsidP="00FB7E47"/>
    <w:p w14:paraId="19271C6F" w14:textId="2266A3CB" w:rsidR="006F0556" w:rsidRPr="006E332C" w:rsidRDefault="006F0556" w:rsidP="006F0556">
      <w:pPr>
        <w:pStyle w:val="Nagwek2"/>
        <w:spacing w:before="240" w:after="120"/>
        <w:ind w:left="0"/>
        <w:rPr>
          <w:b/>
          <w:i w:val="0"/>
          <w:sz w:val="22"/>
          <w:szCs w:val="22"/>
        </w:rPr>
      </w:pPr>
      <w:r w:rsidRPr="006E332C">
        <w:rPr>
          <w:b/>
          <w:i w:val="0"/>
          <w:sz w:val="22"/>
          <w:szCs w:val="22"/>
        </w:rPr>
        <w:t xml:space="preserve">I - 2. </w:t>
      </w:r>
      <w:r w:rsidRPr="006E332C">
        <w:rPr>
          <w:b/>
          <w:i w:val="0"/>
          <w:spacing w:val="20"/>
          <w:sz w:val="22"/>
          <w:szCs w:val="22"/>
        </w:rPr>
        <w:t>OBSZAR   OPRACOWANIA</w:t>
      </w:r>
    </w:p>
    <w:p w14:paraId="0C7A93DC" w14:textId="77777777" w:rsidR="006F0556" w:rsidRPr="006E332C" w:rsidRDefault="006F0556" w:rsidP="00EE0213">
      <w:pPr>
        <w:spacing w:line="360" w:lineRule="auto"/>
        <w:ind w:left="284"/>
        <w:contextualSpacing/>
        <w:rPr>
          <w:sz w:val="22"/>
          <w:szCs w:val="22"/>
        </w:rPr>
      </w:pPr>
      <w:r w:rsidRPr="006E332C">
        <w:rPr>
          <w:sz w:val="22"/>
          <w:szCs w:val="22"/>
        </w:rPr>
        <w:t xml:space="preserve">Województwo: </w:t>
      </w:r>
      <w:r w:rsidRPr="006E332C">
        <w:rPr>
          <w:b/>
          <w:sz w:val="22"/>
          <w:szCs w:val="22"/>
        </w:rPr>
        <w:t>wielkopolskie</w:t>
      </w:r>
    </w:p>
    <w:p w14:paraId="558727FA" w14:textId="2BDC8226" w:rsidR="006F0556" w:rsidRPr="006E332C" w:rsidRDefault="006F0556" w:rsidP="00EE0213">
      <w:pPr>
        <w:spacing w:line="360" w:lineRule="auto"/>
        <w:ind w:left="284"/>
        <w:contextualSpacing/>
        <w:rPr>
          <w:b/>
          <w:sz w:val="22"/>
          <w:szCs w:val="22"/>
        </w:rPr>
      </w:pPr>
      <w:r w:rsidRPr="006E332C">
        <w:rPr>
          <w:sz w:val="22"/>
          <w:szCs w:val="22"/>
        </w:rPr>
        <w:t xml:space="preserve">Powiat:  </w:t>
      </w:r>
      <w:r w:rsidRPr="006E332C">
        <w:rPr>
          <w:b/>
          <w:sz w:val="22"/>
          <w:szCs w:val="22"/>
        </w:rPr>
        <w:t>ostrowski</w:t>
      </w:r>
    </w:p>
    <w:p w14:paraId="4579B130" w14:textId="77777777" w:rsidR="00EB4736" w:rsidRPr="006E332C" w:rsidRDefault="00EB4736" w:rsidP="00EE0213">
      <w:pPr>
        <w:spacing w:line="360" w:lineRule="auto"/>
        <w:ind w:left="284"/>
        <w:contextualSpacing/>
        <w:rPr>
          <w:b/>
          <w:sz w:val="22"/>
          <w:szCs w:val="22"/>
        </w:rPr>
      </w:pPr>
    </w:p>
    <w:p w14:paraId="22F571F0" w14:textId="22431710" w:rsidR="00A00ECC" w:rsidRPr="00B54B84" w:rsidRDefault="00A00ECC" w:rsidP="00BB4016">
      <w:pPr>
        <w:spacing w:line="360" w:lineRule="auto"/>
        <w:ind w:left="284"/>
        <w:contextualSpacing/>
        <w:rPr>
          <w:bCs/>
          <w:sz w:val="24"/>
        </w:rPr>
      </w:pPr>
      <w:r w:rsidRPr="006E332C">
        <w:rPr>
          <w:bCs/>
          <w:sz w:val="22"/>
          <w:szCs w:val="22"/>
        </w:rPr>
        <w:t>Jednostka ewidencyjna</w:t>
      </w:r>
      <w:r w:rsidR="00DC6B7C" w:rsidRPr="006E332C">
        <w:rPr>
          <w:bCs/>
          <w:sz w:val="22"/>
          <w:szCs w:val="22"/>
        </w:rPr>
        <w:t>:</w:t>
      </w:r>
      <w:r w:rsidR="00DC6B7C" w:rsidRPr="006E332C">
        <w:rPr>
          <w:b/>
          <w:sz w:val="22"/>
          <w:szCs w:val="22"/>
        </w:rPr>
        <w:t xml:space="preserve"> </w:t>
      </w:r>
      <w:r w:rsidR="00BB4016">
        <w:rPr>
          <w:b/>
          <w:sz w:val="22"/>
          <w:szCs w:val="22"/>
        </w:rPr>
        <w:t xml:space="preserve"> </w:t>
      </w:r>
      <w:r w:rsidR="000159A1">
        <w:rPr>
          <w:b/>
          <w:sz w:val="22"/>
          <w:szCs w:val="22"/>
        </w:rPr>
        <w:t>Gmina Ostrów Wielkopolski – obszar wiejski</w:t>
      </w:r>
      <w:r w:rsidR="00BB4016">
        <w:rPr>
          <w:b/>
          <w:sz w:val="22"/>
          <w:szCs w:val="22"/>
        </w:rPr>
        <w:t xml:space="preserve"> – 30170</w:t>
      </w:r>
      <w:r w:rsidR="000159A1">
        <w:rPr>
          <w:b/>
          <w:sz w:val="22"/>
          <w:szCs w:val="22"/>
        </w:rPr>
        <w:t>4</w:t>
      </w:r>
      <w:r w:rsidR="00BB4016">
        <w:rPr>
          <w:b/>
          <w:sz w:val="22"/>
          <w:szCs w:val="22"/>
        </w:rPr>
        <w:t>_</w:t>
      </w:r>
      <w:r w:rsidR="000159A1">
        <w:rPr>
          <w:b/>
          <w:sz w:val="22"/>
          <w:szCs w:val="22"/>
        </w:rPr>
        <w:t>2</w:t>
      </w:r>
    </w:p>
    <w:p w14:paraId="795CDD20" w14:textId="42AC9085" w:rsidR="00DC6B7C" w:rsidRDefault="00DC6B7C" w:rsidP="006F0556">
      <w:pPr>
        <w:ind w:left="284"/>
        <w:contextualSpacing/>
        <w:rPr>
          <w:b/>
          <w:color w:val="FF0000"/>
          <w:sz w:val="22"/>
          <w:szCs w:val="22"/>
        </w:rPr>
      </w:pPr>
    </w:p>
    <w:p w14:paraId="71312318" w14:textId="77777777" w:rsidR="00AE21D9" w:rsidRPr="00993363" w:rsidRDefault="00AE21D9" w:rsidP="006F0556">
      <w:pPr>
        <w:ind w:left="284"/>
        <w:contextualSpacing/>
        <w:rPr>
          <w:b/>
          <w:color w:val="FF0000"/>
          <w:sz w:val="22"/>
          <w:szCs w:val="22"/>
        </w:rPr>
      </w:pPr>
    </w:p>
    <w:p w14:paraId="4826E966" w14:textId="77777777" w:rsidR="006F0556" w:rsidRPr="006E332C" w:rsidRDefault="006F0556" w:rsidP="006F0556">
      <w:pPr>
        <w:pStyle w:val="Nagwek2"/>
        <w:spacing w:before="240" w:after="120"/>
        <w:ind w:left="0"/>
        <w:rPr>
          <w:b/>
          <w:i w:val="0"/>
          <w:sz w:val="22"/>
          <w:szCs w:val="22"/>
        </w:rPr>
      </w:pPr>
      <w:r w:rsidRPr="006E332C">
        <w:rPr>
          <w:b/>
          <w:i w:val="0"/>
          <w:sz w:val="22"/>
          <w:szCs w:val="22"/>
        </w:rPr>
        <w:t xml:space="preserve">I - 3. </w:t>
      </w:r>
      <w:r w:rsidRPr="006E332C">
        <w:rPr>
          <w:b/>
          <w:i w:val="0"/>
          <w:spacing w:val="20"/>
          <w:sz w:val="22"/>
          <w:szCs w:val="22"/>
        </w:rPr>
        <w:t>PODSTAWOWE</w:t>
      </w:r>
      <w:r w:rsidRPr="006E332C">
        <w:rPr>
          <w:b/>
          <w:i w:val="0"/>
          <w:sz w:val="22"/>
          <w:szCs w:val="22"/>
        </w:rPr>
        <w:t xml:space="preserve">  </w:t>
      </w:r>
      <w:r w:rsidRPr="006E332C">
        <w:rPr>
          <w:b/>
          <w:i w:val="0"/>
          <w:spacing w:val="20"/>
          <w:sz w:val="22"/>
          <w:szCs w:val="22"/>
        </w:rPr>
        <w:t>PRZEPISY  PRAWNE</w:t>
      </w:r>
    </w:p>
    <w:p w14:paraId="03E1EB68" w14:textId="19F123D0" w:rsidR="003121D3" w:rsidRPr="00EF4D5E" w:rsidRDefault="003121D3" w:rsidP="003121D3">
      <w:pPr>
        <w:numPr>
          <w:ilvl w:val="1"/>
          <w:numId w:val="1"/>
        </w:numPr>
        <w:tabs>
          <w:tab w:val="clear" w:pos="3207"/>
          <w:tab w:val="left" w:pos="567"/>
        </w:tabs>
        <w:ind w:hanging="850"/>
        <w:jc w:val="both"/>
        <w:rPr>
          <w:sz w:val="22"/>
          <w:szCs w:val="22"/>
        </w:rPr>
      </w:pPr>
      <w:bookmarkStart w:id="0" w:name="_Hlk94606039"/>
      <w:r w:rsidRPr="00EF4D5E">
        <w:rPr>
          <w:sz w:val="22"/>
          <w:szCs w:val="22"/>
        </w:rPr>
        <w:t>Ustawa z dnia 17.05.1989r. Prawo geodezyjne i kartograficzne (Dz.U.202</w:t>
      </w:r>
      <w:r w:rsidR="001D1076">
        <w:rPr>
          <w:sz w:val="22"/>
          <w:szCs w:val="22"/>
        </w:rPr>
        <w:t>3</w:t>
      </w:r>
      <w:r w:rsidRPr="00EF4D5E">
        <w:rPr>
          <w:sz w:val="22"/>
          <w:szCs w:val="22"/>
        </w:rPr>
        <w:t>.</w:t>
      </w:r>
      <w:r w:rsidR="004A3D2D" w:rsidRPr="00EF4D5E">
        <w:rPr>
          <w:sz w:val="22"/>
          <w:szCs w:val="22"/>
        </w:rPr>
        <w:t>1</w:t>
      </w:r>
      <w:r w:rsidR="001D1076">
        <w:rPr>
          <w:sz w:val="22"/>
          <w:szCs w:val="22"/>
        </w:rPr>
        <w:t>752</w:t>
      </w:r>
      <w:r w:rsidR="00233ED6" w:rsidRPr="00EF4D5E">
        <w:rPr>
          <w:sz w:val="22"/>
          <w:szCs w:val="22"/>
        </w:rPr>
        <w:t xml:space="preserve"> ze zm.</w:t>
      </w:r>
      <w:r w:rsidRPr="00EF4D5E">
        <w:rPr>
          <w:sz w:val="22"/>
          <w:szCs w:val="22"/>
        </w:rPr>
        <w:t>),</w:t>
      </w:r>
    </w:p>
    <w:p w14:paraId="0D109E5F" w14:textId="66603215" w:rsidR="003121D3" w:rsidRPr="00EF4D5E" w:rsidRDefault="003121D3" w:rsidP="003121D3">
      <w:pPr>
        <w:numPr>
          <w:ilvl w:val="1"/>
          <w:numId w:val="1"/>
        </w:numPr>
        <w:tabs>
          <w:tab w:val="clear" w:pos="3207"/>
        </w:tabs>
        <w:ind w:left="567"/>
        <w:jc w:val="both"/>
        <w:rPr>
          <w:sz w:val="22"/>
          <w:szCs w:val="22"/>
        </w:rPr>
      </w:pPr>
      <w:r w:rsidRPr="00EF4D5E">
        <w:rPr>
          <w:iCs/>
          <w:sz w:val="22"/>
          <w:szCs w:val="22"/>
          <w:lang w:eastAsia="en-US" w:bidi="en-US"/>
        </w:rPr>
        <w:t>Rozporządzenie Ministra Rozwoju, Pracy i Technologii z dnia 27.07.2021r. w sprawie ewidencji gruntów</w:t>
      </w:r>
      <w:r w:rsidR="00233ED6" w:rsidRPr="00EF4D5E">
        <w:rPr>
          <w:iCs/>
          <w:sz w:val="22"/>
          <w:szCs w:val="22"/>
          <w:lang w:eastAsia="en-US" w:bidi="en-US"/>
        </w:rPr>
        <w:br/>
      </w:r>
      <w:r w:rsidRPr="00EF4D5E">
        <w:rPr>
          <w:iCs/>
          <w:sz w:val="22"/>
          <w:szCs w:val="22"/>
          <w:lang w:eastAsia="en-US" w:bidi="en-US"/>
        </w:rPr>
        <w:t>i budynków (Dz.U.202</w:t>
      </w:r>
      <w:r w:rsidR="001D1076">
        <w:rPr>
          <w:iCs/>
          <w:sz w:val="22"/>
          <w:szCs w:val="22"/>
          <w:lang w:eastAsia="en-US" w:bidi="en-US"/>
        </w:rPr>
        <w:t>4</w:t>
      </w:r>
      <w:r w:rsidRPr="00EF4D5E">
        <w:rPr>
          <w:iCs/>
          <w:sz w:val="22"/>
          <w:szCs w:val="22"/>
          <w:lang w:eastAsia="en-US" w:bidi="en-US"/>
        </w:rPr>
        <w:t>.</w:t>
      </w:r>
      <w:r w:rsidR="001D1076">
        <w:rPr>
          <w:iCs/>
          <w:sz w:val="22"/>
          <w:szCs w:val="22"/>
          <w:lang w:eastAsia="en-US" w:bidi="en-US"/>
        </w:rPr>
        <w:t>219</w:t>
      </w:r>
      <w:r w:rsidR="004A3D2D" w:rsidRPr="00EF4D5E">
        <w:rPr>
          <w:iCs/>
          <w:sz w:val="22"/>
          <w:szCs w:val="22"/>
          <w:lang w:eastAsia="en-US" w:bidi="en-US"/>
        </w:rPr>
        <w:t xml:space="preserve"> ze zm.</w:t>
      </w:r>
      <w:r w:rsidRPr="00EF4D5E">
        <w:rPr>
          <w:iCs/>
          <w:sz w:val="22"/>
          <w:szCs w:val="22"/>
          <w:lang w:eastAsia="en-US" w:bidi="en-US"/>
        </w:rPr>
        <w:t xml:space="preserve">) </w:t>
      </w:r>
    </w:p>
    <w:p w14:paraId="51984EB8" w14:textId="4FA6292A" w:rsidR="003121D3" w:rsidRPr="00C52F20" w:rsidRDefault="003121D3" w:rsidP="003121D3">
      <w:pPr>
        <w:numPr>
          <w:ilvl w:val="1"/>
          <w:numId w:val="1"/>
        </w:numPr>
        <w:tabs>
          <w:tab w:val="clear" w:pos="3207"/>
        </w:tabs>
        <w:ind w:left="568" w:hanging="284"/>
        <w:jc w:val="both"/>
        <w:rPr>
          <w:sz w:val="22"/>
          <w:szCs w:val="22"/>
        </w:rPr>
      </w:pPr>
      <w:r w:rsidRPr="00C52F20">
        <w:rPr>
          <w:iCs/>
          <w:sz w:val="22"/>
          <w:szCs w:val="22"/>
          <w:lang w:eastAsia="en-US" w:bidi="en-US"/>
        </w:rPr>
        <w:t>Rozporządzenie Ministra Rozwoju z dnia 18.08.2020r. w sprawie standardów technicznych wykonywania geodezyjnych pomiarów sytuacyjnych i wysokościowych oraz opracowywania i przekazywania wyników tych pomiarów do państwowego zasobu geodezyjnego i kartograficznego (Dz.U.202</w:t>
      </w:r>
      <w:r w:rsidR="00C52F20">
        <w:rPr>
          <w:iCs/>
          <w:sz w:val="22"/>
          <w:szCs w:val="22"/>
          <w:lang w:eastAsia="en-US" w:bidi="en-US"/>
        </w:rPr>
        <w:t>2</w:t>
      </w:r>
      <w:r w:rsidRPr="00C52F20">
        <w:rPr>
          <w:iCs/>
          <w:sz w:val="22"/>
          <w:szCs w:val="22"/>
          <w:lang w:eastAsia="en-US" w:bidi="en-US"/>
        </w:rPr>
        <w:t>.1</w:t>
      </w:r>
      <w:r w:rsidR="00C52F20">
        <w:rPr>
          <w:iCs/>
          <w:sz w:val="22"/>
          <w:szCs w:val="22"/>
          <w:lang w:eastAsia="en-US" w:bidi="en-US"/>
        </w:rPr>
        <w:t>670</w:t>
      </w:r>
      <w:r w:rsidRPr="00C52F20">
        <w:rPr>
          <w:iCs/>
          <w:sz w:val="22"/>
          <w:szCs w:val="22"/>
          <w:lang w:eastAsia="en-US" w:bidi="en-US"/>
        </w:rPr>
        <w:t>),</w:t>
      </w:r>
    </w:p>
    <w:p w14:paraId="5B10C920" w14:textId="77777777" w:rsidR="003121D3" w:rsidRPr="00C52F20" w:rsidRDefault="003121D3" w:rsidP="003121D3">
      <w:pPr>
        <w:numPr>
          <w:ilvl w:val="1"/>
          <w:numId w:val="1"/>
        </w:numPr>
        <w:tabs>
          <w:tab w:val="clear" w:pos="3207"/>
        </w:tabs>
        <w:ind w:left="567"/>
        <w:jc w:val="both"/>
        <w:rPr>
          <w:sz w:val="22"/>
          <w:szCs w:val="22"/>
        </w:rPr>
      </w:pPr>
      <w:r w:rsidRPr="00C52F20">
        <w:rPr>
          <w:iCs/>
          <w:sz w:val="22"/>
          <w:szCs w:val="22"/>
          <w:lang w:eastAsia="en-US" w:bidi="en-US"/>
        </w:rPr>
        <w:t>Rozporządzenie Ministra Rozwoju, Pracy i Technologii z dnia 23.07.2021r. w sprawie bazy danych obiektów topograficznych oraz mapy zasadniczej (Dz.U.2021.1385),</w:t>
      </w:r>
    </w:p>
    <w:p w14:paraId="2E00BA20" w14:textId="77777777" w:rsidR="003121D3" w:rsidRPr="006E6097" w:rsidRDefault="003121D3" w:rsidP="003121D3">
      <w:pPr>
        <w:numPr>
          <w:ilvl w:val="1"/>
          <w:numId w:val="1"/>
        </w:numPr>
        <w:tabs>
          <w:tab w:val="clear" w:pos="3207"/>
        </w:tabs>
        <w:ind w:left="568" w:hanging="284"/>
        <w:jc w:val="both"/>
        <w:rPr>
          <w:sz w:val="22"/>
          <w:szCs w:val="22"/>
        </w:rPr>
      </w:pPr>
      <w:r w:rsidRPr="006E6097">
        <w:rPr>
          <w:iCs/>
          <w:sz w:val="22"/>
          <w:szCs w:val="22"/>
          <w:lang w:eastAsia="en-US" w:bidi="en-US"/>
        </w:rPr>
        <w:t>Rozporządzenie Ministra Rozwoju, Pracy i Technologii z dnia 02.04.2021r. w sprawie organizacji i trybu prowadzenia państwowego zasobu geodezyjnego i kartograficznego (Dz.U.2021.820),</w:t>
      </w:r>
    </w:p>
    <w:p w14:paraId="7B79B274" w14:textId="77777777" w:rsidR="003121D3" w:rsidRPr="00E47FF2" w:rsidRDefault="003121D3" w:rsidP="003121D3">
      <w:pPr>
        <w:numPr>
          <w:ilvl w:val="1"/>
          <w:numId w:val="1"/>
        </w:numPr>
        <w:tabs>
          <w:tab w:val="clear" w:pos="3207"/>
        </w:tabs>
        <w:ind w:left="568" w:hanging="284"/>
        <w:jc w:val="both"/>
        <w:rPr>
          <w:sz w:val="22"/>
          <w:szCs w:val="22"/>
        </w:rPr>
      </w:pPr>
      <w:r w:rsidRPr="00C52F20">
        <w:rPr>
          <w:sz w:val="22"/>
          <w:szCs w:val="22"/>
        </w:rPr>
        <w:t xml:space="preserve">Ustawa z dnia 10.05.2018r. o ochronie danych osobowych (t.j. </w:t>
      </w:r>
      <w:r w:rsidRPr="00C52F20">
        <w:rPr>
          <w:bCs/>
          <w:sz w:val="22"/>
          <w:szCs w:val="22"/>
        </w:rPr>
        <w:t>Dz.U.2019.1781</w:t>
      </w:r>
      <w:r w:rsidRPr="00C52F20">
        <w:rPr>
          <w:sz w:val="22"/>
          <w:szCs w:val="22"/>
        </w:rPr>
        <w:t xml:space="preserve">) oraz przepisy Rozporządzenia Parlamentu Europejskiego i Rady (UE) 2016/679 z dnia 27 kwietnia 2016 roku w sprawie ochrony osób </w:t>
      </w:r>
      <w:r w:rsidRPr="00E47FF2">
        <w:rPr>
          <w:sz w:val="22"/>
          <w:szCs w:val="22"/>
        </w:rPr>
        <w:t>fizycznych w związku z przetwarzaniem danych osobowych i w sprawie swobodnego przepływu takich danych oraz uchylenie dyrektywy 95/46/WE (ogólne rozporządzenie o ochronie danych osobowych RODO),</w:t>
      </w:r>
    </w:p>
    <w:p w14:paraId="284D5540" w14:textId="59173161" w:rsidR="003121D3" w:rsidRDefault="003121D3" w:rsidP="003121D3">
      <w:pPr>
        <w:ind w:left="568"/>
        <w:jc w:val="both"/>
        <w:rPr>
          <w:sz w:val="22"/>
          <w:szCs w:val="22"/>
        </w:rPr>
      </w:pPr>
      <w:r w:rsidRPr="00515AFC">
        <w:rPr>
          <w:sz w:val="22"/>
          <w:szCs w:val="22"/>
        </w:rPr>
        <w:t xml:space="preserve">+  przepisy wykonawcze do ww. ustaw oraz przepisy obowiązujące w trakcie wykonania zamówienia </w:t>
      </w:r>
    </w:p>
    <w:p w14:paraId="69CE34CC" w14:textId="43C04553" w:rsidR="0015085D" w:rsidRDefault="0015085D" w:rsidP="003121D3">
      <w:pPr>
        <w:ind w:left="568"/>
        <w:jc w:val="both"/>
        <w:rPr>
          <w:sz w:val="22"/>
          <w:szCs w:val="22"/>
        </w:rPr>
      </w:pPr>
    </w:p>
    <w:p w14:paraId="423062EF" w14:textId="0209E1AD" w:rsidR="0015085D" w:rsidRDefault="0015085D" w:rsidP="003121D3">
      <w:pPr>
        <w:ind w:left="568"/>
        <w:jc w:val="both"/>
        <w:rPr>
          <w:sz w:val="22"/>
          <w:szCs w:val="22"/>
        </w:rPr>
      </w:pPr>
    </w:p>
    <w:p w14:paraId="5023481E" w14:textId="60A64939" w:rsidR="00FB7E47" w:rsidRDefault="00FB7E47" w:rsidP="003121D3">
      <w:pPr>
        <w:ind w:left="568"/>
        <w:jc w:val="both"/>
        <w:rPr>
          <w:sz w:val="22"/>
          <w:szCs w:val="22"/>
        </w:rPr>
      </w:pPr>
    </w:p>
    <w:p w14:paraId="6653EC77" w14:textId="734A633D" w:rsidR="00205080" w:rsidRDefault="00205080" w:rsidP="003121D3">
      <w:pPr>
        <w:ind w:left="568"/>
        <w:jc w:val="both"/>
        <w:rPr>
          <w:sz w:val="22"/>
          <w:szCs w:val="22"/>
        </w:rPr>
      </w:pPr>
    </w:p>
    <w:p w14:paraId="07CE1D64" w14:textId="21D4B5AD" w:rsidR="00205080" w:rsidRDefault="00205080" w:rsidP="003121D3">
      <w:pPr>
        <w:ind w:left="568"/>
        <w:jc w:val="both"/>
        <w:rPr>
          <w:sz w:val="22"/>
          <w:szCs w:val="22"/>
        </w:rPr>
      </w:pPr>
    </w:p>
    <w:p w14:paraId="784A6810" w14:textId="0FE72C79" w:rsidR="00205080" w:rsidRDefault="00205080" w:rsidP="003121D3">
      <w:pPr>
        <w:ind w:left="568"/>
        <w:jc w:val="both"/>
        <w:rPr>
          <w:sz w:val="22"/>
          <w:szCs w:val="22"/>
        </w:rPr>
      </w:pPr>
    </w:p>
    <w:p w14:paraId="32A1DFAC" w14:textId="0415914C" w:rsidR="00205080" w:rsidRDefault="00205080" w:rsidP="003121D3">
      <w:pPr>
        <w:ind w:left="568"/>
        <w:jc w:val="both"/>
        <w:rPr>
          <w:sz w:val="22"/>
          <w:szCs w:val="22"/>
        </w:rPr>
      </w:pPr>
    </w:p>
    <w:p w14:paraId="4A73CB6E" w14:textId="24F9F3E7" w:rsidR="00205080" w:rsidRDefault="00205080" w:rsidP="003121D3">
      <w:pPr>
        <w:ind w:left="568"/>
        <w:jc w:val="both"/>
        <w:rPr>
          <w:sz w:val="22"/>
          <w:szCs w:val="22"/>
        </w:rPr>
      </w:pPr>
    </w:p>
    <w:p w14:paraId="240EB0D3" w14:textId="7BF23FAC" w:rsidR="00205080" w:rsidRDefault="00205080" w:rsidP="003121D3">
      <w:pPr>
        <w:ind w:left="568"/>
        <w:jc w:val="both"/>
        <w:rPr>
          <w:sz w:val="22"/>
          <w:szCs w:val="22"/>
        </w:rPr>
      </w:pPr>
    </w:p>
    <w:p w14:paraId="17819E73" w14:textId="08E3389E" w:rsidR="00205080" w:rsidRDefault="00205080" w:rsidP="003121D3">
      <w:pPr>
        <w:ind w:left="568"/>
        <w:jc w:val="both"/>
        <w:rPr>
          <w:sz w:val="22"/>
          <w:szCs w:val="22"/>
        </w:rPr>
      </w:pPr>
    </w:p>
    <w:p w14:paraId="0FFFBF2C" w14:textId="6155B02F" w:rsidR="00AE21D9" w:rsidRDefault="00AE21D9" w:rsidP="003121D3">
      <w:pPr>
        <w:ind w:left="568"/>
        <w:jc w:val="both"/>
        <w:rPr>
          <w:sz w:val="22"/>
          <w:szCs w:val="22"/>
        </w:rPr>
      </w:pPr>
    </w:p>
    <w:p w14:paraId="2F54D391" w14:textId="77777777" w:rsidR="00AE21D9" w:rsidRDefault="00AE21D9" w:rsidP="003121D3">
      <w:pPr>
        <w:ind w:left="568"/>
        <w:jc w:val="both"/>
        <w:rPr>
          <w:sz w:val="22"/>
          <w:szCs w:val="22"/>
        </w:rPr>
      </w:pPr>
    </w:p>
    <w:p w14:paraId="2B83C651" w14:textId="562226CF" w:rsidR="00205080" w:rsidRDefault="00205080" w:rsidP="003121D3">
      <w:pPr>
        <w:ind w:left="568"/>
        <w:jc w:val="both"/>
        <w:rPr>
          <w:sz w:val="22"/>
          <w:szCs w:val="22"/>
        </w:rPr>
      </w:pPr>
    </w:p>
    <w:p w14:paraId="7737BA99" w14:textId="77777777" w:rsidR="00205080" w:rsidRDefault="00205080" w:rsidP="003121D3">
      <w:pPr>
        <w:ind w:left="568"/>
        <w:jc w:val="both"/>
        <w:rPr>
          <w:sz w:val="22"/>
          <w:szCs w:val="22"/>
        </w:rPr>
      </w:pPr>
    </w:p>
    <w:bookmarkEnd w:id="0"/>
    <w:p w14:paraId="3D67824C" w14:textId="00CA2540" w:rsidR="006F0556" w:rsidRPr="00117030" w:rsidRDefault="006F0556" w:rsidP="00A72909">
      <w:pPr>
        <w:pStyle w:val="Nagwek2"/>
        <w:spacing w:after="240"/>
        <w:ind w:left="0"/>
        <w:rPr>
          <w:b/>
          <w:i w:val="0"/>
          <w:sz w:val="22"/>
          <w:szCs w:val="22"/>
          <w:u w:val="single"/>
        </w:rPr>
      </w:pPr>
      <w:r w:rsidRPr="00117030">
        <w:rPr>
          <w:b/>
          <w:i w:val="0"/>
          <w:spacing w:val="20"/>
          <w:sz w:val="22"/>
          <w:szCs w:val="22"/>
        </w:rPr>
        <w:lastRenderedPageBreak/>
        <w:t>I - 4. PODSTAWOWE DANE O OBIEKCIE</w:t>
      </w:r>
      <w:r w:rsidR="00EE0213" w:rsidRPr="00117030">
        <w:rPr>
          <w:b/>
          <w:i w:val="0"/>
          <w:spacing w:val="20"/>
          <w:sz w:val="22"/>
          <w:szCs w:val="22"/>
        </w:rPr>
        <w:t xml:space="preserve"> – stan na dzień </w:t>
      </w:r>
      <w:r w:rsidR="00844F79">
        <w:rPr>
          <w:b/>
          <w:i w:val="0"/>
          <w:spacing w:val="20"/>
          <w:sz w:val="22"/>
          <w:szCs w:val="22"/>
        </w:rPr>
        <w:t>2</w:t>
      </w:r>
      <w:r w:rsidR="00A065D1">
        <w:rPr>
          <w:b/>
          <w:i w:val="0"/>
          <w:spacing w:val="20"/>
          <w:sz w:val="22"/>
          <w:szCs w:val="22"/>
        </w:rPr>
        <w:t>4</w:t>
      </w:r>
      <w:r w:rsidR="00844F79">
        <w:rPr>
          <w:b/>
          <w:i w:val="0"/>
          <w:spacing w:val="20"/>
          <w:sz w:val="22"/>
          <w:szCs w:val="22"/>
        </w:rPr>
        <w:t xml:space="preserve"> </w:t>
      </w:r>
      <w:r w:rsidR="000159A1">
        <w:rPr>
          <w:b/>
          <w:i w:val="0"/>
          <w:spacing w:val="20"/>
          <w:sz w:val="22"/>
          <w:szCs w:val="22"/>
        </w:rPr>
        <w:t>czerwca</w:t>
      </w:r>
      <w:r w:rsidR="00423F96" w:rsidRPr="00117030">
        <w:rPr>
          <w:b/>
          <w:i w:val="0"/>
          <w:spacing w:val="20"/>
          <w:sz w:val="22"/>
          <w:szCs w:val="22"/>
        </w:rPr>
        <w:t xml:space="preserve"> </w:t>
      </w:r>
      <w:r w:rsidR="00EE0213" w:rsidRPr="00117030">
        <w:rPr>
          <w:b/>
          <w:i w:val="0"/>
          <w:spacing w:val="20"/>
          <w:sz w:val="22"/>
          <w:szCs w:val="22"/>
        </w:rPr>
        <w:t>202</w:t>
      </w:r>
      <w:r w:rsidR="00844F79">
        <w:rPr>
          <w:b/>
          <w:i w:val="0"/>
          <w:spacing w:val="20"/>
          <w:sz w:val="22"/>
          <w:szCs w:val="22"/>
        </w:rPr>
        <w:t>4</w:t>
      </w:r>
      <w:r w:rsidR="00EE0213" w:rsidRPr="00117030">
        <w:rPr>
          <w:b/>
          <w:i w:val="0"/>
          <w:spacing w:val="20"/>
          <w:sz w:val="22"/>
          <w:szCs w:val="22"/>
        </w:rPr>
        <w:t xml:space="preserve"> roku</w:t>
      </w:r>
    </w:p>
    <w:p w14:paraId="46FE60AC" w14:textId="230D090F" w:rsidR="006F0556" w:rsidRPr="00117030" w:rsidRDefault="006F0556" w:rsidP="006F0556">
      <w:pPr>
        <w:spacing w:after="720"/>
        <w:ind w:left="284"/>
        <w:contextualSpacing/>
        <w:jc w:val="both"/>
        <w:rPr>
          <w:b/>
          <w:i/>
          <w:sz w:val="22"/>
          <w:szCs w:val="22"/>
          <w:u w:val="single"/>
        </w:rPr>
      </w:pPr>
      <w:r w:rsidRPr="00117030">
        <w:rPr>
          <w:b/>
          <w:i/>
          <w:sz w:val="22"/>
          <w:szCs w:val="22"/>
          <w:u w:val="single"/>
        </w:rPr>
        <w:t xml:space="preserve">Podstawowe dane </w:t>
      </w:r>
      <w:r w:rsidR="00943946" w:rsidRPr="00117030">
        <w:rPr>
          <w:b/>
          <w:i/>
          <w:sz w:val="22"/>
          <w:szCs w:val="22"/>
          <w:u w:val="single"/>
        </w:rPr>
        <w:t xml:space="preserve">– </w:t>
      </w:r>
      <w:r w:rsidR="000159A1">
        <w:rPr>
          <w:b/>
          <w:i/>
          <w:sz w:val="22"/>
          <w:szCs w:val="22"/>
          <w:u w:val="single"/>
        </w:rPr>
        <w:t>Gmina Ostrów Wielkopolski</w:t>
      </w:r>
      <w:r w:rsidR="007C3940">
        <w:rPr>
          <w:b/>
          <w:i/>
          <w:sz w:val="22"/>
          <w:szCs w:val="22"/>
          <w:u w:val="single"/>
        </w:rPr>
        <w:t xml:space="preserve"> – obszar wiejski</w:t>
      </w:r>
    </w:p>
    <w:p w14:paraId="5BFF7E67" w14:textId="46214E54" w:rsidR="006F0556" w:rsidRDefault="006F0556" w:rsidP="006F0556">
      <w:pPr>
        <w:spacing w:after="720"/>
        <w:ind w:left="284"/>
        <w:contextualSpacing/>
        <w:jc w:val="both"/>
        <w:rPr>
          <w:b/>
          <w:i/>
          <w:color w:val="FF0000"/>
          <w:sz w:val="22"/>
          <w:szCs w:val="22"/>
          <w:u w:val="single"/>
        </w:rPr>
      </w:pPr>
    </w:p>
    <w:tbl>
      <w:tblPr>
        <w:tblW w:w="10206" w:type="dxa"/>
        <w:tblInd w:w="-5" w:type="dxa"/>
        <w:tblLook w:val="04A0" w:firstRow="1" w:lastRow="0" w:firstColumn="1" w:lastColumn="0" w:noHBand="0" w:noVBand="1"/>
      </w:tblPr>
      <w:tblGrid>
        <w:gridCol w:w="2260"/>
        <w:gridCol w:w="1305"/>
        <w:gridCol w:w="1836"/>
        <w:gridCol w:w="1980"/>
        <w:gridCol w:w="2825"/>
      </w:tblGrid>
      <w:tr w:rsidR="00F56407" w:rsidRPr="007C3940" w14:paraId="782EE408" w14:textId="77777777" w:rsidTr="00F56407">
        <w:trPr>
          <w:trHeight w:val="230"/>
        </w:trPr>
        <w:tc>
          <w:tcPr>
            <w:tcW w:w="2260"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14:paraId="25322DB3" w14:textId="4D1D7648" w:rsidR="00F56407" w:rsidRPr="007C3940" w:rsidRDefault="00F56407" w:rsidP="007C3940">
            <w:pPr>
              <w:contextualSpacing/>
              <w:jc w:val="center"/>
            </w:pPr>
            <w:r w:rsidRPr="007C3940">
              <w:rPr>
                <w:sz w:val="22"/>
                <w:szCs w:val="22"/>
              </w:rPr>
              <w:t xml:space="preserve">                </w:t>
            </w:r>
          </w:p>
          <w:p w14:paraId="110FE6A0" w14:textId="77777777" w:rsidR="00F56407" w:rsidRPr="007C3940" w:rsidRDefault="00F56407" w:rsidP="007C3940">
            <w:pPr>
              <w:contextualSpacing/>
              <w:jc w:val="center"/>
            </w:pPr>
            <w:r w:rsidRPr="007C3940">
              <w:t>Obręby ewidencyjne</w:t>
            </w:r>
          </w:p>
          <w:p w14:paraId="2A0F3D40" w14:textId="77777777" w:rsidR="00F56407" w:rsidRPr="007C3940" w:rsidRDefault="00F56407" w:rsidP="007C3940">
            <w:pPr>
              <w:contextualSpacing/>
              <w:jc w:val="center"/>
            </w:pPr>
            <w:r w:rsidRPr="007C3940">
              <w:t>w</w:t>
            </w:r>
          </w:p>
          <w:p w14:paraId="2F869A12" w14:textId="6A3B7058" w:rsidR="00F56407" w:rsidRPr="007C3940" w:rsidRDefault="00F56407" w:rsidP="00F56407">
            <w:pPr>
              <w:contextualSpacing/>
              <w:jc w:val="center"/>
            </w:pPr>
            <w:r w:rsidRPr="007C3940">
              <w:t xml:space="preserve"> jednostce ewidencyjnej Ostrów Wielkopolski – obszar wiejski                       </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9D16F8B" w14:textId="4C73EB0E" w:rsidR="00F56407" w:rsidRPr="007C3940" w:rsidRDefault="00F56407" w:rsidP="007C3940">
            <w:pPr>
              <w:contextualSpacing/>
              <w:jc w:val="center"/>
            </w:pPr>
            <w:r>
              <w:t>Powierzchnia</w:t>
            </w:r>
          </w:p>
          <w:p w14:paraId="52B0FA84" w14:textId="77777777" w:rsidR="00F56407" w:rsidRPr="007C3940" w:rsidRDefault="00F56407" w:rsidP="007C3940">
            <w:pPr>
              <w:contextualSpacing/>
              <w:jc w:val="center"/>
            </w:pPr>
            <w:r w:rsidRPr="007C3940">
              <w:t>[ha]</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877DAE" w14:textId="77777777" w:rsidR="00F56407" w:rsidRPr="007C3940" w:rsidRDefault="00F56407" w:rsidP="007C3940">
            <w:pPr>
              <w:contextualSpacing/>
              <w:jc w:val="center"/>
            </w:pPr>
          </w:p>
          <w:p w14:paraId="6AED7358" w14:textId="77777777" w:rsidR="00F56407" w:rsidRPr="007C3940" w:rsidRDefault="00F56407" w:rsidP="007C3940">
            <w:pPr>
              <w:contextualSpacing/>
              <w:jc w:val="center"/>
            </w:pPr>
            <w:r w:rsidRPr="007C3940">
              <w:t>Liczba</w:t>
            </w:r>
          </w:p>
          <w:p w14:paraId="326EEFD4" w14:textId="77777777" w:rsidR="00F56407" w:rsidRPr="007C3940" w:rsidRDefault="00F56407" w:rsidP="007C3940">
            <w:pPr>
              <w:contextualSpacing/>
              <w:jc w:val="center"/>
            </w:pPr>
            <w:r w:rsidRPr="007C3940">
              <w:t>działek ewiden-cyjnych</w:t>
            </w:r>
          </w:p>
          <w:p w14:paraId="64F37167" w14:textId="77777777" w:rsidR="00F56407" w:rsidRPr="007C3940" w:rsidRDefault="00F56407" w:rsidP="007C3940">
            <w:pPr>
              <w:contextualSpacing/>
              <w:jc w:val="center"/>
            </w:pP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FE536E" w14:textId="0246F28A" w:rsidR="00F56407" w:rsidRPr="007C3940" w:rsidRDefault="00F56407" w:rsidP="007C3940">
            <w:pPr>
              <w:contextualSpacing/>
              <w:jc w:val="center"/>
            </w:pPr>
            <w:r w:rsidRPr="007C3940">
              <w:t>Liczba map zasadniczych lub syt.-wys.</w:t>
            </w:r>
          </w:p>
          <w:p w14:paraId="65D35F0D" w14:textId="77777777" w:rsidR="00F56407" w:rsidRPr="007C3940" w:rsidRDefault="00F56407" w:rsidP="007C3940">
            <w:pPr>
              <w:contextualSpacing/>
              <w:jc w:val="center"/>
            </w:pPr>
            <w:r w:rsidRPr="007C3940">
              <w:t>w skali 1:500</w:t>
            </w:r>
          </w:p>
          <w:p w14:paraId="78F2697C" w14:textId="77777777" w:rsidR="00F56407" w:rsidRPr="007C3940" w:rsidRDefault="00F56407" w:rsidP="007C3940">
            <w:pPr>
              <w:contextualSpacing/>
              <w:jc w:val="center"/>
            </w:pPr>
            <w:r w:rsidRPr="007C3940">
              <w:t xml:space="preserve">i 1:1000 </w:t>
            </w:r>
          </w:p>
        </w:tc>
        <w:tc>
          <w:tcPr>
            <w:tcW w:w="2825"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238FBA26" w14:textId="07733817" w:rsidR="00F56407" w:rsidRDefault="00F56407" w:rsidP="00205080">
            <w:pPr>
              <w:contextualSpacing/>
              <w:jc w:val="center"/>
            </w:pPr>
            <w:r>
              <w:t>Liczba wszystkich zasięgów zasobu geodezyjnego</w:t>
            </w:r>
          </w:p>
          <w:p w14:paraId="5BE501B2" w14:textId="77777777" w:rsidR="00F56407" w:rsidRDefault="00F56407" w:rsidP="00205080">
            <w:pPr>
              <w:contextualSpacing/>
              <w:jc w:val="center"/>
            </w:pPr>
            <w:r>
              <w:t>wprowadzonych</w:t>
            </w:r>
          </w:p>
          <w:p w14:paraId="7B7EE4D9" w14:textId="4D5D3872" w:rsidR="00F56407" w:rsidRDefault="00F56407" w:rsidP="00205080">
            <w:pPr>
              <w:contextualSpacing/>
              <w:jc w:val="center"/>
            </w:pPr>
            <w:r>
              <w:t xml:space="preserve">do bazy danych </w:t>
            </w:r>
          </w:p>
          <w:p w14:paraId="578DDB9C" w14:textId="4E1E5B35" w:rsidR="00F56407" w:rsidRPr="007C3940" w:rsidRDefault="00F56407" w:rsidP="00205080">
            <w:pPr>
              <w:contextualSpacing/>
              <w:jc w:val="center"/>
            </w:pPr>
            <w:r>
              <w:t>(GOSZZG)</w:t>
            </w:r>
          </w:p>
        </w:tc>
      </w:tr>
      <w:tr w:rsidR="00F56407" w:rsidRPr="007C3940" w14:paraId="774B5422" w14:textId="77777777" w:rsidTr="00F56407">
        <w:trPr>
          <w:trHeight w:val="230"/>
        </w:trPr>
        <w:tc>
          <w:tcPr>
            <w:tcW w:w="2260" w:type="dxa"/>
            <w:vMerge/>
            <w:tcBorders>
              <w:top w:val="single" w:sz="4" w:space="0" w:color="000000"/>
              <w:left w:val="single" w:sz="4" w:space="0" w:color="000000"/>
              <w:bottom w:val="single" w:sz="4" w:space="0" w:color="000000"/>
            </w:tcBorders>
            <w:shd w:val="clear" w:color="auto" w:fill="auto"/>
            <w:vAlign w:val="center"/>
          </w:tcPr>
          <w:p w14:paraId="39EF0A7B" w14:textId="77777777" w:rsidR="00F56407" w:rsidRPr="007C3940" w:rsidRDefault="00F56407" w:rsidP="007C3940">
            <w:pPr>
              <w:contextualSpacing/>
              <w:jc w:val="cente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71E907" w14:textId="77777777" w:rsidR="00F56407" w:rsidRPr="007C3940" w:rsidRDefault="00F56407" w:rsidP="007C3940">
            <w:pPr>
              <w:contextualSpacing/>
              <w:jc w:val="center"/>
            </w:pPr>
          </w:p>
        </w:tc>
        <w:tc>
          <w:tcPr>
            <w:tcW w:w="1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056AF1" w14:textId="77777777" w:rsidR="00F56407" w:rsidRPr="007C3940" w:rsidRDefault="00F56407" w:rsidP="007C3940">
            <w:pPr>
              <w:contextualSpacing/>
              <w:jc w:val="cente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1B3C29" w14:textId="77777777" w:rsidR="00F56407" w:rsidRPr="007C3940" w:rsidRDefault="00F56407" w:rsidP="007C3940">
            <w:pPr>
              <w:contextualSpacing/>
              <w:jc w:val="center"/>
            </w:pPr>
          </w:p>
        </w:tc>
        <w:tc>
          <w:tcPr>
            <w:tcW w:w="2825" w:type="dxa"/>
            <w:vMerge/>
            <w:tcBorders>
              <w:left w:val="single" w:sz="4" w:space="0" w:color="000000"/>
              <w:bottom w:val="single" w:sz="4" w:space="0" w:color="000000"/>
              <w:right w:val="single" w:sz="4" w:space="0" w:color="000000"/>
            </w:tcBorders>
            <w:shd w:val="clear" w:color="auto" w:fill="auto"/>
            <w:vAlign w:val="center"/>
          </w:tcPr>
          <w:p w14:paraId="038DF060" w14:textId="77777777" w:rsidR="00F56407" w:rsidRPr="007C3940" w:rsidRDefault="00F56407" w:rsidP="007C3940">
            <w:pPr>
              <w:contextualSpacing/>
              <w:jc w:val="center"/>
              <w:rPr>
                <w:b/>
              </w:rPr>
            </w:pPr>
          </w:p>
        </w:tc>
      </w:tr>
      <w:tr w:rsidR="00F56407" w:rsidRPr="007C3940" w14:paraId="375F3859"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7A493" w14:textId="77777777" w:rsidR="00F56407" w:rsidRPr="007C3940" w:rsidRDefault="00F56407" w:rsidP="00D66753">
            <w:pPr>
              <w:contextualSpacing/>
            </w:pPr>
            <w:r w:rsidRPr="007C3940">
              <w:t>0001- Będzieszyn</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15793" w14:textId="193A9531" w:rsidR="00F56407" w:rsidRPr="007C3940" w:rsidRDefault="00F56407" w:rsidP="00D66753">
            <w:pPr>
              <w:jc w:val="center"/>
              <w:rPr>
                <w:color w:val="000000"/>
              </w:rPr>
            </w:pPr>
            <w:r w:rsidRPr="007C3940">
              <w:rPr>
                <w:color w:val="000000"/>
              </w:rPr>
              <w:t>38</w:t>
            </w:r>
            <w:r>
              <w:rPr>
                <w:color w:val="000000"/>
              </w:rPr>
              <w:t>6</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95069" w14:textId="1562043A" w:rsidR="00F56407" w:rsidRPr="007C3940" w:rsidRDefault="00F56407" w:rsidP="00D66753">
            <w:pPr>
              <w:contextualSpacing/>
              <w:jc w:val="center"/>
              <w:rPr>
                <w:bCs/>
              </w:rPr>
            </w:pPr>
            <w:r w:rsidRPr="007C3940">
              <w:rPr>
                <w:bCs/>
              </w:rPr>
              <w:t>2</w:t>
            </w:r>
            <w:r>
              <w:rPr>
                <w:bCs/>
              </w:rPr>
              <w:t>23</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AE584" w14:textId="34D5978F" w:rsidR="00F56407" w:rsidRPr="007C3940" w:rsidRDefault="00F56407" w:rsidP="00D66753">
            <w:pPr>
              <w:contextualSpacing/>
              <w:jc w:val="center"/>
              <w:rPr>
                <w:bCs/>
                <w:color w:val="FF0000"/>
              </w:rPr>
            </w:pPr>
            <w:r>
              <w:rPr>
                <w:bCs/>
              </w:rPr>
              <w:t>17</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D7004" w14:textId="1DA5696D" w:rsidR="00F56407" w:rsidRPr="008379C8" w:rsidRDefault="00F56407" w:rsidP="00D66753">
            <w:pPr>
              <w:contextualSpacing/>
              <w:jc w:val="center"/>
              <w:rPr>
                <w:bCs/>
              </w:rPr>
            </w:pPr>
            <w:r w:rsidRPr="008379C8">
              <w:rPr>
                <w:bCs/>
              </w:rPr>
              <w:t>3</w:t>
            </w:r>
            <w:r w:rsidR="003301D4">
              <w:rPr>
                <w:bCs/>
              </w:rPr>
              <w:t>84</w:t>
            </w:r>
          </w:p>
        </w:tc>
      </w:tr>
      <w:tr w:rsidR="00F56407" w:rsidRPr="007C3940" w14:paraId="03FACFE6" w14:textId="77777777" w:rsidTr="00F56407">
        <w:trPr>
          <w:trHeight w:val="367"/>
        </w:trPr>
        <w:tc>
          <w:tcPr>
            <w:tcW w:w="2260" w:type="dxa"/>
            <w:tcBorders>
              <w:left w:val="single" w:sz="4" w:space="0" w:color="000000"/>
              <w:bottom w:val="single" w:sz="4" w:space="0" w:color="000000"/>
              <w:right w:val="single" w:sz="4" w:space="0" w:color="000000"/>
            </w:tcBorders>
            <w:shd w:val="clear" w:color="auto" w:fill="auto"/>
            <w:vAlign w:val="center"/>
          </w:tcPr>
          <w:p w14:paraId="5B018193" w14:textId="77777777" w:rsidR="00F56407" w:rsidRPr="007C3940" w:rsidRDefault="00F56407" w:rsidP="00D66753">
            <w:pPr>
              <w:contextualSpacing/>
            </w:pPr>
            <w:r w:rsidRPr="007C3940">
              <w:t>0002 - Biniew</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4DD09" w14:textId="2914E285" w:rsidR="00F56407" w:rsidRPr="007C3940" w:rsidRDefault="00F56407" w:rsidP="00D66753">
            <w:pPr>
              <w:jc w:val="center"/>
              <w:rPr>
                <w:color w:val="000000"/>
              </w:rPr>
            </w:pPr>
            <w:r w:rsidRPr="007C3940">
              <w:rPr>
                <w:color w:val="000000"/>
              </w:rPr>
              <w:t>38</w:t>
            </w:r>
            <w:r>
              <w:rPr>
                <w:color w:val="000000"/>
              </w:rPr>
              <w:t>7</w:t>
            </w:r>
          </w:p>
        </w:tc>
        <w:tc>
          <w:tcPr>
            <w:tcW w:w="1836" w:type="dxa"/>
            <w:tcBorders>
              <w:left w:val="single" w:sz="4" w:space="0" w:color="000000"/>
              <w:bottom w:val="single" w:sz="4" w:space="0" w:color="000000"/>
              <w:right w:val="single" w:sz="4" w:space="0" w:color="000000"/>
            </w:tcBorders>
            <w:shd w:val="clear" w:color="auto" w:fill="auto"/>
            <w:vAlign w:val="center"/>
          </w:tcPr>
          <w:p w14:paraId="78308D0A" w14:textId="4406C93E" w:rsidR="00F56407" w:rsidRPr="007C3940" w:rsidRDefault="00F56407" w:rsidP="00D66753">
            <w:pPr>
              <w:contextualSpacing/>
              <w:jc w:val="center"/>
            </w:pPr>
            <w:r w:rsidRPr="007C3940">
              <w:t>3</w:t>
            </w:r>
            <w:r>
              <w:t>8</w:t>
            </w:r>
            <w:r w:rsidRPr="007C3940">
              <w:t>7</w:t>
            </w:r>
          </w:p>
        </w:tc>
        <w:tc>
          <w:tcPr>
            <w:tcW w:w="1980" w:type="dxa"/>
            <w:tcBorders>
              <w:left w:val="single" w:sz="4" w:space="0" w:color="000000"/>
              <w:bottom w:val="single" w:sz="4" w:space="0" w:color="000000"/>
              <w:right w:val="single" w:sz="4" w:space="0" w:color="000000"/>
            </w:tcBorders>
            <w:shd w:val="clear" w:color="auto" w:fill="auto"/>
            <w:vAlign w:val="center"/>
          </w:tcPr>
          <w:p w14:paraId="7E942625" w14:textId="012419A7" w:rsidR="00F56407" w:rsidRPr="007C3940" w:rsidRDefault="00F56407" w:rsidP="00D66753">
            <w:pPr>
              <w:contextualSpacing/>
              <w:jc w:val="center"/>
              <w:rPr>
                <w:bCs/>
                <w:color w:val="FF0000"/>
              </w:rPr>
            </w:pPr>
            <w:r>
              <w:rPr>
                <w:bCs/>
              </w:rPr>
              <w:t>24</w:t>
            </w:r>
          </w:p>
        </w:tc>
        <w:tc>
          <w:tcPr>
            <w:tcW w:w="2825" w:type="dxa"/>
            <w:tcBorders>
              <w:left w:val="single" w:sz="4" w:space="0" w:color="000000"/>
              <w:bottom w:val="single" w:sz="4" w:space="0" w:color="000000"/>
              <w:right w:val="single" w:sz="4" w:space="0" w:color="000000"/>
            </w:tcBorders>
            <w:shd w:val="clear" w:color="auto" w:fill="auto"/>
            <w:vAlign w:val="center"/>
          </w:tcPr>
          <w:p w14:paraId="31D643FB" w14:textId="76774A2A" w:rsidR="00F56407" w:rsidRPr="008379C8" w:rsidRDefault="00F56407" w:rsidP="00D66753">
            <w:pPr>
              <w:contextualSpacing/>
              <w:jc w:val="center"/>
            </w:pPr>
            <w:r w:rsidRPr="008379C8">
              <w:t>7</w:t>
            </w:r>
            <w:r w:rsidR="003301D4">
              <w:t>70</w:t>
            </w:r>
          </w:p>
        </w:tc>
      </w:tr>
      <w:tr w:rsidR="00F56407" w:rsidRPr="007C3940" w14:paraId="01A52E75"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66A9E" w14:textId="77777777" w:rsidR="00F56407" w:rsidRPr="007C3940" w:rsidRDefault="00F56407" w:rsidP="00D66753">
            <w:pPr>
              <w:contextualSpacing/>
            </w:pPr>
            <w:r w:rsidRPr="007C3940">
              <w:t>0003 - Chruszczyny</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514DA" w14:textId="1DE52A77" w:rsidR="00F56407" w:rsidRPr="007C3940" w:rsidRDefault="00F56407" w:rsidP="00D66753">
            <w:pPr>
              <w:jc w:val="center"/>
              <w:rPr>
                <w:color w:val="000000"/>
              </w:rPr>
            </w:pPr>
            <w:r w:rsidRPr="007C3940">
              <w:rPr>
                <w:color w:val="000000"/>
              </w:rPr>
              <w:t>207</w:t>
            </w:r>
            <w:r>
              <w:rPr>
                <w:color w:val="000000"/>
              </w:rPr>
              <w:t>8</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DC6C9" w14:textId="0D9D0EAF" w:rsidR="00F56407" w:rsidRPr="007C3940" w:rsidRDefault="00F56407" w:rsidP="00D66753">
            <w:pPr>
              <w:contextualSpacing/>
              <w:jc w:val="center"/>
            </w:pPr>
            <w:r w:rsidRPr="007C3940">
              <w:t>5</w:t>
            </w:r>
            <w:r>
              <w:t>2</w:t>
            </w:r>
            <w:r w:rsidR="00A065D1">
              <w:t>2</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9A138" w14:textId="60F8C0D5" w:rsidR="00F56407" w:rsidRPr="007C3940" w:rsidRDefault="00F56407" w:rsidP="00D66753">
            <w:pPr>
              <w:contextualSpacing/>
              <w:jc w:val="center"/>
              <w:rPr>
                <w:color w:val="FF0000"/>
              </w:rPr>
            </w:pPr>
            <w:r>
              <w:t>31</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1757E" w14:textId="22B254CF" w:rsidR="00F56407" w:rsidRPr="008379C8" w:rsidRDefault="00F56407" w:rsidP="00D66753">
            <w:pPr>
              <w:contextualSpacing/>
              <w:jc w:val="center"/>
            </w:pPr>
            <w:r w:rsidRPr="008379C8">
              <w:t>68</w:t>
            </w:r>
            <w:r w:rsidR="003301D4">
              <w:t>9</w:t>
            </w:r>
          </w:p>
        </w:tc>
      </w:tr>
      <w:tr w:rsidR="00F56407" w:rsidRPr="007C3940" w14:paraId="05A2B12E"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3DD26" w14:textId="77777777" w:rsidR="00F56407" w:rsidRPr="007C3940" w:rsidRDefault="00F56407" w:rsidP="00D66753">
            <w:pPr>
              <w:contextualSpacing/>
            </w:pPr>
            <w:r w:rsidRPr="007C3940">
              <w:t>0004 - Czekanów</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7DFCE" w14:textId="7D8A45F9" w:rsidR="00F56407" w:rsidRPr="007C3940" w:rsidRDefault="00F56407" w:rsidP="00D66753">
            <w:pPr>
              <w:jc w:val="center"/>
              <w:rPr>
                <w:color w:val="000000"/>
              </w:rPr>
            </w:pPr>
            <w:r w:rsidRPr="007C3940">
              <w:rPr>
                <w:color w:val="000000"/>
              </w:rPr>
              <w:t>94</w:t>
            </w:r>
            <w:r>
              <w:rPr>
                <w:color w:val="000000"/>
              </w:rPr>
              <w:t>9</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1E7CE" w14:textId="5454A369" w:rsidR="00F56407" w:rsidRPr="007C3940" w:rsidRDefault="00F56407" w:rsidP="00D66753">
            <w:pPr>
              <w:contextualSpacing/>
              <w:jc w:val="center"/>
            </w:pPr>
            <w:r w:rsidRPr="007C3940">
              <w:t>1</w:t>
            </w:r>
            <w:r>
              <w:t>28</w:t>
            </w:r>
            <w:r w:rsidR="00A065D1">
              <w:t>7</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4424F" w14:textId="420A88D1" w:rsidR="00F56407" w:rsidRPr="007C3940" w:rsidRDefault="00F56407" w:rsidP="00D66753">
            <w:pPr>
              <w:contextualSpacing/>
              <w:jc w:val="center"/>
              <w:rPr>
                <w:color w:val="FF0000"/>
              </w:rPr>
            </w:pPr>
            <w:r>
              <w:t>39</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A0731" w14:textId="54CD2AAE" w:rsidR="00F56407" w:rsidRPr="008379C8" w:rsidRDefault="00F56407" w:rsidP="00D66753">
            <w:pPr>
              <w:contextualSpacing/>
              <w:jc w:val="center"/>
            </w:pPr>
            <w:r w:rsidRPr="008379C8">
              <w:t>2</w:t>
            </w:r>
            <w:r w:rsidR="003301D4">
              <w:t>177</w:t>
            </w:r>
          </w:p>
        </w:tc>
      </w:tr>
      <w:tr w:rsidR="00F56407" w:rsidRPr="007C3940" w14:paraId="73A95C9C"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3E509" w14:textId="77777777" w:rsidR="00F56407" w:rsidRPr="007C3940" w:rsidRDefault="00F56407" w:rsidP="00D66753">
            <w:pPr>
              <w:contextualSpacing/>
            </w:pPr>
            <w:r w:rsidRPr="007C3940">
              <w:t>0005 - Daniszyn</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6745E" w14:textId="14C5EE0B" w:rsidR="00F56407" w:rsidRPr="007C3940" w:rsidRDefault="00F56407" w:rsidP="00D66753">
            <w:pPr>
              <w:jc w:val="center"/>
              <w:rPr>
                <w:color w:val="000000"/>
              </w:rPr>
            </w:pPr>
            <w:r w:rsidRPr="007C3940">
              <w:rPr>
                <w:color w:val="000000"/>
              </w:rPr>
              <w:t>107</w:t>
            </w:r>
            <w:r>
              <w:rPr>
                <w:color w:val="000000"/>
              </w:rPr>
              <w:t>6</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B1BC8" w14:textId="2F431FD8" w:rsidR="00F56407" w:rsidRPr="007C3940" w:rsidRDefault="00F56407" w:rsidP="00D66753">
            <w:pPr>
              <w:contextualSpacing/>
              <w:jc w:val="center"/>
            </w:pPr>
            <w:r w:rsidRPr="007C3940">
              <w:t>1</w:t>
            </w:r>
            <w:r w:rsidR="00A065D1">
              <w:t>812</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9EC05" w14:textId="292F8C46" w:rsidR="00F56407" w:rsidRPr="007C3940" w:rsidRDefault="00F56407" w:rsidP="00D66753">
            <w:pPr>
              <w:contextualSpacing/>
              <w:jc w:val="center"/>
              <w:rPr>
                <w:color w:val="FF0000"/>
              </w:rPr>
            </w:pPr>
            <w:r>
              <w:t>30</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AF5EE" w14:textId="26F82A68" w:rsidR="00F56407" w:rsidRPr="008379C8" w:rsidRDefault="00F56407" w:rsidP="00D66753">
            <w:pPr>
              <w:contextualSpacing/>
              <w:jc w:val="center"/>
            </w:pPr>
            <w:r w:rsidRPr="008379C8">
              <w:t>2</w:t>
            </w:r>
            <w:r w:rsidR="003301D4">
              <w:t>114</w:t>
            </w:r>
          </w:p>
        </w:tc>
      </w:tr>
      <w:tr w:rsidR="00F56407" w:rsidRPr="007C3940" w14:paraId="0976D6F6"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2D2DF" w14:textId="77777777" w:rsidR="00F56407" w:rsidRPr="007C3940" w:rsidRDefault="00F56407" w:rsidP="00D66753">
            <w:pPr>
              <w:contextualSpacing/>
            </w:pPr>
            <w:r w:rsidRPr="007C3940">
              <w:t>0006 - Franklinów</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08BB4" w14:textId="77777777" w:rsidR="00F56407" w:rsidRPr="007C3940" w:rsidRDefault="00F56407" w:rsidP="00D66753">
            <w:pPr>
              <w:jc w:val="center"/>
              <w:rPr>
                <w:color w:val="000000"/>
              </w:rPr>
            </w:pPr>
            <w:r w:rsidRPr="007C3940">
              <w:rPr>
                <w:color w:val="000000"/>
              </w:rPr>
              <w:t>248</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C584D" w14:textId="76928F3D" w:rsidR="00F56407" w:rsidRPr="007C3940" w:rsidRDefault="00F56407" w:rsidP="00D66753">
            <w:pPr>
              <w:contextualSpacing/>
              <w:jc w:val="center"/>
            </w:pPr>
            <w:r w:rsidRPr="007C3940">
              <w:t>4</w:t>
            </w:r>
            <w:r>
              <w:t>1</w:t>
            </w:r>
            <w:r w:rsidR="00A065D1">
              <w:t>9</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32D57" w14:textId="202524CF" w:rsidR="00F56407" w:rsidRPr="007C3940" w:rsidRDefault="00F56407" w:rsidP="00D66753">
            <w:pPr>
              <w:contextualSpacing/>
              <w:jc w:val="center"/>
              <w:rPr>
                <w:color w:val="FF0000"/>
              </w:rPr>
            </w:pPr>
            <w:r>
              <w:t>19</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DD6D1" w14:textId="330A3A40" w:rsidR="00F56407" w:rsidRPr="008379C8" w:rsidRDefault="003301D4" w:rsidP="00D66753">
            <w:pPr>
              <w:contextualSpacing/>
              <w:jc w:val="center"/>
            </w:pPr>
            <w:r>
              <w:t>728</w:t>
            </w:r>
          </w:p>
        </w:tc>
      </w:tr>
      <w:tr w:rsidR="00F56407" w:rsidRPr="007C3940" w14:paraId="1755FF27"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15656" w14:textId="77777777" w:rsidR="00F56407" w:rsidRPr="007C3940" w:rsidRDefault="00F56407" w:rsidP="00D66753">
            <w:pPr>
              <w:contextualSpacing/>
            </w:pPr>
            <w:r w:rsidRPr="007C3940">
              <w:t>0007 - Gorzyce Wielkie</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9F936" w14:textId="77777777" w:rsidR="00F56407" w:rsidRPr="007C3940" w:rsidRDefault="00F56407" w:rsidP="00D66753">
            <w:pPr>
              <w:jc w:val="center"/>
              <w:rPr>
                <w:color w:val="000000"/>
              </w:rPr>
            </w:pPr>
            <w:r w:rsidRPr="007C3940">
              <w:rPr>
                <w:color w:val="000000"/>
              </w:rPr>
              <w:t>961</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A498A" w14:textId="13BB8353" w:rsidR="00F56407" w:rsidRPr="007C3940" w:rsidRDefault="00F56407" w:rsidP="00D66753">
            <w:pPr>
              <w:contextualSpacing/>
              <w:jc w:val="center"/>
            </w:pPr>
            <w:r w:rsidRPr="007C3940">
              <w:t>2</w:t>
            </w:r>
            <w:r w:rsidR="00A065D1">
              <w:t>768</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2B5F2" w14:textId="4C01E8B3" w:rsidR="00F56407" w:rsidRPr="007C3940" w:rsidRDefault="00F56407" w:rsidP="00D66753">
            <w:pPr>
              <w:contextualSpacing/>
              <w:jc w:val="center"/>
              <w:rPr>
                <w:color w:val="FF0000"/>
              </w:rPr>
            </w:pPr>
            <w:r>
              <w:t>57</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55E0D" w14:textId="3C20C41E" w:rsidR="00F56407" w:rsidRPr="008379C8" w:rsidRDefault="00F56407" w:rsidP="00D66753">
            <w:pPr>
              <w:contextualSpacing/>
              <w:jc w:val="center"/>
            </w:pPr>
            <w:r w:rsidRPr="008379C8">
              <w:t>4</w:t>
            </w:r>
            <w:r w:rsidR="003301D4">
              <w:t>395</w:t>
            </w:r>
          </w:p>
        </w:tc>
      </w:tr>
      <w:tr w:rsidR="00F56407" w:rsidRPr="007C3940" w14:paraId="3354E0EF"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A3A42" w14:textId="77777777" w:rsidR="00F56407" w:rsidRPr="007C3940" w:rsidRDefault="00F56407" w:rsidP="00D66753">
            <w:pPr>
              <w:contextualSpacing/>
            </w:pPr>
            <w:r w:rsidRPr="007C3940">
              <w:t>0008 - Górzno</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9CD91" w14:textId="77777777" w:rsidR="00F56407" w:rsidRPr="007C3940" w:rsidRDefault="00F56407" w:rsidP="00D66753">
            <w:pPr>
              <w:jc w:val="center"/>
              <w:rPr>
                <w:color w:val="000000"/>
              </w:rPr>
            </w:pPr>
            <w:r w:rsidRPr="007C3940">
              <w:rPr>
                <w:color w:val="000000"/>
              </w:rPr>
              <w:t>947</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01A7A" w14:textId="595E04AD" w:rsidR="00F56407" w:rsidRPr="007C3940" w:rsidRDefault="00F56407" w:rsidP="00D66753">
            <w:pPr>
              <w:contextualSpacing/>
              <w:jc w:val="center"/>
            </w:pPr>
            <w:r w:rsidRPr="007C3940">
              <w:t>4</w:t>
            </w:r>
            <w:r>
              <w:t>9</w:t>
            </w:r>
            <w:r w:rsidR="00A065D1">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B2C9A" w14:textId="0048EA28" w:rsidR="00F56407" w:rsidRPr="007C3940" w:rsidRDefault="00F56407" w:rsidP="00D66753">
            <w:pPr>
              <w:contextualSpacing/>
              <w:jc w:val="center"/>
              <w:rPr>
                <w:color w:val="FF0000"/>
              </w:rPr>
            </w:pPr>
            <w:r>
              <w:t>54</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974DC" w14:textId="5560CDB2" w:rsidR="00F56407" w:rsidRPr="008379C8" w:rsidRDefault="00F56407" w:rsidP="00D66753">
            <w:pPr>
              <w:contextualSpacing/>
              <w:jc w:val="center"/>
            </w:pPr>
            <w:r w:rsidRPr="008379C8">
              <w:t>8</w:t>
            </w:r>
            <w:r w:rsidR="003301D4">
              <w:t>39</w:t>
            </w:r>
          </w:p>
        </w:tc>
      </w:tr>
      <w:tr w:rsidR="00F56407" w:rsidRPr="007C3940" w14:paraId="4EC9891C"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5EF77" w14:textId="77777777" w:rsidR="00F56407" w:rsidRPr="007C3940" w:rsidRDefault="00F56407" w:rsidP="00D66753">
            <w:pPr>
              <w:contextualSpacing/>
            </w:pPr>
            <w:r w:rsidRPr="007C3940">
              <w:t>0009 - Gutów</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07C60" w14:textId="1FA8F2EE" w:rsidR="00F56407" w:rsidRPr="007C3940" w:rsidRDefault="00F56407" w:rsidP="00D66753">
            <w:pPr>
              <w:jc w:val="center"/>
              <w:rPr>
                <w:color w:val="000000"/>
              </w:rPr>
            </w:pPr>
            <w:r w:rsidRPr="007C3940">
              <w:rPr>
                <w:color w:val="000000"/>
              </w:rPr>
              <w:t>5</w:t>
            </w:r>
            <w:r>
              <w:rPr>
                <w:color w:val="000000"/>
              </w:rPr>
              <w:t>75</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480A" w14:textId="281B0BB4" w:rsidR="00F56407" w:rsidRPr="007C3940" w:rsidRDefault="00F56407" w:rsidP="00D66753">
            <w:pPr>
              <w:contextualSpacing/>
              <w:jc w:val="center"/>
            </w:pPr>
            <w:r w:rsidRPr="007C3940">
              <w:t>30</w:t>
            </w:r>
            <w: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C068B" w14:textId="084BACD1" w:rsidR="00F56407" w:rsidRPr="007C3940" w:rsidRDefault="00F56407" w:rsidP="00D66753">
            <w:pPr>
              <w:contextualSpacing/>
              <w:jc w:val="center"/>
              <w:rPr>
                <w:color w:val="FF0000"/>
              </w:rPr>
            </w:pPr>
            <w:r>
              <w:t>25</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710BB" w14:textId="34C2C749" w:rsidR="00F56407" w:rsidRPr="008379C8" w:rsidRDefault="00F56407" w:rsidP="00D66753">
            <w:pPr>
              <w:contextualSpacing/>
              <w:jc w:val="center"/>
            </w:pPr>
            <w:r w:rsidRPr="008379C8">
              <w:t>4</w:t>
            </w:r>
            <w:r w:rsidR="003301D4">
              <w:t>51</w:t>
            </w:r>
          </w:p>
        </w:tc>
      </w:tr>
      <w:tr w:rsidR="00F56407" w:rsidRPr="007C3940" w14:paraId="4BAC30C9"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DD356" w14:textId="77777777" w:rsidR="00F56407" w:rsidRPr="007C3940" w:rsidRDefault="00F56407" w:rsidP="00D66753">
            <w:pPr>
              <w:contextualSpacing/>
            </w:pPr>
            <w:r w:rsidRPr="007C3940">
              <w:t>0010 - Kamienice Nowe</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14DC0" w14:textId="77777777" w:rsidR="00F56407" w:rsidRPr="007C3940" w:rsidRDefault="00F56407" w:rsidP="00D66753">
            <w:pPr>
              <w:jc w:val="center"/>
              <w:rPr>
                <w:color w:val="000000"/>
              </w:rPr>
            </w:pPr>
            <w:r w:rsidRPr="007C3940">
              <w:rPr>
                <w:color w:val="000000"/>
              </w:rPr>
              <w:t>135</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0B1D6" w14:textId="435C62E6" w:rsidR="00F56407" w:rsidRPr="007C3940" w:rsidRDefault="00F56407" w:rsidP="00D66753">
            <w:pPr>
              <w:contextualSpacing/>
              <w:jc w:val="center"/>
            </w:pPr>
            <w:r w:rsidRPr="007C3940">
              <w:t>2</w:t>
            </w:r>
            <w:r>
              <w:t>85</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E3BA9" w14:textId="5A318ED0" w:rsidR="00F56407" w:rsidRPr="007C3940" w:rsidRDefault="00F56407" w:rsidP="00D66753">
            <w:pPr>
              <w:contextualSpacing/>
              <w:jc w:val="center"/>
              <w:rPr>
                <w:color w:val="FF0000"/>
              </w:rPr>
            </w:pPr>
            <w:r>
              <w:t>18</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16A6A" w14:textId="2EFD75F1" w:rsidR="00F56407" w:rsidRPr="008379C8" w:rsidRDefault="00F56407" w:rsidP="00D66753">
            <w:pPr>
              <w:contextualSpacing/>
              <w:jc w:val="center"/>
            </w:pPr>
            <w:r w:rsidRPr="008379C8">
              <w:t>5</w:t>
            </w:r>
            <w:r w:rsidR="003301D4">
              <w:t>68</w:t>
            </w:r>
          </w:p>
        </w:tc>
      </w:tr>
      <w:tr w:rsidR="00F56407" w:rsidRPr="007C3940" w14:paraId="52016A3A"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8656A" w14:textId="77777777" w:rsidR="00F56407" w:rsidRPr="007C3940" w:rsidRDefault="00F56407" w:rsidP="00D66753">
            <w:pPr>
              <w:contextualSpacing/>
            </w:pPr>
            <w:r w:rsidRPr="007C3940">
              <w:t>0011 - Karski</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7578B" w14:textId="1E14F280" w:rsidR="00F56407" w:rsidRPr="007C3940" w:rsidRDefault="00F56407" w:rsidP="00D66753">
            <w:pPr>
              <w:jc w:val="center"/>
              <w:rPr>
                <w:color w:val="000000"/>
              </w:rPr>
            </w:pPr>
            <w:r w:rsidRPr="007C3940">
              <w:rPr>
                <w:color w:val="000000"/>
              </w:rPr>
              <w:t>5</w:t>
            </w:r>
            <w:r>
              <w:rPr>
                <w:color w:val="000000"/>
              </w:rPr>
              <w:t>18</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646A4" w14:textId="221915AA" w:rsidR="00F56407" w:rsidRPr="007C3940" w:rsidRDefault="00F56407" w:rsidP="00D66753">
            <w:pPr>
              <w:contextualSpacing/>
              <w:jc w:val="center"/>
            </w:pPr>
            <w:r>
              <w:t>7</w:t>
            </w:r>
            <w:r w:rsidR="00A065D1">
              <w:t>95</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BBB56" w14:textId="3A40B551" w:rsidR="00F56407" w:rsidRPr="007C3940" w:rsidRDefault="00F56407" w:rsidP="00D66753">
            <w:pPr>
              <w:contextualSpacing/>
              <w:jc w:val="center"/>
              <w:rPr>
                <w:color w:val="FF0000"/>
              </w:rPr>
            </w:pPr>
            <w:r>
              <w:t>35</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90C15" w14:textId="569F537E" w:rsidR="00F56407" w:rsidRPr="008379C8" w:rsidRDefault="00F56407" w:rsidP="00D66753">
            <w:pPr>
              <w:contextualSpacing/>
              <w:jc w:val="center"/>
            </w:pPr>
            <w:r w:rsidRPr="008379C8">
              <w:t>1</w:t>
            </w:r>
            <w:r w:rsidR="003301D4">
              <w:t>504</w:t>
            </w:r>
          </w:p>
        </w:tc>
      </w:tr>
      <w:tr w:rsidR="00F56407" w:rsidRPr="007C3940" w14:paraId="0AC83545"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522CA" w14:textId="77777777" w:rsidR="00F56407" w:rsidRPr="007C3940" w:rsidRDefault="00F56407" w:rsidP="00D66753">
            <w:pPr>
              <w:contextualSpacing/>
            </w:pPr>
            <w:r w:rsidRPr="007C3940">
              <w:t>0012 - Kołątajew</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4728E" w14:textId="45619410" w:rsidR="00F56407" w:rsidRPr="007C3940" w:rsidRDefault="00F56407" w:rsidP="00D66753">
            <w:pPr>
              <w:jc w:val="center"/>
              <w:rPr>
                <w:color w:val="000000"/>
              </w:rPr>
            </w:pPr>
            <w:r w:rsidRPr="007C3940">
              <w:rPr>
                <w:color w:val="000000"/>
              </w:rPr>
              <w:t>1</w:t>
            </w:r>
            <w:r>
              <w:rPr>
                <w:color w:val="000000"/>
              </w:rPr>
              <w:t>70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B7CE4" w14:textId="1C5B115A" w:rsidR="00F56407" w:rsidRPr="007C3940" w:rsidRDefault="00F56407" w:rsidP="00D66753">
            <w:pPr>
              <w:contextualSpacing/>
              <w:jc w:val="center"/>
            </w:pPr>
            <w:r w:rsidRPr="007C3940">
              <w:t>5</w:t>
            </w:r>
            <w:r w:rsidR="00A065D1">
              <w:t>8</w:t>
            </w:r>
            <w:r>
              <w:t>5</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B3FAB" w14:textId="5F78C754" w:rsidR="00F56407" w:rsidRPr="007C3940" w:rsidRDefault="00F56407" w:rsidP="00D66753">
            <w:pPr>
              <w:contextualSpacing/>
              <w:jc w:val="center"/>
              <w:rPr>
                <w:color w:val="FF0000"/>
              </w:rPr>
            </w:pPr>
            <w:r>
              <w:t>18</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397EC" w14:textId="0CE9802F" w:rsidR="00F56407" w:rsidRPr="008379C8" w:rsidRDefault="00F56407" w:rsidP="00D66753">
            <w:pPr>
              <w:contextualSpacing/>
              <w:jc w:val="center"/>
            </w:pPr>
            <w:r w:rsidRPr="008379C8">
              <w:t>8</w:t>
            </w:r>
            <w:r w:rsidR="003301D4">
              <w:t>54</w:t>
            </w:r>
          </w:p>
        </w:tc>
      </w:tr>
      <w:tr w:rsidR="00F56407" w:rsidRPr="007C3940" w14:paraId="347A6BF9"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04732" w14:textId="77777777" w:rsidR="00F56407" w:rsidRPr="007C3940" w:rsidRDefault="00F56407" w:rsidP="00D66753">
            <w:pPr>
              <w:contextualSpacing/>
            </w:pPr>
            <w:r w:rsidRPr="007C3940">
              <w:t>0013 - Kwiatków</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82CAC" w14:textId="241BA1A2" w:rsidR="00F56407" w:rsidRPr="007C3940" w:rsidRDefault="00F56407" w:rsidP="00D66753">
            <w:pPr>
              <w:jc w:val="center"/>
              <w:rPr>
                <w:color w:val="000000"/>
              </w:rPr>
            </w:pPr>
            <w:r w:rsidRPr="007C3940">
              <w:rPr>
                <w:color w:val="000000"/>
              </w:rPr>
              <w:t>70</w:t>
            </w:r>
            <w:r>
              <w:rPr>
                <w:color w:val="000000"/>
              </w:rPr>
              <w:t>9</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67E5B" w14:textId="3E09DB76" w:rsidR="00F56407" w:rsidRPr="007C3940" w:rsidRDefault="00F56407" w:rsidP="00D66753">
            <w:pPr>
              <w:contextualSpacing/>
              <w:jc w:val="center"/>
            </w:pPr>
            <w:r w:rsidRPr="007C3940">
              <w:t>4</w:t>
            </w:r>
            <w:r w:rsidR="00A065D1">
              <w:t>69</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61CC7" w14:textId="3783D8BA" w:rsidR="00F56407" w:rsidRPr="007C3940" w:rsidRDefault="00F56407" w:rsidP="00D66753">
            <w:pPr>
              <w:contextualSpacing/>
              <w:jc w:val="center"/>
              <w:rPr>
                <w:color w:val="FF0000"/>
              </w:rPr>
            </w:pPr>
            <w:r>
              <w:t>24</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E7E92" w14:textId="0B57A4BB" w:rsidR="00F56407" w:rsidRPr="008379C8" w:rsidRDefault="00F56407" w:rsidP="00D66753">
            <w:pPr>
              <w:contextualSpacing/>
              <w:jc w:val="center"/>
            </w:pPr>
            <w:r w:rsidRPr="008379C8">
              <w:t>6</w:t>
            </w:r>
            <w:r w:rsidR="003301D4">
              <w:t>57</w:t>
            </w:r>
          </w:p>
        </w:tc>
      </w:tr>
      <w:tr w:rsidR="00F56407" w:rsidRPr="007C3940" w14:paraId="3D20234D"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D0D7E" w14:textId="77777777" w:rsidR="00F56407" w:rsidRPr="007C3940" w:rsidRDefault="00F56407" w:rsidP="00D66753">
            <w:pPr>
              <w:contextualSpacing/>
            </w:pPr>
            <w:r w:rsidRPr="007C3940">
              <w:t>0014 - Lamki</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B730A" w14:textId="56A7FB5B" w:rsidR="00F56407" w:rsidRPr="007C3940" w:rsidRDefault="00F56407" w:rsidP="00D66753">
            <w:pPr>
              <w:jc w:val="center"/>
              <w:rPr>
                <w:color w:val="000000"/>
              </w:rPr>
            </w:pPr>
            <w:r w:rsidRPr="007C3940">
              <w:rPr>
                <w:color w:val="000000"/>
              </w:rPr>
              <w:t>53</w:t>
            </w:r>
            <w:r>
              <w:rPr>
                <w:color w:val="000000"/>
              </w:rPr>
              <w:t>6</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91F6C" w14:textId="60F4D43D" w:rsidR="00F56407" w:rsidRPr="007C3940" w:rsidRDefault="00F56407" w:rsidP="00D66753">
            <w:pPr>
              <w:contextualSpacing/>
              <w:jc w:val="center"/>
            </w:pPr>
            <w:r>
              <w:t>9</w:t>
            </w:r>
            <w:r w:rsidR="00A065D1">
              <w:t>4</w:t>
            </w:r>
            <w:r>
              <w:t>5</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59669" w14:textId="581E3109" w:rsidR="00F56407" w:rsidRPr="007C3940" w:rsidRDefault="00F56407" w:rsidP="00D66753">
            <w:pPr>
              <w:contextualSpacing/>
              <w:jc w:val="center"/>
              <w:rPr>
                <w:color w:val="FF0000"/>
              </w:rPr>
            </w:pPr>
            <w:r>
              <w:t>35</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6E1C5" w14:textId="6B89ED5C" w:rsidR="00F56407" w:rsidRPr="008379C8" w:rsidRDefault="00F56407" w:rsidP="00D66753">
            <w:pPr>
              <w:contextualSpacing/>
              <w:jc w:val="center"/>
            </w:pPr>
            <w:r w:rsidRPr="008379C8">
              <w:t>1</w:t>
            </w:r>
            <w:r w:rsidR="003301D4">
              <w:t>760</w:t>
            </w:r>
          </w:p>
        </w:tc>
      </w:tr>
      <w:tr w:rsidR="00F56407" w:rsidRPr="007C3940" w14:paraId="35F9A60F"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7078F" w14:textId="77777777" w:rsidR="00F56407" w:rsidRPr="007C3940" w:rsidRDefault="00F56407" w:rsidP="00D66753">
            <w:pPr>
              <w:contextualSpacing/>
            </w:pPr>
            <w:r w:rsidRPr="007C3940">
              <w:t>0015 - Lewkowiec</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9B078" w14:textId="77777777" w:rsidR="00F56407" w:rsidRPr="007C3940" w:rsidRDefault="00F56407" w:rsidP="00D66753">
            <w:pPr>
              <w:jc w:val="center"/>
              <w:rPr>
                <w:color w:val="000000"/>
              </w:rPr>
            </w:pPr>
            <w:r w:rsidRPr="007C3940">
              <w:rPr>
                <w:color w:val="000000"/>
              </w:rPr>
              <w:t>324</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3DC4A" w14:textId="7FA4B312" w:rsidR="00F56407" w:rsidRPr="007C3940" w:rsidRDefault="00A065D1" w:rsidP="00D66753">
            <w:pPr>
              <w:contextualSpacing/>
              <w:jc w:val="center"/>
            </w:pPr>
            <w:r>
              <w:t>512</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2ACAE" w14:textId="194BFB77" w:rsidR="00F56407" w:rsidRPr="007C3940" w:rsidRDefault="00F56407" w:rsidP="00D66753">
            <w:pPr>
              <w:contextualSpacing/>
              <w:jc w:val="center"/>
              <w:rPr>
                <w:color w:val="FF0000"/>
              </w:rPr>
            </w:pPr>
            <w:r>
              <w:t>36</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F6F32" w14:textId="0630361B" w:rsidR="00F56407" w:rsidRPr="008379C8" w:rsidRDefault="00F56407" w:rsidP="00D66753">
            <w:pPr>
              <w:contextualSpacing/>
              <w:jc w:val="center"/>
            </w:pPr>
            <w:r w:rsidRPr="008379C8">
              <w:t>9</w:t>
            </w:r>
            <w:r w:rsidR="00AA5801">
              <w:t>73</w:t>
            </w:r>
          </w:p>
        </w:tc>
      </w:tr>
      <w:tr w:rsidR="00F56407" w:rsidRPr="007C3940" w14:paraId="5686D9D9"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45F92" w14:textId="77777777" w:rsidR="00F56407" w:rsidRPr="007C3940" w:rsidRDefault="00F56407" w:rsidP="00D66753">
            <w:pPr>
              <w:contextualSpacing/>
            </w:pPr>
            <w:r w:rsidRPr="007C3940">
              <w:t>0016 - Lewków</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340E0" w14:textId="77777777" w:rsidR="00F56407" w:rsidRPr="007C3940" w:rsidRDefault="00F56407" w:rsidP="00D66753">
            <w:pPr>
              <w:jc w:val="center"/>
              <w:rPr>
                <w:color w:val="000000"/>
              </w:rPr>
            </w:pPr>
            <w:r w:rsidRPr="007C3940">
              <w:rPr>
                <w:color w:val="000000"/>
              </w:rPr>
              <w:t>1104</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CAD3D" w14:textId="4B384186" w:rsidR="00F56407" w:rsidRPr="007C3940" w:rsidRDefault="00F56407" w:rsidP="00D66753">
            <w:pPr>
              <w:contextualSpacing/>
              <w:jc w:val="center"/>
            </w:pPr>
            <w:r w:rsidRPr="007C3940">
              <w:t>10</w:t>
            </w:r>
            <w:r w:rsidR="00A065D1">
              <w:t>90</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4C11C" w14:textId="12FACBDD" w:rsidR="00F56407" w:rsidRPr="007C3940" w:rsidRDefault="00F56407" w:rsidP="00D66753">
            <w:pPr>
              <w:contextualSpacing/>
              <w:jc w:val="center"/>
              <w:rPr>
                <w:color w:val="FF0000"/>
              </w:rPr>
            </w:pPr>
            <w:r>
              <w:t>55</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79BF4" w14:textId="3BB007AB" w:rsidR="00F56407" w:rsidRPr="008379C8" w:rsidRDefault="00F56407" w:rsidP="00D66753">
            <w:pPr>
              <w:contextualSpacing/>
              <w:jc w:val="center"/>
            </w:pPr>
            <w:r w:rsidRPr="008379C8">
              <w:t>2</w:t>
            </w:r>
            <w:r w:rsidR="00AA5801">
              <w:t>275</w:t>
            </w:r>
          </w:p>
        </w:tc>
      </w:tr>
      <w:tr w:rsidR="00F56407" w:rsidRPr="007C3940" w14:paraId="390994D9"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03D7D" w14:textId="77777777" w:rsidR="00F56407" w:rsidRPr="007C3940" w:rsidRDefault="00F56407" w:rsidP="00D66753">
            <w:pPr>
              <w:contextualSpacing/>
            </w:pPr>
            <w:r w:rsidRPr="007C3940">
              <w:t>0017 - Łąkociny</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3AE38" w14:textId="34D9AEB2" w:rsidR="00F56407" w:rsidRPr="007C3940" w:rsidRDefault="00F56407" w:rsidP="00D66753">
            <w:pPr>
              <w:jc w:val="center"/>
              <w:rPr>
                <w:color w:val="000000"/>
              </w:rPr>
            </w:pPr>
            <w:r w:rsidRPr="007C3940">
              <w:rPr>
                <w:color w:val="000000"/>
              </w:rPr>
              <w:t>173</w:t>
            </w:r>
            <w:r>
              <w:rPr>
                <w:color w:val="000000"/>
              </w:rPr>
              <w:t>3</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F4A98" w14:textId="10B93C0A" w:rsidR="00F56407" w:rsidRPr="007C3940" w:rsidRDefault="00A065D1" w:rsidP="00D66753">
            <w:pPr>
              <w:contextualSpacing/>
              <w:jc w:val="center"/>
            </w:pPr>
            <w:r>
              <w:t>774</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6E788" w14:textId="3A6BA9A3" w:rsidR="00F56407" w:rsidRPr="007C3940" w:rsidRDefault="00F56407" w:rsidP="00D66753">
            <w:pPr>
              <w:contextualSpacing/>
              <w:jc w:val="center"/>
              <w:rPr>
                <w:color w:val="FF0000"/>
              </w:rPr>
            </w:pPr>
            <w:r>
              <w:t>65</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AD27A" w14:textId="5B2BAE32" w:rsidR="00F56407" w:rsidRPr="008379C8" w:rsidRDefault="00F56407" w:rsidP="00D66753">
            <w:pPr>
              <w:contextualSpacing/>
              <w:jc w:val="center"/>
            </w:pPr>
            <w:r w:rsidRPr="008379C8">
              <w:t>1</w:t>
            </w:r>
            <w:r w:rsidR="00AA5801">
              <w:t>540</w:t>
            </w:r>
          </w:p>
        </w:tc>
      </w:tr>
      <w:tr w:rsidR="00F56407" w:rsidRPr="007C3940" w14:paraId="17BDE458"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00C7E" w14:textId="77777777" w:rsidR="00F56407" w:rsidRPr="007C3940" w:rsidRDefault="00F56407" w:rsidP="00D66753">
            <w:pPr>
              <w:contextualSpacing/>
            </w:pPr>
            <w:r w:rsidRPr="007C3940">
              <w:t>0018 - Radziwiłłów</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C186F" w14:textId="77777777" w:rsidR="00F56407" w:rsidRPr="007C3940" w:rsidRDefault="00F56407" w:rsidP="00D66753">
            <w:pPr>
              <w:jc w:val="center"/>
              <w:rPr>
                <w:color w:val="000000"/>
              </w:rPr>
            </w:pPr>
            <w:r w:rsidRPr="007C3940">
              <w:rPr>
                <w:color w:val="000000"/>
              </w:rPr>
              <w:t>464</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25249" w14:textId="67D51193" w:rsidR="00F56407" w:rsidRPr="007C3940" w:rsidRDefault="00A065D1" w:rsidP="00D66753">
            <w:pPr>
              <w:contextualSpacing/>
              <w:jc w:val="center"/>
            </w:pPr>
            <w:r>
              <w:t>508</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DABC5" w14:textId="4F57AF93" w:rsidR="00F56407" w:rsidRPr="007C3940" w:rsidRDefault="00F56407" w:rsidP="00D66753">
            <w:pPr>
              <w:contextualSpacing/>
              <w:jc w:val="center"/>
              <w:rPr>
                <w:color w:val="FF0000"/>
              </w:rPr>
            </w:pPr>
            <w:r>
              <w:t>6</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B3DC7" w14:textId="790BDA74" w:rsidR="00F56407" w:rsidRPr="008379C8" w:rsidRDefault="00AA5801" w:rsidP="00D66753">
            <w:pPr>
              <w:contextualSpacing/>
              <w:jc w:val="center"/>
            </w:pPr>
            <w:r>
              <w:t>529</w:t>
            </w:r>
          </w:p>
        </w:tc>
      </w:tr>
      <w:tr w:rsidR="00F56407" w:rsidRPr="007C3940" w14:paraId="4B8315D7"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DD0C5" w14:textId="77777777" w:rsidR="00F56407" w:rsidRPr="007C3940" w:rsidRDefault="00F56407" w:rsidP="00D66753">
            <w:pPr>
              <w:contextualSpacing/>
            </w:pPr>
            <w:r w:rsidRPr="007C3940">
              <w:t>0019 - Sadowie</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EF660" w14:textId="59109CF4" w:rsidR="00F56407" w:rsidRPr="007C3940" w:rsidRDefault="00F56407" w:rsidP="00D66753">
            <w:pPr>
              <w:jc w:val="center"/>
              <w:rPr>
                <w:color w:val="000000"/>
              </w:rPr>
            </w:pPr>
            <w:r w:rsidRPr="007C3940">
              <w:rPr>
                <w:color w:val="000000"/>
              </w:rPr>
              <w:t>88</w:t>
            </w:r>
            <w:r>
              <w:rPr>
                <w:color w:val="000000"/>
              </w:rPr>
              <w:t>5</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E8E6C" w14:textId="7720067B" w:rsidR="00F56407" w:rsidRPr="007C3940" w:rsidRDefault="00A065D1" w:rsidP="00D66753">
            <w:pPr>
              <w:contextualSpacing/>
              <w:jc w:val="center"/>
            </w:pPr>
            <w:r>
              <w:t>813</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24BA4" w14:textId="71F780AD" w:rsidR="00F56407" w:rsidRPr="007C3940" w:rsidRDefault="00F56407" w:rsidP="00D66753">
            <w:pPr>
              <w:contextualSpacing/>
              <w:jc w:val="center"/>
              <w:rPr>
                <w:color w:val="FF0000"/>
              </w:rPr>
            </w:pPr>
            <w:r>
              <w:t>30</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E6987" w14:textId="7028A756" w:rsidR="00F56407" w:rsidRPr="008379C8" w:rsidRDefault="00AA5801" w:rsidP="00D66753">
            <w:pPr>
              <w:contextualSpacing/>
              <w:jc w:val="center"/>
            </w:pPr>
            <w:r>
              <w:t>708</w:t>
            </w:r>
          </w:p>
        </w:tc>
      </w:tr>
      <w:tr w:rsidR="00F56407" w:rsidRPr="007C3940" w14:paraId="418AC6C3"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9C2FA" w14:textId="77777777" w:rsidR="00F56407" w:rsidRPr="007C3940" w:rsidRDefault="00F56407" w:rsidP="00D66753">
            <w:pPr>
              <w:contextualSpacing/>
            </w:pPr>
            <w:r w:rsidRPr="007C3940">
              <w:t>0020 - Słaborowice</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9E3E8" w14:textId="6A9129FB" w:rsidR="00F56407" w:rsidRPr="007C3940" w:rsidRDefault="00F56407" w:rsidP="00D66753">
            <w:pPr>
              <w:jc w:val="center"/>
              <w:rPr>
                <w:color w:val="000000"/>
              </w:rPr>
            </w:pPr>
            <w:r w:rsidRPr="007C3940">
              <w:rPr>
                <w:color w:val="000000"/>
              </w:rPr>
              <w:t>8</w:t>
            </w:r>
            <w:r>
              <w:rPr>
                <w:color w:val="000000"/>
              </w:rPr>
              <w:t>82</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93B7B" w14:textId="080FE22B" w:rsidR="00F56407" w:rsidRPr="007C3940" w:rsidRDefault="00A065D1" w:rsidP="00D66753">
            <w:pPr>
              <w:contextualSpacing/>
              <w:jc w:val="center"/>
            </w:pPr>
            <w:r>
              <w:t>553</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2CD62" w14:textId="3F106ABA" w:rsidR="00F56407" w:rsidRPr="007C3940" w:rsidRDefault="00F56407" w:rsidP="00D66753">
            <w:pPr>
              <w:contextualSpacing/>
              <w:jc w:val="center"/>
              <w:rPr>
                <w:color w:val="FF0000"/>
              </w:rPr>
            </w:pPr>
            <w:r>
              <w:t>27</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8964C" w14:textId="5DF1FA4B" w:rsidR="00F56407" w:rsidRPr="008379C8" w:rsidRDefault="00AA5801" w:rsidP="00D66753">
            <w:pPr>
              <w:contextualSpacing/>
              <w:jc w:val="center"/>
            </w:pPr>
            <w:r>
              <w:t>806</w:t>
            </w:r>
          </w:p>
        </w:tc>
      </w:tr>
      <w:tr w:rsidR="00F56407" w:rsidRPr="007C3940" w14:paraId="0F0F95AD"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808ED" w14:textId="77777777" w:rsidR="00F56407" w:rsidRPr="007C3940" w:rsidRDefault="00F56407" w:rsidP="00D66753">
            <w:pPr>
              <w:contextualSpacing/>
            </w:pPr>
            <w:r w:rsidRPr="007C3940">
              <w:t>0021 - Sobótka</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B16A8" w14:textId="77777777" w:rsidR="00F56407" w:rsidRPr="007C3940" w:rsidRDefault="00F56407" w:rsidP="00D66753">
            <w:pPr>
              <w:jc w:val="center"/>
              <w:rPr>
                <w:color w:val="000000"/>
              </w:rPr>
            </w:pPr>
            <w:r w:rsidRPr="007C3940">
              <w:rPr>
                <w:color w:val="000000"/>
              </w:rPr>
              <w:t>2086</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10B77" w14:textId="6919845C" w:rsidR="00F56407" w:rsidRPr="007C3940" w:rsidRDefault="00F56407" w:rsidP="00D66753">
            <w:pPr>
              <w:contextualSpacing/>
              <w:jc w:val="center"/>
            </w:pPr>
            <w:r w:rsidRPr="007C3940">
              <w:t>13</w:t>
            </w:r>
            <w:r w:rsidR="00A065D1">
              <w:t>40</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F6958" w14:textId="73DB4167" w:rsidR="00F56407" w:rsidRPr="007C3940" w:rsidRDefault="00F56407" w:rsidP="00D66753">
            <w:pPr>
              <w:contextualSpacing/>
              <w:jc w:val="center"/>
              <w:rPr>
                <w:color w:val="FF0000"/>
              </w:rPr>
            </w:pPr>
            <w:r>
              <w:t>75</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EBFC3" w14:textId="43C64A4C" w:rsidR="00F56407" w:rsidRPr="008379C8" w:rsidRDefault="00F56407" w:rsidP="00D66753">
            <w:pPr>
              <w:contextualSpacing/>
              <w:jc w:val="center"/>
            </w:pPr>
            <w:r w:rsidRPr="008379C8">
              <w:t>1</w:t>
            </w:r>
            <w:r w:rsidR="00AA5801">
              <w:t>470</w:t>
            </w:r>
          </w:p>
        </w:tc>
      </w:tr>
      <w:tr w:rsidR="00F56407" w:rsidRPr="007C3940" w14:paraId="225BC7C7"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DCECF" w14:textId="77777777" w:rsidR="00F56407" w:rsidRPr="007C3940" w:rsidRDefault="00F56407" w:rsidP="00D66753">
            <w:pPr>
              <w:contextualSpacing/>
            </w:pPr>
            <w:r w:rsidRPr="007C3940">
              <w:t>0022 - Szczury</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3C78C" w14:textId="77777777" w:rsidR="00F56407" w:rsidRPr="007C3940" w:rsidRDefault="00F56407" w:rsidP="00D66753">
            <w:pPr>
              <w:jc w:val="center"/>
              <w:rPr>
                <w:color w:val="000000"/>
              </w:rPr>
            </w:pPr>
            <w:r w:rsidRPr="007C3940">
              <w:rPr>
                <w:color w:val="000000"/>
              </w:rPr>
              <w:t>759</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B125D" w14:textId="59B449BD" w:rsidR="00F56407" w:rsidRPr="007C3940" w:rsidRDefault="00F56407" w:rsidP="00D66753">
            <w:pPr>
              <w:contextualSpacing/>
              <w:jc w:val="center"/>
            </w:pPr>
            <w:r w:rsidRPr="007C3940">
              <w:t>5</w:t>
            </w:r>
            <w:r w:rsidR="00A065D1">
              <w:t>71</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EF6E1" w14:textId="3D68F279" w:rsidR="00F56407" w:rsidRPr="007C3940" w:rsidRDefault="00F56407" w:rsidP="00D66753">
            <w:pPr>
              <w:contextualSpacing/>
              <w:jc w:val="center"/>
              <w:rPr>
                <w:color w:val="FF0000"/>
              </w:rPr>
            </w:pPr>
            <w:r>
              <w:t>29</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BF53C" w14:textId="082B24CD" w:rsidR="00F56407" w:rsidRPr="008379C8" w:rsidRDefault="00AA5801" w:rsidP="00D66753">
            <w:pPr>
              <w:contextualSpacing/>
              <w:jc w:val="center"/>
            </w:pPr>
            <w:r>
              <w:t>806</w:t>
            </w:r>
          </w:p>
        </w:tc>
      </w:tr>
      <w:tr w:rsidR="00F56407" w:rsidRPr="007C3940" w14:paraId="5B3C5B8C"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BF3FC" w14:textId="77777777" w:rsidR="00F56407" w:rsidRPr="007C3940" w:rsidRDefault="00F56407" w:rsidP="00D66753">
            <w:pPr>
              <w:contextualSpacing/>
            </w:pPr>
            <w:r w:rsidRPr="007C3940">
              <w:t>0023 - Świeligów</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BEA76" w14:textId="0DCFBBDE" w:rsidR="00F56407" w:rsidRPr="007C3940" w:rsidRDefault="00F56407" w:rsidP="00D66753">
            <w:pPr>
              <w:jc w:val="center"/>
              <w:rPr>
                <w:color w:val="000000"/>
              </w:rPr>
            </w:pPr>
            <w:r>
              <w:rPr>
                <w:color w:val="000000"/>
              </w:rPr>
              <w:t>200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E512A" w14:textId="7ED948A8" w:rsidR="00F56407" w:rsidRPr="007C3940" w:rsidRDefault="00F56407" w:rsidP="00D66753">
            <w:pPr>
              <w:contextualSpacing/>
              <w:jc w:val="center"/>
            </w:pPr>
            <w:r w:rsidRPr="007C3940">
              <w:t>2</w:t>
            </w:r>
            <w:r w:rsidR="00A065D1">
              <w:t>68</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469F6" w14:textId="7E2ACEB7" w:rsidR="00F56407" w:rsidRPr="007C3940" w:rsidRDefault="00F56407" w:rsidP="00D66753">
            <w:pPr>
              <w:contextualSpacing/>
              <w:jc w:val="center"/>
              <w:rPr>
                <w:color w:val="FF0000"/>
              </w:rPr>
            </w:pPr>
            <w:r>
              <w:t>11</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67D94" w14:textId="03239C8D" w:rsidR="00F56407" w:rsidRPr="008379C8" w:rsidRDefault="00F56407" w:rsidP="00D66753">
            <w:pPr>
              <w:contextualSpacing/>
              <w:jc w:val="center"/>
            </w:pPr>
            <w:r w:rsidRPr="008379C8">
              <w:t>4</w:t>
            </w:r>
            <w:r w:rsidR="00AA5801">
              <w:t>59</w:t>
            </w:r>
          </w:p>
        </w:tc>
      </w:tr>
      <w:tr w:rsidR="00F56407" w:rsidRPr="007C3940" w14:paraId="48FBE8C2"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10052" w14:textId="77777777" w:rsidR="00F56407" w:rsidRPr="007C3940" w:rsidRDefault="00F56407" w:rsidP="00D66753">
            <w:pPr>
              <w:contextualSpacing/>
            </w:pPr>
            <w:r w:rsidRPr="007C3940">
              <w:t>0024 - Topola Mała</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62A4D" w14:textId="77777777" w:rsidR="00F56407" w:rsidRPr="007C3940" w:rsidRDefault="00F56407" w:rsidP="00D66753">
            <w:pPr>
              <w:jc w:val="center"/>
              <w:rPr>
                <w:color w:val="000000"/>
              </w:rPr>
            </w:pPr>
            <w:r w:rsidRPr="007C3940">
              <w:rPr>
                <w:color w:val="000000"/>
              </w:rPr>
              <w:t>416</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17DA6" w14:textId="4CADC4B9" w:rsidR="00F56407" w:rsidRPr="007C3940" w:rsidRDefault="00F56407" w:rsidP="00D66753">
            <w:pPr>
              <w:contextualSpacing/>
              <w:jc w:val="center"/>
            </w:pPr>
            <w:r w:rsidRPr="007C3940">
              <w:t>1</w:t>
            </w:r>
            <w:r w:rsidR="00A065D1">
              <w:t>351</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C97CB" w14:textId="4B493C9D" w:rsidR="00F56407" w:rsidRPr="007C3940" w:rsidRDefault="00F56407" w:rsidP="00D66753">
            <w:pPr>
              <w:contextualSpacing/>
              <w:jc w:val="center"/>
              <w:rPr>
                <w:color w:val="FF0000"/>
              </w:rPr>
            </w:pPr>
            <w:r>
              <w:t>49</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2E6C6" w14:textId="6CDC775E" w:rsidR="00F56407" w:rsidRPr="008379C8" w:rsidRDefault="00F56407" w:rsidP="00D66753">
            <w:pPr>
              <w:contextualSpacing/>
              <w:jc w:val="center"/>
            </w:pPr>
            <w:r w:rsidRPr="008379C8">
              <w:t>1</w:t>
            </w:r>
            <w:r w:rsidR="00AA5801">
              <w:t>905</w:t>
            </w:r>
          </w:p>
        </w:tc>
      </w:tr>
      <w:tr w:rsidR="00F56407" w:rsidRPr="007C3940" w14:paraId="57844387"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D487A" w14:textId="77777777" w:rsidR="00F56407" w:rsidRPr="007C3940" w:rsidRDefault="00F56407" w:rsidP="00D66753">
            <w:pPr>
              <w:contextualSpacing/>
            </w:pPr>
            <w:r w:rsidRPr="007C3940">
              <w:t>0025 - Wtórek</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21650" w14:textId="0AD404BC" w:rsidR="00F56407" w:rsidRPr="007C3940" w:rsidRDefault="00F56407" w:rsidP="00D66753">
            <w:pPr>
              <w:jc w:val="center"/>
              <w:rPr>
                <w:color w:val="000000"/>
              </w:rPr>
            </w:pPr>
            <w:r w:rsidRPr="007C3940">
              <w:rPr>
                <w:color w:val="000000"/>
              </w:rPr>
              <w:t>94</w:t>
            </w:r>
            <w:r>
              <w:rPr>
                <w:color w:val="000000"/>
              </w:rPr>
              <w:t>7</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EB210" w14:textId="65E82F76" w:rsidR="00F56407" w:rsidRPr="007C3940" w:rsidRDefault="00F56407" w:rsidP="00D66753">
            <w:pPr>
              <w:contextualSpacing/>
              <w:jc w:val="center"/>
            </w:pPr>
            <w:r>
              <w:t>2</w:t>
            </w:r>
            <w:r w:rsidR="00A065D1">
              <w:t>366</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D6263" w14:textId="53A72FDF" w:rsidR="00F56407" w:rsidRPr="007C3940" w:rsidRDefault="00F56407" w:rsidP="00D66753">
            <w:pPr>
              <w:contextualSpacing/>
              <w:jc w:val="center"/>
              <w:rPr>
                <w:color w:val="FF0000"/>
              </w:rPr>
            </w:pPr>
            <w:r>
              <w:t>68</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5B742" w14:textId="73D493E2" w:rsidR="00F56407" w:rsidRPr="008379C8" w:rsidRDefault="00F56407" w:rsidP="00D66753">
            <w:pPr>
              <w:contextualSpacing/>
              <w:jc w:val="center"/>
            </w:pPr>
            <w:r w:rsidRPr="008379C8">
              <w:t>3</w:t>
            </w:r>
            <w:r w:rsidR="00AA5801">
              <w:t>460</w:t>
            </w:r>
          </w:p>
        </w:tc>
      </w:tr>
      <w:tr w:rsidR="00F56407" w:rsidRPr="007C3940" w14:paraId="144B4C64"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F8942" w14:textId="77777777" w:rsidR="00F56407" w:rsidRPr="007C3940" w:rsidRDefault="00F56407" w:rsidP="00D66753">
            <w:pPr>
              <w:contextualSpacing/>
            </w:pPr>
            <w:r w:rsidRPr="007C3940">
              <w:t>0026 - Wysocko Wielkie</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15C14" w14:textId="6162A430" w:rsidR="00F56407" w:rsidRPr="007C3940" w:rsidRDefault="00F56407" w:rsidP="00D66753">
            <w:pPr>
              <w:jc w:val="center"/>
              <w:rPr>
                <w:color w:val="000000"/>
              </w:rPr>
            </w:pPr>
            <w:r w:rsidRPr="007C3940">
              <w:rPr>
                <w:color w:val="000000"/>
              </w:rPr>
              <w:t>11</w:t>
            </w:r>
            <w:r>
              <w:rPr>
                <w:color w:val="000000"/>
              </w:rPr>
              <w:t>48</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64076" w14:textId="15E1C516" w:rsidR="00F56407" w:rsidRPr="007C3940" w:rsidRDefault="00F56407" w:rsidP="00D66753">
            <w:pPr>
              <w:contextualSpacing/>
              <w:jc w:val="center"/>
            </w:pPr>
            <w:r w:rsidRPr="007C3940">
              <w:t>1</w:t>
            </w:r>
            <w:r>
              <w:t>5</w:t>
            </w:r>
            <w:r w:rsidR="00A065D1">
              <w:t>52</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D18DB" w14:textId="4FE459E0" w:rsidR="00F56407" w:rsidRPr="007C3940" w:rsidRDefault="00F56407" w:rsidP="00D66753">
            <w:pPr>
              <w:contextualSpacing/>
              <w:jc w:val="center"/>
              <w:rPr>
                <w:color w:val="FF0000"/>
              </w:rPr>
            </w:pPr>
            <w:r>
              <w:t>85</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62E4E" w14:textId="42F85064" w:rsidR="00F56407" w:rsidRPr="008379C8" w:rsidRDefault="00F56407" w:rsidP="00D66753">
            <w:pPr>
              <w:contextualSpacing/>
              <w:jc w:val="center"/>
            </w:pPr>
            <w:r w:rsidRPr="008379C8">
              <w:t>3</w:t>
            </w:r>
            <w:r w:rsidR="00AA5801">
              <w:t>636</w:t>
            </w:r>
          </w:p>
        </w:tc>
      </w:tr>
      <w:tr w:rsidR="00F56407" w:rsidRPr="007C3940" w14:paraId="58D5005E" w14:textId="77777777" w:rsidTr="00F56407">
        <w:trPr>
          <w:trHeight w:val="367"/>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E5AF1" w14:textId="77777777" w:rsidR="00F56407" w:rsidRPr="007C3940" w:rsidRDefault="00F56407" w:rsidP="00D66753">
            <w:pPr>
              <w:contextualSpacing/>
            </w:pPr>
            <w:r w:rsidRPr="007C3940">
              <w:t>0027 - Zacharzew</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39562" w14:textId="77777777" w:rsidR="00F56407" w:rsidRPr="007C3940" w:rsidRDefault="00F56407" w:rsidP="00D66753">
            <w:pPr>
              <w:jc w:val="center"/>
              <w:rPr>
                <w:color w:val="000000"/>
              </w:rPr>
            </w:pPr>
            <w:r w:rsidRPr="007C3940">
              <w:rPr>
                <w:color w:val="000000"/>
              </w:rPr>
              <w:t>159</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6B588" w14:textId="5F242577" w:rsidR="00F56407" w:rsidRPr="007C3940" w:rsidRDefault="00A065D1" w:rsidP="00D66753">
            <w:pPr>
              <w:contextualSpacing/>
              <w:jc w:val="center"/>
            </w:pPr>
            <w:r>
              <w:t>950</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A046B" w14:textId="0658B461" w:rsidR="00F56407" w:rsidRPr="007C3940" w:rsidRDefault="00F56407" w:rsidP="00D66753">
            <w:pPr>
              <w:contextualSpacing/>
              <w:jc w:val="center"/>
              <w:rPr>
                <w:color w:val="FF0000"/>
              </w:rPr>
            </w:pPr>
            <w:r>
              <w:t>17</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99425" w14:textId="346C99FF" w:rsidR="00F56407" w:rsidRPr="008379C8" w:rsidRDefault="00F56407" w:rsidP="00D66753">
            <w:pPr>
              <w:contextualSpacing/>
              <w:jc w:val="center"/>
            </w:pPr>
            <w:r w:rsidRPr="008379C8">
              <w:t>1</w:t>
            </w:r>
            <w:r w:rsidR="00AA5801">
              <w:t>829</w:t>
            </w:r>
          </w:p>
        </w:tc>
      </w:tr>
    </w:tbl>
    <w:p w14:paraId="7E7C0770" w14:textId="77777777" w:rsidR="007C3940" w:rsidRPr="007C3940" w:rsidRDefault="007C3940" w:rsidP="007C3940">
      <w:pPr>
        <w:spacing w:after="720"/>
        <w:contextualSpacing/>
        <w:jc w:val="both"/>
        <w:rPr>
          <w:sz w:val="22"/>
          <w:szCs w:val="22"/>
        </w:rPr>
      </w:pPr>
    </w:p>
    <w:p w14:paraId="72F1463E" w14:textId="77777777" w:rsidR="00F56407" w:rsidRDefault="00F56407" w:rsidP="007C3940">
      <w:pPr>
        <w:spacing w:after="480"/>
        <w:contextualSpacing/>
        <w:jc w:val="both"/>
        <w:rPr>
          <w:sz w:val="22"/>
          <w:szCs w:val="22"/>
        </w:rPr>
      </w:pPr>
    </w:p>
    <w:p w14:paraId="77365D1A" w14:textId="27AA5A71" w:rsidR="007C3940" w:rsidRPr="007C3940" w:rsidRDefault="007C3940" w:rsidP="007C3940">
      <w:pPr>
        <w:spacing w:after="480"/>
        <w:contextualSpacing/>
        <w:jc w:val="both"/>
        <w:rPr>
          <w:color w:val="FF0000"/>
        </w:rPr>
      </w:pPr>
      <w:r w:rsidRPr="00205080">
        <w:rPr>
          <w:sz w:val="22"/>
          <w:szCs w:val="22"/>
        </w:rPr>
        <w:t>Obszar opracowania składa się z sekcji map zasadniczych i sytuacyjno-wysokościowych</w:t>
      </w:r>
      <w:r w:rsidR="00205080" w:rsidRPr="00205080">
        <w:rPr>
          <w:sz w:val="22"/>
          <w:szCs w:val="22"/>
        </w:rPr>
        <w:t xml:space="preserve"> </w:t>
      </w:r>
      <w:r w:rsidRPr="00205080">
        <w:rPr>
          <w:sz w:val="22"/>
          <w:szCs w:val="22"/>
        </w:rPr>
        <w:t xml:space="preserve"> w skali 1:500 i 1:1000</w:t>
      </w:r>
      <w:r w:rsidR="00205080" w:rsidRPr="00205080">
        <w:rPr>
          <w:sz w:val="22"/>
          <w:szCs w:val="22"/>
        </w:rPr>
        <w:t>,</w:t>
      </w:r>
      <w:r w:rsidRPr="00205080">
        <w:rPr>
          <w:sz w:val="22"/>
          <w:szCs w:val="22"/>
        </w:rPr>
        <w:t xml:space="preserve"> założonych w układzie 1965 strefa 4 lub w układzie lokalnym</w:t>
      </w:r>
      <w:r w:rsidRPr="007C3940">
        <w:rPr>
          <w:color w:val="FF0000"/>
          <w:sz w:val="22"/>
          <w:szCs w:val="22"/>
        </w:rPr>
        <w:t>.</w:t>
      </w:r>
      <w:r w:rsidRPr="007C3940">
        <w:rPr>
          <w:color w:val="FF0000"/>
          <w:spacing w:val="20"/>
          <w:sz w:val="22"/>
          <w:szCs w:val="22"/>
        </w:rPr>
        <w:t xml:space="preserve">         </w:t>
      </w:r>
    </w:p>
    <w:p w14:paraId="2BD925CB" w14:textId="77777777" w:rsidR="00F56407" w:rsidRDefault="00F56407" w:rsidP="00FF38C6">
      <w:pPr>
        <w:spacing w:before="480"/>
        <w:ind w:left="142"/>
        <w:contextualSpacing/>
        <w:jc w:val="both"/>
        <w:rPr>
          <w:b/>
          <w:i/>
          <w:sz w:val="24"/>
          <w:szCs w:val="24"/>
          <w:u w:val="single"/>
        </w:rPr>
      </w:pPr>
    </w:p>
    <w:p w14:paraId="3E8F4E2C" w14:textId="77777777" w:rsidR="00F56407" w:rsidRDefault="00F56407" w:rsidP="00FF38C6">
      <w:pPr>
        <w:spacing w:before="480"/>
        <w:ind w:left="142"/>
        <w:contextualSpacing/>
        <w:jc w:val="both"/>
        <w:rPr>
          <w:b/>
          <w:i/>
          <w:sz w:val="24"/>
          <w:szCs w:val="24"/>
          <w:u w:val="single"/>
        </w:rPr>
      </w:pPr>
    </w:p>
    <w:p w14:paraId="0D88B59F" w14:textId="77777777" w:rsidR="008D3AFB" w:rsidRDefault="008D3AFB" w:rsidP="007E5573">
      <w:pPr>
        <w:spacing w:before="480"/>
        <w:ind w:left="142"/>
        <w:contextualSpacing/>
        <w:jc w:val="both"/>
        <w:rPr>
          <w:b/>
          <w:i/>
          <w:sz w:val="24"/>
          <w:szCs w:val="24"/>
          <w:u w:val="single"/>
        </w:rPr>
      </w:pPr>
    </w:p>
    <w:p w14:paraId="7A666997" w14:textId="41A40B8F" w:rsidR="008D3AFB" w:rsidRPr="0084300B" w:rsidRDefault="008D3AFB" w:rsidP="008D3AFB">
      <w:pPr>
        <w:spacing w:before="200" w:after="200" w:line="276" w:lineRule="auto"/>
        <w:ind w:left="284"/>
        <w:contextualSpacing/>
        <w:jc w:val="both"/>
        <w:rPr>
          <w:sz w:val="22"/>
          <w:szCs w:val="22"/>
          <w:lang w:eastAsia="en-US" w:bidi="en-US"/>
        </w:rPr>
      </w:pPr>
      <w:r w:rsidRPr="0084300B">
        <w:rPr>
          <w:sz w:val="22"/>
          <w:szCs w:val="22"/>
          <w:lang w:eastAsia="en-US" w:bidi="en-US"/>
        </w:rPr>
        <w:lastRenderedPageBreak/>
        <w:t>Materiały zasobu – przyjęte do zasobu od 03.2014r. – posiadają nadany Identyfikator ewidencyjny materiałów zasobu, są zeskanowane i podpięte do bazy danych jako obiekty o kodzie GOSZZG.</w:t>
      </w:r>
    </w:p>
    <w:p w14:paraId="51F68C04" w14:textId="77777777" w:rsidR="008D3AFB" w:rsidRDefault="008D3AFB" w:rsidP="007E5573">
      <w:pPr>
        <w:spacing w:before="480"/>
        <w:ind w:left="142"/>
        <w:contextualSpacing/>
        <w:jc w:val="both"/>
        <w:rPr>
          <w:b/>
          <w:i/>
          <w:sz w:val="24"/>
          <w:szCs w:val="24"/>
          <w:u w:val="single"/>
        </w:rPr>
      </w:pPr>
    </w:p>
    <w:p w14:paraId="6765F5F5" w14:textId="449D818C" w:rsidR="00FF38C6" w:rsidRPr="00D66753" w:rsidRDefault="00FF38C6" w:rsidP="007E5573">
      <w:pPr>
        <w:spacing w:before="480"/>
        <w:ind w:left="142"/>
        <w:contextualSpacing/>
        <w:jc w:val="both"/>
        <w:rPr>
          <w:b/>
          <w:i/>
          <w:sz w:val="24"/>
          <w:szCs w:val="24"/>
          <w:u w:val="single"/>
        </w:rPr>
      </w:pPr>
      <w:r w:rsidRPr="00D66753">
        <w:rPr>
          <w:b/>
          <w:i/>
          <w:sz w:val="24"/>
          <w:szCs w:val="24"/>
          <w:u w:val="single"/>
        </w:rPr>
        <w:t>Ilość dokumentów i map przeznaczonych do nadania Identyfikatora</w:t>
      </w:r>
      <w:r w:rsidR="008D3AFB">
        <w:rPr>
          <w:b/>
          <w:i/>
          <w:sz w:val="24"/>
          <w:szCs w:val="24"/>
          <w:u w:val="single"/>
        </w:rPr>
        <w:t xml:space="preserve"> ewidencyjnego</w:t>
      </w:r>
      <w:r w:rsidRPr="00D66753">
        <w:rPr>
          <w:b/>
          <w:i/>
          <w:sz w:val="24"/>
          <w:szCs w:val="24"/>
          <w:u w:val="single"/>
        </w:rPr>
        <w:t xml:space="preserve"> materiałów zasobu, zeskanowania</w:t>
      </w:r>
      <w:r w:rsidR="00B17996" w:rsidRPr="00D66753">
        <w:rPr>
          <w:b/>
          <w:i/>
          <w:sz w:val="24"/>
          <w:szCs w:val="24"/>
          <w:u w:val="single"/>
        </w:rPr>
        <w:t>,</w:t>
      </w:r>
      <w:r w:rsidR="008D3AFB">
        <w:rPr>
          <w:b/>
          <w:i/>
          <w:sz w:val="24"/>
          <w:szCs w:val="24"/>
          <w:u w:val="single"/>
        </w:rPr>
        <w:t xml:space="preserve"> </w:t>
      </w:r>
      <w:r w:rsidRPr="00D66753">
        <w:rPr>
          <w:b/>
          <w:i/>
          <w:sz w:val="24"/>
          <w:szCs w:val="24"/>
          <w:u w:val="single"/>
        </w:rPr>
        <w:t>wprowadzenia do bazy danych mapy numerycznej</w:t>
      </w:r>
      <w:r w:rsidR="00EF1D4E" w:rsidRPr="00D66753">
        <w:rPr>
          <w:b/>
          <w:i/>
          <w:sz w:val="24"/>
          <w:szCs w:val="24"/>
          <w:u w:val="single"/>
        </w:rPr>
        <w:t xml:space="preserve"> i</w:t>
      </w:r>
      <w:r w:rsidR="00B17996" w:rsidRPr="00D66753">
        <w:rPr>
          <w:b/>
          <w:i/>
          <w:sz w:val="24"/>
          <w:szCs w:val="24"/>
          <w:u w:val="single"/>
        </w:rPr>
        <w:t xml:space="preserve"> utworz</w:t>
      </w:r>
      <w:r w:rsidR="00EF1D4E" w:rsidRPr="00D66753">
        <w:rPr>
          <w:b/>
          <w:i/>
          <w:sz w:val="24"/>
          <w:szCs w:val="24"/>
          <w:u w:val="single"/>
        </w:rPr>
        <w:t>enia</w:t>
      </w:r>
      <w:r w:rsidR="00D66753" w:rsidRPr="00D66753">
        <w:rPr>
          <w:b/>
          <w:i/>
          <w:sz w:val="24"/>
          <w:szCs w:val="24"/>
          <w:u w:val="single"/>
        </w:rPr>
        <w:t xml:space="preserve"> lub</w:t>
      </w:r>
      <w:r w:rsidR="00404C77">
        <w:rPr>
          <w:b/>
          <w:i/>
          <w:sz w:val="24"/>
          <w:szCs w:val="24"/>
          <w:u w:val="single"/>
        </w:rPr>
        <w:t xml:space="preserve"> zmodyfikowania</w:t>
      </w:r>
      <w:r w:rsidR="00D66753" w:rsidRPr="00D66753">
        <w:rPr>
          <w:b/>
          <w:i/>
          <w:sz w:val="24"/>
          <w:szCs w:val="24"/>
          <w:u w:val="single"/>
        </w:rPr>
        <w:t xml:space="preserve"> georeferencji </w:t>
      </w:r>
      <w:r w:rsidR="00B17996" w:rsidRPr="00D66753">
        <w:rPr>
          <w:b/>
          <w:i/>
          <w:sz w:val="24"/>
          <w:szCs w:val="24"/>
          <w:u w:val="single"/>
        </w:rPr>
        <w:t xml:space="preserve"> Zasięg</w:t>
      </w:r>
      <w:r w:rsidR="00EF1D4E" w:rsidRPr="00D66753">
        <w:rPr>
          <w:b/>
          <w:i/>
          <w:sz w:val="24"/>
          <w:szCs w:val="24"/>
          <w:u w:val="single"/>
        </w:rPr>
        <w:t>ów</w:t>
      </w:r>
      <w:r w:rsidR="00B17996" w:rsidRPr="00D66753">
        <w:rPr>
          <w:b/>
          <w:i/>
          <w:sz w:val="24"/>
          <w:szCs w:val="24"/>
          <w:u w:val="single"/>
        </w:rPr>
        <w:t xml:space="preserve"> Zasob</w:t>
      </w:r>
      <w:r w:rsidR="00EF1D4E" w:rsidRPr="00D66753">
        <w:rPr>
          <w:b/>
          <w:i/>
          <w:sz w:val="24"/>
          <w:szCs w:val="24"/>
          <w:u w:val="single"/>
        </w:rPr>
        <w:t>u</w:t>
      </w:r>
      <w:r w:rsidR="00B17996" w:rsidRPr="00D66753">
        <w:rPr>
          <w:b/>
          <w:i/>
          <w:sz w:val="24"/>
          <w:szCs w:val="24"/>
          <w:u w:val="single"/>
        </w:rPr>
        <w:t xml:space="preserve"> Geodezyjnego</w:t>
      </w:r>
      <w:r w:rsidR="00AE21D9">
        <w:rPr>
          <w:b/>
          <w:i/>
          <w:sz w:val="24"/>
          <w:szCs w:val="24"/>
          <w:u w:val="single"/>
        </w:rPr>
        <w:t>:</w:t>
      </w:r>
    </w:p>
    <w:p w14:paraId="4D99AACB" w14:textId="77777777" w:rsidR="00FF38C6" w:rsidRPr="000159A1" w:rsidRDefault="00FF38C6" w:rsidP="007E5573">
      <w:pPr>
        <w:spacing w:before="480"/>
        <w:ind w:left="142"/>
        <w:contextualSpacing/>
        <w:jc w:val="both"/>
        <w:rPr>
          <w:b/>
          <w:i/>
          <w:color w:val="FF0000"/>
          <w:sz w:val="22"/>
          <w:szCs w:val="22"/>
          <w:u w:val="single"/>
        </w:rPr>
      </w:pPr>
    </w:p>
    <w:p w14:paraId="2B9A8DBB" w14:textId="77777777" w:rsidR="005674C3" w:rsidRPr="00461732" w:rsidRDefault="00475B32" w:rsidP="007E5573">
      <w:pPr>
        <w:ind w:left="284"/>
        <w:jc w:val="both"/>
        <w:rPr>
          <w:b/>
          <w:bCs/>
          <w:sz w:val="22"/>
          <w:szCs w:val="22"/>
        </w:rPr>
      </w:pPr>
      <w:r w:rsidRPr="00461732">
        <w:rPr>
          <w:b/>
          <w:bCs/>
          <w:sz w:val="22"/>
          <w:szCs w:val="22"/>
        </w:rPr>
        <w:t>Część materiałów zasobu</w:t>
      </w:r>
      <w:r w:rsidR="005674C3" w:rsidRPr="00461732">
        <w:rPr>
          <w:b/>
          <w:bCs/>
          <w:sz w:val="22"/>
          <w:szCs w:val="22"/>
        </w:rPr>
        <w:t>:</w:t>
      </w:r>
    </w:p>
    <w:p w14:paraId="765F847B" w14:textId="77777777" w:rsidR="005674C3" w:rsidRPr="00461732" w:rsidRDefault="005674C3" w:rsidP="007E5573">
      <w:pPr>
        <w:ind w:left="284"/>
        <w:jc w:val="both"/>
        <w:rPr>
          <w:b/>
          <w:bCs/>
          <w:sz w:val="22"/>
          <w:szCs w:val="22"/>
        </w:rPr>
      </w:pPr>
      <w:r w:rsidRPr="00461732">
        <w:rPr>
          <w:b/>
          <w:bCs/>
          <w:sz w:val="22"/>
          <w:szCs w:val="22"/>
        </w:rPr>
        <w:t>-</w:t>
      </w:r>
      <w:r w:rsidR="00475B32" w:rsidRPr="00461732">
        <w:rPr>
          <w:b/>
          <w:bCs/>
          <w:sz w:val="22"/>
          <w:szCs w:val="22"/>
        </w:rPr>
        <w:t xml:space="preserve"> ma nadany Identyfikator materiałów zasobu, </w:t>
      </w:r>
    </w:p>
    <w:p w14:paraId="13C94C66" w14:textId="0EC90791" w:rsidR="005674C3" w:rsidRPr="00461732" w:rsidRDefault="005674C3" w:rsidP="007E5573">
      <w:pPr>
        <w:ind w:left="284"/>
        <w:jc w:val="both"/>
        <w:rPr>
          <w:b/>
          <w:bCs/>
          <w:sz w:val="22"/>
          <w:szCs w:val="22"/>
        </w:rPr>
      </w:pPr>
      <w:r w:rsidRPr="00461732">
        <w:rPr>
          <w:b/>
          <w:bCs/>
          <w:sz w:val="22"/>
          <w:szCs w:val="22"/>
        </w:rPr>
        <w:t xml:space="preserve">- </w:t>
      </w:r>
      <w:r w:rsidR="00475B32" w:rsidRPr="00461732">
        <w:rPr>
          <w:b/>
          <w:bCs/>
          <w:sz w:val="22"/>
          <w:szCs w:val="22"/>
        </w:rPr>
        <w:t>ma nadany Identyfikator materiałów zasobu, jest zeskanowane i wprowadzone do bazy danych</w:t>
      </w:r>
      <w:r w:rsidRPr="00461732">
        <w:rPr>
          <w:b/>
          <w:bCs/>
          <w:sz w:val="22"/>
          <w:szCs w:val="22"/>
        </w:rPr>
        <w:t xml:space="preserve"> – brak pre</w:t>
      </w:r>
      <w:r w:rsidR="004C5581">
        <w:rPr>
          <w:b/>
          <w:bCs/>
          <w:sz w:val="22"/>
          <w:szCs w:val="22"/>
        </w:rPr>
        <w:t>c</w:t>
      </w:r>
      <w:r w:rsidRPr="00461732">
        <w:rPr>
          <w:b/>
          <w:bCs/>
          <w:sz w:val="22"/>
          <w:szCs w:val="22"/>
        </w:rPr>
        <w:t xml:space="preserve">yzyjnej geometrii </w:t>
      </w:r>
      <w:r w:rsidR="00461732" w:rsidRPr="00461732">
        <w:rPr>
          <w:b/>
          <w:bCs/>
          <w:sz w:val="22"/>
          <w:szCs w:val="22"/>
        </w:rPr>
        <w:t>o</w:t>
      </w:r>
      <w:r w:rsidRPr="00461732">
        <w:rPr>
          <w:b/>
          <w:bCs/>
          <w:sz w:val="22"/>
          <w:szCs w:val="22"/>
        </w:rPr>
        <w:t>biekt</w:t>
      </w:r>
      <w:r w:rsidR="00461732" w:rsidRPr="00461732">
        <w:rPr>
          <w:b/>
          <w:bCs/>
          <w:sz w:val="22"/>
          <w:szCs w:val="22"/>
        </w:rPr>
        <w:t>ów</w:t>
      </w:r>
      <w:r w:rsidRPr="00461732">
        <w:rPr>
          <w:b/>
          <w:bCs/>
          <w:sz w:val="22"/>
          <w:szCs w:val="22"/>
        </w:rPr>
        <w:t xml:space="preserve"> Zasię</w:t>
      </w:r>
      <w:r w:rsidR="00461732" w:rsidRPr="00461732">
        <w:rPr>
          <w:b/>
          <w:bCs/>
          <w:sz w:val="22"/>
          <w:szCs w:val="22"/>
        </w:rPr>
        <w:t>g</w:t>
      </w:r>
      <w:r w:rsidRPr="00461732">
        <w:rPr>
          <w:b/>
          <w:bCs/>
          <w:sz w:val="22"/>
          <w:szCs w:val="22"/>
        </w:rPr>
        <w:t xml:space="preserve"> Zasobu Geodezyjnego</w:t>
      </w:r>
      <w:r w:rsidR="00461732" w:rsidRPr="00461732">
        <w:rPr>
          <w:b/>
          <w:bCs/>
          <w:sz w:val="22"/>
          <w:szCs w:val="22"/>
        </w:rPr>
        <w:t>,</w:t>
      </w:r>
    </w:p>
    <w:p w14:paraId="45303EE1" w14:textId="27B73E1A" w:rsidR="00461732" w:rsidRPr="00461732" w:rsidRDefault="00461732" w:rsidP="007E5573">
      <w:pPr>
        <w:ind w:left="284"/>
        <w:jc w:val="both"/>
        <w:rPr>
          <w:b/>
          <w:bCs/>
          <w:sz w:val="22"/>
          <w:szCs w:val="22"/>
        </w:rPr>
      </w:pPr>
      <w:r w:rsidRPr="00461732">
        <w:rPr>
          <w:b/>
          <w:bCs/>
          <w:sz w:val="22"/>
          <w:szCs w:val="22"/>
        </w:rPr>
        <w:t xml:space="preserve">- </w:t>
      </w:r>
      <w:r w:rsidR="00475B32" w:rsidRPr="00461732">
        <w:rPr>
          <w:b/>
          <w:bCs/>
          <w:sz w:val="22"/>
          <w:szCs w:val="22"/>
        </w:rPr>
        <w:t>przeznaczona jest do nadania Identyfikatora materiałów zasobu, skanowania i wprowadzenia do bazy danych</w:t>
      </w:r>
      <w:r w:rsidRPr="00461732">
        <w:rPr>
          <w:b/>
          <w:bCs/>
          <w:sz w:val="22"/>
          <w:szCs w:val="22"/>
        </w:rPr>
        <w:t>.</w:t>
      </w:r>
    </w:p>
    <w:p w14:paraId="6A162143" w14:textId="77777777" w:rsidR="00E541C0" w:rsidRDefault="00E541C0" w:rsidP="007E5573">
      <w:pPr>
        <w:ind w:left="284"/>
        <w:jc w:val="both"/>
        <w:rPr>
          <w:b/>
          <w:bCs/>
          <w:sz w:val="22"/>
          <w:szCs w:val="22"/>
        </w:rPr>
      </w:pPr>
    </w:p>
    <w:p w14:paraId="72763AE6" w14:textId="2F8DB2EE" w:rsidR="00475B32" w:rsidRDefault="00475B32" w:rsidP="007E5573">
      <w:pPr>
        <w:ind w:left="284"/>
        <w:jc w:val="both"/>
        <w:rPr>
          <w:b/>
          <w:bCs/>
          <w:sz w:val="22"/>
          <w:szCs w:val="22"/>
        </w:rPr>
      </w:pPr>
      <w:r w:rsidRPr="00461732">
        <w:rPr>
          <w:b/>
          <w:bCs/>
          <w:sz w:val="22"/>
          <w:szCs w:val="22"/>
        </w:rPr>
        <w:t xml:space="preserve">Zamawiający udostępni Wykonawcy </w:t>
      </w:r>
      <w:r w:rsidR="00461732" w:rsidRPr="00461732">
        <w:rPr>
          <w:b/>
          <w:bCs/>
          <w:sz w:val="22"/>
          <w:szCs w:val="22"/>
        </w:rPr>
        <w:t xml:space="preserve">zestawienie z podziałem </w:t>
      </w:r>
      <w:r w:rsidR="00461732">
        <w:rPr>
          <w:b/>
          <w:bCs/>
          <w:sz w:val="22"/>
          <w:szCs w:val="22"/>
        </w:rPr>
        <w:t>na wskazane powyżej warianty.</w:t>
      </w:r>
    </w:p>
    <w:p w14:paraId="1A04C75C" w14:textId="77777777" w:rsidR="00E541C0" w:rsidRDefault="00E541C0" w:rsidP="007E5573">
      <w:pPr>
        <w:ind w:left="284"/>
        <w:jc w:val="both"/>
        <w:rPr>
          <w:b/>
          <w:bCs/>
          <w:sz w:val="22"/>
          <w:szCs w:val="22"/>
        </w:rPr>
      </w:pPr>
    </w:p>
    <w:p w14:paraId="4FE795FD" w14:textId="5CBEFC71" w:rsidR="00E541C0" w:rsidRPr="00461732" w:rsidRDefault="00E541C0" w:rsidP="007E5573">
      <w:pPr>
        <w:ind w:left="284"/>
        <w:jc w:val="both"/>
        <w:rPr>
          <w:b/>
          <w:bCs/>
          <w:sz w:val="22"/>
          <w:szCs w:val="22"/>
        </w:rPr>
      </w:pPr>
      <w:r>
        <w:rPr>
          <w:b/>
          <w:bCs/>
          <w:sz w:val="22"/>
          <w:szCs w:val="22"/>
        </w:rPr>
        <w:t xml:space="preserve">Materiały </w:t>
      </w:r>
      <w:r w:rsidR="00D66753">
        <w:rPr>
          <w:b/>
          <w:bCs/>
          <w:sz w:val="22"/>
          <w:szCs w:val="22"/>
        </w:rPr>
        <w:t xml:space="preserve">zasobu </w:t>
      </w:r>
      <w:r>
        <w:rPr>
          <w:b/>
          <w:bCs/>
          <w:sz w:val="22"/>
          <w:szCs w:val="22"/>
        </w:rPr>
        <w:t>występują w formatach A4, A3, A2, A1</w:t>
      </w:r>
    </w:p>
    <w:p w14:paraId="0D8C2CB8" w14:textId="559C5460" w:rsidR="00475B32" w:rsidRDefault="00475B32" w:rsidP="007E5573">
      <w:pPr>
        <w:tabs>
          <w:tab w:val="num" w:pos="720"/>
        </w:tabs>
        <w:spacing w:after="120"/>
        <w:jc w:val="both"/>
        <w:rPr>
          <w:b/>
          <w:bCs/>
          <w:color w:val="FF0000"/>
          <w:sz w:val="22"/>
          <w:szCs w:val="22"/>
        </w:rPr>
      </w:pPr>
    </w:p>
    <w:p w14:paraId="21CFEF14" w14:textId="61E72DB2" w:rsidR="007971FC" w:rsidRPr="0084300B" w:rsidRDefault="007971FC" w:rsidP="007E5573">
      <w:pPr>
        <w:pStyle w:val="Akapitzlist"/>
        <w:numPr>
          <w:ilvl w:val="0"/>
          <w:numId w:val="20"/>
        </w:numPr>
        <w:tabs>
          <w:tab w:val="num" w:pos="720"/>
        </w:tabs>
        <w:spacing w:after="120"/>
        <w:jc w:val="both"/>
        <w:rPr>
          <w:rFonts w:ascii="Times New Roman" w:hAnsi="Times New Roman"/>
          <w:b/>
          <w:bCs/>
          <w:sz w:val="22"/>
          <w:szCs w:val="22"/>
          <w:lang w:val="pl-PL"/>
        </w:rPr>
      </w:pPr>
      <w:r w:rsidRPr="0084300B">
        <w:rPr>
          <w:rFonts w:ascii="Times New Roman" w:hAnsi="Times New Roman"/>
          <w:b/>
          <w:bCs/>
          <w:sz w:val="22"/>
          <w:szCs w:val="22"/>
          <w:lang w:val="pl-PL"/>
        </w:rPr>
        <w:t>Dokumenty katastralne</w:t>
      </w:r>
      <w:r w:rsidR="00621D02" w:rsidRPr="0084300B">
        <w:rPr>
          <w:rFonts w:ascii="Times New Roman" w:hAnsi="Times New Roman"/>
          <w:b/>
          <w:bCs/>
          <w:sz w:val="22"/>
          <w:szCs w:val="22"/>
          <w:lang w:val="pl-PL"/>
        </w:rPr>
        <w:t xml:space="preserve"> (szkice, protokoły, mapy</w:t>
      </w:r>
      <w:r w:rsidR="00D66753" w:rsidRPr="0084300B">
        <w:rPr>
          <w:rFonts w:ascii="Times New Roman" w:hAnsi="Times New Roman"/>
          <w:b/>
          <w:bCs/>
          <w:sz w:val="22"/>
          <w:szCs w:val="22"/>
          <w:lang w:val="pl-PL"/>
        </w:rPr>
        <w:t xml:space="preserve"> itp.</w:t>
      </w:r>
      <w:r w:rsidR="00621D02" w:rsidRPr="0084300B">
        <w:rPr>
          <w:rFonts w:ascii="Times New Roman" w:hAnsi="Times New Roman"/>
          <w:b/>
          <w:bCs/>
          <w:sz w:val="22"/>
          <w:szCs w:val="22"/>
          <w:lang w:val="pl-PL"/>
        </w:rPr>
        <w:t>)</w:t>
      </w:r>
      <w:r w:rsidR="004365CF" w:rsidRPr="0084300B">
        <w:rPr>
          <w:rFonts w:ascii="Times New Roman" w:hAnsi="Times New Roman"/>
          <w:b/>
          <w:bCs/>
          <w:sz w:val="22"/>
          <w:szCs w:val="22"/>
          <w:lang w:val="pl-PL"/>
        </w:rPr>
        <w:t xml:space="preserve"> – mają nadany Identyfikator materiał</w:t>
      </w:r>
      <w:r w:rsidR="004C5581" w:rsidRPr="0084300B">
        <w:rPr>
          <w:rFonts w:ascii="Times New Roman" w:hAnsi="Times New Roman"/>
          <w:b/>
          <w:bCs/>
          <w:sz w:val="22"/>
          <w:szCs w:val="22"/>
          <w:lang w:val="pl-PL"/>
        </w:rPr>
        <w:t>ów</w:t>
      </w:r>
      <w:r w:rsidR="004365CF" w:rsidRPr="0084300B">
        <w:rPr>
          <w:rFonts w:ascii="Times New Roman" w:hAnsi="Times New Roman"/>
          <w:b/>
          <w:bCs/>
          <w:sz w:val="22"/>
          <w:szCs w:val="22"/>
          <w:lang w:val="pl-PL"/>
        </w:rPr>
        <w:t xml:space="preserve"> zasobu</w:t>
      </w:r>
      <w:r w:rsidR="00621D02" w:rsidRPr="0084300B">
        <w:rPr>
          <w:rFonts w:ascii="Times New Roman" w:hAnsi="Times New Roman"/>
          <w:b/>
          <w:bCs/>
          <w:sz w:val="22"/>
          <w:szCs w:val="22"/>
          <w:lang w:val="pl-PL"/>
        </w:rPr>
        <w:t>,</w:t>
      </w:r>
      <w:r w:rsidR="004365CF" w:rsidRPr="0084300B">
        <w:rPr>
          <w:rFonts w:ascii="Times New Roman" w:hAnsi="Times New Roman"/>
          <w:b/>
          <w:bCs/>
          <w:sz w:val="22"/>
          <w:szCs w:val="22"/>
          <w:lang w:val="pl-PL"/>
        </w:rPr>
        <w:t xml:space="preserve"> są zeskanowane</w:t>
      </w:r>
      <w:r w:rsidR="00621D02" w:rsidRPr="0084300B">
        <w:rPr>
          <w:rFonts w:ascii="Times New Roman" w:hAnsi="Times New Roman"/>
          <w:b/>
          <w:bCs/>
          <w:sz w:val="22"/>
          <w:szCs w:val="22"/>
          <w:lang w:val="pl-PL"/>
        </w:rPr>
        <w:t xml:space="preserve"> i</w:t>
      </w:r>
      <w:r w:rsidR="00D04405" w:rsidRPr="0084300B">
        <w:rPr>
          <w:rFonts w:ascii="Times New Roman" w:hAnsi="Times New Roman"/>
          <w:b/>
          <w:bCs/>
          <w:sz w:val="22"/>
          <w:szCs w:val="22"/>
          <w:lang w:val="pl-PL"/>
        </w:rPr>
        <w:t xml:space="preserve"> wprowadzone do bazy danych</w:t>
      </w:r>
      <w:r w:rsidR="00461732" w:rsidRPr="0084300B">
        <w:rPr>
          <w:rFonts w:ascii="Times New Roman" w:hAnsi="Times New Roman"/>
          <w:b/>
          <w:bCs/>
          <w:sz w:val="22"/>
          <w:szCs w:val="22"/>
          <w:lang w:val="pl-PL"/>
        </w:rPr>
        <w:t>.</w:t>
      </w:r>
    </w:p>
    <w:p w14:paraId="22195EEB" w14:textId="77777777" w:rsidR="00461732" w:rsidRPr="00063D1B" w:rsidRDefault="00461732" w:rsidP="007E5573">
      <w:pPr>
        <w:pStyle w:val="Akapitzlist"/>
        <w:spacing w:after="120"/>
        <w:jc w:val="both"/>
        <w:rPr>
          <w:rFonts w:ascii="Times New Roman" w:hAnsi="Times New Roman"/>
          <w:b/>
          <w:bCs/>
          <w:sz w:val="16"/>
          <w:szCs w:val="16"/>
          <w:lang w:val="pl-PL"/>
        </w:rPr>
      </w:pPr>
    </w:p>
    <w:p w14:paraId="02C43E8C" w14:textId="7CD100D8" w:rsidR="004365CF" w:rsidRPr="0084300B" w:rsidRDefault="004365CF" w:rsidP="007E5573">
      <w:pPr>
        <w:pStyle w:val="Akapitzlist"/>
        <w:spacing w:after="120"/>
        <w:jc w:val="both"/>
        <w:rPr>
          <w:rFonts w:ascii="Times New Roman" w:hAnsi="Times New Roman"/>
          <w:b/>
          <w:bCs/>
          <w:sz w:val="22"/>
          <w:szCs w:val="22"/>
          <w:lang w:val="pl-PL"/>
        </w:rPr>
      </w:pPr>
      <w:r w:rsidRPr="0084300B">
        <w:rPr>
          <w:rFonts w:ascii="Times New Roman" w:hAnsi="Times New Roman"/>
          <w:b/>
          <w:bCs/>
          <w:sz w:val="22"/>
          <w:szCs w:val="22"/>
          <w:lang w:val="pl-PL"/>
        </w:rPr>
        <w:t>Około 2800 plików</w:t>
      </w:r>
      <w:r w:rsidR="00D66753" w:rsidRPr="0084300B">
        <w:rPr>
          <w:rFonts w:ascii="Times New Roman" w:hAnsi="Times New Roman"/>
          <w:b/>
          <w:bCs/>
          <w:sz w:val="22"/>
          <w:szCs w:val="22"/>
          <w:lang w:val="pl-PL"/>
        </w:rPr>
        <w:t>.</w:t>
      </w:r>
    </w:p>
    <w:p w14:paraId="6EE3B78B" w14:textId="310538D9" w:rsidR="00A212A4" w:rsidRPr="00063D1B" w:rsidRDefault="00A212A4" w:rsidP="007E5573">
      <w:pPr>
        <w:pStyle w:val="Akapitzlist"/>
        <w:spacing w:after="120"/>
        <w:jc w:val="both"/>
        <w:rPr>
          <w:rFonts w:ascii="Times New Roman" w:hAnsi="Times New Roman"/>
          <w:b/>
          <w:bCs/>
          <w:sz w:val="16"/>
          <w:szCs w:val="16"/>
          <w:lang w:val="pl-PL"/>
        </w:rPr>
      </w:pPr>
    </w:p>
    <w:p w14:paraId="149CF0DA" w14:textId="00499044" w:rsidR="00E51859" w:rsidRPr="0084300B" w:rsidRDefault="00E51859" w:rsidP="00E51859">
      <w:pPr>
        <w:pStyle w:val="Akapitzlist"/>
        <w:spacing w:after="120"/>
        <w:jc w:val="both"/>
        <w:rPr>
          <w:rFonts w:ascii="Times New Roman" w:hAnsi="Times New Roman"/>
          <w:b/>
          <w:bCs/>
          <w:sz w:val="22"/>
          <w:szCs w:val="22"/>
          <w:lang w:val="pl-PL"/>
        </w:rPr>
      </w:pPr>
      <w:r w:rsidRPr="0084300B">
        <w:rPr>
          <w:rFonts w:ascii="Times New Roman" w:hAnsi="Times New Roman"/>
          <w:b/>
          <w:bCs/>
          <w:sz w:val="22"/>
          <w:szCs w:val="22"/>
          <w:lang w:val="pl-PL"/>
        </w:rPr>
        <w:t>Dla dokumentów katastralnych jeden Identyfikator ewidencyjny materiału zasobu został nadany</w:t>
      </w:r>
    </w:p>
    <w:p w14:paraId="212AB3EA" w14:textId="63D08A53" w:rsidR="00E51859" w:rsidRPr="0084300B" w:rsidRDefault="00E51859" w:rsidP="00E51859">
      <w:pPr>
        <w:pStyle w:val="Akapitzlist"/>
        <w:spacing w:after="120"/>
        <w:jc w:val="both"/>
        <w:rPr>
          <w:rFonts w:ascii="Times New Roman" w:hAnsi="Times New Roman"/>
          <w:b/>
          <w:bCs/>
          <w:sz w:val="22"/>
          <w:szCs w:val="22"/>
          <w:lang w:val="pl-PL"/>
        </w:rPr>
      </w:pPr>
      <w:r w:rsidRPr="0084300B">
        <w:rPr>
          <w:rFonts w:ascii="Times New Roman" w:hAnsi="Times New Roman"/>
          <w:b/>
          <w:bCs/>
          <w:sz w:val="22"/>
          <w:szCs w:val="22"/>
          <w:lang w:val="pl-PL"/>
        </w:rPr>
        <w:t>dla wszystkich dokumentów katastralnych w danym obrębie.</w:t>
      </w:r>
    </w:p>
    <w:p w14:paraId="30629F4B" w14:textId="5819E7B5" w:rsidR="00A212A4" w:rsidRPr="0084300B" w:rsidRDefault="00E51859" w:rsidP="00E51859">
      <w:pPr>
        <w:pStyle w:val="Akapitzlist"/>
        <w:spacing w:after="120"/>
        <w:jc w:val="both"/>
        <w:rPr>
          <w:rFonts w:ascii="Times New Roman" w:hAnsi="Times New Roman"/>
          <w:b/>
          <w:bCs/>
          <w:sz w:val="22"/>
          <w:szCs w:val="22"/>
          <w:lang w:val="pl-PL"/>
        </w:rPr>
      </w:pPr>
      <w:r w:rsidRPr="0084300B">
        <w:rPr>
          <w:rFonts w:ascii="Times New Roman" w:hAnsi="Times New Roman"/>
          <w:b/>
          <w:bCs/>
          <w:sz w:val="22"/>
          <w:szCs w:val="22"/>
          <w:lang w:val="pl-PL"/>
        </w:rPr>
        <w:t>D</w:t>
      </w:r>
      <w:r w:rsidR="00461732" w:rsidRPr="0084300B">
        <w:rPr>
          <w:rFonts w:ascii="Times New Roman" w:hAnsi="Times New Roman"/>
          <w:b/>
          <w:bCs/>
          <w:sz w:val="22"/>
          <w:szCs w:val="22"/>
          <w:lang w:val="pl-PL"/>
        </w:rPr>
        <w:t>la ka</w:t>
      </w:r>
      <w:r w:rsidR="002B5EA1" w:rsidRPr="0084300B">
        <w:rPr>
          <w:rFonts w:ascii="Times New Roman" w:hAnsi="Times New Roman"/>
          <w:b/>
          <w:bCs/>
          <w:sz w:val="22"/>
          <w:szCs w:val="22"/>
          <w:lang w:val="pl-PL"/>
        </w:rPr>
        <w:t>ż</w:t>
      </w:r>
      <w:r w:rsidR="00461732" w:rsidRPr="0084300B">
        <w:rPr>
          <w:rFonts w:ascii="Times New Roman" w:hAnsi="Times New Roman"/>
          <w:b/>
          <w:bCs/>
          <w:sz w:val="22"/>
          <w:szCs w:val="22"/>
          <w:lang w:val="pl-PL"/>
        </w:rPr>
        <w:t>dego szkicu</w:t>
      </w:r>
      <w:r w:rsidR="002B5EA1" w:rsidRPr="0084300B">
        <w:rPr>
          <w:rFonts w:ascii="Times New Roman" w:hAnsi="Times New Roman"/>
          <w:b/>
          <w:bCs/>
          <w:sz w:val="22"/>
          <w:szCs w:val="22"/>
          <w:lang w:val="pl-PL"/>
        </w:rPr>
        <w:t xml:space="preserve"> katastralnego</w:t>
      </w:r>
      <w:r w:rsidR="00461732" w:rsidRPr="0084300B">
        <w:rPr>
          <w:rFonts w:ascii="Times New Roman" w:hAnsi="Times New Roman"/>
          <w:b/>
          <w:bCs/>
          <w:sz w:val="22"/>
          <w:szCs w:val="22"/>
          <w:lang w:val="pl-PL"/>
        </w:rPr>
        <w:t xml:space="preserve"> należy stworzyć </w:t>
      </w:r>
      <w:r w:rsidR="00404C77">
        <w:rPr>
          <w:rFonts w:ascii="Times New Roman" w:hAnsi="Times New Roman"/>
          <w:b/>
          <w:bCs/>
          <w:sz w:val="22"/>
          <w:szCs w:val="22"/>
          <w:lang w:val="pl-PL"/>
        </w:rPr>
        <w:t xml:space="preserve">osobny </w:t>
      </w:r>
      <w:r w:rsidR="00461732" w:rsidRPr="0084300B">
        <w:rPr>
          <w:rFonts w:ascii="Times New Roman" w:hAnsi="Times New Roman"/>
          <w:b/>
          <w:bCs/>
          <w:sz w:val="22"/>
          <w:szCs w:val="22"/>
          <w:lang w:val="pl-PL"/>
        </w:rPr>
        <w:t>Zasięg</w:t>
      </w:r>
      <w:r w:rsidR="00621D02" w:rsidRPr="0084300B">
        <w:rPr>
          <w:rFonts w:ascii="Times New Roman" w:hAnsi="Times New Roman"/>
          <w:b/>
          <w:bCs/>
          <w:sz w:val="22"/>
          <w:szCs w:val="22"/>
          <w:lang w:val="pl-PL"/>
        </w:rPr>
        <w:t xml:space="preserve"> zasobu geodezyjnego</w:t>
      </w:r>
      <w:r w:rsidR="00461732" w:rsidRPr="0084300B">
        <w:rPr>
          <w:rFonts w:ascii="Times New Roman" w:hAnsi="Times New Roman"/>
          <w:b/>
          <w:bCs/>
          <w:sz w:val="22"/>
          <w:szCs w:val="22"/>
          <w:lang w:val="pl-PL"/>
        </w:rPr>
        <w:t xml:space="preserve"> i zdefiniować jego precyzyjną geometrię.</w:t>
      </w:r>
    </w:p>
    <w:p w14:paraId="299E239C" w14:textId="59684A11" w:rsidR="00E51859" w:rsidRPr="00A5385D" w:rsidRDefault="00E51859" w:rsidP="00E51859">
      <w:pPr>
        <w:pStyle w:val="Akapitzlist"/>
        <w:spacing w:after="120"/>
        <w:jc w:val="both"/>
        <w:rPr>
          <w:rFonts w:ascii="Times New Roman" w:hAnsi="Times New Roman"/>
          <w:b/>
          <w:bCs/>
          <w:sz w:val="22"/>
          <w:szCs w:val="22"/>
          <w:u w:val="single"/>
          <w:lang w:val="pl-PL"/>
        </w:rPr>
      </w:pPr>
      <w:r w:rsidRPr="00A5385D">
        <w:rPr>
          <w:rFonts w:ascii="Times New Roman" w:hAnsi="Times New Roman"/>
          <w:b/>
          <w:bCs/>
          <w:sz w:val="22"/>
          <w:szCs w:val="22"/>
          <w:u w:val="single"/>
          <w:lang w:val="pl-PL"/>
        </w:rPr>
        <w:t>Na skanach</w:t>
      </w:r>
      <w:r w:rsidR="006B65D1" w:rsidRPr="00A5385D">
        <w:rPr>
          <w:rFonts w:ascii="Times New Roman" w:hAnsi="Times New Roman"/>
          <w:b/>
          <w:bCs/>
          <w:sz w:val="22"/>
          <w:szCs w:val="22"/>
          <w:u w:val="single"/>
          <w:lang w:val="pl-PL"/>
        </w:rPr>
        <w:t>,</w:t>
      </w:r>
      <w:r w:rsidRPr="00A5385D">
        <w:rPr>
          <w:rFonts w:ascii="Times New Roman" w:hAnsi="Times New Roman"/>
          <w:b/>
          <w:bCs/>
          <w:sz w:val="22"/>
          <w:szCs w:val="22"/>
          <w:u w:val="single"/>
          <w:lang w:val="pl-PL"/>
        </w:rPr>
        <w:t xml:space="preserve"> wykonanych ze szkiców katastralnych zawierających numery parcel</w:t>
      </w:r>
      <w:r w:rsidR="006B65D1" w:rsidRPr="00A5385D">
        <w:rPr>
          <w:rFonts w:ascii="Times New Roman" w:hAnsi="Times New Roman"/>
          <w:b/>
          <w:bCs/>
          <w:sz w:val="22"/>
          <w:szCs w:val="22"/>
          <w:u w:val="single"/>
          <w:lang w:val="pl-PL"/>
        </w:rPr>
        <w:t>,</w:t>
      </w:r>
      <w:r w:rsidRPr="00A5385D">
        <w:rPr>
          <w:rFonts w:ascii="Times New Roman" w:hAnsi="Times New Roman"/>
          <w:b/>
          <w:bCs/>
          <w:sz w:val="22"/>
          <w:szCs w:val="22"/>
          <w:u w:val="single"/>
          <w:lang w:val="pl-PL"/>
        </w:rPr>
        <w:t xml:space="preserve"> należy umieścić</w:t>
      </w:r>
    </w:p>
    <w:p w14:paraId="2AD1CE97" w14:textId="6BA303F7" w:rsidR="00383E33" w:rsidRPr="00A5385D" w:rsidRDefault="00E51859" w:rsidP="00E51859">
      <w:pPr>
        <w:pStyle w:val="Akapitzlist"/>
        <w:spacing w:after="120"/>
        <w:jc w:val="both"/>
        <w:rPr>
          <w:rFonts w:ascii="Times New Roman" w:hAnsi="Times New Roman"/>
          <w:b/>
          <w:bCs/>
          <w:sz w:val="22"/>
          <w:szCs w:val="22"/>
          <w:u w:val="single"/>
          <w:lang w:val="pl-PL"/>
        </w:rPr>
      </w:pPr>
      <w:r w:rsidRPr="00A5385D">
        <w:rPr>
          <w:rFonts w:ascii="Times New Roman" w:hAnsi="Times New Roman"/>
          <w:b/>
          <w:bCs/>
          <w:sz w:val="22"/>
          <w:szCs w:val="22"/>
          <w:u w:val="single"/>
          <w:lang w:val="pl-PL"/>
        </w:rPr>
        <w:t>w kolorze niebieskim odpowiadający im</w:t>
      </w:r>
      <w:r w:rsidR="00404C77" w:rsidRPr="00A5385D">
        <w:rPr>
          <w:rFonts w:ascii="Times New Roman" w:hAnsi="Times New Roman"/>
          <w:b/>
          <w:bCs/>
          <w:sz w:val="22"/>
          <w:szCs w:val="22"/>
          <w:u w:val="single"/>
          <w:lang w:val="pl-PL"/>
        </w:rPr>
        <w:t xml:space="preserve"> obecny</w:t>
      </w:r>
      <w:r w:rsidRPr="00A5385D">
        <w:rPr>
          <w:rFonts w:ascii="Times New Roman" w:hAnsi="Times New Roman"/>
          <w:b/>
          <w:bCs/>
          <w:sz w:val="22"/>
          <w:szCs w:val="22"/>
          <w:u w:val="single"/>
          <w:lang w:val="pl-PL"/>
        </w:rPr>
        <w:t xml:space="preserve"> numer działki ewidencyjnej.</w:t>
      </w:r>
    </w:p>
    <w:p w14:paraId="239C9D8B" w14:textId="2AA66056" w:rsidR="00404C77" w:rsidRPr="00063D1B" w:rsidRDefault="00404C77" w:rsidP="00E51859">
      <w:pPr>
        <w:pStyle w:val="Akapitzlist"/>
        <w:spacing w:after="120"/>
        <w:jc w:val="both"/>
        <w:rPr>
          <w:rFonts w:ascii="Times New Roman" w:hAnsi="Times New Roman"/>
          <w:sz w:val="22"/>
          <w:szCs w:val="22"/>
          <w:lang w:val="pl-PL"/>
        </w:rPr>
      </w:pPr>
      <w:r w:rsidRPr="00063D1B">
        <w:rPr>
          <w:rFonts w:ascii="Times New Roman" w:hAnsi="Times New Roman"/>
          <w:sz w:val="22"/>
          <w:szCs w:val="22"/>
          <w:lang w:val="pl-PL"/>
        </w:rPr>
        <w:t>W przypadku braku możliwości zidentyfikowania obecnej numeracji działek oraz utworzenia geometrii,  należy sporządzić wykaz takich plików z podziałem na obręby.</w:t>
      </w:r>
    </w:p>
    <w:p w14:paraId="79ABC4E8" w14:textId="189789C7" w:rsidR="00383E33" w:rsidRPr="00063D1B" w:rsidRDefault="00383E33" w:rsidP="007E5573">
      <w:pPr>
        <w:tabs>
          <w:tab w:val="num" w:pos="720"/>
        </w:tabs>
        <w:spacing w:after="120"/>
        <w:jc w:val="both"/>
        <w:rPr>
          <w:b/>
          <w:bCs/>
          <w:sz w:val="16"/>
          <w:szCs w:val="16"/>
        </w:rPr>
      </w:pPr>
    </w:p>
    <w:p w14:paraId="2EB15243" w14:textId="11786291" w:rsidR="007971FC" w:rsidRPr="0084300B" w:rsidRDefault="008B27DF" w:rsidP="007E5573">
      <w:pPr>
        <w:pStyle w:val="Akapitzlist"/>
        <w:numPr>
          <w:ilvl w:val="0"/>
          <w:numId w:val="20"/>
        </w:numPr>
        <w:tabs>
          <w:tab w:val="num" w:pos="720"/>
        </w:tabs>
        <w:spacing w:after="120"/>
        <w:jc w:val="both"/>
        <w:rPr>
          <w:rFonts w:ascii="Times New Roman" w:hAnsi="Times New Roman"/>
          <w:b/>
          <w:bCs/>
          <w:sz w:val="22"/>
          <w:szCs w:val="22"/>
          <w:lang w:val="pl-PL"/>
        </w:rPr>
      </w:pPr>
      <w:r w:rsidRPr="0084300B">
        <w:rPr>
          <w:rFonts w:ascii="Times New Roman" w:hAnsi="Times New Roman"/>
          <w:b/>
          <w:bCs/>
          <w:sz w:val="22"/>
          <w:szCs w:val="22"/>
          <w:lang w:val="pl-PL"/>
        </w:rPr>
        <w:t>Materiały</w:t>
      </w:r>
      <w:r w:rsidR="007971FC" w:rsidRPr="0084300B">
        <w:rPr>
          <w:rFonts w:ascii="Times New Roman" w:hAnsi="Times New Roman"/>
          <w:b/>
          <w:bCs/>
          <w:sz w:val="22"/>
          <w:szCs w:val="22"/>
          <w:lang w:val="pl-PL"/>
        </w:rPr>
        <w:t xml:space="preserve"> o charakterze prawnym </w:t>
      </w:r>
      <w:r w:rsidRPr="0084300B">
        <w:rPr>
          <w:rFonts w:ascii="Times New Roman" w:hAnsi="Times New Roman"/>
          <w:b/>
          <w:bCs/>
          <w:sz w:val="22"/>
          <w:szCs w:val="22"/>
          <w:lang w:val="pl-PL"/>
        </w:rPr>
        <w:t>(rozgraniczenia, ustalenia granic, podziały nieruchomości, wznowienia znaków granicznych, itp.,</w:t>
      </w:r>
      <w:r w:rsidR="006B65D1" w:rsidRPr="0084300B">
        <w:rPr>
          <w:rFonts w:ascii="Times New Roman" w:hAnsi="Times New Roman"/>
          <w:b/>
          <w:bCs/>
          <w:sz w:val="22"/>
          <w:szCs w:val="22"/>
          <w:lang w:val="pl-PL"/>
        </w:rPr>
        <w:t xml:space="preserve"> w tym: szkice,</w:t>
      </w:r>
      <w:r w:rsidRPr="0084300B">
        <w:rPr>
          <w:rFonts w:ascii="Times New Roman" w:hAnsi="Times New Roman"/>
          <w:b/>
          <w:bCs/>
          <w:sz w:val="22"/>
          <w:szCs w:val="22"/>
          <w:lang w:val="pl-PL"/>
        </w:rPr>
        <w:t xml:space="preserve"> protokoły graniczne, mapy z projektem podziału nieruchomości, mapy do celów projektowych, wykazy współrzędnych, obliczenia i dzienniki pomiarowe, sprawozdania techniczne, zwrotki</w:t>
      </w:r>
      <w:r w:rsidR="006B65D1" w:rsidRPr="0084300B">
        <w:rPr>
          <w:rFonts w:ascii="Times New Roman" w:hAnsi="Times New Roman"/>
          <w:b/>
          <w:bCs/>
          <w:sz w:val="22"/>
          <w:szCs w:val="22"/>
          <w:lang w:val="pl-PL"/>
        </w:rPr>
        <w:t>) i pozostałe</w:t>
      </w:r>
      <w:r w:rsidRPr="0084300B">
        <w:rPr>
          <w:rFonts w:ascii="Times New Roman" w:hAnsi="Times New Roman"/>
          <w:b/>
          <w:bCs/>
          <w:sz w:val="22"/>
          <w:szCs w:val="22"/>
          <w:lang w:val="pl-PL"/>
        </w:rPr>
        <w:t xml:space="preserve"> dokumenty powiatowego zasobu geodezyjnego</w:t>
      </w:r>
      <w:r w:rsidR="007E5573" w:rsidRPr="0084300B">
        <w:rPr>
          <w:rFonts w:ascii="Times New Roman" w:hAnsi="Times New Roman"/>
          <w:b/>
          <w:bCs/>
          <w:sz w:val="22"/>
          <w:szCs w:val="22"/>
          <w:lang w:val="pl-PL"/>
        </w:rPr>
        <w:br/>
      </w:r>
      <w:r w:rsidRPr="0084300B">
        <w:rPr>
          <w:rFonts w:ascii="Times New Roman" w:hAnsi="Times New Roman"/>
          <w:b/>
          <w:bCs/>
          <w:sz w:val="22"/>
          <w:szCs w:val="22"/>
          <w:lang w:val="pl-PL"/>
        </w:rPr>
        <w:t>i kartograficznego</w:t>
      </w:r>
      <w:r w:rsidR="00B43EEC">
        <w:rPr>
          <w:rFonts w:ascii="Times New Roman" w:hAnsi="Times New Roman"/>
          <w:b/>
          <w:bCs/>
          <w:sz w:val="22"/>
          <w:szCs w:val="22"/>
          <w:lang w:val="pl-PL"/>
        </w:rPr>
        <w:t xml:space="preserve"> – 8 m bieżących, w tym</w:t>
      </w:r>
      <w:r w:rsidR="00D00A3D" w:rsidRPr="0084300B">
        <w:rPr>
          <w:rFonts w:ascii="Times New Roman" w:hAnsi="Times New Roman"/>
          <w:b/>
          <w:bCs/>
          <w:sz w:val="22"/>
          <w:szCs w:val="22"/>
          <w:lang w:val="pl-PL"/>
        </w:rPr>
        <w:t>:</w:t>
      </w:r>
    </w:p>
    <w:p w14:paraId="51CAA699" w14:textId="490C7FED" w:rsidR="00A212A4" w:rsidRPr="0084300B" w:rsidRDefault="00A212A4" w:rsidP="007E5573">
      <w:pPr>
        <w:pStyle w:val="Akapitzlist"/>
        <w:numPr>
          <w:ilvl w:val="0"/>
          <w:numId w:val="21"/>
        </w:numPr>
        <w:spacing w:after="120"/>
        <w:jc w:val="both"/>
        <w:rPr>
          <w:rFonts w:ascii="Times New Roman" w:hAnsi="Times New Roman"/>
          <w:b/>
          <w:bCs/>
          <w:sz w:val="22"/>
          <w:szCs w:val="22"/>
          <w:lang w:val="pl-PL"/>
        </w:rPr>
      </w:pPr>
      <w:r w:rsidRPr="0084300B">
        <w:rPr>
          <w:rFonts w:ascii="Times New Roman" w:hAnsi="Times New Roman"/>
          <w:b/>
          <w:bCs/>
          <w:sz w:val="22"/>
          <w:szCs w:val="22"/>
          <w:lang w:val="pl-PL"/>
        </w:rPr>
        <w:t xml:space="preserve">1600 operatów </w:t>
      </w:r>
      <w:r w:rsidR="0051229F" w:rsidRPr="0084300B">
        <w:rPr>
          <w:rFonts w:ascii="Times New Roman" w:hAnsi="Times New Roman"/>
          <w:b/>
          <w:bCs/>
          <w:sz w:val="22"/>
          <w:szCs w:val="22"/>
          <w:lang w:val="pl-PL"/>
        </w:rPr>
        <w:t xml:space="preserve">- </w:t>
      </w:r>
      <w:r w:rsidRPr="0084300B">
        <w:rPr>
          <w:rFonts w:ascii="Times New Roman" w:hAnsi="Times New Roman"/>
          <w:b/>
          <w:bCs/>
          <w:sz w:val="22"/>
          <w:szCs w:val="22"/>
          <w:lang w:val="pl-PL"/>
        </w:rPr>
        <w:t xml:space="preserve">ma nadany Identyfikator materiałów zasobu, </w:t>
      </w:r>
      <w:bookmarkStart w:id="1" w:name="_Hlk139021765"/>
      <w:r w:rsidRPr="0084300B">
        <w:rPr>
          <w:rFonts w:ascii="Times New Roman" w:hAnsi="Times New Roman"/>
          <w:b/>
          <w:bCs/>
          <w:sz w:val="22"/>
          <w:szCs w:val="22"/>
          <w:lang w:val="pl-PL"/>
        </w:rPr>
        <w:t xml:space="preserve">należy </w:t>
      </w:r>
      <w:r w:rsidR="0051229F" w:rsidRPr="0084300B">
        <w:rPr>
          <w:rFonts w:ascii="Times New Roman" w:hAnsi="Times New Roman"/>
          <w:b/>
          <w:bCs/>
          <w:sz w:val="22"/>
          <w:szCs w:val="22"/>
          <w:lang w:val="pl-PL"/>
        </w:rPr>
        <w:t>zeskanować operaty</w:t>
      </w:r>
      <w:r w:rsidR="004C5581" w:rsidRPr="0084300B">
        <w:rPr>
          <w:rFonts w:ascii="Times New Roman" w:hAnsi="Times New Roman"/>
          <w:b/>
          <w:bCs/>
          <w:sz w:val="22"/>
          <w:szCs w:val="22"/>
          <w:lang w:val="pl-PL"/>
        </w:rPr>
        <w:t>,</w:t>
      </w:r>
      <w:r w:rsidR="0051229F" w:rsidRPr="0084300B">
        <w:rPr>
          <w:rFonts w:ascii="Times New Roman" w:hAnsi="Times New Roman"/>
          <w:b/>
          <w:bCs/>
          <w:sz w:val="22"/>
          <w:szCs w:val="22"/>
          <w:lang w:val="pl-PL"/>
        </w:rPr>
        <w:t xml:space="preserve">  wprowadzić do bazy danych</w:t>
      </w:r>
      <w:r w:rsidR="004C5581" w:rsidRPr="0084300B">
        <w:rPr>
          <w:rFonts w:ascii="Times New Roman" w:hAnsi="Times New Roman"/>
          <w:b/>
          <w:bCs/>
          <w:sz w:val="22"/>
          <w:szCs w:val="22"/>
          <w:lang w:val="pl-PL"/>
        </w:rPr>
        <w:t>, utworzyć Zasięgi Zasob</w:t>
      </w:r>
      <w:r w:rsidR="007E5573" w:rsidRPr="0084300B">
        <w:rPr>
          <w:rFonts w:ascii="Times New Roman" w:hAnsi="Times New Roman"/>
          <w:b/>
          <w:bCs/>
          <w:sz w:val="22"/>
          <w:szCs w:val="22"/>
          <w:lang w:val="pl-PL"/>
        </w:rPr>
        <w:t>u</w:t>
      </w:r>
      <w:r w:rsidR="004C5581" w:rsidRPr="0084300B">
        <w:rPr>
          <w:rFonts w:ascii="Times New Roman" w:hAnsi="Times New Roman"/>
          <w:b/>
          <w:bCs/>
          <w:sz w:val="22"/>
          <w:szCs w:val="22"/>
          <w:lang w:val="pl-PL"/>
        </w:rPr>
        <w:t xml:space="preserve"> Geodezyjnego</w:t>
      </w:r>
      <w:bookmarkEnd w:id="1"/>
    </w:p>
    <w:p w14:paraId="4C9BBFF6" w14:textId="3AF07F96" w:rsidR="00A212A4" w:rsidRPr="0084300B" w:rsidRDefault="00A212A4" w:rsidP="007E5573">
      <w:pPr>
        <w:pStyle w:val="Akapitzlist"/>
        <w:numPr>
          <w:ilvl w:val="0"/>
          <w:numId w:val="21"/>
        </w:numPr>
        <w:spacing w:after="120"/>
        <w:jc w:val="both"/>
        <w:rPr>
          <w:rFonts w:ascii="Times New Roman" w:hAnsi="Times New Roman"/>
          <w:b/>
          <w:bCs/>
          <w:sz w:val="22"/>
          <w:szCs w:val="22"/>
          <w:lang w:val="pl-PL"/>
        </w:rPr>
      </w:pPr>
      <w:r w:rsidRPr="0066194E">
        <w:rPr>
          <w:rFonts w:ascii="Times New Roman" w:hAnsi="Times New Roman"/>
          <w:b/>
          <w:bCs/>
          <w:sz w:val="22"/>
          <w:szCs w:val="22"/>
          <w:lang w:val="pl-PL"/>
        </w:rPr>
        <w:t xml:space="preserve">2400 operatów – należy nadać </w:t>
      </w:r>
      <w:r w:rsidRPr="0084300B">
        <w:rPr>
          <w:rFonts w:ascii="Times New Roman" w:hAnsi="Times New Roman"/>
          <w:b/>
          <w:bCs/>
          <w:sz w:val="22"/>
          <w:szCs w:val="22"/>
          <w:lang w:val="pl-PL"/>
        </w:rPr>
        <w:t>Identyfikator materiałów zasobu, zeskanować</w:t>
      </w:r>
      <w:r w:rsidR="0009637E" w:rsidRPr="0084300B">
        <w:rPr>
          <w:rFonts w:ascii="Times New Roman" w:hAnsi="Times New Roman"/>
          <w:b/>
          <w:bCs/>
          <w:sz w:val="22"/>
          <w:szCs w:val="22"/>
          <w:lang w:val="pl-PL"/>
        </w:rPr>
        <w:t>,</w:t>
      </w:r>
      <w:r w:rsidRPr="0084300B">
        <w:rPr>
          <w:rFonts w:ascii="Times New Roman" w:hAnsi="Times New Roman"/>
          <w:b/>
          <w:bCs/>
          <w:sz w:val="22"/>
          <w:szCs w:val="22"/>
          <w:lang w:val="pl-PL"/>
        </w:rPr>
        <w:t xml:space="preserve"> wprowadzić do bazy danyc</w:t>
      </w:r>
      <w:r w:rsidR="0051229F" w:rsidRPr="0084300B">
        <w:rPr>
          <w:rFonts w:ascii="Times New Roman" w:hAnsi="Times New Roman"/>
          <w:b/>
          <w:bCs/>
          <w:sz w:val="22"/>
          <w:szCs w:val="22"/>
          <w:lang w:val="pl-PL"/>
        </w:rPr>
        <w:t>h</w:t>
      </w:r>
      <w:r w:rsidR="004C5581" w:rsidRPr="0084300B">
        <w:rPr>
          <w:rFonts w:ascii="Times New Roman" w:hAnsi="Times New Roman"/>
          <w:b/>
          <w:bCs/>
          <w:sz w:val="22"/>
          <w:szCs w:val="22"/>
          <w:lang w:val="pl-PL"/>
        </w:rPr>
        <w:t xml:space="preserve"> oraz utworzyć Zasięgi Zasob</w:t>
      </w:r>
      <w:r w:rsidR="007E5573" w:rsidRPr="0084300B">
        <w:rPr>
          <w:rFonts w:ascii="Times New Roman" w:hAnsi="Times New Roman"/>
          <w:b/>
          <w:bCs/>
          <w:sz w:val="22"/>
          <w:szCs w:val="22"/>
          <w:lang w:val="pl-PL"/>
        </w:rPr>
        <w:t>u</w:t>
      </w:r>
      <w:r w:rsidR="004C5581" w:rsidRPr="0084300B">
        <w:rPr>
          <w:rFonts w:ascii="Times New Roman" w:hAnsi="Times New Roman"/>
          <w:b/>
          <w:bCs/>
          <w:sz w:val="22"/>
          <w:szCs w:val="22"/>
          <w:lang w:val="pl-PL"/>
        </w:rPr>
        <w:t xml:space="preserve"> Geodezyjnego</w:t>
      </w:r>
    </w:p>
    <w:p w14:paraId="4A25F139" w14:textId="26A79359" w:rsidR="006A4689" w:rsidRPr="0084300B" w:rsidRDefault="006A4689" w:rsidP="007E5573">
      <w:pPr>
        <w:pStyle w:val="Akapitzlist"/>
        <w:numPr>
          <w:ilvl w:val="0"/>
          <w:numId w:val="21"/>
        </w:numPr>
        <w:spacing w:after="120"/>
        <w:jc w:val="both"/>
        <w:rPr>
          <w:rFonts w:ascii="Times New Roman" w:hAnsi="Times New Roman"/>
          <w:b/>
          <w:bCs/>
          <w:sz w:val="22"/>
          <w:szCs w:val="22"/>
          <w:lang w:val="pl-PL"/>
        </w:rPr>
      </w:pPr>
      <w:r w:rsidRPr="0084300B">
        <w:rPr>
          <w:rFonts w:ascii="Times New Roman" w:hAnsi="Times New Roman"/>
          <w:b/>
          <w:bCs/>
          <w:sz w:val="22"/>
          <w:szCs w:val="22"/>
          <w:lang w:val="pl-PL"/>
        </w:rPr>
        <w:t xml:space="preserve">dochodzenia </w:t>
      </w:r>
      <w:r w:rsidR="00D00A3D" w:rsidRPr="0084300B">
        <w:rPr>
          <w:rFonts w:ascii="Times New Roman" w:hAnsi="Times New Roman"/>
          <w:b/>
          <w:bCs/>
          <w:sz w:val="22"/>
          <w:szCs w:val="22"/>
          <w:lang w:val="pl-PL"/>
        </w:rPr>
        <w:t xml:space="preserve">– </w:t>
      </w:r>
      <w:r w:rsidR="004009B6" w:rsidRPr="0084300B">
        <w:rPr>
          <w:rFonts w:ascii="Times New Roman" w:hAnsi="Times New Roman"/>
          <w:b/>
          <w:bCs/>
          <w:sz w:val="22"/>
          <w:szCs w:val="22"/>
          <w:lang w:val="pl-PL"/>
        </w:rPr>
        <w:t xml:space="preserve"> około </w:t>
      </w:r>
      <w:r w:rsidR="00B11747">
        <w:rPr>
          <w:rFonts w:ascii="Times New Roman" w:hAnsi="Times New Roman"/>
          <w:b/>
          <w:bCs/>
          <w:sz w:val="22"/>
          <w:szCs w:val="22"/>
          <w:lang w:val="pl-PL"/>
        </w:rPr>
        <w:t>600</w:t>
      </w:r>
      <w:r w:rsidR="00D00A3D" w:rsidRPr="0084300B">
        <w:rPr>
          <w:rFonts w:ascii="Times New Roman" w:hAnsi="Times New Roman"/>
          <w:b/>
          <w:bCs/>
          <w:sz w:val="22"/>
          <w:szCs w:val="22"/>
          <w:lang w:val="pl-PL"/>
        </w:rPr>
        <w:t xml:space="preserve"> plików - ma</w:t>
      </w:r>
      <w:r w:rsidR="00D04405" w:rsidRPr="0084300B">
        <w:rPr>
          <w:rFonts w:ascii="Times New Roman" w:hAnsi="Times New Roman"/>
          <w:b/>
          <w:bCs/>
          <w:sz w:val="22"/>
          <w:szCs w:val="22"/>
          <w:lang w:val="pl-PL"/>
        </w:rPr>
        <w:t>ją</w:t>
      </w:r>
      <w:r w:rsidR="00D00A3D" w:rsidRPr="0084300B">
        <w:rPr>
          <w:rFonts w:ascii="Times New Roman" w:hAnsi="Times New Roman"/>
          <w:b/>
          <w:bCs/>
          <w:sz w:val="22"/>
          <w:szCs w:val="22"/>
          <w:lang w:val="pl-PL"/>
        </w:rPr>
        <w:t xml:space="preserve"> nadany Identyfikator materiałów zasobu, są </w:t>
      </w:r>
      <w:r w:rsidR="00DF059A">
        <w:rPr>
          <w:rFonts w:ascii="Times New Roman" w:hAnsi="Times New Roman"/>
          <w:b/>
          <w:bCs/>
          <w:sz w:val="22"/>
          <w:szCs w:val="22"/>
          <w:lang w:val="pl-PL"/>
        </w:rPr>
        <w:t xml:space="preserve">częściowo </w:t>
      </w:r>
      <w:r w:rsidR="00D00A3D" w:rsidRPr="0084300B">
        <w:rPr>
          <w:rFonts w:ascii="Times New Roman" w:hAnsi="Times New Roman"/>
          <w:b/>
          <w:bCs/>
          <w:sz w:val="22"/>
          <w:szCs w:val="22"/>
          <w:lang w:val="pl-PL"/>
        </w:rPr>
        <w:t>zeskanowane</w:t>
      </w:r>
      <w:r w:rsidR="00DF059A">
        <w:rPr>
          <w:rFonts w:ascii="Times New Roman" w:hAnsi="Times New Roman"/>
          <w:b/>
          <w:bCs/>
          <w:sz w:val="22"/>
          <w:szCs w:val="22"/>
          <w:lang w:val="pl-PL"/>
        </w:rPr>
        <w:t xml:space="preserve"> –</w:t>
      </w:r>
      <w:r w:rsidR="00D00A3D" w:rsidRPr="0084300B">
        <w:rPr>
          <w:rFonts w:ascii="Times New Roman" w:hAnsi="Times New Roman"/>
          <w:b/>
          <w:bCs/>
          <w:sz w:val="22"/>
          <w:szCs w:val="22"/>
          <w:lang w:val="pl-PL"/>
        </w:rPr>
        <w:t xml:space="preserve"> </w:t>
      </w:r>
      <w:r w:rsidR="00DF059A">
        <w:rPr>
          <w:rFonts w:ascii="Times New Roman" w:hAnsi="Times New Roman"/>
          <w:b/>
          <w:bCs/>
          <w:sz w:val="22"/>
          <w:szCs w:val="22"/>
          <w:lang w:val="pl-PL"/>
        </w:rPr>
        <w:t>brakujące dokumenty (np. rejestry)</w:t>
      </w:r>
      <w:r w:rsidR="00A5385D">
        <w:rPr>
          <w:rFonts w:ascii="Times New Roman" w:hAnsi="Times New Roman"/>
          <w:b/>
          <w:bCs/>
          <w:sz w:val="22"/>
          <w:szCs w:val="22"/>
          <w:lang w:val="pl-PL"/>
        </w:rPr>
        <w:t xml:space="preserve"> </w:t>
      </w:r>
      <w:r w:rsidR="00D00A3D" w:rsidRPr="0084300B">
        <w:rPr>
          <w:rFonts w:ascii="Times New Roman" w:hAnsi="Times New Roman"/>
          <w:b/>
          <w:bCs/>
          <w:sz w:val="22"/>
          <w:szCs w:val="22"/>
          <w:lang w:val="pl-PL"/>
        </w:rPr>
        <w:t>należy</w:t>
      </w:r>
      <w:r w:rsidR="00DF059A">
        <w:rPr>
          <w:rFonts w:ascii="Times New Roman" w:hAnsi="Times New Roman"/>
          <w:b/>
          <w:bCs/>
          <w:sz w:val="22"/>
          <w:szCs w:val="22"/>
          <w:lang w:val="pl-PL"/>
        </w:rPr>
        <w:t xml:space="preserve"> zeskanować, </w:t>
      </w:r>
      <w:r w:rsidR="00DF059A" w:rsidRPr="0084300B">
        <w:rPr>
          <w:rFonts w:ascii="Times New Roman" w:hAnsi="Times New Roman"/>
          <w:b/>
          <w:bCs/>
          <w:sz w:val="22"/>
          <w:szCs w:val="22"/>
          <w:lang w:val="pl-PL"/>
        </w:rPr>
        <w:t xml:space="preserve">wprowadzić do bazy danych </w:t>
      </w:r>
      <w:r w:rsidR="00DF059A">
        <w:rPr>
          <w:rFonts w:ascii="Times New Roman" w:hAnsi="Times New Roman"/>
          <w:b/>
          <w:bCs/>
          <w:sz w:val="22"/>
          <w:szCs w:val="22"/>
          <w:lang w:val="pl-PL"/>
        </w:rPr>
        <w:t xml:space="preserve">i </w:t>
      </w:r>
      <w:r w:rsidR="004009B6" w:rsidRPr="0084300B">
        <w:rPr>
          <w:rFonts w:ascii="Times New Roman" w:hAnsi="Times New Roman"/>
          <w:b/>
          <w:bCs/>
          <w:sz w:val="22"/>
          <w:szCs w:val="22"/>
          <w:lang w:val="pl-PL"/>
        </w:rPr>
        <w:t>utworzyć Zasięgi Zasob</w:t>
      </w:r>
      <w:r w:rsidR="007E5573" w:rsidRPr="0084300B">
        <w:rPr>
          <w:rFonts w:ascii="Times New Roman" w:hAnsi="Times New Roman"/>
          <w:b/>
          <w:bCs/>
          <w:sz w:val="22"/>
          <w:szCs w:val="22"/>
          <w:lang w:val="pl-PL"/>
        </w:rPr>
        <w:t>u</w:t>
      </w:r>
      <w:r w:rsidR="004009B6" w:rsidRPr="0084300B">
        <w:rPr>
          <w:rFonts w:ascii="Times New Roman" w:hAnsi="Times New Roman"/>
          <w:b/>
          <w:bCs/>
          <w:sz w:val="22"/>
          <w:szCs w:val="22"/>
          <w:lang w:val="pl-PL"/>
        </w:rPr>
        <w:t xml:space="preserve"> Geodezyjnego</w:t>
      </w:r>
    </w:p>
    <w:p w14:paraId="286C2599" w14:textId="77777777" w:rsidR="00D00A3D" w:rsidRPr="00063D1B" w:rsidRDefault="00D00A3D" w:rsidP="007E5573">
      <w:pPr>
        <w:pStyle w:val="Akapitzlist"/>
        <w:jc w:val="both"/>
        <w:rPr>
          <w:rFonts w:ascii="Times New Roman" w:hAnsi="Times New Roman"/>
          <w:b/>
          <w:bCs/>
          <w:sz w:val="16"/>
          <w:szCs w:val="16"/>
          <w:lang w:val="pl-PL"/>
        </w:rPr>
      </w:pPr>
    </w:p>
    <w:p w14:paraId="4A131EF9" w14:textId="4E3479F0" w:rsidR="00AA031A" w:rsidRPr="0084300B" w:rsidRDefault="00AA031A" w:rsidP="007E5573">
      <w:pPr>
        <w:pStyle w:val="Akapitzlist"/>
        <w:numPr>
          <w:ilvl w:val="0"/>
          <w:numId w:val="21"/>
        </w:numPr>
        <w:spacing w:after="120"/>
        <w:jc w:val="both"/>
        <w:rPr>
          <w:rFonts w:ascii="Times New Roman" w:hAnsi="Times New Roman"/>
          <w:b/>
          <w:bCs/>
          <w:sz w:val="22"/>
          <w:szCs w:val="22"/>
          <w:lang w:val="pl-PL"/>
        </w:rPr>
      </w:pPr>
      <w:r w:rsidRPr="0084300B">
        <w:rPr>
          <w:rFonts w:ascii="Times New Roman" w:hAnsi="Times New Roman"/>
          <w:b/>
          <w:bCs/>
          <w:sz w:val="22"/>
          <w:szCs w:val="22"/>
          <w:lang w:val="pl-PL"/>
        </w:rPr>
        <w:t>mapy glebowo-rolnicze – 6</w:t>
      </w:r>
      <w:r w:rsidR="00B11747">
        <w:rPr>
          <w:rFonts w:ascii="Times New Roman" w:hAnsi="Times New Roman"/>
          <w:b/>
          <w:bCs/>
          <w:sz w:val="22"/>
          <w:szCs w:val="22"/>
          <w:lang w:val="pl-PL"/>
        </w:rPr>
        <w:t>0</w:t>
      </w:r>
      <w:r w:rsidRPr="0084300B">
        <w:rPr>
          <w:rFonts w:ascii="Times New Roman" w:hAnsi="Times New Roman"/>
          <w:b/>
          <w:bCs/>
          <w:sz w:val="22"/>
          <w:szCs w:val="22"/>
          <w:lang w:val="pl-PL"/>
        </w:rPr>
        <w:t xml:space="preserve"> </w:t>
      </w:r>
      <w:r w:rsidR="00E541C0" w:rsidRPr="0084300B">
        <w:rPr>
          <w:rFonts w:ascii="Times New Roman" w:hAnsi="Times New Roman"/>
          <w:b/>
          <w:bCs/>
          <w:sz w:val="22"/>
          <w:szCs w:val="22"/>
          <w:lang w:val="pl-PL"/>
        </w:rPr>
        <w:t>plików tiff</w:t>
      </w:r>
      <w:r w:rsidRPr="0084300B">
        <w:rPr>
          <w:rFonts w:ascii="Times New Roman" w:hAnsi="Times New Roman"/>
          <w:b/>
          <w:bCs/>
          <w:sz w:val="22"/>
          <w:szCs w:val="22"/>
          <w:lang w:val="pl-PL"/>
        </w:rPr>
        <w:t xml:space="preserve"> – należy nadać Identyfikator materiał</w:t>
      </w:r>
      <w:r w:rsidR="00B11747">
        <w:rPr>
          <w:rFonts w:ascii="Times New Roman" w:hAnsi="Times New Roman"/>
          <w:b/>
          <w:bCs/>
          <w:sz w:val="22"/>
          <w:szCs w:val="22"/>
          <w:lang w:val="pl-PL"/>
        </w:rPr>
        <w:t>ó</w:t>
      </w:r>
      <w:r w:rsidRPr="0084300B">
        <w:rPr>
          <w:rFonts w:ascii="Times New Roman" w:hAnsi="Times New Roman"/>
          <w:b/>
          <w:bCs/>
          <w:sz w:val="22"/>
          <w:szCs w:val="22"/>
          <w:lang w:val="pl-PL"/>
        </w:rPr>
        <w:t>w zasobu</w:t>
      </w:r>
      <w:r w:rsidR="00E541C0" w:rsidRPr="0084300B">
        <w:rPr>
          <w:rFonts w:ascii="Times New Roman" w:hAnsi="Times New Roman"/>
          <w:b/>
          <w:bCs/>
          <w:sz w:val="22"/>
          <w:szCs w:val="22"/>
          <w:lang w:val="pl-PL"/>
        </w:rPr>
        <w:t>,</w:t>
      </w:r>
      <w:r w:rsidRPr="0084300B">
        <w:rPr>
          <w:rFonts w:ascii="Times New Roman" w:hAnsi="Times New Roman"/>
          <w:b/>
          <w:bCs/>
          <w:sz w:val="22"/>
          <w:szCs w:val="22"/>
          <w:lang w:val="pl-PL"/>
        </w:rPr>
        <w:t xml:space="preserve"> wprowadzić do bazy danych</w:t>
      </w:r>
      <w:r w:rsidR="00E541C0" w:rsidRPr="0084300B">
        <w:rPr>
          <w:rFonts w:ascii="Times New Roman" w:hAnsi="Times New Roman"/>
          <w:b/>
          <w:bCs/>
          <w:sz w:val="22"/>
          <w:szCs w:val="22"/>
          <w:lang w:val="pl-PL"/>
        </w:rPr>
        <w:t xml:space="preserve"> i</w:t>
      </w:r>
      <w:r w:rsidR="00E541C0" w:rsidRPr="0084300B">
        <w:rPr>
          <w:lang w:val="pl-PL"/>
        </w:rPr>
        <w:t xml:space="preserve"> </w:t>
      </w:r>
      <w:r w:rsidR="00E541C0" w:rsidRPr="0084300B">
        <w:rPr>
          <w:rFonts w:ascii="Times New Roman" w:hAnsi="Times New Roman"/>
          <w:b/>
          <w:bCs/>
          <w:sz w:val="22"/>
          <w:szCs w:val="22"/>
          <w:lang w:val="pl-PL"/>
        </w:rPr>
        <w:t>utworzyć Zasięgi Zasob</w:t>
      </w:r>
      <w:r w:rsidR="007E5573" w:rsidRPr="0084300B">
        <w:rPr>
          <w:rFonts w:ascii="Times New Roman" w:hAnsi="Times New Roman"/>
          <w:b/>
          <w:bCs/>
          <w:sz w:val="22"/>
          <w:szCs w:val="22"/>
          <w:lang w:val="pl-PL"/>
        </w:rPr>
        <w:t>u</w:t>
      </w:r>
      <w:r w:rsidR="00E541C0" w:rsidRPr="0084300B">
        <w:rPr>
          <w:rFonts w:ascii="Times New Roman" w:hAnsi="Times New Roman"/>
          <w:b/>
          <w:bCs/>
          <w:sz w:val="22"/>
          <w:szCs w:val="22"/>
          <w:lang w:val="pl-PL"/>
        </w:rPr>
        <w:t xml:space="preserve"> Geodezyjnego</w:t>
      </w:r>
    </w:p>
    <w:p w14:paraId="4B4A0667" w14:textId="77777777" w:rsidR="00AA031A" w:rsidRPr="00063D1B" w:rsidRDefault="00AA031A" w:rsidP="007E5573">
      <w:pPr>
        <w:pStyle w:val="Akapitzlist"/>
        <w:jc w:val="both"/>
        <w:rPr>
          <w:rFonts w:ascii="Times New Roman" w:hAnsi="Times New Roman"/>
          <w:b/>
          <w:bCs/>
          <w:sz w:val="16"/>
          <w:szCs w:val="16"/>
          <w:lang w:val="pl-PL"/>
        </w:rPr>
      </w:pPr>
    </w:p>
    <w:p w14:paraId="05C33B1A" w14:textId="6CED3095" w:rsidR="007B262E" w:rsidRPr="0084300B" w:rsidRDefault="007B262E" w:rsidP="007E5573">
      <w:pPr>
        <w:pStyle w:val="Akapitzlist"/>
        <w:numPr>
          <w:ilvl w:val="0"/>
          <w:numId w:val="21"/>
        </w:numPr>
        <w:spacing w:after="120"/>
        <w:jc w:val="both"/>
        <w:rPr>
          <w:rFonts w:ascii="Times New Roman" w:hAnsi="Times New Roman"/>
          <w:b/>
          <w:bCs/>
          <w:sz w:val="22"/>
          <w:szCs w:val="22"/>
          <w:lang w:val="pl-PL"/>
        </w:rPr>
      </w:pPr>
      <w:r w:rsidRPr="0084300B">
        <w:rPr>
          <w:rFonts w:ascii="Times New Roman" w:hAnsi="Times New Roman"/>
          <w:b/>
          <w:bCs/>
          <w:sz w:val="22"/>
          <w:szCs w:val="22"/>
          <w:lang w:val="pl-PL"/>
        </w:rPr>
        <w:t xml:space="preserve">operaty leśne </w:t>
      </w:r>
      <w:r w:rsidR="00354986" w:rsidRPr="0084300B">
        <w:rPr>
          <w:rFonts w:ascii="Times New Roman" w:hAnsi="Times New Roman"/>
          <w:b/>
          <w:bCs/>
          <w:sz w:val="22"/>
          <w:szCs w:val="22"/>
          <w:lang w:val="pl-PL"/>
        </w:rPr>
        <w:t>są podzielone na nadleśnictwa</w:t>
      </w:r>
      <w:r w:rsidR="00DF059A">
        <w:rPr>
          <w:rFonts w:ascii="Times New Roman" w:hAnsi="Times New Roman"/>
          <w:b/>
          <w:bCs/>
          <w:sz w:val="22"/>
          <w:szCs w:val="22"/>
          <w:lang w:val="pl-PL"/>
        </w:rPr>
        <w:t>, operaty mają nadany identyfikator</w:t>
      </w:r>
    </w:p>
    <w:p w14:paraId="6025B600" w14:textId="648AD57E" w:rsidR="00354986" w:rsidRPr="00901218" w:rsidRDefault="00354986" w:rsidP="00354986">
      <w:pPr>
        <w:pStyle w:val="Akapitzlist"/>
        <w:jc w:val="both"/>
        <w:rPr>
          <w:rFonts w:ascii="Times New Roman" w:hAnsi="Times New Roman"/>
          <w:sz w:val="22"/>
          <w:szCs w:val="22"/>
          <w:lang w:val="pl-PL"/>
        </w:rPr>
      </w:pPr>
      <w:r w:rsidRPr="00901218">
        <w:rPr>
          <w:rFonts w:ascii="Times New Roman" w:hAnsi="Times New Roman"/>
          <w:sz w:val="22"/>
          <w:szCs w:val="22"/>
          <w:lang w:val="pl-PL"/>
        </w:rPr>
        <w:t>Ponieważ w operatach leśnych znajdują się szkice z różnych obrębów</w:t>
      </w:r>
      <w:r w:rsidR="009A622B" w:rsidRPr="00901218">
        <w:rPr>
          <w:rFonts w:ascii="Times New Roman" w:hAnsi="Times New Roman"/>
          <w:sz w:val="22"/>
          <w:szCs w:val="22"/>
          <w:lang w:val="pl-PL"/>
        </w:rPr>
        <w:t xml:space="preserve"> i gmin, </w:t>
      </w:r>
      <w:r w:rsidRPr="00901218">
        <w:rPr>
          <w:rFonts w:ascii="Times New Roman" w:hAnsi="Times New Roman"/>
          <w:sz w:val="22"/>
          <w:szCs w:val="22"/>
          <w:lang w:val="pl-PL"/>
        </w:rPr>
        <w:t>należy przeanalizować wszystkie szkice</w:t>
      </w:r>
      <w:r w:rsidR="009A622B" w:rsidRPr="00901218">
        <w:rPr>
          <w:rFonts w:ascii="Times New Roman" w:hAnsi="Times New Roman"/>
          <w:sz w:val="22"/>
          <w:szCs w:val="22"/>
          <w:lang w:val="pl-PL"/>
        </w:rPr>
        <w:t xml:space="preserve"> </w:t>
      </w:r>
      <w:r w:rsidRPr="00901218">
        <w:rPr>
          <w:rFonts w:ascii="Times New Roman" w:hAnsi="Times New Roman"/>
          <w:sz w:val="22"/>
          <w:szCs w:val="22"/>
          <w:lang w:val="pl-PL"/>
        </w:rPr>
        <w:t xml:space="preserve">z ww. operatów i wykorzystać do tworzenia bazy danych tylko te szkice, których treść dotyczy obszaru </w:t>
      </w:r>
      <w:r w:rsidRPr="00901218">
        <w:rPr>
          <w:rFonts w:ascii="Times New Roman" w:hAnsi="Times New Roman"/>
          <w:sz w:val="22"/>
          <w:szCs w:val="22"/>
          <w:lang w:val="pl-PL"/>
        </w:rPr>
        <w:lastRenderedPageBreak/>
        <w:t xml:space="preserve">opracowania. </w:t>
      </w:r>
      <w:r w:rsidR="00CA41CC" w:rsidRPr="00901218">
        <w:rPr>
          <w:rFonts w:ascii="Times New Roman" w:hAnsi="Times New Roman"/>
          <w:sz w:val="22"/>
          <w:szCs w:val="22"/>
          <w:lang w:val="pl-PL"/>
        </w:rPr>
        <w:t>Dla każdego szkicu należy stworzyć oddzielny Zasięg zasobu geodezyjnego i zdefiniować jego precyzyjną geometrię.</w:t>
      </w:r>
      <w:r w:rsidR="00901218" w:rsidRPr="00901218">
        <w:rPr>
          <w:rFonts w:ascii="Times New Roman" w:hAnsi="Times New Roman"/>
          <w:sz w:val="22"/>
          <w:szCs w:val="22"/>
          <w:lang w:val="pl-PL"/>
        </w:rPr>
        <w:t xml:space="preserve"> </w:t>
      </w:r>
      <w:r w:rsidRPr="00901218">
        <w:rPr>
          <w:rFonts w:ascii="Times New Roman" w:hAnsi="Times New Roman"/>
          <w:sz w:val="22"/>
          <w:szCs w:val="22"/>
          <w:lang w:val="pl-PL"/>
        </w:rPr>
        <w:t>Zamawiający udostępni do przeanalizowania około 3500 plików tiff</w:t>
      </w:r>
      <w:r w:rsidR="009A622B" w:rsidRPr="00901218">
        <w:rPr>
          <w:rFonts w:ascii="Times New Roman" w:hAnsi="Times New Roman"/>
          <w:sz w:val="22"/>
          <w:szCs w:val="22"/>
          <w:lang w:val="pl-PL"/>
        </w:rPr>
        <w:t xml:space="preserve"> (szkice, protokoły, współrzędne, mapy)</w:t>
      </w:r>
      <w:r w:rsidRPr="00901218">
        <w:rPr>
          <w:rFonts w:ascii="Times New Roman" w:hAnsi="Times New Roman"/>
          <w:sz w:val="22"/>
          <w:szCs w:val="22"/>
          <w:lang w:val="pl-PL"/>
        </w:rPr>
        <w:t>.</w:t>
      </w:r>
    </w:p>
    <w:p w14:paraId="58657FD1" w14:textId="77777777" w:rsidR="00354986" w:rsidRPr="0084300B" w:rsidRDefault="00354986" w:rsidP="00354986">
      <w:pPr>
        <w:pStyle w:val="Akapitzlist"/>
        <w:jc w:val="both"/>
        <w:rPr>
          <w:rFonts w:ascii="Times New Roman" w:hAnsi="Times New Roman"/>
          <w:b/>
          <w:bCs/>
          <w:sz w:val="22"/>
          <w:szCs w:val="22"/>
          <w:lang w:val="pl-PL"/>
        </w:rPr>
      </w:pPr>
    </w:p>
    <w:p w14:paraId="670C7164" w14:textId="09F35DE3" w:rsidR="00354986" w:rsidRPr="0084300B" w:rsidRDefault="00354986" w:rsidP="00354986">
      <w:pPr>
        <w:pStyle w:val="Akapitzlist"/>
        <w:jc w:val="both"/>
        <w:rPr>
          <w:rFonts w:ascii="Times New Roman" w:hAnsi="Times New Roman"/>
          <w:b/>
          <w:bCs/>
          <w:sz w:val="22"/>
          <w:szCs w:val="22"/>
          <w:lang w:val="pl-PL"/>
        </w:rPr>
      </w:pPr>
      <w:r w:rsidRPr="0084300B">
        <w:rPr>
          <w:rFonts w:ascii="Times New Roman" w:hAnsi="Times New Roman"/>
          <w:b/>
          <w:bCs/>
          <w:sz w:val="22"/>
          <w:szCs w:val="22"/>
          <w:lang w:val="pl-PL"/>
        </w:rPr>
        <w:t xml:space="preserve">Dla wykorzystanych szkiców, które są wprowadzone do bazy danych jako obiekt (GOSZZG) należy dodać lub zmodyfikować geometrię zasięgu. </w:t>
      </w:r>
    </w:p>
    <w:p w14:paraId="3E4C05FD" w14:textId="77777777" w:rsidR="009A622B" w:rsidRPr="0084300B" w:rsidRDefault="009A622B" w:rsidP="00354986">
      <w:pPr>
        <w:pStyle w:val="Akapitzlist"/>
        <w:jc w:val="both"/>
        <w:rPr>
          <w:rFonts w:ascii="Times New Roman" w:hAnsi="Times New Roman"/>
          <w:b/>
          <w:bCs/>
          <w:sz w:val="22"/>
          <w:szCs w:val="22"/>
          <w:lang w:val="pl-PL"/>
        </w:rPr>
      </w:pPr>
    </w:p>
    <w:p w14:paraId="21C40ADF" w14:textId="085C7FD2" w:rsidR="00354986" w:rsidRPr="0084300B" w:rsidRDefault="00354986" w:rsidP="00354986">
      <w:pPr>
        <w:pStyle w:val="Akapitzlist"/>
        <w:jc w:val="both"/>
        <w:rPr>
          <w:rFonts w:ascii="Times New Roman" w:hAnsi="Times New Roman"/>
          <w:b/>
          <w:bCs/>
          <w:sz w:val="22"/>
          <w:szCs w:val="22"/>
          <w:lang w:val="pl-PL"/>
        </w:rPr>
      </w:pPr>
      <w:r w:rsidRPr="0084300B">
        <w:rPr>
          <w:rFonts w:ascii="Times New Roman" w:hAnsi="Times New Roman"/>
          <w:b/>
          <w:bCs/>
          <w:sz w:val="22"/>
          <w:szCs w:val="22"/>
          <w:lang w:val="pl-PL"/>
        </w:rPr>
        <w:t>W pozostałych przypadkach</w:t>
      </w:r>
      <w:r w:rsidR="009A622B" w:rsidRPr="0084300B">
        <w:rPr>
          <w:rFonts w:ascii="Times New Roman" w:hAnsi="Times New Roman"/>
          <w:b/>
          <w:bCs/>
          <w:sz w:val="22"/>
          <w:szCs w:val="22"/>
          <w:lang w:val="pl-PL"/>
        </w:rPr>
        <w:t xml:space="preserve">, po przeanalizowaniu udostępnionych plików w </w:t>
      </w:r>
      <w:r w:rsidRPr="0084300B">
        <w:rPr>
          <w:rFonts w:ascii="Times New Roman" w:hAnsi="Times New Roman"/>
          <w:b/>
          <w:bCs/>
          <w:sz w:val="22"/>
          <w:szCs w:val="22"/>
          <w:lang w:val="pl-PL"/>
        </w:rPr>
        <w:t>formacie tiff</w:t>
      </w:r>
      <w:r w:rsidR="009A622B" w:rsidRPr="0084300B">
        <w:rPr>
          <w:rFonts w:ascii="Times New Roman" w:hAnsi="Times New Roman"/>
          <w:b/>
          <w:bCs/>
          <w:sz w:val="22"/>
          <w:szCs w:val="22"/>
          <w:lang w:val="pl-PL"/>
        </w:rPr>
        <w:t xml:space="preserve"> i wybraniu materiałów z obszaru Gminy Ostrów Wielkopolski, Wykonawca</w:t>
      </w:r>
      <w:r w:rsidRPr="0084300B">
        <w:rPr>
          <w:rFonts w:ascii="Times New Roman" w:hAnsi="Times New Roman"/>
          <w:b/>
          <w:bCs/>
          <w:sz w:val="22"/>
          <w:szCs w:val="22"/>
          <w:lang w:val="pl-PL"/>
        </w:rPr>
        <w:t xml:space="preserve"> zmieni format pliku na pdf</w:t>
      </w:r>
      <w:r w:rsidR="009A622B" w:rsidRPr="0084300B">
        <w:rPr>
          <w:rFonts w:ascii="Times New Roman" w:hAnsi="Times New Roman"/>
          <w:b/>
          <w:bCs/>
          <w:sz w:val="22"/>
          <w:szCs w:val="22"/>
          <w:lang w:val="pl-PL"/>
        </w:rPr>
        <w:t xml:space="preserve"> i </w:t>
      </w:r>
      <w:r w:rsidRPr="0084300B">
        <w:rPr>
          <w:rFonts w:ascii="Times New Roman" w:hAnsi="Times New Roman"/>
          <w:b/>
          <w:bCs/>
          <w:sz w:val="22"/>
          <w:szCs w:val="22"/>
          <w:lang w:val="pl-PL"/>
        </w:rPr>
        <w:t>wprowadzi do bazy danych z odpowiednim zasięgiem.</w:t>
      </w:r>
    </w:p>
    <w:p w14:paraId="651D7E40" w14:textId="77777777" w:rsidR="00354986" w:rsidRPr="0084300B" w:rsidRDefault="00354986" w:rsidP="00354986">
      <w:pPr>
        <w:pStyle w:val="Akapitzlist"/>
        <w:jc w:val="both"/>
        <w:rPr>
          <w:rFonts w:ascii="Times New Roman" w:hAnsi="Times New Roman"/>
          <w:sz w:val="22"/>
          <w:szCs w:val="22"/>
          <w:lang w:val="pl-PL"/>
        </w:rPr>
      </w:pPr>
    </w:p>
    <w:p w14:paraId="2124E57D" w14:textId="51AC60D4" w:rsidR="008B27DF" w:rsidRPr="0084300B" w:rsidRDefault="008B27DF" w:rsidP="007E5573">
      <w:pPr>
        <w:pStyle w:val="Akapitzlist"/>
        <w:numPr>
          <w:ilvl w:val="0"/>
          <w:numId w:val="20"/>
        </w:numPr>
        <w:spacing w:after="120"/>
        <w:jc w:val="both"/>
        <w:rPr>
          <w:rFonts w:ascii="Times New Roman" w:hAnsi="Times New Roman"/>
          <w:b/>
          <w:bCs/>
          <w:sz w:val="22"/>
          <w:szCs w:val="22"/>
          <w:lang w:val="pl-PL"/>
        </w:rPr>
      </w:pPr>
      <w:r w:rsidRPr="0084300B">
        <w:rPr>
          <w:rFonts w:ascii="Times New Roman" w:hAnsi="Times New Roman"/>
          <w:b/>
          <w:bCs/>
          <w:sz w:val="22"/>
          <w:szCs w:val="22"/>
          <w:lang w:val="pl-PL"/>
        </w:rPr>
        <w:t>Materiały z pomiarów sytuacyjnych (szkice z pomiaru budynków, szkice z pomiaru elementów sieci uzbrojenia terenu, zagospodarowania terenu</w:t>
      </w:r>
      <w:r w:rsidR="00C633FA" w:rsidRPr="0084300B">
        <w:rPr>
          <w:rFonts w:ascii="Times New Roman" w:hAnsi="Times New Roman"/>
          <w:b/>
          <w:bCs/>
          <w:sz w:val="22"/>
          <w:szCs w:val="22"/>
          <w:lang w:val="pl-PL"/>
        </w:rPr>
        <w:t xml:space="preserve">, </w:t>
      </w:r>
      <w:r w:rsidRPr="0084300B">
        <w:rPr>
          <w:rFonts w:ascii="Times New Roman" w:hAnsi="Times New Roman"/>
          <w:b/>
          <w:bCs/>
          <w:sz w:val="22"/>
          <w:szCs w:val="22"/>
          <w:lang w:val="pl-PL"/>
        </w:rPr>
        <w:t>szkice z pomiaru stanu władania</w:t>
      </w:r>
      <w:r w:rsidR="00C633FA" w:rsidRPr="0084300B">
        <w:rPr>
          <w:rFonts w:ascii="Times New Roman" w:hAnsi="Times New Roman"/>
          <w:b/>
          <w:bCs/>
          <w:sz w:val="22"/>
          <w:szCs w:val="22"/>
          <w:lang w:val="pl-PL"/>
        </w:rPr>
        <w:t xml:space="preserve"> itp.)</w:t>
      </w:r>
    </w:p>
    <w:p w14:paraId="7ED862DA" w14:textId="77777777" w:rsidR="000B2319" w:rsidRPr="0084300B" w:rsidRDefault="000B2319" w:rsidP="007E5573">
      <w:pPr>
        <w:pStyle w:val="Akapitzlist"/>
        <w:spacing w:after="120"/>
        <w:jc w:val="both"/>
        <w:rPr>
          <w:rFonts w:ascii="Times New Roman" w:hAnsi="Times New Roman"/>
          <w:b/>
          <w:bCs/>
          <w:sz w:val="22"/>
          <w:szCs w:val="22"/>
          <w:lang w:val="pl-PL"/>
        </w:rPr>
      </w:pPr>
    </w:p>
    <w:p w14:paraId="78277295" w14:textId="1128DA05" w:rsidR="00C633FA" w:rsidRPr="001D1076" w:rsidRDefault="00E10192" w:rsidP="007E5573">
      <w:pPr>
        <w:pStyle w:val="Akapitzlist"/>
        <w:numPr>
          <w:ilvl w:val="0"/>
          <w:numId w:val="21"/>
        </w:numPr>
        <w:spacing w:after="120"/>
        <w:jc w:val="both"/>
        <w:rPr>
          <w:rFonts w:ascii="Times New Roman" w:hAnsi="Times New Roman"/>
          <w:b/>
          <w:bCs/>
          <w:sz w:val="22"/>
          <w:szCs w:val="22"/>
          <w:lang w:val="pl-PL"/>
        </w:rPr>
      </w:pPr>
      <w:r w:rsidRPr="001D1076">
        <w:rPr>
          <w:rFonts w:ascii="Times New Roman" w:hAnsi="Times New Roman"/>
          <w:b/>
          <w:bCs/>
          <w:sz w:val="22"/>
          <w:szCs w:val="22"/>
          <w:lang w:val="pl-PL"/>
        </w:rPr>
        <w:t>5</w:t>
      </w:r>
      <w:r w:rsidR="00C633FA" w:rsidRPr="001D1076">
        <w:rPr>
          <w:rFonts w:ascii="Times New Roman" w:hAnsi="Times New Roman"/>
          <w:b/>
          <w:bCs/>
          <w:sz w:val="22"/>
          <w:szCs w:val="22"/>
          <w:lang w:val="pl-PL"/>
        </w:rPr>
        <w:t xml:space="preserve"> m bieżąc</w:t>
      </w:r>
      <w:r w:rsidR="006B65D1" w:rsidRPr="001D1076">
        <w:rPr>
          <w:rFonts w:ascii="Times New Roman" w:hAnsi="Times New Roman"/>
          <w:b/>
          <w:bCs/>
          <w:sz w:val="22"/>
          <w:szCs w:val="22"/>
          <w:lang w:val="pl-PL"/>
        </w:rPr>
        <w:t>ych</w:t>
      </w:r>
      <w:r w:rsidR="00C633FA" w:rsidRPr="001D1076">
        <w:rPr>
          <w:rFonts w:ascii="Times New Roman" w:hAnsi="Times New Roman"/>
          <w:b/>
          <w:bCs/>
          <w:sz w:val="22"/>
          <w:szCs w:val="22"/>
          <w:lang w:val="pl-PL"/>
        </w:rPr>
        <w:t xml:space="preserve"> – dokumentów </w:t>
      </w:r>
      <w:r w:rsidR="000B2319" w:rsidRPr="001D1076">
        <w:rPr>
          <w:rFonts w:ascii="Times New Roman" w:hAnsi="Times New Roman"/>
          <w:b/>
          <w:bCs/>
          <w:sz w:val="22"/>
          <w:szCs w:val="22"/>
          <w:lang w:val="pl-PL"/>
        </w:rPr>
        <w:t xml:space="preserve">skompletowanych w segregatorach do sekcji </w:t>
      </w:r>
      <w:r w:rsidR="004C5581" w:rsidRPr="001D1076">
        <w:rPr>
          <w:rFonts w:ascii="Times New Roman" w:hAnsi="Times New Roman"/>
          <w:b/>
          <w:bCs/>
          <w:sz w:val="22"/>
          <w:szCs w:val="22"/>
          <w:lang w:val="pl-PL"/>
        </w:rPr>
        <w:t xml:space="preserve"> - </w:t>
      </w:r>
      <w:r w:rsidR="0009637E" w:rsidRPr="001D1076">
        <w:rPr>
          <w:rFonts w:ascii="Times New Roman" w:hAnsi="Times New Roman"/>
          <w:b/>
          <w:bCs/>
          <w:sz w:val="22"/>
          <w:szCs w:val="22"/>
          <w:lang w:val="pl-PL"/>
        </w:rPr>
        <w:t>należy nadać Identyfikator materiałów zasobu, zeskanować, wprowadzić do bazy danych oraz utworzyć Zasięgi Zasob</w:t>
      </w:r>
      <w:r w:rsidR="007E5573" w:rsidRPr="001D1076">
        <w:rPr>
          <w:rFonts w:ascii="Times New Roman" w:hAnsi="Times New Roman"/>
          <w:b/>
          <w:bCs/>
          <w:sz w:val="22"/>
          <w:szCs w:val="22"/>
          <w:lang w:val="pl-PL"/>
        </w:rPr>
        <w:t>u</w:t>
      </w:r>
      <w:r w:rsidR="0009637E" w:rsidRPr="001D1076">
        <w:rPr>
          <w:rFonts w:ascii="Times New Roman" w:hAnsi="Times New Roman"/>
          <w:b/>
          <w:bCs/>
          <w:sz w:val="22"/>
          <w:szCs w:val="22"/>
          <w:lang w:val="pl-PL"/>
        </w:rPr>
        <w:t xml:space="preserve"> Geodezyjnego</w:t>
      </w:r>
    </w:p>
    <w:p w14:paraId="1B569D05" w14:textId="77777777" w:rsidR="000B2319" w:rsidRPr="001D1076" w:rsidRDefault="000B2319" w:rsidP="007E5573">
      <w:pPr>
        <w:pStyle w:val="Akapitzlist"/>
        <w:spacing w:after="120"/>
        <w:ind w:left="1080"/>
        <w:jc w:val="both"/>
        <w:rPr>
          <w:rFonts w:ascii="Times New Roman" w:hAnsi="Times New Roman"/>
          <w:b/>
          <w:bCs/>
          <w:sz w:val="22"/>
          <w:szCs w:val="22"/>
          <w:lang w:val="pl-PL"/>
        </w:rPr>
      </w:pPr>
    </w:p>
    <w:p w14:paraId="7C66DEDA" w14:textId="6470AD36" w:rsidR="000B2319" w:rsidRDefault="001A6694" w:rsidP="009A0EED">
      <w:pPr>
        <w:pStyle w:val="Akapitzlist"/>
        <w:numPr>
          <w:ilvl w:val="0"/>
          <w:numId w:val="21"/>
        </w:numPr>
        <w:spacing w:after="120"/>
        <w:jc w:val="both"/>
        <w:rPr>
          <w:rFonts w:ascii="Times New Roman" w:hAnsi="Times New Roman"/>
          <w:b/>
          <w:bCs/>
          <w:sz w:val="22"/>
          <w:szCs w:val="22"/>
          <w:lang w:val="pl-PL"/>
        </w:rPr>
      </w:pPr>
      <w:r w:rsidRPr="001D1076">
        <w:rPr>
          <w:rFonts w:ascii="Times New Roman" w:hAnsi="Times New Roman"/>
          <w:b/>
          <w:bCs/>
          <w:sz w:val="22"/>
          <w:szCs w:val="22"/>
          <w:lang w:val="pl-PL"/>
        </w:rPr>
        <w:t>72 operaty</w:t>
      </w:r>
      <w:r w:rsidR="0009637E" w:rsidRPr="001D1076">
        <w:rPr>
          <w:rFonts w:ascii="Times New Roman" w:hAnsi="Times New Roman"/>
          <w:b/>
          <w:bCs/>
          <w:sz w:val="22"/>
          <w:szCs w:val="22"/>
          <w:lang w:val="pl-PL"/>
        </w:rPr>
        <w:t xml:space="preserve"> – </w:t>
      </w:r>
      <w:r w:rsidR="00A5385D">
        <w:rPr>
          <w:rFonts w:ascii="Times New Roman" w:hAnsi="Times New Roman"/>
          <w:b/>
          <w:bCs/>
          <w:sz w:val="22"/>
          <w:szCs w:val="22"/>
          <w:lang w:val="pl-PL"/>
        </w:rPr>
        <w:t>(</w:t>
      </w:r>
      <w:r w:rsidR="0009637E" w:rsidRPr="001D1076">
        <w:rPr>
          <w:rFonts w:ascii="Times New Roman" w:hAnsi="Times New Roman"/>
          <w:b/>
          <w:bCs/>
          <w:sz w:val="22"/>
          <w:szCs w:val="22"/>
          <w:lang w:val="pl-PL"/>
        </w:rPr>
        <w:t>3 m bieżące</w:t>
      </w:r>
      <w:r w:rsidR="00A5385D">
        <w:rPr>
          <w:rFonts w:ascii="Times New Roman" w:hAnsi="Times New Roman"/>
          <w:b/>
          <w:bCs/>
          <w:sz w:val="22"/>
          <w:szCs w:val="22"/>
          <w:lang w:val="pl-PL"/>
        </w:rPr>
        <w:t>)</w:t>
      </w:r>
      <w:r w:rsidRPr="001D1076">
        <w:rPr>
          <w:rFonts w:ascii="Times New Roman" w:hAnsi="Times New Roman"/>
          <w:b/>
          <w:bCs/>
          <w:sz w:val="22"/>
          <w:szCs w:val="22"/>
          <w:lang w:val="pl-PL"/>
        </w:rPr>
        <w:t xml:space="preserve">, </w:t>
      </w:r>
      <w:r w:rsidR="0009637E" w:rsidRPr="001D1076">
        <w:rPr>
          <w:rFonts w:ascii="Times New Roman" w:hAnsi="Times New Roman"/>
          <w:b/>
          <w:bCs/>
          <w:sz w:val="22"/>
          <w:szCs w:val="22"/>
          <w:lang w:val="pl-PL"/>
        </w:rPr>
        <w:t xml:space="preserve">z </w:t>
      </w:r>
      <w:r w:rsidRPr="001D1076">
        <w:rPr>
          <w:rFonts w:ascii="Times New Roman" w:hAnsi="Times New Roman"/>
          <w:b/>
          <w:bCs/>
          <w:sz w:val="22"/>
          <w:szCs w:val="22"/>
          <w:lang w:val="pl-PL"/>
        </w:rPr>
        <w:t>któr</w:t>
      </w:r>
      <w:r w:rsidR="0009637E" w:rsidRPr="001D1076">
        <w:rPr>
          <w:rFonts w:ascii="Times New Roman" w:hAnsi="Times New Roman"/>
          <w:b/>
          <w:bCs/>
          <w:sz w:val="22"/>
          <w:szCs w:val="22"/>
          <w:lang w:val="pl-PL"/>
        </w:rPr>
        <w:t>ych dokumenty (sprawozdania techniczne, wykazy współrzędnych, ob</w:t>
      </w:r>
      <w:r w:rsidR="009A0EED">
        <w:rPr>
          <w:rFonts w:ascii="Times New Roman" w:hAnsi="Times New Roman"/>
          <w:b/>
          <w:bCs/>
          <w:sz w:val="22"/>
          <w:szCs w:val="22"/>
          <w:lang w:val="pl-PL"/>
        </w:rPr>
        <w:t>l</w:t>
      </w:r>
      <w:r w:rsidR="0009637E" w:rsidRPr="001D1076">
        <w:rPr>
          <w:rFonts w:ascii="Times New Roman" w:hAnsi="Times New Roman"/>
          <w:b/>
          <w:bCs/>
          <w:sz w:val="22"/>
          <w:szCs w:val="22"/>
          <w:lang w:val="pl-PL"/>
        </w:rPr>
        <w:t>ic</w:t>
      </w:r>
      <w:r w:rsidR="00E10192" w:rsidRPr="001D1076">
        <w:rPr>
          <w:rFonts w:ascii="Times New Roman" w:hAnsi="Times New Roman"/>
          <w:b/>
          <w:bCs/>
          <w:sz w:val="22"/>
          <w:szCs w:val="22"/>
          <w:lang w:val="pl-PL"/>
        </w:rPr>
        <w:t>zenia , oryginały szkiców itp.)</w:t>
      </w:r>
      <w:r w:rsidRPr="001D1076">
        <w:rPr>
          <w:rFonts w:ascii="Times New Roman" w:hAnsi="Times New Roman"/>
          <w:b/>
          <w:bCs/>
          <w:sz w:val="22"/>
          <w:szCs w:val="22"/>
          <w:lang w:val="pl-PL"/>
        </w:rPr>
        <w:t xml:space="preserve"> należy połączyć ze szkicami umieszczonymi w segregatorach </w:t>
      </w:r>
      <w:r w:rsidR="00E10192" w:rsidRPr="001D1076">
        <w:rPr>
          <w:rFonts w:ascii="Times New Roman" w:hAnsi="Times New Roman"/>
          <w:b/>
          <w:bCs/>
          <w:sz w:val="22"/>
          <w:szCs w:val="22"/>
          <w:lang w:val="pl-PL"/>
        </w:rPr>
        <w:t xml:space="preserve"> - oraz zeskanować, wprowadzić do bazy danych oraz utworzyć Zasięgi Zasob</w:t>
      </w:r>
      <w:r w:rsidR="007E5573" w:rsidRPr="001D1076">
        <w:rPr>
          <w:rFonts w:ascii="Times New Roman" w:hAnsi="Times New Roman"/>
          <w:b/>
          <w:bCs/>
          <w:sz w:val="22"/>
          <w:szCs w:val="22"/>
          <w:lang w:val="pl-PL"/>
        </w:rPr>
        <w:t>u</w:t>
      </w:r>
      <w:r w:rsidR="00E10192" w:rsidRPr="001D1076">
        <w:rPr>
          <w:rFonts w:ascii="Times New Roman" w:hAnsi="Times New Roman"/>
          <w:b/>
          <w:bCs/>
          <w:sz w:val="22"/>
          <w:szCs w:val="22"/>
          <w:lang w:val="pl-PL"/>
        </w:rPr>
        <w:t xml:space="preserve"> Geodezyjnego</w:t>
      </w:r>
    </w:p>
    <w:p w14:paraId="2B99E4D4" w14:textId="77777777" w:rsidR="009A0EED" w:rsidRPr="009A0EED" w:rsidRDefault="009A0EED" w:rsidP="009A0EED">
      <w:pPr>
        <w:pStyle w:val="Akapitzlist"/>
        <w:spacing w:after="120"/>
        <w:ind w:left="1080"/>
        <w:jc w:val="both"/>
        <w:rPr>
          <w:rFonts w:ascii="Times New Roman" w:hAnsi="Times New Roman"/>
          <w:b/>
          <w:bCs/>
          <w:sz w:val="22"/>
          <w:szCs w:val="22"/>
          <w:lang w:val="pl-PL"/>
        </w:rPr>
      </w:pPr>
    </w:p>
    <w:p w14:paraId="0D86431D" w14:textId="31D837D2" w:rsidR="001A6694" w:rsidRPr="001D1076" w:rsidRDefault="00BA59CD" w:rsidP="007E5573">
      <w:pPr>
        <w:pStyle w:val="Akapitzlist"/>
        <w:numPr>
          <w:ilvl w:val="0"/>
          <w:numId w:val="21"/>
        </w:numPr>
        <w:spacing w:after="120"/>
        <w:jc w:val="both"/>
        <w:rPr>
          <w:rFonts w:ascii="Times New Roman" w:hAnsi="Times New Roman"/>
          <w:b/>
          <w:bCs/>
          <w:sz w:val="22"/>
          <w:szCs w:val="22"/>
          <w:lang w:val="pl-PL"/>
        </w:rPr>
      </w:pPr>
      <w:r w:rsidRPr="001D1076">
        <w:rPr>
          <w:rFonts w:ascii="Times New Roman" w:hAnsi="Times New Roman"/>
          <w:b/>
          <w:bCs/>
          <w:sz w:val="22"/>
          <w:szCs w:val="22"/>
          <w:lang w:val="pl-PL"/>
        </w:rPr>
        <w:t>32</w:t>
      </w:r>
      <w:r w:rsidR="001A6694" w:rsidRPr="001D1076">
        <w:rPr>
          <w:rFonts w:ascii="Times New Roman" w:hAnsi="Times New Roman"/>
          <w:b/>
          <w:bCs/>
          <w:sz w:val="22"/>
          <w:szCs w:val="22"/>
          <w:lang w:val="pl-PL"/>
        </w:rPr>
        <w:t xml:space="preserve"> tom</w:t>
      </w:r>
      <w:r w:rsidRPr="001D1076">
        <w:rPr>
          <w:rFonts w:ascii="Times New Roman" w:hAnsi="Times New Roman"/>
          <w:b/>
          <w:bCs/>
          <w:sz w:val="22"/>
          <w:szCs w:val="22"/>
          <w:lang w:val="pl-PL"/>
        </w:rPr>
        <w:t>y</w:t>
      </w:r>
      <w:r w:rsidR="001A6694" w:rsidRPr="001D1076">
        <w:rPr>
          <w:rFonts w:ascii="Times New Roman" w:hAnsi="Times New Roman"/>
          <w:b/>
          <w:bCs/>
          <w:sz w:val="22"/>
          <w:szCs w:val="22"/>
          <w:lang w:val="pl-PL"/>
        </w:rPr>
        <w:t xml:space="preserve"> mapy zasadniczej</w:t>
      </w:r>
      <w:r w:rsidR="006A4689" w:rsidRPr="001D1076">
        <w:rPr>
          <w:rFonts w:ascii="Times New Roman" w:hAnsi="Times New Roman"/>
          <w:b/>
          <w:bCs/>
          <w:sz w:val="22"/>
          <w:szCs w:val="22"/>
          <w:lang w:val="pl-PL"/>
        </w:rPr>
        <w:t xml:space="preserve"> (format A4, A3, A2, A1)</w:t>
      </w:r>
      <w:r w:rsidR="00621D02" w:rsidRPr="001D1076">
        <w:rPr>
          <w:rFonts w:ascii="Times New Roman" w:hAnsi="Times New Roman"/>
          <w:b/>
          <w:bCs/>
          <w:sz w:val="22"/>
          <w:szCs w:val="22"/>
          <w:lang w:val="pl-PL"/>
        </w:rPr>
        <w:t xml:space="preserve"> </w:t>
      </w:r>
      <w:r w:rsidR="00F56407" w:rsidRPr="001D1076">
        <w:rPr>
          <w:rFonts w:ascii="Times New Roman" w:hAnsi="Times New Roman"/>
          <w:b/>
          <w:bCs/>
          <w:sz w:val="22"/>
          <w:szCs w:val="22"/>
          <w:lang w:val="pl-PL"/>
        </w:rPr>
        <w:t xml:space="preserve">– </w:t>
      </w:r>
      <w:r w:rsidR="00A5385D">
        <w:rPr>
          <w:rFonts w:ascii="Times New Roman" w:hAnsi="Times New Roman"/>
          <w:b/>
          <w:bCs/>
          <w:sz w:val="22"/>
          <w:szCs w:val="22"/>
          <w:lang w:val="pl-PL"/>
        </w:rPr>
        <w:t>(</w:t>
      </w:r>
      <w:r w:rsidR="00F56407" w:rsidRPr="001D1076">
        <w:rPr>
          <w:rFonts w:ascii="Times New Roman" w:hAnsi="Times New Roman"/>
          <w:b/>
          <w:bCs/>
          <w:sz w:val="22"/>
          <w:szCs w:val="22"/>
          <w:lang w:val="pl-PL"/>
        </w:rPr>
        <w:t>2 m bieżące</w:t>
      </w:r>
      <w:r w:rsidR="00A5385D">
        <w:rPr>
          <w:rFonts w:ascii="Times New Roman" w:hAnsi="Times New Roman"/>
          <w:b/>
          <w:bCs/>
          <w:sz w:val="22"/>
          <w:szCs w:val="22"/>
          <w:lang w:val="pl-PL"/>
        </w:rPr>
        <w:t>)</w:t>
      </w:r>
      <w:r w:rsidR="00F56407" w:rsidRPr="001D1076">
        <w:rPr>
          <w:rFonts w:ascii="Times New Roman" w:hAnsi="Times New Roman"/>
          <w:b/>
          <w:bCs/>
          <w:sz w:val="22"/>
          <w:szCs w:val="22"/>
          <w:lang w:val="pl-PL"/>
        </w:rPr>
        <w:t xml:space="preserve"> -</w:t>
      </w:r>
      <w:r w:rsidR="00E10192" w:rsidRPr="001D1076">
        <w:rPr>
          <w:rFonts w:ascii="Times New Roman" w:hAnsi="Times New Roman"/>
          <w:b/>
          <w:bCs/>
          <w:sz w:val="22"/>
          <w:szCs w:val="22"/>
          <w:lang w:val="pl-PL"/>
        </w:rPr>
        <w:t xml:space="preserve"> należy nadać Identyfikator materiałów zasobu, zeskanować, wprowadzić do bazy danych oraz utworzyć Zasięgi Zasob</w:t>
      </w:r>
      <w:r w:rsidR="007E5573" w:rsidRPr="001D1076">
        <w:rPr>
          <w:rFonts w:ascii="Times New Roman" w:hAnsi="Times New Roman"/>
          <w:b/>
          <w:bCs/>
          <w:sz w:val="22"/>
          <w:szCs w:val="22"/>
          <w:lang w:val="pl-PL"/>
        </w:rPr>
        <w:t>u</w:t>
      </w:r>
      <w:r w:rsidR="00E10192" w:rsidRPr="001D1076">
        <w:rPr>
          <w:rFonts w:ascii="Times New Roman" w:hAnsi="Times New Roman"/>
          <w:b/>
          <w:bCs/>
          <w:sz w:val="22"/>
          <w:szCs w:val="22"/>
          <w:lang w:val="pl-PL"/>
        </w:rPr>
        <w:t xml:space="preserve"> Geodezyjnego</w:t>
      </w:r>
    </w:p>
    <w:p w14:paraId="3EBE3A97" w14:textId="77777777" w:rsidR="0060280E" w:rsidRPr="001D1076" w:rsidRDefault="0060280E" w:rsidP="007E5573">
      <w:pPr>
        <w:pStyle w:val="Akapitzlist"/>
        <w:spacing w:after="120"/>
        <w:ind w:left="1080"/>
        <w:jc w:val="both"/>
        <w:rPr>
          <w:rFonts w:ascii="Times New Roman" w:hAnsi="Times New Roman"/>
          <w:b/>
          <w:bCs/>
          <w:sz w:val="22"/>
          <w:szCs w:val="22"/>
          <w:lang w:val="pl-PL"/>
        </w:rPr>
      </w:pPr>
    </w:p>
    <w:p w14:paraId="6B25D938" w14:textId="0F5D24EC" w:rsidR="009A0EED" w:rsidRPr="0084300B" w:rsidRDefault="001A6694" w:rsidP="009A0EED">
      <w:pPr>
        <w:pStyle w:val="Akapitzlist"/>
        <w:numPr>
          <w:ilvl w:val="0"/>
          <w:numId w:val="21"/>
        </w:numPr>
        <w:spacing w:after="120"/>
        <w:jc w:val="both"/>
        <w:rPr>
          <w:rFonts w:ascii="Times New Roman" w:hAnsi="Times New Roman"/>
          <w:b/>
          <w:bCs/>
          <w:sz w:val="22"/>
          <w:szCs w:val="22"/>
          <w:lang w:val="pl-PL"/>
        </w:rPr>
      </w:pPr>
      <w:r w:rsidRPr="001D1076">
        <w:rPr>
          <w:rFonts w:ascii="Times New Roman" w:hAnsi="Times New Roman"/>
          <w:b/>
          <w:bCs/>
          <w:sz w:val="22"/>
          <w:szCs w:val="22"/>
          <w:lang w:val="pl-PL"/>
        </w:rPr>
        <w:t>70 zarysów pomiarowych</w:t>
      </w:r>
      <w:r w:rsidR="007E5573" w:rsidRPr="001D1076">
        <w:rPr>
          <w:rFonts w:ascii="Times New Roman" w:hAnsi="Times New Roman"/>
          <w:b/>
          <w:bCs/>
          <w:sz w:val="22"/>
          <w:szCs w:val="22"/>
          <w:lang w:val="pl-PL"/>
        </w:rPr>
        <w:t xml:space="preserve"> –</w:t>
      </w:r>
      <w:r w:rsidR="00DF059A">
        <w:rPr>
          <w:rFonts w:ascii="Times New Roman" w:hAnsi="Times New Roman"/>
          <w:b/>
          <w:bCs/>
          <w:sz w:val="22"/>
          <w:szCs w:val="22"/>
          <w:lang w:val="pl-PL"/>
        </w:rPr>
        <w:t xml:space="preserve"> </w:t>
      </w:r>
      <w:r w:rsidR="009A0EED" w:rsidRPr="0084300B">
        <w:rPr>
          <w:rFonts w:ascii="Times New Roman" w:hAnsi="Times New Roman"/>
          <w:b/>
          <w:bCs/>
          <w:sz w:val="22"/>
          <w:szCs w:val="22"/>
          <w:lang w:val="pl-PL"/>
        </w:rPr>
        <w:t>Identyfikator materiałów zasobu</w:t>
      </w:r>
      <w:r w:rsidR="00DF059A">
        <w:rPr>
          <w:rFonts w:ascii="Times New Roman" w:hAnsi="Times New Roman"/>
          <w:b/>
          <w:bCs/>
          <w:sz w:val="22"/>
          <w:szCs w:val="22"/>
          <w:lang w:val="pl-PL"/>
        </w:rPr>
        <w:t xml:space="preserve"> jest identyczny z operatami mapy zasadniczej</w:t>
      </w:r>
      <w:r w:rsidR="009A0EED" w:rsidRPr="0084300B">
        <w:rPr>
          <w:rFonts w:ascii="Times New Roman" w:hAnsi="Times New Roman"/>
          <w:b/>
          <w:bCs/>
          <w:sz w:val="22"/>
          <w:szCs w:val="22"/>
          <w:lang w:val="pl-PL"/>
        </w:rPr>
        <w:t>,</w:t>
      </w:r>
      <w:r w:rsidR="00DF059A">
        <w:rPr>
          <w:rFonts w:ascii="Times New Roman" w:hAnsi="Times New Roman"/>
          <w:b/>
          <w:bCs/>
          <w:sz w:val="22"/>
          <w:szCs w:val="22"/>
          <w:lang w:val="pl-PL"/>
        </w:rPr>
        <w:t xml:space="preserve"> należy</w:t>
      </w:r>
      <w:r w:rsidR="009A0EED" w:rsidRPr="0084300B">
        <w:rPr>
          <w:rFonts w:ascii="Times New Roman" w:hAnsi="Times New Roman"/>
          <w:b/>
          <w:bCs/>
          <w:sz w:val="22"/>
          <w:szCs w:val="22"/>
          <w:lang w:val="pl-PL"/>
        </w:rPr>
        <w:t xml:space="preserve"> wprowadzić do bazy danych oraz utworzyć Zasięgi Zasobu Geodezyjnego</w:t>
      </w:r>
    </w:p>
    <w:p w14:paraId="57856163" w14:textId="77777777" w:rsidR="00A5385D" w:rsidRDefault="00A5385D" w:rsidP="009A0EED">
      <w:pPr>
        <w:pStyle w:val="Akapitzlist"/>
        <w:jc w:val="both"/>
        <w:rPr>
          <w:rFonts w:ascii="Times New Roman" w:hAnsi="Times New Roman"/>
          <w:b/>
          <w:bCs/>
          <w:sz w:val="22"/>
          <w:szCs w:val="22"/>
          <w:lang w:val="pl-PL"/>
        </w:rPr>
      </w:pPr>
    </w:p>
    <w:p w14:paraId="2C79FE55" w14:textId="24BF3809" w:rsidR="00654D01" w:rsidRPr="002708B9" w:rsidRDefault="00654D01" w:rsidP="00654D01">
      <w:pPr>
        <w:spacing w:before="240" w:after="240"/>
        <w:rPr>
          <w:b/>
          <w:spacing w:val="20"/>
          <w:sz w:val="22"/>
          <w:szCs w:val="22"/>
        </w:rPr>
      </w:pPr>
      <w:r w:rsidRPr="002708B9">
        <w:rPr>
          <w:b/>
          <w:spacing w:val="20"/>
          <w:sz w:val="22"/>
          <w:szCs w:val="22"/>
        </w:rPr>
        <w:t>I</w:t>
      </w:r>
      <w:r w:rsidR="00EE3BC0" w:rsidRPr="002708B9">
        <w:rPr>
          <w:b/>
          <w:spacing w:val="20"/>
          <w:sz w:val="22"/>
          <w:szCs w:val="22"/>
        </w:rPr>
        <w:t xml:space="preserve"> </w:t>
      </w:r>
      <w:r w:rsidRPr="002708B9">
        <w:rPr>
          <w:b/>
          <w:spacing w:val="20"/>
          <w:sz w:val="22"/>
          <w:szCs w:val="22"/>
        </w:rPr>
        <w:t>-</w:t>
      </w:r>
      <w:r w:rsidR="00EE3BC0" w:rsidRPr="002708B9">
        <w:rPr>
          <w:b/>
          <w:spacing w:val="20"/>
          <w:sz w:val="22"/>
          <w:szCs w:val="22"/>
        </w:rPr>
        <w:t xml:space="preserve"> 5</w:t>
      </w:r>
      <w:r w:rsidRPr="002708B9">
        <w:rPr>
          <w:b/>
          <w:spacing w:val="20"/>
          <w:sz w:val="22"/>
          <w:szCs w:val="22"/>
        </w:rPr>
        <w:t xml:space="preserve">. </w:t>
      </w:r>
      <w:r w:rsidR="00943946" w:rsidRPr="002708B9">
        <w:rPr>
          <w:b/>
          <w:spacing w:val="20"/>
          <w:sz w:val="22"/>
          <w:szCs w:val="22"/>
        </w:rPr>
        <w:t>BAZA DANYCH</w:t>
      </w:r>
    </w:p>
    <w:p w14:paraId="1D74795D" w14:textId="2CCB5220" w:rsidR="00CA7E05" w:rsidRDefault="00A02556" w:rsidP="001C6909">
      <w:pPr>
        <w:tabs>
          <w:tab w:val="num" w:pos="720"/>
        </w:tabs>
        <w:spacing w:after="120"/>
        <w:ind w:left="567"/>
        <w:jc w:val="both"/>
        <w:rPr>
          <w:sz w:val="22"/>
          <w:szCs w:val="22"/>
        </w:rPr>
      </w:pPr>
      <w:r w:rsidRPr="002708B9">
        <w:rPr>
          <w:sz w:val="22"/>
          <w:szCs w:val="22"/>
        </w:rPr>
        <w:t>Dla</w:t>
      </w:r>
      <w:r w:rsidR="00CA7E05" w:rsidRPr="002708B9">
        <w:rPr>
          <w:sz w:val="22"/>
          <w:szCs w:val="22"/>
        </w:rPr>
        <w:t xml:space="preserve"> </w:t>
      </w:r>
      <w:r w:rsidR="002708B9" w:rsidRPr="002708B9">
        <w:rPr>
          <w:sz w:val="22"/>
          <w:szCs w:val="22"/>
        </w:rPr>
        <w:t>Gminy Ostrów Wielkopolski – obszar wiejski</w:t>
      </w:r>
      <w:r w:rsidR="00CA7E05" w:rsidRPr="002708B9">
        <w:rPr>
          <w:sz w:val="22"/>
          <w:szCs w:val="22"/>
        </w:rPr>
        <w:t xml:space="preserve"> prowadzona jest </w:t>
      </w:r>
      <w:r w:rsidRPr="002708B9">
        <w:rPr>
          <w:sz w:val="22"/>
          <w:szCs w:val="22"/>
        </w:rPr>
        <w:t>wektorowa</w:t>
      </w:r>
      <w:r w:rsidR="009620E0" w:rsidRPr="002708B9">
        <w:rPr>
          <w:sz w:val="22"/>
          <w:szCs w:val="22"/>
        </w:rPr>
        <w:t xml:space="preserve"> baza danych </w:t>
      </w:r>
      <w:r w:rsidRPr="002708B9">
        <w:rPr>
          <w:sz w:val="22"/>
          <w:szCs w:val="22"/>
        </w:rPr>
        <w:t xml:space="preserve">EGiB, </w:t>
      </w:r>
      <w:r w:rsidR="009620E0" w:rsidRPr="002708B9">
        <w:rPr>
          <w:sz w:val="22"/>
          <w:szCs w:val="22"/>
        </w:rPr>
        <w:t xml:space="preserve">GESUT, </w:t>
      </w:r>
      <w:r w:rsidRPr="002708B9">
        <w:rPr>
          <w:sz w:val="22"/>
          <w:szCs w:val="22"/>
        </w:rPr>
        <w:t>BDSOG oraz częściowo</w:t>
      </w:r>
      <w:r w:rsidR="002708B9" w:rsidRPr="002708B9">
        <w:rPr>
          <w:sz w:val="22"/>
          <w:szCs w:val="22"/>
        </w:rPr>
        <w:t xml:space="preserve"> </w:t>
      </w:r>
      <w:r w:rsidRPr="002708B9">
        <w:rPr>
          <w:sz w:val="22"/>
          <w:szCs w:val="22"/>
        </w:rPr>
        <w:t>- w zakresie obiektów bazy BDOT500.</w:t>
      </w:r>
    </w:p>
    <w:p w14:paraId="5FB6E408" w14:textId="77777777" w:rsidR="00063D1B" w:rsidRDefault="00063D1B" w:rsidP="001C6909">
      <w:pPr>
        <w:tabs>
          <w:tab w:val="num" w:pos="720"/>
        </w:tabs>
        <w:spacing w:after="120"/>
        <w:ind w:left="567"/>
        <w:jc w:val="both"/>
        <w:rPr>
          <w:sz w:val="22"/>
          <w:szCs w:val="22"/>
        </w:rPr>
      </w:pPr>
    </w:p>
    <w:p w14:paraId="2A7219EF" w14:textId="3A25F28B" w:rsidR="00654D01" w:rsidRPr="002708B9" w:rsidRDefault="00654D01" w:rsidP="00654D01">
      <w:pPr>
        <w:spacing w:before="240" w:after="240"/>
        <w:rPr>
          <w:b/>
          <w:spacing w:val="20"/>
          <w:sz w:val="22"/>
          <w:szCs w:val="22"/>
        </w:rPr>
      </w:pPr>
      <w:r w:rsidRPr="002708B9">
        <w:rPr>
          <w:b/>
          <w:spacing w:val="20"/>
          <w:sz w:val="22"/>
          <w:szCs w:val="22"/>
        </w:rPr>
        <w:t>I</w:t>
      </w:r>
      <w:r w:rsidR="00EE3BC0" w:rsidRPr="002708B9">
        <w:rPr>
          <w:b/>
          <w:spacing w:val="20"/>
          <w:sz w:val="22"/>
          <w:szCs w:val="22"/>
        </w:rPr>
        <w:t xml:space="preserve"> </w:t>
      </w:r>
      <w:r w:rsidRPr="002708B9">
        <w:rPr>
          <w:b/>
          <w:spacing w:val="20"/>
          <w:sz w:val="22"/>
          <w:szCs w:val="22"/>
        </w:rPr>
        <w:t>-</w:t>
      </w:r>
      <w:r w:rsidR="00EE3BC0" w:rsidRPr="002708B9">
        <w:rPr>
          <w:b/>
          <w:spacing w:val="20"/>
          <w:sz w:val="22"/>
          <w:szCs w:val="22"/>
        </w:rPr>
        <w:t xml:space="preserve"> 6</w:t>
      </w:r>
      <w:r w:rsidRPr="002708B9">
        <w:rPr>
          <w:b/>
          <w:spacing w:val="20"/>
          <w:sz w:val="22"/>
          <w:szCs w:val="22"/>
        </w:rPr>
        <w:t>. MATERIAŁY GEODEZYJNE I KARTOGRAFICZNE</w:t>
      </w:r>
    </w:p>
    <w:p w14:paraId="0A8F5328" w14:textId="07C7220C" w:rsidR="006F0556" w:rsidRPr="002708B9" w:rsidRDefault="006F0556" w:rsidP="006F0556">
      <w:pPr>
        <w:pStyle w:val="Tekstpodstawowywcity"/>
        <w:ind w:left="568"/>
        <w:jc w:val="both"/>
        <w:rPr>
          <w:i w:val="0"/>
          <w:sz w:val="22"/>
          <w:szCs w:val="22"/>
        </w:rPr>
      </w:pPr>
      <w:r w:rsidRPr="002708B9">
        <w:rPr>
          <w:i w:val="0"/>
          <w:sz w:val="22"/>
          <w:szCs w:val="22"/>
        </w:rPr>
        <w:t>W Powiatow</w:t>
      </w:r>
      <w:r w:rsidR="001A7F53" w:rsidRPr="002708B9">
        <w:rPr>
          <w:i w:val="0"/>
          <w:sz w:val="22"/>
          <w:szCs w:val="22"/>
        </w:rPr>
        <w:t>ym</w:t>
      </w:r>
      <w:r w:rsidRPr="002708B9">
        <w:rPr>
          <w:i w:val="0"/>
          <w:sz w:val="22"/>
          <w:szCs w:val="22"/>
        </w:rPr>
        <w:t xml:space="preserve"> Ośrodk</w:t>
      </w:r>
      <w:r w:rsidR="001A7F53" w:rsidRPr="002708B9">
        <w:rPr>
          <w:i w:val="0"/>
          <w:sz w:val="22"/>
          <w:szCs w:val="22"/>
        </w:rPr>
        <w:t>u</w:t>
      </w:r>
      <w:r w:rsidRPr="002708B9">
        <w:rPr>
          <w:i w:val="0"/>
          <w:sz w:val="22"/>
          <w:szCs w:val="22"/>
        </w:rPr>
        <w:t xml:space="preserve"> Dokumentacji Geodezyjnej i Kartograficznej w Ostrowie Wielkopolskim znajdują się materiały zasobu dotyczące:</w:t>
      </w:r>
    </w:p>
    <w:p w14:paraId="456F8B5E" w14:textId="7BBEDE06" w:rsidR="00654D01" w:rsidRPr="002708B9" w:rsidRDefault="00654D01" w:rsidP="006F0556">
      <w:pPr>
        <w:pStyle w:val="Tekstpodstawowy"/>
        <w:numPr>
          <w:ilvl w:val="0"/>
          <w:numId w:val="2"/>
        </w:numPr>
        <w:tabs>
          <w:tab w:val="clear" w:pos="3578"/>
          <w:tab w:val="num" w:pos="851"/>
        </w:tabs>
        <w:rPr>
          <w:sz w:val="22"/>
          <w:szCs w:val="22"/>
        </w:rPr>
      </w:pPr>
      <w:r w:rsidRPr="002708B9">
        <w:rPr>
          <w:sz w:val="22"/>
          <w:szCs w:val="22"/>
        </w:rPr>
        <w:t>katastru pruskiego</w:t>
      </w:r>
      <w:r w:rsidR="00D336DD" w:rsidRPr="002708B9">
        <w:rPr>
          <w:sz w:val="22"/>
          <w:szCs w:val="22"/>
        </w:rPr>
        <w:t>,</w:t>
      </w:r>
    </w:p>
    <w:p w14:paraId="3775E79E" w14:textId="7B1DE88E" w:rsidR="006F0556" w:rsidRPr="002708B9" w:rsidRDefault="006F0556" w:rsidP="006F0556">
      <w:pPr>
        <w:pStyle w:val="Tekstpodstawowy"/>
        <w:numPr>
          <w:ilvl w:val="0"/>
          <w:numId w:val="2"/>
        </w:numPr>
        <w:tabs>
          <w:tab w:val="clear" w:pos="3578"/>
          <w:tab w:val="num" w:pos="851"/>
        </w:tabs>
        <w:rPr>
          <w:sz w:val="22"/>
          <w:szCs w:val="22"/>
        </w:rPr>
      </w:pPr>
      <w:r w:rsidRPr="002708B9">
        <w:rPr>
          <w:sz w:val="22"/>
          <w:szCs w:val="22"/>
        </w:rPr>
        <w:t>rozgraniczeń nieruchomości,</w:t>
      </w:r>
    </w:p>
    <w:p w14:paraId="41437A2E" w14:textId="77777777" w:rsidR="006F0556" w:rsidRPr="002708B9" w:rsidRDefault="006F0556" w:rsidP="006F0556">
      <w:pPr>
        <w:numPr>
          <w:ilvl w:val="0"/>
          <w:numId w:val="2"/>
        </w:numPr>
        <w:tabs>
          <w:tab w:val="clear" w:pos="3578"/>
          <w:tab w:val="num" w:pos="720"/>
          <w:tab w:val="num" w:pos="851"/>
        </w:tabs>
        <w:rPr>
          <w:sz w:val="22"/>
          <w:szCs w:val="22"/>
        </w:rPr>
      </w:pPr>
      <w:r w:rsidRPr="002708B9">
        <w:rPr>
          <w:sz w:val="22"/>
          <w:szCs w:val="22"/>
        </w:rPr>
        <w:t xml:space="preserve">  podziałów nieruchomości,</w:t>
      </w:r>
    </w:p>
    <w:p w14:paraId="54B3121F" w14:textId="77777777" w:rsidR="006F0556" w:rsidRPr="002708B9" w:rsidRDefault="006F0556" w:rsidP="006F0556">
      <w:pPr>
        <w:numPr>
          <w:ilvl w:val="0"/>
          <w:numId w:val="2"/>
        </w:numPr>
        <w:tabs>
          <w:tab w:val="clear" w:pos="3578"/>
          <w:tab w:val="num" w:pos="720"/>
          <w:tab w:val="num" w:pos="851"/>
        </w:tabs>
        <w:rPr>
          <w:sz w:val="22"/>
          <w:szCs w:val="22"/>
        </w:rPr>
      </w:pPr>
      <w:r w:rsidRPr="002708B9">
        <w:rPr>
          <w:sz w:val="22"/>
          <w:szCs w:val="22"/>
        </w:rPr>
        <w:t xml:space="preserve">  wznowień znaków granicznych nieruchomości,</w:t>
      </w:r>
    </w:p>
    <w:p w14:paraId="74CB202D" w14:textId="77777777" w:rsidR="006F0556" w:rsidRPr="002708B9" w:rsidRDefault="006F0556" w:rsidP="006F0556">
      <w:pPr>
        <w:numPr>
          <w:ilvl w:val="0"/>
          <w:numId w:val="2"/>
        </w:numPr>
        <w:tabs>
          <w:tab w:val="clear" w:pos="3578"/>
          <w:tab w:val="num" w:pos="720"/>
          <w:tab w:val="num" w:pos="851"/>
        </w:tabs>
        <w:rPr>
          <w:sz w:val="22"/>
          <w:szCs w:val="22"/>
        </w:rPr>
      </w:pPr>
      <w:r w:rsidRPr="002708B9">
        <w:rPr>
          <w:sz w:val="22"/>
          <w:szCs w:val="22"/>
        </w:rPr>
        <w:t xml:space="preserve">  wyznaczenia punktów granicznych,</w:t>
      </w:r>
    </w:p>
    <w:p w14:paraId="2F9E5449" w14:textId="77777777" w:rsidR="006F0556" w:rsidRPr="002708B9" w:rsidRDefault="006F0556" w:rsidP="006F0556">
      <w:pPr>
        <w:numPr>
          <w:ilvl w:val="0"/>
          <w:numId w:val="2"/>
        </w:numPr>
        <w:tabs>
          <w:tab w:val="clear" w:pos="3578"/>
          <w:tab w:val="num" w:pos="720"/>
          <w:tab w:val="num" w:pos="851"/>
        </w:tabs>
        <w:rPr>
          <w:sz w:val="22"/>
          <w:szCs w:val="22"/>
        </w:rPr>
      </w:pPr>
      <w:r w:rsidRPr="002708B9">
        <w:rPr>
          <w:sz w:val="22"/>
          <w:szCs w:val="22"/>
        </w:rPr>
        <w:t xml:space="preserve">  ustalenia przebiegu granic działek ewidencyjnych,</w:t>
      </w:r>
    </w:p>
    <w:p w14:paraId="68144AC3" w14:textId="77777777" w:rsidR="006F0556" w:rsidRPr="002708B9" w:rsidRDefault="006F0556" w:rsidP="006F0556">
      <w:pPr>
        <w:numPr>
          <w:ilvl w:val="0"/>
          <w:numId w:val="2"/>
        </w:numPr>
        <w:tabs>
          <w:tab w:val="clear" w:pos="3578"/>
          <w:tab w:val="num" w:pos="851"/>
        </w:tabs>
        <w:rPr>
          <w:sz w:val="22"/>
          <w:szCs w:val="22"/>
        </w:rPr>
      </w:pPr>
      <w:r w:rsidRPr="002708B9">
        <w:rPr>
          <w:sz w:val="22"/>
          <w:szCs w:val="22"/>
        </w:rPr>
        <w:t>aktualizacji mapy zasadniczej,</w:t>
      </w:r>
    </w:p>
    <w:p w14:paraId="6D84F74D" w14:textId="77777777" w:rsidR="006F0556" w:rsidRPr="002708B9" w:rsidRDefault="006F0556" w:rsidP="006F0556">
      <w:pPr>
        <w:numPr>
          <w:ilvl w:val="0"/>
          <w:numId w:val="2"/>
        </w:numPr>
        <w:tabs>
          <w:tab w:val="clear" w:pos="3578"/>
          <w:tab w:val="num" w:pos="851"/>
        </w:tabs>
        <w:rPr>
          <w:sz w:val="22"/>
          <w:szCs w:val="22"/>
        </w:rPr>
      </w:pPr>
      <w:r w:rsidRPr="002708B9">
        <w:rPr>
          <w:sz w:val="22"/>
          <w:szCs w:val="22"/>
        </w:rPr>
        <w:t>map do celów projektowych,</w:t>
      </w:r>
    </w:p>
    <w:p w14:paraId="2110245C" w14:textId="77777777" w:rsidR="006F0556" w:rsidRPr="002708B9" w:rsidRDefault="006F0556" w:rsidP="006F0556">
      <w:pPr>
        <w:numPr>
          <w:ilvl w:val="0"/>
          <w:numId w:val="2"/>
        </w:numPr>
        <w:tabs>
          <w:tab w:val="clear" w:pos="3578"/>
          <w:tab w:val="num" w:pos="851"/>
        </w:tabs>
        <w:rPr>
          <w:sz w:val="22"/>
          <w:szCs w:val="22"/>
        </w:rPr>
      </w:pPr>
      <w:r w:rsidRPr="002708B9">
        <w:rPr>
          <w:sz w:val="22"/>
          <w:szCs w:val="22"/>
        </w:rPr>
        <w:t>aktualizacji użytków gruntowych,</w:t>
      </w:r>
    </w:p>
    <w:p w14:paraId="034F99BE" w14:textId="77777777" w:rsidR="006F0556" w:rsidRPr="002708B9" w:rsidRDefault="006F0556" w:rsidP="006F0556">
      <w:pPr>
        <w:numPr>
          <w:ilvl w:val="0"/>
          <w:numId w:val="2"/>
        </w:numPr>
        <w:tabs>
          <w:tab w:val="clear" w:pos="3578"/>
          <w:tab w:val="num" w:pos="851"/>
        </w:tabs>
        <w:rPr>
          <w:sz w:val="22"/>
          <w:szCs w:val="22"/>
        </w:rPr>
      </w:pPr>
      <w:r w:rsidRPr="002708B9">
        <w:rPr>
          <w:sz w:val="22"/>
          <w:szCs w:val="22"/>
        </w:rPr>
        <w:t>inwentaryzacji powykonawczych obiektów budowlanych,</w:t>
      </w:r>
    </w:p>
    <w:p w14:paraId="1FC9C9F8" w14:textId="77777777" w:rsidR="006F0556" w:rsidRPr="002708B9" w:rsidRDefault="006F0556" w:rsidP="006F0556">
      <w:pPr>
        <w:numPr>
          <w:ilvl w:val="0"/>
          <w:numId w:val="2"/>
        </w:numPr>
        <w:tabs>
          <w:tab w:val="clear" w:pos="3578"/>
          <w:tab w:val="num" w:pos="851"/>
        </w:tabs>
        <w:rPr>
          <w:sz w:val="22"/>
          <w:szCs w:val="22"/>
        </w:rPr>
      </w:pPr>
      <w:r w:rsidRPr="002708B9">
        <w:rPr>
          <w:sz w:val="22"/>
          <w:szCs w:val="22"/>
        </w:rPr>
        <w:t>wytyczeń obiektów budowlanych,</w:t>
      </w:r>
    </w:p>
    <w:p w14:paraId="1B55EE90" w14:textId="77777777" w:rsidR="006F0556" w:rsidRPr="002708B9" w:rsidRDefault="006F0556" w:rsidP="006F0556">
      <w:pPr>
        <w:numPr>
          <w:ilvl w:val="0"/>
          <w:numId w:val="2"/>
        </w:numPr>
        <w:tabs>
          <w:tab w:val="clear" w:pos="3578"/>
          <w:tab w:val="num" w:pos="851"/>
        </w:tabs>
        <w:spacing w:after="120"/>
        <w:rPr>
          <w:sz w:val="22"/>
          <w:szCs w:val="22"/>
        </w:rPr>
      </w:pPr>
      <w:r w:rsidRPr="002708B9">
        <w:rPr>
          <w:sz w:val="22"/>
          <w:szCs w:val="22"/>
        </w:rPr>
        <w:lastRenderedPageBreak/>
        <w:t>i inne.</w:t>
      </w:r>
    </w:p>
    <w:p w14:paraId="7E361A99" w14:textId="77777777" w:rsidR="00BC3E6E" w:rsidRPr="002708B9" w:rsidRDefault="00BC3E6E" w:rsidP="006F0556">
      <w:pPr>
        <w:spacing w:after="120"/>
        <w:ind w:left="567"/>
        <w:jc w:val="both"/>
        <w:rPr>
          <w:bCs/>
          <w:iCs/>
          <w:sz w:val="16"/>
          <w:szCs w:val="16"/>
        </w:rPr>
      </w:pPr>
    </w:p>
    <w:p w14:paraId="3609774F" w14:textId="5306B383" w:rsidR="006B65D1" w:rsidRDefault="00BC3E6E" w:rsidP="006F0556">
      <w:pPr>
        <w:spacing w:after="120"/>
        <w:ind w:left="567"/>
        <w:jc w:val="both"/>
        <w:rPr>
          <w:bCs/>
          <w:iCs/>
          <w:sz w:val="22"/>
          <w:szCs w:val="22"/>
        </w:rPr>
      </w:pPr>
      <w:r w:rsidRPr="002708B9">
        <w:rPr>
          <w:bCs/>
          <w:iCs/>
          <w:sz w:val="22"/>
          <w:szCs w:val="22"/>
        </w:rPr>
        <w:t xml:space="preserve">Szkice polowe z pomiarów sytuacyjnych i inwentaryzacji powykonawczej kompletowane były do sekcji mapy zasadniczej lub </w:t>
      </w:r>
      <w:r w:rsidR="00D8216D" w:rsidRPr="002708B9">
        <w:rPr>
          <w:bCs/>
          <w:iCs/>
          <w:sz w:val="22"/>
          <w:szCs w:val="22"/>
        </w:rPr>
        <w:t>rocznikami</w:t>
      </w:r>
      <w:r w:rsidRPr="002708B9">
        <w:rPr>
          <w:bCs/>
          <w:iCs/>
          <w:sz w:val="22"/>
          <w:szCs w:val="22"/>
        </w:rPr>
        <w:t xml:space="preserve">. </w:t>
      </w:r>
      <w:r w:rsidR="006B65D1">
        <w:rPr>
          <w:bCs/>
          <w:iCs/>
          <w:sz w:val="22"/>
          <w:szCs w:val="22"/>
        </w:rPr>
        <w:t xml:space="preserve">Natomiast operaty o charakterze prawnym są oprawione w formie książek lub </w:t>
      </w:r>
      <w:r w:rsidR="00EA410A">
        <w:rPr>
          <w:bCs/>
          <w:iCs/>
          <w:sz w:val="22"/>
          <w:szCs w:val="22"/>
        </w:rPr>
        <w:t xml:space="preserve">w </w:t>
      </w:r>
      <w:r w:rsidR="006B65D1">
        <w:rPr>
          <w:bCs/>
          <w:iCs/>
          <w:sz w:val="22"/>
          <w:szCs w:val="22"/>
        </w:rPr>
        <w:t>formie pojedynczych teczek.</w:t>
      </w:r>
    </w:p>
    <w:p w14:paraId="4AADCF05" w14:textId="1CDAC4A2" w:rsidR="006F0556" w:rsidRPr="002708B9" w:rsidRDefault="00BC3E6E" w:rsidP="006F0556">
      <w:pPr>
        <w:spacing w:after="120"/>
        <w:ind w:left="567"/>
        <w:jc w:val="both"/>
        <w:rPr>
          <w:bCs/>
          <w:sz w:val="22"/>
          <w:szCs w:val="22"/>
        </w:rPr>
      </w:pPr>
      <w:r w:rsidRPr="002708B9">
        <w:rPr>
          <w:bCs/>
          <w:iCs/>
          <w:sz w:val="22"/>
          <w:szCs w:val="22"/>
        </w:rPr>
        <w:t xml:space="preserve">W związku z wejściem w życie rozporządzenia z dnia </w:t>
      </w:r>
      <w:r w:rsidR="00CB4A44">
        <w:rPr>
          <w:bCs/>
          <w:iCs/>
          <w:sz w:val="22"/>
          <w:szCs w:val="22"/>
        </w:rPr>
        <w:t>2 kwietnia 2021</w:t>
      </w:r>
      <w:r w:rsidRPr="002708B9">
        <w:rPr>
          <w:bCs/>
          <w:iCs/>
          <w:sz w:val="22"/>
          <w:szCs w:val="22"/>
        </w:rPr>
        <w:t xml:space="preserve">r. w sprawie organizacji i trybu prowadzenia państwowego zasobu geodezyjnego i kartograficznego </w:t>
      </w:r>
      <w:r w:rsidR="00F535EB" w:rsidRPr="002708B9">
        <w:rPr>
          <w:bCs/>
          <w:iCs/>
          <w:sz w:val="22"/>
          <w:szCs w:val="22"/>
        </w:rPr>
        <w:t xml:space="preserve">wszystkie </w:t>
      </w:r>
      <w:r w:rsidRPr="002708B9">
        <w:rPr>
          <w:bCs/>
          <w:iCs/>
          <w:sz w:val="22"/>
          <w:szCs w:val="22"/>
        </w:rPr>
        <w:t xml:space="preserve"> materiały przyjęte do zasobu są ewidencjonowane zgodnie z  rozporządzeniem</w:t>
      </w:r>
      <w:r w:rsidR="00AB50D4" w:rsidRPr="002708B9">
        <w:rPr>
          <w:bCs/>
          <w:iCs/>
          <w:sz w:val="22"/>
          <w:szCs w:val="22"/>
        </w:rPr>
        <w:t xml:space="preserve"> – mają nadany identyfikator ewidencyjny materiałów zasobu</w:t>
      </w:r>
      <w:r w:rsidR="001D5432" w:rsidRPr="002708B9">
        <w:rPr>
          <w:bCs/>
          <w:iCs/>
          <w:sz w:val="22"/>
          <w:szCs w:val="22"/>
        </w:rPr>
        <w:t>,</w:t>
      </w:r>
      <w:r w:rsidR="00843974" w:rsidRPr="002708B9">
        <w:rPr>
          <w:bCs/>
          <w:iCs/>
          <w:sz w:val="22"/>
          <w:szCs w:val="22"/>
        </w:rPr>
        <w:t xml:space="preserve"> są zeskanowane i wprowadzone do bazy danych jako obiekty Zasięg Zasobu Geodezyjnego</w:t>
      </w:r>
      <w:r w:rsidR="00843974" w:rsidRPr="002708B9">
        <w:rPr>
          <w:bCs/>
          <w:iCs/>
          <w:sz w:val="22"/>
          <w:szCs w:val="22"/>
        </w:rPr>
        <w:br/>
        <w:t>o kodzie GOSZZG</w:t>
      </w:r>
      <w:r w:rsidR="001D5432" w:rsidRPr="002708B9">
        <w:rPr>
          <w:bCs/>
          <w:iCs/>
          <w:sz w:val="22"/>
          <w:szCs w:val="22"/>
        </w:rPr>
        <w:t>.</w:t>
      </w:r>
    </w:p>
    <w:p w14:paraId="6FA8BF30" w14:textId="4BC40498" w:rsidR="00BC3E6E" w:rsidRPr="002708B9" w:rsidRDefault="006340FD" w:rsidP="00867CB3">
      <w:pPr>
        <w:spacing w:after="120"/>
        <w:ind w:left="567"/>
        <w:jc w:val="both"/>
        <w:rPr>
          <w:b/>
          <w:bCs/>
          <w:iCs/>
          <w:sz w:val="22"/>
          <w:szCs w:val="22"/>
        </w:rPr>
      </w:pPr>
      <w:r w:rsidRPr="002708B9">
        <w:rPr>
          <w:b/>
          <w:sz w:val="22"/>
          <w:szCs w:val="22"/>
        </w:rPr>
        <w:t xml:space="preserve">Materiały zgromadzone w zasobie są </w:t>
      </w:r>
      <w:r w:rsidR="006F0556" w:rsidRPr="002708B9">
        <w:rPr>
          <w:b/>
          <w:sz w:val="22"/>
          <w:szCs w:val="22"/>
        </w:rPr>
        <w:t>opracowan</w:t>
      </w:r>
      <w:r w:rsidR="001F1DA7" w:rsidRPr="002708B9">
        <w:rPr>
          <w:b/>
          <w:sz w:val="22"/>
          <w:szCs w:val="22"/>
        </w:rPr>
        <w:t>e</w:t>
      </w:r>
      <w:r w:rsidR="006F0556" w:rsidRPr="002708B9">
        <w:rPr>
          <w:b/>
          <w:sz w:val="22"/>
          <w:szCs w:val="22"/>
        </w:rPr>
        <w:t xml:space="preserve"> w układzie </w:t>
      </w:r>
      <w:r w:rsidR="006F0556" w:rsidRPr="002708B9">
        <w:rPr>
          <w:b/>
          <w:iCs/>
          <w:sz w:val="22"/>
          <w:szCs w:val="22"/>
        </w:rPr>
        <w:t>1965 strefa 4</w:t>
      </w:r>
      <w:r w:rsidR="00050B6E" w:rsidRPr="002708B9">
        <w:rPr>
          <w:b/>
          <w:iCs/>
          <w:sz w:val="22"/>
          <w:szCs w:val="22"/>
        </w:rPr>
        <w:t xml:space="preserve">, </w:t>
      </w:r>
      <w:r w:rsidRPr="002708B9">
        <w:rPr>
          <w:b/>
          <w:iCs/>
          <w:sz w:val="22"/>
          <w:szCs w:val="22"/>
        </w:rPr>
        <w:t>w układzie PL-2000</w:t>
      </w:r>
      <w:r w:rsidR="00050B6E" w:rsidRPr="002708B9">
        <w:rPr>
          <w:b/>
          <w:bCs/>
          <w:iCs/>
          <w:sz w:val="22"/>
          <w:szCs w:val="22"/>
        </w:rPr>
        <w:t xml:space="preserve"> oraz</w:t>
      </w:r>
      <w:r w:rsidR="00D6512E" w:rsidRPr="002708B9">
        <w:rPr>
          <w:b/>
          <w:bCs/>
          <w:iCs/>
          <w:sz w:val="22"/>
          <w:szCs w:val="22"/>
        </w:rPr>
        <w:br/>
      </w:r>
      <w:r w:rsidR="00050B6E" w:rsidRPr="002708B9">
        <w:rPr>
          <w:b/>
          <w:bCs/>
          <w:iCs/>
          <w:sz w:val="22"/>
          <w:szCs w:val="22"/>
        </w:rPr>
        <w:t>w układzie lokalnym.</w:t>
      </w:r>
    </w:p>
    <w:p w14:paraId="08EBE250" w14:textId="3D5B802D" w:rsidR="006F0556" w:rsidRDefault="006F0556" w:rsidP="00867CB3">
      <w:pPr>
        <w:spacing w:after="120"/>
        <w:ind w:left="567"/>
        <w:jc w:val="both"/>
        <w:rPr>
          <w:b/>
          <w:sz w:val="22"/>
          <w:szCs w:val="22"/>
        </w:rPr>
      </w:pPr>
      <w:r w:rsidRPr="002708B9">
        <w:rPr>
          <w:b/>
          <w:sz w:val="22"/>
          <w:szCs w:val="22"/>
        </w:rPr>
        <w:t>W 2014 roku wykonano transformację bazy danych zasobu numerycznego GEO-INFO Mapa oraz plików rastrowych do układu</w:t>
      </w:r>
      <w:r w:rsidR="001F1DA7" w:rsidRPr="002708B9">
        <w:rPr>
          <w:b/>
          <w:sz w:val="22"/>
          <w:szCs w:val="22"/>
        </w:rPr>
        <w:t xml:space="preserve"> </w:t>
      </w:r>
      <w:r w:rsidRPr="002708B9">
        <w:rPr>
          <w:b/>
          <w:sz w:val="22"/>
          <w:szCs w:val="22"/>
        </w:rPr>
        <w:t xml:space="preserve">PL-2000. </w:t>
      </w:r>
    </w:p>
    <w:p w14:paraId="33406B74" w14:textId="77777777" w:rsidR="001D1076" w:rsidRDefault="001D1076" w:rsidP="00D43F6A">
      <w:pPr>
        <w:spacing w:before="240" w:after="240"/>
        <w:rPr>
          <w:b/>
          <w:spacing w:val="20"/>
          <w:sz w:val="22"/>
          <w:szCs w:val="22"/>
        </w:rPr>
      </w:pPr>
    </w:p>
    <w:p w14:paraId="499DF733" w14:textId="1F69A735" w:rsidR="00D43F6A" w:rsidRPr="002708B9" w:rsidRDefault="00D43F6A" w:rsidP="00D43F6A">
      <w:pPr>
        <w:spacing w:before="240" w:after="240"/>
        <w:rPr>
          <w:b/>
          <w:spacing w:val="20"/>
          <w:sz w:val="22"/>
          <w:szCs w:val="22"/>
        </w:rPr>
      </w:pPr>
      <w:r w:rsidRPr="002708B9">
        <w:rPr>
          <w:b/>
          <w:spacing w:val="20"/>
          <w:sz w:val="22"/>
          <w:szCs w:val="22"/>
        </w:rPr>
        <w:t>I</w:t>
      </w:r>
      <w:r w:rsidR="00EE3BC0" w:rsidRPr="002708B9">
        <w:rPr>
          <w:b/>
          <w:spacing w:val="20"/>
          <w:sz w:val="22"/>
          <w:szCs w:val="22"/>
        </w:rPr>
        <w:t xml:space="preserve"> </w:t>
      </w:r>
      <w:r w:rsidRPr="002708B9">
        <w:rPr>
          <w:b/>
          <w:spacing w:val="20"/>
          <w:sz w:val="22"/>
          <w:szCs w:val="22"/>
        </w:rPr>
        <w:t>-</w:t>
      </w:r>
      <w:r w:rsidR="00EE3BC0" w:rsidRPr="002708B9">
        <w:rPr>
          <w:b/>
          <w:spacing w:val="20"/>
          <w:sz w:val="22"/>
          <w:szCs w:val="22"/>
        </w:rPr>
        <w:t xml:space="preserve"> 7</w:t>
      </w:r>
      <w:r w:rsidRPr="002708B9">
        <w:rPr>
          <w:b/>
          <w:spacing w:val="20"/>
          <w:sz w:val="22"/>
          <w:szCs w:val="22"/>
        </w:rPr>
        <w:t>. OPROGRAMOWANIE WYKORZYSTYWANE PRZEZ ZAMAWIAJĄCEGO DO PROWADZENIA PAŃSTWOWEGO ZASOBU GEODEZYJNEGO</w:t>
      </w:r>
    </w:p>
    <w:p w14:paraId="4C21371E" w14:textId="3C59359B" w:rsidR="00D43F6A" w:rsidRPr="000159A1" w:rsidRDefault="00D43F6A" w:rsidP="00D43F6A">
      <w:pPr>
        <w:spacing w:after="120"/>
        <w:jc w:val="both"/>
        <w:rPr>
          <w:color w:val="FF0000"/>
          <w:sz w:val="22"/>
          <w:szCs w:val="22"/>
        </w:rPr>
      </w:pPr>
      <w:r w:rsidRPr="002708B9">
        <w:rPr>
          <w:sz w:val="22"/>
          <w:szCs w:val="22"/>
        </w:rPr>
        <w:t>Zamawiający prowadzi bazy Państwowego Zasobu Geodezyjnego i Kartograficznego  przy użyciu Zintegrowanego Systemu Informacji Przestrzennej GEO-INFO Mapa (w skrócie GI Mapa) firmy Systherm Info spółka z o.o.</w:t>
      </w:r>
      <w:r w:rsidRPr="002708B9">
        <w:rPr>
          <w:sz w:val="22"/>
          <w:szCs w:val="22"/>
        </w:rPr>
        <w:br/>
        <w:t xml:space="preserve">z Poznania, </w:t>
      </w:r>
      <w:r w:rsidRPr="006B65D1">
        <w:rPr>
          <w:sz w:val="22"/>
          <w:szCs w:val="22"/>
        </w:rPr>
        <w:t>wersja 2</w:t>
      </w:r>
      <w:r w:rsidR="00E736E7">
        <w:rPr>
          <w:sz w:val="22"/>
          <w:szCs w:val="22"/>
        </w:rPr>
        <w:t>4</w:t>
      </w:r>
      <w:r w:rsidRPr="006B65D1">
        <w:rPr>
          <w:sz w:val="22"/>
          <w:szCs w:val="22"/>
        </w:rPr>
        <w:t>.</w:t>
      </w:r>
      <w:r w:rsidR="00D8216D" w:rsidRPr="006B65D1">
        <w:rPr>
          <w:sz w:val="22"/>
          <w:szCs w:val="22"/>
        </w:rPr>
        <w:t>2</w:t>
      </w:r>
      <w:r w:rsidRPr="006B65D1">
        <w:rPr>
          <w:sz w:val="22"/>
          <w:szCs w:val="22"/>
        </w:rPr>
        <w:t>.</w:t>
      </w:r>
      <w:r w:rsidR="00E736E7">
        <w:rPr>
          <w:sz w:val="22"/>
          <w:szCs w:val="22"/>
        </w:rPr>
        <w:t>7</w:t>
      </w:r>
      <w:r w:rsidRPr="006B65D1">
        <w:rPr>
          <w:sz w:val="22"/>
          <w:szCs w:val="22"/>
        </w:rPr>
        <w:t>.0.</w:t>
      </w:r>
    </w:p>
    <w:p w14:paraId="314C60B4" w14:textId="02D91630" w:rsidR="00D43F6A" w:rsidRPr="002708B9" w:rsidRDefault="00D43F6A" w:rsidP="00D43F6A">
      <w:pPr>
        <w:pStyle w:val="Podstawowy"/>
        <w:rPr>
          <w:color w:val="auto"/>
        </w:rPr>
      </w:pPr>
      <w:r w:rsidRPr="002708B9">
        <w:rPr>
          <w:color w:val="auto"/>
        </w:rPr>
        <w:t>Z uwagi na konieczność wprowadzenia zmian prawnych lub usunięcie istotnych usterek uniemożliwiających prawidłowe realizowanie zadań w zakresie prowadzenia baz PZGiK w okresie realizacji zamówienia</w:t>
      </w:r>
      <w:r w:rsidR="00A43F46" w:rsidRPr="002708B9">
        <w:rPr>
          <w:color w:val="auto"/>
        </w:rPr>
        <w:t>,</w:t>
      </w:r>
      <w:r w:rsidRPr="002708B9">
        <w:rPr>
          <w:color w:val="auto"/>
        </w:rPr>
        <w:t xml:space="preserve"> Zamawiający zastrzega sobie prawo zmiany wersji oprogramowania do nowszej. W każdym takim przypadku Zamawiający poinformuje Wykonawcę </w:t>
      </w:r>
      <w:r w:rsidR="00165F8C" w:rsidRPr="002708B9">
        <w:rPr>
          <w:color w:val="auto"/>
        </w:rPr>
        <w:t xml:space="preserve">o </w:t>
      </w:r>
      <w:r w:rsidRPr="002708B9">
        <w:rPr>
          <w:color w:val="auto"/>
        </w:rPr>
        <w:t xml:space="preserve">wprowadzeniu nowej wersji oprogramowania GI Mapa. </w:t>
      </w:r>
    </w:p>
    <w:p w14:paraId="35A18E41" w14:textId="77777777" w:rsidR="00D93A9E" w:rsidRPr="002708B9" w:rsidRDefault="00D93A9E" w:rsidP="00D93A9E">
      <w:pPr>
        <w:pStyle w:val="Podstawowy"/>
        <w:rPr>
          <w:color w:val="auto"/>
        </w:rPr>
      </w:pPr>
    </w:p>
    <w:p w14:paraId="4E5CDA6D" w14:textId="5E3BC280" w:rsidR="00D93A9E" w:rsidRPr="002708B9" w:rsidRDefault="00D93A9E" w:rsidP="00D93A9E">
      <w:pPr>
        <w:pStyle w:val="Podstawowy"/>
        <w:rPr>
          <w:color w:val="auto"/>
        </w:rPr>
      </w:pPr>
      <w:r w:rsidRPr="002708B9">
        <w:rPr>
          <w:color w:val="auto"/>
        </w:rPr>
        <w:t xml:space="preserve">W przypadku realizacji zamówienia przez Wykonawcę w oparciu o oprogramowanie GI Mapa, zgodnie ze złożoną w tym zakresie Ofertą, Wykonawca jest zobowiązany utrzymać zgodność wersji używanego oprogramowania z aktualnie użytkowanym lub zmienianym przez Zamawiającego oprogramowaniem.  </w:t>
      </w:r>
    </w:p>
    <w:p w14:paraId="5D34D1AE" w14:textId="77777777" w:rsidR="00D93A9E" w:rsidRDefault="00D93A9E" w:rsidP="00D43F6A">
      <w:pPr>
        <w:pStyle w:val="Podstawowy"/>
        <w:rPr>
          <w:color w:val="FF0000"/>
        </w:rPr>
      </w:pPr>
    </w:p>
    <w:p w14:paraId="23C3EEE0" w14:textId="4A2F84E9" w:rsidR="006F0556" w:rsidRPr="002708B9" w:rsidRDefault="006F0556" w:rsidP="006F0556">
      <w:pPr>
        <w:pStyle w:val="Tekstpodstawowy"/>
        <w:tabs>
          <w:tab w:val="num" w:pos="284"/>
        </w:tabs>
        <w:spacing w:before="240" w:after="240"/>
        <w:rPr>
          <w:b/>
          <w:spacing w:val="20"/>
          <w:sz w:val="22"/>
          <w:szCs w:val="22"/>
        </w:rPr>
      </w:pPr>
      <w:r w:rsidRPr="002708B9">
        <w:rPr>
          <w:b/>
          <w:spacing w:val="20"/>
          <w:sz w:val="22"/>
          <w:szCs w:val="22"/>
        </w:rPr>
        <w:t>II. SZCZEGÓŁOWY ZAKRES OPRACOWANIA</w:t>
      </w:r>
    </w:p>
    <w:p w14:paraId="1D6C3D4A" w14:textId="4F31892D" w:rsidR="006F0556" w:rsidRPr="002708B9" w:rsidRDefault="006F0556" w:rsidP="006F0556">
      <w:pPr>
        <w:pStyle w:val="Tekstpodstawowy"/>
        <w:spacing w:before="240" w:after="240"/>
        <w:jc w:val="both"/>
        <w:rPr>
          <w:b/>
          <w:spacing w:val="20"/>
          <w:sz w:val="22"/>
          <w:szCs w:val="22"/>
        </w:rPr>
      </w:pPr>
      <w:r w:rsidRPr="002708B9">
        <w:rPr>
          <w:b/>
          <w:sz w:val="22"/>
          <w:szCs w:val="22"/>
        </w:rPr>
        <w:t>II-</w:t>
      </w:r>
      <w:r w:rsidR="00050B6E" w:rsidRPr="002708B9">
        <w:rPr>
          <w:b/>
          <w:sz w:val="22"/>
          <w:szCs w:val="22"/>
        </w:rPr>
        <w:t>1</w:t>
      </w:r>
      <w:r w:rsidRPr="002708B9">
        <w:rPr>
          <w:b/>
          <w:sz w:val="22"/>
          <w:szCs w:val="22"/>
        </w:rPr>
        <w:t xml:space="preserve">. </w:t>
      </w:r>
      <w:r w:rsidRPr="002708B9">
        <w:rPr>
          <w:b/>
          <w:spacing w:val="20"/>
          <w:sz w:val="22"/>
          <w:szCs w:val="22"/>
        </w:rPr>
        <w:t>POBRANIE MATERIAŁÓW Z POWIATOWEGO OŚRODKA DOKUMENTACJI GEODEZYJNEJ I KARTOGRAFICZNEJ</w:t>
      </w:r>
    </w:p>
    <w:p w14:paraId="5C780AE2" w14:textId="5550463C" w:rsidR="006F0556" w:rsidRPr="002708B9" w:rsidRDefault="006F0556" w:rsidP="006F0556">
      <w:pPr>
        <w:pStyle w:val="Tekstpodstawowy"/>
        <w:spacing w:after="120"/>
        <w:jc w:val="both"/>
        <w:rPr>
          <w:sz w:val="22"/>
          <w:szCs w:val="22"/>
        </w:rPr>
      </w:pPr>
      <w:r w:rsidRPr="002708B9">
        <w:rPr>
          <w:sz w:val="22"/>
          <w:szCs w:val="22"/>
        </w:rPr>
        <w:t>Należy pobrać z Powiatowego Ośrodka Dokumentacji Geodezyjnej i Kartograficznej w Ostrowie Wielkopolskim, zwanego dalej ośrodkiem, materiały zasobu, a w szczególności:</w:t>
      </w:r>
    </w:p>
    <w:p w14:paraId="0446797D" w14:textId="4A616300" w:rsidR="006F0556" w:rsidRPr="002708B9" w:rsidRDefault="006F0556" w:rsidP="006F0556">
      <w:pPr>
        <w:pStyle w:val="Tekstpodstawowy"/>
        <w:ind w:left="284" w:hanging="142"/>
        <w:jc w:val="both"/>
        <w:rPr>
          <w:sz w:val="22"/>
          <w:szCs w:val="22"/>
        </w:rPr>
      </w:pPr>
      <w:r w:rsidRPr="002708B9">
        <w:rPr>
          <w:sz w:val="22"/>
          <w:szCs w:val="22"/>
        </w:rPr>
        <w:t>-</w:t>
      </w:r>
      <w:r w:rsidR="00616E19" w:rsidRPr="002708B9">
        <w:rPr>
          <w:sz w:val="22"/>
          <w:szCs w:val="22"/>
        </w:rPr>
        <w:t xml:space="preserve"> </w:t>
      </w:r>
      <w:r w:rsidRPr="002708B9">
        <w:rPr>
          <w:sz w:val="22"/>
          <w:szCs w:val="22"/>
        </w:rPr>
        <w:t xml:space="preserve">bazę danych </w:t>
      </w:r>
      <w:r w:rsidR="00EE3BC0" w:rsidRPr="002708B9">
        <w:rPr>
          <w:sz w:val="22"/>
          <w:szCs w:val="22"/>
        </w:rPr>
        <w:t>EGiB</w:t>
      </w:r>
      <w:r w:rsidRPr="002708B9">
        <w:rPr>
          <w:sz w:val="22"/>
          <w:szCs w:val="22"/>
        </w:rPr>
        <w:t>,</w:t>
      </w:r>
      <w:r w:rsidR="0015085D" w:rsidRPr="002708B9">
        <w:rPr>
          <w:sz w:val="22"/>
          <w:szCs w:val="22"/>
        </w:rPr>
        <w:t xml:space="preserve"> GESUT, BDOT500</w:t>
      </w:r>
      <w:r w:rsidR="00EE3BC0" w:rsidRPr="002708B9">
        <w:rPr>
          <w:sz w:val="22"/>
          <w:szCs w:val="22"/>
        </w:rPr>
        <w:t>,</w:t>
      </w:r>
      <w:r w:rsidRPr="002708B9">
        <w:rPr>
          <w:sz w:val="22"/>
          <w:szCs w:val="22"/>
        </w:rPr>
        <w:t xml:space="preserve"> bazę danych punktów osnowy oraz </w:t>
      </w:r>
      <w:r w:rsidR="008523EF" w:rsidRPr="002708B9">
        <w:rPr>
          <w:sz w:val="22"/>
          <w:szCs w:val="22"/>
        </w:rPr>
        <w:t>Z</w:t>
      </w:r>
      <w:r w:rsidRPr="002708B9">
        <w:rPr>
          <w:sz w:val="22"/>
          <w:szCs w:val="22"/>
        </w:rPr>
        <w:t xml:space="preserve">asięgów zasobu geodezyjnego wprowadzonych </w:t>
      </w:r>
      <w:r w:rsidR="00D561C4" w:rsidRPr="002708B9">
        <w:rPr>
          <w:sz w:val="22"/>
          <w:szCs w:val="22"/>
        </w:rPr>
        <w:t xml:space="preserve"> </w:t>
      </w:r>
      <w:r w:rsidRPr="002708B9">
        <w:rPr>
          <w:sz w:val="22"/>
          <w:szCs w:val="22"/>
        </w:rPr>
        <w:t>do bazy,</w:t>
      </w:r>
    </w:p>
    <w:p w14:paraId="729B3839" w14:textId="5EC6312A" w:rsidR="004202EB" w:rsidRPr="002708B9" w:rsidRDefault="00801067" w:rsidP="004202EB">
      <w:pPr>
        <w:pStyle w:val="Tekstpodstawowy"/>
        <w:ind w:left="284" w:hanging="142"/>
        <w:jc w:val="both"/>
        <w:rPr>
          <w:sz w:val="22"/>
          <w:szCs w:val="22"/>
        </w:rPr>
      </w:pPr>
      <w:r w:rsidRPr="002708B9">
        <w:rPr>
          <w:sz w:val="22"/>
          <w:szCs w:val="22"/>
        </w:rPr>
        <w:t xml:space="preserve">- </w:t>
      </w:r>
      <w:r w:rsidR="004202EB" w:rsidRPr="002708B9">
        <w:rPr>
          <w:sz w:val="22"/>
          <w:szCs w:val="22"/>
        </w:rPr>
        <w:t>oryginały materiałów zasobu przeznaczon</w:t>
      </w:r>
      <w:r w:rsidR="008523EF" w:rsidRPr="002708B9">
        <w:rPr>
          <w:sz w:val="22"/>
          <w:szCs w:val="22"/>
        </w:rPr>
        <w:t>e</w:t>
      </w:r>
      <w:r w:rsidR="004202EB" w:rsidRPr="002708B9">
        <w:rPr>
          <w:sz w:val="22"/>
          <w:szCs w:val="22"/>
        </w:rPr>
        <w:t xml:space="preserve"> do skanowania.</w:t>
      </w:r>
    </w:p>
    <w:p w14:paraId="03F42497" w14:textId="77777777" w:rsidR="00DF1247" w:rsidRPr="000159A1" w:rsidRDefault="00DF1247" w:rsidP="006F0556">
      <w:pPr>
        <w:pStyle w:val="Tekstpodstawowy"/>
        <w:ind w:left="284" w:hanging="142"/>
        <w:jc w:val="both"/>
        <w:rPr>
          <w:color w:val="FF0000"/>
          <w:sz w:val="22"/>
          <w:szCs w:val="22"/>
        </w:rPr>
      </w:pPr>
    </w:p>
    <w:p w14:paraId="6BBE4DCD" w14:textId="0DF3B822" w:rsidR="00582873" w:rsidRPr="002708B9" w:rsidRDefault="006F0556" w:rsidP="006F0556">
      <w:pPr>
        <w:pStyle w:val="Tekstpodstawowy"/>
        <w:spacing w:after="120"/>
        <w:jc w:val="both"/>
        <w:rPr>
          <w:sz w:val="22"/>
          <w:szCs w:val="22"/>
        </w:rPr>
      </w:pPr>
      <w:r w:rsidRPr="002708B9">
        <w:rPr>
          <w:sz w:val="22"/>
          <w:szCs w:val="22"/>
        </w:rPr>
        <w:t>Wykonawca prac, od momentu podpisania umowy</w:t>
      </w:r>
      <w:r w:rsidR="00EC78EA" w:rsidRPr="002708B9">
        <w:rPr>
          <w:sz w:val="22"/>
          <w:szCs w:val="22"/>
        </w:rPr>
        <w:t xml:space="preserve">, </w:t>
      </w:r>
      <w:r w:rsidRPr="002708B9">
        <w:rPr>
          <w:sz w:val="22"/>
          <w:szCs w:val="22"/>
        </w:rPr>
        <w:t>zobowiązany jest</w:t>
      </w:r>
      <w:r w:rsidR="00EC78EA" w:rsidRPr="002708B9">
        <w:rPr>
          <w:sz w:val="22"/>
          <w:szCs w:val="22"/>
        </w:rPr>
        <w:t xml:space="preserve"> </w:t>
      </w:r>
      <w:r w:rsidRPr="002708B9">
        <w:rPr>
          <w:sz w:val="22"/>
          <w:szCs w:val="22"/>
        </w:rPr>
        <w:t xml:space="preserve">do prowadzenia </w:t>
      </w:r>
      <w:r w:rsidRPr="002708B9">
        <w:rPr>
          <w:b/>
          <w:sz w:val="22"/>
          <w:szCs w:val="22"/>
          <w:u w:val="single"/>
        </w:rPr>
        <w:t>Dziennika Robót,</w:t>
      </w:r>
      <w:r w:rsidRPr="002708B9">
        <w:rPr>
          <w:b/>
          <w:i/>
          <w:sz w:val="22"/>
          <w:szCs w:val="22"/>
        </w:rPr>
        <w:t xml:space="preserve"> </w:t>
      </w:r>
      <w:r w:rsidRPr="002708B9">
        <w:rPr>
          <w:sz w:val="22"/>
          <w:szCs w:val="22"/>
        </w:rPr>
        <w:t>dokumentując w nim wszelkie istotne działania w ramach opracowania, w tym dodatkowe ustalenia i uzgodnienia z  Zamawiającym. Pobierając bazy danych oraz materiały z zasobu, Wykonawca winien zadbać o dokonanie wpisu w Dzienniku Robót daty, na jaką ośrodek sporządził kopie wydawanych baz danych.</w:t>
      </w:r>
    </w:p>
    <w:p w14:paraId="78B09B1A" w14:textId="432179BD" w:rsidR="006F0556" w:rsidRDefault="00050B6E" w:rsidP="006F0556">
      <w:pPr>
        <w:pStyle w:val="Tekstpodstawowy"/>
        <w:spacing w:after="120"/>
        <w:jc w:val="both"/>
        <w:rPr>
          <w:sz w:val="22"/>
          <w:szCs w:val="22"/>
        </w:rPr>
      </w:pPr>
      <w:r w:rsidRPr="002708B9">
        <w:rPr>
          <w:sz w:val="22"/>
          <w:szCs w:val="22"/>
        </w:rPr>
        <w:t>Przed przystąpieniem do wykonywania prac</w:t>
      </w:r>
      <w:r w:rsidR="006F0556" w:rsidRPr="002708B9">
        <w:rPr>
          <w:sz w:val="22"/>
          <w:szCs w:val="22"/>
        </w:rPr>
        <w:t xml:space="preserve"> należy ustalić z ośrodkiem zasadę i stronę organizacyjną udostępniania materiałów zasobu</w:t>
      </w:r>
      <w:r w:rsidR="00FF2028" w:rsidRPr="002708B9">
        <w:rPr>
          <w:sz w:val="22"/>
          <w:szCs w:val="22"/>
        </w:rPr>
        <w:t xml:space="preserve"> przeznaczonych do skanowania</w:t>
      </w:r>
      <w:r w:rsidR="008523EF" w:rsidRPr="002708B9">
        <w:rPr>
          <w:sz w:val="22"/>
          <w:szCs w:val="22"/>
        </w:rPr>
        <w:t>.</w:t>
      </w:r>
    </w:p>
    <w:p w14:paraId="764816A2" w14:textId="1700F108" w:rsidR="00EA410A" w:rsidRPr="002708B9" w:rsidRDefault="00EA410A" w:rsidP="006F0556">
      <w:pPr>
        <w:pStyle w:val="Tekstpodstawowy"/>
        <w:spacing w:after="120"/>
        <w:jc w:val="both"/>
        <w:rPr>
          <w:sz w:val="22"/>
          <w:szCs w:val="22"/>
        </w:rPr>
      </w:pPr>
      <w:r>
        <w:rPr>
          <w:sz w:val="22"/>
          <w:szCs w:val="22"/>
        </w:rPr>
        <w:t>Ze względu na bieżące funkcjonowanie ośrodka, Zamawiający udostępni materiały do skanowania w co najmniej trzech partiach. Po oddaniu przez Wykonawcę wypożyczonej partii dokumentów, dopiero zostanie udostępniona nast</w:t>
      </w:r>
      <w:r w:rsidR="00DC79F0">
        <w:rPr>
          <w:sz w:val="22"/>
          <w:szCs w:val="22"/>
        </w:rPr>
        <w:t>ę</w:t>
      </w:r>
      <w:r>
        <w:rPr>
          <w:sz w:val="22"/>
          <w:szCs w:val="22"/>
        </w:rPr>
        <w:t xml:space="preserve">pna </w:t>
      </w:r>
      <w:r w:rsidR="00DC79F0">
        <w:rPr>
          <w:sz w:val="22"/>
          <w:szCs w:val="22"/>
        </w:rPr>
        <w:t>część materiałów.</w:t>
      </w:r>
    </w:p>
    <w:p w14:paraId="12FF59E6" w14:textId="5315F0C2" w:rsidR="00EE6B9E" w:rsidRPr="00C02975" w:rsidRDefault="00EE6B9E" w:rsidP="00EE6B9E">
      <w:pPr>
        <w:pStyle w:val="Tekstpodstawowy"/>
        <w:spacing w:after="240"/>
        <w:jc w:val="both"/>
        <w:rPr>
          <w:sz w:val="22"/>
          <w:szCs w:val="22"/>
        </w:rPr>
      </w:pPr>
      <w:r w:rsidRPr="00C02975">
        <w:rPr>
          <w:sz w:val="22"/>
          <w:szCs w:val="22"/>
        </w:rPr>
        <w:lastRenderedPageBreak/>
        <w:t>Dane niezbędne do realizacji zostaną udostępnione na serwerze FTP Wykonawc</w:t>
      </w:r>
      <w:r w:rsidR="00C32188" w:rsidRPr="00C02975">
        <w:rPr>
          <w:sz w:val="22"/>
          <w:szCs w:val="22"/>
        </w:rPr>
        <w:t>y</w:t>
      </w:r>
      <w:r w:rsidRPr="00C02975">
        <w:rPr>
          <w:sz w:val="22"/>
          <w:szCs w:val="22"/>
        </w:rPr>
        <w:t xml:space="preserve">. </w:t>
      </w:r>
      <w:r w:rsidR="007B294B" w:rsidRPr="00C02975">
        <w:rPr>
          <w:sz w:val="22"/>
          <w:szCs w:val="22"/>
        </w:rPr>
        <w:t xml:space="preserve"> </w:t>
      </w:r>
    </w:p>
    <w:p w14:paraId="3001A9E5" w14:textId="77777777" w:rsidR="00D218C5" w:rsidRPr="00C02975" w:rsidRDefault="00D218C5" w:rsidP="00D218C5">
      <w:pPr>
        <w:pStyle w:val="Tekstpodstawowy"/>
        <w:spacing w:after="240"/>
        <w:jc w:val="both"/>
        <w:rPr>
          <w:b/>
          <w:bCs/>
          <w:sz w:val="22"/>
          <w:szCs w:val="22"/>
        </w:rPr>
      </w:pPr>
      <w:r w:rsidRPr="00C02975">
        <w:rPr>
          <w:b/>
          <w:bCs/>
          <w:sz w:val="22"/>
          <w:szCs w:val="22"/>
        </w:rPr>
        <w:t>Wykonawca na prośbę Zamawiającego, udostępni Zamawiającemu niezwłocznie (w następnym dniu roboczym) skany wypożyczonych materiałów zasobu.</w:t>
      </w:r>
    </w:p>
    <w:p w14:paraId="69288426" w14:textId="2FFC6F08" w:rsidR="00EE6B9E" w:rsidRPr="00C02975" w:rsidRDefault="00EE6B9E" w:rsidP="00EE6B9E">
      <w:pPr>
        <w:pStyle w:val="Tekstpodstawowy"/>
        <w:spacing w:after="240"/>
        <w:jc w:val="both"/>
        <w:rPr>
          <w:sz w:val="22"/>
          <w:szCs w:val="22"/>
          <w:u w:val="single"/>
        </w:rPr>
      </w:pPr>
      <w:r w:rsidRPr="00C02975">
        <w:rPr>
          <w:sz w:val="22"/>
          <w:szCs w:val="22"/>
          <w:u w:val="single"/>
        </w:rPr>
        <w:t xml:space="preserve">Wykonawca prac wykorzystując ww. dane zobowiązany jest przestrzegać przepisów ustawy </w:t>
      </w:r>
      <w:r w:rsidRPr="00C02975">
        <w:rPr>
          <w:i/>
          <w:sz w:val="22"/>
          <w:szCs w:val="22"/>
          <w:u w:val="single"/>
        </w:rPr>
        <w:t>o ochronie danych osobowych</w:t>
      </w:r>
      <w:r w:rsidRPr="00C02975">
        <w:rPr>
          <w:sz w:val="22"/>
          <w:szCs w:val="22"/>
          <w:u w:val="single"/>
        </w:rPr>
        <w:t>.</w:t>
      </w:r>
    </w:p>
    <w:p w14:paraId="369AB4F7" w14:textId="77777777" w:rsidR="00554822" w:rsidRPr="00C02975" w:rsidRDefault="00554822" w:rsidP="002E13DF">
      <w:pPr>
        <w:spacing w:before="240" w:after="240"/>
        <w:jc w:val="both"/>
        <w:rPr>
          <w:b/>
          <w:spacing w:val="20"/>
          <w:sz w:val="22"/>
          <w:szCs w:val="22"/>
        </w:rPr>
      </w:pPr>
    </w:p>
    <w:p w14:paraId="37D86211" w14:textId="63199FBD" w:rsidR="002E13DF" w:rsidRPr="00C02975" w:rsidRDefault="002E13DF" w:rsidP="002E13DF">
      <w:pPr>
        <w:spacing w:before="240" w:after="240"/>
        <w:jc w:val="both"/>
        <w:rPr>
          <w:b/>
          <w:spacing w:val="20"/>
          <w:sz w:val="22"/>
          <w:szCs w:val="22"/>
        </w:rPr>
      </w:pPr>
      <w:r w:rsidRPr="00554822">
        <w:rPr>
          <w:b/>
          <w:i/>
          <w:iCs/>
          <w:spacing w:val="20"/>
          <w:sz w:val="22"/>
          <w:szCs w:val="22"/>
        </w:rPr>
        <w:t>II-2. NADAWANIE IDENTYFIKATORA EWIDENCYJNEGO MATERIAŁU ZASOBU,</w:t>
      </w:r>
      <w:r w:rsidRPr="00C02975">
        <w:rPr>
          <w:b/>
          <w:spacing w:val="20"/>
          <w:sz w:val="22"/>
          <w:szCs w:val="22"/>
        </w:rPr>
        <w:t xml:space="preserve"> SKANOWANIE MATERIAŁÓW ORAZ WPROWADZANIE TYCH MATERIAŁÓW DO BAZY DANYCH </w:t>
      </w:r>
    </w:p>
    <w:p w14:paraId="0336F441" w14:textId="77777777" w:rsidR="002E13DF" w:rsidRPr="00C02975" w:rsidRDefault="002E13DF" w:rsidP="004E591D">
      <w:pPr>
        <w:spacing w:before="240" w:after="120"/>
        <w:jc w:val="both"/>
        <w:rPr>
          <w:b/>
          <w:spacing w:val="20"/>
          <w:sz w:val="16"/>
          <w:szCs w:val="16"/>
        </w:rPr>
      </w:pPr>
    </w:p>
    <w:p w14:paraId="6E451F6D" w14:textId="77777777" w:rsidR="002E13DF" w:rsidRPr="00C02975" w:rsidRDefault="002E13DF" w:rsidP="004E591D">
      <w:pPr>
        <w:spacing w:before="120" w:after="240"/>
        <w:jc w:val="center"/>
        <w:rPr>
          <w:b/>
          <w:i/>
          <w:iCs/>
          <w:spacing w:val="20"/>
          <w:sz w:val="28"/>
          <w:szCs w:val="28"/>
          <w:u w:val="single"/>
        </w:rPr>
      </w:pPr>
      <w:r w:rsidRPr="00C02975">
        <w:rPr>
          <w:b/>
          <w:i/>
          <w:iCs/>
          <w:spacing w:val="20"/>
          <w:sz w:val="28"/>
          <w:szCs w:val="28"/>
          <w:u w:val="single"/>
        </w:rPr>
        <w:t>Prace należy rozpocząć od nadania identyfikatora ewidencyjnego materiałów zasobu poprzez moduł i.Zasób.</w:t>
      </w:r>
    </w:p>
    <w:p w14:paraId="66B898DE" w14:textId="77777777" w:rsidR="007971FC" w:rsidRDefault="007971FC" w:rsidP="002E13DF">
      <w:pPr>
        <w:ind w:left="284"/>
        <w:jc w:val="both"/>
        <w:rPr>
          <w:b/>
          <w:bCs/>
          <w:sz w:val="22"/>
          <w:szCs w:val="22"/>
        </w:rPr>
      </w:pPr>
    </w:p>
    <w:p w14:paraId="368E3146" w14:textId="5CD2AF02" w:rsidR="002E13DF" w:rsidRPr="00C02975" w:rsidRDefault="002E13DF" w:rsidP="002E13DF">
      <w:pPr>
        <w:ind w:left="284"/>
        <w:jc w:val="both"/>
        <w:rPr>
          <w:sz w:val="22"/>
          <w:szCs w:val="22"/>
        </w:rPr>
      </w:pPr>
      <w:r w:rsidRPr="00C02975">
        <w:rPr>
          <w:b/>
          <w:bCs/>
          <w:sz w:val="22"/>
          <w:szCs w:val="22"/>
        </w:rPr>
        <w:t xml:space="preserve">Po nadaniu identyfikatora ewidencyjnego materiału zasobu </w:t>
      </w:r>
      <w:r w:rsidRPr="00C02975">
        <w:rPr>
          <w:sz w:val="22"/>
          <w:szCs w:val="22"/>
        </w:rPr>
        <w:t xml:space="preserve">należy </w:t>
      </w:r>
      <w:r w:rsidRPr="00C02975">
        <w:rPr>
          <w:sz w:val="22"/>
          <w:szCs w:val="22"/>
          <w:u w:val="single"/>
        </w:rPr>
        <w:t>na oryginałach materiałów zasobu</w:t>
      </w:r>
      <w:r w:rsidRPr="00C02975">
        <w:rPr>
          <w:u w:val="single"/>
        </w:rPr>
        <w:t xml:space="preserve"> </w:t>
      </w:r>
      <w:r w:rsidRPr="00C02975">
        <w:rPr>
          <w:sz w:val="22"/>
          <w:szCs w:val="22"/>
        </w:rPr>
        <w:t>umieścić klauzulę (pieczątkę) oraz wpisać nr ID - kolorem zielonym. Wzór pieczątki, ilość wpisanych identyfikatorów oraz ich usytuowanie należy ustalić z Zamawiającym w formie wpisu do Dziennika Robót.</w:t>
      </w:r>
    </w:p>
    <w:p w14:paraId="08052698" w14:textId="77777777" w:rsidR="002E13DF" w:rsidRPr="0084300B" w:rsidRDefault="002E13DF" w:rsidP="002E13DF">
      <w:pPr>
        <w:jc w:val="both"/>
        <w:rPr>
          <w:sz w:val="22"/>
          <w:szCs w:val="22"/>
          <w:lang w:eastAsia="en-US" w:bidi="en-US"/>
        </w:rPr>
      </w:pPr>
    </w:p>
    <w:p w14:paraId="738BD5A9" w14:textId="5690A922" w:rsidR="002D5EE3" w:rsidRPr="00C02975" w:rsidRDefault="002D5EE3" w:rsidP="002D5EE3">
      <w:pPr>
        <w:jc w:val="both"/>
        <w:rPr>
          <w:sz w:val="22"/>
          <w:szCs w:val="22"/>
        </w:rPr>
      </w:pPr>
    </w:p>
    <w:p w14:paraId="794E5CE5" w14:textId="77777777" w:rsidR="002D5EE3" w:rsidRPr="00C02975" w:rsidRDefault="002D5EE3" w:rsidP="002D5EE3">
      <w:pPr>
        <w:ind w:left="284"/>
        <w:jc w:val="both"/>
        <w:rPr>
          <w:sz w:val="22"/>
          <w:szCs w:val="22"/>
          <w:u w:val="single"/>
        </w:rPr>
      </w:pPr>
      <w:r w:rsidRPr="00C02975">
        <w:rPr>
          <w:sz w:val="22"/>
          <w:szCs w:val="22"/>
        </w:rPr>
        <w:t xml:space="preserve">Zeskanowane pliki należy obrócić zgodnie z treścią dokumentu i przyciąć do formatu dokumentu, zwracając  przy tym szczególną uwagę na zachowanie treści dokumentu. Należy zwrócić uwagę na kolejność dokumentów podczas skanowania. Przetwarzanie dokumentów do postaci elektronicznej nie może wpływać na pogorszenie wizualnej jakości dokumentów w odniesieniu do oryginału. </w:t>
      </w:r>
      <w:r w:rsidRPr="00C02975">
        <w:rPr>
          <w:sz w:val="22"/>
          <w:szCs w:val="22"/>
          <w:u w:val="single"/>
        </w:rPr>
        <w:t>Pliki wynikowe powinny być jak najmniejszych rozmiarów, bez strat dla jakości treści dokumentów.</w:t>
      </w:r>
    </w:p>
    <w:p w14:paraId="06B56E1F" w14:textId="77777777" w:rsidR="002D5EE3" w:rsidRPr="00C02975" w:rsidRDefault="002D5EE3" w:rsidP="002D5EE3">
      <w:pPr>
        <w:jc w:val="both"/>
        <w:rPr>
          <w:sz w:val="22"/>
          <w:szCs w:val="22"/>
        </w:rPr>
      </w:pPr>
    </w:p>
    <w:p w14:paraId="3D61CA5C" w14:textId="77777777" w:rsidR="007B262E" w:rsidRPr="00DC79F0" w:rsidRDefault="00242BED" w:rsidP="00242BED">
      <w:pPr>
        <w:ind w:left="284"/>
        <w:rPr>
          <w:b/>
          <w:bCs/>
          <w:sz w:val="22"/>
          <w:szCs w:val="22"/>
        </w:rPr>
      </w:pPr>
      <w:r w:rsidRPr="00DC79F0">
        <w:rPr>
          <w:sz w:val="22"/>
          <w:szCs w:val="22"/>
        </w:rPr>
        <w:t>Wykonawca zeskanuje wypożyczone materiały, tworząc dokumenty elektroniczne -</w:t>
      </w:r>
      <w:r w:rsidRPr="00DC79F0">
        <w:rPr>
          <w:b/>
          <w:bCs/>
          <w:sz w:val="22"/>
          <w:szCs w:val="22"/>
        </w:rPr>
        <w:t xml:space="preserve"> pliki o formacie pdf.</w:t>
      </w:r>
      <w:r w:rsidR="007B262E" w:rsidRPr="00DC79F0">
        <w:rPr>
          <w:b/>
          <w:bCs/>
          <w:sz w:val="22"/>
          <w:szCs w:val="22"/>
        </w:rPr>
        <w:t xml:space="preserve"> </w:t>
      </w:r>
    </w:p>
    <w:p w14:paraId="3979BA2B" w14:textId="42E8E89D" w:rsidR="00242BED" w:rsidRPr="00DC79F0" w:rsidRDefault="007B262E" w:rsidP="00242BED">
      <w:pPr>
        <w:ind w:left="284"/>
        <w:rPr>
          <w:sz w:val="22"/>
          <w:szCs w:val="22"/>
        </w:rPr>
      </w:pPr>
      <w:r w:rsidRPr="00DC79F0">
        <w:rPr>
          <w:sz w:val="22"/>
          <w:szCs w:val="22"/>
        </w:rPr>
        <w:t>W przypadku map i zarysów będą to pliki tiff.</w:t>
      </w:r>
    </w:p>
    <w:p w14:paraId="0DE7DD17" w14:textId="77777777" w:rsidR="00242BED" w:rsidRPr="00C02975" w:rsidRDefault="00242BED" w:rsidP="00242BED">
      <w:pPr>
        <w:ind w:left="284"/>
        <w:rPr>
          <w:sz w:val="22"/>
          <w:szCs w:val="22"/>
        </w:rPr>
      </w:pPr>
    </w:p>
    <w:p w14:paraId="13196A30" w14:textId="794AADC0" w:rsidR="00242BED" w:rsidRPr="00C02975" w:rsidRDefault="00242BED" w:rsidP="00242BED">
      <w:pPr>
        <w:ind w:left="284"/>
        <w:rPr>
          <w:sz w:val="22"/>
          <w:szCs w:val="22"/>
        </w:rPr>
      </w:pPr>
      <w:r w:rsidRPr="00C02975">
        <w:rPr>
          <w:b/>
          <w:bCs/>
          <w:sz w:val="22"/>
          <w:szCs w:val="22"/>
        </w:rPr>
        <w:t xml:space="preserve">Każdy operat to oddzielny plik pdf. </w:t>
      </w:r>
    </w:p>
    <w:p w14:paraId="6D50560D" w14:textId="77777777" w:rsidR="00F040FA" w:rsidRPr="000159A1" w:rsidRDefault="00F040FA" w:rsidP="00242BED">
      <w:pPr>
        <w:ind w:left="284"/>
        <w:rPr>
          <w:color w:val="FF0000"/>
          <w:sz w:val="22"/>
          <w:szCs w:val="22"/>
        </w:rPr>
      </w:pPr>
    </w:p>
    <w:p w14:paraId="667B3B95" w14:textId="1990C781" w:rsidR="00321303" w:rsidRDefault="00321303" w:rsidP="00DC79F0">
      <w:pPr>
        <w:ind w:left="284"/>
        <w:jc w:val="both"/>
        <w:rPr>
          <w:b/>
          <w:bCs/>
          <w:sz w:val="22"/>
          <w:szCs w:val="22"/>
        </w:rPr>
      </w:pPr>
      <w:r w:rsidRPr="00C02975">
        <w:rPr>
          <w:b/>
          <w:bCs/>
          <w:sz w:val="22"/>
          <w:szCs w:val="22"/>
        </w:rPr>
        <w:t xml:space="preserve">Każdy plik pdf </w:t>
      </w:r>
      <w:r w:rsidR="00F040FA" w:rsidRPr="00C02975">
        <w:rPr>
          <w:b/>
          <w:bCs/>
          <w:sz w:val="22"/>
          <w:szCs w:val="22"/>
        </w:rPr>
        <w:t xml:space="preserve"> (zeskanowany operat) </w:t>
      </w:r>
      <w:r w:rsidRPr="00C02975">
        <w:rPr>
          <w:b/>
          <w:bCs/>
          <w:sz w:val="22"/>
          <w:szCs w:val="22"/>
        </w:rPr>
        <w:t>musi być umieszczony w oddzielnym folderze o tej samej nazwie</w:t>
      </w:r>
      <w:r w:rsidR="00F040FA" w:rsidRPr="00C02975">
        <w:rPr>
          <w:b/>
          <w:bCs/>
          <w:sz w:val="22"/>
          <w:szCs w:val="22"/>
        </w:rPr>
        <w:br/>
      </w:r>
      <w:r w:rsidRPr="00C02975">
        <w:rPr>
          <w:b/>
          <w:bCs/>
          <w:sz w:val="22"/>
          <w:szCs w:val="22"/>
        </w:rPr>
        <w:t xml:space="preserve">co </w:t>
      </w:r>
      <w:r w:rsidRPr="00DC79F0">
        <w:rPr>
          <w:b/>
          <w:bCs/>
          <w:sz w:val="22"/>
          <w:szCs w:val="22"/>
        </w:rPr>
        <w:t xml:space="preserve">plik. </w:t>
      </w:r>
      <w:r w:rsidR="00D93C7A" w:rsidRPr="00DC79F0">
        <w:rPr>
          <w:b/>
          <w:bCs/>
          <w:sz w:val="22"/>
          <w:szCs w:val="22"/>
        </w:rPr>
        <w:t>A następnie w katalogu z odpowiedniego rocznika</w:t>
      </w:r>
      <w:r w:rsidR="00DC79F0" w:rsidRPr="00DC79F0">
        <w:rPr>
          <w:b/>
          <w:bCs/>
          <w:sz w:val="22"/>
          <w:szCs w:val="22"/>
        </w:rPr>
        <w:t>.</w:t>
      </w:r>
    </w:p>
    <w:p w14:paraId="6242694B" w14:textId="77777777" w:rsidR="006956C6" w:rsidRPr="00DC79F0" w:rsidRDefault="006956C6" w:rsidP="00DC79F0">
      <w:pPr>
        <w:ind w:left="284"/>
        <w:jc w:val="both"/>
        <w:rPr>
          <w:b/>
          <w:bCs/>
          <w:sz w:val="22"/>
          <w:szCs w:val="22"/>
        </w:rPr>
      </w:pPr>
    </w:p>
    <w:p w14:paraId="0FA5EBDA" w14:textId="359CE7F1" w:rsidR="00242BED" w:rsidRPr="00C02975" w:rsidRDefault="00242BED" w:rsidP="00DC79F0">
      <w:pPr>
        <w:ind w:left="284"/>
        <w:jc w:val="both"/>
        <w:rPr>
          <w:sz w:val="22"/>
          <w:szCs w:val="22"/>
        </w:rPr>
      </w:pPr>
      <w:r w:rsidRPr="00C02975">
        <w:rPr>
          <w:b/>
          <w:bCs/>
          <w:sz w:val="22"/>
          <w:szCs w:val="22"/>
          <w:u w:val="single"/>
        </w:rPr>
        <w:t>Należy zwrócić szczególną uwagę na powtarzające się szkice (ich kopie</w:t>
      </w:r>
      <w:r w:rsidR="0087656A" w:rsidRPr="00C02975">
        <w:rPr>
          <w:b/>
          <w:bCs/>
          <w:sz w:val="22"/>
          <w:szCs w:val="22"/>
          <w:u w:val="single"/>
        </w:rPr>
        <w:t xml:space="preserve"> w różnych segregatorach</w:t>
      </w:r>
      <w:r w:rsidRPr="00C02975">
        <w:rPr>
          <w:b/>
          <w:bCs/>
          <w:sz w:val="22"/>
          <w:szCs w:val="22"/>
          <w:u w:val="single"/>
        </w:rPr>
        <w:t>) skompletowane do różnych sekcji. Zeskanować należy oryginał szkicu.</w:t>
      </w:r>
      <w:r w:rsidRPr="00C02975">
        <w:rPr>
          <w:sz w:val="22"/>
          <w:szCs w:val="22"/>
        </w:rPr>
        <w:t xml:space="preserve"> Natomiast w przypadku braku oryginału materiału zasobu należy skontaktować się z Zamawiającym, w celu odszukania w archiwach tego oryginału. </w:t>
      </w:r>
    </w:p>
    <w:p w14:paraId="5393BE92" w14:textId="77777777" w:rsidR="00242BED" w:rsidRPr="00C02975" w:rsidRDefault="00242BED" w:rsidP="00242BED">
      <w:pPr>
        <w:ind w:left="284"/>
        <w:rPr>
          <w:sz w:val="22"/>
          <w:szCs w:val="22"/>
        </w:rPr>
      </w:pPr>
    </w:p>
    <w:p w14:paraId="1DEE1EA6" w14:textId="354EB8EE" w:rsidR="00242BED" w:rsidRPr="00C02975" w:rsidRDefault="00242BED" w:rsidP="00BD60D3">
      <w:pPr>
        <w:ind w:left="284"/>
        <w:jc w:val="both"/>
        <w:rPr>
          <w:b/>
          <w:bCs/>
          <w:sz w:val="22"/>
          <w:szCs w:val="22"/>
          <w:u w:val="single"/>
        </w:rPr>
      </w:pPr>
      <w:r w:rsidRPr="00C02975">
        <w:rPr>
          <w:b/>
          <w:bCs/>
          <w:sz w:val="22"/>
          <w:szCs w:val="22"/>
          <w:u w:val="single"/>
        </w:rPr>
        <w:t xml:space="preserve">W przypadku operatów zawierających szkice </w:t>
      </w:r>
      <w:r w:rsidR="00BD60D3" w:rsidRPr="00C02975">
        <w:rPr>
          <w:b/>
          <w:bCs/>
          <w:sz w:val="22"/>
          <w:szCs w:val="22"/>
          <w:u w:val="single"/>
        </w:rPr>
        <w:t>przechowywane w</w:t>
      </w:r>
      <w:r w:rsidRPr="00C02975">
        <w:rPr>
          <w:b/>
          <w:bCs/>
          <w:sz w:val="22"/>
          <w:szCs w:val="22"/>
          <w:u w:val="single"/>
        </w:rPr>
        <w:t xml:space="preserve"> kilku </w:t>
      </w:r>
      <w:r w:rsidR="00A75580" w:rsidRPr="00C02975">
        <w:rPr>
          <w:b/>
          <w:bCs/>
          <w:sz w:val="22"/>
          <w:szCs w:val="22"/>
          <w:u w:val="single"/>
        </w:rPr>
        <w:t>segregatorach</w:t>
      </w:r>
      <w:r w:rsidRPr="00C02975">
        <w:rPr>
          <w:b/>
          <w:bCs/>
          <w:sz w:val="22"/>
          <w:szCs w:val="22"/>
          <w:u w:val="single"/>
        </w:rPr>
        <w:t>, należy nadać tylko jeden identyfikator materiałów zasobu</w:t>
      </w:r>
      <w:r w:rsidR="00BD60D3" w:rsidRPr="00C02975">
        <w:rPr>
          <w:b/>
          <w:bCs/>
          <w:sz w:val="22"/>
          <w:szCs w:val="22"/>
          <w:u w:val="single"/>
        </w:rPr>
        <w:t xml:space="preserve"> i</w:t>
      </w:r>
      <w:r w:rsidRPr="00C02975">
        <w:rPr>
          <w:b/>
          <w:bCs/>
          <w:sz w:val="22"/>
          <w:szCs w:val="22"/>
          <w:u w:val="single"/>
        </w:rPr>
        <w:t xml:space="preserve"> zwrócić uwagę czy dany operat nie ma już nadanego identyfikatora materiałów zasobu</w:t>
      </w:r>
      <w:r w:rsidR="00DF059A">
        <w:rPr>
          <w:b/>
          <w:bCs/>
          <w:sz w:val="22"/>
          <w:szCs w:val="22"/>
          <w:u w:val="single"/>
        </w:rPr>
        <w:t xml:space="preserve"> w innym obrębie. </w:t>
      </w:r>
    </w:p>
    <w:p w14:paraId="1AE04AEF" w14:textId="77777777" w:rsidR="00242BED" w:rsidRPr="000159A1" w:rsidRDefault="00242BED" w:rsidP="00242BED">
      <w:pPr>
        <w:ind w:left="284"/>
        <w:rPr>
          <w:b/>
          <w:bCs/>
          <w:color w:val="FF0000"/>
          <w:sz w:val="22"/>
          <w:szCs w:val="22"/>
        </w:rPr>
      </w:pPr>
    </w:p>
    <w:p w14:paraId="7884B7C5" w14:textId="0A048541" w:rsidR="00242BED" w:rsidRPr="00D93C7A" w:rsidRDefault="00242BED" w:rsidP="00242BED">
      <w:pPr>
        <w:ind w:left="284"/>
        <w:jc w:val="both"/>
        <w:rPr>
          <w:sz w:val="22"/>
          <w:szCs w:val="22"/>
        </w:rPr>
      </w:pPr>
      <w:r w:rsidRPr="00D93C7A">
        <w:rPr>
          <w:sz w:val="22"/>
          <w:szCs w:val="22"/>
        </w:rPr>
        <w:t>Część materiałów zasobu przechowywana jest w segregatorach i ułożona do sekcji, część</w:t>
      </w:r>
      <w:r w:rsidR="007B262E">
        <w:rPr>
          <w:sz w:val="22"/>
          <w:szCs w:val="22"/>
        </w:rPr>
        <w:t xml:space="preserve"> </w:t>
      </w:r>
      <w:r w:rsidRPr="00D93C7A">
        <w:rPr>
          <w:sz w:val="22"/>
          <w:szCs w:val="22"/>
        </w:rPr>
        <w:t>w oddzielnych teczkach jako pojedyncze operaty. Mogą wystąpić przypadki, że w operatach będą znajdować się tylko wykazy współrzędnych, sprawozdania techniczne, które należy powiązać ze szkicami znajdującymi się</w:t>
      </w:r>
      <w:r w:rsidR="00BD60D3" w:rsidRPr="00D93C7A">
        <w:rPr>
          <w:sz w:val="22"/>
          <w:szCs w:val="22"/>
        </w:rPr>
        <w:br/>
      </w:r>
      <w:r w:rsidRPr="00D93C7A">
        <w:rPr>
          <w:sz w:val="22"/>
          <w:szCs w:val="22"/>
        </w:rPr>
        <w:t>w segregatorach.</w:t>
      </w:r>
    </w:p>
    <w:p w14:paraId="4D420348" w14:textId="77777777" w:rsidR="00242BED" w:rsidRPr="00D93C7A" w:rsidRDefault="00242BED" w:rsidP="00242BED">
      <w:pPr>
        <w:shd w:val="clear" w:color="auto" w:fill="FFFFFF"/>
        <w:spacing w:after="120"/>
        <w:ind w:left="360"/>
        <w:jc w:val="both"/>
        <w:textAlignment w:val="top"/>
        <w:rPr>
          <w:sz w:val="22"/>
          <w:szCs w:val="22"/>
          <w:lang w:bidi="en-US"/>
        </w:rPr>
      </w:pPr>
    </w:p>
    <w:p w14:paraId="7FF53566" w14:textId="6A78CBD4" w:rsidR="00321303" w:rsidRPr="00D93C7A" w:rsidRDefault="00242BED" w:rsidP="00242BED">
      <w:pPr>
        <w:shd w:val="clear" w:color="auto" w:fill="FFFFFF"/>
        <w:spacing w:after="120"/>
        <w:ind w:left="360"/>
        <w:jc w:val="both"/>
        <w:textAlignment w:val="top"/>
        <w:rPr>
          <w:b/>
          <w:bCs/>
          <w:i/>
          <w:iCs/>
          <w:sz w:val="22"/>
          <w:szCs w:val="22"/>
          <w:lang w:bidi="en-US"/>
        </w:rPr>
      </w:pPr>
      <w:r w:rsidRPr="00D93C7A">
        <w:rPr>
          <w:b/>
          <w:bCs/>
          <w:i/>
          <w:iCs/>
          <w:sz w:val="22"/>
          <w:szCs w:val="22"/>
          <w:lang w:bidi="en-US"/>
        </w:rPr>
        <w:t>Nazewnictwo plików dokumentów oraz ich umieszczenie w katalogach zgodnie ze strukturą prowadzoną</w:t>
      </w:r>
      <w:r w:rsidRPr="00D93C7A">
        <w:rPr>
          <w:b/>
          <w:bCs/>
          <w:i/>
          <w:iCs/>
          <w:sz w:val="22"/>
          <w:szCs w:val="22"/>
          <w:lang w:bidi="en-US"/>
        </w:rPr>
        <w:br/>
        <w:t>w ośrodku</w:t>
      </w:r>
      <w:r w:rsidR="00321303" w:rsidRPr="00D93C7A">
        <w:rPr>
          <w:b/>
          <w:bCs/>
          <w:i/>
          <w:iCs/>
          <w:sz w:val="22"/>
          <w:szCs w:val="22"/>
          <w:lang w:bidi="en-US"/>
        </w:rPr>
        <w:t>,</w:t>
      </w:r>
      <w:r w:rsidRPr="00D93C7A">
        <w:rPr>
          <w:b/>
          <w:bCs/>
          <w:i/>
          <w:iCs/>
          <w:sz w:val="22"/>
          <w:szCs w:val="22"/>
          <w:lang w:bidi="en-US"/>
        </w:rPr>
        <w:t xml:space="preserve"> ustalić </w:t>
      </w:r>
      <w:r w:rsidR="00D93C7A" w:rsidRPr="00D93C7A">
        <w:rPr>
          <w:b/>
          <w:bCs/>
          <w:i/>
          <w:iCs/>
          <w:sz w:val="22"/>
          <w:szCs w:val="22"/>
          <w:lang w:bidi="en-US"/>
        </w:rPr>
        <w:t>z</w:t>
      </w:r>
      <w:r w:rsidR="009D1104" w:rsidRPr="00D93C7A">
        <w:rPr>
          <w:b/>
          <w:bCs/>
          <w:i/>
          <w:iCs/>
          <w:sz w:val="22"/>
          <w:szCs w:val="22"/>
          <w:lang w:bidi="en-US"/>
        </w:rPr>
        <w:t xml:space="preserve"> Zamawiającym </w:t>
      </w:r>
      <w:r w:rsidRPr="00D93C7A">
        <w:rPr>
          <w:b/>
          <w:bCs/>
          <w:i/>
          <w:iCs/>
          <w:sz w:val="22"/>
          <w:szCs w:val="22"/>
          <w:lang w:bidi="en-US"/>
        </w:rPr>
        <w:t xml:space="preserve">w formie wpisu do Dziennika Robót. </w:t>
      </w:r>
    </w:p>
    <w:p w14:paraId="694E60D1" w14:textId="37306D37" w:rsidR="00242BED" w:rsidRDefault="00242BED" w:rsidP="00242BED">
      <w:pPr>
        <w:shd w:val="clear" w:color="auto" w:fill="FFFFFF"/>
        <w:spacing w:after="120"/>
        <w:ind w:left="360"/>
        <w:jc w:val="both"/>
        <w:textAlignment w:val="top"/>
        <w:rPr>
          <w:sz w:val="22"/>
          <w:szCs w:val="22"/>
          <w:lang w:bidi="en-US"/>
        </w:rPr>
      </w:pPr>
      <w:r w:rsidRPr="00D93C7A">
        <w:rPr>
          <w:sz w:val="22"/>
          <w:szCs w:val="22"/>
          <w:lang w:bidi="en-US"/>
        </w:rPr>
        <w:t xml:space="preserve">Zamawiający udostępni listę wpisów dotyczących uzupełniania atrybutu </w:t>
      </w:r>
      <w:r w:rsidRPr="00D93C7A">
        <w:rPr>
          <w:i/>
          <w:iCs/>
          <w:sz w:val="22"/>
          <w:szCs w:val="22"/>
          <w:lang w:bidi="en-US"/>
        </w:rPr>
        <w:t>Opis</w:t>
      </w:r>
      <w:r w:rsidRPr="00D93C7A">
        <w:rPr>
          <w:sz w:val="22"/>
          <w:szCs w:val="22"/>
          <w:lang w:bidi="en-US"/>
        </w:rPr>
        <w:t xml:space="preserve"> pliku.</w:t>
      </w:r>
    </w:p>
    <w:p w14:paraId="4FA8AF18" w14:textId="77777777" w:rsidR="007B262E" w:rsidRDefault="007B262E" w:rsidP="007B262E">
      <w:pPr>
        <w:shd w:val="clear" w:color="auto" w:fill="FFFFFF"/>
        <w:spacing w:after="120"/>
        <w:ind w:left="284"/>
        <w:jc w:val="both"/>
        <w:textAlignment w:val="top"/>
        <w:rPr>
          <w:b/>
          <w:sz w:val="24"/>
          <w:szCs w:val="24"/>
          <w:u w:val="single"/>
        </w:rPr>
      </w:pPr>
    </w:p>
    <w:p w14:paraId="32750029" w14:textId="39F38E59" w:rsidR="007B262E" w:rsidRPr="00EF1B34" w:rsidRDefault="007B262E" w:rsidP="007B262E">
      <w:pPr>
        <w:shd w:val="clear" w:color="auto" w:fill="FFFFFF"/>
        <w:spacing w:after="120"/>
        <w:ind w:left="284"/>
        <w:jc w:val="both"/>
        <w:textAlignment w:val="top"/>
        <w:rPr>
          <w:b/>
          <w:sz w:val="24"/>
          <w:szCs w:val="24"/>
          <w:u w:val="single"/>
        </w:rPr>
      </w:pPr>
      <w:r w:rsidRPr="00EF1B34">
        <w:rPr>
          <w:b/>
          <w:sz w:val="24"/>
          <w:szCs w:val="24"/>
          <w:u w:val="single"/>
        </w:rPr>
        <w:lastRenderedPageBreak/>
        <w:t>Na skanach wykonanych ze szkiców katastralnych zawierających numery parcel należy umieścić</w:t>
      </w:r>
      <w:r w:rsidRPr="00EF1B34">
        <w:rPr>
          <w:b/>
          <w:sz w:val="24"/>
          <w:szCs w:val="24"/>
          <w:u w:val="single"/>
        </w:rPr>
        <w:br/>
        <w:t>w kolorze niebieskim odpowiadający im numer działki ewidencyjnej.</w:t>
      </w:r>
    </w:p>
    <w:p w14:paraId="01094EFD" w14:textId="77777777" w:rsidR="002E13DF" w:rsidRPr="0084300B" w:rsidRDefault="002E13DF" w:rsidP="002E13DF">
      <w:pPr>
        <w:shd w:val="clear" w:color="auto" w:fill="FFFFFF"/>
        <w:spacing w:line="276" w:lineRule="auto"/>
        <w:ind w:left="284"/>
        <w:contextualSpacing/>
        <w:textAlignment w:val="top"/>
        <w:rPr>
          <w:rFonts w:ascii="Calibri" w:hAnsi="Calibri"/>
          <w:color w:val="FF0000"/>
          <w:sz w:val="16"/>
          <w:szCs w:val="16"/>
          <w:lang w:eastAsia="en-US" w:bidi="en-US"/>
        </w:rPr>
      </w:pPr>
    </w:p>
    <w:p w14:paraId="5D27E7C5" w14:textId="5F9AC486" w:rsidR="002E13DF" w:rsidRPr="00D93C7A" w:rsidRDefault="002E13DF" w:rsidP="002E13DF">
      <w:pPr>
        <w:ind w:left="284"/>
        <w:jc w:val="both"/>
        <w:rPr>
          <w:sz w:val="22"/>
          <w:szCs w:val="22"/>
        </w:rPr>
      </w:pPr>
      <w:r w:rsidRPr="00D93C7A">
        <w:rPr>
          <w:b/>
          <w:bCs/>
          <w:sz w:val="22"/>
          <w:szCs w:val="22"/>
        </w:rPr>
        <w:t>W bazie Geo-Info Ośrodek poprzez moduł i.Zasób (udostępniony przez Zamawiającego w technologii</w:t>
      </w:r>
      <w:r w:rsidRPr="00D93C7A">
        <w:rPr>
          <w:b/>
          <w:bCs/>
          <w:sz w:val="22"/>
          <w:szCs w:val="22"/>
        </w:rPr>
        <w:br/>
        <w:t xml:space="preserve">on-line) </w:t>
      </w:r>
      <w:r w:rsidRPr="00D93C7A">
        <w:rPr>
          <w:sz w:val="22"/>
          <w:szCs w:val="22"/>
        </w:rPr>
        <w:t xml:space="preserve">należy wyszukać w bazie danych materiał z listy udostępnionych materiałów lub wprowadzić do bazy nowy materiał. Pola obligatoryjne (zaznaczone czerwoną gwiazdką) </w:t>
      </w:r>
      <w:r w:rsidR="009D1104" w:rsidRPr="00D93C7A">
        <w:rPr>
          <w:sz w:val="22"/>
          <w:szCs w:val="22"/>
        </w:rPr>
        <w:t>na</w:t>
      </w:r>
      <w:r w:rsidRPr="00D93C7A">
        <w:rPr>
          <w:sz w:val="22"/>
          <w:szCs w:val="22"/>
        </w:rPr>
        <w:t>leży wypełnić odpowiednimi wartościami. Ważne jest wprowadzenie prawidłowej daty przyjęcia materiału do zasobu, gdyż na jej podstawie zostaje naliczony Identyfikator ewidencyjny materiału zasobu. Formularz wprowadzania danych podzielony jest na osobne okna dialogowe z informacjami podstawowymi, informacjami o plikach, o mapie, o działkach</w:t>
      </w:r>
      <w:r w:rsidRPr="00D93C7A">
        <w:rPr>
          <w:sz w:val="22"/>
          <w:szCs w:val="22"/>
        </w:rPr>
        <w:br/>
        <w:t xml:space="preserve">i informacjami o wyłączeniu z zasobu. </w:t>
      </w:r>
    </w:p>
    <w:p w14:paraId="58D42579" w14:textId="23893A30" w:rsidR="00DD6092" w:rsidRPr="00D93C7A" w:rsidRDefault="002E13DF" w:rsidP="00A75580">
      <w:pPr>
        <w:ind w:left="284"/>
        <w:jc w:val="both"/>
      </w:pPr>
      <w:r w:rsidRPr="00D93C7A">
        <w:rPr>
          <w:sz w:val="22"/>
          <w:szCs w:val="22"/>
        </w:rPr>
        <w:t xml:space="preserve">Należy także wyznaczyć zasięg geometryczny materiału. Do wyznaczania geometrii zasięgu szkicu </w:t>
      </w:r>
      <w:r w:rsidR="00A75580" w:rsidRPr="00D93C7A">
        <w:rPr>
          <w:sz w:val="22"/>
          <w:szCs w:val="22"/>
        </w:rPr>
        <w:t xml:space="preserve">należy </w:t>
      </w:r>
      <w:r w:rsidRPr="00D93C7A">
        <w:rPr>
          <w:sz w:val="22"/>
          <w:szCs w:val="22"/>
        </w:rPr>
        <w:t xml:space="preserve">wykorzystać </w:t>
      </w:r>
      <w:r w:rsidR="00A75580" w:rsidRPr="00D93C7A">
        <w:rPr>
          <w:sz w:val="22"/>
          <w:szCs w:val="22"/>
        </w:rPr>
        <w:t xml:space="preserve">obiekty bazy danych oraz </w:t>
      </w:r>
      <w:r w:rsidR="005C04A5" w:rsidRPr="00D93C7A">
        <w:rPr>
          <w:sz w:val="22"/>
          <w:szCs w:val="22"/>
        </w:rPr>
        <w:t>skany</w:t>
      </w:r>
      <w:r w:rsidRPr="00D93C7A">
        <w:rPr>
          <w:sz w:val="22"/>
          <w:szCs w:val="22"/>
        </w:rPr>
        <w:t xml:space="preserve"> map zasadniczych</w:t>
      </w:r>
      <w:r w:rsidR="005C04A5" w:rsidRPr="00D93C7A">
        <w:rPr>
          <w:sz w:val="22"/>
          <w:szCs w:val="22"/>
        </w:rPr>
        <w:t xml:space="preserve"> (wprowadzone jako Zasięgi Zasobu Geodezyjnego GOSZZG)</w:t>
      </w:r>
      <w:r w:rsidRPr="00D93C7A">
        <w:rPr>
          <w:sz w:val="22"/>
          <w:szCs w:val="22"/>
        </w:rPr>
        <w:t>.</w:t>
      </w:r>
      <w:r w:rsidRPr="00D93C7A">
        <w:t xml:space="preserve"> </w:t>
      </w:r>
      <w:r w:rsidRPr="00D93C7A">
        <w:rPr>
          <w:b/>
          <w:bCs/>
          <w:sz w:val="22"/>
          <w:szCs w:val="22"/>
        </w:rPr>
        <w:t>Geometrię obiektu o kodzie GOSZZG należy zdefiniować precyzyjnie, tak aby odpowiadała danym zawartym na szkicu.</w:t>
      </w:r>
      <w:r w:rsidRPr="00D93C7A">
        <w:t xml:space="preserve"> </w:t>
      </w:r>
    </w:p>
    <w:p w14:paraId="06826BF1" w14:textId="77777777" w:rsidR="00DD6092" w:rsidRPr="000159A1" w:rsidRDefault="00DD6092" w:rsidP="002E13DF">
      <w:pPr>
        <w:ind w:left="284"/>
        <w:jc w:val="both"/>
        <w:rPr>
          <w:color w:val="FF0000"/>
        </w:rPr>
      </w:pPr>
    </w:p>
    <w:p w14:paraId="5EF362AF" w14:textId="123D0EAB" w:rsidR="002E13DF" w:rsidRPr="006E6097" w:rsidRDefault="002E13DF" w:rsidP="002E13DF">
      <w:pPr>
        <w:ind w:left="284"/>
        <w:jc w:val="both"/>
        <w:rPr>
          <w:sz w:val="22"/>
          <w:szCs w:val="22"/>
        </w:rPr>
      </w:pPr>
      <w:r w:rsidRPr="006E6097">
        <w:rPr>
          <w:sz w:val="22"/>
          <w:szCs w:val="22"/>
          <w:u w:val="single"/>
        </w:rPr>
        <w:t>Szczegóły dotyczące zasad uzupełniania atrybutów oraz sposobu definiowania GOSZZG uzgodnić z Zamawiającym w formie wpisu do Dziennika Robót</w:t>
      </w:r>
      <w:r w:rsidRPr="006E6097">
        <w:rPr>
          <w:sz w:val="22"/>
          <w:szCs w:val="22"/>
        </w:rPr>
        <w:t>.</w:t>
      </w:r>
    </w:p>
    <w:p w14:paraId="3A1DAB04" w14:textId="77777777" w:rsidR="002E13DF" w:rsidRPr="000159A1" w:rsidRDefault="002E13DF" w:rsidP="002E13DF">
      <w:pPr>
        <w:ind w:left="284"/>
        <w:rPr>
          <w:color w:val="FF0000"/>
          <w:sz w:val="22"/>
          <w:szCs w:val="22"/>
        </w:rPr>
      </w:pPr>
    </w:p>
    <w:p w14:paraId="1AFCC6B5" w14:textId="77777777" w:rsidR="002E13DF" w:rsidRPr="00D93C7A" w:rsidRDefault="002E13DF" w:rsidP="002E13DF">
      <w:pPr>
        <w:shd w:val="clear" w:color="auto" w:fill="FFFFFF"/>
        <w:spacing w:after="120"/>
        <w:jc w:val="both"/>
        <w:textAlignment w:val="top"/>
        <w:rPr>
          <w:b/>
          <w:sz w:val="22"/>
          <w:szCs w:val="22"/>
          <w:lang w:eastAsia="en-US" w:bidi="en-US"/>
        </w:rPr>
      </w:pPr>
      <w:r w:rsidRPr="00D93C7A">
        <w:rPr>
          <w:b/>
          <w:sz w:val="22"/>
          <w:szCs w:val="22"/>
          <w:lang w:eastAsia="en-US" w:bidi="en-US"/>
        </w:rPr>
        <w:t>Ze względu na konieczność wprowadzania zmian wynikających z implementacji nowych przepisów</w:t>
      </w:r>
      <w:r w:rsidRPr="00D93C7A">
        <w:rPr>
          <w:b/>
          <w:sz w:val="22"/>
          <w:szCs w:val="22"/>
          <w:lang w:eastAsia="en-US" w:bidi="en-US"/>
        </w:rPr>
        <w:br/>
        <w:t>i dostosowywania do tych zmian oprogramowania, Zamawiający zastrzega sobie możliwość wprowadzania  zmian w zakresie zasad uzupełnienia atrybutów obiektów, sposobu numeracji dokumentów oraz nazewnictwa plików dokumentów.</w:t>
      </w:r>
    </w:p>
    <w:p w14:paraId="6E5FE06F" w14:textId="15CED895" w:rsidR="002E13DF" w:rsidRDefault="002E13DF" w:rsidP="002E13DF">
      <w:pPr>
        <w:spacing w:after="120"/>
        <w:rPr>
          <w:sz w:val="22"/>
          <w:szCs w:val="22"/>
        </w:rPr>
      </w:pPr>
      <w:r w:rsidRPr="00D93C7A">
        <w:rPr>
          <w:sz w:val="22"/>
          <w:szCs w:val="22"/>
        </w:rPr>
        <w:t>Stworzona baza musi umożliwiać przeglądanie, wydruk lub wykonanie eksportu na nośnik elektroniczny wszystkich bądź wybranych dokumentów, które zostały wyszukane przez operatora na  podstawie wskazania obszaru lub innych atrybutów.</w:t>
      </w:r>
    </w:p>
    <w:p w14:paraId="6DE5422B" w14:textId="77777777" w:rsidR="00836936" w:rsidRDefault="00836936" w:rsidP="002E13DF">
      <w:pPr>
        <w:spacing w:after="120"/>
        <w:rPr>
          <w:sz w:val="22"/>
          <w:szCs w:val="22"/>
        </w:rPr>
      </w:pPr>
    </w:p>
    <w:p w14:paraId="003835B3" w14:textId="6A62B672" w:rsidR="006F0556" w:rsidRPr="00D93C7A" w:rsidRDefault="006F0556" w:rsidP="006F0556">
      <w:pPr>
        <w:pStyle w:val="Tekstpodstawowy"/>
        <w:spacing w:before="240" w:after="240"/>
        <w:jc w:val="both"/>
        <w:rPr>
          <w:b/>
          <w:spacing w:val="20"/>
          <w:sz w:val="22"/>
          <w:szCs w:val="22"/>
        </w:rPr>
      </w:pPr>
      <w:r w:rsidRPr="00D93C7A">
        <w:rPr>
          <w:b/>
          <w:spacing w:val="20"/>
          <w:sz w:val="22"/>
          <w:szCs w:val="22"/>
        </w:rPr>
        <w:t>I</w:t>
      </w:r>
      <w:r w:rsidR="009D1104" w:rsidRPr="00D93C7A">
        <w:rPr>
          <w:b/>
          <w:spacing w:val="20"/>
          <w:sz w:val="22"/>
          <w:szCs w:val="22"/>
        </w:rPr>
        <w:t>I - 3</w:t>
      </w:r>
      <w:r w:rsidRPr="00D93C7A">
        <w:rPr>
          <w:b/>
          <w:spacing w:val="20"/>
          <w:sz w:val="22"/>
          <w:szCs w:val="22"/>
        </w:rPr>
        <w:t>. PRACE KAMERALNE</w:t>
      </w:r>
    </w:p>
    <w:p w14:paraId="4D2E3C8C" w14:textId="4B01E9F7" w:rsidR="008658EF" w:rsidRPr="00D93C7A" w:rsidRDefault="008658EF" w:rsidP="008658EF">
      <w:pPr>
        <w:pStyle w:val="Tekstpodstawowywcity2"/>
        <w:spacing w:after="120"/>
        <w:ind w:left="0"/>
        <w:rPr>
          <w:sz w:val="22"/>
          <w:szCs w:val="22"/>
        </w:rPr>
      </w:pPr>
      <w:r w:rsidRPr="00D93C7A">
        <w:rPr>
          <w:sz w:val="22"/>
          <w:szCs w:val="22"/>
        </w:rPr>
        <w:t>Wykonawca przekaże opracowanie składające się</w:t>
      </w:r>
      <w:r w:rsidR="00600611" w:rsidRPr="00D93C7A">
        <w:rPr>
          <w:sz w:val="22"/>
          <w:szCs w:val="22"/>
        </w:rPr>
        <w:t>:</w:t>
      </w:r>
      <w:r w:rsidRPr="00D93C7A">
        <w:rPr>
          <w:sz w:val="22"/>
          <w:szCs w:val="22"/>
        </w:rPr>
        <w:t xml:space="preserve"> z</w:t>
      </w:r>
      <w:r w:rsidR="008E0654" w:rsidRPr="00D93C7A">
        <w:rPr>
          <w:sz w:val="22"/>
          <w:szCs w:val="22"/>
        </w:rPr>
        <w:t>e sprawozdania technicznego</w:t>
      </w:r>
      <w:r w:rsidR="00233D5E" w:rsidRPr="00D93C7A">
        <w:rPr>
          <w:sz w:val="22"/>
          <w:szCs w:val="22"/>
        </w:rPr>
        <w:t xml:space="preserve"> z danymi liczbowymi wprowadzonych obiektów</w:t>
      </w:r>
      <w:r w:rsidR="008E0654" w:rsidRPr="00D93C7A">
        <w:rPr>
          <w:sz w:val="22"/>
          <w:szCs w:val="22"/>
        </w:rPr>
        <w:t>, Dziennika Robót</w:t>
      </w:r>
      <w:r w:rsidR="009D1104" w:rsidRPr="00D93C7A">
        <w:rPr>
          <w:sz w:val="22"/>
          <w:szCs w:val="22"/>
        </w:rPr>
        <w:t xml:space="preserve">, Zasięgów zasobu geodezyjnego </w:t>
      </w:r>
      <w:r w:rsidRPr="00D93C7A">
        <w:rPr>
          <w:sz w:val="22"/>
          <w:szCs w:val="22"/>
        </w:rPr>
        <w:t xml:space="preserve">oraz plików </w:t>
      </w:r>
      <w:r w:rsidR="00321303" w:rsidRPr="00D93C7A">
        <w:rPr>
          <w:sz w:val="22"/>
          <w:szCs w:val="22"/>
        </w:rPr>
        <w:t xml:space="preserve">zeskanowanych materiałów zasobu </w:t>
      </w:r>
      <w:r w:rsidRPr="00D93C7A">
        <w:rPr>
          <w:sz w:val="22"/>
          <w:szCs w:val="22"/>
        </w:rPr>
        <w:t>do zasilenia systemu informatycznego GEO</w:t>
      </w:r>
      <w:r w:rsidRPr="00D93C7A">
        <w:rPr>
          <w:sz w:val="22"/>
          <w:szCs w:val="22"/>
        </w:rPr>
        <w:noBreakHyphen/>
        <w:t>INFO Mapa.</w:t>
      </w:r>
      <w:r w:rsidR="002C0376" w:rsidRPr="00D93C7A">
        <w:rPr>
          <w:sz w:val="22"/>
          <w:szCs w:val="22"/>
        </w:rPr>
        <w:t xml:space="preserve"> </w:t>
      </w:r>
    </w:p>
    <w:p w14:paraId="11CE84E3" w14:textId="4BFD068E" w:rsidR="008658EF" w:rsidRPr="00D93C7A" w:rsidRDefault="008658EF" w:rsidP="008658EF">
      <w:pPr>
        <w:spacing w:before="240" w:after="120"/>
        <w:jc w:val="both"/>
        <w:rPr>
          <w:b/>
          <w:bCs/>
          <w:sz w:val="24"/>
          <w:szCs w:val="24"/>
          <w:u w:val="single"/>
        </w:rPr>
      </w:pPr>
      <w:r w:rsidRPr="00D93C7A">
        <w:rPr>
          <w:b/>
          <w:bCs/>
          <w:sz w:val="24"/>
          <w:szCs w:val="24"/>
          <w:u w:val="single"/>
        </w:rPr>
        <w:t>Import plików do bazy danych Zamawiającego należy wykonać przed zgłoszeniem gotowości</w:t>
      </w:r>
      <w:r w:rsidR="006149C8" w:rsidRPr="00D93C7A">
        <w:rPr>
          <w:b/>
          <w:bCs/>
          <w:sz w:val="24"/>
          <w:szCs w:val="24"/>
          <w:u w:val="single"/>
        </w:rPr>
        <w:br/>
      </w:r>
      <w:r w:rsidRPr="00D93C7A">
        <w:rPr>
          <w:b/>
          <w:bCs/>
          <w:sz w:val="24"/>
          <w:szCs w:val="24"/>
          <w:u w:val="single"/>
        </w:rPr>
        <w:t xml:space="preserve">do odbioru pracy. </w:t>
      </w:r>
    </w:p>
    <w:p w14:paraId="6804AA37" w14:textId="56A1394B" w:rsidR="008658EF" w:rsidRPr="00D93C7A" w:rsidRDefault="00600611" w:rsidP="008658EF">
      <w:pPr>
        <w:pStyle w:val="Tekstpodstawowywcity2"/>
        <w:spacing w:before="120" w:after="120"/>
        <w:ind w:left="0"/>
        <w:rPr>
          <w:b/>
          <w:sz w:val="22"/>
          <w:szCs w:val="22"/>
        </w:rPr>
      </w:pPr>
      <w:r w:rsidRPr="00D93C7A">
        <w:rPr>
          <w:b/>
          <w:sz w:val="22"/>
          <w:szCs w:val="22"/>
        </w:rPr>
        <w:t>C</w:t>
      </w:r>
      <w:r w:rsidR="008658EF" w:rsidRPr="00D93C7A">
        <w:rPr>
          <w:b/>
          <w:sz w:val="22"/>
          <w:szCs w:val="22"/>
        </w:rPr>
        <w:t>zynności związane z wprowadzeniem danych z roboczej bazy danych do powiatowej bazy danych muszą być wykonane</w:t>
      </w:r>
      <w:r w:rsidR="008658EF" w:rsidRPr="00D93C7A">
        <w:rPr>
          <w:sz w:val="22"/>
          <w:szCs w:val="22"/>
        </w:rPr>
        <w:t xml:space="preserve"> </w:t>
      </w:r>
      <w:r w:rsidR="008658EF" w:rsidRPr="00D93C7A">
        <w:rPr>
          <w:b/>
          <w:sz w:val="22"/>
          <w:szCs w:val="22"/>
        </w:rPr>
        <w:t>na serwerze Zamawiającego, przy zachowaniu szczególnej ostrożności, bez szkody</w:t>
      </w:r>
      <w:r w:rsidR="008658EF" w:rsidRPr="00D93C7A">
        <w:rPr>
          <w:b/>
          <w:sz w:val="22"/>
          <w:szCs w:val="22"/>
        </w:rPr>
        <w:br/>
        <w:t>dla funkcjonujących baz danych oraz systemu informatycznego. Instalacji należy dokonać w porozumieniu</w:t>
      </w:r>
      <w:r w:rsidR="008658EF" w:rsidRPr="00D93C7A">
        <w:rPr>
          <w:b/>
          <w:sz w:val="22"/>
          <w:szCs w:val="22"/>
        </w:rPr>
        <w:br/>
        <w:t>i pod nadzorem Zamawiającego. Zamawiający udostępni Wykonawcy jedno stanowisko komputerowe w dni robocze od poniedziałku do piątku w godzinach pracy starostwa, tj. od 8.00 do 16.00.</w:t>
      </w:r>
    </w:p>
    <w:p w14:paraId="476A449F" w14:textId="77777777" w:rsidR="006F0556" w:rsidRPr="00D93C7A" w:rsidRDefault="006F0556" w:rsidP="006F0556">
      <w:pPr>
        <w:pStyle w:val="Tekstpodstawowy"/>
        <w:contextualSpacing/>
        <w:rPr>
          <w:sz w:val="16"/>
          <w:szCs w:val="16"/>
        </w:rPr>
      </w:pPr>
    </w:p>
    <w:p w14:paraId="5C78D8D7" w14:textId="77777777" w:rsidR="006956C6" w:rsidRDefault="006956C6" w:rsidP="006F0556">
      <w:pPr>
        <w:pStyle w:val="Tekstpodstawowy"/>
        <w:contextualSpacing/>
        <w:rPr>
          <w:sz w:val="22"/>
          <w:szCs w:val="22"/>
        </w:rPr>
      </w:pPr>
    </w:p>
    <w:p w14:paraId="0441AB35" w14:textId="70063769" w:rsidR="006F0556" w:rsidRPr="00D93C7A" w:rsidRDefault="006F0556" w:rsidP="006F0556">
      <w:pPr>
        <w:pStyle w:val="Tekstpodstawowy"/>
        <w:contextualSpacing/>
        <w:rPr>
          <w:sz w:val="22"/>
          <w:szCs w:val="22"/>
        </w:rPr>
      </w:pPr>
      <w:r w:rsidRPr="00D93C7A">
        <w:rPr>
          <w:sz w:val="22"/>
          <w:szCs w:val="22"/>
        </w:rPr>
        <w:t xml:space="preserve">Ostrów Wielkopolski, dnia </w:t>
      </w:r>
      <w:r w:rsidR="00836936">
        <w:rPr>
          <w:sz w:val="22"/>
          <w:szCs w:val="22"/>
        </w:rPr>
        <w:t>2</w:t>
      </w:r>
      <w:r w:rsidR="00901218">
        <w:rPr>
          <w:sz w:val="22"/>
          <w:szCs w:val="22"/>
        </w:rPr>
        <w:t>4</w:t>
      </w:r>
      <w:r w:rsidR="00600611" w:rsidRPr="00D93C7A">
        <w:rPr>
          <w:sz w:val="22"/>
          <w:szCs w:val="22"/>
        </w:rPr>
        <w:t xml:space="preserve"> </w:t>
      </w:r>
      <w:r w:rsidR="00D93C7A" w:rsidRPr="00D93C7A">
        <w:rPr>
          <w:sz w:val="22"/>
          <w:szCs w:val="22"/>
        </w:rPr>
        <w:t>czerwca</w:t>
      </w:r>
      <w:r w:rsidRPr="00D93C7A">
        <w:rPr>
          <w:sz w:val="22"/>
          <w:szCs w:val="22"/>
        </w:rPr>
        <w:t xml:space="preserve"> 20</w:t>
      </w:r>
      <w:r w:rsidR="002D7370" w:rsidRPr="00D93C7A">
        <w:rPr>
          <w:sz w:val="22"/>
          <w:szCs w:val="22"/>
        </w:rPr>
        <w:t>2</w:t>
      </w:r>
      <w:r w:rsidR="00836936">
        <w:rPr>
          <w:sz w:val="22"/>
          <w:szCs w:val="22"/>
        </w:rPr>
        <w:t>4</w:t>
      </w:r>
      <w:r w:rsidRPr="00D93C7A">
        <w:rPr>
          <w:sz w:val="22"/>
          <w:szCs w:val="22"/>
        </w:rPr>
        <w:t xml:space="preserve"> roku</w:t>
      </w:r>
    </w:p>
    <w:p w14:paraId="6651C30E" w14:textId="77777777" w:rsidR="006F0556" w:rsidRPr="000159A1" w:rsidRDefault="006F0556" w:rsidP="006F0556">
      <w:pPr>
        <w:pStyle w:val="Tekstpodstawowy"/>
        <w:contextualSpacing/>
        <w:rPr>
          <w:color w:val="FF0000"/>
          <w:sz w:val="22"/>
          <w:szCs w:val="22"/>
        </w:rPr>
      </w:pPr>
    </w:p>
    <w:p w14:paraId="0AEF6926" w14:textId="77777777" w:rsidR="006956C6" w:rsidRDefault="006956C6" w:rsidP="006F0556">
      <w:pPr>
        <w:pStyle w:val="Tekstpodstawowy"/>
        <w:rPr>
          <w:sz w:val="22"/>
          <w:szCs w:val="22"/>
        </w:rPr>
      </w:pPr>
    </w:p>
    <w:p w14:paraId="1B4D22F8" w14:textId="28CE3C63" w:rsidR="006F0556" w:rsidRPr="00FF4526" w:rsidRDefault="006F0556" w:rsidP="006F0556">
      <w:pPr>
        <w:pStyle w:val="Tekstpodstawowy"/>
        <w:rPr>
          <w:sz w:val="22"/>
          <w:szCs w:val="22"/>
        </w:rPr>
      </w:pPr>
      <w:r w:rsidRPr="00FF4526">
        <w:rPr>
          <w:sz w:val="22"/>
          <w:szCs w:val="22"/>
        </w:rPr>
        <w:t xml:space="preserve">Warunki techniczne opracowała:  </w:t>
      </w:r>
    </w:p>
    <w:p w14:paraId="7943541D" w14:textId="77777777" w:rsidR="006F0556" w:rsidRPr="00FF4526" w:rsidRDefault="006F0556" w:rsidP="006F0556">
      <w:pPr>
        <w:pStyle w:val="Tekstpodstawowy"/>
        <w:contextualSpacing/>
        <w:rPr>
          <w:sz w:val="20"/>
        </w:rPr>
      </w:pPr>
    </w:p>
    <w:p w14:paraId="1D27FFD1" w14:textId="40492E53" w:rsidR="00E565F7" w:rsidRPr="00FF4526" w:rsidRDefault="007252BB" w:rsidP="006F0556">
      <w:pPr>
        <w:pStyle w:val="Tekstpodstawowy"/>
        <w:contextualSpacing/>
        <w:rPr>
          <w:sz w:val="20"/>
        </w:rPr>
      </w:pPr>
      <w:r>
        <w:rPr>
          <w:sz w:val="20"/>
        </w:rPr>
        <w:tab/>
      </w:r>
      <w:r>
        <w:rPr>
          <w:sz w:val="20"/>
        </w:rPr>
        <w:tab/>
      </w:r>
      <w:r>
        <w:rPr>
          <w:sz w:val="20"/>
        </w:rPr>
        <w:tab/>
      </w:r>
      <w:r>
        <w:rPr>
          <w:sz w:val="20"/>
        </w:rPr>
        <w:tab/>
      </w:r>
      <w:r>
        <w:rPr>
          <w:sz w:val="20"/>
        </w:rPr>
        <w:tab/>
      </w:r>
      <w:r>
        <w:rPr>
          <w:sz w:val="20"/>
        </w:rPr>
        <w:tab/>
      </w:r>
      <w:r>
        <w:rPr>
          <w:sz w:val="20"/>
        </w:rPr>
        <w:tab/>
      </w:r>
    </w:p>
    <w:p w14:paraId="1A5B90ED" w14:textId="34C6CE68" w:rsidR="006F0556" w:rsidRPr="00FF4526" w:rsidRDefault="007252BB" w:rsidP="006F0556">
      <w:pPr>
        <w:pStyle w:val="Tekstpodstawowy"/>
        <w:contextualSpacing/>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sidRPr="007252BB">
        <w:rPr>
          <w:sz w:val="20"/>
        </w:rPr>
        <w:t>Zatwierdził, dnia ..................................</w:t>
      </w:r>
    </w:p>
    <w:p w14:paraId="13FE6380" w14:textId="77777777" w:rsidR="007252BB" w:rsidRDefault="007252BB" w:rsidP="006F0556">
      <w:pPr>
        <w:pStyle w:val="Tekstpodstawowy"/>
        <w:rPr>
          <w:sz w:val="20"/>
        </w:rPr>
      </w:pPr>
    </w:p>
    <w:p w14:paraId="0E4F04E0" w14:textId="0F112B3B" w:rsidR="007252BB" w:rsidRDefault="006F0556" w:rsidP="006F0556">
      <w:pPr>
        <w:pStyle w:val="Tekstpodstawowy"/>
        <w:rPr>
          <w:sz w:val="20"/>
        </w:rPr>
      </w:pPr>
      <w:r w:rsidRPr="00FF4526">
        <w:rPr>
          <w:sz w:val="20"/>
        </w:rPr>
        <w:t>…………………………………………….</w:t>
      </w:r>
    </w:p>
    <w:p w14:paraId="62775C5F" w14:textId="5D33263E" w:rsidR="006F0556" w:rsidRPr="00FF4526" w:rsidRDefault="006F0556" w:rsidP="006F0556">
      <w:pPr>
        <w:pStyle w:val="Tekstpodstawowy"/>
        <w:rPr>
          <w:sz w:val="18"/>
          <w:szCs w:val="18"/>
        </w:rPr>
      </w:pPr>
      <w:r w:rsidRPr="00FF4526">
        <w:rPr>
          <w:sz w:val="18"/>
          <w:szCs w:val="18"/>
        </w:rPr>
        <w:t xml:space="preserve">             /podpis i imienna pieczątka/</w:t>
      </w:r>
    </w:p>
    <w:p w14:paraId="254CA860" w14:textId="5E88788B" w:rsidR="006F0556" w:rsidRPr="00FF4526" w:rsidRDefault="006F0556" w:rsidP="006F0556">
      <w:pPr>
        <w:pStyle w:val="Tekstpodstawowy"/>
        <w:contextualSpacing/>
        <w:rPr>
          <w:sz w:val="22"/>
          <w:szCs w:val="22"/>
        </w:rPr>
      </w:pPr>
      <w:r w:rsidRPr="00FF4526">
        <w:rPr>
          <w:sz w:val="20"/>
        </w:rPr>
        <w:tab/>
      </w:r>
      <w:r w:rsidRPr="00FF4526">
        <w:rPr>
          <w:sz w:val="20"/>
        </w:rPr>
        <w:tab/>
      </w:r>
      <w:r w:rsidRPr="00FF4526">
        <w:rPr>
          <w:sz w:val="20"/>
        </w:rPr>
        <w:tab/>
      </w:r>
      <w:r w:rsidRPr="00FF4526">
        <w:rPr>
          <w:sz w:val="20"/>
        </w:rPr>
        <w:tab/>
      </w:r>
      <w:r w:rsidRPr="00FF4526">
        <w:rPr>
          <w:sz w:val="20"/>
        </w:rPr>
        <w:tab/>
      </w:r>
      <w:r w:rsidRPr="00FF4526">
        <w:rPr>
          <w:sz w:val="20"/>
        </w:rPr>
        <w:tab/>
      </w:r>
      <w:r w:rsidRPr="00FF4526">
        <w:rPr>
          <w:sz w:val="20"/>
        </w:rPr>
        <w:tab/>
      </w:r>
      <w:r w:rsidRPr="00FF4526">
        <w:rPr>
          <w:sz w:val="20"/>
        </w:rPr>
        <w:tab/>
      </w:r>
    </w:p>
    <w:p w14:paraId="336D08DC" w14:textId="77777777" w:rsidR="006F0556" w:rsidRPr="00FF4526" w:rsidRDefault="006F0556" w:rsidP="006F0556">
      <w:pPr>
        <w:pStyle w:val="Tekstpodstawowy"/>
        <w:contextualSpacing/>
        <w:rPr>
          <w:sz w:val="20"/>
        </w:rPr>
      </w:pPr>
    </w:p>
    <w:p w14:paraId="1C0E0568" w14:textId="099BCC7C" w:rsidR="006F0556" w:rsidRPr="00FF4526" w:rsidRDefault="007252BB" w:rsidP="006F0556">
      <w:pPr>
        <w:pStyle w:val="Tekstpodstawowy"/>
        <w:ind w:left="4963"/>
        <w:contextualSpacing/>
        <w:rPr>
          <w:sz w:val="20"/>
        </w:rPr>
      </w:pPr>
      <w:r>
        <w:rPr>
          <w:sz w:val="20"/>
        </w:rPr>
        <w:t xml:space="preserve">          </w:t>
      </w:r>
      <w:r w:rsidR="006F0556" w:rsidRPr="00FF4526">
        <w:rPr>
          <w:sz w:val="20"/>
        </w:rPr>
        <w:t>......................................................................</w:t>
      </w:r>
    </w:p>
    <w:p w14:paraId="51ED3487" w14:textId="006C7D9F" w:rsidR="00FE38F6" w:rsidRPr="00D8216D" w:rsidRDefault="006F0556" w:rsidP="007252BB">
      <w:pPr>
        <w:pStyle w:val="Tekstpodstawowy"/>
        <w:ind w:left="4254" w:firstLine="709"/>
        <w:rPr>
          <w:color w:val="FF0000"/>
          <w:sz w:val="22"/>
          <w:szCs w:val="22"/>
        </w:rPr>
      </w:pPr>
      <w:r w:rsidRPr="00FF4526">
        <w:rPr>
          <w:sz w:val="18"/>
          <w:szCs w:val="18"/>
        </w:rPr>
        <w:t xml:space="preserve">                         /podpis i imienna pieczątka/</w:t>
      </w:r>
    </w:p>
    <w:sectPr w:rsidR="00FE38F6" w:rsidRPr="00D8216D" w:rsidSect="00310551">
      <w:headerReference w:type="even" r:id="rId8"/>
      <w:headerReference w:type="default" r:id="rId9"/>
      <w:footerReference w:type="even" r:id="rId10"/>
      <w:footerReference w:type="default" r:id="rId11"/>
      <w:pgSz w:w="11906" w:h="16838" w:code="9"/>
      <w:pgMar w:top="397" w:right="680" w:bottom="397" w:left="737" w:header="709"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B0A9D" w14:textId="77777777" w:rsidR="00310551" w:rsidRDefault="00310551">
      <w:r>
        <w:separator/>
      </w:r>
    </w:p>
  </w:endnote>
  <w:endnote w:type="continuationSeparator" w:id="0">
    <w:p w14:paraId="32B37D61" w14:textId="77777777" w:rsidR="00310551" w:rsidRDefault="00310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7C46" w14:textId="77777777" w:rsidR="000C1E72" w:rsidRDefault="000C1E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26</w:t>
    </w:r>
    <w:r>
      <w:rPr>
        <w:rStyle w:val="Numerstrony"/>
      </w:rPr>
      <w:fldChar w:fldCharType="end"/>
    </w:r>
  </w:p>
  <w:p w14:paraId="6A9C41A0" w14:textId="77777777" w:rsidR="000C1E72" w:rsidRDefault="000C1E7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CD24" w14:textId="77777777" w:rsidR="000C1E72" w:rsidRDefault="000C1E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D0CD9">
      <w:rPr>
        <w:rStyle w:val="Numerstrony"/>
        <w:noProof/>
      </w:rPr>
      <w:t>20</w:t>
    </w:r>
    <w:r>
      <w:rPr>
        <w:rStyle w:val="Numerstrony"/>
      </w:rPr>
      <w:fldChar w:fldCharType="end"/>
    </w:r>
  </w:p>
  <w:p w14:paraId="6141E133" w14:textId="77777777" w:rsidR="000C1E72" w:rsidRDefault="000C1E7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C15FC" w14:textId="77777777" w:rsidR="00310551" w:rsidRDefault="00310551">
      <w:r>
        <w:separator/>
      </w:r>
    </w:p>
  </w:footnote>
  <w:footnote w:type="continuationSeparator" w:id="0">
    <w:p w14:paraId="5CBC2B74" w14:textId="77777777" w:rsidR="00310551" w:rsidRDefault="00310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861D" w14:textId="77777777" w:rsidR="000C1E72" w:rsidRDefault="000C1E7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26</w:t>
    </w:r>
    <w:r>
      <w:rPr>
        <w:rStyle w:val="Numerstrony"/>
      </w:rPr>
      <w:fldChar w:fldCharType="end"/>
    </w:r>
  </w:p>
  <w:p w14:paraId="33300324" w14:textId="77777777" w:rsidR="000C1E72" w:rsidRDefault="000C1E7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6564" w14:textId="4C19978E" w:rsidR="000C1E72" w:rsidRPr="000D5B6D" w:rsidRDefault="000C1E72" w:rsidP="009216B1">
    <w:pPr>
      <w:pStyle w:val="Nagwek"/>
      <w:contextualSpacing/>
      <w:jc w:val="center"/>
      <w:rPr>
        <w:color w:val="4A442A"/>
        <w:sz w:val="16"/>
        <w:szCs w:val="16"/>
      </w:rPr>
    </w:pPr>
  </w:p>
  <w:p w14:paraId="151F6574" w14:textId="0CD7EFC4" w:rsidR="000C1E72" w:rsidRDefault="000C1E72" w:rsidP="009216B1">
    <w:pPr>
      <w:pStyle w:val="Nagwek"/>
      <w:contextualSpacing/>
      <w:jc w:val="center"/>
      <w:rPr>
        <w:color w:val="4A442A"/>
        <w:sz w:val="16"/>
        <w:szCs w:val="16"/>
      </w:rPr>
    </w:pPr>
  </w:p>
  <w:p w14:paraId="7083C87D" w14:textId="77777777" w:rsidR="000C1E72" w:rsidRDefault="000C1E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0E0AC8"/>
    <w:lvl w:ilvl="0">
      <w:numFmt w:val="decimal"/>
      <w:lvlText w:val="*"/>
      <w:lvlJc w:val="left"/>
    </w:lvl>
  </w:abstractNum>
  <w:abstractNum w:abstractNumId="1" w15:restartNumberingAfterBreak="0">
    <w:nsid w:val="00B96383"/>
    <w:multiLevelType w:val="hybridMultilevel"/>
    <w:tmpl w:val="E2AC779A"/>
    <w:lvl w:ilvl="0" w:tplc="D63C352C">
      <w:start w:val="1"/>
      <w:numFmt w:val="decimal"/>
      <w:lvlText w:val="%1."/>
      <w:lvlJc w:val="left"/>
      <w:pPr>
        <w:ind w:left="420" w:hanging="360"/>
      </w:pPr>
      <w:rPr>
        <w:rFonts w:hint="default"/>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0143154D"/>
    <w:multiLevelType w:val="hybridMultilevel"/>
    <w:tmpl w:val="B40E0E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D066E0"/>
    <w:multiLevelType w:val="hybridMultilevel"/>
    <w:tmpl w:val="0032B4C4"/>
    <w:lvl w:ilvl="0" w:tplc="21F6329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D7751A"/>
    <w:multiLevelType w:val="hybridMultilevel"/>
    <w:tmpl w:val="6876DE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D9F3A95"/>
    <w:multiLevelType w:val="hybridMultilevel"/>
    <w:tmpl w:val="0958C0DE"/>
    <w:lvl w:ilvl="0" w:tplc="B5308678">
      <w:start w:val="1600"/>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103557B"/>
    <w:multiLevelType w:val="hybridMultilevel"/>
    <w:tmpl w:val="BA84D0B6"/>
    <w:lvl w:ilvl="0" w:tplc="FFFFFFFF">
      <w:start w:val="2"/>
      <w:numFmt w:val="decimal"/>
      <w:lvlText w:val="%1."/>
      <w:lvlJc w:val="left"/>
      <w:pPr>
        <w:tabs>
          <w:tab w:val="num" w:pos="2454"/>
        </w:tabs>
        <w:ind w:left="567" w:hanging="283"/>
      </w:pPr>
      <w:rPr>
        <w:rFonts w:hint="default"/>
      </w:rPr>
    </w:lvl>
    <w:lvl w:ilvl="1" w:tplc="FFFFFFFF">
      <w:start w:val="2"/>
      <w:numFmt w:val="bullet"/>
      <w:lvlText w:val=""/>
      <w:lvlJc w:val="left"/>
      <w:pPr>
        <w:tabs>
          <w:tab w:val="num" w:pos="3207"/>
        </w:tabs>
        <w:ind w:left="1134" w:hanging="283"/>
      </w:pPr>
      <w:rPr>
        <w:rFonts w:ascii="Symbol" w:hAnsi="Symbol" w:hint="default"/>
      </w:rPr>
    </w:lvl>
    <w:lvl w:ilvl="2" w:tplc="FFFFFFFF">
      <w:start w:val="2"/>
      <w:numFmt w:val="lowerLetter"/>
      <w:lvlText w:val="%3)"/>
      <w:lvlJc w:val="left"/>
      <w:pPr>
        <w:tabs>
          <w:tab w:val="num" w:pos="1436"/>
        </w:tabs>
        <w:ind w:left="851" w:hanging="284"/>
      </w:pPr>
      <w:rPr>
        <w:rFonts w:hint="default"/>
      </w:rPr>
    </w:lvl>
    <w:lvl w:ilvl="3" w:tplc="572229EC">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3FE27FA"/>
    <w:multiLevelType w:val="hybridMultilevel"/>
    <w:tmpl w:val="E0F6B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547714"/>
    <w:multiLevelType w:val="hybridMultilevel"/>
    <w:tmpl w:val="F87AFF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F2841AE"/>
    <w:multiLevelType w:val="hybridMultilevel"/>
    <w:tmpl w:val="66B6C37C"/>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156438"/>
    <w:multiLevelType w:val="hybridMultilevel"/>
    <w:tmpl w:val="F738C21C"/>
    <w:lvl w:ilvl="0" w:tplc="FFFFFFFF">
      <w:start w:val="3"/>
      <w:numFmt w:val="bullet"/>
      <w:lvlText w:val=""/>
      <w:lvlJc w:val="left"/>
      <w:pPr>
        <w:tabs>
          <w:tab w:val="num" w:pos="3578"/>
        </w:tabs>
        <w:ind w:left="851"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24575A"/>
    <w:multiLevelType w:val="hybridMultilevel"/>
    <w:tmpl w:val="DD0A5D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4C2E362F"/>
    <w:multiLevelType w:val="hybridMultilevel"/>
    <w:tmpl w:val="ED684D5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4DA32CD8"/>
    <w:multiLevelType w:val="hybridMultilevel"/>
    <w:tmpl w:val="6876DED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EAF6685"/>
    <w:multiLevelType w:val="hybridMultilevel"/>
    <w:tmpl w:val="864EC88E"/>
    <w:lvl w:ilvl="0" w:tplc="9F40E944">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560B30EF"/>
    <w:multiLevelType w:val="hybridMultilevel"/>
    <w:tmpl w:val="1C4C1A3E"/>
    <w:lvl w:ilvl="0" w:tplc="84EA81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B3408B"/>
    <w:multiLevelType w:val="hybridMultilevel"/>
    <w:tmpl w:val="AA64328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78A22B54"/>
    <w:multiLevelType w:val="hybridMultilevel"/>
    <w:tmpl w:val="63E0F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99941D7"/>
    <w:multiLevelType w:val="hybridMultilevel"/>
    <w:tmpl w:val="E26A9B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9093917">
    <w:abstractNumId w:val="6"/>
  </w:num>
  <w:num w:numId="2" w16cid:durableId="1166438574">
    <w:abstractNumId w:val="10"/>
  </w:num>
  <w:num w:numId="3" w16cid:durableId="822039770">
    <w:abstractNumId w:val="0"/>
    <w:lvlOverride w:ilvl="0">
      <w:lvl w:ilvl="0">
        <w:start w:val="2"/>
        <w:numFmt w:val="bullet"/>
        <w:lvlText w:val="-"/>
        <w:legacy w:legacy="1" w:legacySpace="0" w:legacyIndent="360"/>
        <w:lvlJc w:val="left"/>
        <w:pPr>
          <w:ind w:left="360" w:hanging="360"/>
        </w:pPr>
      </w:lvl>
    </w:lvlOverride>
  </w:num>
  <w:num w:numId="4" w16cid:durableId="1759673106">
    <w:abstractNumId w:val="9"/>
  </w:num>
  <w:num w:numId="5" w16cid:durableId="912424447">
    <w:abstractNumId w:val="2"/>
  </w:num>
  <w:num w:numId="6" w16cid:durableId="579103274">
    <w:abstractNumId w:val="18"/>
  </w:num>
  <w:num w:numId="7" w16cid:durableId="944771870">
    <w:abstractNumId w:val="7"/>
  </w:num>
  <w:num w:numId="8" w16cid:durableId="1480919405">
    <w:abstractNumId w:val="1"/>
  </w:num>
  <w:num w:numId="9" w16cid:durableId="993071242">
    <w:abstractNumId w:val="14"/>
  </w:num>
  <w:num w:numId="10" w16cid:durableId="3465669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443151">
    <w:abstractNumId w:val="17"/>
  </w:num>
  <w:num w:numId="12" w16cid:durableId="1891652610">
    <w:abstractNumId w:val="8"/>
  </w:num>
  <w:num w:numId="13" w16cid:durableId="1658267110">
    <w:abstractNumId w:val="12"/>
  </w:num>
  <w:num w:numId="14" w16cid:durableId="1472163822">
    <w:abstractNumId w:val="4"/>
  </w:num>
  <w:num w:numId="15" w16cid:durableId="1535533861">
    <w:abstractNumId w:val="11"/>
  </w:num>
  <w:num w:numId="16" w16cid:durableId="1149505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75769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5315196">
    <w:abstractNumId w:val="16"/>
  </w:num>
  <w:num w:numId="19" w16cid:durableId="174391475">
    <w:abstractNumId w:val="3"/>
  </w:num>
  <w:num w:numId="20" w16cid:durableId="1403212503">
    <w:abstractNumId w:val="15"/>
  </w:num>
  <w:num w:numId="21" w16cid:durableId="894245871">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556"/>
    <w:rsid w:val="00002056"/>
    <w:rsid w:val="00005635"/>
    <w:rsid w:val="00006B5D"/>
    <w:rsid w:val="00013B93"/>
    <w:rsid w:val="00014738"/>
    <w:rsid w:val="000159A1"/>
    <w:rsid w:val="0002443F"/>
    <w:rsid w:val="00027B08"/>
    <w:rsid w:val="000306F3"/>
    <w:rsid w:val="00037EA2"/>
    <w:rsid w:val="00040947"/>
    <w:rsid w:val="0004654A"/>
    <w:rsid w:val="00050B6E"/>
    <w:rsid w:val="000527CC"/>
    <w:rsid w:val="000607E9"/>
    <w:rsid w:val="000610F7"/>
    <w:rsid w:val="00063C44"/>
    <w:rsid w:val="00063D1B"/>
    <w:rsid w:val="0008057E"/>
    <w:rsid w:val="000850C9"/>
    <w:rsid w:val="000908B0"/>
    <w:rsid w:val="00090A4F"/>
    <w:rsid w:val="000950CB"/>
    <w:rsid w:val="0009637E"/>
    <w:rsid w:val="000A1152"/>
    <w:rsid w:val="000A5403"/>
    <w:rsid w:val="000B2319"/>
    <w:rsid w:val="000B2D65"/>
    <w:rsid w:val="000B2EA8"/>
    <w:rsid w:val="000B75FA"/>
    <w:rsid w:val="000C1E72"/>
    <w:rsid w:val="000C57C1"/>
    <w:rsid w:val="000C618F"/>
    <w:rsid w:val="000C668A"/>
    <w:rsid w:val="000D5874"/>
    <w:rsid w:val="000E325F"/>
    <w:rsid w:val="000F2ABD"/>
    <w:rsid w:val="000F2E99"/>
    <w:rsid w:val="000F54CF"/>
    <w:rsid w:val="00100927"/>
    <w:rsid w:val="00100EDC"/>
    <w:rsid w:val="00113871"/>
    <w:rsid w:val="00117030"/>
    <w:rsid w:val="001225C9"/>
    <w:rsid w:val="00127D98"/>
    <w:rsid w:val="00130050"/>
    <w:rsid w:val="0014226F"/>
    <w:rsid w:val="00143D76"/>
    <w:rsid w:val="0014450A"/>
    <w:rsid w:val="00146F7C"/>
    <w:rsid w:val="001471A2"/>
    <w:rsid w:val="0015085D"/>
    <w:rsid w:val="00151FC4"/>
    <w:rsid w:val="001622BE"/>
    <w:rsid w:val="00163F4B"/>
    <w:rsid w:val="00165F8C"/>
    <w:rsid w:val="00166EA0"/>
    <w:rsid w:val="001746AF"/>
    <w:rsid w:val="001756B5"/>
    <w:rsid w:val="00176747"/>
    <w:rsid w:val="00187EEC"/>
    <w:rsid w:val="001902AE"/>
    <w:rsid w:val="001902C7"/>
    <w:rsid w:val="001945AC"/>
    <w:rsid w:val="001A17D4"/>
    <w:rsid w:val="001A6694"/>
    <w:rsid w:val="001A7F53"/>
    <w:rsid w:val="001B6A23"/>
    <w:rsid w:val="001B772D"/>
    <w:rsid w:val="001B7F5D"/>
    <w:rsid w:val="001C6909"/>
    <w:rsid w:val="001D0CD9"/>
    <w:rsid w:val="001D1076"/>
    <w:rsid w:val="001D174F"/>
    <w:rsid w:val="001D1E7B"/>
    <w:rsid w:val="001D5432"/>
    <w:rsid w:val="001D7B05"/>
    <w:rsid w:val="001E2D2F"/>
    <w:rsid w:val="001F1DA7"/>
    <w:rsid w:val="001F2095"/>
    <w:rsid w:val="00205080"/>
    <w:rsid w:val="00210E29"/>
    <w:rsid w:val="00211A9B"/>
    <w:rsid w:val="002133D2"/>
    <w:rsid w:val="00215BF6"/>
    <w:rsid w:val="002276C9"/>
    <w:rsid w:val="002319BA"/>
    <w:rsid w:val="002330CA"/>
    <w:rsid w:val="00233D5E"/>
    <w:rsid w:val="00233E7E"/>
    <w:rsid w:val="00233ED6"/>
    <w:rsid w:val="00235B85"/>
    <w:rsid w:val="00241460"/>
    <w:rsid w:val="00242BED"/>
    <w:rsid w:val="00247AA8"/>
    <w:rsid w:val="0025089B"/>
    <w:rsid w:val="00251071"/>
    <w:rsid w:val="00252A2E"/>
    <w:rsid w:val="00254FAF"/>
    <w:rsid w:val="00255239"/>
    <w:rsid w:val="00260B54"/>
    <w:rsid w:val="002708B9"/>
    <w:rsid w:val="002724E5"/>
    <w:rsid w:val="0028125F"/>
    <w:rsid w:val="00284DD9"/>
    <w:rsid w:val="00294810"/>
    <w:rsid w:val="00294BDE"/>
    <w:rsid w:val="002A1520"/>
    <w:rsid w:val="002A2DE2"/>
    <w:rsid w:val="002A5397"/>
    <w:rsid w:val="002A6656"/>
    <w:rsid w:val="002A6C84"/>
    <w:rsid w:val="002B30F7"/>
    <w:rsid w:val="002B5EA1"/>
    <w:rsid w:val="002B7339"/>
    <w:rsid w:val="002C0376"/>
    <w:rsid w:val="002C3296"/>
    <w:rsid w:val="002C41A8"/>
    <w:rsid w:val="002C4D58"/>
    <w:rsid w:val="002C5456"/>
    <w:rsid w:val="002C5DBC"/>
    <w:rsid w:val="002D5EE3"/>
    <w:rsid w:val="002D7370"/>
    <w:rsid w:val="002E13DF"/>
    <w:rsid w:val="002F4F12"/>
    <w:rsid w:val="002F7F84"/>
    <w:rsid w:val="003016AC"/>
    <w:rsid w:val="003028EF"/>
    <w:rsid w:val="00304FF6"/>
    <w:rsid w:val="00307006"/>
    <w:rsid w:val="00307ED9"/>
    <w:rsid w:val="00310551"/>
    <w:rsid w:val="00311879"/>
    <w:rsid w:val="003121D3"/>
    <w:rsid w:val="00321303"/>
    <w:rsid w:val="00322A2B"/>
    <w:rsid w:val="003238CA"/>
    <w:rsid w:val="00324526"/>
    <w:rsid w:val="003301D4"/>
    <w:rsid w:val="0033403F"/>
    <w:rsid w:val="00334A82"/>
    <w:rsid w:val="0033629D"/>
    <w:rsid w:val="00345079"/>
    <w:rsid w:val="00350103"/>
    <w:rsid w:val="0035128F"/>
    <w:rsid w:val="00351B52"/>
    <w:rsid w:val="00354986"/>
    <w:rsid w:val="00367370"/>
    <w:rsid w:val="00367C18"/>
    <w:rsid w:val="0037528F"/>
    <w:rsid w:val="00381CC3"/>
    <w:rsid w:val="00383E33"/>
    <w:rsid w:val="00386575"/>
    <w:rsid w:val="00387A3C"/>
    <w:rsid w:val="00391E6F"/>
    <w:rsid w:val="00395C5A"/>
    <w:rsid w:val="003B3B9F"/>
    <w:rsid w:val="003B52E2"/>
    <w:rsid w:val="003C031D"/>
    <w:rsid w:val="003C2D0C"/>
    <w:rsid w:val="003D24B9"/>
    <w:rsid w:val="003D66A6"/>
    <w:rsid w:val="003F3346"/>
    <w:rsid w:val="003F5841"/>
    <w:rsid w:val="004009B6"/>
    <w:rsid w:val="00404C77"/>
    <w:rsid w:val="004134F6"/>
    <w:rsid w:val="00413D6D"/>
    <w:rsid w:val="00414A2D"/>
    <w:rsid w:val="0041717E"/>
    <w:rsid w:val="00420197"/>
    <w:rsid w:val="004202EB"/>
    <w:rsid w:val="00420521"/>
    <w:rsid w:val="00420814"/>
    <w:rsid w:val="00423F96"/>
    <w:rsid w:val="00424BA3"/>
    <w:rsid w:val="004273EA"/>
    <w:rsid w:val="00427D4F"/>
    <w:rsid w:val="004327DD"/>
    <w:rsid w:val="004332AB"/>
    <w:rsid w:val="00434D8C"/>
    <w:rsid w:val="004365CF"/>
    <w:rsid w:val="00452658"/>
    <w:rsid w:val="004544D1"/>
    <w:rsid w:val="004552FB"/>
    <w:rsid w:val="00457512"/>
    <w:rsid w:val="004605F5"/>
    <w:rsid w:val="00461732"/>
    <w:rsid w:val="0046301C"/>
    <w:rsid w:val="0046319A"/>
    <w:rsid w:val="004705A7"/>
    <w:rsid w:val="004715FB"/>
    <w:rsid w:val="00472769"/>
    <w:rsid w:val="004756D5"/>
    <w:rsid w:val="00475B32"/>
    <w:rsid w:val="004866EC"/>
    <w:rsid w:val="004869DD"/>
    <w:rsid w:val="00490166"/>
    <w:rsid w:val="0049021A"/>
    <w:rsid w:val="00492610"/>
    <w:rsid w:val="00495B0F"/>
    <w:rsid w:val="004961C7"/>
    <w:rsid w:val="004A1643"/>
    <w:rsid w:val="004A18AB"/>
    <w:rsid w:val="004A25F4"/>
    <w:rsid w:val="004A2BB8"/>
    <w:rsid w:val="004A3D2D"/>
    <w:rsid w:val="004A4EF2"/>
    <w:rsid w:val="004A6DC4"/>
    <w:rsid w:val="004B4BEB"/>
    <w:rsid w:val="004B684B"/>
    <w:rsid w:val="004C0D71"/>
    <w:rsid w:val="004C1DCC"/>
    <w:rsid w:val="004C5581"/>
    <w:rsid w:val="004C71AC"/>
    <w:rsid w:val="004D1976"/>
    <w:rsid w:val="004D2A40"/>
    <w:rsid w:val="004D38D3"/>
    <w:rsid w:val="004D3AF6"/>
    <w:rsid w:val="004D4CF7"/>
    <w:rsid w:val="004D4D58"/>
    <w:rsid w:val="004E264D"/>
    <w:rsid w:val="004E591D"/>
    <w:rsid w:val="004E7212"/>
    <w:rsid w:val="004F3092"/>
    <w:rsid w:val="004F542A"/>
    <w:rsid w:val="004F54D8"/>
    <w:rsid w:val="0050266D"/>
    <w:rsid w:val="0051229F"/>
    <w:rsid w:val="00515AFC"/>
    <w:rsid w:val="005201F9"/>
    <w:rsid w:val="00533AA3"/>
    <w:rsid w:val="00534A1B"/>
    <w:rsid w:val="00535415"/>
    <w:rsid w:val="005361AD"/>
    <w:rsid w:val="00537BB2"/>
    <w:rsid w:val="00537FF2"/>
    <w:rsid w:val="00543A12"/>
    <w:rsid w:val="005446F4"/>
    <w:rsid w:val="00546E43"/>
    <w:rsid w:val="00554822"/>
    <w:rsid w:val="0055529A"/>
    <w:rsid w:val="00555AF0"/>
    <w:rsid w:val="00562FB5"/>
    <w:rsid w:val="0056367E"/>
    <w:rsid w:val="0056490D"/>
    <w:rsid w:val="00566F25"/>
    <w:rsid w:val="005674C3"/>
    <w:rsid w:val="00571FD2"/>
    <w:rsid w:val="00576429"/>
    <w:rsid w:val="005774A6"/>
    <w:rsid w:val="005778B8"/>
    <w:rsid w:val="005819DD"/>
    <w:rsid w:val="00582873"/>
    <w:rsid w:val="005860AA"/>
    <w:rsid w:val="005861B9"/>
    <w:rsid w:val="00586976"/>
    <w:rsid w:val="00597348"/>
    <w:rsid w:val="005A0E27"/>
    <w:rsid w:val="005A376C"/>
    <w:rsid w:val="005A5323"/>
    <w:rsid w:val="005A63DF"/>
    <w:rsid w:val="005A6EA0"/>
    <w:rsid w:val="005B557D"/>
    <w:rsid w:val="005C04A5"/>
    <w:rsid w:val="005C0CA8"/>
    <w:rsid w:val="005C1937"/>
    <w:rsid w:val="005D0239"/>
    <w:rsid w:val="005D2CE4"/>
    <w:rsid w:val="005D3426"/>
    <w:rsid w:val="005F0B35"/>
    <w:rsid w:val="005F127E"/>
    <w:rsid w:val="005F5EFA"/>
    <w:rsid w:val="00600611"/>
    <w:rsid w:val="00600DEA"/>
    <w:rsid w:val="00601A1C"/>
    <w:rsid w:val="0060280E"/>
    <w:rsid w:val="00602DEA"/>
    <w:rsid w:val="00603AD7"/>
    <w:rsid w:val="00610F75"/>
    <w:rsid w:val="006149C8"/>
    <w:rsid w:val="00616E19"/>
    <w:rsid w:val="00621946"/>
    <w:rsid w:val="00621D02"/>
    <w:rsid w:val="00625DE3"/>
    <w:rsid w:val="0062632A"/>
    <w:rsid w:val="006322C7"/>
    <w:rsid w:val="006340FD"/>
    <w:rsid w:val="006406B4"/>
    <w:rsid w:val="00640974"/>
    <w:rsid w:val="006451A6"/>
    <w:rsid w:val="00652B5D"/>
    <w:rsid w:val="00654D01"/>
    <w:rsid w:val="00654EC3"/>
    <w:rsid w:val="00657409"/>
    <w:rsid w:val="0066194E"/>
    <w:rsid w:val="00661C44"/>
    <w:rsid w:val="00663DD5"/>
    <w:rsid w:val="0066642C"/>
    <w:rsid w:val="00673149"/>
    <w:rsid w:val="00674C1B"/>
    <w:rsid w:val="00680D42"/>
    <w:rsid w:val="006859FC"/>
    <w:rsid w:val="00690691"/>
    <w:rsid w:val="00693888"/>
    <w:rsid w:val="006956C6"/>
    <w:rsid w:val="006A12B5"/>
    <w:rsid w:val="006A4689"/>
    <w:rsid w:val="006A4FC3"/>
    <w:rsid w:val="006A6F48"/>
    <w:rsid w:val="006B12F7"/>
    <w:rsid w:val="006B1C20"/>
    <w:rsid w:val="006B65D1"/>
    <w:rsid w:val="006D2344"/>
    <w:rsid w:val="006D4923"/>
    <w:rsid w:val="006E332C"/>
    <w:rsid w:val="006E6097"/>
    <w:rsid w:val="006F0556"/>
    <w:rsid w:val="006F119E"/>
    <w:rsid w:val="006F1DE4"/>
    <w:rsid w:val="006F60FC"/>
    <w:rsid w:val="006F7DE1"/>
    <w:rsid w:val="00704792"/>
    <w:rsid w:val="00704BAB"/>
    <w:rsid w:val="007145C5"/>
    <w:rsid w:val="007163D3"/>
    <w:rsid w:val="00724348"/>
    <w:rsid w:val="007252BB"/>
    <w:rsid w:val="0073006D"/>
    <w:rsid w:val="00733101"/>
    <w:rsid w:val="007443E5"/>
    <w:rsid w:val="00744690"/>
    <w:rsid w:val="00746930"/>
    <w:rsid w:val="00746ACD"/>
    <w:rsid w:val="00747325"/>
    <w:rsid w:val="00751C9B"/>
    <w:rsid w:val="0075275E"/>
    <w:rsid w:val="00753388"/>
    <w:rsid w:val="0075556B"/>
    <w:rsid w:val="007642E4"/>
    <w:rsid w:val="00764FF2"/>
    <w:rsid w:val="00767FCD"/>
    <w:rsid w:val="00772478"/>
    <w:rsid w:val="00782469"/>
    <w:rsid w:val="0078315E"/>
    <w:rsid w:val="00785649"/>
    <w:rsid w:val="007874C0"/>
    <w:rsid w:val="00792B02"/>
    <w:rsid w:val="007930CC"/>
    <w:rsid w:val="007956DE"/>
    <w:rsid w:val="00795F1B"/>
    <w:rsid w:val="007971FC"/>
    <w:rsid w:val="007A5FBF"/>
    <w:rsid w:val="007B1279"/>
    <w:rsid w:val="007B262E"/>
    <w:rsid w:val="007B294B"/>
    <w:rsid w:val="007B470F"/>
    <w:rsid w:val="007C3940"/>
    <w:rsid w:val="007C3970"/>
    <w:rsid w:val="007C54EC"/>
    <w:rsid w:val="007C5EE4"/>
    <w:rsid w:val="007C6255"/>
    <w:rsid w:val="007E2A53"/>
    <w:rsid w:val="007E3542"/>
    <w:rsid w:val="007E4555"/>
    <w:rsid w:val="007E5573"/>
    <w:rsid w:val="007F23F8"/>
    <w:rsid w:val="007F36D6"/>
    <w:rsid w:val="007F3F65"/>
    <w:rsid w:val="007F5581"/>
    <w:rsid w:val="007F6F5D"/>
    <w:rsid w:val="00801067"/>
    <w:rsid w:val="00801C69"/>
    <w:rsid w:val="00802AFE"/>
    <w:rsid w:val="00804B47"/>
    <w:rsid w:val="008050AC"/>
    <w:rsid w:val="00815B04"/>
    <w:rsid w:val="0082675F"/>
    <w:rsid w:val="00832741"/>
    <w:rsid w:val="008354C8"/>
    <w:rsid w:val="00836936"/>
    <w:rsid w:val="008379C8"/>
    <w:rsid w:val="0084300B"/>
    <w:rsid w:val="00843410"/>
    <w:rsid w:val="00843974"/>
    <w:rsid w:val="008445A7"/>
    <w:rsid w:val="00844B77"/>
    <w:rsid w:val="00844F79"/>
    <w:rsid w:val="008502DF"/>
    <w:rsid w:val="0085040D"/>
    <w:rsid w:val="008523EF"/>
    <w:rsid w:val="00853516"/>
    <w:rsid w:val="0085597C"/>
    <w:rsid w:val="00856583"/>
    <w:rsid w:val="008577FE"/>
    <w:rsid w:val="0086309F"/>
    <w:rsid w:val="008644D5"/>
    <w:rsid w:val="008658EF"/>
    <w:rsid w:val="00867CB3"/>
    <w:rsid w:val="00873F42"/>
    <w:rsid w:val="00874CC2"/>
    <w:rsid w:val="0087656A"/>
    <w:rsid w:val="00877F12"/>
    <w:rsid w:val="00891AF6"/>
    <w:rsid w:val="00892E7C"/>
    <w:rsid w:val="00894C67"/>
    <w:rsid w:val="008A1230"/>
    <w:rsid w:val="008A25DA"/>
    <w:rsid w:val="008A2B88"/>
    <w:rsid w:val="008A4C6C"/>
    <w:rsid w:val="008B27DF"/>
    <w:rsid w:val="008B6905"/>
    <w:rsid w:val="008C1E70"/>
    <w:rsid w:val="008D090C"/>
    <w:rsid w:val="008D09DD"/>
    <w:rsid w:val="008D3AFB"/>
    <w:rsid w:val="008D53DF"/>
    <w:rsid w:val="008D67A8"/>
    <w:rsid w:val="008E0654"/>
    <w:rsid w:val="008E15E3"/>
    <w:rsid w:val="008E3294"/>
    <w:rsid w:val="008E6744"/>
    <w:rsid w:val="008F28FD"/>
    <w:rsid w:val="00901218"/>
    <w:rsid w:val="00902719"/>
    <w:rsid w:val="00903D85"/>
    <w:rsid w:val="00903E5F"/>
    <w:rsid w:val="00906365"/>
    <w:rsid w:val="00911301"/>
    <w:rsid w:val="009216B1"/>
    <w:rsid w:val="00943946"/>
    <w:rsid w:val="00944723"/>
    <w:rsid w:val="009463D7"/>
    <w:rsid w:val="0094770A"/>
    <w:rsid w:val="0095129A"/>
    <w:rsid w:val="00961767"/>
    <w:rsid w:val="009620E0"/>
    <w:rsid w:val="00971217"/>
    <w:rsid w:val="0097235D"/>
    <w:rsid w:val="00981042"/>
    <w:rsid w:val="00986084"/>
    <w:rsid w:val="00986795"/>
    <w:rsid w:val="009913F8"/>
    <w:rsid w:val="00993363"/>
    <w:rsid w:val="009939C8"/>
    <w:rsid w:val="00997AF5"/>
    <w:rsid w:val="009A0EED"/>
    <w:rsid w:val="009A2010"/>
    <w:rsid w:val="009A2D79"/>
    <w:rsid w:val="009A622B"/>
    <w:rsid w:val="009B6A5E"/>
    <w:rsid w:val="009C1DDE"/>
    <w:rsid w:val="009C4CE0"/>
    <w:rsid w:val="009C4DFE"/>
    <w:rsid w:val="009D1104"/>
    <w:rsid w:val="009E31AB"/>
    <w:rsid w:val="009E46E1"/>
    <w:rsid w:val="009E56CB"/>
    <w:rsid w:val="009F08DF"/>
    <w:rsid w:val="009F3F91"/>
    <w:rsid w:val="009F421A"/>
    <w:rsid w:val="009F4E3A"/>
    <w:rsid w:val="009F574D"/>
    <w:rsid w:val="00A00ECC"/>
    <w:rsid w:val="00A0176D"/>
    <w:rsid w:val="00A02556"/>
    <w:rsid w:val="00A0272F"/>
    <w:rsid w:val="00A05A1F"/>
    <w:rsid w:val="00A065D1"/>
    <w:rsid w:val="00A104AF"/>
    <w:rsid w:val="00A106BB"/>
    <w:rsid w:val="00A12C61"/>
    <w:rsid w:val="00A14890"/>
    <w:rsid w:val="00A155CA"/>
    <w:rsid w:val="00A164A8"/>
    <w:rsid w:val="00A212A4"/>
    <w:rsid w:val="00A25D37"/>
    <w:rsid w:val="00A364FA"/>
    <w:rsid w:val="00A3786E"/>
    <w:rsid w:val="00A42385"/>
    <w:rsid w:val="00A43F46"/>
    <w:rsid w:val="00A447AD"/>
    <w:rsid w:val="00A4715F"/>
    <w:rsid w:val="00A5120F"/>
    <w:rsid w:val="00A521E4"/>
    <w:rsid w:val="00A5333F"/>
    <w:rsid w:val="00A5385D"/>
    <w:rsid w:val="00A55C0B"/>
    <w:rsid w:val="00A56158"/>
    <w:rsid w:val="00A65C53"/>
    <w:rsid w:val="00A675E6"/>
    <w:rsid w:val="00A72909"/>
    <w:rsid w:val="00A753ED"/>
    <w:rsid w:val="00A75402"/>
    <w:rsid w:val="00A75580"/>
    <w:rsid w:val="00A8023F"/>
    <w:rsid w:val="00A8177B"/>
    <w:rsid w:val="00A83787"/>
    <w:rsid w:val="00A85399"/>
    <w:rsid w:val="00A93515"/>
    <w:rsid w:val="00AA031A"/>
    <w:rsid w:val="00AA2E2F"/>
    <w:rsid w:val="00AA4648"/>
    <w:rsid w:val="00AA4E71"/>
    <w:rsid w:val="00AA5801"/>
    <w:rsid w:val="00AB04A7"/>
    <w:rsid w:val="00AB04E1"/>
    <w:rsid w:val="00AB1BA8"/>
    <w:rsid w:val="00AB50D4"/>
    <w:rsid w:val="00AD0B32"/>
    <w:rsid w:val="00AD25CB"/>
    <w:rsid w:val="00AD3D91"/>
    <w:rsid w:val="00AE21D9"/>
    <w:rsid w:val="00AE3664"/>
    <w:rsid w:val="00AE4D53"/>
    <w:rsid w:val="00AF170E"/>
    <w:rsid w:val="00AF1A2E"/>
    <w:rsid w:val="00AF4350"/>
    <w:rsid w:val="00B01355"/>
    <w:rsid w:val="00B013C0"/>
    <w:rsid w:val="00B036C3"/>
    <w:rsid w:val="00B11747"/>
    <w:rsid w:val="00B1355B"/>
    <w:rsid w:val="00B165B5"/>
    <w:rsid w:val="00B17996"/>
    <w:rsid w:val="00B239A9"/>
    <w:rsid w:val="00B23F54"/>
    <w:rsid w:val="00B240AD"/>
    <w:rsid w:val="00B340E0"/>
    <w:rsid w:val="00B34420"/>
    <w:rsid w:val="00B40804"/>
    <w:rsid w:val="00B427A2"/>
    <w:rsid w:val="00B43EEC"/>
    <w:rsid w:val="00B46A4A"/>
    <w:rsid w:val="00B50A58"/>
    <w:rsid w:val="00B54B84"/>
    <w:rsid w:val="00B550D8"/>
    <w:rsid w:val="00B57BF5"/>
    <w:rsid w:val="00B57C72"/>
    <w:rsid w:val="00B6282F"/>
    <w:rsid w:val="00B72955"/>
    <w:rsid w:val="00B8322F"/>
    <w:rsid w:val="00B86D68"/>
    <w:rsid w:val="00BA262C"/>
    <w:rsid w:val="00BA51EC"/>
    <w:rsid w:val="00BA59CD"/>
    <w:rsid w:val="00BB0430"/>
    <w:rsid w:val="00BB4016"/>
    <w:rsid w:val="00BB449C"/>
    <w:rsid w:val="00BB5542"/>
    <w:rsid w:val="00BB723E"/>
    <w:rsid w:val="00BC3E6E"/>
    <w:rsid w:val="00BD335E"/>
    <w:rsid w:val="00BD51DA"/>
    <w:rsid w:val="00BD60D3"/>
    <w:rsid w:val="00BD6306"/>
    <w:rsid w:val="00BE130F"/>
    <w:rsid w:val="00BE4233"/>
    <w:rsid w:val="00BE6F6C"/>
    <w:rsid w:val="00BE7CEE"/>
    <w:rsid w:val="00BF14FC"/>
    <w:rsid w:val="00C02975"/>
    <w:rsid w:val="00C05E76"/>
    <w:rsid w:val="00C1284C"/>
    <w:rsid w:val="00C133E6"/>
    <w:rsid w:val="00C1390A"/>
    <w:rsid w:val="00C1783C"/>
    <w:rsid w:val="00C2583E"/>
    <w:rsid w:val="00C304A1"/>
    <w:rsid w:val="00C306D0"/>
    <w:rsid w:val="00C32188"/>
    <w:rsid w:val="00C368C5"/>
    <w:rsid w:val="00C42978"/>
    <w:rsid w:val="00C507E6"/>
    <w:rsid w:val="00C50C75"/>
    <w:rsid w:val="00C51FC9"/>
    <w:rsid w:val="00C52F20"/>
    <w:rsid w:val="00C53417"/>
    <w:rsid w:val="00C53A3E"/>
    <w:rsid w:val="00C6309B"/>
    <w:rsid w:val="00C633FA"/>
    <w:rsid w:val="00C64E92"/>
    <w:rsid w:val="00C67D9E"/>
    <w:rsid w:val="00C71F05"/>
    <w:rsid w:val="00C74BA0"/>
    <w:rsid w:val="00C869F0"/>
    <w:rsid w:val="00C87C26"/>
    <w:rsid w:val="00C93B97"/>
    <w:rsid w:val="00C9451F"/>
    <w:rsid w:val="00C95D9D"/>
    <w:rsid w:val="00C96981"/>
    <w:rsid w:val="00C97289"/>
    <w:rsid w:val="00CA068C"/>
    <w:rsid w:val="00CA41CC"/>
    <w:rsid w:val="00CA5C69"/>
    <w:rsid w:val="00CA7E05"/>
    <w:rsid w:val="00CB4A44"/>
    <w:rsid w:val="00CB6839"/>
    <w:rsid w:val="00CB71B4"/>
    <w:rsid w:val="00CB761D"/>
    <w:rsid w:val="00CC5AF6"/>
    <w:rsid w:val="00CC6254"/>
    <w:rsid w:val="00CD07D3"/>
    <w:rsid w:val="00CD1A9E"/>
    <w:rsid w:val="00CD1E7A"/>
    <w:rsid w:val="00CD47C2"/>
    <w:rsid w:val="00CD650F"/>
    <w:rsid w:val="00CE2014"/>
    <w:rsid w:val="00CE41D0"/>
    <w:rsid w:val="00CE56DD"/>
    <w:rsid w:val="00CF1B59"/>
    <w:rsid w:val="00CF2D00"/>
    <w:rsid w:val="00CF3DF4"/>
    <w:rsid w:val="00D00A3D"/>
    <w:rsid w:val="00D01707"/>
    <w:rsid w:val="00D04405"/>
    <w:rsid w:val="00D12E89"/>
    <w:rsid w:val="00D16024"/>
    <w:rsid w:val="00D1699E"/>
    <w:rsid w:val="00D16A4E"/>
    <w:rsid w:val="00D16AD5"/>
    <w:rsid w:val="00D218C5"/>
    <w:rsid w:val="00D239FD"/>
    <w:rsid w:val="00D336DD"/>
    <w:rsid w:val="00D33D17"/>
    <w:rsid w:val="00D36485"/>
    <w:rsid w:val="00D364B4"/>
    <w:rsid w:val="00D36550"/>
    <w:rsid w:val="00D36E2F"/>
    <w:rsid w:val="00D41C67"/>
    <w:rsid w:val="00D4351D"/>
    <w:rsid w:val="00D43F6A"/>
    <w:rsid w:val="00D45AA6"/>
    <w:rsid w:val="00D47337"/>
    <w:rsid w:val="00D51364"/>
    <w:rsid w:val="00D55174"/>
    <w:rsid w:val="00D561C4"/>
    <w:rsid w:val="00D61AB8"/>
    <w:rsid w:val="00D632A5"/>
    <w:rsid w:val="00D6512E"/>
    <w:rsid w:val="00D66753"/>
    <w:rsid w:val="00D7457E"/>
    <w:rsid w:val="00D81E4D"/>
    <w:rsid w:val="00D8216D"/>
    <w:rsid w:val="00D827B9"/>
    <w:rsid w:val="00D90AFE"/>
    <w:rsid w:val="00D93A9E"/>
    <w:rsid w:val="00D93C7A"/>
    <w:rsid w:val="00D97311"/>
    <w:rsid w:val="00DA2AD7"/>
    <w:rsid w:val="00DA55D1"/>
    <w:rsid w:val="00DA7E21"/>
    <w:rsid w:val="00DB3AA1"/>
    <w:rsid w:val="00DB49C6"/>
    <w:rsid w:val="00DC3489"/>
    <w:rsid w:val="00DC506F"/>
    <w:rsid w:val="00DC6B7C"/>
    <w:rsid w:val="00DC7048"/>
    <w:rsid w:val="00DC79F0"/>
    <w:rsid w:val="00DD045F"/>
    <w:rsid w:val="00DD6092"/>
    <w:rsid w:val="00DD66B0"/>
    <w:rsid w:val="00DE03B0"/>
    <w:rsid w:val="00DE144B"/>
    <w:rsid w:val="00DF059A"/>
    <w:rsid w:val="00DF1247"/>
    <w:rsid w:val="00DF2272"/>
    <w:rsid w:val="00DF3EA1"/>
    <w:rsid w:val="00DF4455"/>
    <w:rsid w:val="00E0088E"/>
    <w:rsid w:val="00E10192"/>
    <w:rsid w:val="00E10D07"/>
    <w:rsid w:val="00E125CA"/>
    <w:rsid w:val="00E14DA9"/>
    <w:rsid w:val="00E15A1A"/>
    <w:rsid w:val="00E26BCF"/>
    <w:rsid w:val="00E27656"/>
    <w:rsid w:val="00E372CD"/>
    <w:rsid w:val="00E42FA2"/>
    <w:rsid w:val="00E47FF2"/>
    <w:rsid w:val="00E51859"/>
    <w:rsid w:val="00E53C44"/>
    <w:rsid w:val="00E541C0"/>
    <w:rsid w:val="00E54374"/>
    <w:rsid w:val="00E565F7"/>
    <w:rsid w:val="00E62DC1"/>
    <w:rsid w:val="00E67B5F"/>
    <w:rsid w:val="00E736C4"/>
    <w:rsid w:val="00E736E7"/>
    <w:rsid w:val="00E849CC"/>
    <w:rsid w:val="00E938DF"/>
    <w:rsid w:val="00E947C6"/>
    <w:rsid w:val="00EA0719"/>
    <w:rsid w:val="00EA1EC2"/>
    <w:rsid w:val="00EA410A"/>
    <w:rsid w:val="00EA55A8"/>
    <w:rsid w:val="00EB4736"/>
    <w:rsid w:val="00EC78EA"/>
    <w:rsid w:val="00ED261E"/>
    <w:rsid w:val="00ED3428"/>
    <w:rsid w:val="00EE0213"/>
    <w:rsid w:val="00EE3BC0"/>
    <w:rsid w:val="00EE6B9E"/>
    <w:rsid w:val="00EF0FDC"/>
    <w:rsid w:val="00EF1077"/>
    <w:rsid w:val="00EF1B34"/>
    <w:rsid w:val="00EF1D4E"/>
    <w:rsid w:val="00EF43FB"/>
    <w:rsid w:val="00EF4D5E"/>
    <w:rsid w:val="00F0193E"/>
    <w:rsid w:val="00F03B2D"/>
    <w:rsid w:val="00F040FA"/>
    <w:rsid w:val="00F065FC"/>
    <w:rsid w:val="00F124FF"/>
    <w:rsid w:val="00F12937"/>
    <w:rsid w:val="00F20B72"/>
    <w:rsid w:val="00F212EE"/>
    <w:rsid w:val="00F21BA9"/>
    <w:rsid w:val="00F22C02"/>
    <w:rsid w:val="00F27F8B"/>
    <w:rsid w:val="00F344AF"/>
    <w:rsid w:val="00F35390"/>
    <w:rsid w:val="00F45401"/>
    <w:rsid w:val="00F535EB"/>
    <w:rsid w:val="00F56407"/>
    <w:rsid w:val="00F56F82"/>
    <w:rsid w:val="00F75142"/>
    <w:rsid w:val="00F76AC4"/>
    <w:rsid w:val="00F87CF8"/>
    <w:rsid w:val="00F929B1"/>
    <w:rsid w:val="00F95257"/>
    <w:rsid w:val="00FA1415"/>
    <w:rsid w:val="00FA1EEE"/>
    <w:rsid w:val="00FA6081"/>
    <w:rsid w:val="00FB614A"/>
    <w:rsid w:val="00FB7E47"/>
    <w:rsid w:val="00FC04A9"/>
    <w:rsid w:val="00FC3BA1"/>
    <w:rsid w:val="00FC6FB4"/>
    <w:rsid w:val="00FC7D76"/>
    <w:rsid w:val="00FD1F21"/>
    <w:rsid w:val="00FD2B94"/>
    <w:rsid w:val="00FD4AAE"/>
    <w:rsid w:val="00FD6BA3"/>
    <w:rsid w:val="00FE0620"/>
    <w:rsid w:val="00FE1500"/>
    <w:rsid w:val="00FE32DC"/>
    <w:rsid w:val="00FE38F6"/>
    <w:rsid w:val="00FE6E0F"/>
    <w:rsid w:val="00FF2028"/>
    <w:rsid w:val="00FF38C6"/>
    <w:rsid w:val="00FF4526"/>
    <w:rsid w:val="00FF7A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C04B9"/>
  <w15:chartTrackingRefBased/>
  <w15:docId w15:val="{852C663C-4CCB-46D5-B83A-97CF7EE5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055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6F0556"/>
    <w:pPr>
      <w:keepNext/>
      <w:outlineLvl w:val="0"/>
    </w:pPr>
    <w:rPr>
      <w:sz w:val="24"/>
    </w:rPr>
  </w:style>
  <w:style w:type="paragraph" w:styleId="Nagwek2">
    <w:name w:val="heading 2"/>
    <w:basedOn w:val="Normalny"/>
    <w:next w:val="Normalny"/>
    <w:link w:val="Nagwek2Znak"/>
    <w:qFormat/>
    <w:rsid w:val="006F0556"/>
    <w:pPr>
      <w:keepNext/>
      <w:ind w:left="1080"/>
      <w:outlineLvl w:val="1"/>
    </w:pPr>
    <w:rPr>
      <w:i/>
      <w:sz w:val="24"/>
    </w:rPr>
  </w:style>
  <w:style w:type="paragraph" w:styleId="Nagwek3">
    <w:name w:val="heading 3"/>
    <w:basedOn w:val="Normalny"/>
    <w:next w:val="Normalny"/>
    <w:link w:val="Nagwek3Znak"/>
    <w:qFormat/>
    <w:rsid w:val="006F0556"/>
    <w:pPr>
      <w:keepNext/>
      <w:jc w:val="center"/>
      <w:outlineLvl w:val="2"/>
    </w:pPr>
    <w:rPr>
      <w:sz w:val="24"/>
    </w:rPr>
  </w:style>
  <w:style w:type="paragraph" w:styleId="Nagwek4">
    <w:name w:val="heading 4"/>
    <w:basedOn w:val="Normalny"/>
    <w:next w:val="Normalny"/>
    <w:link w:val="Nagwek4Znak"/>
    <w:qFormat/>
    <w:rsid w:val="006F0556"/>
    <w:pPr>
      <w:keepNext/>
      <w:tabs>
        <w:tab w:val="left" w:pos="-1134"/>
      </w:tabs>
      <w:jc w:val="both"/>
      <w:outlineLvl w:val="3"/>
    </w:pPr>
    <w:rPr>
      <w:sz w:val="24"/>
    </w:rPr>
  </w:style>
  <w:style w:type="paragraph" w:styleId="Nagwek5">
    <w:name w:val="heading 5"/>
    <w:basedOn w:val="Normalny"/>
    <w:next w:val="Normalny"/>
    <w:link w:val="Nagwek5Znak"/>
    <w:qFormat/>
    <w:rsid w:val="006F0556"/>
    <w:pPr>
      <w:keepNext/>
      <w:ind w:left="5245" w:hanging="5245"/>
      <w:jc w:val="center"/>
      <w:outlineLvl w:val="4"/>
    </w:pPr>
    <w:rPr>
      <w:i/>
      <w:sz w:val="22"/>
    </w:rPr>
  </w:style>
  <w:style w:type="paragraph" w:styleId="Nagwek6">
    <w:name w:val="heading 6"/>
    <w:basedOn w:val="Normalny"/>
    <w:next w:val="Normalny"/>
    <w:link w:val="Nagwek6Znak"/>
    <w:qFormat/>
    <w:rsid w:val="006F0556"/>
    <w:pPr>
      <w:keepNext/>
      <w:spacing w:after="120"/>
      <w:ind w:left="567" w:firstLine="284"/>
      <w:jc w:val="both"/>
      <w:outlineLvl w:val="5"/>
    </w:pPr>
    <w:rPr>
      <w:i/>
      <w:sz w:val="24"/>
    </w:rPr>
  </w:style>
  <w:style w:type="paragraph" w:styleId="Nagwek7">
    <w:name w:val="heading 7"/>
    <w:basedOn w:val="Normalny"/>
    <w:next w:val="Normalny"/>
    <w:link w:val="Nagwek7Znak"/>
    <w:qFormat/>
    <w:rsid w:val="006F0556"/>
    <w:pPr>
      <w:keepNext/>
      <w:jc w:val="both"/>
      <w:outlineLvl w:val="6"/>
    </w:pPr>
    <w:rPr>
      <w:b/>
      <w:bCs/>
      <w:iCs/>
      <w:sz w:val="24"/>
    </w:rPr>
  </w:style>
  <w:style w:type="paragraph" w:styleId="Nagwek8">
    <w:name w:val="heading 8"/>
    <w:basedOn w:val="Normalny"/>
    <w:next w:val="Normalny"/>
    <w:link w:val="Nagwek8Znak"/>
    <w:qFormat/>
    <w:rsid w:val="006F0556"/>
    <w:pPr>
      <w:keepNext/>
      <w:spacing w:after="120"/>
      <w:ind w:left="567"/>
      <w:outlineLvl w:val="7"/>
    </w:pPr>
    <w:rPr>
      <w:b/>
      <w:bCs/>
      <w:sz w:val="24"/>
    </w:rPr>
  </w:style>
  <w:style w:type="paragraph" w:styleId="Nagwek9">
    <w:name w:val="heading 9"/>
    <w:basedOn w:val="Normalny"/>
    <w:next w:val="Normalny"/>
    <w:link w:val="Nagwek9Znak"/>
    <w:qFormat/>
    <w:rsid w:val="006F0556"/>
    <w:pPr>
      <w:keepNext/>
      <w:spacing w:after="120"/>
      <w:ind w:left="567"/>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F0556"/>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6F0556"/>
    <w:rPr>
      <w:rFonts w:ascii="Times New Roman" w:eastAsia="Times New Roman" w:hAnsi="Times New Roman" w:cs="Times New Roman"/>
      <w:i/>
      <w:sz w:val="24"/>
      <w:szCs w:val="20"/>
      <w:lang w:eastAsia="pl-PL"/>
    </w:rPr>
  </w:style>
  <w:style w:type="character" w:customStyle="1" w:styleId="Nagwek3Znak">
    <w:name w:val="Nagłówek 3 Znak"/>
    <w:basedOn w:val="Domylnaczcionkaakapitu"/>
    <w:link w:val="Nagwek3"/>
    <w:rsid w:val="006F0556"/>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6F0556"/>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6F0556"/>
    <w:rPr>
      <w:rFonts w:ascii="Times New Roman" w:eastAsia="Times New Roman" w:hAnsi="Times New Roman" w:cs="Times New Roman"/>
      <w:i/>
      <w:szCs w:val="20"/>
      <w:lang w:eastAsia="pl-PL"/>
    </w:rPr>
  </w:style>
  <w:style w:type="character" w:customStyle="1" w:styleId="Nagwek6Znak">
    <w:name w:val="Nagłówek 6 Znak"/>
    <w:basedOn w:val="Domylnaczcionkaakapitu"/>
    <w:link w:val="Nagwek6"/>
    <w:rsid w:val="006F0556"/>
    <w:rPr>
      <w:rFonts w:ascii="Times New Roman" w:eastAsia="Times New Roman" w:hAnsi="Times New Roman" w:cs="Times New Roman"/>
      <w:i/>
      <w:sz w:val="24"/>
      <w:szCs w:val="20"/>
      <w:lang w:eastAsia="pl-PL"/>
    </w:rPr>
  </w:style>
  <w:style w:type="character" w:customStyle="1" w:styleId="Nagwek7Znak">
    <w:name w:val="Nagłówek 7 Znak"/>
    <w:basedOn w:val="Domylnaczcionkaakapitu"/>
    <w:link w:val="Nagwek7"/>
    <w:rsid w:val="006F0556"/>
    <w:rPr>
      <w:rFonts w:ascii="Times New Roman" w:eastAsia="Times New Roman" w:hAnsi="Times New Roman" w:cs="Times New Roman"/>
      <w:b/>
      <w:bCs/>
      <w:iCs/>
      <w:sz w:val="24"/>
      <w:szCs w:val="20"/>
      <w:lang w:eastAsia="pl-PL"/>
    </w:rPr>
  </w:style>
  <w:style w:type="character" w:customStyle="1" w:styleId="Nagwek8Znak">
    <w:name w:val="Nagłówek 8 Znak"/>
    <w:basedOn w:val="Domylnaczcionkaakapitu"/>
    <w:link w:val="Nagwek8"/>
    <w:rsid w:val="006F0556"/>
    <w:rPr>
      <w:rFonts w:ascii="Times New Roman" w:eastAsia="Times New Roman" w:hAnsi="Times New Roman" w:cs="Times New Roman"/>
      <w:b/>
      <w:bCs/>
      <w:sz w:val="24"/>
      <w:szCs w:val="20"/>
      <w:lang w:eastAsia="pl-PL"/>
    </w:rPr>
  </w:style>
  <w:style w:type="character" w:customStyle="1" w:styleId="Nagwek9Znak">
    <w:name w:val="Nagłówek 9 Znak"/>
    <w:basedOn w:val="Domylnaczcionkaakapitu"/>
    <w:link w:val="Nagwek9"/>
    <w:rsid w:val="006F0556"/>
    <w:rPr>
      <w:rFonts w:ascii="Times New Roman" w:eastAsia="Times New Roman" w:hAnsi="Times New Roman" w:cs="Times New Roman"/>
      <w:sz w:val="24"/>
      <w:szCs w:val="20"/>
      <w:lang w:eastAsia="pl-PL"/>
    </w:rPr>
  </w:style>
  <w:style w:type="paragraph" w:styleId="Tytu">
    <w:name w:val="Title"/>
    <w:basedOn w:val="Normalny"/>
    <w:link w:val="TytuZnak"/>
    <w:qFormat/>
    <w:rsid w:val="006F0556"/>
    <w:pPr>
      <w:jc w:val="center"/>
    </w:pPr>
    <w:rPr>
      <w:b/>
      <w:sz w:val="24"/>
    </w:rPr>
  </w:style>
  <w:style w:type="character" w:customStyle="1" w:styleId="TytuZnak">
    <w:name w:val="Tytuł Znak"/>
    <w:basedOn w:val="Domylnaczcionkaakapitu"/>
    <w:link w:val="Tytu"/>
    <w:rsid w:val="006F0556"/>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6F0556"/>
    <w:pPr>
      <w:ind w:left="720"/>
    </w:pPr>
    <w:rPr>
      <w:i/>
      <w:sz w:val="24"/>
    </w:rPr>
  </w:style>
  <w:style w:type="character" w:customStyle="1" w:styleId="TekstpodstawowywcityZnak">
    <w:name w:val="Tekst podstawowy wcięty Znak"/>
    <w:basedOn w:val="Domylnaczcionkaakapitu"/>
    <w:link w:val="Tekstpodstawowywcity"/>
    <w:qFormat/>
    <w:rsid w:val="006F0556"/>
    <w:rPr>
      <w:rFonts w:ascii="Times New Roman" w:eastAsia="Times New Roman" w:hAnsi="Times New Roman" w:cs="Times New Roman"/>
      <w:i/>
      <w:sz w:val="24"/>
      <w:szCs w:val="20"/>
      <w:lang w:eastAsia="pl-PL"/>
    </w:rPr>
  </w:style>
  <w:style w:type="paragraph" w:styleId="Tekstpodstawowy">
    <w:name w:val="Body Text"/>
    <w:basedOn w:val="Normalny"/>
    <w:link w:val="TekstpodstawowyZnak"/>
    <w:rsid w:val="006F0556"/>
    <w:rPr>
      <w:sz w:val="24"/>
    </w:rPr>
  </w:style>
  <w:style w:type="character" w:customStyle="1" w:styleId="TekstpodstawowyZnak">
    <w:name w:val="Tekst podstawowy Znak"/>
    <w:basedOn w:val="Domylnaczcionkaakapitu"/>
    <w:link w:val="Tekstpodstawowy"/>
    <w:qFormat/>
    <w:rsid w:val="006F0556"/>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6F0556"/>
    <w:pPr>
      <w:jc w:val="center"/>
    </w:pPr>
    <w:rPr>
      <w:sz w:val="24"/>
    </w:rPr>
  </w:style>
  <w:style w:type="character" w:customStyle="1" w:styleId="PodtytuZnak">
    <w:name w:val="Podtytuł Znak"/>
    <w:basedOn w:val="Domylnaczcionkaakapitu"/>
    <w:link w:val="Podtytu"/>
    <w:rsid w:val="006F0556"/>
    <w:rPr>
      <w:rFonts w:ascii="Times New Roman" w:eastAsia="Times New Roman" w:hAnsi="Times New Roman" w:cs="Times New Roman"/>
      <w:sz w:val="24"/>
      <w:szCs w:val="20"/>
      <w:lang w:eastAsia="pl-PL"/>
    </w:rPr>
  </w:style>
  <w:style w:type="paragraph" w:styleId="Zwykytekst">
    <w:name w:val="Plain Text"/>
    <w:basedOn w:val="Normalny"/>
    <w:link w:val="ZwykytekstZnak"/>
    <w:rsid w:val="006F0556"/>
    <w:rPr>
      <w:rFonts w:ascii="Courier New" w:hAnsi="Courier New"/>
    </w:rPr>
  </w:style>
  <w:style w:type="character" w:customStyle="1" w:styleId="ZwykytekstZnak">
    <w:name w:val="Zwykły tekst Znak"/>
    <w:basedOn w:val="Domylnaczcionkaakapitu"/>
    <w:link w:val="Zwykytekst"/>
    <w:rsid w:val="006F0556"/>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qFormat/>
    <w:rsid w:val="006F0556"/>
    <w:pPr>
      <w:ind w:left="1134"/>
      <w:jc w:val="both"/>
    </w:pPr>
    <w:rPr>
      <w:sz w:val="24"/>
    </w:rPr>
  </w:style>
  <w:style w:type="character" w:customStyle="1" w:styleId="Tekstpodstawowywcity2Znak">
    <w:name w:val="Tekst podstawowy wcięty 2 Znak"/>
    <w:basedOn w:val="Domylnaczcionkaakapitu"/>
    <w:link w:val="Tekstpodstawowywcity2"/>
    <w:qFormat/>
    <w:rsid w:val="006F0556"/>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6F0556"/>
    <w:pPr>
      <w:ind w:left="1134" w:hanging="1134"/>
      <w:jc w:val="both"/>
    </w:pPr>
    <w:rPr>
      <w:sz w:val="24"/>
    </w:rPr>
  </w:style>
  <w:style w:type="character" w:customStyle="1" w:styleId="Tekstpodstawowywcity3Znak">
    <w:name w:val="Tekst podstawowy wcięty 3 Znak"/>
    <w:basedOn w:val="Domylnaczcionkaakapitu"/>
    <w:link w:val="Tekstpodstawowywcity3"/>
    <w:rsid w:val="006F0556"/>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6F0556"/>
    <w:pPr>
      <w:spacing w:after="120"/>
      <w:jc w:val="both"/>
    </w:pPr>
    <w:rPr>
      <w:rFonts w:ascii="Arial" w:hAnsi="Arial"/>
      <w:b/>
      <w:sz w:val="24"/>
    </w:rPr>
  </w:style>
  <w:style w:type="character" w:customStyle="1" w:styleId="Tekstpodstawowy2Znak">
    <w:name w:val="Tekst podstawowy 2 Znak"/>
    <w:basedOn w:val="Domylnaczcionkaakapitu"/>
    <w:link w:val="Tekstpodstawowy2"/>
    <w:rsid w:val="006F0556"/>
    <w:rPr>
      <w:rFonts w:ascii="Arial" w:eastAsia="Times New Roman" w:hAnsi="Arial" w:cs="Times New Roman"/>
      <w:b/>
      <w:sz w:val="24"/>
      <w:szCs w:val="20"/>
      <w:lang w:eastAsia="pl-PL"/>
    </w:rPr>
  </w:style>
  <w:style w:type="paragraph" w:styleId="Tekstpodstawowy3">
    <w:name w:val="Body Text 3"/>
    <w:basedOn w:val="Normalny"/>
    <w:link w:val="Tekstpodstawowy3Znak"/>
    <w:rsid w:val="006F0556"/>
    <w:pPr>
      <w:spacing w:after="120"/>
      <w:jc w:val="both"/>
    </w:pPr>
    <w:rPr>
      <w:rFonts w:ascii="Arial" w:hAnsi="Arial"/>
      <w:sz w:val="24"/>
    </w:rPr>
  </w:style>
  <w:style w:type="character" w:customStyle="1" w:styleId="Tekstpodstawowy3Znak">
    <w:name w:val="Tekst podstawowy 3 Znak"/>
    <w:basedOn w:val="Domylnaczcionkaakapitu"/>
    <w:link w:val="Tekstpodstawowy3"/>
    <w:rsid w:val="006F0556"/>
    <w:rPr>
      <w:rFonts w:ascii="Arial" w:eastAsia="Times New Roman" w:hAnsi="Arial" w:cs="Times New Roman"/>
      <w:sz w:val="24"/>
      <w:szCs w:val="20"/>
      <w:lang w:eastAsia="pl-PL"/>
    </w:rPr>
  </w:style>
  <w:style w:type="paragraph" w:customStyle="1" w:styleId="2-p">
    <w:name w:val="2-p"/>
    <w:basedOn w:val="Normalny"/>
    <w:rsid w:val="006F0556"/>
    <w:pPr>
      <w:tabs>
        <w:tab w:val="left" w:pos="792"/>
      </w:tabs>
      <w:spacing w:before="120"/>
      <w:ind w:left="792" w:hanging="432"/>
      <w:jc w:val="both"/>
    </w:pPr>
    <w:rPr>
      <w:rFonts w:ascii="Arial" w:hAnsi="Arial"/>
      <w:b/>
      <w:sz w:val="24"/>
    </w:rPr>
  </w:style>
  <w:style w:type="paragraph" w:customStyle="1" w:styleId="3-p">
    <w:name w:val="3-p"/>
    <w:basedOn w:val="Normalny"/>
    <w:rsid w:val="006F0556"/>
    <w:pPr>
      <w:widowControl w:val="0"/>
      <w:tabs>
        <w:tab w:val="left" w:pos="1134"/>
        <w:tab w:val="left" w:pos="1440"/>
      </w:tabs>
      <w:spacing w:before="120"/>
      <w:ind w:left="1457" w:hanging="737"/>
      <w:jc w:val="both"/>
    </w:pPr>
  </w:style>
  <w:style w:type="paragraph" w:styleId="Nagwek">
    <w:name w:val="header"/>
    <w:basedOn w:val="Normalny"/>
    <w:link w:val="NagwekZnak"/>
    <w:uiPriority w:val="99"/>
    <w:rsid w:val="006F0556"/>
    <w:pPr>
      <w:tabs>
        <w:tab w:val="center" w:pos="4536"/>
        <w:tab w:val="right" w:pos="9072"/>
      </w:tabs>
    </w:pPr>
  </w:style>
  <w:style w:type="character" w:customStyle="1" w:styleId="NagwekZnak">
    <w:name w:val="Nagłówek Znak"/>
    <w:basedOn w:val="Domylnaczcionkaakapitu"/>
    <w:link w:val="Nagwek"/>
    <w:uiPriority w:val="99"/>
    <w:rsid w:val="006F0556"/>
    <w:rPr>
      <w:rFonts w:ascii="Times New Roman" w:eastAsia="Times New Roman" w:hAnsi="Times New Roman" w:cs="Times New Roman"/>
      <w:sz w:val="20"/>
      <w:szCs w:val="20"/>
      <w:lang w:eastAsia="pl-PL"/>
    </w:rPr>
  </w:style>
  <w:style w:type="character" w:styleId="Numerstrony">
    <w:name w:val="page number"/>
    <w:basedOn w:val="Domylnaczcionkaakapitu"/>
    <w:rsid w:val="006F0556"/>
  </w:style>
  <w:style w:type="paragraph" w:styleId="Stopka">
    <w:name w:val="footer"/>
    <w:basedOn w:val="Normalny"/>
    <w:link w:val="StopkaZnak"/>
    <w:rsid w:val="006F0556"/>
    <w:pPr>
      <w:tabs>
        <w:tab w:val="center" w:pos="4536"/>
        <w:tab w:val="right" w:pos="9072"/>
      </w:tabs>
    </w:pPr>
  </w:style>
  <w:style w:type="character" w:customStyle="1" w:styleId="StopkaZnak">
    <w:name w:val="Stopka Znak"/>
    <w:basedOn w:val="Domylnaczcionkaakapitu"/>
    <w:link w:val="Stopka"/>
    <w:rsid w:val="006F0556"/>
    <w:rPr>
      <w:rFonts w:ascii="Times New Roman" w:eastAsia="Times New Roman" w:hAnsi="Times New Roman" w:cs="Times New Roman"/>
      <w:sz w:val="20"/>
      <w:szCs w:val="20"/>
      <w:lang w:eastAsia="pl-PL"/>
    </w:rPr>
  </w:style>
  <w:style w:type="paragraph" w:styleId="NormalnyWeb">
    <w:name w:val="Normal (Web)"/>
    <w:basedOn w:val="Normalny"/>
    <w:rsid w:val="006F0556"/>
    <w:pPr>
      <w:spacing w:before="100" w:beforeAutospacing="1" w:after="100" w:afterAutospacing="1"/>
    </w:pPr>
    <w:rPr>
      <w:rFonts w:ascii="Arial Unicode MS" w:eastAsia="Arial Unicode MS" w:hAnsi="Arial Unicode MS" w:cs="Arial Unicode MS"/>
      <w:color w:val="333333"/>
      <w:sz w:val="24"/>
      <w:szCs w:val="24"/>
    </w:rPr>
  </w:style>
  <w:style w:type="paragraph" w:customStyle="1" w:styleId="xl22">
    <w:name w:val="xl22"/>
    <w:basedOn w:val="Normalny"/>
    <w:rsid w:val="006F0556"/>
    <w:pPr>
      <w:spacing w:before="100" w:beforeAutospacing="1" w:after="100" w:afterAutospacing="1"/>
      <w:jc w:val="right"/>
      <w:textAlignment w:val="center"/>
    </w:pPr>
    <w:rPr>
      <w:rFonts w:ascii="Arial" w:eastAsia="Arial Unicode MS" w:hAnsi="Arial" w:cs="Arial"/>
    </w:rPr>
  </w:style>
  <w:style w:type="paragraph" w:customStyle="1" w:styleId="xl23">
    <w:name w:val="xl23"/>
    <w:basedOn w:val="Normalny"/>
    <w:rsid w:val="006F0556"/>
    <w:pPr>
      <w:spacing w:before="100" w:beforeAutospacing="1" w:after="100" w:afterAutospacing="1"/>
      <w:textAlignment w:val="center"/>
    </w:pPr>
    <w:rPr>
      <w:rFonts w:ascii="Arial" w:eastAsia="Arial Unicode MS" w:hAnsi="Arial" w:cs="Arial"/>
    </w:rPr>
  </w:style>
  <w:style w:type="paragraph" w:customStyle="1" w:styleId="xl24">
    <w:name w:val="xl24"/>
    <w:basedOn w:val="Normalny"/>
    <w:rsid w:val="006F0556"/>
    <w:pPr>
      <w:spacing w:before="100" w:beforeAutospacing="1" w:after="100" w:afterAutospacing="1"/>
      <w:jc w:val="center"/>
      <w:textAlignment w:val="center"/>
    </w:pPr>
    <w:rPr>
      <w:rFonts w:ascii="Arial" w:eastAsia="Arial Unicode MS" w:hAnsi="Arial" w:cs="Arial"/>
    </w:rPr>
  </w:style>
  <w:style w:type="paragraph" w:customStyle="1" w:styleId="xl25">
    <w:name w:val="xl25"/>
    <w:basedOn w:val="Normalny"/>
    <w:rsid w:val="006F0556"/>
    <w:pPr>
      <w:spacing w:before="100" w:beforeAutospacing="1" w:after="100" w:afterAutospacing="1"/>
      <w:textAlignment w:val="center"/>
    </w:pPr>
    <w:rPr>
      <w:rFonts w:ascii="Arial" w:eastAsia="Arial Unicode MS" w:hAnsi="Arial" w:cs="Arial"/>
    </w:rPr>
  </w:style>
  <w:style w:type="paragraph" w:customStyle="1" w:styleId="xl26">
    <w:name w:val="xl26"/>
    <w:basedOn w:val="Normalny"/>
    <w:rsid w:val="006F0556"/>
    <w:pPr>
      <w:spacing w:before="100" w:beforeAutospacing="1" w:after="100" w:afterAutospacing="1"/>
      <w:jc w:val="right"/>
      <w:textAlignment w:val="center"/>
    </w:pPr>
    <w:rPr>
      <w:rFonts w:ascii="Arial" w:eastAsia="Arial Unicode MS" w:hAnsi="Arial" w:cs="Arial"/>
      <w:b/>
      <w:bCs/>
    </w:rPr>
  </w:style>
  <w:style w:type="paragraph" w:styleId="Tekstdymka">
    <w:name w:val="Balloon Text"/>
    <w:basedOn w:val="Normalny"/>
    <w:link w:val="TekstdymkaZnak"/>
    <w:rsid w:val="006F0556"/>
    <w:rPr>
      <w:rFonts w:ascii="Tahoma" w:hAnsi="Tahoma" w:cs="Tahoma"/>
      <w:sz w:val="16"/>
      <w:szCs w:val="16"/>
    </w:rPr>
  </w:style>
  <w:style w:type="character" w:customStyle="1" w:styleId="TekstdymkaZnak">
    <w:name w:val="Tekst dymka Znak"/>
    <w:basedOn w:val="Domylnaczcionkaakapitu"/>
    <w:link w:val="Tekstdymka"/>
    <w:rsid w:val="006F0556"/>
    <w:rPr>
      <w:rFonts w:ascii="Tahoma" w:eastAsia="Times New Roman" w:hAnsi="Tahoma" w:cs="Tahoma"/>
      <w:sz w:val="16"/>
      <w:szCs w:val="16"/>
      <w:lang w:eastAsia="pl-PL"/>
    </w:rPr>
  </w:style>
  <w:style w:type="paragraph" w:customStyle="1" w:styleId="A-Rozdzia1tekst">
    <w:name w:val="A-Rozdział 1 tekst"/>
    <w:basedOn w:val="Tekstpodstawowywcity"/>
    <w:rsid w:val="006F0556"/>
    <w:pPr>
      <w:spacing w:after="120"/>
      <w:ind w:left="1066"/>
      <w:jc w:val="both"/>
    </w:pPr>
    <w:rPr>
      <w:rFonts w:ascii="Arial" w:hAnsi="Arial" w:cs="Arial"/>
      <w:i w:val="0"/>
      <w:sz w:val="20"/>
    </w:rPr>
  </w:style>
  <w:style w:type="paragraph" w:customStyle="1" w:styleId="ww">
    <w:name w:val="ww"/>
    <w:basedOn w:val="Normalny"/>
    <w:rsid w:val="006F0556"/>
    <w:pPr>
      <w:widowControl w:val="0"/>
      <w:tabs>
        <w:tab w:val="decimal" w:pos="426"/>
        <w:tab w:val="left" w:pos="2127"/>
      </w:tabs>
      <w:overflowPunct w:val="0"/>
      <w:autoSpaceDE w:val="0"/>
      <w:spacing w:line="360" w:lineRule="auto"/>
      <w:ind w:left="709" w:hanging="709"/>
      <w:textAlignment w:val="baseline"/>
    </w:pPr>
    <w:rPr>
      <w:rFonts w:ascii="Arial" w:eastAsia="Arial Unicode MS" w:hAnsi="Arial"/>
      <w:bCs/>
      <w:kern w:val="1"/>
      <w:sz w:val="24"/>
    </w:rPr>
  </w:style>
  <w:style w:type="paragraph" w:styleId="Akapitzlist">
    <w:name w:val="List Paragraph"/>
    <w:basedOn w:val="Normalny"/>
    <w:uiPriority w:val="34"/>
    <w:qFormat/>
    <w:rsid w:val="006F0556"/>
    <w:pPr>
      <w:spacing w:before="200" w:after="200" w:line="276" w:lineRule="auto"/>
      <w:ind w:left="720"/>
      <w:contextualSpacing/>
    </w:pPr>
    <w:rPr>
      <w:rFonts w:ascii="Calibri" w:hAnsi="Calibri"/>
      <w:lang w:val="en-US" w:eastAsia="en-US" w:bidi="en-US"/>
    </w:rPr>
  </w:style>
  <w:style w:type="table" w:styleId="Tabela-Lista2">
    <w:name w:val="Table List 2"/>
    <w:basedOn w:val="Standardowy"/>
    <w:rsid w:val="006F0556"/>
    <w:pPr>
      <w:spacing w:before="200" w:after="200" w:line="276" w:lineRule="auto"/>
    </w:pPr>
    <w:rPr>
      <w:rFonts w:ascii="Calibri" w:eastAsia="Times New Roman" w:hAnsi="Calibri" w:cs="Times New Roman"/>
      <w:sz w:val="20"/>
      <w:szCs w:val="20"/>
      <w:lang w:eastAsia="pl-P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atka">
    <w:name w:val="Table Grid"/>
    <w:basedOn w:val="Standardowy"/>
    <w:uiPriority w:val="59"/>
    <w:rsid w:val="006F05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6F05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 Podstawowy"/>
    <w:basedOn w:val="Normalny"/>
    <w:link w:val="PodstawowyZnak"/>
    <w:qFormat/>
    <w:rsid w:val="00D43F6A"/>
    <w:pPr>
      <w:jc w:val="both"/>
    </w:pPr>
    <w:rPr>
      <w:color w:val="000000" w:themeColor="text1"/>
      <w:sz w:val="22"/>
      <w:szCs w:val="22"/>
    </w:rPr>
  </w:style>
  <w:style w:type="character" w:customStyle="1" w:styleId="PodstawowyZnak">
    <w:name w:val="@ Podstawowy Znak"/>
    <w:basedOn w:val="Domylnaczcionkaakapitu"/>
    <w:link w:val="Podstawowy"/>
    <w:rsid w:val="00D43F6A"/>
    <w:rPr>
      <w:rFonts w:ascii="Times New Roman" w:eastAsia="Times New Roman" w:hAnsi="Times New Roman" w:cs="Times New Roman"/>
      <w:color w:val="000000" w:themeColor="text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89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318B9-8497-483E-B550-732AED6F1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1056</TotalTime>
  <Pages>8</Pages>
  <Words>2605</Words>
  <Characters>15634</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zbukowski</dc:creator>
  <cp:keywords/>
  <dc:description/>
  <cp:lastModifiedBy>Renata Siwak</cp:lastModifiedBy>
  <cp:revision>23</cp:revision>
  <cp:lastPrinted>2024-06-25T11:50:00Z</cp:lastPrinted>
  <dcterms:created xsi:type="dcterms:W3CDTF">2023-06-29T08:44:00Z</dcterms:created>
  <dcterms:modified xsi:type="dcterms:W3CDTF">2024-06-25T12:21:00Z</dcterms:modified>
</cp:coreProperties>
</file>