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C27E" w14:textId="56234CCF" w:rsidR="00D2440B" w:rsidRDefault="00D2440B" w:rsidP="00D2440B">
      <w:pPr>
        <w:spacing w:after="0" w:line="360" w:lineRule="auto"/>
        <w:jc w:val="right"/>
        <w:rPr>
          <w:rFonts w:cs="Calibri"/>
        </w:rPr>
      </w:pPr>
      <w:r>
        <w:rPr>
          <w:rFonts w:cs="Calibri"/>
        </w:rPr>
        <w:t xml:space="preserve">Toruń, dnia </w:t>
      </w:r>
      <w:r>
        <w:rPr>
          <w:rFonts w:cs="Calibri"/>
        </w:rPr>
        <w:t>23.02</w:t>
      </w:r>
      <w:r>
        <w:rPr>
          <w:rFonts w:cs="Calibri"/>
        </w:rPr>
        <w:t>.202</w:t>
      </w:r>
      <w:r>
        <w:rPr>
          <w:rFonts w:cs="Calibri"/>
        </w:rPr>
        <w:t>3</w:t>
      </w:r>
      <w:r>
        <w:rPr>
          <w:rFonts w:cs="Calibri"/>
        </w:rPr>
        <w:t xml:space="preserve"> r.</w:t>
      </w:r>
    </w:p>
    <w:p w14:paraId="3B3100DD" w14:textId="77777777" w:rsidR="00D2440B" w:rsidRDefault="00D2440B" w:rsidP="00D2440B">
      <w:pPr>
        <w:spacing w:after="0" w:line="360" w:lineRule="auto"/>
        <w:jc w:val="right"/>
        <w:rPr>
          <w:rFonts w:cs="Calibri"/>
        </w:rPr>
      </w:pPr>
    </w:p>
    <w:p w14:paraId="61FAF4C0" w14:textId="77777777" w:rsidR="00D2440B" w:rsidRPr="001F49F0" w:rsidRDefault="00D2440B" w:rsidP="00D2440B">
      <w:pPr>
        <w:spacing w:after="0" w:line="240" w:lineRule="auto"/>
        <w:jc w:val="center"/>
        <w:rPr>
          <w:rFonts w:cs="Calibri"/>
          <w:b/>
        </w:rPr>
      </w:pPr>
      <w:r w:rsidRPr="001F49F0">
        <w:rPr>
          <w:rFonts w:cs="Calibri"/>
          <w:b/>
        </w:rPr>
        <w:t>INFORMACJA O ZŁOŻONONYCH OFERTACH</w:t>
      </w:r>
    </w:p>
    <w:p w14:paraId="738C6694" w14:textId="30381740" w:rsidR="00D2440B" w:rsidRPr="00FD5F18" w:rsidRDefault="00D2440B" w:rsidP="00D2440B">
      <w:pPr>
        <w:spacing w:after="0"/>
        <w:jc w:val="center"/>
      </w:pPr>
      <w:r>
        <w:rPr>
          <w:rFonts w:cs="Calibri"/>
        </w:rPr>
        <w:t>w</w:t>
      </w:r>
      <w:r w:rsidRPr="001F49F0">
        <w:rPr>
          <w:rFonts w:cs="Calibri"/>
        </w:rPr>
        <w:t xml:space="preserve"> postępowaniu pn. </w:t>
      </w:r>
      <w:bookmarkStart w:id="0" w:name="_Hlk509225917"/>
      <w:r w:rsidRPr="00FD5F18">
        <w:t xml:space="preserve">„Kompleksowa organizacja i przeprowadzenie szkoleń komputerowych </w:t>
      </w:r>
      <w:r>
        <w:t xml:space="preserve">wraz z doradztwem </w:t>
      </w:r>
      <w:r w:rsidRPr="00FD5F18">
        <w:t>w ramach projektu pn. „CERTYFIKOWANE SZKOLENIA KOMPUTEROWE dla osób dorosłych z województwa kujawsko-pomorskiego”</w:t>
      </w:r>
      <w:r>
        <w:t>, nr ref. TARRSA/SZKOLENIA_INFO/1/202</w:t>
      </w:r>
      <w:r>
        <w:t>3</w:t>
      </w:r>
    </w:p>
    <w:p w14:paraId="6C482D21" w14:textId="77777777" w:rsidR="00D2440B" w:rsidRPr="001F49F0" w:rsidRDefault="00D2440B" w:rsidP="00D2440B">
      <w:pPr>
        <w:spacing w:after="0" w:line="240" w:lineRule="auto"/>
        <w:jc w:val="center"/>
      </w:pPr>
    </w:p>
    <w:bookmarkEnd w:id="0"/>
    <w:p w14:paraId="27F84473" w14:textId="77777777" w:rsidR="00D2440B" w:rsidRDefault="00D2440B" w:rsidP="00D2440B">
      <w:pPr>
        <w:spacing w:after="0" w:line="240" w:lineRule="auto"/>
        <w:jc w:val="both"/>
        <w:rPr>
          <w:rFonts w:cs="Calibri"/>
        </w:rPr>
      </w:pPr>
    </w:p>
    <w:p w14:paraId="7A66B42F" w14:textId="3EB03D38" w:rsidR="00D2440B" w:rsidRDefault="00D2440B" w:rsidP="00D2440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Toruńska Agencja Rozwoju Regionalnego S.A. informuje, że w dniu </w:t>
      </w:r>
      <w:r>
        <w:rPr>
          <w:rFonts w:cs="Calibri"/>
        </w:rPr>
        <w:t>23.02.2023</w:t>
      </w:r>
      <w:r>
        <w:rPr>
          <w:rFonts w:cs="Calibri"/>
        </w:rPr>
        <w:t xml:space="preserve"> r. o godz. 10:10 dokonano otwarcia ofert w przedmiotowym postępowaniu. </w:t>
      </w:r>
    </w:p>
    <w:p w14:paraId="6FB9E51C" w14:textId="77777777" w:rsidR="00D2440B" w:rsidRDefault="00D2440B" w:rsidP="00D2440B">
      <w:pPr>
        <w:spacing w:after="0" w:line="240" w:lineRule="auto"/>
        <w:jc w:val="both"/>
        <w:rPr>
          <w:rFonts w:cs="Calibri"/>
        </w:rPr>
      </w:pPr>
    </w:p>
    <w:p w14:paraId="49974C5F" w14:textId="77777777" w:rsidR="00D2440B" w:rsidRDefault="00D2440B" w:rsidP="00D2440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Do upływu terminu składania ofert </w:t>
      </w:r>
      <w:r w:rsidRPr="0033688C">
        <w:rPr>
          <w:rFonts w:cs="Calibri"/>
          <w:b/>
          <w:bCs/>
        </w:rPr>
        <w:t>w części nr 1</w:t>
      </w:r>
      <w:r>
        <w:rPr>
          <w:rFonts w:cs="Calibri"/>
        </w:rPr>
        <w:t xml:space="preserve"> zamówienia wpłynęła 1 oferta:</w:t>
      </w:r>
    </w:p>
    <w:p w14:paraId="3B79CA31" w14:textId="77777777" w:rsidR="00BC01EF" w:rsidRDefault="00D2440B" w:rsidP="00D2440B">
      <w:pPr>
        <w:spacing w:after="0" w:line="240" w:lineRule="auto"/>
        <w:ind w:left="142" w:hanging="142"/>
        <w:jc w:val="both"/>
        <w:rPr>
          <w:rFonts w:cs="Calibri"/>
        </w:rPr>
      </w:pPr>
      <w:r>
        <w:rPr>
          <w:rFonts w:cs="Calibri"/>
        </w:rPr>
        <w:t xml:space="preserve">-  Konsorcjum: </w:t>
      </w:r>
      <w:r w:rsidRPr="0033688C">
        <w:rPr>
          <w:rFonts w:cs="Calibri"/>
          <w:bCs/>
        </w:rPr>
        <w:t>Training House Iwona Wencka-Stramowska, ul. Reginy 19, 05-084 Leszno</w:t>
      </w:r>
      <w:r>
        <w:rPr>
          <w:rFonts w:cs="Calibri"/>
          <w:bCs/>
        </w:rPr>
        <w:t xml:space="preserve"> i </w:t>
      </w:r>
      <w:r w:rsidRPr="0033688C">
        <w:rPr>
          <w:rFonts w:cs="Calibri"/>
          <w:bCs/>
        </w:rPr>
        <w:t>DIAGNOSERW Dawid Stramowski</w:t>
      </w:r>
      <w:r>
        <w:rPr>
          <w:rFonts w:cs="Calibri"/>
        </w:rPr>
        <w:t>, ul. Reginy 19, 05-084</w:t>
      </w:r>
      <w:r w:rsidRPr="00F02199">
        <w:rPr>
          <w:rFonts w:cs="Calibri"/>
        </w:rPr>
        <w:t xml:space="preserve"> </w:t>
      </w:r>
      <w:r>
        <w:rPr>
          <w:rFonts w:cs="Calibri"/>
        </w:rPr>
        <w:t>Leszno</w:t>
      </w:r>
      <w:r w:rsidR="00BC01EF">
        <w:rPr>
          <w:rFonts w:cs="Calibri"/>
        </w:rPr>
        <w:t xml:space="preserve">; </w:t>
      </w:r>
    </w:p>
    <w:p w14:paraId="283E76D1" w14:textId="741A9958" w:rsidR="00D2440B" w:rsidRPr="00D2440B" w:rsidRDefault="00BC01EF" w:rsidP="00BC01EF">
      <w:pPr>
        <w:spacing w:after="0" w:line="240" w:lineRule="auto"/>
        <w:ind w:left="142"/>
        <w:jc w:val="both"/>
        <w:rPr>
          <w:rFonts w:cs="Calibri"/>
          <w:bCs/>
        </w:rPr>
      </w:pPr>
      <w:r>
        <w:rPr>
          <w:rFonts w:cs="Calibri"/>
        </w:rPr>
        <w:t>cena oferty:</w:t>
      </w:r>
      <w:r w:rsidR="00D2440B">
        <w:rPr>
          <w:rFonts w:cs="Calibri"/>
        </w:rPr>
        <w:t xml:space="preserve"> 5</w:t>
      </w:r>
      <w:r w:rsidR="00D2440B">
        <w:rPr>
          <w:rFonts w:cs="Calibri"/>
        </w:rPr>
        <w:t> 001 6</w:t>
      </w:r>
      <w:r w:rsidR="00D2440B">
        <w:rPr>
          <w:rFonts w:cs="Calibri"/>
        </w:rPr>
        <w:t>00,00 zł brutto.</w:t>
      </w:r>
    </w:p>
    <w:p w14:paraId="7F60FE39" w14:textId="77777777" w:rsidR="00D2440B" w:rsidRDefault="00D2440B" w:rsidP="00D2440B">
      <w:pPr>
        <w:spacing w:after="0" w:line="240" w:lineRule="auto"/>
        <w:jc w:val="both"/>
        <w:rPr>
          <w:rFonts w:cs="Calibri"/>
        </w:rPr>
      </w:pPr>
    </w:p>
    <w:p w14:paraId="4705C9CB" w14:textId="77777777" w:rsidR="00D2440B" w:rsidRDefault="00D2440B" w:rsidP="00D2440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Do upływu terminu składania ofert </w:t>
      </w:r>
      <w:r w:rsidRPr="0033688C">
        <w:rPr>
          <w:rFonts w:cs="Calibri"/>
          <w:b/>
          <w:bCs/>
        </w:rPr>
        <w:t xml:space="preserve">w części nr </w:t>
      </w:r>
      <w:r>
        <w:rPr>
          <w:rFonts w:cs="Calibri"/>
          <w:b/>
          <w:bCs/>
        </w:rPr>
        <w:t>2</w:t>
      </w:r>
      <w:r>
        <w:rPr>
          <w:rFonts w:cs="Calibri"/>
        </w:rPr>
        <w:t xml:space="preserve"> zamówienia wpłynęła 1 oferta:</w:t>
      </w:r>
    </w:p>
    <w:p w14:paraId="0C09B02D" w14:textId="77777777" w:rsidR="00BC01EF" w:rsidRDefault="00D2440B" w:rsidP="00BC01EF">
      <w:pPr>
        <w:spacing w:after="0" w:line="240" w:lineRule="auto"/>
        <w:ind w:left="142" w:hanging="142"/>
        <w:jc w:val="both"/>
        <w:rPr>
          <w:rFonts w:cs="Calibri"/>
        </w:rPr>
      </w:pPr>
      <w:r>
        <w:rPr>
          <w:rFonts w:cs="Calibri"/>
        </w:rPr>
        <w:t xml:space="preserve">- Konsorcjum: </w:t>
      </w:r>
      <w:r w:rsidRPr="0033688C">
        <w:rPr>
          <w:rFonts w:cs="Calibri"/>
          <w:bCs/>
        </w:rPr>
        <w:t>Training House Iwona Wencka-Stramowska, ul. Reginy 19, 05-084 Leszno</w:t>
      </w:r>
      <w:r w:rsidR="00BC01EF">
        <w:rPr>
          <w:rFonts w:cs="Calibri"/>
          <w:bCs/>
        </w:rPr>
        <w:t xml:space="preserve"> i </w:t>
      </w:r>
      <w:r w:rsidRPr="0033688C">
        <w:rPr>
          <w:rFonts w:cs="Calibri"/>
          <w:bCs/>
        </w:rPr>
        <w:t>DIAGNOSERW Dawid Stramowski</w:t>
      </w:r>
      <w:r>
        <w:rPr>
          <w:rFonts w:cs="Calibri"/>
        </w:rPr>
        <w:t>, ul. Reginy 19, 05-084</w:t>
      </w:r>
      <w:r w:rsidRPr="00F02199">
        <w:rPr>
          <w:rFonts w:cs="Calibri"/>
        </w:rPr>
        <w:t xml:space="preserve"> </w:t>
      </w:r>
      <w:r>
        <w:rPr>
          <w:rFonts w:cs="Calibri"/>
        </w:rPr>
        <w:t>Leszno</w:t>
      </w:r>
      <w:r w:rsidR="00BC01EF">
        <w:rPr>
          <w:rFonts w:cs="Calibri"/>
        </w:rPr>
        <w:t>;</w:t>
      </w:r>
      <w:r>
        <w:rPr>
          <w:rFonts w:cs="Calibri"/>
        </w:rPr>
        <w:t xml:space="preserve"> </w:t>
      </w:r>
    </w:p>
    <w:p w14:paraId="63574D33" w14:textId="3201D9B5" w:rsidR="00D2440B" w:rsidRPr="00BC01EF" w:rsidRDefault="00BC01EF" w:rsidP="00BC01EF">
      <w:pPr>
        <w:spacing w:after="0" w:line="240" w:lineRule="auto"/>
        <w:ind w:left="142"/>
        <w:jc w:val="both"/>
        <w:rPr>
          <w:rFonts w:cs="Calibri"/>
          <w:bCs/>
        </w:rPr>
      </w:pPr>
      <w:r>
        <w:rPr>
          <w:rFonts w:cs="Calibri"/>
        </w:rPr>
        <w:t>cena oferty:</w:t>
      </w:r>
      <w:r w:rsidR="00D2440B">
        <w:rPr>
          <w:rFonts w:cs="Calibri"/>
        </w:rPr>
        <w:t xml:space="preserve"> </w:t>
      </w:r>
      <w:r>
        <w:rPr>
          <w:rFonts w:cs="Calibri"/>
        </w:rPr>
        <w:t>144 000</w:t>
      </w:r>
      <w:r w:rsidR="00D2440B">
        <w:rPr>
          <w:rFonts w:cs="Calibri"/>
        </w:rPr>
        <w:t>,00 zł brutto.</w:t>
      </w:r>
    </w:p>
    <w:p w14:paraId="273994E4" w14:textId="77777777" w:rsidR="00D2440B" w:rsidRDefault="00D2440B" w:rsidP="00D2440B">
      <w:pPr>
        <w:spacing w:after="0" w:line="240" w:lineRule="auto"/>
        <w:jc w:val="both"/>
        <w:rPr>
          <w:rFonts w:cs="Calibri"/>
        </w:rPr>
      </w:pPr>
    </w:p>
    <w:p w14:paraId="6711AFDD" w14:textId="77777777" w:rsidR="00D2440B" w:rsidRDefault="00D2440B" w:rsidP="00D2440B">
      <w:pPr>
        <w:spacing w:after="0" w:line="240" w:lineRule="auto"/>
        <w:jc w:val="both"/>
        <w:rPr>
          <w:rFonts w:cs="Calibri"/>
        </w:rPr>
      </w:pPr>
    </w:p>
    <w:p w14:paraId="2C94A49A" w14:textId="77777777" w:rsidR="00D2440B" w:rsidRDefault="00D2440B" w:rsidP="00D2440B">
      <w:pPr>
        <w:spacing w:after="0" w:line="240" w:lineRule="auto"/>
        <w:jc w:val="both"/>
        <w:rPr>
          <w:rFonts w:cs="Calibri"/>
        </w:rPr>
      </w:pPr>
    </w:p>
    <w:p w14:paraId="5D7B7053" w14:textId="77777777" w:rsidR="00D2440B" w:rsidRDefault="00D2440B" w:rsidP="00D2440B">
      <w:pPr>
        <w:spacing w:after="0" w:line="240" w:lineRule="auto"/>
        <w:jc w:val="both"/>
        <w:rPr>
          <w:rFonts w:cs="Calibri"/>
        </w:rPr>
      </w:pPr>
    </w:p>
    <w:p w14:paraId="63910BD3" w14:textId="77777777" w:rsidR="00D2440B" w:rsidRDefault="00D2440B" w:rsidP="00D2440B">
      <w:pPr>
        <w:spacing w:after="0" w:line="240" w:lineRule="auto"/>
        <w:jc w:val="both"/>
        <w:rPr>
          <w:rFonts w:cs="Calibri"/>
        </w:rPr>
      </w:pPr>
    </w:p>
    <w:p w14:paraId="4E7F782A" w14:textId="77777777" w:rsidR="00D2440B" w:rsidRDefault="00D2440B" w:rsidP="00D2440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Beata Kmieć</w:t>
      </w:r>
    </w:p>
    <w:p w14:paraId="0B31CD49" w14:textId="22E5F8BE" w:rsidR="00D2440B" w:rsidRDefault="00D2440B" w:rsidP="00D2440B">
      <w:pPr>
        <w:spacing w:after="0" w:line="240" w:lineRule="auto"/>
        <w:jc w:val="both"/>
        <w:rPr>
          <w:rFonts w:cs="Calibri"/>
        </w:rPr>
      </w:pPr>
      <w:r>
        <w:rPr>
          <w:rFonts w:cs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DEEE673" wp14:editId="785D006B">
            <wp:simplePos x="0" y="0"/>
            <wp:positionH relativeFrom="column">
              <wp:posOffset>-410845</wp:posOffset>
            </wp:positionH>
            <wp:positionV relativeFrom="paragraph">
              <wp:posOffset>2630805</wp:posOffset>
            </wp:positionV>
            <wp:extent cx="1620520" cy="398145"/>
            <wp:effectExtent l="0" t="0" r="0" b="1905"/>
            <wp:wrapSquare wrapText="bothSides"/>
            <wp:docPr id="1" name="Obraz 1" descr="TARR_logo_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TARR_logo_ma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</w:rPr>
        <w:t>Przewodnicząca Komisji Przetargowej</w:t>
      </w:r>
    </w:p>
    <w:p w14:paraId="4388608C" w14:textId="77777777" w:rsidR="00807AE2" w:rsidRDefault="00807AE2"/>
    <w:sectPr w:rsidR="00807AE2" w:rsidSect="00F9174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22" w:right="1417" w:bottom="1417" w:left="1417" w:header="0" w:footer="0" w:gutter="0"/>
      <w:cols w:space="708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26272" w14:textId="77777777" w:rsidR="00D2440B" w:rsidRDefault="00D2440B" w:rsidP="00D2440B">
      <w:pPr>
        <w:spacing w:after="0" w:line="240" w:lineRule="auto"/>
      </w:pPr>
      <w:r>
        <w:separator/>
      </w:r>
    </w:p>
  </w:endnote>
  <w:endnote w:type="continuationSeparator" w:id="0">
    <w:p w14:paraId="64FCEF6F" w14:textId="77777777" w:rsidR="00D2440B" w:rsidRDefault="00D2440B" w:rsidP="00D2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4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CD4F1" w14:textId="77777777" w:rsidR="00406B16" w:rsidRDefault="00BC01EF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 xml:space="preserve"> PAGE   \* MERGE</w:instrText>
    </w:r>
    <w:r>
      <w:instrText xml:space="preserve">FORMAT </w:instrText>
    </w:r>
    <w:r>
      <w:fldChar w:fldCharType="separate"/>
    </w:r>
    <w:r>
      <w:rPr>
        <w:noProof/>
      </w:rPr>
      <w:t>8</w:t>
    </w:r>
    <w:r>
      <w:fldChar w:fldCharType="end"/>
    </w:r>
    <w:r>
      <w:t xml:space="preserve"> | </w:t>
    </w:r>
    <w:r>
      <w:rPr>
        <w:color w:val="7F7F7F"/>
        <w:spacing w:val="60"/>
      </w:rPr>
      <w:t>Strona</w:t>
    </w:r>
  </w:p>
  <w:p w14:paraId="30D1F10D" w14:textId="77777777" w:rsidR="00406B16" w:rsidRDefault="00BC01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DBDC" w14:textId="77777777" w:rsidR="00F9174F" w:rsidRDefault="00BC01EF" w:rsidP="00F9174F">
    <w:pPr>
      <w:pStyle w:val="Stopka"/>
      <w:tabs>
        <w:tab w:val="clear" w:pos="4536"/>
        <w:tab w:val="clear" w:pos="9072"/>
      </w:tabs>
      <w:rPr>
        <w:lang w:val="pl-PL"/>
      </w:rPr>
    </w:pPr>
  </w:p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F9174F" w14:paraId="2BD02C2E" w14:textId="77777777" w:rsidTr="00C128C6">
      <w:trPr>
        <w:trHeight w:val="930"/>
        <w:jc w:val="center"/>
      </w:trPr>
      <w:tc>
        <w:tcPr>
          <w:tcW w:w="3545" w:type="dxa"/>
          <w:shd w:val="clear" w:color="auto" w:fill="auto"/>
        </w:tcPr>
        <w:p w14:paraId="667548B5" w14:textId="77777777" w:rsidR="00C452DF" w:rsidRDefault="00BC01EF" w:rsidP="00F9174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</w:t>
          </w:r>
          <w:r>
            <w:rPr>
              <w:rFonts w:ascii="Arial" w:hAnsi="Arial"/>
              <w:color w:val="808080"/>
              <w:sz w:val="16"/>
              <w:szCs w:val="16"/>
            </w:rPr>
            <w:t>a Agencja Rozwoju Regionalnego S.A.</w:t>
          </w:r>
        </w:p>
        <w:p w14:paraId="3C733407" w14:textId="77777777" w:rsidR="00D95632" w:rsidRDefault="00BC01EF" w:rsidP="00F9174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</w:t>
          </w:r>
          <w:r>
            <w:rPr>
              <w:rFonts w:ascii="Arial" w:hAnsi="Arial"/>
              <w:color w:val="808080"/>
              <w:sz w:val="16"/>
              <w:szCs w:val="16"/>
            </w:rPr>
            <w:t>runiu</w:t>
          </w:r>
        </w:p>
        <w:p w14:paraId="2A9FC18B" w14:textId="77777777" w:rsidR="00F9174F" w:rsidRDefault="00BC01EF" w:rsidP="00F9174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</w:t>
          </w:r>
          <w:r>
            <w:rPr>
              <w:rFonts w:ascii="Arial" w:hAnsi="Arial"/>
              <w:color w:val="808080"/>
              <w:sz w:val="16"/>
              <w:szCs w:val="16"/>
            </w:rPr>
            <w:t>, 87-100 Toruń</w:t>
          </w:r>
        </w:p>
        <w:p w14:paraId="4DD0B289" w14:textId="77777777" w:rsidR="00F9174F" w:rsidRDefault="00BC01EF" w:rsidP="00F9174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e-mail: sekretariat@tarr.org.pl</w:t>
          </w:r>
        </w:p>
        <w:p w14:paraId="5A5DFEB8" w14:textId="77777777" w:rsidR="00F9174F" w:rsidRPr="00C452DF" w:rsidRDefault="00BC01EF" w:rsidP="003D307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</w:t>
          </w:r>
          <w:r>
            <w:rPr>
              <w:rFonts w:ascii="Arial" w:hAnsi="Arial"/>
              <w:color w:val="808080"/>
              <w:sz w:val="16"/>
              <w:szCs w:val="16"/>
            </w:rPr>
            <w:t> </w:t>
          </w:r>
          <w:r>
            <w:rPr>
              <w:rFonts w:ascii="Arial" w:hAnsi="Arial"/>
              <w:color w:val="808080"/>
              <w:sz w:val="16"/>
              <w:szCs w:val="16"/>
            </w:rPr>
            <w:t>6</w:t>
          </w:r>
          <w:r>
            <w:rPr>
              <w:rFonts w:ascii="Arial" w:hAnsi="Arial"/>
              <w:color w:val="808080"/>
              <w:sz w:val="16"/>
              <w:szCs w:val="16"/>
            </w:rPr>
            <w:t>99 </w:t>
          </w:r>
          <w:r>
            <w:rPr>
              <w:rFonts w:ascii="Arial" w:hAnsi="Arial"/>
              <w:color w:val="808080"/>
              <w:sz w:val="16"/>
              <w:szCs w:val="16"/>
            </w:rPr>
            <w:t>5</w:t>
          </w:r>
          <w:r>
            <w:rPr>
              <w:rFonts w:ascii="Arial" w:hAnsi="Arial"/>
              <w:color w:val="808080"/>
              <w:sz w:val="16"/>
              <w:szCs w:val="16"/>
            </w:rPr>
            <w:t>5 00</w:t>
          </w:r>
          <w:r>
            <w:rPr>
              <w:rFonts w:ascii="Arial" w:hAnsi="Arial"/>
              <w:color w:val="808080"/>
              <w:sz w:val="16"/>
              <w:szCs w:val="16"/>
            </w:rPr>
            <w:t>, 6</w:t>
          </w:r>
          <w:r>
            <w:rPr>
              <w:rFonts w:ascii="Arial" w:hAnsi="Arial"/>
              <w:color w:val="808080"/>
              <w:sz w:val="16"/>
              <w:szCs w:val="16"/>
            </w:rPr>
            <w:t>99 5</w:t>
          </w:r>
          <w:r>
            <w:rPr>
              <w:rFonts w:ascii="Arial" w:hAnsi="Arial"/>
              <w:color w:val="808080"/>
              <w:sz w:val="16"/>
              <w:szCs w:val="16"/>
            </w:rPr>
            <w:t>5</w:t>
          </w:r>
          <w:r>
            <w:rPr>
              <w:rFonts w:ascii="Arial" w:hAnsi="Arial"/>
              <w:color w:val="808080"/>
              <w:sz w:val="16"/>
              <w:szCs w:val="16"/>
            </w:rPr>
            <w:t> 03</w:t>
          </w:r>
          <w:r>
            <w:rPr>
              <w:rFonts w:ascii="Arial" w:hAnsi="Arial"/>
              <w:color w:val="808080"/>
              <w:sz w:val="16"/>
              <w:szCs w:val="16"/>
            </w:rPr>
            <w:t xml:space="preserve"> </w:t>
          </w:r>
          <w:r>
            <w:rPr>
              <w:rFonts w:ascii="Arial" w:hAnsi="Arial"/>
              <w:color w:val="808080"/>
              <w:sz w:val="16"/>
              <w:szCs w:val="16"/>
            </w:rPr>
            <w:t>fax.</w:t>
          </w:r>
          <w:r>
            <w:rPr>
              <w:rFonts w:ascii="Arial" w:hAnsi="Arial"/>
              <w:color w:val="808080"/>
              <w:sz w:val="16"/>
              <w:szCs w:val="16"/>
            </w:rPr>
            <w:t>: 56</w:t>
          </w:r>
          <w:r>
            <w:rPr>
              <w:rFonts w:ascii="Arial" w:hAnsi="Arial"/>
              <w:color w:val="808080"/>
              <w:sz w:val="16"/>
              <w:szCs w:val="16"/>
            </w:rPr>
            <w:t> </w:t>
          </w:r>
          <w:r>
            <w:rPr>
              <w:rFonts w:ascii="Arial" w:hAnsi="Arial"/>
              <w:color w:val="808080"/>
              <w:sz w:val="16"/>
              <w:szCs w:val="16"/>
            </w:rPr>
            <w:t>6</w:t>
          </w:r>
          <w:r>
            <w:rPr>
              <w:rFonts w:ascii="Arial" w:hAnsi="Arial"/>
              <w:color w:val="808080"/>
              <w:sz w:val="16"/>
              <w:szCs w:val="16"/>
            </w:rPr>
            <w:t>99 54 </w:t>
          </w:r>
          <w:r>
            <w:rPr>
              <w:rFonts w:ascii="Arial" w:hAnsi="Arial"/>
              <w:color w:val="808080"/>
              <w:sz w:val="16"/>
              <w:szCs w:val="16"/>
            </w:rPr>
            <w:t>99</w:t>
          </w:r>
        </w:p>
      </w:tc>
      <w:tc>
        <w:tcPr>
          <w:tcW w:w="853" w:type="dxa"/>
          <w:shd w:val="clear" w:color="auto" w:fill="auto"/>
        </w:tcPr>
        <w:p w14:paraId="6301C796" w14:textId="77777777" w:rsidR="00F9174F" w:rsidRDefault="00BC01EF" w:rsidP="00F9174F">
          <w:pPr>
            <w:pStyle w:val="Zawartotabeli"/>
            <w:snapToGrid w:val="0"/>
            <w:jc w:val="center"/>
          </w:pPr>
        </w:p>
      </w:tc>
      <w:tc>
        <w:tcPr>
          <w:tcW w:w="1530" w:type="dxa"/>
          <w:shd w:val="clear" w:color="auto" w:fill="auto"/>
        </w:tcPr>
        <w:p w14:paraId="5652B12A" w14:textId="77777777" w:rsidR="00F9174F" w:rsidRDefault="00BC01EF" w:rsidP="00F9174F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</w:p>
      </w:tc>
      <w:tc>
        <w:tcPr>
          <w:tcW w:w="4347" w:type="dxa"/>
          <w:shd w:val="clear" w:color="auto" w:fill="auto"/>
        </w:tcPr>
        <w:p w14:paraId="3D6372C6" w14:textId="77777777" w:rsidR="00F9174F" w:rsidRDefault="00BC01EF" w:rsidP="00F9174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</w:t>
          </w:r>
          <w:r>
            <w:rPr>
              <w:rFonts w:ascii="Arial" w:hAnsi="Arial"/>
              <w:color w:val="808080"/>
              <w:sz w:val="16"/>
              <w:szCs w:val="16"/>
            </w:rPr>
            <w:t>40 1052 0000 3472 1800 1003</w:t>
          </w:r>
        </w:p>
        <w:p w14:paraId="2B36D997" w14:textId="77777777" w:rsidR="00C452DF" w:rsidRDefault="00BC01EF" w:rsidP="00F9174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</w:t>
          </w:r>
          <w:r>
            <w:rPr>
              <w:rFonts w:ascii="Arial" w:hAnsi="Arial"/>
              <w:color w:val="808080"/>
              <w:sz w:val="16"/>
              <w:szCs w:val="16"/>
            </w:rPr>
            <w:t>77   |   REGON: 870</w:t>
          </w:r>
          <w:r>
            <w:rPr>
              <w:rFonts w:ascii="Arial" w:hAnsi="Arial"/>
              <w:color w:val="808080"/>
              <w:sz w:val="16"/>
              <w:szCs w:val="16"/>
            </w:rPr>
            <w:t>300040   |</w:t>
          </w:r>
        </w:p>
        <w:p w14:paraId="72465084" w14:textId="77777777" w:rsidR="00C452DF" w:rsidRDefault="00BC01EF" w:rsidP="00F9174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>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14:paraId="0E8BCFEB" w14:textId="77777777" w:rsidR="00F9174F" w:rsidRDefault="00BC01EF" w:rsidP="00F9174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14:paraId="24B41681" w14:textId="77777777" w:rsidR="00F9174F" w:rsidRDefault="00BC01EF" w:rsidP="00695EF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 xml:space="preserve">Kapitał zakładowy: </w:t>
          </w:r>
          <w:r>
            <w:rPr>
              <w:rFonts w:ascii="Arial" w:hAnsi="Arial"/>
              <w:color w:val="808080"/>
              <w:sz w:val="16"/>
              <w:szCs w:val="16"/>
            </w:rPr>
            <w:t>33 290</w:t>
          </w:r>
          <w:r>
            <w:rPr>
              <w:rFonts w:ascii="Arial" w:hAnsi="Arial"/>
              <w:color w:val="808080"/>
              <w:sz w:val="16"/>
              <w:szCs w:val="16"/>
            </w:rPr>
            <w:t> 000,00 zł</w:t>
          </w:r>
          <w:r>
            <w:rPr>
              <w:rFonts w:ascii="Arial" w:hAnsi="Arial"/>
              <w:color w:val="808080"/>
              <w:sz w:val="16"/>
              <w:szCs w:val="16"/>
            </w:rPr>
            <w:t>, opłacony w całości</w:t>
          </w:r>
          <w:r>
            <w:rPr>
              <w:rFonts w:ascii="Arial" w:hAnsi="Arial"/>
              <w:color w:val="808080"/>
              <w:sz w:val="16"/>
              <w:szCs w:val="16"/>
            </w:rPr>
            <w:t>.</w:t>
          </w:r>
        </w:p>
      </w:tc>
    </w:tr>
  </w:tbl>
  <w:p w14:paraId="6C3BA7F7" w14:textId="77777777" w:rsidR="00F9174F" w:rsidRPr="00F9174F" w:rsidRDefault="00BC01EF" w:rsidP="00F9174F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5C2FB" w14:textId="77777777" w:rsidR="00D2440B" w:rsidRDefault="00D2440B" w:rsidP="00D2440B">
      <w:pPr>
        <w:spacing w:after="0" w:line="240" w:lineRule="auto"/>
      </w:pPr>
      <w:r>
        <w:separator/>
      </w:r>
    </w:p>
  </w:footnote>
  <w:footnote w:type="continuationSeparator" w:id="0">
    <w:p w14:paraId="251553D6" w14:textId="77777777" w:rsidR="00D2440B" w:rsidRDefault="00D2440B" w:rsidP="00D24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D2E2" w14:textId="77777777" w:rsidR="009F1690" w:rsidRDefault="00BC01EF">
    <w:pPr>
      <w:pStyle w:val="Nagwek1"/>
      <w:rPr>
        <w:lang w:val="pl-PL"/>
      </w:rPr>
    </w:pPr>
  </w:p>
  <w:p w14:paraId="39E020E3" w14:textId="77777777" w:rsidR="009F1690" w:rsidRDefault="00BC01EF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AD7A" w14:textId="77777777" w:rsidR="00DC1369" w:rsidRDefault="00BC01EF" w:rsidP="00F9174F">
    <w:pPr>
      <w:pStyle w:val="Nagwek"/>
      <w:ind w:left="-1417"/>
      <w:rPr>
        <w:noProof/>
        <w:lang w:eastAsia="pl-PL"/>
      </w:rPr>
    </w:pPr>
  </w:p>
  <w:p w14:paraId="72F60892" w14:textId="78722D5B" w:rsidR="00F9174F" w:rsidRDefault="00BC01EF" w:rsidP="00D2440B">
    <w:pPr>
      <w:pStyle w:val="Nagwek"/>
    </w:pPr>
    <w:r>
      <w:rPr>
        <w:noProof/>
        <w:lang w:eastAsia="pl-PL"/>
      </w:rPr>
      <w:t xml:space="preserve">                             </w:t>
    </w:r>
    <w:r w:rsidR="00D2440B" w:rsidRPr="002451C8">
      <w:rPr>
        <w:noProof/>
        <w:lang w:eastAsia="pl-PL"/>
      </w:rPr>
      <w:drawing>
        <wp:inline distT="0" distB="0" distL="0" distR="0" wp14:anchorId="109D1DD3" wp14:editId="7DFD45F8">
          <wp:extent cx="5743575" cy="6286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81591"/>
    <w:multiLevelType w:val="hybridMultilevel"/>
    <w:tmpl w:val="0E58B2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124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0B"/>
    <w:rsid w:val="00807AE2"/>
    <w:rsid w:val="00BC01EF"/>
    <w:rsid w:val="00D2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929EB"/>
  <w15:chartTrackingRefBased/>
  <w15:docId w15:val="{1B9E3A12-9C94-4BCE-B17D-4FE88266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40B"/>
    <w:pPr>
      <w:suppressAutoHyphens/>
      <w:spacing w:after="200" w:line="276" w:lineRule="auto"/>
    </w:pPr>
    <w:rPr>
      <w:rFonts w:ascii="Calibri" w:eastAsia="Lucida Sans Unicode" w:hAnsi="Calibri" w:cs="font294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D2440B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hAnsi="Arial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D2440B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D2440B"/>
    <w:rPr>
      <w:rFonts w:ascii="Calibri" w:eastAsia="Lucida Sans Unicode" w:hAnsi="Calibri" w:cs="font294"/>
      <w:kern w:val="1"/>
      <w:lang w:eastAsia="ar-SA"/>
    </w:rPr>
  </w:style>
  <w:style w:type="paragraph" w:styleId="Nagwek">
    <w:name w:val="header"/>
    <w:basedOn w:val="Normalny"/>
    <w:link w:val="NagwekZnak"/>
    <w:rsid w:val="00D2440B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D2440B"/>
    <w:rPr>
      <w:rFonts w:ascii="Calibri" w:eastAsia="Lucida Sans Unicode" w:hAnsi="Calibri" w:cs="font294"/>
      <w:kern w:val="1"/>
      <w:lang w:eastAsia="ar-SA"/>
    </w:rPr>
  </w:style>
  <w:style w:type="paragraph" w:customStyle="1" w:styleId="Zawartotabeli">
    <w:name w:val="Zawartość tabeli"/>
    <w:basedOn w:val="Normalny"/>
    <w:rsid w:val="00D2440B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44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440B"/>
    <w:rPr>
      <w:rFonts w:ascii="Calibri" w:eastAsia="Lucida Sans Unicode" w:hAnsi="Calibri" w:cs="font294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Kmieć</dc:creator>
  <cp:keywords/>
  <dc:description/>
  <cp:lastModifiedBy>Beata Kmieć</cp:lastModifiedBy>
  <cp:revision>1</cp:revision>
  <cp:lastPrinted>2023-02-23T11:03:00Z</cp:lastPrinted>
  <dcterms:created xsi:type="dcterms:W3CDTF">2023-02-23T10:48:00Z</dcterms:created>
  <dcterms:modified xsi:type="dcterms:W3CDTF">2023-02-23T11:04:00Z</dcterms:modified>
</cp:coreProperties>
</file>