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4F9B89F2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EF543A">
              <w:rPr>
                <w:rFonts w:asciiTheme="minorHAnsi" w:hAnsiTheme="minorHAnsi" w:cstheme="minorHAnsi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EF543A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530" w:type="dxa"/>
          </w:tcPr>
          <w:p w14:paraId="76BAB555" w14:textId="7A342E0B" w:rsidR="002368D7" w:rsidRPr="002368D7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BA7422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EF543A" w:rsidRPr="00BA7422">
              <w:rPr>
                <w:rFonts w:asciiTheme="minorHAnsi" w:hAnsiTheme="minorHAnsi" w:cstheme="minorHAnsi"/>
                <w:lang w:eastAsia="ar-SA"/>
              </w:rPr>
              <w:t>0</w:t>
            </w:r>
            <w:r w:rsidR="00C31314" w:rsidRPr="00BA7422">
              <w:rPr>
                <w:rFonts w:asciiTheme="minorHAnsi" w:hAnsiTheme="minorHAnsi" w:cstheme="minorHAnsi"/>
                <w:lang w:eastAsia="ar-SA"/>
              </w:rPr>
              <w:t>4</w:t>
            </w:r>
            <w:r w:rsidRPr="00BA7422">
              <w:rPr>
                <w:rFonts w:asciiTheme="minorHAnsi" w:hAnsiTheme="minorHAnsi" w:cstheme="minorHAnsi"/>
                <w:lang w:eastAsia="ar-SA"/>
              </w:rPr>
              <w:t>.04.202</w:t>
            </w:r>
            <w:r w:rsidR="00EF543A" w:rsidRPr="00BA7422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BA7422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42753D34" w14:textId="77777777" w:rsidR="00A93359" w:rsidRDefault="00A93359" w:rsidP="00A93359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318761F6" w14:textId="3F55323E" w:rsidR="00D447A9" w:rsidRPr="00A93359" w:rsidRDefault="00D447A9" w:rsidP="00A93359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>INFORMACJA  O WYBORZE NAJKORZYSTNIEJSZEJ OFERTY</w:t>
      </w:r>
    </w:p>
    <w:p w14:paraId="414E8C80" w14:textId="77777777" w:rsidR="00235C52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</w:t>
      </w:r>
    </w:p>
    <w:p w14:paraId="364D276B" w14:textId="61E68B79" w:rsidR="00D069E7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(tekst jedn.: </w:t>
      </w:r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>Dz. U. z 202</w:t>
      </w:r>
      <w:r w:rsidR="00EF543A">
        <w:rPr>
          <w:rFonts w:asciiTheme="minorHAnsi" w:hAnsiTheme="minorHAnsi" w:cstheme="minorHAnsi"/>
          <w:spacing w:val="-8"/>
          <w:sz w:val="20"/>
          <w:szCs w:val="20"/>
        </w:rPr>
        <w:t>3</w:t>
      </w:r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 xml:space="preserve"> r., poz. 1</w:t>
      </w:r>
      <w:r w:rsidR="00EF543A">
        <w:rPr>
          <w:rFonts w:asciiTheme="minorHAnsi" w:hAnsiTheme="minorHAnsi" w:cstheme="minorHAnsi"/>
          <w:spacing w:val="-8"/>
          <w:sz w:val="20"/>
          <w:szCs w:val="20"/>
        </w:rPr>
        <w:t>605</w:t>
      </w:r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 xml:space="preserve"> z </w:t>
      </w:r>
      <w:proofErr w:type="spellStart"/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>późn</w:t>
      </w:r>
      <w:proofErr w:type="spellEnd"/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>. zm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. ),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23003EF" w14:textId="31B45BF5" w:rsidR="00A93359" w:rsidRPr="00A93359" w:rsidRDefault="00D447A9" w:rsidP="00FD073D">
      <w:pPr>
        <w:spacing w:line="288" w:lineRule="auto"/>
        <w:jc w:val="both"/>
        <w:rPr>
          <w:rFonts w:asciiTheme="minorHAnsi" w:hAnsiTheme="minorHAnsi" w:cstheme="minorHAnsi"/>
          <w:b/>
          <w:bCs/>
          <w:i/>
          <w:lang w:eastAsia="ar-SA"/>
        </w:rPr>
      </w:pPr>
      <w:r w:rsidRPr="002368D7">
        <w:rPr>
          <w:rFonts w:asciiTheme="minorHAnsi" w:hAnsiTheme="minorHAnsi" w:cstheme="minorHAnsi"/>
        </w:rPr>
        <w:t>Nazwa zamówienia:</w:t>
      </w:r>
      <w:r w:rsidR="00A93359">
        <w:rPr>
          <w:rFonts w:asciiTheme="minorHAnsi" w:hAnsiTheme="minorHAnsi" w:cstheme="minorHAnsi"/>
        </w:rPr>
        <w:t xml:space="preserve"> </w:t>
      </w:r>
      <w:r w:rsidR="00EF543A">
        <w:rPr>
          <w:rFonts w:asciiTheme="minorHAnsi" w:hAnsiTheme="minorHAnsi" w:cstheme="minorHAnsi"/>
          <w:b/>
          <w:bCs/>
          <w:i/>
          <w:lang w:eastAsia="ar-SA"/>
        </w:rPr>
        <w:t>Rozbudowa i przebudowa oczyszczalni ścieków w Narolu – zaprojektowanie i wykonanie.</w:t>
      </w:r>
    </w:p>
    <w:p w14:paraId="21674B74" w14:textId="77777777" w:rsidR="00D447A9" w:rsidRPr="00B14F3F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4872D3B2" w14:textId="77777777" w:rsidR="00EF543A" w:rsidRPr="00EF543A" w:rsidRDefault="00EF543A" w:rsidP="00EF543A">
      <w:pPr>
        <w:jc w:val="both"/>
        <w:rPr>
          <w:rFonts w:asciiTheme="minorHAnsi" w:hAnsiTheme="minorHAnsi" w:cstheme="minorHAnsi"/>
          <w:b/>
          <w:bCs/>
          <w:lang w:eastAsia="en-US"/>
        </w:rPr>
      </w:pPr>
      <w:proofErr w:type="spellStart"/>
      <w:r w:rsidRPr="00EF543A">
        <w:rPr>
          <w:rFonts w:asciiTheme="minorHAnsi" w:hAnsiTheme="minorHAnsi" w:cstheme="minorHAnsi"/>
          <w:b/>
          <w:bCs/>
          <w:lang w:eastAsia="en-US"/>
        </w:rPr>
        <w:t>Schwander</w:t>
      </w:r>
      <w:proofErr w:type="spellEnd"/>
      <w:r w:rsidRPr="00EF543A">
        <w:rPr>
          <w:rFonts w:asciiTheme="minorHAnsi" w:hAnsiTheme="minorHAnsi" w:cstheme="minorHAnsi"/>
          <w:b/>
          <w:bCs/>
          <w:lang w:eastAsia="en-US"/>
        </w:rPr>
        <w:t xml:space="preserve"> Polska Sp. z o.o. spółka komandytowa</w:t>
      </w:r>
    </w:p>
    <w:p w14:paraId="783022EF" w14:textId="77777777" w:rsidR="00EF543A" w:rsidRPr="00EF543A" w:rsidRDefault="00EF543A" w:rsidP="00EF543A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EF543A">
        <w:rPr>
          <w:rFonts w:asciiTheme="minorHAnsi" w:hAnsiTheme="minorHAnsi" w:cstheme="minorHAnsi"/>
          <w:b/>
          <w:bCs/>
          <w:lang w:eastAsia="en-US"/>
        </w:rPr>
        <w:t>Stadła 234</w:t>
      </w:r>
    </w:p>
    <w:p w14:paraId="69B931C5" w14:textId="77777777" w:rsidR="00EF543A" w:rsidRPr="00EF543A" w:rsidRDefault="00EF543A" w:rsidP="00EF543A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EF543A">
        <w:rPr>
          <w:rFonts w:asciiTheme="minorHAnsi" w:hAnsiTheme="minorHAnsi" w:cstheme="minorHAnsi"/>
          <w:b/>
          <w:bCs/>
          <w:lang w:eastAsia="en-US"/>
        </w:rPr>
        <w:t>33-386 Podegrodzie</w:t>
      </w:r>
    </w:p>
    <w:p w14:paraId="528550E4" w14:textId="77777777" w:rsidR="00663F05" w:rsidRPr="002368D7" w:rsidRDefault="00663F05" w:rsidP="00663F05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7"/>
        <w:gridCol w:w="3482"/>
        <w:gridCol w:w="1701"/>
        <w:gridCol w:w="1985"/>
        <w:gridCol w:w="1417"/>
      </w:tblGrid>
      <w:tr w:rsidR="00235C52" w:rsidRPr="002368D7" w14:paraId="60ECDF6D" w14:textId="77777777" w:rsidTr="0029247C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82" w:type="dxa"/>
            <w:vAlign w:val="center"/>
          </w:tcPr>
          <w:p w14:paraId="5E54CA25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701" w:type="dxa"/>
            <w:vAlign w:val="center"/>
          </w:tcPr>
          <w:p w14:paraId="583A4527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1F59094C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</w:t>
            </w:r>
            <w:r w:rsidR="001D7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ofertowa</w:t>
            </w:r>
            <w:r w:rsidR="00EF54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brutto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985" w:type="dxa"/>
            <w:vAlign w:val="center"/>
          </w:tcPr>
          <w:p w14:paraId="13E59E5B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65A34CCB" w:rsidR="002368D7" w:rsidRPr="002368D7" w:rsidRDefault="00235C52" w:rsidP="006E23DA">
            <w:pPr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EF543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rękojmi i gwarancji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417" w:type="dxa"/>
            <w:vAlign w:val="center"/>
          </w:tcPr>
          <w:p w14:paraId="303AF59A" w14:textId="77777777" w:rsidR="00235C52" w:rsidRPr="002368D7" w:rsidRDefault="00235C52" w:rsidP="006E23DA">
            <w:pPr>
              <w:suppressAutoHyphens/>
              <w:spacing w:before="240" w:after="1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235C52" w:rsidRPr="002368D7" w14:paraId="4572DB73" w14:textId="77777777" w:rsidTr="0029247C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82" w:type="dxa"/>
            <w:vAlign w:val="center"/>
          </w:tcPr>
          <w:p w14:paraId="06A0F1CC" w14:textId="1A1A2CD4" w:rsidR="00EF543A" w:rsidRPr="00EF543A" w:rsidRDefault="00EF543A" w:rsidP="00EF54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63042857"/>
            <w:proofErr w:type="spellStart"/>
            <w:r w:rsidRPr="00EF543A">
              <w:rPr>
                <w:rFonts w:asciiTheme="minorHAnsi" w:hAnsiTheme="minorHAnsi" w:cstheme="minorHAnsi"/>
                <w:b/>
                <w:sz w:val="22"/>
                <w:szCs w:val="22"/>
              </w:rPr>
              <w:t>Schwander</w:t>
            </w:r>
            <w:proofErr w:type="spellEnd"/>
            <w:r w:rsidRPr="00EF54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Sp. z o.o. spółka komandytowa</w:t>
            </w:r>
          </w:p>
          <w:p w14:paraId="6768C5F5" w14:textId="77777777" w:rsidR="00EF543A" w:rsidRPr="00EF543A" w:rsidRDefault="00EF543A" w:rsidP="00EF54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43A">
              <w:rPr>
                <w:rFonts w:asciiTheme="minorHAnsi" w:hAnsiTheme="minorHAnsi" w:cstheme="minorHAnsi"/>
                <w:b/>
                <w:sz w:val="22"/>
                <w:szCs w:val="22"/>
              </w:rPr>
              <w:t>Stadła 234</w:t>
            </w:r>
          </w:p>
          <w:p w14:paraId="397F3BF5" w14:textId="77777777" w:rsidR="00EF543A" w:rsidRPr="00EF543A" w:rsidRDefault="00EF543A" w:rsidP="00EF54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43A">
              <w:rPr>
                <w:rFonts w:asciiTheme="minorHAnsi" w:hAnsiTheme="minorHAnsi" w:cstheme="minorHAnsi"/>
                <w:b/>
                <w:sz w:val="22"/>
                <w:szCs w:val="22"/>
              </w:rPr>
              <w:t>33-386 Podegrodzie</w:t>
            </w:r>
          </w:p>
          <w:bookmarkEnd w:id="0"/>
          <w:p w14:paraId="262D1A67" w14:textId="34F719AE" w:rsidR="00235C52" w:rsidRPr="00EF0F31" w:rsidRDefault="00235C52" w:rsidP="006E23D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5AB078" w14:textId="0D6CAAE4" w:rsidR="00235C52" w:rsidRPr="002368D7" w:rsidRDefault="00EF543A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2368D7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F3BD70" w14:textId="1CF15A66" w:rsidR="00235C52" w:rsidRPr="002368D7" w:rsidRDefault="002368D7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71362693" w14:textId="272E6CC5" w:rsidR="00235C52" w:rsidRPr="002368D7" w:rsidRDefault="00EF543A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663F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68D7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3E3756C7" w14:textId="74B66C57" w:rsidR="0068702F" w:rsidRPr="00A93359" w:rsidRDefault="0068702F" w:rsidP="00482D6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</w:t>
      </w:r>
      <w:r w:rsidR="00A93359">
        <w:rPr>
          <w:rFonts w:asciiTheme="minorHAnsi" w:hAnsiTheme="minorHAnsi" w:cstheme="minorHAnsi"/>
          <w:bCs/>
        </w:rPr>
        <w:t xml:space="preserve">          </w:t>
      </w:r>
      <w:r>
        <w:rPr>
          <w:rFonts w:asciiTheme="minorHAnsi" w:hAnsiTheme="minorHAnsi" w:cstheme="minorHAnsi"/>
          <w:bCs/>
        </w:rPr>
        <w:t xml:space="preserve">          </w:t>
      </w:r>
      <w:r w:rsidRPr="00A93359">
        <w:rPr>
          <w:rFonts w:asciiTheme="minorHAnsi" w:hAnsiTheme="minorHAnsi" w:cstheme="minorHAnsi"/>
          <w:bCs/>
          <w:sz w:val="22"/>
          <w:szCs w:val="22"/>
        </w:rPr>
        <w:t>Burmistrz Miasta i Gminy Narol</w:t>
      </w:r>
    </w:p>
    <w:p w14:paraId="266ECB5B" w14:textId="0AD94DEE" w:rsidR="0068702F" w:rsidRPr="00A93359" w:rsidRDefault="0068702F" w:rsidP="00482D6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35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</w:t>
      </w:r>
      <w:r w:rsidR="00A93359"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A93359">
        <w:rPr>
          <w:rFonts w:asciiTheme="minorHAnsi" w:hAnsiTheme="minorHAnsi" w:cstheme="minorHAnsi"/>
          <w:bCs/>
          <w:sz w:val="22"/>
          <w:szCs w:val="22"/>
        </w:rPr>
        <w:t xml:space="preserve"> Grzegorz Dominik</w:t>
      </w:r>
    </w:p>
    <w:sectPr w:rsidR="0068702F" w:rsidRPr="00A93359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D3AB" w14:textId="77777777" w:rsidR="00CA2AA1" w:rsidRDefault="00CA2AA1" w:rsidP="00200AAC">
      <w:r>
        <w:separator/>
      </w:r>
    </w:p>
  </w:endnote>
  <w:endnote w:type="continuationSeparator" w:id="0">
    <w:p w14:paraId="5CC86A1B" w14:textId="77777777" w:rsidR="00CA2AA1" w:rsidRDefault="00CA2AA1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9254" w14:textId="77777777" w:rsidR="00CA2AA1" w:rsidRDefault="00CA2AA1" w:rsidP="00200AAC">
      <w:r>
        <w:separator/>
      </w:r>
    </w:p>
  </w:footnote>
  <w:footnote w:type="continuationSeparator" w:id="0">
    <w:p w14:paraId="6238C7B5" w14:textId="77777777" w:rsidR="00CA2AA1" w:rsidRDefault="00CA2AA1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1" w:name="_Hlk80689773"/>
  </w:p>
  <w:bookmarkEnd w:id="1"/>
  <w:p w14:paraId="273DB6A6" w14:textId="77777777" w:rsidR="00EF543A" w:rsidRPr="00EF543A" w:rsidRDefault="00EF543A" w:rsidP="00EF543A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</w:rPr>
    </w:pPr>
    <w:r w:rsidRPr="00EF543A">
      <w:rPr>
        <w:rFonts w:ascii="Arial" w:hAnsi="Arial" w:cs="Arial"/>
        <w:i/>
        <w:iCs/>
        <w:sz w:val="20"/>
        <w:szCs w:val="20"/>
      </w:rPr>
      <w:t>ZP.271.2.2024</w:t>
    </w:r>
  </w:p>
  <w:p w14:paraId="0594D573" w14:textId="77777777" w:rsidR="00EF543A" w:rsidRPr="00EF543A" w:rsidRDefault="00EF543A" w:rsidP="00EF543A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EF543A">
      <w:rPr>
        <w:rFonts w:ascii="Arial" w:hAnsi="Arial" w:cs="Arial"/>
        <w:b/>
        <w:bCs/>
        <w:i/>
        <w:iCs/>
        <w:sz w:val="20"/>
        <w:szCs w:val="20"/>
      </w:rPr>
      <w:t xml:space="preserve">Rozbudowa i przebudowa </w:t>
    </w:r>
    <w:r w:rsidRPr="00EF543A">
      <w:rPr>
        <w:rFonts w:ascii="Arial" w:hAnsi="Arial" w:cs="Arial"/>
        <w:b/>
        <w:i/>
        <w:iCs/>
        <w:sz w:val="20"/>
        <w:szCs w:val="20"/>
      </w:rPr>
      <w:t>oczyszczalni ścieków w Narolu – zaprojektowanie i wykonanie</w:t>
    </w:r>
  </w:p>
  <w:p w14:paraId="6EB1460A" w14:textId="6B623148" w:rsidR="002368D7" w:rsidRPr="00A53689" w:rsidRDefault="002368D7" w:rsidP="00FD073D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90902"/>
    <w:rsid w:val="00143F93"/>
    <w:rsid w:val="00175652"/>
    <w:rsid w:val="00184813"/>
    <w:rsid w:val="001B569E"/>
    <w:rsid w:val="001D75EC"/>
    <w:rsid w:val="00200AAC"/>
    <w:rsid w:val="00235C52"/>
    <w:rsid w:val="002368D7"/>
    <w:rsid w:val="002807D4"/>
    <w:rsid w:val="0029247C"/>
    <w:rsid w:val="002E780A"/>
    <w:rsid w:val="00314FA3"/>
    <w:rsid w:val="003719D1"/>
    <w:rsid w:val="003A1489"/>
    <w:rsid w:val="00421528"/>
    <w:rsid w:val="004767EF"/>
    <w:rsid w:val="00482D60"/>
    <w:rsid w:val="00490091"/>
    <w:rsid w:val="005417BC"/>
    <w:rsid w:val="00557627"/>
    <w:rsid w:val="00582F85"/>
    <w:rsid w:val="005C243E"/>
    <w:rsid w:val="005E6F43"/>
    <w:rsid w:val="006600C7"/>
    <w:rsid w:val="006611C4"/>
    <w:rsid w:val="00663F05"/>
    <w:rsid w:val="0068702F"/>
    <w:rsid w:val="006A6943"/>
    <w:rsid w:val="006B2DA6"/>
    <w:rsid w:val="006D2BED"/>
    <w:rsid w:val="006E23DA"/>
    <w:rsid w:val="006E75CE"/>
    <w:rsid w:val="00766BC2"/>
    <w:rsid w:val="007707F6"/>
    <w:rsid w:val="00791992"/>
    <w:rsid w:val="007A5E2D"/>
    <w:rsid w:val="00893C88"/>
    <w:rsid w:val="0094360B"/>
    <w:rsid w:val="00944B50"/>
    <w:rsid w:val="009A5340"/>
    <w:rsid w:val="009C2F96"/>
    <w:rsid w:val="00A27A1F"/>
    <w:rsid w:val="00A4218F"/>
    <w:rsid w:val="00A53689"/>
    <w:rsid w:val="00A93359"/>
    <w:rsid w:val="00AB024C"/>
    <w:rsid w:val="00AB6307"/>
    <w:rsid w:val="00AC2181"/>
    <w:rsid w:val="00AD05A2"/>
    <w:rsid w:val="00B14F3F"/>
    <w:rsid w:val="00B54F29"/>
    <w:rsid w:val="00BA7422"/>
    <w:rsid w:val="00C31314"/>
    <w:rsid w:val="00C84F61"/>
    <w:rsid w:val="00CA2AA1"/>
    <w:rsid w:val="00CF30CB"/>
    <w:rsid w:val="00D00C82"/>
    <w:rsid w:val="00D069E7"/>
    <w:rsid w:val="00D447A9"/>
    <w:rsid w:val="00D647A9"/>
    <w:rsid w:val="00DF6042"/>
    <w:rsid w:val="00E326AD"/>
    <w:rsid w:val="00E33C2A"/>
    <w:rsid w:val="00ED4B84"/>
    <w:rsid w:val="00EF0F31"/>
    <w:rsid w:val="00EF543A"/>
    <w:rsid w:val="00EF6932"/>
    <w:rsid w:val="00F17F25"/>
    <w:rsid w:val="00F57DA8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21</cp:revision>
  <cp:lastPrinted>2024-04-04T06:15:00Z</cp:lastPrinted>
  <dcterms:created xsi:type="dcterms:W3CDTF">2021-06-21T12:15:00Z</dcterms:created>
  <dcterms:modified xsi:type="dcterms:W3CDTF">2024-04-04T06:15:00Z</dcterms:modified>
</cp:coreProperties>
</file>