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7" w:type="dxa"/>
        <w:tblLayout w:type="fixed"/>
        <w:tblCellMar>
          <w:left w:w="10" w:type="dxa"/>
          <w:right w:w="10" w:type="dxa"/>
        </w:tblCellMar>
        <w:tblLook w:val="0000" w:firstRow="0" w:lastRow="0" w:firstColumn="0" w:lastColumn="0" w:noHBand="0" w:noVBand="0"/>
      </w:tblPr>
      <w:tblGrid>
        <w:gridCol w:w="9497"/>
      </w:tblGrid>
      <w:tr w:rsidR="00B474A2" w14:paraId="35E4F0D0" w14:textId="77777777">
        <w:tc>
          <w:tcPr>
            <w:tcW w:w="9497" w:type="dxa"/>
            <w:shd w:val="clear" w:color="auto" w:fill="auto"/>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7777777" w:rsidR="00B474A2" w:rsidRDefault="000B2B85" w:rsidP="00920EFF">
      <w:pPr>
        <w:pStyle w:val="Standard"/>
        <w:jc w:val="both"/>
        <w:rPr>
          <w:sz w:val="22"/>
          <w:szCs w:val="22"/>
        </w:rPr>
      </w:pPr>
      <w:r>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shd w:val="clear" w:color="auto" w:fill="AEAAAA" w:themeFill="background2" w:themeFillShade="BF"/>
        <w:tblLook w:val="04A0" w:firstRow="1" w:lastRow="0" w:firstColumn="1" w:lastColumn="0" w:noHBand="0" w:noVBand="1"/>
      </w:tblPr>
      <w:tblGrid>
        <w:gridCol w:w="9487"/>
      </w:tblGrid>
      <w:tr w:rsidR="00272B40" w14:paraId="30998AAB" w14:textId="77777777" w:rsidTr="00887228">
        <w:tc>
          <w:tcPr>
            <w:tcW w:w="9487" w:type="dxa"/>
            <w:tcBorders>
              <w:top w:val="nil"/>
              <w:left w:val="nil"/>
              <w:bottom w:val="nil"/>
              <w:right w:val="nil"/>
            </w:tcBorders>
            <w:shd w:val="clear" w:color="auto" w:fill="AEAAAA" w:themeFill="background2" w:themeFillShade="BF"/>
          </w:tcPr>
          <w:p w14:paraId="3677E504" w14:textId="156FFEBD" w:rsidR="00F64B2A" w:rsidRPr="007722D5" w:rsidRDefault="00581710" w:rsidP="00887228">
            <w:pPr>
              <w:pStyle w:val="Standard"/>
              <w:shd w:val="clear" w:color="auto" w:fill="D9D9D9" w:themeFill="background1" w:themeFillShade="D9"/>
              <w:ind w:left="-113" w:right="-119"/>
              <w:jc w:val="center"/>
              <w:rPr>
                <w:rFonts w:eastAsia="Tahoma-Bold"/>
                <w:b/>
                <w:bCs/>
                <w:color w:val="000000"/>
                <w:kern w:val="0"/>
                <w:sz w:val="32"/>
                <w:szCs w:val="32"/>
                <w:highlight w:val="lightGray"/>
                <w:shd w:val="clear" w:color="auto" w:fill="CCCCCC"/>
              </w:rPr>
            </w:pPr>
            <w:r w:rsidRPr="007722D5">
              <w:rPr>
                <w:rFonts w:ascii="Tahoma" w:hAnsi="Tahoma" w:cs="Tahoma"/>
                <w:b/>
                <w:color w:val="000000"/>
                <w:kern w:val="0"/>
                <w:sz w:val="32"/>
                <w:szCs w:val="32"/>
              </w:rPr>
              <w:t>MPP 1 – Modernizacja ciągu komunikacyjnego wokół budynku Przedszkola</w:t>
            </w:r>
            <w:r w:rsidR="007722D5" w:rsidRPr="007722D5">
              <w:rPr>
                <w:rFonts w:ascii="Tahoma" w:hAnsi="Tahoma" w:cs="Tahoma"/>
                <w:b/>
                <w:color w:val="000000"/>
                <w:kern w:val="0"/>
                <w:sz w:val="32"/>
                <w:szCs w:val="32"/>
              </w:rPr>
              <w:t xml:space="preserve"> – przetarg II</w:t>
            </w:r>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5DA9EAD1"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02A171D3"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0698552B" w14:textId="5AA2417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ul. ________________________, miasto: _________________________, kod pocztowy: ___</w:t>
      </w:r>
      <w:r w:rsidR="00022704">
        <w:rPr>
          <w:bCs/>
          <w:color w:val="000000"/>
          <w:sz w:val="21"/>
          <w:szCs w:val="21"/>
        </w:rPr>
        <w:t>_</w:t>
      </w:r>
      <w:r w:rsidRPr="00E47849">
        <w:rPr>
          <w:bCs/>
          <w:color w:val="000000"/>
          <w:sz w:val="21"/>
          <w:szCs w:val="21"/>
        </w:rPr>
        <w:t>:____</w:t>
      </w:r>
    </w:p>
    <w:p w14:paraId="1D07F7DE"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5D133809" w14:textId="6BD01637" w:rsidR="001E4085" w:rsidRPr="00AB0EEC" w:rsidRDefault="00AB0EEC" w:rsidP="00CD3F5A">
      <w:pPr>
        <w:pStyle w:val="Standard"/>
        <w:numPr>
          <w:ilvl w:val="1"/>
          <w:numId w:val="17"/>
        </w:numPr>
        <w:tabs>
          <w:tab w:val="left" w:pos="284"/>
        </w:tabs>
        <w:ind w:left="284" w:hanging="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 xml:space="preserve">wynagrodzenie ryczałtowe brutto w wysokości: </w:t>
      </w:r>
      <w:r w:rsidR="001E4085" w:rsidRPr="00CD3F5A">
        <w:rPr>
          <w:bCs/>
          <w:sz w:val="22"/>
          <w:szCs w:val="22"/>
        </w:rPr>
        <w:t>________________________________ zł</w:t>
      </w:r>
      <w:r w:rsidR="00CD3F5A">
        <w:rPr>
          <w:bCs/>
          <w:sz w:val="22"/>
          <w:szCs w:val="22"/>
        </w:rPr>
        <w:t>.</w:t>
      </w:r>
    </w:p>
    <w:p w14:paraId="45598FC1" w14:textId="3A80D0AC" w:rsidR="001E4085" w:rsidRDefault="001E4085" w:rsidP="00CD3F5A">
      <w:pPr>
        <w:pStyle w:val="Standard"/>
        <w:numPr>
          <w:ilvl w:val="1"/>
          <w:numId w:val="17"/>
        </w:numPr>
        <w:ind w:left="284" w:hanging="284"/>
        <w:jc w:val="both"/>
        <w:rPr>
          <w:rFonts w:eastAsia="Tahoma"/>
          <w:bCs/>
          <w:color w:val="000000"/>
          <w:sz w:val="22"/>
          <w:szCs w:val="22"/>
        </w:rPr>
      </w:pPr>
      <w:r>
        <w:rPr>
          <w:rFonts w:eastAsia="Tahoma"/>
          <w:bCs/>
          <w:color w:val="000000"/>
          <w:sz w:val="22"/>
          <w:szCs w:val="22"/>
        </w:rPr>
        <w:t>Oferujemy udzielenie na przedmiot zamówienia gwarancji i rękojmi na okres:</w:t>
      </w:r>
      <w:bookmarkStart w:id="0" w:name="_Hlk147829265"/>
      <w:r w:rsidRPr="00CD3F5A">
        <w:rPr>
          <w:rFonts w:eastAsia="Tahoma"/>
          <w:bCs/>
          <w:color w:val="000000"/>
          <w:sz w:val="22"/>
          <w:szCs w:val="22"/>
        </w:rPr>
        <w:t xml:space="preserve"> ______________ miesięcy/</w:t>
      </w:r>
      <w:proofErr w:type="spellStart"/>
      <w:r w:rsidRPr="00CD3F5A">
        <w:rPr>
          <w:rFonts w:eastAsia="Tahoma"/>
          <w:bCs/>
          <w:color w:val="000000"/>
          <w:sz w:val="22"/>
          <w:szCs w:val="22"/>
        </w:rPr>
        <w:t>ące</w:t>
      </w:r>
      <w:proofErr w:type="spellEnd"/>
      <w:r w:rsidR="00CD3F5A">
        <w:rPr>
          <w:rFonts w:eastAsia="Tahoma"/>
          <w:bCs/>
          <w:color w:val="000000"/>
          <w:sz w:val="22"/>
          <w:szCs w:val="22"/>
        </w:rPr>
        <w:t>.</w:t>
      </w:r>
    </w:p>
    <w:bookmarkEnd w:id="0"/>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xml:space="preserve">, że w celu wykazania spełniania warunków udziału w postępowaniu, o których mowa w art.57 ustawy </w:t>
      </w:r>
      <w:proofErr w:type="spellStart"/>
      <w:r w:rsidRPr="000343C2">
        <w:rPr>
          <w:rFonts w:ascii="Arial" w:hAnsi="Arial"/>
          <w:sz w:val="22"/>
          <w:szCs w:val="22"/>
        </w:rPr>
        <w:t>Pzp</w:t>
      </w:r>
      <w:proofErr w:type="spellEnd"/>
      <w:r w:rsidRPr="000343C2">
        <w:rPr>
          <w:rFonts w:ascii="Arial" w:hAnsi="Arial"/>
          <w:sz w:val="22"/>
          <w:szCs w:val="22"/>
        </w:rPr>
        <w:t xml:space="preserve"> powołujemy się na zasadach określonych w art. 118 ustawy </w:t>
      </w:r>
      <w:proofErr w:type="spellStart"/>
      <w:r w:rsidRPr="000343C2">
        <w:rPr>
          <w:rFonts w:ascii="Arial" w:hAnsi="Arial"/>
          <w:sz w:val="22"/>
          <w:szCs w:val="22"/>
        </w:rPr>
        <w:t>Pzp</w:t>
      </w:r>
      <w:proofErr w:type="spellEnd"/>
      <w:r w:rsidRPr="000343C2">
        <w:rPr>
          <w:rFonts w:ascii="Arial" w:hAnsi="Arial"/>
          <w:sz w:val="22"/>
          <w:szCs w:val="22"/>
        </w:rPr>
        <w:t xml:space="preserve">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AB0EEC">
      <w:pPr>
        <w:pStyle w:val="Akapitzlist"/>
        <w:spacing w:after="240"/>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1"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1"/>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721995B2" w14:textId="74311613" w:rsid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295B74CE" w14:textId="77777777" w:rsidR="00653240" w:rsidRPr="000343C2" w:rsidRDefault="00653240" w:rsidP="004A14B0">
      <w:pPr>
        <w:pStyle w:val="Standard"/>
        <w:shd w:val="clear" w:color="auto" w:fill="FFFFFF" w:themeFill="background1"/>
        <w:ind w:left="851"/>
        <w:jc w:val="both"/>
        <w:rPr>
          <w:bCs/>
          <w:color w:val="000000"/>
          <w:sz w:val="21"/>
          <w:szCs w:val="21"/>
        </w:rPr>
      </w:pP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99E14DB" w14:textId="7B84675A" w:rsidR="0033610F" w:rsidRDefault="0033610F"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Informacje stanowiące tajemnicę przedsiębiorstwa zawarte są w następujących dokumentach: __________________________________________________________________________</w:t>
      </w:r>
      <w:r w:rsidR="00653240">
        <w:rPr>
          <w:bCs/>
          <w:color w:val="000000"/>
          <w:sz w:val="21"/>
          <w:szCs w:val="21"/>
        </w:rPr>
        <w:t>___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lastRenderedPageBreak/>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proofErr w:type="spellStart"/>
      <w:r>
        <w:rPr>
          <w:b/>
          <w:bCs/>
          <w:sz w:val="22"/>
          <w:szCs w:val="22"/>
        </w:rPr>
        <w:t>mikroprzedsiębiorcą</w:t>
      </w:r>
      <w:proofErr w:type="spellEnd"/>
      <w:r>
        <w:rPr>
          <w:b/>
          <w:bCs/>
          <w:sz w:val="22"/>
          <w:szCs w:val="22"/>
        </w:rPr>
        <w:t>/małym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5AA6861D"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Oświadczenie o braku podstaw do wykluczenia oraz spełnieniu warunków udziału</w:t>
      </w:r>
      <w:r w:rsidR="00E463E0" w:rsidRPr="000135B9">
        <w:rPr>
          <w:sz w:val="22"/>
          <w:szCs w:val="22"/>
        </w:rPr>
        <w:t xml:space="preserve"> </w:t>
      </w:r>
      <w:r w:rsidR="00653240">
        <w:rPr>
          <w:sz w:val="22"/>
          <w:szCs w:val="22"/>
        </w:rPr>
        <w:t xml:space="preserve">                         </w:t>
      </w:r>
      <w:r w:rsidRPr="000135B9">
        <w:rPr>
          <w:sz w:val="22"/>
          <w:szCs w:val="22"/>
        </w:rPr>
        <w:t>w postępowania;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even" r:id="rId8"/>
          <w:headerReference w:type="default" r:id="rId9"/>
          <w:footerReference w:type="even" r:id="rId10"/>
          <w:footerReference w:type="default" r:id="rId11"/>
          <w:headerReference w:type="first" r:id="rId12"/>
          <w:footerReference w:type="first" r:id="rId13"/>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77777777" w:rsidR="00B474A2" w:rsidRDefault="000B2B85" w:rsidP="00920EFF">
      <w:pPr>
        <w:pStyle w:val="Standard"/>
        <w:jc w:val="right"/>
      </w:pPr>
      <w:r>
        <w:rPr>
          <w:b/>
        </w:rPr>
        <w:lastRenderedPageBreak/>
        <w:t xml:space="preserve">Załącznik nr </w:t>
      </w:r>
      <w:r>
        <w:rPr>
          <w:rFonts w:eastAsia="Times New Roman"/>
          <w:b/>
        </w:rPr>
        <w:t>1</w:t>
      </w:r>
      <w:r>
        <w:rPr>
          <w:b/>
        </w:rPr>
        <w:t xml:space="preserve"> </w:t>
      </w:r>
      <w:r>
        <w:rPr>
          <w:rFonts w:eastAsia="Verdana,Bold"/>
          <w:b/>
          <w:bCs/>
          <w:lang w:eastAsia="pl-PL"/>
        </w:rPr>
        <w:t>do Formularza oferty</w:t>
      </w:r>
    </w:p>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2AF6E121" w14:textId="24655F28" w:rsidR="00395588" w:rsidRPr="00E463E0" w:rsidRDefault="000B2B85" w:rsidP="00887228">
      <w:pPr>
        <w:pStyle w:val="Standard"/>
        <w:jc w:val="both"/>
        <w:rPr>
          <w:rFonts w:eastAsia="Calibri"/>
          <w:sz w:val="22"/>
          <w:szCs w:val="22"/>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w:t>
      </w:r>
      <w:proofErr w:type="spellStart"/>
      <w:r w:rsidRPr="00E463E0">
        <w:rPr>
          <w:rFonts w:eastAsia="Calibri"/>
          <w:sz w:val="22"/>
          <w:szCs w:val="22"/>
        </w:rPr>
        <w:t>Pzp</w:t>
      </w:r>
      <w:proofErr w:type="spellEnd"/>
      <w:r w:rsidRPr="00E463E0">
        <w:rPr>
          <w:rFonts w:eastAsia="Calibri"/>
          <w:sz w:val="22"/>
          <w:szCs w:val="22"/>
        </w:rPr>
        <w:t xml:space="preserve"> pn. </w:t>
      </w:r>
      <w:r w:rsidR="00581710" w:rsidRPr="00581710">
        <w:rPr>
          <w:rFonts w:ascii="Tahoma" w:hAnsi="Tahoma" w:cs="Tahoma"/>
          <w:b/>
          <w:color w:val="000000"/>
          <w:kern w:val="0"/>
          <w:sz w:val="22"/>
          <w:szCs w:val="22"/>
        </w:rPr>
        <w:t>MPP 1 – Modernizacja ciągu komunikacyjnego wokół budynku Przedszkola</w:t>
      </w:r>
      <w:r w:rsidR="007722D5">
        <w:rPr>
          <w:rFonts w:ascii="Tahoma" w:hAnsi="Tahoma" w:cs="Tahoma"/>
          <w:b/>
          <w:color w:val="000000"/>
          <w:kern w:val="0"/>
          <w:sz w:val="22"/>
          <w:szCs w:val="22"/>
        </w:rPr>
        <w:t xml:space="preserve"> – przetarg II </w:t>
      </w:r>
      <w:r w:rsidRPr="00E463E0">
        <w:rPr>
          <w:rFonts w:eastAsia="Calibri"/>
          <w:sz w:val="22"/>
          <w:szCs w:val="22"/>
        </w:rPr>
        <w:t>oświadczam, co następuje:</w:t>
      </w:r>
    </w:p>
    <w:p w14:paraId="5F12014E" w14:textId="77777777" w:rsidR="00B474A2" w:rsidRDefault="000B2B85" w:rsidP="00920EFF">
      <w:pPr>
        <w:pStyle w:val="Standard"/>
        <w:shd w:val="clear" w:color="auto" w:fill="B2B2B2"/>
        <w:jc w:val="center"/>
        <w:rPr>
          <w:rFonts w:eastAsia="Calibri"/>
          <w:b/>
          <w:sz w:val="22"/>
          <w:szCs w:val="22"/>
        </w:rPr>
      </w:pPr>
      <w:r>
        <w:rPr>
          <w:rFonts w:eastAsia="Calibri"/>
          <w:b/>
          <w:sz w:val="22"/>
          <w:szCs w:val="22"/>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w:t>
      </w:r>
      <w:proofErr w:type="spellStart"/>
      <w:r w:rsidRPr="00395588">
        <w:rPr>
          <w:rFonts w:eastAsia="Calibri"/>
          <w:sz w:val="22"/>
          <w:szCs w:val="22"/>
        </w:rPr>
        <w:t>Pzp</w:t>
      </w:r>
      <w:proofErr w:type="spellEnd"/>
      <w:r w:rsidRPr="00395588">
        <w:rPr>
          <w:rFonts w:eastAsia="Calibri"/>
          <w:sz w:val="22"/>
          <w:szCs w:val="22"/>
        </w:rPr>
        <w:t xml:space="preserve">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w:t>
      </w:r>
      <w:proofErr w:type="spellStart"/>
      <w:r w:rsidRPr="00395588">
        <w:rPr>
          <w:rFonts w:eastAsia="Calibri"/>
          <w:sz w:val="22"/>
          <w:szCs w:val="22"/>
        </w:rPr>
        <w:t>Pzp</w:t>
      </w:r>
      <w:proofErr w:type="spellEnd"/>
      <w:r w:rsidRPr="00395588">
        <w:rPr>
          <w:rFonts w:eastAsia="Calibri"/>
          <w:sz w:val="22"/>
          <w:szCs w:val="22"/>
        </w:rPr>
        <w:t xml:space="preserve"> (podać mającą zastosowanie podstawę wykluczenia spośród wymienionych  w art. 108 ust 1 pkt 1), 2), 5), ustawy </w:t>
      </w:r>
      <w:proofErr w:type="spellStart"/>
      <w:r w:rsidRPr="00395588">
        <w:rPr>
          <w:rFonts w:eastAsia="Calibri"/>
          <w:sz w:val="22"/>
          <w:szCs w:val="22"/>
        </w:rPr>
        <w:t>Pzp</w:t>
      </w:r>
      <w:proofErr w:type="spellEnd"/>
      <w:r w:rsidRPr="00395588">
        <w:rPr>
          <w:rFonts w:eastAsia="Calibri"/>
          <w:sz w:val="22"/>
          <w:szCs w:val="22"/>
        </w:rPr>
        <w:t>)</w:t>
      </w:r>
      <w:r w:rsidR="009D54BF">
        <w:rPr>
          <w:rFonts w:eastAsia="Calibri"/>
          <w:sz w:val="22"/>
          <w:szCs w:val="22"/>
        </w:rPr>
        <w:t>*</w:t>
      </w:r>
      <w:r w:rsidRPr="00395588">
        <w:rPr>
          <w:rFonts w:eastAsia="Calibri"/>
          <w:sz w:val="22"/>
          <w:szCs w:val="22"/>
        </w:rPr>
        <w:t xml:space="preserve">. </w:t>
      </w:r>
    </w:p>
    <w:p w14:paraId="3A49381C" w14:textId="42F75B4D"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w:t>
      </w:r>
      <w:proofErr w:type="spellStart"/>
      <w:r w:rsidRPr="00395588">
        <w:rPr>
          <w:rFonts w:eastAsia="Calibri"/>
          <w:sz w:val="22"/>
          <w:szCs w:val="22"/>
        </w:rPr>
        <w:t>Pzp</w:t>
      </w:r>
      <w:proofErr w:type="spellEnd"/>
      <w:r w:rsidRPr="00395588">
        <w:rPr>
          <w:rFonts w:eastAsia="Calibri"/>
          <w:sz w:val="22"/>
          <w:szCs w:val="22"/>
        </w:rPr>
        <w:t xml:space="preserve">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74C355B5" w14:textId="2A732FCB" w:rsidR="00B474A2" w:rsidRDefault="000B2B85" w:rsidP="00920EFF">
      <w:pPr>
        <w:pStyle w:val="Standard"/>
        <w:numPr>
          <w:ilvl w:val="0"/>
          <w:numId w:val="12"/>
        </w:numPr>
        <w:ind w:left="340" w:hanging="340"/>
        <w:contextualSpacing/>
        <w:jc w:val="both"/>
      </w:pPr>
      <w:r w:rsidRPr="00395588">
        <w:rPr>
          <w:rFonts w:eastAsia="Calibri"/>
          <w:sz w:val="22"/>
          <w:szCs w:val="22"/>
        </w:rPr>
        <w:t xml:space="preserve">Oświadczam, że spełniam warunki udziału w postępowaniu określone przez Zamawiającego </w:t>
      </w:r>
      <w:r w:rsidR="00CD06B7">
        <w:rPr>
          <w:rFonts w:eastAsia="Calibri"/>
          <w:sz w:val="22"/>
          <w:szCs w:val="22"/>
        </w:rPr>
        <w:t xml:space="preserve"> </w:t>
      </w:r>
      <w:r w:rsidRPr="00395588">
        <w:rPr>
          <w:rFonts w:eastAsia="Calibri"/>
          <w:sz w:val="22"/>
          <w:szCs w:val="22"/>
        </w:rPr>
        <w:t>w Rozdziale XVIII SWZ</w:t>
      </w:r>
      <w:r w:rsidR="009D54BF">
        <w:rPr>
          <w:rFonts w:eastAsia="Calibri"/>
          <w:sz w:val="22"/>
          <w:szCs w:val="22"/>
        </w:rPr>
        <w:t>*</w:t>
      </w:r>
      <w:r w:rsidRPr="00395588">
        <w:rPr>
          <w:rFonts w:eastAsia="Calibri"/>
          <w:sz w:val="22"/>
          <w:szCs w:val="22"/>
        </w:rPr>
        <w:t>.</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081484D1" w14:textId="77777777" w:rsidR="007722D5" w:rsidRDefault="007722D5" w:rsidP="00920EFF">
      <w:pPr>
        <w:pStyle w:val="Standard"/>
        <w:shd w:val="clear" w:color="auto" w:fill="FFFFFF"/>
        <w:jc w:val="both"/>
        <w:rPr>
          <w:rFonts w:eastAsia="Calibri"/>
          <w:b/>
          <w:bCs/>
          <w:i/>
          <w:sz w:val="20"/>
          <w:szCs w:val="20"/>
        </w:rPr>
      </w:pPr>
    </w:p>
    <w:p w14:paraId="7E47C07D" w14:textId="77777777" w:rsidR="007722D5" w:rsidRDefault="007722D5" w:rsidP="00920EFF">
      <w:pPr>
        <w:pStyle w:val="Standard"/>
        <w:shd w:val="clear" w:color="auto" w:fill="FFFFFF"/>
        <w:jc w:val="both"/>
        <w:rPr>
          <w:rFonts w:eastAsia="Calibri"/>
          <w:b/>
          <w:bCs/>
          <w:i/>
          <w:sz w:val="20"/>
          <w:szCs w:val="20"/>
        </w:rPr>
      </w:pPr>
    </w:p>
    <w:p w14:paraId="0ACAE47A" w14:textId="77777777" w:rsidR="007722D5" w:rsidRDefault="007722D5" w:rsidP="00920EFF">
      <w:pPr>
        <w:pStyle w:val="Standard"/>
        <w:shd w:val="clear" w:color="auto" w:fill="FFFFFF"/>
        <w:jc w:val="both"/>
        <w:rPr>
          <w:rFonts w:eastAsia="Calibri"/>
          <w:b/>
          <w:bCs/>
          <w:i/>
          <w:sz w:val="20"/>
          <w:szCs w:val="20"/>
        </w:rPr>
      </w:pPr>
    </w:p>
    <w:p w14:paraId="700D22BC" w14:textId="77777777" w:rsidR="007722D5" w:rsidRDefault="007722D5" w:rsidP="00920EFF">
      <w:pPr>
        <w:pStyle w:val="Standard"/>
        <w:shd w:val="clear" w:color="auto" w:fill="FFFFFF"/>
        <w:jc w:val="both"/>
        <w:rPr>
          <w:rFonts w:eastAsia="Calibri"/>
          <w:b/>
          <w:bCs/>
          <w:i/>
          <w:sz w:val="20"/>
          <w:szCs w:val="20"/>
        </w:rPr>
      </w:pPr>
    </w:p>
    <w:p w14:paraId="1C383A04" w14:textId="77777777" w:rsidR="007722D5" w:rsidRDefault="007722D5" w:rsidP="00920EFF">
      <w:pPr>
        <w:pStyle w:val="Standard"/>
        <w:shd w:val="clear" w:color="auto" w:fill="FFFFFF"/>
        <w:jc w:val="both"/>
        <w:rPr>
          <w:rFonts w:eastAsia="Calibri"/>
          <w:b/>
          <w:bCs/>
          <w:i/>
          <w:sz w:val="20"/>
          <w:szCs w:val="20"/>
        </w:rPr>
      </w:pPr>
    </w:p>
    <w:p w14:paraId="2EA8E68B" w14:textId="77777777" w:rsidR="00B474A2" w:rsidRDefault="000B2B85" w:rsidP="00920EFF">
      <w:pPr>
        <w:pStyle w:val="Standard"/>
        <w:shd w:val="clear" w:color="auto" w:fill="FFFFFF"/>
        <w:jc w:val="both"/>
        <w:rPr>
          <w:rFonts w:eastAsia="Calibri"/>
          <w:b/>
          <w:bCs/>
          <w:i/>
          <w:sz w:val="20"/>
          <w:szCs w:val="20"/>
        </w:rPr>
      </w:pPr>
      <w:r>
        <w:rPr>
          <w:rFonts w:eastAsia="Calibri"/>
          <w:b/>
          <w:bCs/>
          <w:i/>
          <w:sz w:val="20"/>
          <w:szCs w:val="20"/>
        </w:rPr>
        <w:t>Pouczenie:</w:t>
      </w:r>
    </w:p>
    <w:p w14:paraId="20A1349F" w14:textId="77777777" w:rsidR="00B474A2" w:rsidRDefault="000B2B85" w:rsidP="00920EFF">
      <w:pPr>
        <w:pStyle w:val="Standard"/>
        <w:shd w:val="clear" w:color="auto" w:fill="FFFFFF"/>
        <w:jc w:val="both"/>
      </w:pPr>
      <w:r>
        <w:rPr>
          <w:rFonts w:eastAsia="Calibri"/>
          <w:i/>
          <w:color w:val="000000"/>
          <w:sz w:val="20"/>
          <w:szCs w:val="20"/>
          <w:lang w:eastAsia="pl-PL"/>
        </w:rPr>
        <w:t>Zgodnie z art. 125 ust. 5 oświadczenie podmiotu udostępniającego zasoby, potwierdzające brak podstaw wykluczenia tego podmiotu oraz odpowiednio spełnianie warunków udziału w postępowaniu lub kryteriów selekcji, w zakresie, w jakim wykonawca powołuje się na jego zasoby podpisuje podmiot udostępniający zasoby lub jego pełnomocnik. Oświadczenie podmiotu udostępniającego należy złożyć wraz z ofertą</w:t>
      </w:r>
      <w:r>
        <w:rPr>
          <w:rFonts w:eastAsia="Verdana,Bold"/>
          <w:i/>
          <w:color w:val="000000"/>
          <w:sz w:val="20"/>
          <w:szCs w:val="20"/>
          <w:lang w:eastAsia="pl-PL"/>
        </w:rPr>
        <w:t>.</w:t>
      </w:r>
    </w:p>
    <w:sectPr w:rsidR="00B474A2" w:rsidSect="00D42AB8">
      <w:headerReference w:type="default" r:id="rId14"/>
      <w:footerReference w:type="default" r:id="rId15"/>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E2429" w14:textId="77777777" w:rsidR="008A65FD" w:rsidRDefault="008A65FD">
      <w:r>
        <w:separator/>
      </w:r>
    </w:p>
  </w:endnote>
  <w:endnote w:type="continuationSeparator" w:id="0">
    <w:p w14:paraId="56B10130" w14:textId="77777777" w:rsidR="008A65FD" w:rsidRDefault="008A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charset w:val="00"/>
    <w:family w:val="swiss"/>
    <w:pitch w:val="default"/>
  </w:font>
  <w:font w:name="Verdana,Bold">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5E038" w14:textId="77777777" w:rsidR="007722D5" w:rsidRDefault="007722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0BEDD" w14:textId="26D08A6B" w:rsidR="007828C1" w:rsidRDefault="007828C1" w:rsidP="00E2462D">
    <w:pPr>
      <w:pStyle w:val="Stopka"/>
      <w:tabs>
        <w:tab w:val="left" w:pos="818"/>
        <w:tab w:val="center" w:pos="474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E3C03" w14:textId="77777777" w:rsidR="007722D5" w:rsidRDefault="007722D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EA0C9" w14:textId="16112F43" w:rsidR="007828C1" w:rsidRDefault="007828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3F3010" w14:textId="77777777" w:rsidR="008A65FD" w:rsidRDefault="008A65FD">
      <w:r>
        <w:rPr>
          <w:color w:val="000000"/>
        </w:rPr>
        <w:separator/>
      </w:r>
    </w:p>
  </w:footnote>
  <w:footnote w:type="continuationSeparator" w:id="0">
    <w:p w14:paraId="3CFBB307" w14:textId="77777777" w:rsidR="008A65FD" w:rsidRDefault="008A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7A75C" w14:textId="77777777" w:rsidR="007722D5" w:rsidRDefault="007722D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E95B3" w14:textId="2D2CB2B5" w:rsidR="007828C1" w:rsidRDefault="007828C1">
    <w:pPr>
      <w:pStyle w:val="Nagwek"/>
      <w:spacing w:before="17"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CB8FA" w14:textId="77777777" w:rsidR="007722D5" w:rsidRDefault="007722D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5BFE5" w14:textId="2C4ECD98" w:rsidR="007828C1" w:rsidRPr="00D42AB8" w:rsidRDefault="007828C1" w:rsidP="00D42A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3028B7D0"/>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55144471">
    <w:abstractNumId w:val="9"/>
  </w:num>
  <w:num w:numId="2" w16cid:durableId="962154076">
    <w:abstractNumId w:val="8"/>
  </w:num>
  <w:num w:numId="3" w16cid:durableId="1565721784">
    <w:abstractNumId w:val="5"/>
  </w:num>
  <w:num w:numId="4" w16cid:durableId="2147354873">
    <w:abstractNumId w:val="1"/>
  </w:num>
  <w:num w:numId="5" w16cid:durableId="1283272259">
    <w:abstractNumId w:val="11"/>
  </w:num>
  <w:num w:numId="6" w16cid:durableId="413669003">
    <w:abstractNumId w:val="6"/>
  </w:num>
  <w:num w:numId="7" w16cid:durableId="33583404">
    <w:abstractNumId w:val="13"/>
  </w:num>
  <w:num w:numId="8" w16cid:durableId="1010596745">
    <w:abstractNumId w:val="4"/>
  </w:num>
  <w:num w:numId="9" w16cid:durableId="1901595673">
    <w:abstractNumId w:val="10"/>
  </w:num>
  <w:num w:numId="10" w16cid:durableId="131336564">
    <w:abstractNumId w:val="2"/>
  </w:num>
  <w:num w:numId="11" w16cid:durableId="1554652408">
    <w:abstractNumId w:val="3"/>
  </w:num>
  <w:num w:numId="12" w16cid:durableId="193662246">
    <w:abstractNumId w:val="12"/>
    <w:lvlOverride w:ilvl="0">
      <w:lvl w:ilvl="0">
        <w:start w:val="1"/>
        <w:numFmt w:val="decimal"/>
        <w:lvlText w:val="%1."/>
        <w:lvlJc w:val="left"/>
        <w:pPr>
          <w:ind w:left="720" w:hanging="360"/>
        </w:pPr>
        <w:rPr>
          <w:b w:val="0"/>
          <w:bCs w:val="0"/>
          <w:sz w:val="22"/>
          <w:szCs w:val="22"/>
        </w:rPr>
      </w:lvl>
    </w:lvlOverride>
  </w:num>
  <w:num w:numId="13" w16cid:durableId="1207646589">
    <w:abstractNumId w:val="10"/>
    <w:lvlOverride w:ilvl="0">
      <w:startOverride w:val="1"/>
    </w:lvlOverride>
  </w:num>
  <w:num w:numId="14" w16cid:durableId="1595019611">
    <w:abstractNumId w:val="3"/>
    <w:lvlOverride w:ilvl="0">
      <w:startOverride w:val="1"/>
    </w:lvlOverride>
  </w:num>
  <w:num w:numId="15" w16cid:durableId="1850215041">
    <w:abstractNumId w:val="12"/>
    <w:lvlOverride w:ilvl="0">
      <w:startOverride w:val="1"/>
    </w:lvlOverride>
  </w:num>
  <w:num w:numId="16" w16cid:durableId="215898313">
    <w:abstractNumId w:val="0"/>
  </w:num>
  <w:num w:numId="17" w16cid:durableId="588008015">
    <w:abstractNumId w:val="7"/>
  </w:num>
  <w:num w:numId="18" w16cid:durableId="11092807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43C2"/>
    <w:rsid w:val="00035A7E"/>
    <w:rsid w:val="000B2B85"/>
    <w:rsid w:val="000B35D0"/>
    <w:rsid w:val="000F397E"/>
    <w:rsid w:val="001D2412"/>
    <w:rsid w:val="001E4085"/>
    <w:rsid w:val="00272B40"/>
    <w:rsid w:val="002C3195"/>
    <w:rsid w:val="0033610F"/>
    <w:rsid w:val="00344713"/>
    <w:rsid w:val="00395588"/>
    <w:rsid w:val="003B516E"/>
    <w:rsid w:val="003F07A3"/>
    <w:rsid w:val="003F1F65"/>
    <w:rsid w:val="00415F1A"/>
    <w:rsid w:val="00421961"/>
    <w:rsid w:val="00450825"/>
    <w:rsid w:val="00475EF1"/>
    <w:rsid w:val="004A14B0"/>
    <w:rsid w:val="004E68DB"/>
    <w:rsid w:val="005270CE"/>
    <w:rsid w:val="00540EC9"/>
    <w:rsid w:val="00543912"/>
    <w:rsid w:val="00581710"/>
    <w:rsid w:val="005D4428"/>
    <w:rsid w:val="005F668B"/>
    <w:rsid w:val="00653240"/>
    <w:rsid w:val="006D1ED7"/>
    <w:rsid w:val="007722D5"/>
    <w:rsid w:val="007828C1"/>
    <w:rsid w:val="007F258E"/>
    <w:rsid w:val="007F5471"/>
    <w:rsid w:val="00887228"/>
    <w:rsid w:val="008A65FD"/>
    <w:rsid w:val="008F0EE9"/>
    <w:rsid w:val="00920EFF"/>
    <w:rsid w:val="009D54BF"/>
    <w:rsid w:val="00A065AE"/>
    <w:rsid w:val="00AB0722"/>
    <w:rsid w:val="00AB0EEC"/>
    <w:rsid w:val="00AB71AA"/>
    <w:rsid w:val="00AF0757"/>
    <w:rsid w:val="00B474A2"/>
    <w:rsid w:val="00B90A35"/>
    <w:rsid w:val="00BA6FEB"/>
    <w:rsid w:val="00C007CB"/>
    <w:rsid w:val="00C44FDB"/>
    <w:rsid w:val="00C64A18"/>
    <w:rsid w:val="00C909D0"/>
    <w:rsid w:val="00CD06B7"/>
    <w:rsid w:val="00CD3F5A"/>
    <w:rsid w:val="00D42AB8"/>
    <w:rsid w:val="00DD7487"/>
    <w:rsid w:val="00DF0D5B"/>
    <w:rsid w:val="00E21AC1"/>
    <w:rsid w:val="00E2462D"/>
    <w:rsid w:val="00E33929"/>
    <w:rsid w:val="00E463E0"/>
    <w:rsid w:val="00E47849"/>
    <w:rsid w:val="00E70818"/>
    <w:rsid w:val="00E9730F"/>
    <w:rsid w:val="00F31C78"/>
    <w:rsid w:val="00F6388C"/>
    <w:rsid w:val="00F64B2A"/>
    <w:rsid w:val="00F778CD"/>
    <w:rsid w:val="00F95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3500078">
      <w:bodyDiv w:val="1"/>
      <w:marLeft w:val="0"/>
      <w:marRight w:val="0"/>
      <w:marTop w:val="0"/>
      <w:marBottom w:val="0"/>
      <w:divBdr>
        <w:top w:val="none" w:sz="0" w:space="0" w:color="auto"/>
        <w:left w:val="none" w:sz="0" w:space="0" w:color="auto"/>
        <w:bottom w:val="none" w:sz="0" w:space="0" w:color="auto"/>
        <w:right w:val="none" w:sz="0" w:space="0" w:color="auto"/>
      </w:divBdr>
    </w:div>
    <w:div w:id="1747455799">
      <w:bodyDiv w:val="1"/>
      <w:marLeft w:val="0"/>
      <w:marRight w:val="0"/>
      <w:marTop w:val="0"/>
      <w:marBottom w:val="0"/>
      <w:divBdr>
        <w:top w:val="none" w:sz="0" w:space="0" w:color="auto"/>
        <w:left w:val="none" w:sz="0" w:space="0" w:color="auto"/>
        <w:bottom w:val="none" w:sz="0" w:space="0" w:color="auto"/>
        <w:right w:val="none" w:sz="0" w:space="0" w:color="auto"/>
      </w:divBdr>
    </w:div>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094E9-71E9-4004-BE72-2230A652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Pages>
  <Words>962</Words>
  <Characters>5774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Anna Szyszkowska-Marquardt</cp:lastModifiedBy>
  <cp:revision>49</cp:revision>
  <cp:lastPrinted>2024-06-06T06:24:00Z</cp:lastPrinted>
  <dcterms:created xsi:type="dcterms:W3CDTF">2022-11-29T13:29:00Z</dcterms:created>
  <dcterms:modified xsi:type="dcterms:W3CDTF">2024-07-23T12:12:00Z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