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E60EF7" w:rsidRDefault="00E60EF7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Przystępując do prowadzonego przez Powiat Kartuski - Zarząd Dr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770468"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Przebudowa drogi powiatowej nr 1915G polegająca na budowie chodnika na odcinku Szklana – Lisie Jamy</w:t>
      </w:r>
      <w:r w:rsid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ZDP.4.2201</w:t>
      </w:r>
      <w:r w:rsidR="0077046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.10.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E60EF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E60EF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:rsidR="009A5005" w:rsidRPr="009A5005" w:rsidRDefault="009A5005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:rsidR="009A5005" w:rsidRDefault="009A5005" w:rsidP="00E60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SKŁ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ADAMY OFERT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na wykonanie przedmiotu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zgodnie ze Specyfikacją Warunk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(SWZ).</w:t>
      </w:r>
    </w:p>
    <w:p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Default="009A5005" w:rsidP="00E60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oraz wyjaśnieniami i zmianami SWZ przekazanymi przez Zamawiającego i uznajemy się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za związanych określonymi w nich postanowieniami i zasadami postępowania.</w:t>
      </w:r>
    </w:p>
    <w:p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E60EF7" w:rsidRPr="00770468" w:rsidRDefault="009A5005" w:rsidP="00E60E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left" w:pos="0"/>
        </w:tabs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OFERUJEMY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w zakresie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9A5005" w:rsidRPr="009A5005" w:rsidRDefault="009A5005" w:rsidP="007704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uppressAutoHyphens/>
        <w:spacing w:before="120" w:after="120" w:line="360" w:lineRule="exact"/>
        <w:ind w:hanging="426"/>
        <w:jc w:val="both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</w:t>
      </w:r>
      <w:bookmarkStart w:id="0" w:name="_Hlk71708696"/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bookmarkStart w:id="1" w:name="_Hlk71707695"/>
      <w:bookmarkEnd w:id="0"/>
      <w:r w:rsid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za wynagrodzenie w wysokości: </w:t>
      </w:r>
    </w:p>
    <w:p w:rsidR="00E60EF7" w:rsidRDefault="00E60EF7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E60EF7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cen</w:t>
      </w:r>
      <w:r w:rsidR="007704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a</w:t>
      </w: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netto</w:t>
      </w:r>
      <w:r w:rsidR="00E60EF7"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……………….</w:t>
      </w: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zł plus V</w:t>
      </w:r>
      <w:r w:rsidR="00E60EF7"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AT</w:t>
      </w: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E60EF7"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</w:t>
      </w: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%</w:t>
      </w:r>
      <w:r w:rsidR="00E60EF7"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co daje łącznie: </w:t>
      </w:r>
    </w:p>
    <w:p w:rsidR="009A5005" w:rsidRPr="009A5005" w:rsidRDefault="00E60EF7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</w:t>
      </w:r>
      <w:r w:rsidR="009A5005"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wot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ę</w:t>
      </w:r>
      <w:r w:rsidR="009A5005"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brutto: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………………………………………………………….. </w:t>
      </w:r>
      <w:r w:rsidR="009A5005"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zł</w:t>
      </w:r>
    </w:p>
    <w:p w:rsidR="009A5005" w:rsidRPr="00E60EF7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(słownie złotych:</w:t>
      </w:r>
      <w:r w:rsidR="00E60EF7"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…………………………………………………………</w:t>
      </w:r>
      <w:r w:rsidRP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) </w:t>
      </w:r>
      <w:bookmarkEnd w:id="1"/>
    </w:p>
    <w:p w:rsidR="00E60EF7" w:rsidRPr="009A5005" w:rsidRDefault="00E60EF7" w:rsidP="00770468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77046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"/>
        </w:tabs>
        <w:suppressAutoHyphens/>
        <w:spacing w:before="120" w:after="120" w:line="240" w:lineRule="auto"/>
        <w:ind w:left="0" w:hanging="426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Oświadczamy, że na wykonany przedmiot zamówienia udzielamy gwarancji </w:t>
      </w:r>
      <w:r w:rsidR="00E60EF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i rękojmi, licząc od daty bezusterkowego odbioru końcowego, na okres:</w:t>
      </w:r>
    </w:p>
    <w:p w:rsidR="009A5005" w:rsidRDefault="009A5005" w:rsidP="009A5005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pl-PL"/>
        </w:rPr>
        <w:tab/>
      </w:r>
    </w:p>
    <w:p w:rsidR="00E60EF7" w:rsidRPr="009A5005" w:rsidRDefault="00E60EF7" w:rsidP="009A5005">
      <w:pPr>
        <w:tabs>
          <w:tab w:val="left" w:pos="284"/>
        </w:tabs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9A5005" w:rsidRPr="009A5005" w:rsidTr="00AD7C59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9A5005" w:rsidRPr="009A5005" w:rsidTr="00AD7C59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 36 miesięcy </w:t>
            </w:r>
            <w:r w:rsidRPr="009A5005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ab/>
              <w:t xml:space="preserve">                   □  48 miesięcy                 □ 60 miesięcy  </w:t>
            </w:r>
          </w:p>
        </w:tc>
      </w:tr>
    </w:tbl>
    <w:p w:rsidR="009A5005" w:rsidRDefault="009A5005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E60EF7" w:rsidRPr="009A5005" w:rsidRDefault="00E60EF7" w:rsidP="009A5005">
      <w:pPr>
        <w:widowControl w:val="0"/>
        <w:suppressAutoHyphens/>
        <w:spacing w:before="120" w:after="120" w:line="240" w:lineRule="auto"/>
        <w:ind w:left="617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:rsidR="009A5005" w:rsidRPr="009A5005" w:rsidRDefault="009A5005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>4.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ab/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:rsidR="009A5005" w:rsidRPr="009A5005" w:rsidRDefault="009A5005" w:rsidP="009A50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:rsidR="009A5005" w:rsidRPr="009A5005" w:rsidRDefault="009A5005" w:rsidP="009A50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w odniesieniu do następujących 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w/ usług (w zależności </w:t>
      </w:r>
      <w:r w:rsidR="00E60EF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od przedmiotu zam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. </w:t>
      </w:r>
    </w:p>
    <w:p w:rsidR="009A5005" w:rsidRDefault="009A5005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Wartość 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towaru/ usług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(w zależności od przedmiotu zam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:rsidR="00E60EF7" w:rsidRPr="009246C1" w:rsidRDefault="00E60EF7" w:rsidP="009A5005">
      <w:pPr>
        <w:spacing w:before="120" w:after="12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</w:t>
      </w:r>
    </w:p>
    <w:p w:rsidR="00E60EF7" w:rsidRDefault="009A5005" w:rsidP="009A5005">
      <w:pPr>
        <w:spacing w:before="120" w:after="12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 następującym podwykonawcom (podać nazwy podwykonawc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w, jeżeli są już znani):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:rsidR="00E60EF7" w:rsidRPr="009246C1" w:rsidRDefault="00E60EF7" w:rsidP="009A5005">
      <w:pPr>
        <w:spacing w:before="120" w:after="120" w:line="240" w:lineRule="auto"/>
        <w:ind w:left="284"/>
        <w:jc w:val="both"/>
        <w:rPr>
          <w:rFonts w:ascii="Times New Roman" w:eastAsia="Verdana" w:hAnsi="Times New Roman" w:cs="Times New Roman"/>
          <w:color w:val="000000"/>
          <w:sz w:val="10"/>
          <w:szCs w:val="10"/>
          <w:u w:color="000000"/>
          <w:lang w:eastAsia="pl-PL"/>
        </w:rPr>
      </w:pP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ZOBOWIĄZUJEMY SIĘ do wykonania zam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wienia w terminie określonym w SWZ. 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JESTEŚ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związani ofertą przez okres wskazany w SWZ. 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co wykazaliśmy w załączniku do Oferty  ____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wzorem Umowy, stanowiącym załącznik nr 8 do SWZ i zobowiązujemy się, w przypadku wyboru naszej oferty, do zawarcia umowy zgodnej z niniejszą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ą, na warunkach określonych w SWZ, w miejscu i terminie wyznaczonym przez Zamawiającego.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2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3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9A5005" w:rsidRPr="009A5005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OŚ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7704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7704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7704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:rsidR="00E60EF7" w:rsidRDefault="009A5005" w:rsidP="009A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Imię i nazwisko: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………………………………………………………………………...……</w:t>
      </w:r>
    </w:p>
    <w:p w:rsid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…………………..………………………</w:t>
      </w:r>
    </w:p>
    <w:p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WADIUM  w wysokości </w:t>
      </w:r>
      <w:r w:rsidR="00E60E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……………………..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PLN zostało wniesione w dniu …………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 formie: ……………………………………………………………</w:t>
      </w:r>
      <w:r w:rsidR="00E60E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….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……………..……</w:t>
      </w:r>
    </w:p>
    <w:p w:rsidR="009A5005" w:rsidRPr="00E60EF7" w:rsidRDefault="009A5005" w:rsidP="009A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Prosimy o zwrot wadium (wniesionego w pieniądzu) na zasadach określonych </w:t>
      </w:r>
      <w:r w:rsidR="00E60E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 art. 98 ustawy Prawo zamówień publicznych, na następujący rachunek bankowy: ……………………………………………………………</w:t>
      </w:r>
      <w:r w:rsidR="00E60E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…………………………..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……. . </w:t>
      </w:r>
    </w:p>
    <w:p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/>
        <w:spacing w:before="120" w:after="120" w:line="360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w: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wymienić wszystkie złożone oświadczenia i dokumenty itp.)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:</w:t>
      </w:r>
    </w:p>
    <w:p w:rsidR="009A5005" w:rsidRPr="009A5005" w:rsidRDefault="00E60EF7" w:rsidP="009A500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.</w:t>
      </w:r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bookmarkStart w:id="2" w:name="_Hlk67038777"/>
    </w:p>
    <w:p w:rsid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246C1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246C1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246C1" w:rsidRPr="009A5005" w:rsidRDefault="009246C1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</w:t>
      </w:r>
      <w:bookmarkEnd w:id="2"/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niepotrzebne skreślić</w:t>
      </w:r>
    </w:p>
    <w:p w:rsidR="009A5005" w:rsidRPr="009A5005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** właściwe zaznaczyć</w:t>
      </w:r>
    </w:p>
    <w:p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E60EF7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</w:t>
      </w:r>
      <w:r w:rsidR="00B410E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a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:rsidTr="00AD7C59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:rsidR="00770468" w:rsidRP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drogi powiatowej nr 1915G polegająca na budowie chodnika 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</w:r>
      <w:r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na odcinku Szklana – Lisie Jamy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(Dz. U. z 2021  r. poz. 1129 ze zm.);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_________________________________________________________________;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6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7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9A5005" w:rsidRPr="009A5005" w:rsidRDefault="009A5005" w:rsidP="009A500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9A5005" w:rsidRPr="009A5005" w:rsidRDefault="009246C1" w:rsidP="009246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  <w:r w:rsidR="009A5005"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="009A5005"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                            </w:t>
      </w:r>
      <w:r w:rsidR="009A5005"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podpis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:rsidR="00B410E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2b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:rsidR="00770468" w:rsidRP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drogi powiatowej nr 1915G polegająca na budowie chodnika 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</w:r>
      <w:r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na odcinku Szklana – Lisie Jamy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</w:t>
      </w:r>
      <w:proofErr w:type="spellStart"/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nych</w:t>
      </w:r>
      <w:proofErr w:type="spellEnd"/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 xml:space="preserve"> do reprezentowania)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:rsidR="00B410E8" w:rsidRPr="00B410E8" w:rsidRDefault="00B410E8" w:rsidP="00B410E8">
      <w:p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ww. ustawy; </w:t>
      </w:r>
    </w:p>
    <w:p w:rsidR="00B410E8" w:rsidRPr="00B410E8" w:rsidRDefault="00B410E8" w:rsidP="00B410E8">
      <w:p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przeciwdziałaniu praniu pieniędzy oraz finansowaniu terroryzmu (Dz. U. z 2022 r. poz. 593 i 655)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art. 1 pkt 3 ww. ustawy; </w:t>
      </w:r>
    </w:p>
    <w:p w:rsidR="00B410E8" w:rsidRPr="00B410E8" w:rsidRDefault="00B410E8" w:rsidP="00B410E8">
      <w:p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29 września 1994 r. o rachunkowości (Dz. U. z 2021 r. poz. 217, 2105 i 2106),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  <w:t>__________________ dnia __ __ ____ roku</w:t>
      </w: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  <w:tab/>
      </w: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  <w:tab/>
      </w: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  <w:tab/>
      </w: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  <w:tab/>
      </w: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bdr w:val="nil"/>
          <w:lang w:eastAsia="pl-PL"/>
        </w:rPr>
        <w:tab/>
        <w:t xml:space="preserve"> podpis </w:t>
      </w:r>
    </w:p>
    <w:p w:rsidR="00B410E8" w:rsidRPr="00780868" w:rsidRDefault="00B410E8" w:rsidP="00B410E8">
      <w:pPr>
        <w:spacing w:before="120" w:after="120"/>
        <w:rPr>
          <w:rFonts w:ascii="Times New Roman" w:hAnsi="Times New Roman" w:cs="Times New Roman"/>
          <w:b/>
          <w:bCs/>
          <w:kern w:val="2"/>
          <w:sz w:val="12"/>
          <w:szCs w:val="12"/>
          <w:u w:color="000000"/>
        </w:rPr>
      </w:pPr>
    </w:p>
    <w:p w:rsidR="00B410E8" w:rsidRPr="00780868" w:rsidRDefault="00B410E8" w:rsidP="00B410E8">
      <w:pPr>
        <w:spacing w:before="120" w:after="120"/>
        <w:rPr>
          <w:rFonts w:ascii="Times New Roman" w:hAnsi="Times New Roman" w:cs="Times New Roman"/>
          <w:b/>
          <w:bCs/>
          <w:kern w:val="2"/>
          <w:sz w:val="18"/>
          <w:szCs w:val="18"/>
          <w:u w:color="000000"/>
        </w:rPr>
      </w:pPr>
      <w:r w:rsidRPr="00780868">
        <w:rPr>
          <w:rFonts w:ascii="Times New Roman" w:hAnsi="Times New Roman" w:cs="Times New Roman"/>
          <w:b/>
          <w:bCs/>
          <w:kern w:val="2"/>
          <w:sz w:val="18"/>
          <w:szCs w:val="18"/>
          <w:u w:color="000000"/>
        </w:rPr>
        <w:t>* Niepotrzebne skreślić</w:t>
      </w:r>
    </w:p>
    <w:p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>Załącznik nr 3 do SWZ</w:t>
      </w:r>
    </w:p>
    <w:p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52ABAC3D" wp14:editId="1EFB7F52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BAC3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 </w:t>
      </w:r>
      <w:proofErr w:type="spellStart"/>
      <w:r w:rsidRPr="00B410E8">
        <w:rPr>
          <w:rFonts w:ascii="Times New Roman" w:hAnsi="Times New Roman" w:cs="Times New Roman"/>
          <w:i/>
          <w:iCs/>
        </w:rPr>
        <w:t>w</w:t>
      </w:r>
      <w:proofErr w:type="spellEnd"/>
      <w:r w:rsidRPr="00B410E8">
        <w:rPr>
          <w:rFonts w:ascii="Times New Roman" w:hAnsi="Times New Roman" w:cs="Times New Roman"/>
          <w:i/>
          <w:iCs/>
        </w:rPr>
        <w:t xml:space="preserve">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B410E8" w:rsidRDefault="00B410E8" w:rsidP="00B410E8">
      <w:pPr>
        <w:pStyle w:val="Bezodstpw"/>
        <w:jc w:val="both"/>
      </w:pPr>
    </w:p>
    <w:p w:rsidR="00770468" w:rsidRPr="00770468" w:rsidRDefault="00B410E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770468"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Przebudowa drogi powiatowej nr 1915G polegająca na budowie chodnika na odcinku Szklana – Lisie Jamy</w:t>
      </w:r>
      <w:r w:rsid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,</w:t>
      </w:r>
    </w:p>
    <w:p w:rsidR="00B410E8" w:rsidRDefault="00B410E8" w:rsidP="00B410E8">
      <w:pPr>
        <w:spacing w:before="120" w:after="120"/>
      </w:pPr>
    </w:p>
    <w:p w:rsidR="00B410E8" w:rsidRPr="00B410E8" w:rsidRDefault="00B410E8" w:rsidP="00B410E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:rsidR="00B410E8" w:rsidRDefault="00B410E8" w:rsidP="00B410E8">
      <w:pPr>
        <w:ind w:hanging="284"/>
        <w:jc w:val="center"/>
        <w:rPr>
          <w:rStyle w:val="Brak"/>
          <w:b/>
          <w:bCs/>
        </w:rPr>
      </w:pPr>
    </w:p>
    <w:p w:rsidR="00B410E8" w:rsidRDefault="00B410E8" w:rsidP="00B410E8">
      <w:pPr>
        <w:jc w:val="center"/>
        <w:rPr>
          <w:rStyle w:val="Brak"/>
          <w:b/>
          <w:bCs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                            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podpis</w:t>
      </w:r>
    </w:p>
    <w:p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B410E8" w:rsidRDefault="00B410E8" w:rsidP="00B410E8">
      <w:pPr>
        <w:pStyle w:val="Akapitzlist"/>
        <w:spacing w:before="120" w:after="120"/>
        <w:ind w:left="0"/>
        <w:jc w:val="center"/>
      </w:pPr>
    </w:p>
    <w:p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4 do SWZ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</w:t>
      </w:r>
      <w:r w:rsidR="007704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.10.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202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MS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Przebudowa drogi powiatowej nr 1915G polegająca na budowie chodnika </w:t>
      </w:r>
      <w:r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br/>
      </w:r>
      <w:r w:rsidRPr="00770468"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  <w:t>na odcinku Szklana – Lisie Jamy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770468" w:rsidRPr="00770468" w:rsidRDefault="009A5005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5 do SWZ</w:t>
      </w:r>
    </w:p>
    <w:p w:rsidR="009A5005" w:rsidRPr="009A5005" w:rsidRDefault="009A5005" w:rsidP="009A500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ROBÓT BUDOWLANYCH WYKONANYCH W OKRESIE OSTATNICH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 5 LAT PRZED UPŁYWEM TERMINU SKŁADANIA OFERT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9A5005" w:rsidRPr="009A5005" w:rsidTr="00AD7C59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x-none" w:eastAsia="pl-PL"/>
              </w:rPr>
              <w:t xml:space="preserve">Wartość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robót budowlanych*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brutto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4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Informacja o dysponowaniu*</w:t>
            </w:r>
          </w:p>
        </w:tc>
      </w:tr>
      <w:tr w:rsidR="009A5005" w:rsidRPr="009A5005" w:rsidTr="00AD7C59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Początek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Zakończenie</w:t>
            </w:r>
          </w:p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Zasoby udostępnione wykonawcy przez inny podmiot</w:t>
            </w:r>
          </w:p>
        </w:tc>
      </w:tr>
      <w:tr w:rsidR="009A5005" w:rsidRPr="009A5005" w:rsidTr="00AD7C59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</w:pPr>
            <w:r w:rsidRPr="009A5005">
              <w:rPr>
                <w:rFonts w:ascii="Arial Narrow" w:eastAsia="Times New Roman" w:hAnsi="Arial Narrow" w:cs="Arial Narrow"/>
                <w:color w:val="000000"/>
                <w:sz w:val="14"/>
                <w:szCs w:val="14"/>
                <w:u w:color="000000"/>
                <w:bdr w:val="nil"/>
                <w:lang w:val="en-US" w:eastAsia="pl-PL"/>
              </w:rPr>
              <w:t>6</w:t>
            </w:r>
          </w:p>
        </w:tc>
      </w:tr>
      <w:tr w:rsidR="009A5005" w:rsidRPr="009A5005" w:rsidTr="00780868">
        <w:trPr>
          <w:trHeight w:val="5036"/>
        </w:trPr>
        <w:tc>
          <w:tcPr>
            <w:tcW w:w="311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5005" w:rsidRPr="009A5005" w:rsidRDefault="009A5005" w:rsidP="009A5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u w:color="000000"/>
                <w:bdr w:val="nil"/>
                <w:lang w:val="en-US" w:eastAsia="pl-PL"/>
              </w:rPr>
            </w:pPr>
          </w:p>
        </w:tc>
      </w:tr>
    </w:tbl>
    <w:p w:rsidR="00780868" w:rsidRDefault="00780868" w:rsidP="00780868">
      <w:pPr>
        <w:overflowPunct w:val="0"/>
        <w:autoSpaceDE w:val="0"/>
        <w:jc w:val="both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 w:color="000000"/>
          <w:bdr w:val="nil"/>
          <w:lang w:val="x-none" w:eastAsia="pl-PL"/>
        </w:rPr>
      </w:pPr>
    </w:p>
    <w:p w:rsidR="00780868" w:rsidRPr="00780868" w:rsidRDefault="00780868" w:rsidP="00780868">
      <w:pPr>
        <w:pStyle w:val="Akapitzlist"/>
        <w:numPr>
          <w:ilvl w:val="0"/>
          <w:numId w:val="19"/>
        </w:numPr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780868">
        <w:rPr>
          <w:rFonts w:ascii="Times New Roman" w:eastAsia="Times New Roman" w:hAnsi="Times New Roman" w:cs="Times New Roman"/>
          <w:sz w:val="24"/>
          <w:szCs w:val="24"/>
        </w:rPr>
        <w:t>ałączam dokumenty potwierdzające, że roboty budowlane, o których mowa powyżej zostały wykonane należycie, zgodnie ze przepisami prawa budowlanego i prawidłowo ukończone.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780868" w:rsidRPr="00780868" w:rsidRDefault="00780868" w:rsidP="00780868">
      <w:pPr>
        <w:pStyle w:val="Akapitzlist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868" w:rsidRPr="00780868" w:rsidRDefault="00780868" w:rsidP="00780868">
      <w:pPr>
        <w:pStyle w:val="Akapitzlist"/>
        <w:numPr>
          <w:ilvl w:val="0"/>
          <w:numId w:val="19"/>
        </w:numPr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Wskazuję, iż</w:t>
      </w:r>
      <w:r w:rsidRPr="0078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Zamawiający jest podmiotem na rzecz którego roboty zostały wykonane i posiada środki dowodowe w postaci: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 </w:t>
      </w:r>
    </w:p>
    <w:p w:rsidR="00780868" w:rsidRPr="00780868" w:rsidRDefault="00780868" w:rsidP="00780868">
      <w:pPr>
        <w:pStyle w:val="Akapitzlist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68">
        <w:rPr>
          <w:rFonts w:ascii="Times New Roman" w:eastAsia="Times New Roman" w:hAnsi="Times New Roman" w:cs="Times New Roman"/>
          <w:bCs/>
          <w:i/>
          <w:iCs/>
        </w:rPr>
        <w:t>(wskazać dane umożliwiające odszukanie dokumentu np.: datę wydania oraz nr identyfikacyjny pisma, protokołu, referencji itd.)</w:t>
      </w:r>
      <w:r w:rsidRPr="00780868">
        <w:rPr>
          <w:rFonts w:ascii="Times New Roman" w:eastAsia="Times New Roman" w:hAnsi="Times New Roman" w:cs="Times New Roman"/>
          <w:bCs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oraz jednocześnie potwierdzam ich prawidłowość i aktualność.</w:t>
      </w:r>
      <w:r w:rsidRPr="0078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68">
        <w:rPr>
          <w:rFonts w:ascii="Times New Roman" w:eastAsia="Times New Roman" w:hAnsi="Times New Roman" w:cs="Times New Roman"/>
          <w:bCs/>
          <w:sz w:val="24"/>
          <w:szCs w:val="24"/>
        </w:rPr>
        <w:t>**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780868" w:rsidRDefault="007808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780868" w:rsidRPr="00780868" w:rsidRDefault="007808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120"/>
        </w:tabs>
        <w:suppressAutoHyphens/>
        <w:spacing w:after="0" w:line="360" w:lineRule="auto"/>
        <w:ind w:right="-459"/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</w:pPr>
      <w:r w:rsidRPr="00780868">
        <w:rPr>
          <w:rFonts w:ascii="Times New Roman" w:eastAsia="Times New Roman" w:hAnsi="Times New Roman" w:cs="Times New Roman"/>
          <w:iCs/>
          <w:color w:val="000000"/>
          <w:sz w:val="20"/>
          <w:szCs w:val="20"/>
          <w:u w:color="000000"/>
          <w:bdr w:val="nil"/>
          <w:lang w:eastAsia="pl-PL"/>
        </w:rPr>
        <w:t>* W kolumnie 5 lub 6  należy stawić  odpowiednio X   lub  wyrażenie „TAK”</w:t>
      </w:r>
    </w:p>
    <w:p w:rsidR="009A5005" w:rsidRPr="00780868" w:rsidRDefault="00780868" w:rsidP="00780868">
      <w:pPr>
        <w:autoSpaceDE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0868">
        <w:rPr>
          <w:rFonts w:ascii="Times New Roman" w:eastAsia="Times New Roman" w:hAnsi="Times New Roman" w:cs="Times New Roman"/>
          <w:sz w:val="20"/>
          <w:szCs w:val="20"/>
        </w:rPr>
        <w:t>** zaznaczyć właściw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right"/>
        <w:rPr>
          <w:rFonts w:ascii="Arial Narrow" w:eastAsia="Times New Roman" w:hAnsi="Arial Narrow" w:cs="Arial Narrow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WYKAZ OSÓB SKIEROWANYCH PRZEZ WYKONAWCĘ </w:t>
      </w:r>
      <w:r w:rsidRPr="009A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DO REALIZACJI ZAMÓWIENIA</w:t>
      </w: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00" w:lineRule="exact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x-none" w:eastAsia="x-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9A5005" w:rsidRPr="009A5005" w:rsidTr="00AD7C59">
        <w:trPr>
          <w:trHeight w:val="565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KIEROWNIK BUDOWY</w:t>
            </w:r>
          </w:p>
        </w:tc>
      </w:tr>
      <w:tr w:rsidR="009A5005" w:rsidRPr="009A5005" w:rsidTr="00AD7C59">
        <w:trPr>
          <w:trHeight w:val="565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:rsidTr="00AD7C59">
        <w:trPr>
          <w:trHeight w:val="698"/>
        </w:trPr>
        <w:tc>
          <w:tcPr>
            <w:tcW w:w="2830" w:type="dxa"/>
            <w:vMerge w:val="restart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OPIS KWALIFIKACJI POTWIERDZAJĄCY </w:t>
            </w: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  <w:br/>
              <w:t>SPEŁNIANIE WYMAGAŃ</w:t>
            </w: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Uprawnienia w specjalności: </w:t>
            </w:r>
          </w:p>
        </w:tc>
      </w:tr>
      <w:tr w:rsidR="009A5005" w:rsidRPr="009A5005" w:rsidTr="00AD7C59">
        <w:trPr>
          <w:trHeight w:val="693"/>
        </w:trPr>
        <w:tc>
          <w:tcPr>
            <w:tcW w:w="2830" w:type="dxa"/>
            <w:vMerge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Nr uprawnień: </w:t>
            </w:r>
          </w:p>
        </w:tc>
      </w:tr>
      <w:tr w:rsidR="009A5005" w:rsidRPr="009A5005" w:rsidTr="00AD7C59">
        <w:trPr>
          <w:trHeight w:val="1128"/>
        </w:trPr>
        <w:tc>
          <w:tcPr>
            <w:tcW w:w="2830" w:type="dxa"/>
            <w:vMerge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P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od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ta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2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 xml:space="preserve"> u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z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y</w:t>
            </w:r>
            <w:r w:rsidRPr="009A5005">
              <w:rPr>
                <w:rFonts w:ascii="Verdana" w:eastAsia="Helvetica Neue" w:hAnsi="Verdana" w:cs="Arial Unicode MS"/>
                <w:color w:val="000000"/>
                <w:spacing w:val="2"/>
                <w:sz w:val="16"/>
                <w:szCs w:val="16"/>
                <w:u w:color="000000"/>
              </w:rPr>
              <w:t>s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k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 xml:space="preserve">ia </w:t>
            </w:r>
            <w:r w:rsidRPr="009A5005">
              <w:rPr>
                <w:rFonts w:ascii="Verdana" w:eastAsia="Helvetica Neue" w:hAnsi="Verdana" w:cs="Arial Unicode MS"/>
                <w:color w:val="000000"/>
                <w:spacing w:val="1"/>
                <w:sz w:val="16"/>
                <w:szCs w:val="16"/>
                <w:u w:color="000000"/>
              </w:rPr>
              <w:t>upr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a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5"/>
                <w:sz w:val="16"/>
                <w:szCs w:val="16"/>
                <w:u w:color="000000"/>
              </w:rPr>
              <w:t>w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1"/>
                <w:sz w:val="16"/>
                <w:szCs w:val="16"/>
                <w:u w:color="000000"/>
              </w:rPr>
              <w:t>n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i</w:t>
            </w:r>
            <w:r w:rsidRPr="009A5005">
              <w:rPr>
                <w:rFonts w:ascii="Verdana" w:eastAsia="Helvetica Neue" w:hAnsi="Verdana" w:cs="Arial Unicode MS"/>
                <w:color w:val="000000"/>
                <w:spacing w:val="3"/>
                <w:sz w:val="16"/>
                <w:szCs w:val="16"/>
                <w:u w:color="000000"/>
              </w:rPr>
              <w:t>e</w:t>
            </w: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</w:rPr>
              <w:t>ń</w:t>
            </w:r>
            <w:r w:rsidRPr="009A5005">
              <w:rPr>
                <w:rFonts w:ascii="Verdana" w:eastAsia="Helvetica Neue" w:hAnsi="Verdana" w:cs="Arial Unicode MS"/>
                <w:color w:val="000000"/>
                <w:spacing w:val="-9"/>
                <w:sz w:val="16"/>
                <w:szCs w:val="16"/>
                <w:u w:color="000000"/>
              </w:rPr>
              <w:t>*:</w:t>
            </w:r>
          </w:p>
        </w:tc>
      </w:tr>
      <w:tr w:rsidR="009A5005" w:rsidRPr="009A5005" w:rsidTr="00AD7C59">
        <w:trPr>
          <w:trHeight w:val="691"/>
        </w:trPr>
        <w:tc>
          <w:tcPr>
            <w:tcW w:w="2830" w:type="dxa"/>
            <w:vMerge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6509" w:type="dxa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16"/>
                <w:szCs w:val="16"/>
                <w:u w:color="000000"/>
                <w:lang w:eastAsia="x-none"/>
              </w:rPr>
              <w:t xml:space="preserve">Data wydania: </w:t>
            </w:r>
          </w:p>
        </w:tc>
      </w:tr>
      <w:tr w:rsidR="009A5005" w:rsidRPr="009A5005" w:rsidTr="00AD7C59">
        <w:trPr>
          <w:trHeight w:val="1711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780868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</w:p>
        </w:tc>
      </w:tr>
      <w:tr w:rsidR="009A5005" w:rsidRPr="009A5005" w:rsidTr="00AD7C59">
        <w:trPr>
          <w:trHeight w:val="1398"/>
        </w:trPr>
        <w:tc>
          <w:tcPr>
            <w:tcW w:w="2830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  <w:r w:rsidRPr="009A5005">
              <w:rPr>
                <w:rFonts w:ascii="Arial" w:eastAsia="Helvetica Neue" w:hAnsi="Arial" w:cs="Arial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:rsidR="009A5005" w:rsidRPr="009A5005" w:rsidRDefault="009A5005" w:rsidP="009A5005">
            <w:pPr>
              <w:suppressAutoHyphens/>
              <w:spacing w:line="300" w:lineRule="exact"/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val="x-none" w:eastAsia="x-none"/>
              </w:rPr>
            </w:pP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własne           </w:t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sym w:font="Symbol" w:char="F09F"/>
            </w:r>
            <w:r w:rsidRPr="009A5005">
              <w:rPr>
                <w:rFonts w:ascii="Verdana" w:eastAsia="Helvetica Neue" w:hAnsi="Verdana" w:cs="Arial Unicode MS"/>
                <w:color w:val="000000"/>
                <w:sz w:val="20"/>
                <w:szCs w:val="20"/>
                <w:u w:color="000000"/>
                <w:lang w:eastAsia="x-none"/>
              </w:rPr>
              <w:t xml:space="preserve">  zasoby udostępnione</w:t>
            </w:r>
          </w:p>
        </w:tc>
      </w:tr>
    </w:tbl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2"/>
        <w:jc w:val="both"/>
        <w:rPr>
          <w:rFonts w:ascii="Arial Narrow" w:eastAsia="Arial Unicode MS" w:hAnsi="Arial Narrow" w:cs="Arial Narrow"/>
          <w:color w:val="000000"/>
          <w:sz w:val="8"/>
          <w:szCs w:val="8"/>
          <w:u w:color="000000"/>
          <w:bdr w:val="nil"/>
          <w:lang w:eastAsia="pl-PL"/>
        </w:rPr>
      </w:pPr>
    </w:p>
    <w:p w:rsidR="009A5005" w:rsidRP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Arial Narrow" w:eastAsia="Arial Unicode MS" w:hAnsi="Arial Narrow" w:cs="Arial Narrow"/>
          <w:color w:val="000000"/>
          <w:sz w:val="20"/>
          <w:szCs w:val="20"/>
          <w:u w:color="000000"/>
          <w:bdr w:val="nil"/>
          <w:lang w:eastAsia="pl-PL"/>
        </w:rPr>
      </w:pPr>
    </w:p>
    <w:p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right="-3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że :</w:t>
      </w:r>
    </w:p>
    <w:p w:rsidR="009A5005" w:rsidRPr="00780868" w:rsidRDefault="009A5005" w:rsidP="007808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right="-31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8086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w/w  osoba: </w:t>
      </w:r>
    </w:p>
    <w:p w:rsidR="009A5005" w:rsidRP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posiada wymagane kwalifikacje i uprawnienia do pełnienia samodzielnych funkcji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budownictwie w zakresie projektowania w specjalności inżynieryjnej drogowej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bez ograniczeń lub odpowiadające im ważne uprawnienia budowlane, wydane na podstawie wcześniej obowiązujących przepisów,</w:t>
      </w:r>
    </w:p>
    <w:p w:rsidR="009A5005" w:rsidRDefault="009A5005" w:rsidP="009A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jest zrzeszona we właściwych branżowo izbach samorządów zawodowych zgodnie z ustawą </w:t>
      </w:r>
      <w:r w:rsid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 dnia 15 grudnia 2000 r. o samorządach zawodowych architektów oraz inżynierów budownictwa (t.j. Dz. U. z 2019 r. poz. 1117), zwana dalej ustawą o samorządach zawodowych.</w:t>
      </w:r>
    </w:p>
    <w:p w:rsidR="00780868" w:rsidRPr="009A5005" w:rsidRDefault="007808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4"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A5005" w:rsidRPr="00780868" w:rsidRDefault="009A5005" w:rsidP="007808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right="-3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8086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roboty branżowe zostaną wykonane przez ekspertów posiadających odpowiednie kwalifikacje i uprawnienia budowlane na podstawie obowiązujących przepisów. </w:t>
      </w:r>
    </w:p>
    <w:p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770468" w:rsidRPr="009A5005" w:rsidRDefault="00770468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u w:val="single" w:color="000000"/>
          <w:bdr w:val="nil"/>
          <w:lang w:eastAsia="pl-PL"/>
        </w:rPr>
      </w:pPr>
    </w:p>
    <w:p w:rsidR="009A5005" w:rsidRPr="009A5005" w:rsidRDefault="009A5005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* Wykonawca podaje na podstawie jakich przepisów prawa zostały nadane uprawnienia budowlane danej specjalności</w:t>
      </w:r>
      <w:r w:rsidR="00780868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 </w:t>
      </w: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>(wskazanie z decyzji o nadaniu uprawnień podstawy prawnej - art. / § oraz odpowiednich  przepisów np. prawa budowlanego lub rozporządzenia itp.)</w:t>
      </w:r>
    </w:p>
    <w:p w:rsidR="009A5005" w:rsidRPr="009A5005" w:rsidRDefault="009A5005" w:rsidP="007808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lang w:eastAsia="pl-PL"/>
        </w:rPr>
        <w:t xml:space="preserve">** należy wstawić odpowiednio X </w:t>
      </w:r>
    </w:p>
    <w:sectPr w:rsidR="009A5005" w:rsidRPr="009A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027" w:rsidRDefault="00743027" w:rsidP="009A5005">
      <w:pPr>
        <w:spacing w:after="0" w:line="240" w:lineRule="auto"/>
      </w:pPr>
      <w:r>
        <w:separator/>
      </w:r>
    </w:p>
  </w:endnote>
  <w:endnote w:type="continuationSeparator" w:id="0">
    <w:p w:rsidR="00743027" w:rsidRDefault="00743027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027" w:rsidRDefault="00743027" w:rsidP="009A5005">
      <w:pPr>
        <w:spacing w:after="0" w:line="240" w:lineRule="auto"/>
      </w:pPr>
      <w:r>
        <w:separator/>
      </w:r>
    </w:p>
  </w:footnote>
  <w:footnote w:type="continuationSeparator" w:id="0">
    <w:p w:rsidR="00743027" w:rsidRDefault="00743027" w:rsidP="009A5005">
      <w:pPr>
        <w:spacing w:after="0" w:line="240" w:lineRule="auto"/>
      </w:pPr>
      <w:r>
        <w:continuationSeparator/>
      </w:r>
    </w:p>
  </w:footnote>
  <w:footnote w:id="1">
    <w:p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9A5005" w:rsidRPr="00B533FA" w:rsidRDefault="009A5005" w:rsidP="009A5005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5">
    <w:p w:rsidR="009A5005" w:rsidRPr="00B533FA" w:rsidRDefault="009A5005" w:rsidP="009A5005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2D9F"/>
    <w:multiLevelType w:val="multilevel"/>
    <w:tmpl w:val="A19C468A"/>
    <w:numStyleLink w:val="Zaimportowanystyl35"/>
  </w:abstractNum>
  <w:abstractNum w:abstractNumId="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26393C"/>
    <w:multiLevelType w:val="hybridMultilevel"/>
    <w:tmpl w:val="AE767764"/>
    <w:numStyleLink w:val="Zaimportowanystyl39"/>
  </w:abstractNum>
  <w:abstractNum w:abstractNumId="10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A79BE"/>
    <w:multiLevelType w:val="hybridMultilevel"/>
    <w:tmpl w:val="88C8D05E"/>
    <w:numStyleLink w:val="Zaimportowanystyl40"/>
  </w:abstractNum>
  <w:abstractNum w:abstractNumId="14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082214">
    <w:abstractNumId w:val="16"/>
  </w:num>
  <w:num w:numId="2" w16cid:durableId="214645903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7"/>
  </w:num>
  <w:num w:numId="4" w16cid:durableId="704015128">
    <w:abstractNumId w:val="8"/>
  </w:num>
  <w:num w:numId="5" w16cid:durableId="2058123864">
    <w:abstractNumId w:val="9"/>
  </w:num>
  <w:num w:numId="6" w16cid:durableId="1307855534">
    <w:abstractNumId w:val="15"/>
  </w:num>
  <w:num w:numId="7" w16cid:durableId="432097372">
    <w:abstractNumId w:val="13"/>
  </w:num>
  <w:num w:numId="8" w16cid:durableId="449209195">
    <w:abstractNumId w:val="17"/>
  </w:num>
  <w:num w:numId="9" w16cid:durableId="165364401">
    <w:abstractNumId w:val="4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0"/>
  </w:num>
  <w:num w:numId="15" w16cid:durableId="1277297270">
    <w:abstractNumId w:val="11"/>
  </w:num>
  <w:num w:numId="16" w16cid:durableId="12154558">
    <w:abstractNumId w:val="12"/>
  </w:num>
  <w:num w:numId="17" w16cid:durableId="747965764">
    <w:abstractNumId w:val="14"/>
  </w:num>
  <w:num w:numId="18" w16cid:durableId="2121336973">
    <w:abstractNumId w:val="18"/>
  </w:num>
  <w:num w:numId="19" w16cid:durableId="199629052">
    <w:abstractNumId w:val="5"/>
  </w:num>
  <w:num w:numId="20" w16cid:durableId="925532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D6595"/>
    <w:rsid w:val="00743027"/>
    <w:rsid w:val="00770468"/>
    <w:rsid w:val="00780868"/>
    <w:rsid w:val="007A7C0A"/>
    <w:rsid w:val="009246C1"/>
    <w:rsid w:val="009A5005"/>
    <w:rsid w:val="00B410E8"/>
    <w:rsid w:val="00C2497B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61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2364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3</cp:revision>
  <dcterms:created xsi:type="dcterms:W3CDTF">2022-06-14T11:57:00Z</dcterms:created>
  <dcterms:modified xsi:type="dcterms:W3CDTF">2023-04-26T08:29:00Z</dcterms:modified>
</cp:coreProperties>
</file>