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7CCA" w14:textId="77777777" w:rsidR="00C31CD9" w:rsidRDefault="00C31CD9" w:rsidP="006D750C">
      <w:pPr>
        <w:spacing w:after="120" w:line="276" w:lineRule="auto"/>
        <w:jc w:val="center"/>
        <w:rPr>
          <w:rFonts w:ascii="Arial" w:hAnsi="Arial"/>
          <w:sz w:val="24"/>
          <w:szCs w:val="24"/>
        </w:rPr>
      </w:pPr>
    </w:p>
    <w:p w14:paraId="29265EF2" w14:textId="77777777" w:rsidR="0096498C" w:rsidRDefault="0096498C" w:rsidP="0096498C">
      <w:pPr>
        <w:spacing w:after="120" w:line="276" w:lineRule="auto"/>
        <w:jc w:val="center"/>
        <w:rPr>
          <w:rFonts w:ascii="Arial" w:eastAsia="Times New Roman" w:hAnsi="Arial"/>
          <w:sz w:val="24"/>
          <w:szCs w:val="24"/>
          <w:lang w:eastAsia="en-US"/>
        </w:rPr>
      </w:pPr>
      <w:r>
        <w:rPr>
          <w:rFonts w:ascii="Arial" w:hAnsi="Arial"/>
          <w:sz w:val="24"/>
          <w:szCs w:val="24"/>
        </w:rPr>
        <w:t>Rewitalizacja budynku starej szkoły w Gołubiu</w:t>
      </w:r>
    </w:p>
    <w:p w14:paraId="62E10686" w14:textId="77777777" w:rsidR="006D750C" w:rsidRPr="006D750C" w:rsidRDefault="006D750C" w:rsidP="006D750C">
      <w:pPr>
        <w:spacing w:line="360" w:lineRule="auto"/>
        <w:jc w:val="center"/>
        <w:rPr>
          <w:rFonts w:ascii="Arial" w:hAnsi="Arial"/>
          <w:sz w:val="24"/>
          <w:szCs w:val="24"/>
          <w:lang w:eastAsia="en-US"/>
        </w:rPr>
      </w:pPr>
      <w:r w:rsidRPr="006D750C">
        <w:rPr>
          <w:rFonts w:ascii="Arial" w:hAnsi="Arial"/>
          <w:sz w:val="24"/>
          <w:szCs w:val="24"/>
          <w:lang w:eastAsia="en-US"/>
        </w:rPr>
        <w:t>Opis przedmiotu zamówienia</w:t>
      </w:r>
    </w:p>
    <w:p w14:paraId="6DC4401B" w14:textId="77777777" w:rsidR="006D750C" w:rsidRPr="006D750C" w:rsidRDefault="006D750C" w:rsidP="006D750C">
      <w:pPr>
        <w:spacing w:line="360" w:lineRule="auto"/>
        <w:jc w:val="center"/>
        <w:rPr>
          <w:rFonts w:ascii="Arial" w:hAnsi="Arial"/>
          <w:b/>
          <w:sz w:val="10"/>
          <w:szCs w:val="24"/>
          <w:lang w:eastAsia="en-US"/>
        </w:rPr>
      </w:pPr>
    </w:p>
    <w:p w14:paraId="445200DA" w14:textId="77777777" w:rsidR="0096498C" w:rsidRDefault="006D750C" w:rsidP="0096498C">
      <w:pPr>
        <w:numPr>
          <w:ilvl w:val="0"/>
          <w:numId w:val="1"/>
        </w:numPr>
        <w:spacing w:line="360" w:lineRule="auto"/>
        <w:ind w:left="567" w:hanging="567"/>
        <w:jc w:val="both"/>
        <w:rPr>
          <w:rFonts w:ascii="Arial" w:eastAsia="Times New Roman" w:hAnsi="Arial" w:cs="Times New Roman"/>
          <w:sz w:val="24"/>
          <w:szCs w:val="24"/>
        </w:rPr>
      </w:pPr>
      <w:r w:rsidRPr="006D750C">
        <w:rPr>
          <w:rFonts w:ascii="Arial" w:hAnsi="Arial"/>
          <w:sz w:val="24"/>
          <w:szCs w:val="24"/>
          <w:lang w:eastAsia="en-US"/>
        </w:rPr>
        <w:t>Zamówienie na roboty budowlane:</w:t>
      </w:r>
      <w:r w:rsidRPr="006D750C">
        <w:rPr>
          <w:rFonts w:ascii="Arial" w:eastAsia="Times New Roman" w:hAnsi="Arial" w:cs="Times New Roman"/>
          <w:sz w:val="24"/>
          <w:szCs w:val="24"/>
        </w:rPr>
        <w:t xml:space="preserve"> przedmiotem zamówienia jest </w:t>
      </w:r>
      <w:r w:rsidR="0096498C">
        <w:rPr>
          <w:rFonts w:ascii="Arial" w:eastAsia="Times New Roman" w:hAnsi="Arial" w:cs="Times New Roman"/>
          <w:sz w:val="24"/>
          <w:szCs w:val="24"/>
        </w:rPr>
        <w:t>r</w:t>
      </w:r>
      <w:r w:rsidR="0096498C" w:rsidRPr="0096498C">
        <w:rPr>
          <w:rFonts w:ascii="Arial" w:hAnsi="Arial"/>
          <w:sz w:val="24"/>
          <w:szCs w:val="24"/>
        </w:rPr>
        <w:t>ewitalizacja budynku starej szkoły w Gołubiu</w:t>
      </w:r>
      <w:r w:rsidR="00B32DA6" w:rsidRPr="0096498C">
        <w:rPr>
          <w:rFonts w:ascii="Arial" w:eastAsia="Times New Roman" w:hAnsi="Arial" w:cs="Times New Roman"/>
          <w:sz w:val="24"/>
          <w:szCs w:val="24"/>
        </w:rPr>
        <w:t>.</w:t>
      </w:r>
      <w:r w:rsidR="0096498C">
        <w:rPr>
          <w:rFonts w:ascii="Arial" w:eastAsia="Times New Roman" w:hAnsi="Arial" w:cs="Times New Roman"/>
          <w:sz w:val="24"/>
          <w:szCs w:val="24"/>
        </w:rPr>
        <w:t xml:space="preserve"> </w:t>
      </w:r>
    </w:p>
    <w:p w14:paraId="6B7171CB" w14:textId="77777777" w:rsidR="00D634AF" w:rsidRDefault="0096498C" w:rsidP="00D634AF">
      <w:pPr>
        <w:numPr>
          <w:ilvl w:val="0"/>
          <w:numId w:val="1"/>
        </w:numPr>
        <w:spacing w:line="360" w:lineRule="auto"/>
        <w:ind w:left="567" w:hanging="567"/>
        <w:jc w:val="both"/>
        <w:rPr>
          <w:rFonts w:ascii="Arial" w:eastAsia="Times New Roman" w:hAnsi="Arial" w:cs="Times New Roman"/>
          <w:sz w:val="24"/>
          <w:szCs w:val="24"/>
        </w:rPr>
      </w:pPr>
      <w:r>
        <w:rPr>
          <w:rFonts w:ascii="Arial" w:eastAsia="Times New Roman" w:hAnsi="Arial" w:cs="Times New Roman"/>
          <w:sz w:val="24"/>
          <w:szCs w:val="24"/>
        </w:rPr>
        <w:t>Lokalizacja budynku: ul. Sambora II 17, 83-316 Gołubie.</w:t>
      </w:r>
    </w:p>
    <w:p w14:paraId="31AE3FEE" w14:textId="537F8516" w:rsidR="00D634AF" w:rsidRPr="00D634AF" w:rsidRDefault="00D634AF" w:rsidP="00D634AF">
      <w:pPr>
        <w:numPr>
          <w:ilvl w:val="0"/>
          <w:numId w:val="1"/>
        </w:numPr>
        <w:spacing w:line="360" w:lineRule="auto"/>
        <w:ind w:left="567" w:hanging="567"/>
        <w:jc w:val="both"/>
        <w:rPr>
          <w:rFonts w:ascii="Arial" w:eastAsia="Times New Roman" w:hAnsi="Arial" w:cs="Times New Roman"/>
          <w:sz w:val="24"/>
          <w:szCs w:val="24"/>
        </w:rPr>
      </w:pPr>
      <w:r w:rsidRPr="00D634AF">
        <w:rPr>
          <w:rFonts w:ascii="Arial" w:eastAsia="Times New Roman" w:hAnsi="Arial" w:cs="Times New Roman"/>
          <w:sz w:val="24"/>
          <w:szCs w:val="24"/>
        </w:rPr>
        <w:t xml:space="preserve">Zadanie dofinansowane jest z Rządowego Programu Odbudowy Zabytków </w:t>
      </w:r>
      <w:r w:rsidRPr="00D634AF">
        <w:rPr>
          <w:rFonts w:ascii="CalibriBold" w:eastAsiaTheme="minorHAnsi" w:hAnsi="CalibriBold" w:cs="CalibriBold"/>
          <w:sz w:val="28"/>
          <w:szCs w:val="28"/>
          <w:lang w:eastAsia="en-US"/>
        </w:rPr>
        <w:t>Polski Ład.</w:t>
      </w:r>
    </w:p>
    <w:p w14:paraId="1CDC4E90" w14:textId="1C69C145" w:rsidR="006D750C" w:rsidRDefault="006D750C" w:rsidP="00C653B5">
      <w:pPr>
        <w:numPr>
          <w:ilvl w:val="0"/>
          <w:numId w:val="1"/>
        </w:numPr>
        <w:spacing w:line="360" w:lineRule="auto"/>
        <w:ind w:left="567" w:hanging="567"/>
        <w:jc w:val="both"/>
        <w:rPr>
          <w:rFonts w:ascii="Arial" w:eastAsia="Times New Roman" w:hAnsi="Arial" w:cs="Times New Roman"/>
          <w:sz w:val="24"/>
          <w:szCs w:val="24"/>
        </w:rPr>
      </w:pPr>
      <w:r w:rsidRPr="006D750C">
        <w:rPr>
          <w:rFonts w:ascii="Arial" w:eastAsia="Times New Roman" w:hAnsi="Arial" w:cs="Times New Roman"/>
          <w:sz w:val="24"/>
          <w:szCs w:val="24"/>
        </w:rPr>
        <w:t>Zakres zamówienia obejmuje</w:t>
      </w:r>
      <w:r w:rsidR="00E9190C">
        <w:rPr>
          <w:rFonts w:ascii="Arial" w:eastAsia="Times New Roman" w:hAnsi="Arial" w:cs="Times New Roman"/>
          <w:sz w:val="24"/>
          <w:szCs w:val="24"/>
        </w:rPr>
        <w:t xml:space="preserve"> prace ujęte w dokumentacji projektowej załączonej do SWZ</w:t>
      </w:r>
      <w:r w:rsidR="00D634AF">
        <w:rPr>
          <w:rFonts w:ascii="Arial" w:eastAsia="Times New Roman" w:hAnsi="Arial" w:cs="Times New Roman"/>
          <w:sz w:val="24"/>
          <w:szCs w:val="24"/>
        </w:rPr>
        <w:t xml:space="preserve"> oraz dostawę i montaż wypos</w:t>
      </w:r>
      <w:r w:rsidR="002B1A61">
        <w:rPr>
          <w:rFonts w:ascii="Arial" w:eastAsia="Times New Roman" w:hAnsi="Arial" w:cs="Times New Roman"/>
          <w:sz w:val="24"/>
          <w:szCs w:val="24"/>
        </w:rPr>
        <w:t>aże</w:t>
      </w:r>
      <w:r w:rsidR="00D634AF">
        <w:rPr>
          <w:rFonts w:ascii="Arial" w:eastAsia="Times New Roman" w:hAnsi="Arial" w:cs="Times New Roman"/>
          <w:sz w:val="24"/>
          <w:szCs w:val="24"/>
        </w:rPr>
        <w:t>nia</w:t>
      </w:r>
      <w:r w:rsidR="00E9190C">
        <w:rPr>
          <w:rFonts w:ascii="Arial" w:eastAsia="Times New Roman" w:hAnsi="Arial" w:cs="Times New Roman"/>
          <w:sz w:val="24"/>
          <w:szCs w:val="24"/>
        </w:rPr>
        <w:t xml:space="preserve">. Są to </w:t>
      </w:r>
      <w:r w:rsidRPr="006D750C">
        <w:rPr>
          <w:rFonts w:ascii="Arial" w:eastAsia="Times New Roman" w:hAnsi="Arial" w:cs="Times New Roman"/>
          <w:sz w:val="24"/>
          <w:szCs w:val="24"/>
        </w:rPr>
        <w:t>m.in.:</w:t>
      </w:r>
    </w:p>
    <w:p w14:paraId="6ECF269E" w14:textId="56ECFAD4" w:rsidR="0091443B" w:rsidRDefault="0091443B" w:rsidP="005B43AE">
      <w:pPr>
        <w:numPr>
          <w:ilvl w:val="0"/>
          <w:numId w:val="4"/>
        </w:numPr>
        <w:spacing w:line="360" w:lineRule="auto"/>
        <w:ind w:left="851" w:hanging="284"/>
        <w:contextualSpacing/>
        <w:jc w:val="both"/>
        <w:rPr>
          <w:rFonts w:ascii="Arial" w:eastAsia="Times New Roman" w:hAnsi="Arial" w:cs="Times New Roman"/>
          <w:sz w:val="24"/>
          <w:szCs w:val="24"/>
        </w:rPr>
      </w:pPr>
      <w:r>
        <w:rPr>
          <w:rFonts w:ascii="Arial" w:eastAsia="Times New Roman" w:hAnsi="Arial" w:cs="Times New Roman"/>
          <w:sz w:val="24"/>
          <w:szCs w:val="24"/>
        </w:rPr>
        <w:t>Prace rozbiórkowe i demontażowe</w:t>
      </w:r>
      <w:r w:rsidR="00A95D4C">
        <w:rPr>
          <w:rFonts w:ascii="Arial" w:eastAsia="Times New Roman" w:hAnsi="Arial" w:cs="Times New Roman"/>
          <w:sz w:val="24"/>
          <w:szCs w:val="24"/>
        </w:rPr>
        <w:t xml:space="preserve"> (m. in. demontaż wszystkich warstw wykończeniowych posadzek, demontaż instalacji, okładzin ceramicznych ścian)</w:t>
      </w:r>
      <w:r>
        <w:rPr>
          <w:rFonts w:ascii="Arial" w:eastAsia="Times New Roman" w:hAnsi="Arial" w:cs="Times New Roman"/>
          <w:sz w:val="24"/>
          <w:szCs w:val="24"/>
        </w:rPr>
        <w:t>,</w:t>
      </w:r>
    </w:p>
    <w:p w14:paraId="31B787C0" w14:textId="4F1B5C73" w:rsidR="00A95D4C" w:rsidRDefault="0091443B" w:rsidP="00A95D4C">
      <w:pPr>
        <w:numPr>
          <w:ilvl w:val="0"/>
          <w:numId w:val="4"/>
        </w:numPr>
        <w:spacing w:line="360" w:lineRule="auto"/>
        <w:ind w:left="851" w:hanging="284"/>
        <w:contextualSpacing/>
        <w:jc w:val="both"/>
        <w:rPr>
          <w:rFonts w:ascii="Arial" w:eastAsia="Times New Roman" w:hAnsi="Arial" w:cs="Times New Roman"/>
          <w:sz w:val="24"/>
          <w:szCs w:val="24"/>
        </w:rPr>
      </w:pPr>
      <w:r>
        <w:rPr>
          <w:rFonts w:ascii="Arial" w:eastAsia="Times New Roman" w:hAnsi="Arial" w:cs="Times New Roman"/>
          <w:sz w:val="24"/>
          <w:szCs w:val="24"/>
        </w:rPr>
        <w:t xml:space="preserve">Wymiana stolarki okiennej i drzwiowej – w celu odzyskania pierwotnego </w:t>
      </w:r>
      <w:r w:rsidR="00A95D4C">
        <w:rPr>
          <w:rFonts w:ascii="Arial" w:eastAsia="Times New Roman" w:hAnsi="Arial" w:cs="Times New Roman"/>
          <w:sz w:val="24"/>
          <w:szCs w:val="24"/>
        </w:rPr>
        <w:t xml:space="preserve">historycznego układu, przebicia w ścianach oraz </w:t>
      </w:r>
      <w:r w:rsidR="00466F94">
        <w:rPr>
          <w:rFonts w:ascii="Arial" w:eastAsia="Times New Roman" w:hAnsi="Arial" w:cs="Times New Roman"/>
          <w:sz w:val="24"/>
          <w:szCs w:val="24"/>
        </w:rPr>
        <w:t>uzupełnienia z cegieł</w:t>
      </w:r>
      <w:r w:rsidR="00A95D4C">
        <w:rPr>
          <w:rFonts w:ascii="Arial" w:eastAsia="Times New Roman" w:hAnsi="Arial" w:cs="Times New Roman"/>
          <w:sz w:val="24"/>
          <w:szCs w:val="24"/>
        </w:rPr>
        <w:t xml:space="preserve">. Drzwi główne do renowacji. </w:t>
      </w:r>
    </w:p>
    <w:p w14:paraId="6B74E56C" w14:textId="44C71C27" w:rsidR="00A95D4C" w:rsidRDefault="00A95D4C" w:rsidP="00A95D4C">
      <w:pPr>
        <w:numPr>
          <w:ilvl w:val="0"/>
          <w:numId w:val="4"/>
        </w:numPr>
        <w:spacing w:line="360" w:lineRule="auto"/>
        <w:ind w:left="851" w:hanging="284"/>
        <w:contextualSpacing/>
        <w:jc w:val="both"/>
        <w:rPr>
          <w:rFonts w:ascii="Arial" w:eastAsia="Times New Roman" w:hAnsi="Arial" w:cs="Times New Roman"/>
          <w:sz w:val="24"/>
          <w:szCs w:val="24"/>
        </w:rPr>
      </w:pPr>
      <w:r>
        <w:rPr>
          <w:rFonts w:ascii="Arial" w:eastAsia="Times New Roman" w:hAnsi="Arial" w:cs="Times New Roman"/>
          <w:sz w:val="24"/>
          <w:szCs w:val="24"/>
        </w:rPr>
        <w:t xml:space="preserve">Ocieplenie dachu natryskową pianką. </w:t>
      </w:r>
    </w:p>
    <w:p w14:paraId="2CEACFC7" w14:textId="33D6256D" w:rsidR="00A95D4C" w:rsidRPr="00A95D4C" w:rsidRDefault="00A95D4C" w:rsidP="00A95D4C">
      <w:pPr>
        <w:numPr>
          <w:ilvl w:val="0"/>
          <w:numId w:val="4"/>
        </w:numPr>
        <w:spacing w:line="360" w:lineRule="auto"/>
        <w:ind w:left="851" w:hanging="284"/>
        <w:contextualSpacing/>
        <w:jc w:val="both"/>
        <w:rPr>
          <w:rFonts w:ascii="Arial" w:eastAsia="Times New Roman" w:hAnsi="Arial" w:cs="Times New Roman"/>
          <w:sz w:val="24"/>
          <w:szCs w:val="24"/>
        </w:rPr>
      </w:pPr>
      <w:r>
        <w:rPr>
          <w:rFonts w:ascii="Arial" w:eastAsia="Times New Roman" w:hAnsi="Arial" w:cs="Times New Roman"/>
          <w:sz w:val="24"/>
          <w:szCs w:val="24"/>
        </w:rPr>
        <w:t xml:space="preserve">Konstrukcja budynku bez zmian. Przesunięcie niektórych ścian działowych. </w:t>
      </w:r>
    </w:p>
    <w:p w14:paraId="381CD6A7" w14:textId="62F86A46" w:rsidR="006A433F" w:rsidRDefault="00E9190C" w:rsidP="005B43AE">
      <w:pPr>
        <w:numPr>
          <w:ilvl w:val="0"/>
          <w:numId w:val="4"/>
        </w:numPr>
        <w:spacing w:line="360" w:lineRule="auto"/>
        <w:ind w:left="851" w:hanging="284"/>
        <w:contextualSpacing/>
        <w:jc w:val="both"/>
        <w:rPr>
          <w:rFonts w:ascii="Arial" w:eastAsia="Times New Roman" w:hAnsi="Arial" w:cs="Times New Roman"/>
          <w:sz w:val="24"/>
          <w:szCs w:val="24"/>
        </w:rPr>
      </w:pPr>
      <w:r>
        <w:rPr>
          <w:rFonts w:ascii="Arial" w:eastAsia="Times New Roman" w:hAnsi="Arial" w:cs="Times New Roman"/>
          <w:sz w:val="24"/>
          <w:szCs w:val="24"/>
        </w:rPr>
        <w:t>Wykonanie nowych posadzek i izolacji</w:t>
      </w:r>
      <w:r w:rsidR="000927D0">
        <w:rPr>
          <w:rFonts w:ascii="Arial" w:eastAsia="Times New Roman" w:hAnsi="Arial" w:cs="Times New Roman"/>
          <w:sz w:val="24"/>
          <w:szCs w:val="24"/>
        </w:rPr>
        <w:t>,</w:t>
      </w:r>
    </w:p>
    <w:p w14:paraId="1C94E90C" w14:textId="6A687C02" w:rsidR="000927D0" w:rsidRDefault="000927D0" w:rsidP="005B43AE">
      <w:pPr>
        <w:numPr>
          <w:ilvl w:val="0"/>
          <w:numId w:val="4"/>
        </w:numPr>
        <w:spacing w:line="360" w:lineRule="auto"/>
        <w:ind w:left="851" w:hanging="284"/>
        <w:contextualSpacing/>
        <w:jc w:val="both"/>
        <w:rPr>
          <w:rFonts w:ascii="Arial" w:eastAsia="Times New Roman" w:hAnsi="Arial" w:cs="Times New Roman"/>
          <w:sz w:val="24"/>
          <w:szCs w:val="24"/>
        </w:rPr>
      </w:pPr>
      <w:r>
        <w:rPr>
          <w:rFonts w:ascii="Arial" w:eastAsia="Times New Roman" w:hAnsi="Arial" w:cs="Times New Roman"/>
          <w:sz w:val="24"/>
          <w:szCs w:val="24"/>
        </w:rPr>
        <w:t>Wykonanie nowych instalacji elektrycznych, sanitarnych, teletechnicznych,</w:t>
      </w:r>
    </w:p>
    <w:p w14:paraId="192DB34E" w14:textId="2AD37216" w:rsidR="000927D0" w:rsidRDefault="000927D0" w:rsidP="005B43AE">
      <w:pPr>
        <w:numPr>
          <w:ilvl w:val="0"/>
          <w:numId w:val="4"/>
        </w:numPr>
        <w:spacing w:line="360" w:lineRule="auto"/>
        <w:ind w:left="851" w:hanging="284"/>
        <w:contextualSpacing/>
        <w:jc w:val="both"/>
        <w:rPr>
          <w:rFonts w:ascii="Arial" w:eastAsia="Times New Roman" w:hAnsi="Arial" w:cs="Times New Roman"/>
          <w:sz w:val="24"/>
          <w:szCs w:val="24"/>
        </w:rPr>
      </w:pPr>
      <w:r>
        <w:rPr>
          <w:rFonts w:ascii="Arial" w:eastAsia="Times New Roman" w:hAnsi="Arial" w:cs="Times New Roman"/>
          <w:sz w:val="24"/>
          <w:szCs w:val="24"/>
        </w:rPr>
        <w:t>Wykonanie instalacji grzewczej oraz kotłowni z pełnym wyposażeniem, zbiornikiem na gaz i rozruchem, odbiorami i szkoleniem,</w:t>
      </w:r>
    </w:p>
    <w:p w14:paraId="17355063" w14:textId="210CEF7D" w:rsidR="006A433F" w:rsidRDefault="00E9190C" w:rsidP="005B43AE">
      <w:pPr>
        <w:numPr>
          <w:ilvl w:val="0"/>
          <w:numId w:val="4"/>
        </w:numPr>
        <w:spacing w:line="360" w:lineRule="auto"/>
        <w:ind w:left="851" w:hanging="284"/>
        <w:contextualSpacing/>
        <w:jc w:val="both"/>
        <w:rPr>
          <w:rFonts w:ascii="Arial" w:eastAsia="Times New Roman" w:hAnsi="Arial" w:cs="Times New Roman"/>
          <w:sz w:val="24"/>
          <w:szCs w:val="24"/>
        </w:rPr>
      </w:pPr>
      <w:r>
        <w:rPr>
          <w:rFonts w:ascii="Arial" w:eastAsia="Times New Roman" w:hAnsi="Arial" w:cs="Times New Roman"/>
          <w:sz w:val="24"/>
          <w:szCs w:val="24"/>
        </w:rPr>
        <w:t>Zabudowa stropu płytami g-k odpornymi na ogień,</w:t>
      </w:r>
    </w:p>
    <w:p w14:paraId="522375E8" w14:textId="17C26E79" w:rsidR="006A433F" w:rsidRDefault="00E9190C" w:rsidP="005B43AE">
      <w:pPr>
        <w:numPr>
          <w:ilvl w:val="0"/>
          <w:numId w:val="4"/>
        </w:numPr>
        <w:spacing w:line="360" w:lineRule="auto"/>
        <w:ind w:left="851" w:hanging="284"/>
        <w:contextualSpacing/>
        <w:jc w:val="both"/>
        <w:rPr>
          <w:rFonts w:ascii="Arial" w:eastAsia="Times New Roman" w:hAnsi="Arial" w:cs="Times New Roman"/>
          <w:sz w:val="24"/>
          <w:szCs w:val="24"/>
        </w:rPr>
      </w:pPr>
      <w:r>
        <w:rPr>
          <w:rFonts w:ascii="Arial" w:eastAsia="Times New Roman" w:hAnsi="Arial" w:cs="Times New Roman"/>
          <w:sz w:val="24"/>
          <w:szCs w:val="24"/>
        </w:rPr>
        <w:t>Prace wykończeniowe wewnętrzne: gładzie, prace malarskie, okładziny ścian z płytek, podłogi z paneli, płytek gresowych, montaż balustrad, parapetów, remont schodów.</w:t>
      </w:r>
    </w:p>
    <w:p w14:paraId="0D05C713" w14:textId="26F66D4C" w:rsidR="00E9190C" w:rsidRDefault="00E9190C" w:rsidP="00E9190C">
      <w:pPr>
        <w:numPr>
          <w:ilvl w:val="0"/>
          <w:numId w:val="4"/>
        </w:numPr>
        <w:spacing w:line="360" w:lineRule="auto"/>
        <w:ind w:left="851" w:hanging="284"/>
        <w:contextualSpacing/>
        <w:jc w:val="both"/>
        <w:rPr>
          <w:rFonts w:ascii="Arial" w:eastAsia="Times New Roman" w:hAnsi="Arial" w:cs="Times New Roman"/>
          <w:sz w:val="24"/>
          <w:szCs w:val="24"/>
        </w:rPr>
      </w:pPr>
      <w:r w:rsidRPr="00E9190C">
        <w:rPr>
          <w:rFonts w:ascii="Arial" w:eastAsia="Times New Roman" w:hAnsi="Arial" w:cs="Times New Roman"/>
          <w:sz w:val="24"/>
          <w:szCs w:val="24"/>
        </w:rPr>
        <w:t xml:space="preserve">Prace wykończeniowe </w:t>
      </w:r>
      <w:r>
        <w:rPr>
          <w:rFonts w:ascii="Arial" w:eastAsia="Times New Roman" w:hAnsi="Arial" w:cs="Times New Roman"/>
          <w:sz w:val="24"/>
          <w:szCs w:val="24"/>
        </w:rPr>
        <w:t>z</w:t>
      </w:r>
      <w:r w:rsidRPr="00E9190C">
        <w:rPr>
          <w:rFonts w:ascii="Arial" w:eastAsia="Times New Roman" w:hAnsi="Arial" w:cs="Times New Roman"/>
          <w:sz w:val="24"/>
          <w:szCs w:val="24"/>
        </w:rPr>
        <w:t>ewnętrzne</w:t>
      </w:r>
      <w:r>
        <w:rPr>
          <w:rFonts w:ascii="Arial" w:eastAsia="Times New Roman" w:hAnsi="Arial" w:cs="Times New Roman"/>
          <w:sz w:val="24"/>
          <w:szCs w:val="24"/>
        </w:rPr>
        <w:t xml:space="preserve"> -</w:t>
      </w:r>
      <w:r w:rsidRPr="00E9190C">
        <w:rPr>
          <w:rFonts w:ascii="Arial" w:eastAsia="Times New Roman" w:hAnsi="Arial" w:cs="Times New Roman"/>
          <w:sz w:val="24"/>
          <w:szCs w:val="24"/>
        </w:rPr>
        <w:t xml:space="preserve"> </w:t>
      </w:r>
      <w:r>
        <w:rPr>
          <w:rFonts w:ascii="Arial" w:eastAsia="Times New Roman" w:hAnsi="Arial" w:cs="Times New Roman"/>
          <w:sz w:val="24"/>
          <w:szCs w:val="24"/>
        </w:rPr>
        <w:t>naprawa elewacji z cegieł (dostosować do istniejącej), oczyszczenie elewacji, remont schodów – wykonani</w:t>
      </w:r>
      <w:r w:rsidR="00D634AF">
        <w:rPr>
          <w:rFonts w:ascii="Arial" w:eastAsia="Times New Roman" w:hAnsi="Arial" w:cs="Times New Roman"/>
          <w:sz w:val="24"/>
          <w:szCs w:val="24"/>
        </w:rPr>
        <w:t>e</w:t>
      </w:r>
      <w:r>
        <w:rPr>
          <w:rFonts w:ascii="Arial" w:eastAsia="Times New Roman" w:hAnsi="Arial" w:cs="Times New Roman"/>
          <w:sz w:val="24"/>
          <w:szCs w:val="24"/>
        </w:rPr>
        <w:t xml:space="preserve"> płytek granitowych gr. 4 cm, wykonanie opaski wokół budynku.</w:t>
      </w:r>
    </w:p>
    <w:p w14:paraId="11C23859" w14:textId="32E8758B" w:rsidR="000927D0" w:rsidRDefault="000927D0" w:rsidP="00E9190C">
      <w:pPr>
        <w:numPr>
          <w:ilvl w:val="0"/>
          <w:numId w:val="4"/>
        </w:numPr>
        <w:spacing w:line="360" w:lineRule="auto"/>
        <w:ind w:left="851" w:hanging="284"/>
        <w:contextualSpacing/>
        <w:jc w:val="both"/>
        <w:rPr>
          <w:rFonts w:ascii="Arial" w:eastAsia="Times New Roman" w:hAnsi="Arial" w:cs="Times New Roman"/>
          <w:sz w:val="24"/>
          <w:szCs w:val="24"/>
        </w:rPr>
      </w:pPr>
      <w:r>
        <w:rPr>
          <w:rFonts w:ascii="Arial" w:eastAsia="Times New Roman" w:hAnsi="Arial" w:cs="Times New Roman"/>
          <w:sz w:val="24"/>
          <w:szCs w:val="24"/>
        </w:rPr>
        <w:t>Wyposażenie sanitarne łazienek: baterie, umywalki, kabiny prysznicowe</w:t>
      </w:r>
      <w:r w:rsidR="00BB7854">
        <w:rPr>
          <w:rFonts w:ascii="Arial" w:eastAsia="Times New Roman" w:hAnsi="Arial" w:cs="Times New Roman"/>
          <w:sz w:val="24"/>
          <w:szCs w:val="24"/>
        </w:rPr>
        <w:t>, miski ustępowe</w:t>
      </w:r>
      <w:r w:rsidR="00F56848">
        <w:rPr>
          <w:rFonts w:ascii="Arial" w:eastAsia="Times New Roman" w:hAnsi="Arial" w:cs="Times New Roman"/>
          <w:sz w:val="24"/>
          <w:szCs w:val="24"/>
        </w:rPr>
        <w:t xml:space="preserve"> na stelażu zabudowanym</w:t>
      </w:r>
      <w:r w:rsidR="00BB7854">
        <w:rPr>
          <w:rFonts w:ascii="Arial" w:eastAsia="Times New Roman" w:hAnsi="Arial" w:cs="Times New Roman"/>
          <w:sz w:val="24"/>
          <w:szCs w:val="24"/>
        </w:rPr>
        <w:t xml:space="preserve"> z deską</w:t>
      </w:r>
      <w:r>
        <w:rPr>
          <w:rFonts w:ascii="Arial" w:eastAsia="Times New Roman" w:hAnsi="Arial" w:cs="Times New Roman"/>
          <w:sz w:val="24"/>
          <w:szCs w:val="24"/>
        </w:rPr>
        <w:t xml:space="preserve"> </w:t>
      </w:r>
      <w:r w:rsidR="00F56848">
        <w:rPr>
          <w:rFonts w:ascii="Arial" w:eastAsia="Times New Roman" w:hAnsi="Arial" w:cs="Times New Roman"/>
          <w:sz w:val="24"/>
          <w:szCs w:val="24"/>
        </w:rPr>
        <w:t xml:space="preserve">sedesową </w:t>
      </w:r>
      <w:r>
        <w:rPr>
          <w:rFonts w:ascii="Arial" w:eastAsia="Times New Roman" w:hAnsi="Arial" w:cs="Times New Roman"/>
          <w:sz w:val="24"/>
          <w:szCs w:val="24"/>
        </w:rPr>
        <w:t>itp.</w:t>
      </w:r>
    </w:p>
    <w:p w14:paraId="2F81128B" w14:textId="5D1D6649" w:rsidR="00E9190C" w:rsidRPr="002B1A61" w:rsidRDefault="000927D0" w:rsidP="00E9190C">
      <w:pPr>
        <w:numPr>
          <w:ilvl w:val="0"/>
          <w:numId w:val="4"/>
        </w:numPr>
        <w:spacing w:line="360" w:lineRule="auto"/>
        <w:ind w:left="851" w:hanging="284"/>
        <w:contextualSpacing/>
        <w:jc w:val="both"/>
        <w:rPr>
          <w:rFonts w:ascii="Arial" w:eastAsia="Times New Roman" w:hAnsi="Arial" w:cs="Times New Roman"/>
          <w:sz w:val="24"/>
          <w:szCs w:val="24"/>
        </w:rPr>
      </w:pPr>
      <w:r w:rsidRPr="002B1A61">
        <w:rPr>
          <w:rFonts w:ascii="Arial" w:eastAsia="Times New Roman" w:hAnsi="Arial" w:cs="Times New Roman"/>
          <w:sz w:val="24"/>
          <w:szCs w:val="24"/>
        </w:rPr>
        <w:t xml:space="preserve">Wyposażenie kuchenne: </w:t>
      </w:r>
      <w:r w:rsidR="00BB7854" w:rsidRPr="002B1A61">
        <w:rPr>
          <w:rFonts w:ascii="Arial" w:eastAsia="Times New Roman" w:hAnsi="Arial" w:cs="Times New Roman"/>
          <w:sz w:val="24"/>
          <w:szCs w:val="24"/>
        </w:rPr>
        <w:t xml:space="preserve">meble kuchenne na wymiar zgodnie z rzutem, </w:t>
      </w:r>
      <w:r w:rsidR="00F56848" w:rsidRPr="002B1A61">
        <w:rPr>
          <w:rFonts w:ascii="Arial" w:eastAsia="Times New Roman" w:hAnsi="Arial" w:cs="Times New Roman"/>
          <w:sz w:val="24"/>
          <w:szCs w:val="24"/>
        </w:rPr>
        <w:t>z wyposażenie</w:t>
      </w:r>
      <w:r w:rsidR="0093393D" w:rsidRPr="002B1A61">
        <w:rPr>
          <w:rFonts w:ascii="Arial" w:eastAsia="Times New Roman" w:hAnsi="Arial" w:cs="Times New Roman"/>
          <w:sz w:val="24"/>
          <w:szCs w:val="24"/>
        </w:rPr>
        <w:t xml:space="preserve"> </w:t>
      </w:r>
      <w:r w:rsidR="00F56848" w:rsidRPr="002B1A61">
        <w:rPr>
          <w:rFonts w:ascii="Arial" w:eastAsia="Times New Roman" w:hAnsi="Arial" w:cs="Times New Roman"/>
          <w:sz w:val="24"/>
          <w:szCs w:val="24"/>
        </w:rPr>
        <w:t xml:space="preserve">w </w:t>
      </w:r>
      <w:r w:rsidR="002B1A61" w:rsidRPr="002B1A61">
        <w:rPr>
          <w:rFonts w:ascii="Arial" w:eastAsia="Times New Roman" w:hAnsi="Arial" w:cs="Times New Roman"/>
          <w:sz w:val="24"/>
          <w:szCs w:val="24"/>
        </w:rPr>
        <w:t xml:space="preserve">kuchnię elektryczną, </w:t>
      </w:r>
      <w:r w:rsidR="00BB7854" w:rsidRPr="002B1A61">
        <w:rPr>
          <w:rFonts w:ascii="Arial" w:eastAsia="Times New Roman" w:hAnsi="Arial" w:cs="Times New Roman"/>
          <w:sz w:val="24"/>
          <w:szCs w:val="24"/>
        </w:rPr>
        <w:t>zlew</w:t>
      </w:r>
      <w:r w:rsidR="002B1A61" w:rsidRPr="002B1A61">
        <w:rPr>
          <w:rFonts w:ascii="Arial" w:eastAsia="Times New Roman" w:hAnsi="Arial" w:cs="Times New Roman"/>
          <w:sz w:val="24"/>
          <w:szCs w:val="24"/>
        </w:rPr>
        <w:t xml:space="preserve"> z</w:t>
      </w:r>
      <w:r w:rsidR="00F56848" w:rsidRPr="002B1A61">
        <w:rPr>
          <w:rFonts w:ascii="Arial" w:eastAsia="Times New Roman" w:hAnsi="Arial" w:cs="Times New Roman"/>
          <w:sz w:val="24"/>
          <w:szCs w:val="24"/>
        </w:rPr>
        <w:t xml:space="preserve"> bateri</w:t>
      </w:r>
      <w:r w:rsidR="002B1A61" w:rsidRPr="002B1A61">
        <w:rPr>
          <w:rFonts w:ascii="Arial" w:eastAsia="Times New Roman" w:hAnsi="Arial" w:cs="Times New Roman"/>
          <w:sz w:val="24"/>
          <w:szCs w:val="24"/>
        </w:rPr>
        <w:t>ą</w:t>
      </w:r>
      <w:r w:rsidR="00F56848" w:rsidRPr="002B1A61">
        <w:rPr>
          <w:rFonts w:ascii="Arial" w:eastAsia="Times New Roman" w:hAnsi="Arial" w:cs="Times New Roman"/>
          <w:sz w:val="24"/>
          <w:szCs w:val="24"/>
        </w:rPr>
        <w:t xml:space="preserve"> kuchenną</w:t>
      </w:r>
      <w:r w:rsidR="00566632" w:rsidRPr="002B1A61">
        <w:rPr>
          <w:rFonts w:ascii="Arial" w:eastAsia="Times New Roman" w:hAnsi="Arial" w:cs="Times New Roman"/>
          <w:sz w:val="24"/>
          <w:szCs w:val="24"/>
        </w:rPr>
        <w:t>.</w:t>
      </w:r>
    </w:p>
    <w:p w14:paraId="17A64DA8" w14:textId="22568BD6" w:rsidR="007B52CF" w:rsidRPr="00114E6A" w:rsidRDefault="007B52CF" w:rsidP="00114E6A">
      <w:pPr>
        <w:pStyle w:val="Akapitzlist"/>
        <w:numPr>
          <w:ilvl w:val="0"/>
          <w:numId w:val="1"/>
        </w:numPr>
        <w:spacing w:line="360" w:lineRule="auto"/>
        <w:ind w:left="567" w:hanging="709"/>
        <w:jc w:val="both"/>
        <w:rPr>
          <w:rFonts w:ascii="Arial" w:eastAsia="Times New Roman" w:hAnsi="Arial" w:cs="Times New Roman"/>
          <w:sz w:val="24"/>
          <w:szCs w:val="24"/>
        </w:rPr>
      </w:pPr>
      <w:r w:rsidRPr="00114E6A">
        <w:rPr>
          <w:rFonts w:ascii="Arial" w:eastAsia="Times New Roman" w:hAnsi="Arial" w:cs="Times New Roman"/>
          <w:sz w:val="24"/>
          <w:szCs w:val="24"/>
        </w:rPr>
        <w:t>Szczegółowy zakres zamówienia został opisany w załączonej dokumentacji, na którą skł</w:t>
      </w:r>
      <w:r w:rsidR="000927D0" w:rsidRPr="00114E6A">
        <w:rPr>
          <w:rFonts w:ascii="Arial" w:eastAsia="Times New Roman" w:hAnsi="Arial" w:cs="Times New Roman"/>
          <w:sz w:val="24"/>
          <w:szCs w:val="24"/>
        </w:rPr>
        <w:t>a</w:t>
      </w:r>
      <w:r w:rsidRPr="00114E6A">
        <w:rPr>
          <w:rFonts w:ascii="Arial" w:eastAsia="Times New Roman" w:hAnsi="Arial" w:cs="Times New Roman"/>
          <w:sz w:val="24"/>
          <w:szCs w:val="24"/>
        </w:rPr>
        <w:t>da się:</w:t>
      </w:r>
    </w:p>
    <w:p w14:paraId="071CF86D" w14:textId="77777777" w:rsidR="00566632" w:rsidRDefault="007B52CF" w:rsidP="00566632">
      <w:pPr>
        <w:pStyle w:val="Akapitzlist"/>
        <w:numPr>
          <w:ilvl w:val="1"/>
          <w:numId w:val="1"/>
        </w:numPr>
        <w:spacing w:line="360" w:lineRule="auto"/>
        <w:jc w:val="both"/>
        <w:rPr>
          <w:rFonts w:ascii="Arial" w:eastAsia="Times New Roman" w:hAnsi="Arial" w:cs="Times New Roman"/>
          <w:sz w:val="24"/>
          <w:szCs w:val="24"/>
        </w:rPr>
      </w:pPr>
      <w:r w:rsidRPr="00566632">
        <w:rPr>
          <w:rFonts w:ascii="Arial" w:eastAsia="Times New Roman" w:hAnsi="Arial" w:cs="Times New Roman"/>
          <w:sz w:val="24"/>
          <w:szCs w:val="24"/>
        </w:rPr>
        <w:t>projekt wykonawczy branża budowlana</w:t>
      </w:r>
      <w:r w:rsidR="00566632">
        <w:rPr>
          <w:rFonts w:ascii="Arial" w:eastAsia="Times New Roman" w:hAnsi="Arial" w:cs="Times New Roman"/>
          <w:sz w:val="24"/>
          <w:szCs w:val="24"/>
        </w:rPr>
        <w:t>,</w:t>
      </w:r>
    </w:p>
    <w:p w14:paraId="687FA45D" w14:textId="77777777" w:rsidR="00566632" w:rsidRDefault="007B52CF" w:rsidP="00566632">
      <w:pPr>
        <w:pStyle w:val="Akapitzlist"/>
        <w:numPr>
          <w:ilvl w:val="1"/>
          <w:numId w:val="1"/>
        </w:numPr>
        <w:spacing w:line="360" w:lineRule="auto"/>
        <w:jc w:val="both"/>
        <w:rPr>
          <w:rFonts w:ascii="Arial" w:eastAsia="Times New Roman" w:hAnsi="Arial" w:cs="Times New Roman"/>
          <w:sz w:val="24"/>
          <w:szCs w:val="24"/>
        </w:rPr>
      </w:pPr>
      <w:r w:rsidRPr="00566632">
        <w:rPr>
          <w:rFonts w:ascii="Arial" w:eastAsia="Times New Roman" w:hAnsi="Arial" w:cs="Times New Roman"/>
          <w:sz w:val="24"/>
          <w:szCs w:val="24"/>
        </w:rPr>
        <w:t xml:space="preserve">projekt wykonawczy branży </w:t>
      </w:r>
      <w:r w:rsidR="00F56848" w:rsidRPr="00566632">
        <w:rPr>
          <w:rFonts w:ascii="Arial" w:eastAsia="Times New Roman" w:hAnsi="Arial" w:cs="Times New Roman"/>
          <w:sz w:val="24"/>
          <w:szCs w:val="24"/>
        </w:rPr>
        <w:t>elektrycznej,</w:t>
      </w:r>
    </w:p>
    <w:p w14:paraId="67A701C0" w14:textId="77777777" w:rsidR="00566632" w:rsidRDefault="00F56848" w:rsidP="00566632">
      <w:pPr>
        <w:pStyle w:val="Akapitzlist"/>
        <w:numPr>
          <w:ilvl w:val="1"/>
          <w:numId w:val="1"/>
        </w:numPr>
        <w:spacing w:line="360" w:lineRule="auto"/>
        <w:jc w:val="both"/>
        <w:rPr>
          <w:rFonts w:ascii="Arial" w:eastAsia="Times New Roman" w:hAnsi="Arial" w:cs="Times New Roman"/>
          <w:sz w:val="24"/>
          <w:szCs w:val="24"/>
        </w:rPr>
      </w:pPr>
      <w:r w:rsidRPr="00566632">
        <w:rPr>
          <w:rFonts w:ascii="Arial" w:eastAsia="Times New Roman" w:hAnsi="Arial" w:cs="Times New Roman"/>
          <w:sz w:val="24"/>
          <w:szCs w:val="24"/>
        </w:rPr>
        <w:t>projekt techniczny branża konstrukcyjna</w:t>
      </w:r>
      <w:r w:rsidR="007B52CF" w:rsidRPr="00566632">
        <w:rPr>
          <w:rFonts w:ascii="Arial" w:eastAsia="Times New Roman" w:hAnsi="Arial" w:cs="Times New Roman"/>
          <w:sz w:val="24"/>
          <w:szCs w:val="24"/>
        </w:rPr>
        <w:t>,</w:t>
      </w:r>
    </w:p>
    <w:p w14:paraId="104CBA9C" w14:textId="33949F10" w:rsidR="007B52CF" w:rsidRPr="00566632" w:rsidRDefault="007B52CF" w:rsidP="00566632">
      <w:pPr>
        <w:pStyle w:val="Akapitzlist"/>
        <w:numPr>
          <w:ilvl w:val="1"/>
          <w:numId w:val="1"/>
        </w:numPr>
        <w:spacing w:line="360" w:lineRule="auto"/>
        <w:jc w:val="both"/>
        <w:rPr>
          <w:rFonts w:ascii="Arial" w:eastAsia="Times New Roman" w:hAnsi="Arial" w:cs="Times New Roman"/>
          <w:sz w:val="24"/>
          <w:szCs w:val="24"/>
        </w:rPr>
      </w:pPr>
      <w:r w:rsidRPr="00566632">
        <w:rPr>
          <w:rFonts w:ascii="Arial" w:eastAsia="Times New Roman" w:hAnsi="Arial" w:cs="Times New Roman"/>
          <w:sz w:val="24"/>
          <w:szCs w:val="24"/>
        </w:rPr>
        <w:t xml:space="preserve">projekt wykonawczy branży </w:t>
      </w:r>
      <w:r w:rsidR="00F56848" w:rsidRPr="00566632">
        <w:rPr>
          <w:rFonts w:ascii="Arial" w:eastAsia="Times New Roman" w:hAnsi="Arial" w:cs="Times New Roman"/>
          <w:sz w:val="24"/>
          <w:szCs w:val="24"/>
        </w:rPr>
        <w:t>sanitarne</w:t>
      </w:r>
      <w:r w:rsidRPr="00566632">
        <w:rPr>
          <w:rFonts w:ascii="Arial" w:eastAsia="Times New Roman" w:hAnsi="Arial" w:cs="Times New Roman"/>
          <w:sz w:val="24"/>
          <w:szCs w:val="24"/>
        </w:rPr>
        <w:t>j</w:t>
      </w:r>
      <w:r w:rsidR="00566632" w:rsidRPr="00566632">
        <w:rPr>
          <w:rFonts w:ascii="Arial" w:eastAsia="Times New Roman" w:hAnsi="Arial" w:cs="Times New Roman"/>
          <w:sz w:val="24"/>
          <w:szCs w:val="24"/>
        </w:rPr>
        <w:t>.</w:t>
      </w:r>
    </w:p>
    <w:p w14:paraId="576C5D1F" w14:textId="0D99AF6E" w:rsidR="0093393D" w:rsidRDefault="006D750C" w:rsidP="0093393D">
      <w:pPr>
        <w:numPr>
          <w:ilvl w:val="0"/>
          <w:numId w:val="1"/>
        </w:numPr>
        <w:spacing w:line="360" w:lineRule="auto"/>
        <w:ind w:left="567" w:hanging="567"/>
        <w:contextualSpacing/>
        <w:jc w:val="both"/>
        <w:rPr>
          <w:rFonts w:ascii="Arial" w:eastAsia="Times New Roman" w:hAnsi="Arial" w:cs="Times New Roman"/>
          <w:sz w:val="24"/>
          <w:szCs w:val="24"/>
        </w:rPr>
      </w:pPr>
      <w:r w:rsidRPr="00676D72">
        <w:rPr>
          <w:rFonts w:ascii="Arial" w:eastAsia="Times New Roman" w:hAnsi="Arial" w:cs="Times New Roman"/>
          <w:sz w:val="24"/>
          <w:szCs w:val="24"/>
        </w:rPr>
        <w:lastRenderedPageBreak/>
        <w:t>Roboty muszą być wykonane zgodnie dokumentacją</w:t>
      </w:r>
      <w:r w:rsidR="008B7CA4" w:rsidRPr="00676D72">
        <w:rPr>
          <w:rFonts w:ascii="Arial" w:eastAsia="Times New Roman" w:hAnsi="Arial" w:cs="Times New Roman"/>
          <w:sz w:val="24"/>
          <w:szCs w:val="24"/>
        </w:rPr>
        <w:t xml:space="preserve"> zamówienia</w:t>
      </w:r>
      <w:r w:rsidRPr="00676D72">
        <w:rPr>
          <w:rFonts w:ascii="Arial" w:eastAsia="Times New Roman" w:hAnsi="Arial" w:cs="Times New Roman"/>
          <w:sz w:val="24"/>
          <w:szCs w:val="24"/>
        </w:rPr>
        <w:t>, obowiązującymi przepisami, normami oraz na ustalonych umową warunkach</w:t>
      </w:r>
      <w:r w:rsidR="00566632">
        <w:rPr>
          <w:rFonts w:ascii="Arial" w:eastAsia="Times New Roman" w:hAnsi="Arial" w:cs="Times New Roman"/>
          <w:sz w:val="24"/>
          <w:szCs w:val="24"/>
        </w:rPr>
        <w:t>.</w:t>
      </w:r>
    </w:p>
    <w:p w14:paraId="274411AE" w14:textId="3304B2E1" w:rsidR="0093393D" w:rsidRPr="0093393D" w:rsidRDefault="0093393D" w:rsidP="0093393D">
      <w:pPr>
        <w:numPr>
          <w:ilvl w:val="0"/>
          <w:numId w:val="1"/>
        </w:numPr>
        <w:spacing w:line="360" w:lineRule="auto"/>
        <w:ind w:left="567" w:hanging="567"/>
        <w:contextualSpacing/>
        <w:jc w:val="both"/>
        <w:rPr>
          <w:rFonts w:ascii="Arial" w:eastAsia="Times New Roman" w:hAnsi="Arial" w:cs="Times New Roman"/>
          <w:sz w:val="24"/>
          <w:szCs w:val="24"/>
        </w:rPr>
      </w:pPr>
      <w:r>
        <w:rPr>
          <w:rFonts w:ascii="Arial" w:eastAsia="Times New Roman" w:hAnsi="Arial" w:cs="Times New Roman"/>
          <w:sz w:val="24"/>
          <w:szCs w:val="24"/>
        </w:rPr>
        <w:t>Obowiązkiem Wykonawcy jest z</w:t>
      </w:r>
      <w:r w:rsidRPr="0093393D">
        <w:rPr>
          <w:rFonts w:ascii="Arial" w:hAnsi="Arial"/>
          <w:sz w:val="24"/>
          <w:szCs w:val="24"/>
        </w:rPr>
        <w:t xml:space="preserve">agospodarowanie placu budowy i oznaczenie budowy tablicami zgodnie z obowiązującymi przepisami, </w:t>
      </w:r>
      <w:r w:rsidRPr="0093393D">
        <w:rPr>
          <w:rFonts w:ascii="Arial" w:hAnsi="Arial"/>
          <w:sz w:val="24"/>
          <w:szCs w:val="24"/>
          <w:u w:val="single"/>
        </w:rPr>
        <w:t>ogrodzenie całego placu budowy</w:t>
      </w:r>
      <w:r w:rsidRPr="0093393D">
        <w:rPr>
          <w:rFonts w:ascii="Arial" w:hAnsi="Arial"/>
          <w:sz w:val="24"/>
          <w:szCs w:val="24"/>
        </w:rPr>
        <w:t>, wysokość ogrodzenia min. 2 m i utrzymanie przez cały okres budowy, do odbioru końcowego. Organizacja, zagospodarowanie, zabezpieczenie, utrzymanie i likwidacja placu budowy jest obowiązkiem Wykonawcy.</w:t>
      </w:r>
    </w:p>
    <w:p w14:paraId="357B045B" w14:textId="77777777" w:rsidR="006D750C" w:rsidRPr="006D750C" w:rsidRDefault="006D750C" w:rsidP="00C653B5">
      <w:pPr>
        <w:numPr>
          <w:ilvl w:val="0"/>
          <w:numId w:val="1"/>
        </w:numPr>
        <w:spacing w:line="360" w:lineRule="auto"/>
        <w:ind w:left="567" w:hanging="567"/>
        <w:contextualSpacing/>
        <w:jc w:val="both"/>
        <w:rPr>
          <w:rFonts w:ascii="Arial" w:eastAsia="Times New Roman" w:hAnsi="Arial" w:cs="Times New Roman"/>
          <w:sz w:val="24"/>
          <w:szCs w:val="24"/>
        </w:rPr>
      </w:pPr>
      <w:r w:rsidRPr="006D750C">
        <w:rPr>
          <w:rFonts w:ascii="Arial" w:hAnsi="Arial"/>
          <w:sz w:val="24"/>
          <w:szCs w:val="24"/>
          <w:lang w:eastAsia="en-US"/>
        </w:rPr>
        <w:t xml:space="preserve">Rozliczenie nastąpi w formie wynagrodzenia ryczałtowego. </w:t>
      </w:r>
    </w:p>
    <w:p w14:paraId="4B62E7D5" w14:textId="77777777" w:rsidR="006D750C" w:rsidRPr="006D750C" w:rsidRDefault="006D750C" w:rsidP="00C653B5">
      <w:pPr>
        <w:numPr>
          <w:ilvl w:val="0"/>
          <w:numId w:val="1"/>
        </w:numPr>
        <w:spacing w:line="360" w:lineRule="auto"/>
        <w:ind w:left="567" w:hanging="567"/>
        <w:contextualSpacing/>
        <w:jc w:val="both"/>
        <w:rPr>
          <w:rFonts w:ascii="Arial" w:eastAsia="Times New Roman" w:hAnsi="Arial" w:cs="Times New Roman"/>
          <w:sz w:val="24"/>
          <w:szCs w:val="24"/>
        </w:rPr>
      </w:pPr>
      <w:r w:rsidRPr="006D750C">
        <w:rPr>
          <w:rFonts w:ascii="Arial" w:hAnsi="Arial"/>
          <w:sz w:val="24"/>
          <w:szCs w:val="24"/>
          <w:lang w:eastAsia="en-US"/>
        </w:rPr>
        <w:t>Szczegółowe zasady dot. wyliczenia ceny oferty określono w SWZ.</w:t>
      </w:r>
    </w:p>
    <w:p w14:paraId="2A8C6EAF" w14:textId="77777777" w:rsidR="0093393D" w:rsidRDefault="006D750C" w:rsidP="0093393D">
      <w:pPr>
        <w:numPr>
          <w:ilvl w:val="0"/>
          <w:numId w:val="1"/>
        </w:numPr>
        <w:spacing w:line="360" w:lineRule="auto"/>
        <w:ind w:left="567" w:hanging="567"/>
        <w:contextualSpacing/>
        <w:jc w:val="both"/>
        <w:rPr>
          <w:rFonts w:ascii="Arial" w:eastAsia="Times New Roman" w:hAnsi="Arial" w:cs="Times New Roman"/>
          <w:sz w:val="24"/>
          <w:szCs w:val="24"/>
        </w:rPr>
      </w:pPr>
      <w:r w:rsidRPr="006D750C">
        <w:rPr>
          <w:rFonts w:ascii="Arial" w:hAnsi="Arial"/>
          <w:sz w:val="24"/>
          <w:szCs w:val="24"/>
          <w:lang w:eastAsia="en-US"/>
        </w:rPr>
        <w:t>Kosztorys ofertowy wymagany będzie do podpisania umowy.</w:t>
      </w:r>
    </w:p>
    <w:p w14:paraId="31F2ED86" w14:textId="7F4ACFB3" w:rsidR="0093393D" w:rsidRDefault="0093393D" w:rsidP="0093393D">
      <w:pPr>
        <w:numPr>
          <w:ilvl w:val="0"/>
          <w:numId w:val="1"/>
        </w:numPr>
        <w:spacing w:line="360" w:lineRule="auto"/>
        <w:ind w:left="567" w:hanging="567"/>
        <w:contextualSpacing/>
        <w:jc w:val="both"/>
        <w:rPr>
          <w:rFonts w:ascii="Arial" w:eastAsia="Times New Roman" w:hAnsi="Arial" w:cs="Times New Roman"/>
          <w:sz w:val="24"/>
          <w:szCs w:val="24"/>
        </w:rPr>
      </w:pPr>
      <w:r w:rsidRPr="0093393D">
        <w:rPr>
          <w:rFonts w:ascii="Arial" w:hAnsi="Arial"/>
          <w:sz w:val="24"/>
          <w:szCs w:val="24"/>
        </w:rPr>
        <w:t>W terminie 7 dni od dnia zawarcia Umowy Wykonawca przedstawi Zamawiającemu do zatwierdzenia Harmonogram rzeczowo – finansowy, zgodnie z którym będzie realizowany przedmiot Umowy, zgodnie z zapisami projektu umowy.</w:t>
      </w:r>
    </w:p>
    <w:p w14:paraId="114774AD" w14:textId="77777777" w:rsidR="0093393D" w:rsidRDefault="006D750C" w:rsidP="0093393D">
      <w:pPr>
        <w:numPr>
          <w:ilvl w:val="0"/>
          <w:numId w:val="1"/>
        </w:numPr>
        <w:spacing w:line="360" w:lineRule="auto"/>
        <w:ind w:left="567" w:hanging="567"/>
        <w:contextualSpacing/>
        <w:jc w:val="both"/>
        <w:rPr>
          <w:rFonts w:ascii="Arial" w:eastAsia="Times New Roman" w:hAnsi="Arial" w:cs="Times New Roman"/>
          <w:sz w:val="24"/>
          <w:szCs w:val="24"/>
        </w:rPr>
      </w:pPr>
      <w:r w:rsidRPr="0093393D">
        <w:rPr>
          <w:rFonts w:ascii="Arial" w:eastAsia="Times New Roman" w:hAnsi="Arial"/>
          <w:sz w:val="24"/>
          <w:szCs w:val="24"/>
        </w:rPr>
        <w:t xml:space="preserve">Zamawiający wymaga wykonania zamówienia w terminie do </w:t>
      </w:r>
      <w:r w:rsidR="00C30593" w:rsidRPr="0093393D">
        <w:rPr>
          <w:rFonts w:ascii="Arial" w:eastAsia="Times New Roman" w:hAnsi="Arial"/>
          <w:sz w:val="24"/>
          <w:szCs w:val="24"/>
        </w:rPr>
        <w:t>1</w:t>
      </w:r>
      <w:r w:rsidR="00566632" w:rsidRPr="0093393D">
        <w:rPr>
          <w:rFonts w:ascii="Arial" w:eastAsia="Times New Roman" w:hAnsi="Arial"/>
          <w:sz w:val="24"/>
          <w:szCs w:val="24"/>
        </w:rPr>
        <w:t>1</w:t>
      </w:r>
      <w:r w:rsidRPr="0093393D">
        <w:rPr>
          <w:rFonts w:ascii="Arial" w:eastAsia="Times New Roman" w:hAnsi="Arial"/>
          <w:sz w:val="24"/>
          <w:szCs w:val="24"/>
        </w:rPr>
        <w:t xml:space="preserve"> miesi</w:t>
      </w:r>
      <w:r w:rsidR="00566632" w:rsidRPr="0093393D">
        <w:rPr>
          <w:rFonts w:ascii="Arial" w:eastAsia="Times New Roman" w:hAnsi="Arial"/>
          <w:sz w:val="24"/>
          <w:szCs w:val="24"/>
        </w:rPr>
        <w:t>ęcy</w:t>
      </w:r>
      <w:r w:rsidRPr="0093393D">
        <w:rPr>
          <w:rFonts w:ascii="Arial" w:eastAsia="Times New Roman" w:hAnsi="Arial"/>
          <w:sz w:val="24"/>
          <w:szCs w:val="24"/>
        </w:rPr>
        <w:t xml:space="preserve"> od daty zawarcia umowy.</w:t>
      </w:r>
    </w:p>
    <w:p w14:paraId="229069BA" w14:textId="77777777" w:rsidR="0093393D" w:rsidRDefault="006D750C" w:rsidP="0093393D">
      <w:pPr>
        <w:numPr>
          <w:ilvl w:val="0"/>
          <w:numId w:val="1"/>
        </w:numPr>
        <w:spacing w:line="360" w:lineRule="auto"/>
        <w:ind w:left="567" w:hanging="567"/>
        <w:contextualSpacing/>
        <w:jc w:val="both"/>
        <w:rPr>
          <w:rFonts w:ascii="Arial" w:eastAsia="Times New Roman" w:hAnsi="Arial" w:cs="Times New Roman"/>
          <w:sz w:val="24"/>
          <w:szCs w:val="24"/>
        </w:rPr>
      </w:pPr>
      <w:r w:rsidRPr="0093393D">
        <w:rPr>
          <w:rFonts w:ascii="Arial" w:eastAsia="Times New Roman" w:hAnsi="Arial"/>
          <w:sz w:val="24"/>
          <w:szCs w:val="24"/>
        </w:rPr>
        <w:t>Zamawiający nie przewiduje żadnych przedpłat ani zaliczek na poczet realizacji przedmiotu umowy, a płatność nastąpi zgodnie z zapisami projektu umowy załączonego do SWZ</w:t>
      </w:r>
    </w:p>
    <w:p w14:paraId="282F1E2B" w14:textId="77777777" w:rsidR="0093393D" w:rsidRDefault="006D750C" w:rsidP="0093393D">
      <w:pPr>
        <w:numPr>
          <w:ilvl w:val="0"/>
          <w:numId w:val="1"/>
        </w:numPr>
        <w:spacing w:line="360" w:lineRule="auto"/>
        <w:ind w:left="567" w:hanging="567"/>
        <w:contextualSpacing/>
        <w:jc w:val="both"/>
        <w:rPr>
          <w:rFonts w:ascii="Arial" w:eastAsia="Times New Roman" w:hAnsi="Arial" w:cs="Times New Roman"/>
          <w:sz w:val="24"/>
          <w:szCs w:val="24"/>
        </w:rPr>
      </w:pPr>
      <w:r w:rsidRPr="0093393D">
        <w:rPr>
          <w:rFonts w:ascii="Arial" w:eastAsia="Times New Roman" w:hAnsi="Arial"/>
          <w:sz w:val="24"/>
          <w:szCs w:val="24"/>
        </w:rPr>
        <w:t xml:space="preserve">Organizacja, zagospodarowanie, zabezpieczenie, utrzymanie i likwidacja placu budowy jest po stronie Wykonawcy. </w:t>
      </w:r>
    </w:p>
    <w:p w14:paraId="124BC45C" w14:textId="77777777" w:rsidR="0093393D" w:rsidRDefault="006D750C" w:rsidP="0093393D">
      <w:pPr>
        <w:numPr>
          <w:ilvl w:val="0"/>
          <w:numId w:val="1"/>
        </w:numPr>
        <w:spacing w:line="360" w:lineRule="auto"/>
        <w:ind w:left="567" w:hanging="567"/>
        <w:contextualSpacing/>
        <w:jc w:val="both"/>
        <w:rPr>
          <w:rFonts w:ascii="Arial" w:eastAsia="Times New Roman" w:hAnsi="Arial" w:cs="Times New Roman"/>
          <w:sz w:val="24"/>
          <w:szCs w:val="24"/>
        </w:rPr>
      </w:pPr>
      <w:r w:rsidRPr="0093393D">
        <w:rPr>
          <w:rFonts w:ascii="Arial" w:eastAsia="Times New Roman" w:hAnsi="Arial"/>
          <w:sz w:val="24"/>
          <w:szCs w:val="24"/>
        </w:rPr>
        <w:t xml:space="preserve">Zamawiający dołożył należytej staranności, aby w opisie przedmiotu zamówienia nie wskazywać znaków towarowych, patentów lub pochodzenia, źródła lub szczególnego procesu, który mógłby charakteryzować produkty lub usługi dostarczane przez konkretnego wykonawcę. W przypadku stwierdzenia lub podjęcia przypuszczeń o wskazanie w sposób bezpośredni lub pośredni na znak towarowy, patent lub pochodzenie, źródło lub szczególny proces, który charakteryzuje produkty lub usługi dostarczane przez konkretnego wykonawcę, Zamawiający wskazuje, że celem Zamawiającego nie jest uprzywilejowanie lub wyeliminowanie niektórych wykonawców lub produktów. Opis przedmiotu zamówienia (i podane nazwy lub parametry -jeśli występują) służą jedynie określeniu pożądanego standardu wykonania, określeniu właściwości i wymogów technicznych założonych w dokumentacji dla danych rozwiązań. Dopuszcza się równoważne rozwiązania. W przypadku stwierdzenia użycia w dokumentacji lub STWiOR nazw własnych materiałów, znaków towarowych lub określeń wskazujących producenta lub pochodzenie materiałów Zamawiający informuje, że są to nazwy materiałów popularnych i powszechnie stosowanych w budownictwie, które </w:t>
      </w:r>
      <w:r w:rsidRPr="0093393D">
        <w:rPr>
          <w:rFonts w:ascii="Arial" w:eastAsia="Times New Roman" w:hAnsi="Arial"/>
          <w:sz w:val="24"/>
          <w:szCs w:val="24"/>
        </w:rPr>
        <w:lastRenderedPageBreak/>
        <w:t xml:space="preserve">stanowią jedynie przykład dla Wykonawcy. Nie są one wiążące, należy przyjąć jedynie charakterystyczne dla danego materiału parametry, jako odniesienie do standardu. Wykonawca ma każdorazowo prawo użyć materiału/urządzenia/wyrobu równoważnego, spełniającego wymagania jakościowe i funkcjonalne opisane w dokumentacji. W związku z powyższym Zamawiający nie narzuca użycia materiałów/wyrobów/urządzeń żadnego konkretnego producenta czy dostawcy. Zaproponowane rozwiązania równoważne muszą spełniać co najmniej założenia projektowe. </w:t>
      </w:r>
    </w:p>
    <w:p w14:paraId="7F7371A5" w14:textId="77777777" w:rsidR="0093393D" w:rsidRDefault="006D750C" w:rsidP="0093393D">
      <w:pPr>
        <w:numPr>
          <w:ilvl w:val="0"/>
          <w:numId w:val="1"/>
        </w:numPr>
        <w:spacing w:line="360" w:lineRule="auto"/>
        <w:ind w:left="567" w:hanging="567"/>
        <w:contextualSpacing/>
        <w:jc w:val="both"/>
        <w:rPr>
          <w:rFonts w:ascii="Arial" w:eastAsia="Times New Roman" w:hAnsi="Arial" w:cs="Times New Roman"/>
          <w:sz w:val="24"/>
          <w:szCs w:val="24"/>
        </w:rPr>
      </w:pPr>
      <w:r w:rsidRPr="0093393D">
        <w:rPr>
          <w:rFonts w:ascii="Arial" w:eastAsia="Times New Roman" w:hAnsi="Arial"/>
          <w:sz w:val="24"/>
          <w:szCs w:val="24"/>
        </w:rPr>
        <w:t>Wszystkie materiały i urządzenia niezbędne do wykonania zadania dostarcza Wykonawca. Wszystkie materiały użyte do wykonania przedmiotu zamówienia muszą być nowe, pochodzić z bieżącej produkcji i odpowiadać co do jakości wymogom wyrobów dopuszczonych do obrotu i stosowania w budownictwie, określonych w art. 10 ustawy Prawo budowlane oraz wymogom, jakie zostały określone w STWiOR. Wykonawca zobowiązany będzie do okazania w stosunku do wskazanych materiałów: certyfikatów na znak bezpieczeństwa, deklaracji zgodności lub certyfikatu zgodności z Polską Normą przenoszącą europejskie normy zharmonizowane lub aprobatę techniczną. W celu należytego wykonania zamówienia Zamawiający wymaga przed przystąpieniem do robót przedłożenia wniosku materiałowego zawierającego opis, parametry, właściwości materiału, urządzenia, wyrobu przewidzianego do wbudowania wraz z aktualnymi atestami, deklaracjami itp. Wniosek materiałowy zostanie zaopiniowany przez Zamawiającego w ciągu 14 dni od daty wpływu. W związku z powyższym okres weryfikacji wniosku należy uwzględnić przy planowaniu zamówień na dostawy.</w:t>
      </w:r>
    </w:p>
    <w:p w14:paraId="5044B574" w14:textId="77777777" w:rsidR="0093393D" w:rsidRDefault="006D750C" w:rsidP="0093393D">
      <w:pPr>
        <w:numPr>
          <w:ilvl w:val="0"/>
          <w:numId w:val="1"/>
        </w:numPr>
        <w:spacing w:line="360" w:lineRule="auto"/>
        <w:ind w:left="567" w:hanging="567"/>
        <w:contextualSpacing/>
        <w:jc w:val="both"/>
        <w:rPr>
          <w:rFonts w:ascii="Arial" w:eastAsia="Times New Roman" w:hAnsi="Arial" w:cs="Times New Roman"/>
          <w:sz w:val="24"/>
          <w:szCs w:val="24"/>
        </w:rPr>
      </w:pPr>
      <w:r w:rsidRPr="0093393D">
        <w:rPr>
          <w:rFonts w:ascii="Arial" w:eastAsia="Times New Roman" w:hAnsi="Arial"/>
          <w:color w:val="000000"/>
          <w:sz w:val="24"/>
          <w:szCs w:val="24"/>
        </w:rPr>
        <w:t xml:space="preserve">Wykonawca udzielając gwarancji na zamówienie udziela Zamawiającemu gwarancji jakości na roboty budowlane z zastosowanymi materiałami budowlanymi. </w:t>
      </w:r>
    </w:p>
    <w:p w14:paraId="536562DF" w14:textId="77777777" w:rsidR="0093393D" w:rsidRDefault="006D750C" w:rsidP="0093393D">
      <w:pPr>
        <w:numPr>
          <w:ilvl w:val="0"/>
          <w:numId w:val="1"/>
        </w:numPr>
        <w:spacing w:line="360" w:lineRule="auto"/>
        <w:ind w:left="567" w:hanging="567"/>
        <w:contextualSpacing/>
        <w:jc w:val="both"/>
        <w:rPr>
          <w:rFonts w:ascii="Arial" w:eastAsia="Times New Roman" w:hAnsi="Arial" w:cs="Times New Roman"/>
          <w:sz w:val="24"/>
          <w:szCs w:val="24"/>
        </w:rPr>
      </w:pPr>
      <w:r w:rsidRPr="0093393D">
        <w:rPr>
          <w:rFonts w:ascii="Arial" w:eastAsia="Times New Roman" w:hAnsi="Arial"/>
          <w:sz w:val="24"/>
          <w:szCs w:val="24"/>
        </w:rPr>
        <w:t>Wymagania w zakresie zatrudnienia na podstawie stosunku pracy, w okolicznościach, o których mowa w art. 95 PZP. 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 Kodeks pracy (tj Dz. U. z 202</w:t>
      </w:r>
      <w:r w:rsidR="00A809A0" w:rsidRPr="0093393D">
        <w:rPr>
          <w:rFonts w:ascii="Arial" w:eastAsia="Times New Roman" w:hAnsi="Arial"/>
          <w:sz w:val="24"/>
          <w:szCs w:val="24"/>
        </w:rPr>
        <w:t>3</w:t>
      </w:r>
      <w:r w:rsidRPr="0093393D">
        <w:rPr>
          <w:rFonts w:ascii="Arial" w:eastAsia="Times New Roman" w:hAnsi="Arial"/>
          <w:sz w:val="24"/>
          <w:szCs w:val="24"/>
        </w:rPr>
        <w:t xml:space="preserve"> r. poz. 1</w:t>
      </w:r>
      <w:r w:rsidR="00A809A0" w:rsidRPr="0093393D">
        <w:rPr>
          <w:rFonts w:ascii="Arial" w:eastAsia="Times New Roman" w:hAnsi="Arial"/>
          <w:sz w:val="24"/>
          <w:szCs w:val="24"/>
        </w:rPr>
        <w:t>465</w:t>
      </w:r>
      <w:r w:rsidRPr="0093393D">
        <w:rPr>
          <w:rFonts w:ascii="Arial" w:eastAsia="Times New Roman" w:hAnsi="Arial"/>
          <w:sz w:val="24"/>
          <w:szCs w:val="24"/>
        </w:rPr>
        <w:t xml:space="preserve"> z zm.). Przez nawiązanie stosunku pracy pracownik zobowiązuje się do wykonywania pracy określonego rodzaju na rzecz pracodawcy i pod jego kierownictwem oraz w miejscu wyznaczonym przez pracodawcę, a pracodawca – do zatrudnienia pracownika za wynagrodzeniem. Obowiązek zatrudniania ww. osób na podstawie umowy o pracę obejmuje zarówno Wykonawcę jak i Podwykonawców. Wykonawca obowiązany będzie na każde żądanie Zamawiającego przedstawić dokumenty dotyczące umowy o pracę. Szczegółowe wymagania dotyczące realizacji </w:t>
      </w:r>
      <w:r w:rsidRPr="0093393D">
        <w:rPr>
          <w:rFonts w:ascii="Arial" w:eastAsia="Times New Roman" w:hAnsi="Arial"/>
          <w:sz w:val="24"/>
          <w:szCs w:val="24"/>
        </w:rPr>
        <w:lastRenderedPageBreak/>
        <w:t xml:space="preserve">oraz egzekwowania wymogu zatrudnienia na podstawie stosunku pracy zostały określone w projekcie umowy stanowiącym załącznik do SWZ. </w:t>
      </w:r>
    </w:p>
    <w:p w14:paraId="369F26DE" w14:textId="3891FB60" w:rsidR="0093393D" w:rsidRPr="0093393D" w:rsidRDefault="0093393D" w:rsidP="0093393D">
      <w:pPr>
        <w:numPr>
          <w:ilvl w:val="0"/>
          <w:numId w:val="1"/>
        </w:numPr>
        <w:spacing w:line="360" w:lineRule="auto"/>
        <w:ind w:left="567" w:hanging="567"/>
        <w:contextualSpacing/>
        <w:jc w:val="both"/>
        <w:rPr>
          <w:rFonts w:ascii="Arial" w:eastAsia="Times New Roman" w:hAnsi="Arial" w:cs="Times New Roman"/>
          <w:sz w:val="24"/>
          <w:szCs w:val="24"/>
        </w:rPr>
      </w:pPr>
      <w:r w:rsidRPr="0093393D">
        <w:rPr>
          <w:rFonts w:ascii="Arial" w:hAnsi="Arial"/>
          <w:sz w:val="24"/>
          <w:szCs w:val="24"/>
        </w:rPr>
        <w:t>Zamawiający załącza przedmiary robót. Przedmiary robót są załączone jedynie dla celów informacyjnych. Skorzystanie z przedmiarów przez Wykonawcę jest dobrowolne, a ich weryfikacja należy do Wykonawcy. Przedmiary robót należy traktować tylko i wyłącznie jako element pomocniczy do obliczenia ceny oferty. Przedmiary nie będą uzupełniane ani wyjaśniane. Wykonawca nie może powoływać się na jakiekolwiek braki, błędy, nieścisłości w przedmiarach oraz wynikające z tego niedoszacowania ceny na etapie oceny ofert oraz realizacji zamówienia. Przedmiar robót nie będzie brany pod uwagę do ustalania prawidłowości obliczonej ceny oferty, ani do weryfikacji zakresu robót do wykonania. Zakres robót należy wycenić na podstawie opisu przedmiotu zamówienia wynikającego z SWZ oraz projektów i STWiOR załączonych do SWZ.</w:t>
      </w:r>
    </w:p>
    <w:p w14:paraId="35F29732" w14:textId="77777777" w:rsidR="0093393D" w:rsidRPr="0093393D" w:rsidRDefault="0093393D" w:rsidP="0093393D">
      <w:pPr>
        <w:spacing w:line="360" w:lineRule="auto"/>
        <w:ind w:left="567"/>
        <w:contextualSpacing/>
        <w:jc w:val="both"/>
        <w:rPr>
          <w:rFonts w:ascii="Arial" w:eastAsia="Times New Roman" w:hAnsi="Arial" w:cs="Times New Roman"/>
          <w:sz w:val="24"/>
          <w:szCs w:val="24"/>
        </w:rPr>
      </w:pPr>
    </w:p>
    <w:sectPr w:rsidR="0093393D" w:rsidRPr="0093393D" w:rsidSect="00C31CD9">
      <w:headerReference w:type="default" r:id="rId8"/>
      <w:footerReference w:type="default" r:id="rId9"/>
      <w:headerReference w:type="first" r:id="rId10"/>
      <w:type w:val="continuous"/>
      <w:pgSz w:w="11900" w:h="16838"/>
      <w:pgMar w:top="871" w:right="1026" w:bottom="155" w:left="1020" w:header="567" w:footer="567"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2ACD" w14:textId="77777777" w:rsidR="005E147F" w:rsidRDefault="005E147F" w:rsidP="00D93F91">
      <w:r>
        <w:separator/>
      </w:r>
    </w:p>
  </w:endnote>
  <w:endnote w:type="continuationSeparator" w:id="0">
    <w:p w14:paraId="311D7768" w14:textId="77777777" w:rsidR="005E147F" w:rsidRDefault="005E147F"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Bold">
    <w:altName w:val="Calibri"/>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9F3D" w14:textId="78D507FF" w:rsidR="00BC4A3A" w:rsidRDefault="00BC4A3A">
    <w:pPr>
      <w:pStyle w:val="Stopka"/>
      <w:jc w:val="right"/>
    </w:pPr>
    <w:r>
      <w:rPr>
        <w:noProof/>
      </w:rPr>
      <mc:AlternateContent>
        <mc:Choice Requires="wps">
          <w:drawing>
            <wp:anchor distT="0" distB="0" distL="114300" distR="114300" simplePos="0" relativeHeight="251646464" behindDoc="0" locked="0" layoutInCell="1" allowOverlap="1" wp14:anchorId="1FA0C237" wp14:editId="51D3F480">
              <wp:simplePos x="0" y="0"/>
              <wp:positionH relativeFrom="column">
                <wp:posOffset>0</wp:posOffset>
              </wp:positionH>
              <wp:positionV relativeFrom="paragraph">
                <wp:posOffset>10795</wp:posOffset>
              </wp:positionV>
              <wp:extent cx="6276975" cy="0"/>
              <wp:effectExtent l="13970" t="11430" r="5080" b="762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628CEA" id="_x0000_t32" coordsize="21600,21600" o:spt="32" o:oned="t" path="m,l21600,21600e" filled="f">
              <v:path arrowok="t" fillok="f" o:connecttype="none"/>
              <o:lock v:ext="edit" shapetype="t"/>
            </v:shapetype>
            <v:shape id="Łącznik prosty ze strzałką 23" o:spid="_x0000_s1026" type="#_x0000_t32" style="position:absolute;margin-left:0;margin-top:.85pt;width:494.2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" strokecolor="#0070c0"/>
          </w:pict>
        </mc:Fallback>
      </mc:AlternateContent>
    </w:r>
    <w:r>
      <w:fldChar w:fldCharType="begin"/>
    </w:r>
    <w:r>
      <w:instrText>PAGE   \* MERGEFORMAT</w:instrText>
    </w:r>
    <w:r>
      <w:fldChar w:fldCharType="separate"/>
    </w:r>
    <w:r w:rsidR="00CB1DF8">
      <w:rPr>
        <w:noProof/>
      </w:rPr>
      <w:t>4</w:t>
    </w:r>
    <w:r>
      <w:fldChar w:fldCharType="end"/>
    </w:r>
  </w:p>
  <w:p w14:paraId="1FE09817" w14:textId="77777777" w:rsidR="00BC4A3A" w:rsidRDefault="00BC4A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3B3D" w14:textId="77777777" w:rsidR="005E147F" w:rsidRDefault="005E147F" w:rsidP="00D93F91">
      <w:r>
        <w:separator/>
      </w:r>
    </w:p>
  </w:footnote>
  <w:footnote w:type="continuationSeparator" w:id="0">
    <w:p w14:paraId="4FE65B5C" w14:textId="77777777" w:rsidR="005E147F" w:rsidRDefault="005E147F" w:rsidP="00D93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998B" w14:textId="4FB69B49" w:rsidR="00C31CD9" w:rsidRPr="00C31CD9" w:rsidRDefault="00C31CD9">
    <w:pPr>
      <w:pStyle w:val="Nagwek"/>
      <w:rPr>
        <w:rFonts w:ascii="Arial" w:hAnsi="Arial"/>
        <w:sz w:val="24"/>
        <w:szCs w:val="24"/>
      </w:rPr>
    </w:pPr>
    <w:r w:rsidRPr="00C31CD9">
      <w:rPr>
        <w:rFonts w:ascii="Arial" w:hAnsi="Arial"/>
        <w:sz w:val="24"/>
        <w:szCs w:val="24"/>
      </w:rPr>
      <w:t>Załącznik A do SWZ Opis przedmiotu zamówienia Znak sprawy: WG.271.1.2</w:t>
    </w:r>
    <w:r w:rsidR="002B1A61">
      <w:rPr>
        <w:rFonts w:ascii="Arial" w:hAnsi="Arial"/>
        <w:sz w:val="24"/>
        <w:szCs w:val="24"/>
      </w:rPr>
      <w:t>7</w:t>
    </w:r>
    <w:r w:rsidRPr="00C31CD9">
      <w:rPr>
        <w:rFonts w:ascii="Arial" w:hAnsi="Arial"/>
        <w:sz w:val="24"/>
        <w:szCs w:val="24"/>
      </w:rPr>
      <w:t>.2023.WC</w:t>
    </w:r>
  </w:p>
  <w:p w14:paraId="29D3D390" w14:textId="77777777" w:rsidR="00C31CD9" w:rsidRDefault="00C31CD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C6E5" w14:textId="0EB02AC6" w:rsidR="00532B7F" w:rsidRDefault="00532B7F">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r:embed="rId1">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1217D1" w:rsidRDefault="009C4A21">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sidR="001217D1">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BC4A3A" w:rsidRDefault="00BC4A3A">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06299E"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14A1"/>
    <w:multiLevelType w:val="multilevel"/>
    <w:tmpl w:val="D82CB286"/>
    <w:lvl w:ilvl="0">
      <w:start w:val="1"/>
      <w:numFmt w:val="decimal"/>
      <w:lvlText w:val="%1."/>
      <w:lvlJc w:val="left"/>
      <w:pPr>
        <w:ind w:left="1271" w:hanging="420"/>
      </w:pPr>
      <w:rPr>
        <w:rFonts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25607FC0"/>
    <w:multiLevelType w:val="multilevel"/>
    <w:tmpl w:val="D82CB286"/>
    <w:lvl w:ilvl="0">
      <w:start w:val="1"/>
      <w:numFmt w:val="decimal"/>
      <w:lvlText w:val="%1."/>
      <w:lvlJc w:val="left"/>
      <w:pPr>
        <w:ind w:left="1271" w:hanging="420"/>
      </w:pPr>
      <w:rPr>
        <w:rFonts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30F43A74"/>
    <w:multiLevelType w:val="hybridMultilevel"/>
    <w:tmpl w:val="49640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477FEE"/>
    <w:multiLevelType w:val="hybridMultilevel"/>
    <w:tmpl w:val="AC68BDAE"/>
    <w:lvl w:ilvl="0" w:tplc="7402EF7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4A2D65BE"/>
    <w:multiLevelType w:val="hybridMultilevel"/>
    <w:tmpl w:val="D598DED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4A63D7"/>
    <w:multiLevelType w:val="hybridMultilevel"/>
    <w:tmpl w:val="0AFE380A"/>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D7D2164"/>
    <w:multiLevelType w:val="hybridMultilevel"/>
    <w:tmpl w:val="42E4A5FC"/>
    <w:lvl w:ilvl="0" w:tplc="FFFFFFFF">
      <w:start w:val="1"/>
      <w:numFmt w:val="bullet"/>
      <w:lvlText w:val="-"/>
      <w:lvlJc w:val="left"/>
      <w:pPr>
        <w:ind w:left="1002" w:hanging="360"/>
      </w:pPr>
    </w:lvl>
    <w:lvl w:ilvl="1" w:tplc="04150003" w:tentative="1">
      <w:start w:val="1"/>
      <w:numFmt w:val="bullet"/>
      <w:lvlText w:val="o"/>
      <w:lvlJc w:val="left"/>
      <w:pPr>
        <w:ind w:left="1722" w:hanging="360"/>
      </w:pPr>
      <w:rPr>
        <w:rFonts w:ascii="Courier New" w:hAnsi="Courier New" w:cs="Courier New" w:hint="default"/>
      </w:rPr>
    </w:lvl>
    <w:lvl w:ilvl="2" w:tplc="04150005" w:tentative="1">
      <w:start w:val="1"/>
      <w:numFmt w:val="bullet"/>
      <w:lvlText w:val=""/>
      <w:lvlJc w:val="left"/>
      <w:pPr>
        <w:ind w:left="2442" w:hanging="360"/>
      </w:pPr>
      <w:rPr>
        <w:rFonts w:ascii="Wingdings" w:hAnsi="Wingdings" w:hint="default"/>
      </w:rPr>
    </w:lvl>
    <w:lvl w:ilvl="3" w:tplc="04150001" w:tentative="1">
      <w:start w:val="1"/>
      <w:numFmt w:val="bullet"/>
      <w:lvlText w:val=""/>
      <w:lvlJc w:val="left"/>
      <w:pPr>
        <w:ind w:left="3162" w:hanging="360"/>
      </w:pPr>
      <w:rPr>
        <w:rFonts w:ascii="Symbol" w:hAnsi="Symbol" w:hint="default"/>
      </w:rPr>
    </w:lvl>
    <w:lvl w:ilvl="4" w:tplc="04150003" w:tentative="1">
      <w:start w:val="1"/>
      <w:numFmt w:val="bullet"/>
      <w:lvlText w:val="o"/>
      <w:lvlJc w:val="left"/>
      <w:pPr>
        <w:ind w:left="3882" w:hanging="360"/>
      </w:pPr>
      <w:rPr>
        <w:rFonts w:ascii="Courier New" w:hAnsi="Courier New" w:cs="Courier New" w:hint="default"/>
      </w:rPr>
    </w:lvl>
    <w:lvl w:ilvl="5" w:tplc="04150005" w:tentative="1">
      <w:start w:val="1"/>
      <w:numFmt w:val="bullet"/>
      <w:lvlText w:val=""/>
      <w:lvlJc w:val="left"/>
      <w:pPr>
        <w:ind w:left="4602" w:hanging="360"/>
      </w:pPr>
      <w:rPr>
        <w:rFonts w:ascii="Wingdings" w:hAnsi="Wingdings" w:hint="default"/>
      </w:rPr>
    </w:lvl>
    <w:lvl w:ilvl="6" w:tplc="04150001" w:tentative="1">
      <w:start w:val="1"/>
      <w:numFmt w:val="bullet"/>
      <w:lvlText w:val=""/>
      <w:lvlJc w:val="left"/>
      <w:pPr>
        <w:ind w:left="5322" w:hanging="360"/>
      </w:pPr>
      <w:rPr>
        <w:rFonts w:ascii="Symbol" w:hAnsi="Symbol" w:hint="default"/>
      </w:rPr>
    </w:lvl>
    <w:lvl w:ilvl="7" w:tplc="04150003" w:tentative="1">
      <w:start w:val="1"/>
      <w:numFmt w:val="bullet"/>
      <w:lvlText w:val="o"/>
      <w:lvlJc w:val="left"/>
      <w:pPr>
        <w:ind w:left="6042" w:hanging="360"/>
      </w:pPr>
      <w:rPr>
        <w:rFonts w:ascii="Courier New" w:hAnsi="Courier New" w:cs="Courier New" w:hint="default"/>
      </w:rPr>
    </w:lvl>
    <w:lvl w:ilvl="8" w:tplc="04150005" w:tentative="1">
      <w:start w:val="1"/>
      <w:numFmt w:val="bullet"/>
      <w:lvlText w:val=""/>
      <w:lvlJc w:val="left"/>
      <w:pPr>
        <w:ind w:left="6762" w:hanging="360"/>
      </w:pPr>
      <w:rPr>
        <w:rFonts w:ascii="Wingdings" w:hAnsi="Wingdings" w:hint="default"/>
      </w:rPr>
    </w:lvl>
  </w:abstractNum>
  <w:abstractNum w:abstractNumId="7" w15:restartNumberingAfterBreak="0">
    <w:nsid w:val="6FC400D0"/>
    <w:multiLevelType w:val="hybridMultilevel"/>
    <w:tmpl w:val="495A92E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F259FA"/>
    <w:multiLevelType w:val="multilevel"/>
    <w:tmpl w:val="3A204C1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79034881">
    <w:abstractNumId w:val="0"/>
  </w:num>
  <w:num w:numId="2" w16cid:durableId="1765299601">
    <w:abstractNumId w:val="3"/>
  </w:num>
  <w:num w:numId="3" w16cid:durableId="113865268">
    <w:abstractNumId w:val="6"/>
  </w:num>
  <w:num w:numId="4" w16cid:durableId="996611221">
    <w:abstractNumId w:val="4"/>
  </w:num>
  <w:num w:numId="5" w16cid:durableId="406923401">
    <w:abstractNumId w:val="5"/>
  </w:num>
  <w:num w:numId="6" w16cid:durableId="1641688254">
    <w:abstractNumId w:val="7"/>
  </w:num>
  <w:num w:numId="7" w16cid:durableId="661934356">
    <w:abstractNumId w:val="2"/>
  </w:num>
  <w:num w:numId="8" w16cid:durableId="86195377">
    <w:abstractNumId w:val="8"/>
  </w:num>
  <w:num w:numId="9" w16cid:durableId="13398428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91"/>
    <w:rsid w:val="00003371"/>
    <w:rsid w:val="000059C7"/>
    <w:rsid w:val="00016219"/>
    <w:rsid w:val="000171B5"/>
    <w:rsid w:val="00034B74"/>
    <w:rsid w:val="00047D8E"/>
    <w:rsid w:val="00061E04"/>
    <w:rsid w:val="00065D51"/>
    <w:rsid w:val="0007429F"/>
    <w:rsid w:val="00074852"/>
    <w:rsid w:val="00084BA1"/>
    <w:rsid w:val="000903F7"/>
    <w:rsid w:val="000927D0"/>
    <w:rsid w:val="00096288"/>
    <w:rsid w:val="000A70DC"/>
    <w:rsid w:val="000B3164"/>
    <w:rsid w:val="000E42D3"/>
    <w:rsid w:val="00107F15"/>
    <w:rsid w:val="00113460"/>
    <w:rsid w:val="00113D1D"/>
    <w:rsid w:val="00114E6A"/>
    <w:rsid w:val="00120658"/>
    <w:rsid w:val="001217D1"/>
    <w:rsid w:val="001353EC"/>
    <w:rsid w:val="001433CF"/>
    <w:rsid w:val="00152B7A"/>
    <w:rsid w:val="00153E52"/>
    <w:rsid w:val="00162A09"/>
    <w:rsid w:val="00163402"/>
    <w:rsid w:val="00172526"/>
    <w:rsid w:val="00195A51"/>
    <w:rsid w:val="001A1FE4"/>
    <w:rsid w:val="001B1C04"/>
    <w:rsid w:val="001B3FDB"/>
    <w:rsid w:val="001C1580"/>
    <w:rsid w:val="001E4BDA"/>
    <w:rsid w:val="001F0DC9"/>
    <w:rsid w:val="001F2AFE"/>
    <w:rsid w:val="00207B38"/>
    <w:rsid w:val="00210BC8"/>
    <w:rsid w:val="00216A50"/>
    <w:rsid w:val="00227F2A"/>
    <w:rsid w:val="00250F89"/>
    <w:rsid w:val="00262E18"/>
    <w:rsid w:val="002739F8"/>
    <w:rsid w:val="00274E66"/>
    <w:rsid w:val="00286AC1"/>
    <w:rsid w:val="002A1A2B"/>
    <w:rsid w:val="002B1A61"/>
    <w:rsid w:val="00317F67"/>
    <w:rsid w:val="00323BCF"/>
    <w:rsid w:val="00330787"/>
    <w:rsid w:val="003329CB"/>
    <w:rsid w:val="00335FEB"/>
    <w:rsid w:val="00345A0A"/>
    <w:rsid w:val="003770F2"/>
    <w:rsid w:val="00391D3E"/>
    <w:rsid w:val="003956E6"/>
    <w:rsid w:val="003A0FCA"/>
    <w:rsid w:val="003A2064"/>
    <w:rsid w:val="003D2662"/>
    <w:rsid w:val="003E356E"/>
    <w:rsid w:val="00402BDB"/>
    <w:rsid w:val="00404A7A"/>
    <w:rsid w:val="0041114B"/>
    <w:rsid w:val="00424E7E"/>
    <w:rsid w:val="0043021E"/>
    <w:rsid w:val="004422EC"/>
    <w:rsid w:val="004640D5"/>
    <w:rsid w:val="00466F94"/>
    <w:rsid w:val="0047443D"/>
    <w:rsid w:val="004771DF"/>
    <w:rsid w:val="004957A4"/>
    <w:rsid w:val="004B6D62"/>
    <w:rsid w:val="004F0DE2"/>
    <w:rsid w:val="004F234A"/>
    <w:rsid w:val="00507B3F"/>
    <w:rsid w:val="00524A1C"/>
    <w:rsid w:val="0052543A"/>
    <w:rsid w:val="00532B7F"/>
    <w:rsid w:val="00533402"/>
    <w:rsid w:val="00537299"/>
    <w:rsid w:val="00540980"/>
    <w:rsid w:val="005431B1"/>
    <w:rsid w:val="0054584B"/>
    <w:rsid w:val="00545C14"/>
    <w:rsid w:val="005466BC"/>
    <w:rsid w:val="005530E4"/>
    <w:rsid w:val="005549E8"/>
    <w:rsid w:val="00566632"/>
    <w:rsid w:val="005803A5"/>
    <w:rsid w:val="005A2898"/>
    <w:rsid w:val="005B43AE"/>
    <w:rsid w:val="005B532C"/>
    <w:rsid w:val="005D77B0"/>
    <w:rsid w:val="005E147F"/>
    <w:rsid w:val="005F6268"/>
    <w:rsid w:val="006009CB"/>
    <w:rsid w:val="006327FC"/>
    <w:rsid w:val="00636432"/>
    <w:rsid w:val="0064288B"/>
    <w:rsid w:val="006433BD"/>
    <w:rsid w:val="006561AF"/>
    <w:rsid w:val="00675688"/>
    <w:rsid w:val="00676D72"/>
    <w:rsid w:val="006A433F"/>
    <w:rsid w:val="006A7879"/>
    <w:rsid w:val="006C6249"/>
    <w:rsid w:val="006D02E2"/>
    <w:rsid w:val="006D750C"/>
    <w:rsid w:val="0072048D"/>
    <w:rsid w:val="00740BD2"/>
    <w:rsid w:val="00761262"/>
    <w:rsid w:val="007709E9"/>
    <w:rsid w:val="00770FEC"/>
    <w:rsid w:val="007717E3"/>
    <w:rsid w:val="007B52CF"/>
    <w:rsid w:val="007E619F"/>
    <w:rsid w:val="007F7C42"/>
    <w:rsid w:val="00824420"/>
    <w:rsid w:val="008412B1"/>
    <w:rsid w:val="00850EA8"/>
    <w:rsid w:val="008546BF"/>
    <w:rsid w:val="00856EBE"/>
    <w:rsid w:val="00887BE8"/>
    <w:rsid w:val="008B3DA9"/>
    <w:rsid w:val="008B7CA4"/>
    <w:rsid w:val="008C04C0"/>
    <w:rsid w:val="008D0FD7"/>
    <w:rsid w:val="0091443B"/>
    <w:rsid w:val="00921428"/>
    <w:rsid w:val="00923064"/>
    <w:rsid w:val="0093393D"/>
    <w:rsid w:val="0095163B"/>
    <w:rsid w:val="0096498C"/>
    <w:rsid w:val="00966D9B"/>
    <w:rsid w:val="00985851"/>
    <w:rsid w:val="009C4A21"/>
    <w:rsid w:val="009C5D0E"/>
    <w:rsid w:val="009F465D"/>
    <w:rsid w:val="00A117B8"/>
    <w:rsid w:val="00A27754"/>
    <w:rsid w:val="00A30D7E"/>
    <w:rsid w:val="00A31EC4"/>
    <w:rsid w:val="00A34336"/>
    <w:rsid w:val="00A37A17"/>
    <w:rsid w:val="00A40333"/>
    <w:rsid w:val="00A40F2D"/>
    <w:rsid w:val="00A511C9"/>
    <w:rsid w:val="00A53DEB"/>
    <w:rsid w:val="00A56E8F"/>
    <w:rsid w:val="00A62F2B"/>
    <w:rsid w:val="00A660A2"/>
    <w:rsid w:val="00A7031C"/>
    <w:rsid w:val="00A7574E"/>
    <w:rsid w:val="00A809A0"/>
    <w:rsid w:val="00A95D4C"/>
    <w:rsid w:val="00AA0D5E"/>
    <w:rsid w:val="00AA5333"/>
    <w:rsid w:val="00AC217B"/>
    <w:rsid w:val="00AC5843"/>
    <w:rsid w:val="00AD4850"/>
    <w:rsid w:val="00AD744A"/>
    <w:rsid w:val="00AE1B11"/>
    <w:rsid w:val="00B10B3F"/>
    <w:rsid w:val="00B15BF9"/>
    <w:rsid w:val="00B2046C"/>
    <w:rsid w:val="00B32DA6"/>
    <w:rsid w:val="00B51258"/>
    <w:rsid w:val="00B551DF"/>
    <w:rsid w:val="00B56A7A"/>
    <w:rsid w:val="00B66F82"/>
    <w:rsid w:val="00B94BA9"/>
    <w:rsid w:val="00BB6F54"/>
    <w:rsid w:val="00BB7854"/>
    <w:rsid w:val="00BC4A3A"/>
    <w:rsid w:val="00C30593"/>
    <w:rsid w:val="00C31CD9"/>
    <w:rsid w:val="00C541C2"/>
    <w:rsid w:val="00C653B5"/>
    <w:rsid w:val="00C734E3"/>
    <w:rsid w:val="00C92A59"/>
    <w:rsid w:val="00C9380D"/>
    <w:rsid w:val="00CA50CB"/>
    <w:rsid w:val="00CB1DF8"/>
    <w:rsid w:val="00CB63A7"/>
    <w:rsid w:val="00CE41BA"/>
    <w:rsid w:val="00CE6D4B"/>
    <w:rsid w:val="00D00949"/>
    <w:rsid w:val="00D050D9"/>
    <w:rsid w:val="00D056F7"/>
    <w:rsid w:val="00D11511"/>
    <w:rsid w:val="00D3059A"/>
    <w:rsid w:val="00D634AF"/>
    <w:rsid w:val="00D66CED"/>
    <w:rsid w:val="00D81ED8"/>
    <w:rsid w:val="00D82990"/>
    <w:rsid w:val="00D91417"/>
    <w:rsid w:val="00D93F91"/>
    <w:rsid w:val="00DC1AB6"/>
    <w:rsid w:val="00DD158C"/>
    <w:rsid w:val="00DF6C6D"/>
    <w:rsid w:val="00DF78E0"/>
    <w:rsid w:val="00E02287"/>
    <w:rsid w:val="00E05451"/>
    <w:rsid w:val="00E05CA8"/>
    <w:rsid w:val="00E208DC"/>
    <w:rsid w:val="00E245FB"/>
    <w:rsid w:val="00E31C87"/>
    <w:rsid w:val="00E43522"/>
    <w:rsid w:val="00E45B95"/>
    <w:rsid w:val="00E602B3"/>
    <w:rsid w:val="00E777A9"/>
    <w:rsid w:val="00E908FD"/>
    <w:rsid w:val="00E9190C"/>
    <w:rsid w:val="00E94732"/>
    <w:rsid w:val="00ED3E78"/>
    <w:rsid w:val="00ED4F8F"/>
    <w:rsid w:val="00EE5465"/>
    <w:rsid w:val="00EE660A"/>
    <w:rsid w:val="00F00092"/>
    <w:rsid w:val="00F005F5"/>
    <w:rsid w:val="00F070F0"/>
    <w:rsid w:val="00F1270B"/>
    <w:rsid w:val="00F25E9E"/>
    <w:rsid w:val="00F56848"/>
    <w:rsid w:val="00F8548C"/>
    <w:rsid w:val="00F85805"/>
    <w:rsid w:val="00F91E63"/>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041BA193-2606-472C-A33B-B121D6ED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0B31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styleId="Pogrubienie">
    <w:name w:val="Strong"/>
    <w:uiPriority w:val="22"/>
    <w:qFormat/>
    <w:rsid w:val="00016219"/>
    <w:rPr>
      <w:b/>
      <w:bCs/>
    </w:rPr>
  </w:style>
  <w:style w:type="paragraph" w:styleId="Tekstdymka">
    <w:name w:val="Balloon Text"/>
    <w:basedOn w:val="Normalny"/>
    <w:link w:val="TekstdymkaZnak"/>
    <w:uiPriority w:val="99"/>
    <w:semiHidden/>
    <w:unhideWhenUsed/>
    <w:rsid w:val="00B94BA9"/>
    <w:rPr>
      <w:rFonts w:ascii="Tahoma" w:hAnsi="Tahoma" w:cs="Tahoma"/>
      <w:sz w:val="16"/>
      <w:szCs w:val="16"/>
    </w:rPr>
  </w:style>
  <w:style w:type="character" w:customStyle="1" w:styleId="TekstdymkaZnak">
    <w:name w:val="Tekst dymka Znak"/>
    <w:basedOn w:val="Domylnaczcionkaakapitu"/>
    <w:link w:val="Tekstdymka"/>
    <w:uiPriority w:val="99"/>
    <w:semiHidden/>
    <w:rsid w:val="00B94BA9"/>
    <w:rPr>
      <w:rFonts w:ascii="Tahoma" w:eastAsia="Calibri" w:hAnsi="Tahoma" w:cs="Tahoma"/>
      <w:sz w:val="16"/>
      <w:szCs w:val="16"/>
      <w:lang w:eastAsia="pl-PL"/>
    </w:rPr>
  </w:style>
  <w:style w:type="character" w:customStyle="1" w:styleId="Nagwek1Znak">
    <w:name w:val="Nagłówek 1 Znak"/>
    <w:basedOn w:val="Domylnaczcionkaakapitu"/>
    <w:link w:val="Nagwek1"/>
    <w:uiPriority w:val="9"/>
    <w:rsid w:val="000B3164"/>
    <w:rPr>
      <w:rFonts w:asciiTheme="majorHAnsi" w:eastAsiaTheme="majorEastAsia" w:hAnsiTheme="majorHAnsi" w:cstheme="majorBidi"/>
      <w:color w:val="2F5496" w:themeColor="accent1" w:themeShade="BF"/>
      <w:sz w:val="32"/>
      <w:szCs w:val="32"/>
      <w:lang w:eastAsia="pl-PL"/>
    </w:rPr>
  </w:style>
  <w:style w:type="paragraph" w:styleId="Tekstprzypisukocowego">
    <w:name w:val="endnote text"/>
    <w:basedOn w:val="Normalny"/>
    <w:link w:val="TekstprzypisukocowegoZnak"/>
    <w:uiPriority w:val="99"/>
    <w:semiHidden/>
    <w:unhideWhenUsed/>
    <w:rsid w:val="00D634AF"/>
  </w:style>
  <w:style w:type="character" w:customStyle="1" w:styleId="TekstprzypisukocowegoZnak">
    <w:name w:val="Tekst przypisu końcowego Znak"/>
    <w:basedOn w:val="Domylnaczcionkaakapitu"/>
    <w:link w:val="Tekstprzypisukocowego"/>
    <w:uiPriority w:val="99"/>
    <w:semiHidden/>
    <w:rsid w:val="00D634AF"/>
    <w:rPr>
      <w:rFonts w:ascii="Calibri" w:eastAsia="Calibri" w:hAnsi="Calibri" w:cs="Arial"/>
      <w:sz w:val="20"/>
      <w:szCs w:val="20"/>
      <w:lang w:eastAsia="pl-PL"/>
    </w:rPr>
  </w:style>
  <w:style w:type="character" w:styleId="Odwoanieprzypisukocowego">
    <w:name w:val="endnote reference"/>
    <w:basedOn w:val="Domylnaczcionkaakapitu"/>
    <w:uiPriority w:val="99"/>
    <w:semiHidden/>
    <w:unhideWhenUsed/>
    <w:rsid w:val="00D634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677123171">
      <w:bodyDiv w:val="1"/>
      <w:marLeft w:val="0"/>
      <w:marRight w:val="0"/>
      <w:marTop w:val="0"/>
      <w:marBottom w:val="0"/>
      <w:divBdr>
        <w:top w:val="none" w:sz="0" w:space="0" w:color="auto"/>
        <w:left w:val="none" w:sz="0" w:space="0" w:color="auto"/>
        <w:bottom w:val="none" w:sz="0" w:space="0" w:color="auto"/>
        <w:right w:val="none" w:sz="0" w:space="0" w:color="auto"/>
      </w:divBdr>
    </w:div>
    <w:div w:id="916592133">
      <w:bodyDiv w:val="1"/>
      <w:marLeft w:val="0"/>
      <w:marRight w:val="0"/>
      <w:marTop w:val="0"/>
      <w:marBottom w:val="0"/>
      <w:divBdr>
        <w:top w:val="none" w:sz="0" w:space="0" w:color="auto"/>
        <w:left w:val="none" w:sz="0" w:space="0" w:color="auto"/>
        <w:bottom w:val="none" w:sz="0" w:space="0" w:color="auto"/>
        <w:right w:val="none" w:sz="0" w:space="0" w:color="auto"/>
      </w:divBdr>
    </w:div>
    <w:div w:id="214238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A2DF9-60E5-489D-8905-A19AC2C0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4</Pages>
  <Words>1160</Words>
  <Characters>6961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Kinga Zaworska</dc:creator>
  <cp:lastModifiedBy>Weronika Ciachowska</cp:lastModifiedBy>
  <cp:revision>15</cp:revision>
  <cp:lastPrinted>2023-10-26T12:33:00Z</cp:lastPrinted>
  <dcterms:created xsi:type="dcterms:W3CDTF">2023-09-26T10:38:00Z</dcterms:created>
  <dcterms:modified xsi:type="dcterms:W3CDTF">2023-10-31T09:48:00Z</dcterms:modified>
</cp:coreProperties>
</file>