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37DC2" w14:textId="08000FC0" w:rsidR="00D3643D" w:rsidRPr="002F2841" w:rsidRDefault="00D3643D" w:rsidP="006B4F9F">
      <w:pPr>
        <w:spacing w:after="120" w:line="23" w:lineRule="atLeast"/>
        <w:ind w:left="91" w:hanging="10"/>
        <w:jc w:val="right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2F2841">
        <w:rPr>
          <w:rFonts w:ascii="Times New Roman" w:eastAsia="Times New Roman" w:hAnsi="Times New Roman" w:cs="Times New Roman"/>
          <w:b/>
          <w:color w:val="000000"/>
          <w:lang w:eastAsia="ar-SA"/>
        </w:rPr>
        <w:t>Załącznik nr 1</w:t>
      </w:r>
      <w:r w:rsidR="00284968" w:rsidRPr="002F2841">
        <w:rPr>
          <w:rFonts w:ascii="Times New Roman" w:eastAsia="Times New Roman" w:hAnsi="Times New Roman" w:cs="Times New Roman"/>
          <w:b/>
          <w:color w:val="000000"/>
          <w:lang w:eastAsia="ar-SA"/>
        </w:rPr>
        <w:t>b</w:t>
      </w:r>
      <w:r w:rsidRPr="002F284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do SWZ</w:t>
      </w:r>
    </w:p>
    <w:p w14:paraId="6D00730B" w14:textId="77777777" w:rsidR="00D3643D" w:rsidRPr="002F2841" w:rsidRDefault="00D3643D" w:rsidP="006B4F9F">
      <w:pPr>
        <w:spacing w:after="120" w:line="23" w:lineRule="atLeast"/>
        <w:ind w:left="91" w:hanging="10"/>
        <w:jc w:val="right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6E5811B3" w14:textId="69F518E0" w:rsidR="00D3643D" w:rsidRPr="002F2841" w:rsidRDefault="00D3643D" w:rsidP="006B4F9F">
      <w:pPr>
        <w:spacing w:after="120" w:line="23" w:lineRule="atLeast"/>
        <w:ind w:left="91" w:hanging="10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2F284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SZCZEGÓŁOWY OPIS PRZEDMIOTU ZAMÓWIENIA </w:t>
      </w:r>
      <w:r w:rsidR="003D161B" w:rsidRPr="002F2841">
        <w:rPr>
          <w:rFonts w:ascii="Times New Roman" w:eastAsia="Times New Roman" w:hAnsi="Times New Roman" w:cs="Times New Roman"/>
          <w:b/>
          <w:color w:val="000000"/>
          <w:lang w:eastAsia="ar-SA"/>
        </w:rPr>
        <w:t>(OPZ)</w:t>
      </w:r>
    </w:p>
    <w:p w14:paraId="3CB2CDED" w14:textId="7D2422CD" w:rsidR="00D3643D" w:rsidRPr="002F2841" w:rsidRDefault="00D3643D" w:rsidP="006B4F9F">
      <w:pPr>
        <w:spacing w:after="120" w:line="23" w:lineRule="atLeast"/>
        <w:ind w:left="91" w:hanging="10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2F2841">
        <w:rPr>
          <w:rFonts w:ascii="Times New Roman" w:eastAsia="Times New Roman" w:hAnsi="Times New Roman" w:cs="Times New Roman"/>
          <w:b/>
          <w:color w:val="000000"/>
          <w:lang w:eastAsia="ar-SA"/>
        </w:rPr>
        <w:t>DLA ZADANIA PN.:</w:t>
      </w:r>
    </w:p>
    <w:p w14:paraId="31978A66" w14:textId="0D7A9DCB" w:rsidR="00EC151B" w:rsidRPr="002F595E" w:rsidRDefault="00D3643D" w:rsidP="006B4F9F">
      <w:pPr>
        <w:spacing w:after="120" w:line="23" w:lineRule="atLeast"/>
        <w:jc w:val="center"/>
        <w:rPr>
          <w:rFonts w:ascii="Times New Roman" w:eastAsia="Symbol" w:hAnsi="Times New Roman" w:cs="Times New Roman"/>
          <w:b/>
          <w:bCs/>
          <w:color w:val="000000"/>
          <w:kern w:val="3"/>
        </w:rPr>
      </w:pPr>
      <w:r w:rsidRPr="002F595E">
        <w:rPr>
          <w:rFonts w:ascii="Times New Roman" w:eastAsia="Times New Roman" w:hAnsi="Times New Roman" w:cs="Times New Roman"/>
          <w:b/>
          <w:lang w:eastAsia="pl-PL"/>
        </w:rPr>
        <w:t>„</w:t>
      </w:r>
      <w:r w:rsidR="00920EB8" w:rsidRPr="002F595E">
        <w:rPr>
          <w:rFonts w:ascii="Times New Roman" w:eastAsia="Symbol" w:hAnsi="Times New Roman" w:cs="Times New Roman"/>
          <w:b/>
          <w:bCs/>
          <w:color w:val="000000"/>
          <w:kern w:val="3"/>
        </w:rPr>
        <w:t>Dostawa trąbek wraz z akcesoriami dla Opery Śląskiej w Bytomiu, w podziale na dwie części (część 1: trąbki w stroju B - 4 zestawy, część 2: trąbki w stroju C - 2 zestawy)</w:t>
      </w:r>
      <w:r w:rsidR="00544807" w:rsidRPr="002F595E">
        <w:rPr>
          <w:rFonts w:ascii="Times New Roman" w:eastAsia="Symbol" w:hAnsi="Times New Roman" w:cs="Times New Roman"/>
          <w:b/>
          <w:bCs/>
          <w:color w:val="000000"/>
          <w:kern w:val="3"/>
        </w:rPr>
        <w:t>”</w:t>
      </w:r>
      <w:r w:rsidRPr="002F595E">
        <w:rPr>
          <w:rFonts w:ascii="Times New Roman" w:eastAsia="Symbol" w:hAnsi="Times New Roman" w:cs="Times New Roman"/>
          <w:b/>
          <w:bCs/>
          <w:color w:val="000000"/>
          <w:kern w:val="3"/>
        </w:rPr>
        <w:t>.</w:t>
      </w:r>
    </w:p>
    <w:p w14:paraId="348EE466" w14:textId="2EE063D4" w:rsidR="00D3643D" w:rsidRPr="002F2841" w:rsidRDefault="00D3643D" w:rsidP="006B4F9F">
      <w:pPr>
        <w:spacing w:after="120" w:line="23" w:lineRule="atLeast"/>
        <w:rPr>
          <w:rFonts w:ascii="Times New Roman" w:eastAsia="Symbol" w:hAnsi="Times New Roman" w:cs="Times New Roman"/>
          <w:b/>
          <w:bCs/>
          <w:color w:val="000000"/>
          <w:kern w:val="3"/>
        </w:rPr>
      </w:pPr>
    </w:p>
    <w:p w14:paraId="1B240520" w14:textId="0F0EFA72" w:rsidR="00A36E62" w:rsidRPr="002F2841" w:rsidRDefault="00A36E62" w:rsidP="006B4F9F">
      <w:pPr>
        <w:numPr>
          <w:ilvl w:val="0"/>
          <w:numId w:val="1"/>
        </w:numPr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bookmarkStart w:id="0" w:name="_Hlk95645321"/>
      <w:bookmarkEnd w:id="0"/>
      <w:r w:rsidRPr="002F2841">
        <w:rPr>
          <w:rFonts w:ascii="Times New Roman" w:eastAsia="Times New Roman" w:hAnsi="Times New Roman" w:cs="Times New Roman"/>
          <w:b/>
          <w:bCs/>
          <w:lang w:eastAsia="pl-PL"/>
        </w:rPr>
        <w:t>Ogólny opis przedmiotu zamówienia</w:t>
      </w:r>
      <w:r w:rsidR="002F595E">
        <w:rPr>
          <w:rFonts w:ascii="Times New Roman" w:eastAsia="Times New Roman" w:hAnsi="Times New Roman" w:cs="Times New Roman"/>
          <w:b/>
          <w:bCs/>
          <w:lang w:eastAsia="pl-PL"/>
        </w:rPr>
        <w:t xml:space="preserve"> – Część 2:trąbki w stroju C – 2 zestawy</w:t>
      </w:r>
      <w:r w:rsidRPr="002F2841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6420A302" w14:textId="1E3D476D" w:rsidR="00D3643D" w:rsidRPr="002F2841" w:rsidRDefault="00A36E62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2F2841">
        <w:t xml:space="preserve">Przedmiotem zamówienia jest dostawa </w:t>
      </w:r>
      <w:r w:rsidR="00925CB7" w:rsidRPr="002F2841">
        <w:t>trąbek w stroju C</w:t>
      </w:r>
      <w:r w:rsidR="00213682" w:rsidRPr="002F2841">
        <w:t xml:space="preserve"> </w:t>
      </w:r>
      <w:r w:rsidR="00C437B5" w:rsidRPr="002F2841">
        <w:t xml:space="preserve">– </w:t>
      </w:r>
      <w:r w:rsidR="000665A0" w:rsidRPr="002F2841">
        <w:t>2</w:t>
      </w:r>
      <w:r w:rsidR="00C437B5" w:rsidRPr="002F2841">
        <w:t xml:space="preserve"> zestaw</w:t>
      </w:r>
      <w:r w:rsidR="000665A0" w:rsidRPr="002F2841">
        <w:t>ów</w:t>
      </w:r>
      <w:r w:rsidR="00C437B5" w:rsidRPr="002F2841">
        <w:t xml:space="preserve">, </w:t>
      </w:r>
      <w:r w:rsidR="00D3643D" w:rsidRPr="002F2841">
        <w:t>wraz z</w:t>
      </w:r>
      <w:r w:rsidR="00925CB7" w:rsidRPr="002F2841">
        <w:t> </w:t>
      </w:r>
      <w:r w:rsidR="00D3643D" w:rsidRPr="002F2841">
        <w:t>akcesoriami</w:t>
      </w:r>
      <w:r w:rsidR="004E6E18" w:rsidRPr="002F2841">
        <w:t>,</w:t>
      </w:r>
      <w:r w:rsidR="00D3643D" w:rsidRPr="002F2841">
        <w:t xml:space="preserve"> tj.</w:t>
      </w:r>
      <w:r w:rsidR="00762517" w:rsidRPr="002F2841">
        <w:t xml:space="preserve"> </w:t>
      </w:r>
      <w:r w:rsidR="000665A0" w:rsidRPr="002F2841">
        <w:t xml:space="preserve">twardy futerał, akcesoria do czyszczenia: oliwka, smar do krąglików, szmatka do polerowania </w:t>
      </w:r>
      <w:r w:rsidR="00D3643D" w:rsidRPr="002F2841">
        <w:t>(zwane dalej: Instrument lub przedmiot zamówienia).</w:t>
      </w:r>
    </w:p>
    <w:p w14:paraId="598B30EB" w14:textId="55ED5512" w:rsidR="00D3643D" w:rsidRPr="002F2841" w:rsidRDefault="00D3643D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2F2841">
        <w:t xml:space="preserve">Poprzez dostawę przedmiotu zamówienia rozumieć należy dostawę do siedziby Zamawiającego, </w:t>
      </w:r>
      <w:r w:rsidR="004E6E18" w:rsidRPr="002F2841">
        <w:t>wniesienie</w:t>
      </w:r>
      <w:r w:rsidRPr="002F2841">
        <w:t xml:space="preserve"> oraz wszystkie niezbędne czynności związane z możliwością skutecznego sprawdzenia i wypróbowania walorów brzmieniowych instrumentu, zgodnie z wymaganiami opisanymi w SWZ, załącznikach oraz Umowie.</w:t>
      </w:r>
    </w:p>
    <w:p w14:paraId="3D1434CA" w14:textId="31569683" w:rsidR="00B420B8" w:rsidRPr="002F2841" w:rsidRDefault="00A36E62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2F2841">
        <w:t>Instrument objęty niniejszym zamówieniem musi być</w:t>
      </w:r>
      <w:r w:rsidR="00B420B8" w:rsidRPr="002F2841">
        <w:t>:</w:t>
      </w:r>
    </w:p>
    <w:p w14:paraId="5DA3D3D7" w14:textId="344664EE" w:rsidR="00B420B8" w:rsidRPr="002F2841" w:rsidRDefault="00B420B8" w:rsidP="006B4F9F">
      <w:pPr>
        <w:pStyle w:val="Akapitzlist"/>
        <w:numPr>
          <w:ilvl w:val="2"/>
          <w:numId w:val="1"/>
        </w:numPr>
        <w:spacing w:after="120" w:line="23" w:lineRule="atLeast"/>
        <w:ind w:left="1701" w:right="0" w:hanging="567"/>
        <w:rPr>
          <w:b/>
          <w:bCs/>
        </w:rPr>
      </w:pPr>
      <w:r w:rsidRPr="002F2841">
        <w:t>profesjonalny,</w:t>
      </w:r>
      <w:r w:rsidR="00F96A0F" w:rsidRPr="002F2841">
        <w:t xml:space="preserve"> </w:t>
      </w:r>
      <w:r w:rsidRPr="002F2841">
        <w:t>fabrycznie nowy,</w:t>
      </w:r>
      <w:r w:rsidR="00F96A0F" w:rsidRPr="002F2841">
        <w:t xml:space="preserve"> </w:t>
      </w:r>
      <w:r w:rsidRPr="002F2841">
        <w:t>z bieżącej produkcji,</w:t>
      </w:r>
      <w:r w:rsidR="00F96A0F" w:rsidRPr="002F2841">
        <w:t xml:space="preserve"> </w:t>
      </w:r>
      <w:r w:rsidRPr="002F2841">
        <w:t>w pierwszym gatunku,</w:t>
      </w:r>
      <w:r w:rsidR="00F96A0F" w:rsidRPr="002F2841">
        <w:t xml:space="preserve"> </w:t>
      </w:r>
      <w:r w:rsidRPr="002F2841">
        <w:t>nieużywany,</w:t>
      </w:r>
      <w:r w:rsidR="00F96A0F" w:rsidRPr="002F2841">
        <w:t xml:space="preserve"> </w:t>
      </w:r>
      <w:r w:rsidRPr="002F2841">
        <w:t>posiadający zabezpieczenia pozwalające na prawidłowe przechowywanie i bezpieczny transport,</w:t>
      </w:r>
      <w:r w:rsidR="00F96A0F" w:rsidRPr="002F2841">
        <w:t xml:space="preserve"> </w:t>
      </w:r>
      <w:r w:rsidRPr="002F2841">
        <w:t>kompletny oraz wolny od wad fizycznych i prawnych,</w:t>
      </w:r>
      <w:r w:rsidR="00F96A0F" w:rsidRPr="002F2841">
        <w:t xml:space="preserve"> </w:t>
      </w:r>
      <w:r w:rsidRPr="002F2841">
        <w:t>o najwyższych walorach jakościowych w zakresie materiału, wykonania i brzmienia,</w:t>
      </w:r>
      <w:r w:rsidR="00F96A0F" w:rsidRPr="002F2841">
        <w:t xml:space="preserve"> </w:t>
      </w:r>
      <w:r w:rsidR="00F96A0F" w:rsidRPr="002F2841">
        <w:rPr>
          <w:rFonts w:eastAsia="Calibri"/>
          <w:kern w:val="2"/>
        </w:rPr>
        <w:t xml:space="preserve">niepochodzący z ekspozycji lub wystawy, sprawny </w:t>
      </w:r>
      <w:r w:rsidR="003D161B" w:rsidRPr="002F2841">
        <w:rPr>
          <w:rFonts w:eastAsia="Calibri"/>
          <w:kern w:val="2"/>
        </w:rPr>
        <w:br/>
      </w:r>
      <w:r w:rsidR="00F96A0F" w:rsidRPr="002F2841">
        <w:rPr>
          <w:rFonts w:eastAsia="Calibri"/>
          <w:kern w:val="2"/>
        </w:rPr>
        <w:t xml:space="preserve">i gotowy do pełnego użytkowania bez żadnych dodatkowych zakupów </w:t>
      </w:r>
      <w:r w:rsidR="003D161B" w:rsidRPr="002F2841">
        <w:rPr>
          <w:rFonts w:eastAsia="Calibri"/>
          <w:kern w:val="2"/>
        </w:rPr>
        <w:br/>
      </w:r>
      <w:r w:rsidR="00F96A0F" w:rsidRPr="002F2841">
        <w:rPr>
          <w:rFonts w:eastAsia="Calibri"/>
          <w:kern w:val="2"/>
        </w:rPr>
        <w:t>i inwestycji</w:t>
      </w:r>
      <w:r w:rsidR="003D161B" w:rsidRPr="002F2841">
        <w:rPr>
          <w:rFonts w:eastAsia="Calibri"/>
          <w:kern w:val="2"/>
        </w:rPr>
        <w:t xml:space="preserve">, </w:t>
      </w:r>
      <w:r w:rsidRPr="002F2841">
        <w:t>opatrzony nazwą producenta i datą produkcji</w:t>
      </w:r>
      <w:r w:rsidR="003D161B" w:rsidRPr="002F2841">
        <w:t xml:space="preserve">, </w:t>
      </w:r>
      <w:r w:rsidR="00CB4203" w:rsidRPr="002F2841">
        <w:t>w</w:t>
      </w:r>
      <w:r w:rsidRPr="002F2841">
        <w:t xml:space="preserve">yposażony </w:t>
      </w:r>
      <w:r w:rsidR="003D161B" w:rsidRPr="002F2841">
        <w:br/>
      </w:r>
      <w:r w:rsidRPr="002F2841">
        <w:t xml:space="preserve">w akcesoria: </w:t>
      </w:r>
      <w:r w:rsidR="000665A0" w:rsidRPr="002F2841">
        <w:t>twardy futerał</w:t>
      </w:r>
      <w:r w:rsidRPr="002F2841">
        <w:t xml:space="preserve">, </w:t>
      </w:r>
      <w:r w:rsidR="000665A0" w:rsidRPr="002F2841">
        <w:t>akcesoria do czyszczenia: oliwka, smar do krąglików, szmatka do polerowania</w:t>
      </w:r>
      <w:r w:rsidRPr="002F2841">
        <w:t>.</w:t>
      </w:r>
    </w:p>
    <w:p w14:paraId="3C90F3F2" w14:textId="77777777" w:rsidR="00F96A0F" w:rsidRPr="002F2841" w:rsidRDefault="00F96A0F" w:rsidP="006B4F9F">
      <w:pPr>
        <w:pStyle w:val="Akapitzlist"/>
        <w:widowControl w:val="0"/>
        <w:tabs>
          <w:tab w:val="left" w:pos="567"/>
        </w:tabs>
        <w:spacing w:after="120" w:line="23" w:lineRule="atLeast"/>
        <w:ind w:left="1854" w:right="0" w:firstLine="0"/>
      </w:pPr>
    </w:p>
    <w:p w14:paraId="0A99389B" w14:textId="4C362E87" w:rsidR="00B420B8" w:rsidRPr="002F2841" w:rsidRDefault="00B420B8" w:rsidP="006B4F9F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 w:line="23" w:lineRule="atLeast"/>
        <w:ind w:left="567" w:right="0" w:hanging="567"/>
        <w:rPr>
          <w:b/>
          <w:bCs/>
        </w:rPr>
      </w:pPr>
      <w:r w:rsidRPr="002F2841">
        <w:rPr>
          <w:b/>
          <w:bCs/>
        </w:rPr>
        <w:t>Gwarancja i rękojmia.</w:t>
      </w:r>
    </w:p>
    <w:p w14:paraId="0323660A" w14:textId="03A2D3EE" w:rsidR="00454198" w:rsidRPr="002F2841" w:rsidRDefault="00A36E62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2F2841">
        <w:t>Wymagany okres gwarancji dostarczonego instrumentu – nie krótszy niż 24 miesiące</w:t>
      </w:r>
      <w:r w:rsidR="00454198" w:rsidRPr="002F2841">
        <w:t xml:space="preserve"> od daty odbioru przedmiotu umowy.</w:t>
      </w:r>
    </w:p>
    <w:p w14:paraId="36980014" w14:textId="0B9AC559" w:rsidR="003D161B" w:rsidRPr="002F2841" w:rsidRDefault="00454198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2F2841">
        <w:t xml:space="preserve">Wykonawca może zadeklarować w ofercie dłuższy okres gwarancji 36 </w:t>
      </w:r>
      <w:r w:rsidR="00EE7803" w:rsidRPr="002F2841">
        <w:t xml:space="preserve">lub więcej </w:t>
      </w:r>
      <w:r w:rsidRPr="002F2841">
        <w:t>miesięcy</w:t>
      </w:r>
      <w:r w:rsidR="00A36E62" w:rsidRPr="002F2841">
        <w:t xml:space="preserve"> od daty odbioru przedmiotu umowy</w:t>
      </w:r>
      <w:r w:rsidR="008414A0" w:rsidRPr="002F2841">
        <w:t xml:space="preserve">. </w:t>
      </w:r>
      <w:r w:rsidR="00A43F64" w:rsidRPr="002F2841">
        <w:t xml:space="preserve">Okres gwarancji powyżej 24 miesięcy stanowi kryterium oceny ofert. </w:t>
      </w:r>
    </w:p>
    <w:p w14:paraId="6161F4AA" w14:textId="2A2A9186" w:rsidR="00454198" w:rsidRPr="002F2841" w:rsidRDefault="008414A0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2F2841">
        <w:t>Wykonawca</w:t>
      </w:r>
      <w:r w:rsidR="003D161B" w:rsidRPr="002F2841">
        <w:t>,</w:t>
      </w:r>
      <w:r w:rsidRPr="002F2841">
        <w:t xml:space="preserve"> </w:t>
      </w:r>
      <w:r w:rsidR="00A36E62" w:rsidRPr="002F2841">
        <w:t xml:space="preserve">w ramach </w:t>
      </w:r>
      <w:r w:rsidR="003D161B" w:rsidRPr="002F2841">
        <w:t xml:space="preserve">wymaganej 24 miesięcznej gwarancji, </w:t>
      </w:r>
      <w:r w:rsidRPr="002F2841">
        <w:t xml:space="preserve">uwzględni </w:t>
      </w:r>
      <w:r w:rsidR="00B420B8" w:rsidRPr="002F2841">
        <w:t>w cenie</w:t>
      </w:r>
      <w:r w:rsidR="00454198" w:rsidRPr="002F2841">
        <w:t xml:space="preserve"> oferty</w:t>
      </w:r>
      <w:r w:rsidR="00B420B8" w:rsidRPr="002F2841">
        <w:t xml:space="preserve"> </w:t>
      </w:r>
      <w:r w:rsidR="003D161B" w:rsidRPr="002F2841">
        <w:t xml:space="preserve">dwukrotny </w:t>
      </w:r>
      <w:r w:rsidR="00A36E62" w:rsidRPr="002F2841">
        <w:t>przegląd, korektę i strojenie</w:t>
      </w:r>
      <w:r w:rsidR="003D161B" w:rsidRPr="002F2841">
        <w:t xml:space="preserve"> </w:t>
      </w:r>
      <w:r w:rsidR="00A36E62" w:rsidRPr="002F2841">
        <w:t>instrumentu</w:t>
      </w:r>
      <w:r w:rsidR="003D161B" w:rsidRPr="002F2841">
        <w:t xml:space="preserve"> </w:t>
      </w:r>
      <w:r w:rsidR="00A36E62" w:rsidRPr="002F2841">
        <w:t>w terminie</w:t>
      </w:r>
      <w:r w:rsidR="003D161B" w:rsidRPr="002F2841">
        <w:t xml:space="preserve"> </w:t>
      </w:r>
      <w:r w:rsidR="00A36E62" w:rsidRPr="002F2841">
        <w:t>wnioskowanym przez</w:t>
      </w:r>
      <w:r w:rsidR="00454198" w:rsidRPr="002F2841">
        <w:t xml:space="preserve"> Zamawiającego.</w:t>
      </w:r>
    </w:p>
    <w:p w14:paraId="34A9AA6B" w14:textId="6365C92D" w:rsidR="00454198" w:rsidRPr="002F2841" w:rsidRDefault="00454198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2F2841">
        <w:t>Zadeklarowanie przez Wykonawcę w ofercie, dłuższego okresu gwarancji</w:t>
      </w:r>
      <w:r w:rsidR="002F2841" w:rsidRPr="002F2841">
        <w:t>,</w:t>
      </w:r>
      <w:r w:rsidRPr="002F2841">
        <w:t xml:space="preserve"> tj</w:t>
      </w:r>
      <w:r w:rsidR="002F2841" w:rsidRPr="002F2841">
        <w:t>.</w:t>
      </w:r>
      <w:r w:rsidRPr="002F2841">
        <w:t xml:space="preserve"> 36</w:t>
      </w:r>
      <w:r w:rsidR="00EE7803" w:rsidRPr="002F2841">
        <w:t xml:space="preserve"> lub więcej</w:t>
      </w:r>
      <w:r w:rsidRPr="002F2841">
        <w:t xml:space="preserve"> miesięcy, powoduje koniecznoś</w:t>
      </w:r>
      <w:r w:rsidR="00EE7803" w:rsidRPr="002F2841">
        <w:t xml:space="preserve">ć </w:t>
      </w:r>
      <w:r w:rsidRPr="002F2841">
        <w:t>dokonania trzeciego przeglądu, korekty i strojenia instrumentu.</w:t>
      </w:r>
    </w:p>
    <w:p w14:paraId="5C56881F" w14:textId="77777777" w:rsidR="00A36E62" w:rsidRPr="002F2841" w:rsidRDefault="00A36E62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2F2841">
        <w:t>Wymagania dotyczące gwarancji i serwisu gwarancyjnego:</w:t>
      </w:r>
    </w:p>
    <w:p w14:paraId="7EB0F183" w14:textId="46D0E989" w:rsidR="00A36E62" w:rsidRPr="002F2841" w:rsidRDefault="00A36E62" w:rsidP="006B4F9F">
      <w:pPr>
        <w:pStyle w:val="Akapitzlist"/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right="0" w:hanging="567"/>
        <w:rPr>
          <w:bCs/>
        </w:rPr>
      </w:pPr>
      <w:r w:rsidRPr="002F2841">
        <w:rPr>
          <w:rFonts w:eastAsiaTheme="minorHAnsi"/>
        </w:rPr>
        <w:t>W ramach gwarancji Wykonawca zapewni realizację naprawy lub</w:t>
      </w:r>
      <w:r w:rsidR="008414A0" w:rsidRPr="002F2841">
        <w:rPr>
          <w:rFonts w:eastAsiaTheme="minorHAnsi"/>
        </w:rPr>
        <w:t xml:space="preserve"> </w:t>
      </w:r>
      <w:r w:rsidRPr="002F2841">
        <w:rPr>
          <w:rFonts w:eastAsiaTheme="minorHAnsi"/>
        </w:rPr>
        <w:t>wymian</w:t>
      </w:r>
      <w:r w:rsidR="002A6B5D" w:rsidRPr="002F2841">
        <w:rPr>
          <w:rFonts w:eastAsiaTheme="minorHAnsi"/>
        </w:rPr>
        <w:t>ę</w:t>
      </w:r>
      <w:r w:rsidRPr="002F2841">
        <w:rPr>
          <w:rFonts w:eastAsiaTheme="minorHAnsi"/>
        </w:rPr>
        <w:t xml:space="preserve"> </w:t>
      </w:r>
      <w:r w:rsidR="00454198" w:rsidRPr="002F2841">
        <w:rPr>
          <w:rFonts w:eastAsiaTheme="minorHAnsi"/>
        </w:rPr>
        <w:br/>
      </w:r>
      <w:r w:rsidRPr="002F2841">
        <w:rPr>
          <w:rFonts w:eastAsiaTheme="minorHAnsi"/>
        </w:rPr>
        <w:t>instrumentu:</w:t>
      </w:r>
    </w:p>
    <w:p w14:paraId="652E3024" w14:textId="0CE570AE" w:rsidR="00A36E62" w:rsidRPr="002F2841" w:rsidRDefault="00A36E62" w:rsidP="006B4F9F">
      <w:pPr>
        <w:numPr>
          <w:ilvl w:val="0"/>
          <w:numId w:val="108"/>
        </w:numPr>
        <w:spacing w:after="120" w:line="23" w:lineRule="atLeast"/>
        <w:ind w:left="1985" w:hanging="284"/>
        <w:contextualSpacing/>
        <w:jc w:val="both"/>
        <w:rPr>
          <w:rFonts w:ascii="Times New Roman" w:hAnsi="Times New Roman" w:cs="Times New Roman"/>
        </w:rPr>
      </w:pPr>
      <w:r w:rsidRPr="002F2841">
        <w:rPr>
          <w:rFonts w:ascii="Times New Roman" w:hAnsi="Times New Roman" w:cs="Times New Roman"/>
        </w:rPr>
        <w:t xml:space="preserve">w ciągu 6 dni roboczych od momentu zgłoszenia konieczności naprawy lub wymiany przez Zamawiającego, jeżeli realizacja naprawy lub wymiana </w:t>
      </w:r>
      <w:r w:rsidR="002A6B5D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będzie możliwa w siedzibie Zamawiającego;</w:t>
      </w:r>
    </w:p>
    <w:p w14:paraId="37F9B12A" w14:textId="4C313E39" w:rsidR="00A36E62" w:rsidRPr="002F2841" w:rsidRDefault="00A36E62" w:rsidP="006B4F9F">
      <w:pPr>
        <w:numPr>
          <w:ilvl w:val="0"/>
          <w:numId w:val="108"/>
        </w:numPr>
        <w:spacing w:after="120" w:line="23" w:lineRule="atLeast"/>
        <w:ind w:left="1985" w:hanging="284"/>
        <w:contextualSpacing/>
        <w:jc w:val="both"/>
        <w:rPr>
          <w:rFonts w:ascii="Times New Roman" w:hAnsi="Times New Roman" w:cs="Times New Roman"/>
        </w:rPr>
      </w:pPr>
      <w:r w:rsidRPr="002F2841">
        <w:rPr>
          <w:rFonts w:ascii="Times New Roman" w:hAnsi="Times New Roman" w:cs="Times New Roman"/>
        </w:rPr>
        <w:t xml:space="preserve">w ciągu 16 dni roboczych od momentu zgłoszenia konieczności naprawy lub wymiany przez Zamawiającego, jeżeli naprawa lub wymiana nie będzie </w:t>
      </w:r>
      <w:r w:rsidR="00454198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 xml:space="preserve">możliwa w siedzibie Zamawiającego, przy czym termin ten będzie </w:t>
      </w:r>
      <w:r w:rsidR="002A6B5D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 xml:space="preserve">zachowany pod warunkiem zwrotu naprawionego lub dostarczenia </w:t>
      </w:r>
      <w:r w:rsidR="002A6B5D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wymienionego instrumentu Zamawiającemu w wyżej określonym terminie</w:t>
      </w:r>
      <w:r w:rsidR="008414A0" w:rsidRPr="002F2841">
        <w:rPr>
          <w:rFonts w:ascii="Times New Roman" w:hAnsi="Times New Roman" w:cs="Times New Roman"/>
        </w:rPr>
        <w:t>.</w:t>
      </w:r>
      <w:r w:rsidRPr="002F2841">
        <w:rPr>
          <w:rFonts w:ascii="Times New Roman" w:hAnsi="Times New Roman" w:cs="Times New Roman"/>
        </w:rPr>
        <w:t xml:space="preserve"> </w:t>
      </w:r>
      <w:r w:rsidR="008414A0" w:rsidRPr="002F2841">
        <w:rPr>
          <w:rFonts w:ascii="Times New Roman" w:hAnsi="Times New Roman" w:cs="Times New Roman"/>
        </w:rPr>
        <w:t xml:space="preserve">Pod </w:t>
      </w:r>
      <w:r w:rsidRPr="002F2841">
        <w:rPr>
          <w:rFonts w:ascii="Times New Roman" w:hAnsi="Times New Roman" w:cs="Times New Roman"/>
        </w:rPr>
        <w:lastRenderedPageBreak/>
        <w:t xml:space="preserve">pojęciem „dni roboczych” należy rozumieć wszystkie dni poza </w:t>
      </w:r>
      <w:r w:rsidR="008414A0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sobotami oraz poza dniami wymienionymi w art.</w:t>
      </w:r>
      <w:r w:rsidR="008414A0" w:rsidRPr="002F2841">
        <w:rPr>
          <w:rFonts w:ascii="Times New Roman" w:hAnsi="Times New Roman" w:cs="Times New Roman"/>
        </w:rPr>
        <w:t xml:space="preserve"> </w:t>
      </w:r>
      <w:r w:rsidRPr="002F2841">
        <w:rPr>
          <w:rFonts w:ascii="Times New Roman" w:hAnsi="Times New Roman" w:cs="Times New Roman"/>
        </w:rPr>
        <w:t>1 ustawy z dnia 18 stycznia 1951 r. o dniach wolnych od pracy (Dz. U. z 20</w:t>
      </w:r>
      <w:r w:rsidR="00A43F64" w:rsidRPr="002F2841">
        <w:rPr>
          <w:rFonts w:ascii="Times New Roman" w:hAnsi="Times New Roman" w:cs="Times New Roman"/>
        </w:rPr>
        <w:t>23</w:t>
      </w:r>
      <w:r w:rsidRPr="002F2841">
        <w:rPr>
          <w:rFonts w:ascii="Times New Roman" w:hAnsi="Times New Roman" w:cs="Times New Roman"/>
        </w:rPr>
        <w:t xml:space="preserve"> poz. </w:t>
      </w:r>
      <w:r w:rsidR="00A43F64" w:rsidRPr="002F2841">
        <w:rPr>
          <w:rFonts w:ascii="Times New Roman" w:hAnsi="Times New Roman" w:cs="Times New Roman"/>
        </w:rPr>
        <w:t>1465 ze zm.</w:t>
      </w:r>
      <w:r w:rsidRPr="002F2841">
        <w:rPr>
          <w:rFonts w:ascii="Times New Roman" w:hAnsi="Times New Roman" w:cs="Times New Roman"/>
        </w:rPr>
        <w:t>).</w:t>
      </w:r>
    </w:p>
    <w:p w14:paraId="010E7B2B" w14:textId="182CEF6B" w:rsidR="00A36E62" w:rsidRPr="002F2841" w:rsidRDefault="00A36E62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2F2841">
        <w:rPr>
          <w:rFonts w:eastAsiaTheme="minorHAnsi"/>
        </w:rPr>
        <w:t xml:space="preserve">W przypadku realizacji naprawy, wymiany, przeglądu lub innych czynności </w:t>
      </w:r>
      <w:r w:rsidRPr="002F2841">
        <w:rPr>
          <w:rFonts w:eastAsiaTheme="minorHAnsi"/>
        </w:rPr>
        <w:br/>
        <w:t xml:space="preserve">w ramach gwarancji, które nie będą możliwe w siedzibie Zamawiającego, </w:t>
      </w:r>
      <w:r w:rsidR="002A6B5D" w:rsidRPr="002F2841">
        <w:rPr>
          <w:rFonts w:eastAsiaTheme="minorHAnsi"/>
        </w:rPr>
        <w:br/>
      </w:r>
      <w:r w:rsidRPr="002F2841">
        <w:rPr>
          <w:rFonts w:eastAsiaTheme="minorHAnsi"/>
        </w:rPr>
        <w:t xml:space="preserve">Wykonawca zapewni przygotowanie instrumentu do transportu oraz transport </w:t>
      </w:r>
      <w:r w:rsidR="002A6B5D" w:rsidRPr="002F2841">
        <w:rPr>
          <w:rFonts w:eastAsiaTheme="minorHAnsi"/>
        </w:rPr>
        <w:br/>
      </w:r>
      <w:r w:rsidRPr="002F2841">
        <w:rPr>
          <w:rFonts w:eastAsiaTheme="minorHAnsi"/>
        </w:rPr>
        <w:t xml:space="preserve">instrumentu z i do siedziby Zamawiającego na własne ryzyko i w ramach </w:t>
      </w:r>
      <w:r w:rsidR="002A6B5D" w:rsidRPr="002F2841">
        <w:rPr>
          <w:rFonts w:eastAsiaTheme="minorHAnsi"/>
        </w:rPr>
        <w:br/>
      </w:r>
      <w:r w:rsidRPr="002F2841">
        <w:rPr>
          <w:rFonts w:eastAsiaTheme="minorHAnsi"/>
        </w:rPr>
        <w:t>wynagrodzenia przewidzianego za realizację umowy.</w:t>
      </w:r>
    </w:p>
    <w:p w14:paraId="2397CB1C" w14:textId="6FE512D4" w:rsidR="00A36E62" w:rsidRPr="002F2841" w:rsidRDefault="00A36E62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2F2841">
        <w:t xml:space="preserve">Wszelkie koszty związane z realizacją gwarancji, w tym koszty naprawy lub </w:t>
      </w:r>
      <w:r w:rsidR="002A6B5D" w:rsidRPr="002F2841">
        <w:br/>
      </w:r>
      <w:r w:rsidRPr="002F2841">
        <w:t xml:space="preserve">wymiany instrumentu, autoryzowanego serwisu oraz przygotowania do transportu, pakowania, rozpakowania, wnoszenia, załadunku, rozładunku </w:t>
      </w:r>
      <w:r w:rsidR="002A6B5D" w:rsidRPr="002F2841">
        <w:br/>
      </w:r>
      <w:r w:rsidRPr="002F2841">
        <w:t>i transportu instrumentu w ramach realizacji gwarancji pokrywa Wykonawca.</w:t>
      </w:r>
    </w:p>
    <w:p w14:paraId="0D92650B" w14:textId="00C79ECF" w:rsidR="002250AF" w:rsidRPr="002F2841" w:rsidRDefault="002250AF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2F2841">
        <w:t>Okres gwarancji na akcesoria</w:t>
      </w:r>
      <w:r w:rsidR="00762517" w:rsidRPr="002F2841">
        <w:t>,</w:t>
      </w:r>
      <w:r w:rsidRPr="002F2841">
        <w:t xml:space="preserve"> tj. </w:t>
      </w:r>
      <w:r w:rsidR="000665A0" w:rsidRPr="002F2841">
        <w:t xml:space="preserve">twardy futerał, akcesoria do czyszczenia: oliwka, smar do krąglików, szmatka do polerowania </w:t>
      </w:r>
      <w:r w:rsidRPr="002F2841">
        <w:t>zgodnie z deklaracją producenta.</w:t>
      </w:r>
    </w:p>
    <w:p w14:paraId="1157A447" w14:textId="0EE9A621" w:rsidR="00A36E62" w:rsidRPr="002F2841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2F2841">
        <w:rPr>
          <w:rFonts w:ascii="Times New Roman" w:hAnsi="Times New Roman" w:cs="Times New Roman"/>
        </w:rPr>
        <w:t>Dostarczon</w:t>
      </w:r>
      <w:r w:rsidR="002A6B5D" w:rsidRPr="002F2841">
        <w:rPr>
          <w:rFonts w:ascii="Times New Roman" w:hAnsi="Times New Roman" w:cs="Times New Roman"/>
        </w:rPr>
        <w:t>y</w:t>
      </w:r>
      <w:r w:rsidRPr="002F2841">
        <w:rPr>
          <w:rFonts w:ascii="Times New Roman" w:hAnsi="Times New Roman" w:cs="Times New Roman"/>
        </w:rPr>
        <w:t xml:space="preserve"> instrument mus</w:t>
      </w:r>
      <w:r w:rsidR="002A6B5D" w:rsidRPr="002F2841">
        <w:rPr>
          <w:rFonts w:ascii="Times New Roman" w:hAnsi="Times New Roman" w:cs="Times New Roman"/>
        </w:rPr>
        <w:t>i</w:t>
      </w:r>
      <w:r w:rsidRPr="002F2841">
        <w:rPr>
          <w:rFonts w:ascii="Times New Roman" w:hAnsi="Times New Roman" w:cs="Times New Roman"/>
        </w:rPr>
        <w:t xml:space="preserve"> spełniać profesjonalne oczekiwania Zamawiającego </w:t>
      </w:r>
      <w:r w:rsidRPr="002F2841">
        <w:rPr>
          <w:rFonts w:ascii="Times New Roman" w:hAnsi="Times New Roman" w:cs="Times New Roman"/>
        </w:rPr>
        <w:br/>
        <w:t xml:space="preserve">w zakresie instrumentów koncertowych o wyrównanym brzmieniu we wszystkich </w:t>
      </w:r>
      <w:r w:rsidR="002A6B5D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rejestrach, zestrojonych alikwotach harmonicznych i wysokich walorach brzmieniowych.</w:t>
      </w:r>
    </w:p>
    <w:p w14:paraId="3D299EB9" w14:textId="4210385D" w:rsidR="00B500FB" w:rsidRPr="002F2841" w:rsidRDefault="00B500FB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hAnsi="Times New Roman" w:cs="Times New Roman"/>
          <w:strike/>
        </w:rPr>
      </w:pPr>
      <w:bookmarkStart w:id="1" w:name="_Hlk165826767"/>
      <w:r w:rsidRPr="002F2841">
        <w:rPr>
          <w:rFonts w:ascii="Times New Roman" w:hAnsi="Times New Roman" w:cs="Times New Roman"/>
        </w:rPr>
        <w:t xml:space="preserve">Ilekroć w </w:t>
      </w:r>
      <w:r w:rsidR="00BF1E87" w:rsidRPr="002F2841">
        <w:rPr>
          <w:rFonts w:ascii="Times New Roman" w:hAnsi="Times New Roman" w:cs="Times New Roman"/>
        </w:rPr>
        <w:t xml:space="preserve">OPZ, </w:t>
      </w:r>
      <w:r w:rsidRPr="002F2841">
        <w:rPr>
          <w:rFonts w:ascii="Times New Roman" w:hAnsi="Times New Roman" w:cs="Times New Roman"/>
        </w:rPr>
        <w:t>SWZ i załącznikach przedmiot zamówienia jest opisany ze wskazaniem znaków</w:t>
      </w:r>
      <w:r w:rsidRPr="002F284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2F2841">
        <w:rPr>
          <w:rFonts w:ascii="Times New Roman" w:hAnsi="Times New Roman" w:cs="Times New Roman"/>
        </w:rPr>
        <w:t>towarowych, patentów lub pochodzenia, źródła lub szczególnego procesu, który</w:t>
      </w:r>
      <w:r w:rsidRPr="002F284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2F2841">
        <w:rPr>
          <w:rFonts w:ascii="Times New Roman" w:hAnsi="Times New Roman" w:cs="Times New Roman"/>
        </w:rPr>
        <w:t xml:space="preserve">charakteryzuje produkty dostarczane przez konkretnego Wykonawcę, </w:t>
      </w:r>
      <w:r w:rsidRPr="002F2841">
        <w:rPr>
          <w:rFonts w:ascii="Times New Roman" w:hAnsi="Times New Roman" w:cs="Times New Roman"/>
        </w:rPr>
        <w:br/>
        <w:t>jeżeli mogłoby</w:t>
      </w:r>
      <w:r w:rsidRPr="002F284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2F2841">
        <w:rPr>
          <w:rFonts w:ascii="Times New Roman" w:hAnsi="Times New Roman" w:cs="Times New Roman"/>
        </w:rPr>
        <w:t xml:space="preserve">to doprowadzić do uprzywilejowania lub wyeliminowania niektórych </w:t>
      </w:r>
      <w:r w:rsidRPr="002F2841">
        <w:rPr>
          <w:rFonts w:ascii="Times New Roman" w:hAnsi="Times New Roman" w:cs="Times New Roman"/>
        </w:rPr>
        <w:br/>
        <w:t>wykonawców</w:t>
      </w:r>
      <w:r w:rsidRPr="002F284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2F2841">
        <w:rPr>
          <w:rFonts w:ascii="Times New Roman" w:hAnsi="Times New Roman" w:cs="Times New Roman"/>
        </w:rPr>
        <w:t xml:space="preserve">lub produktów, to przyjmuje się, że wskazaniom takim towarzyszą wyrazy „lub równoważne”. Zamawiajacy, opisując przedmiot zamówienia, na podstawie </w:t>
      </w:r>
      <w:r w:rsidRPr="002F2841">
        <w:rPr>
          <w:rFonts w:ascii="Times New Roman" w:hAnsi="Times New Roman" w:cs="Times New Roman"/>
        </w:rPr>
        <w:br/>
        <w:t xml:space="preserve">dyspozycji wyrażonej w art. 99 ust. 4 ustawy Pzp, wskazał na znak towarowy lub </w:t>
      </w:r>
      <w:r w:rsidRPr="002F2841">
        <w:rPr>
          <w:rFonts w:ascii="Times New Roman" w:hAnsi="Times New Roman" w:cs="Times New Roman"/>
        </w:rPr>
        <w:br/>
        <w:t xml:space="preserve">pochodzenie z uwagi na specyfikę przedmiotu zamówienia oraz brak możliwości jego opisania w sposób wyczerpujący za pomocą dokładnych i zrozumiałych określeń. </w:t>
      </w:r>
      <w:r w:rsidRPr="002F2841">
        <w:rPr>
          <w:rFonts w:ascii="Times New Roman" w:hAnsi="Times New Roman" w:cs="Times New Roman"/>
        </w:rPr>
        <w:br/>
        <w:t xml:space="preserve">Opisując przedmiot zamówienia za pomocą znaków towarowych, patentów lub </w:t>
      </w:r>
      <w:r w:rsidRPr="002F2841">
        <w:rPr>
          <w:rFonts w:ascii="Times New Roman" w:hAnsi="Times New Roman" w:cs="Times New Roman"/>
        </w:rPr>
        <w:br/>
        <w:t xml:space="preserve">pochodzenia, źródła lub szczególnego procesu, który charakteryzuje produkty </w:t>
      </w:r>
      <w:r w:rsidRPr="002F2841">
        <w:rPr>
          <w:rFonts w:ascii="Times New Roman" w:hAnsi="Times New Roman" w:cs="Times New Roman"/>
        </w:rPr>
        <w:br/>
        <w:t xml:space="preserve">dostarczane Zamawiający określa tym samym parametry jakościowe, techniczne i cechy użytkowe, jakim muszą odpowiadać materiały, aby spełniać wymagania stawiane przez Zamawiającego. Zamawiajacy tym samym za równoważny uzna każdy produkt </w:t>
      </w:r>
      <w:r w:rsidRPr="002F2841">
        <w:rPr>
          <w:rFonts w:ascii="Times New Roman" w:hAnsi="Times New Roman" w:cs="Times New Roman"/>
        </w:rPr>
        <w:br/>
        <w:t xml:space="preserve">o wskazanych parametrach lub lepszych. W przypadku rozwiązania równoważnego do opisanego przez Zamawiającego, Wykonawca jest obowiązany wykazać poprzez </w:t>
      </w:r>
      <w:r w:rsidRPr="002F2841">
        <w:rPr>
          <w:rFonts w:ascii="Times New Roman" w:hAnsi="Times New Roman" w:cs="Times New Roman"/>
        </w:rPr>
        <w:br/>
        <w:t xml:space="preserve">odniesienie się do poszczególnych parametrów, że oferowana dostawa spełnia </w:t>
      </w:r>
      <w:r w:rsidRPr="002F2841">
        <w:rPr>
          <w:rFonts w:ascii="Times New Roman" w:hAnsi="Times New Roman" w:cs="Times New Roman"/>
        </w:rPr>
        <w:br/>
        <w:t xml:space="preserve">wymagania określone przez Zamawiajacego. Jeśli w SWZ i załącznikach znajdują się </w:t>
      </w:r>
      <w:r w:rsidRPr="002F2841">
        <w:rPr>
          <w:rFonts w:ascii="Times New Roman" w:hAnsi="Times New Roman" w:cs="Times New Roman"/>
        </w:rPr>
        <w:br/>
        <w:t xml:space="preserve">jakiekolwiek znaki towarowe, patenty czy pochodzenie – należy przyjąć, że Zamawiający ze względu na specyfikę przedmiotu zamówienia, podał taki opis ze wskazaniem na typ </w:t>
      </w:r>
      <w:r w:rsidRPr="002F2841">
        <w:rPr>
          <w:rFonts w:ascii="Times New Roman" w:hAnsi="Times New Roman" w:cs="Times New Roman"/>
        </w:rPr>
        <w:br/>
        <w:t>i dopuszcza składanie ofert równoważnych, o parametrach techniczno - użytkowych nie gorszych niż te podane w SWZ i załącznikach</w:t>
      </w:r>
      <w:r w:rsidR="00EC151B" w:rsidRPr="002F2841">
        <w:rPr>
          <w:rFonts w:ascii="Times New Roman" w:hAnsi="Times New Roman" w:cs="Times New Roman"/>
        </w:rPr>
        <w:t>.</w:t>
      </w:r>
      <w:r w:rsidRPr="002F2841">
        <w:rPr>
          <w:rFonts w:ascii="Times New Roman" w:hAnsi="Times New Roman" w:cs="Times New Roman"/>
        </w:rPr>
        <w:t xml:space="preserve"> </w:t>
      </w:r>
    </w:p>
    <w:p w14:paraId="31121002" w14:textId="2E209467" w:rsidR="00A36E62" w:rsidRPr="002F2841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2F2841">
        <w:rPr>
          <w:rFonts w:ascii="Times New Roman" w:hAnsi="Times New Roman" w:cs="Times New Roman"/>
        </w:rPr>
        <w:t>Za równoważny w stosunku do wskazan</w:t>
      </w:r>
      <w:r w:rsidR="008414A0" w:rsidRPr="002F2841">
        <w:rPr>
          <w:rFonts w:ascii="Times New Roman" w:hAnsi="Times New Roman" w:cs="Times New Roman"/>
        </w:rPr>
        <w:t xml:space="preserve">ego </w:t>
      </w:r>
      <w:r w:rsidRPr="002F2841">
        <w:rPr>
          <w:rFonts w:ascii="Times New Roman" w:hAnsi="Times New Roman" w:cs="Times New Roman"/>
        </w:rPr>
        <w:t>instrument</w:t>
      </w:r>
      <w:r w:rsidR="008414A0" w:rsidRPr="002F2841">
        <w:rPr>
          <w:rFonts w:ascii="Times New Roman" w:hAnsi="Times New Roman" w:cs="Times New Roman"/>
        </w:rPr>
        <w:t>u</w:t>
      </w:r>
      <w:r w:rsidRPr="002F2841">
        <w:rPr>
          <w:rFonts w:ascii="Times New Roman" w:hAnsi="Times New Roman" w:cs="Times New Roman"/>
        </w:rPr>
        <w:t xml:space="preserve"> Zamawiający uzna taki </w:t>
      </w:r>
      <w:r w:rsidR="002A6B5D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oferowan</w:t>
      </w:r>
      <w:r w:rsidR="00B73183" w:rsidRPr="002F2841">
        <w:rPr>
          <w:rFonts w:ascii="Times New Roman" w:hAnsi="Times New Roman" w:cs="Times New Roman"/>
        </w:rPr>
        <w:t>y</w:t>
      </w:r>
      <w:r w:rsidRPr="002F2841">
        <w:rPr>
          <w:rFonts w:ascii="Times New Roman" w:hAnsi="Times New Roman" w:cs="Times New Roman"/>
        </w:rPr>
        <w:t xml:space="preserve"> przez Wykonawcę instrument, któr</w:t>
      </w:r>
      <w:r w:rsidR="002A6B5D" w:rsidRPr="002F2841">
        <w:rPr>
          <w:rFonts w:ascii="Times New Roman" w:hAnsi="Times New Roman" w:cs="Times New Roman"/>
        </w:rPr>
        <w:t>y</w:t>
      </w:r>
      <w:r w:rsidRPr="002F2841">
        <w:rPr>
          <w:rFonts w:ascii="Times New Roman" w:hAnsi="Times New Roman" w:cs="Times New Roman"/>
        </w:rPr>
        <w:t xml:space="preserve"> pod względem artystycznym, </w:t>
      </w:r>
      <w:r w:rsidR="00B73183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brzmieniowym, wykonawczym, funkcjonalnym, technicznym i użytkowym będ</w:t>
      </w:r>
      <w:r w:rsidR="002A6B5D" w:rsidRPr="002F2841">
        <w:rPr>
          <w:rFonts w:ascii="Times New Roman" w:hAnsi="Times New Roman" w:cs="Times New Roman"/>
        </w:rPr>
        <w:t xml:space="preserve">zie </w:t>
      </w:r>
      <w:r w:rsidR="00B73183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równoważn</w:t>
      </w:r>
      <w:r w:rsidR="002A6B5D" w:rsidRPr="002F2841">
        <w:rPr>
          <w:rFonts w:ascii="Times New Roman" w:hAnsi="Times New Roman" w:cs="Times New Roman"/>
        </w:rPr>
        <w:t>y</w:t>
      </w:r>
      <w:r w:rsidRPr="002F2841">
        <w:rPr>
          <w:rFonts w:ascii="Times New Roman" w:hAnsi="Times New Roman" w:cs="Times New Roman"/>
        </w:rPr>
        <w:t xml:space="preserve"> do opisan</w:t>
      </w:r>
      <w:r w:rsidR="002A6B5D" w:rsidRPr="002F2841">
        <w:rPr>
          <w:rFonts w:ascii="Times New Roman" w:hAnsi="Times New Roman" w:cs="Times New Roman"/>
        </w:rPr>
        <w:t>ego</w:t>
      </w:r>
      <w:r w:rsidRPr="002F2841">
        <w:rPr>
          <w:rFonts w:ascii="Times New Roman" w:hAnsi="Times New Roman" w:cs="Times New Roman"/>
        </w:rPr>
        <w:t xml:space="preserve"> w przedmiocie zamówienia. Za równoważne pod względem:</w:t>
      </w:r>
    </w:p>
    <w:p w14:paraId="1CFCF691" w14:textId="4CB02CEB" w:rsidR="00A36E62" w:rsidRPr="002F2841" w:rsidRDefault="00A36E62" w:rsidP="006B4F9F">
      <w:pPr>
        <w:numPr>
          <w:ilvl w:val="2"/>
          <w:numId w:val="1"/>
        </w:numPr>
        <w:tabs>
          <w:tab w:val="left" w:pos="1134"/>
        </w:tabs>
        <w:spacing w:after="120" w:line="23" w:lineRule="atLeast"/>
        <w:ind w:left="1871" w:hanging="737"/>
        <w:jc w:val="both"/>
        <w:rPr>
          <w:rFonts w:ascii="Times New Roman" w:eastAsia="Times New Roman" w:hAnsi="Times New Roman" w:cs="Times New Roman"/>
          <w:lang w:eastAsia="pl-PL"/>
        </w:rPr>
      </w:pPr>
      <w:r w:rsidRPr="002F2841">
        <w:rPr>
          <w:rFonts w:ascii="Times New Roman" w:hAnsi="Times New Roman" w:cs="Times New Roman"/>
        </w:rPr>
        <w:t xml:space="preserve">artystycznym, brzmieniowym, wykonawczym i funkcjonalnym – należy </w:t>
      </w:r>
      <w:r w:rsidR="00EC151B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rozumieć instrument, któr</w:t>
      </w:r>
      <w:r w:rsidR="002A6B5D" w:rsidRPr="002F2841">
        <w:rPr>
          <w:rFonts w:ascii="Times New Roman" w:hAnsi="Times New Roman" w:cs="Times New Roman"/>
        </w:rPr>
        <w:t>y</w:t>
      </w:r>
      <w:r w:rsidRPr="002F2841">
        <w:rPr>
          <w:rFonts w:ascii="Times New Roman" w:hAnsi="Times New Roman" w:cs="Times New Roman"/>
        </w:rPr>
        <w:t xml:space="preserve"> umożliwi</w:t>
      </w:r>
      <w:r w:rsidR="002A6B5D" w:rsidRPr="002F2841">
        <w:rPr>
          <w:rFonts w:ascii="Times New Roman" w:hAnsi="Times New Roman" w:cs="Times New Roman"/>
        </w:rPr>
        <w:t>a</w:t>
      </w:r>
      <w:r w:rsidRPr="002F2841">
        <w:rPr>
          <w:rFonts w:ascii="Times New Roman" w:hAnsi="Times New Roman" w:cs="Times New Roman"/>
        </w:rPr>
        <w:t xml:space="preserve"> na etapie ich realizacji osiągnięcie </w:t>
      </w:r>
      <w:r w:rsidR="00EC151B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walorów artystycznych, dźwiękowych i użytkowych w trakcie wykonywania utworów muzycznych analogicznych, jak opisane w przedmiocie zamówienia,</w:t>
      </w:r>
    </w:p>
    <w:p w14:paraId="2F8BEA59" w14:textId="5A9EDB70" w:rsidR="00A36E62" w:rsidRPr="002F2841" w:rsidRDefault="00A36E62" w:rsidP="006B4F9F">
      <w:pPr>
        <w:numPr>
          <w:ilvl w:val="2"/>
          <w:numId w:val="1"/>
        </w:numPr>
        <w:tabs>
          <w:tab w:val="left" w:pos="1134"/>
        </w:tabs>
        <w:spacing w:after="120" w:line="23" w:lineRule="atLeast"/>
        <w:ind w:left="1871" w:hanging="737"/>
        <w:jc w:val="both"/>
        <w:rPr>
          <w:rFonts w:ascii="Times New Roman" w:eastAsia="Times New Roman" w:hAnsi="Times New Roman" w:cs="Times New Roman"/>
          <w:lang w:eastAsia="pl-PL"/>
        </w:rPr>
      </w:pPr>
      <w:r w:rsidRPr="002F2841">
        <w:rPr>
          <w:rFonts w:ascii="Times New Roman" w:hAnsi="Times New Roman" w:cs="Times New Roman"/>
        </w:rPr>
        <w:t>technicznym i użytkowym – należy rozumieć tak wykonan</w:t>
      </w:r>
      <w:r w:rsidR="00B73183" w:rsidRPr="002F2841">
        <w:rPr>
          <w:rFonts w:ascii="Times New Roman" w:hAnsi="Times New Roman" w:cs="Times New Roman"/>
        </w:rPr>
        <w:t>y</w:t>
      </w:r>
      <w:r w:rsidRPr="002F2841">
        <w:rPr>
          <w:rFonts w:ascii="Times New Roman" w:hAnsi="Times New Roman" w:cs="Times New Roman"/>
        </w:rPr>
        <w:t xml:space="preserve"> instrument, któr</w:t>
      </w:r>
      <w:r w:rsidR="00B73183" w:rsidRPr="002F2841">
        <w:rPr>
          <w:rFonts w:ascii="Times New Roman" w:hAnsi="Times New Roman" w:cs="Times New Roman"/>
        </w:rPr>
        <w:t>y</w:t>
      </w:r>
      <w:r w:rsidRPr="002F2841">
        <w:rPr>
          <w:rFonts w:ascii="Times New Roman" w:hAnsi="Times New Roman" w:cs="Times New Roman"/>
        </w:rPr>
        <w:t xml:space="preserve"> posiada równoważną pod względem technicznym budowę, rozwiązania </w:t>
      </w:r>
      <w:r w:rsidR="00EC151B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techniczne, budowę mechanizmu, wyposażenie i zastosowane materiały, jakość wykonania, trwałość, jak opisane w przedmiocie zamówienia.</w:t>
      </w:r>
    </w:p>
    <w:p w14:paraId="25AA31B9" w14:textId="0607A25A" w:rsidR="00A36E62" w:rsidRPr="002F2841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2F2841">
        <w:rPr>
          <w:rFonts w:ascii="Times New Roman" w:hAnsi="Times New Roman" w:cs="Times New Roman"/>
        </w:rPr>
        <w:lastRenderedPageBreak/>
        <w:t>W przypadku złożenia oferty zawierającej zastosowanie rozwiązań równoważnych do</w:t>
      </w:r>
      <w:r w:rsidR="000101F1" w:rsidRPr="002F2841">
        <w:rPr>
          <w:rFonts w:ascii="Times New Roman" w:hAnsi="Times New Roman" w:cs="Times New Roman"/>
        </w:rPr>
        <w:t> </w:t>
      </w:r>
      <w:r w:rsidRPr="002F2841">
        <w:rPr>
          <w:rFonts w:ascii="Times New Roman" w:hAnsi="Times New Roman" w:cs="Times New Roman"/>
        </w:rPr>
        <w:t xml:space="preserve">opisanych przez Zamawiającego, obowiązek udowodnienia ich równoważności </w:t>
      </w:r>
      <w:r w:rsidRPr="002F2841">
        <w:rPr>
          <w:rFonts w:ascii="Times New Roman" w:hAnsi="Times New Roman" w:cs="Times New Roman"/>
        </w:rPr>
        <w:br/>
        <w:t xml:space="preserve">z wymaganymi wskazaniami przez Zamawiającego leży po stronie Wykonawcy. </w:t>
      </w:r>
      <w:r w:rsidR="00EC151B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Zamawiający wymaga, by w przypadku oferty równoważnej użyte materiały były takie jak instrument</w:t>
      </w:r>
      <w:r w:rsidR="008414A0" w:rsidRPr="002F2841">
        <w:rPr>
          <w:rFonts w:ascii="Times New Roman" w:hAnsi="Times New Roman" w:cs="Times New Roman"/>
        </w:rPr>
        <w:t>u</w:t>
      </w:r>
      <w:r w:rsidRPr="002F2841">
        <w:rPr>
          <w:rFonts w:ascii="Times New Roman" w:hAnsi="Times New Roman" w:cs="Times New Roman"/>
        </w:rPr>
        <w:t xml:space="preserve"> opisan</w:t>
      </w:r>
      <w:r w:rsidR="008414A0" w:rsidRPr="002F2841">
        <w:rPr>
          <w:rFonts w:ascii="Times New Roman" w:hAnsi="Times New Roman" w:cs="Times New Roman"/>
        </w:rPr>
        <w:t>ego</w:t>
      </w:r>
      <w:r w:rsidRPr="002F2841">
        <w:rPr>
          <w:rFonts w:ascii="Times New Roman" w:hAnsi="Times New Roman" w:cs="Times New Roman"/>
        </w:rPr>
        <w:t xml:space="preserve"> w </w:t>
      </w:r>
      <w:r w:rsidR="00B73183" w:rsidRPr="002F2841">
        <w:rPr>
          <w:rFonts w:ascii="Times New Roman" w:hAnsi="Times New Roman" w:cs="Times New Roman"/>
        </w:rPr>
        <w:t>OPZ, SWZ</w:t>
      </w:r>
      <w:r w:rsidR="00EC151B" w:rsidRPr="002F2841">
        <w:rPr>
          <w:rFonts w:ascii="Times New Roman" w:hAnsi="Times New Roman" w:cs="Times New Roman"/>
        </w:rPr>
        <w:t xml:space="preserve"> i załącznikach</w:t>
      </w:r>
      <w:r w:rsidRPr="002F2841">
        <w:rPr>
          <w:rFonts w:ascii="Times New Roman" w:hAnsi="Times New Roman" w:cs="Times New Roman"/>
        </w:rPr>
        <w:t>.</w:t>
      </w:r>
    </w:p>
    <w:p w14:paraId="0D425470" w14:textId="41A92CB7" w:rsidR="00A36E62" w:rsidRPr="002F2841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2F2841">
        <w:rPr>
          <w:rFonts w:ascii="Times New Roman" w:hAnsi="Times New Roman" w:cs="Times New Roman"/>
          <w:b/>
          <w:bCs/>
        </w:rPr>
        <w:t>W przypadku zaoferowania przez Wykonawcę instrumentów równoważnych</w:t>
      </w:r>
      <w:r w:rsidRPr="002F2841">
        <w:rPr>
          <w:rFonts w:ascii="Times New Roman" w:hAnsi="Times New Roman" w:cs="Times New Roman"/>
        </w:rPr>
        <w:t xml:space="preserve"> </w:t>
      </w:r>
      <w:r w:rsidR="00EC151B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 xml:space="preserve">Wykonawca zobowiązany jest dołączyć ich szczegółowy opis w składanej ofercie </w:t>
      </w:r>
      <w:r w:rsidR="00EC151B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 xml:space="preserve">w postaci informacji zawartych na Formularzu ofertowym załącznik nr </w:t>
      </w:r>
      <w:r w:rsidR="00B73183" w:rsidRPr="002F2841">
        <w:rPr>
          <w:rFonts w:ascii="Times New Roman" w:hAnsi="Times New Roman" w:cs="Times New Roman"/>
        </w:rPr>
        <w:t>2</w:t>
      </w:r>
      <w:r w:rsidR="00390B89">
        <w:rPr>
          <w:rFonts w:ascii="Times New Roman" w:hAnsi="Times New Roman" w:cs="Times New Roman"/>
        </w:rPr>
        <w:t>b</w:t>
      </w:r>
      <w:r w:rsidRPr="002F2841">
        <w:rPr>
          <w:rFonts w:ascii="Times New Roman" w:hAnsi="Times New Roman" w:cs="Times New Roman"/>
        </w:rPr>
        <w:t xml:space="preserve"> do SWZ oraz poprzez dołączenie kart</w:t>
      </w:r>
      <w:r w:rsidR="008414A0" w:rsidRPr="002F2841">
        <w:rPr>
          <w:rFonts w:ascii="Times New Roman" w:hAnsi="Times New Roman" w:cs="Times New Roman"/>
        </w:rPr>
        <w:t>y</w:t>
      </w:r>
      <w:r w:rsidRPr="002F2841">
        <w:rPr>
          <w:rFonts w:ascii="Times New Roman" w:hAnsi="Times New Roman" w:cs="Times New Roman"/>
        </w:rPr>
        <w:t xml:space="preserve"> katalogow</w:t>
      </w:r>
      <w:r w:rsidR="008414A0" w:rsidRPr="002F2841">
        <w:rPr>
          <w:rFonts w:ascii="Times New Roman" w:hAnsi="Times New Roman" w:cs="Times New Roman"/>
        </w:rPr>
        <w:t>ej</w:t>
      </w:r>
      <w:r w:rsidRPr="002F2841">
        <w:rPr>
          <w:rFonts w:ascii="Times New Roman" w:hAnsi="Times New Roman" w:cs="Times New Roman"/>
        </w:rPr>
        <w:t>.</w:t>
      </w:r>
    </w:p>
    <w:p w14:paraId="44ADF214" w14:textId="106BBFDF" w:rsidR="00A36E62" w:rsidRPr="002F2841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2F2841">
        <w:rPr>
          <w:rFonts w:ascii="Times New Roman" w:hAnsi="Times New Roman" w:cs="Times New Roman"/>
        </w:rPr>
        <w:t xml:space="preserve">W przypadku oferowania instrumentów równoważnych ze względu na bezwzględną </w:t>
      </w:r>
      <w:r w:rsidR="00EC151B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konieczność zespolenia brzmienia now</w:t>
      </w:r>
      <w:r w:rsidR="00B73183" w:rsidRPr="002F2841">
        <w:rPr>
          <w:rFonts w:ascii="Times New Roman" w:hAnsi="Times New Roman" w:cs="Times New Roman"/>
        </w:rPr>
        <w:t>ego</w:t>
      </w:r>
      <w:r w:rsidRPr="002F2841">
        <w:rPr>
          <w:rFonts w:ascii="Times New Roman" w:hAnsi="Times New Roman" w:cs="Times New Roman"/>
        </w:rPr>
        <w:t xml:space="preserve"> instrument</w:t>
      </w:r>
      <w:r w:rsidR="00B73183" w:rsidRPr="002F2841">
        <w:rPr>
          <w:rFonts w:ascii="Times New Roman" w:hAnsi="Times New Roman" w:cs="Times New Roman"/>
        </w:rPr>
        <w:t>u</w:t>
      </w:r>
      <w:r w:rsidRPr="002F2841">
        <w:rPr>
          <w:rFonts w:ascii="Times New Roman" w:hAnsi="Times New Roman" w:cs="Times New Roman"/>
        </w:rPr>
        <w:t xml:space="preserve"> z pozostałymi instrumentami </w:t>
      </w:r>
      <w:r w:rsidRPr="002F2841">
        <w:rPr>
          <w:rFonts w:ascii="Times New Roman" w:hAnsi="Times New Roman" w:cs="Times New Roman"/>
        </w:rPr>
        <w:br/>
        <w:t>w orkiestrze Zamawiającego oraz potrzebę dostarczenia instrument</w:t>
      </w:r>
      <w:r w:rsidR="00B73183" w:rsidRPr="002F2841">
        <w:rPr>
          <w:rFonts w:ascii="Times New Roman" w:hAnsi="Times New Roman" w:cs="Times New Roman"/>
        </w:rPr>
        <w:t>u</w:t>
      </w:r>
      <w:r w:rsidRPr="002F2841">
        <w:rPr>
          <w:rFonts w:ascii="Times New Roman" w:hAnsi="Times New Roman" w:cs="Times New Roman"/>
        </w:rPr>
        <w:t xml:space="preserve"> spełniając</w:t>
      </w:r>
      <w:r w:rsidR="00B73183" w:rsidRPr="002F2841">
        <w:rPr>
          <w:rFonts w:ascii="Times New Roman" w:hAnsi="Times New Roman" w:cs="Times New Roman"/>
        </w:rPr>
        <w:t>ego</w:t>
      </w:r>
      <w:r w:rsidRPr="002F2841">
        <w:rPr>
          <w:rFonts w:ascii="Times New Roman" w:hAnsi="Times New Roman" w:cs="Times New Roman"/>
        </w:rPr>
        <w:t xml:space="preserve"> </w:t>
      </w:r>
      <w:r w:rsidR="00EC151B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 xml:space="preserve">najwyższe wymogi jakościowe zarówno pod względem wykonania, jak i brzmienia, </w:t>
      </w:r>
      <w:r w:rsidR="00EC151B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Wykonawcy są zobowiązani do dostarczenia do siedziby Zamawiającego w terminie wskazanym przez Zamawiającego oferowan</w:t>
      </w:r>
      <w:r w:rsidR="008414A0" w:rsidRPr="002F2841">
        <w:rPr>
          <w:rFonts w:ascii="Times New Roman" w:hAnsi="Times New Roman" w:cs="Times New Roman"/>
        </w:rPr>
        <w:t>ego</w:t>
      </w:r>
      <w:r w:rsidRPr="002F2841">
        <w:rPr>
          <w:rFonts w:ascii="Times New Roman" w:hAnsi="Times New Roman" w:cs="Times New Roman"/>
        </w:rPr>
        <w:t xml:space="preserve"> instrument</w:t>
      </w:r>
      <w:r w:rsidR="008414A0" w:rsidRPr="002F2841">
        <w:rPr>
          <w:rFonts w:ascii="Times New Roman" w:hAnsi="Times New Roman" w:cs="Times New Roman"/>
        </w:rPr>
        <w:t>u</w:t>
      </w:r>
      <w:r w:rsidRPr="002F2841">
        <w:rPr>
          <w:rFonts w:ascii="Times New Roman" w:hAnsi="Times New Roman" w:cs="Times New Roman"/>
        </w:rPr>
        <w:t xml:space="preserve"> dla oceny t</w:t>
      </w:r>
      <w:r w:rsidR="008414A0" w:rsidRPr="002F2841">
        <w:rPr>
          <w:rFonts w:ascii="Times New Roman" w:hAnsi="Times New Roman" w:cs="Times New Roman"/>
        </w:rPr>
        <w:t>ego</w:t>
      </w:r>
      <w:r w:rsidRPr="002F2841">
        <w:rPr>
          <w:rFonts w:ascii="Times New Roman" w:hAnsi="Times New Roman" w:cs="Times New Roman"/>
        </w:rPr>
        <w:t xml:space="preserve"> instrument</w:t>
      </w:r>
      <w:r w:rsidR="008414A0" w:rsidRPr="002F2841">
        <w:rPr>
          <w:rFonts w:ascii="Times New Roman" w:hAnsi="Times New Roman" w:cs="Times New Roman"/>
        </w:rPr>
        <w:t>u</w:t>
      </w:r>
      <w:r w:rsidRPr="002F2841">
        <w:rPr>
          <w:rFonts w:ascii="Times New Roman" w:hAnsi="Times New Roman" w:cs="Times New Roman"/>
        </w:rPr>
        <w:t xml:space="preserve"> </w:t>
      </w:r>
      <w:r w:rsidR="00EC151B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z punktu widzenia zgodności z</w:t>
      </w:r>
      <w:r w:rsidR="00EC151B" w:rsidRPr="002F2841">
        <w:rPr>
          <w:rFonts w:ascii="Times New Roman" w:hAnsi="Times New Roman" w:cs="Times New Roman"/>
        </w:rPr>
        <w:t xml:space="preserve"> wymogami opisanymi w </w:t>
      </w:r>
      <w:r w:rsidR="00B73183" w:rsidRPr="002F2841">
        <w:rPr>
          <w:rFonts w:ascii="Times New Roman" w:hAnsi="Times New Roman" w:cs="Times New Roman"/>
        </w:rPr>
        <w:t xml:space="preserve">OPZ, </w:t>
      </w:r>
      <w:r w:rsidR="00EC151B" w:rsidRPr="002F2841">
        <w:rPr>
          <w:rFonts w:ascii="Times New Roman" w:hAnsi="Times New Roman" w:cs="Times New Roman"/>
        </w:rPr>
        <w:t>SWZ i załącznikach</w:t>
      </w:r>
      <w:r w:rsidR="00B73183" w:rsidRPr="002F2841">
        <w:rPr>
          <w:rFonts w:ascii="Times New Roman" w:hAnsi="Times New Roman" w:cs="Times New Roman"/>
        </w:rPr>
        <w:t>,</w:t>
      </w:r>
      <w:r w:rsidR="00EC151B" w:rsidRPr="002F2841">
        <w:rPr>
          <w:rFonts w:ascii="Times New Roman" w:hAnsi="Times New Roman" w:cs="Times New Roman"/>
        </w:rPr>
        <w:br/>
      </w:r>
      <w:r w:rsidRPr="002F2841">
        <w:rPr>
          <w:rFonts w:ascii="Times New Roman" w:hAnsi="Times New Roman" w:cs="Times New Roman"/>
        </w:rPr>
        <w:t>w przypadku oferowania instrument</w:t>
      </w:r>
      <w:r w:rsidR="008414A0" w:rsidRPr="002F2841">
        <w:rPr>
          <w:rFonts w:ascii="Times New Roman" w:hAnsi="Times New Roman" w:cs="Times New Roman"/>
        </w:rPr>
        <w:t>u</w:t>
      </w:r>
      <w:r w:rsidR="00EC151B" w:rsidRPr="002F2841">
        <w:rPr>
          <w:rFonts w:ascii="Times New Roman" w:hAnsi="Times New Roman" w:cs="Times New Roman"/>
        </w:rPr>
        <w:t xml:space="preserve"> </w:t>
      </w:r>
      <w:r w:rsidRPr="002F2841">
        <w:rPr>
          <w:rFonts w:ascii="Times New Roman" w:hAnsi="Times New Roman" w:cs="Times New Roman"/>
        </w:rPr>
        <w:t>równoważ</w:t>
      </w:r>
      <w:r w:rsidR="008414A0" w:rsidRPr="002F2841">
        <w:rPr>
          <w:rFonts w:ascii="Times New Roman" w:hAnsi="Times New Roman" w:cs="Times New Roman"/>
        </w:rPr>
        <w:t>nego</w:t>
      </w:r>
      <w:r w:rsidRPr="002F2841">
        <w:rPr>
          <w:rFonts w:ascii="Times New Roman" w:hAnsi="Times New Roman" w:cs="Times New Roman"/>
        </w:rPr>
        <w:t>.</w:t>
      </w:r>
    </w:p>
    <w:p w14:paraId="1597D280" w14:textId="3227BAB7" w:rsidR="00EC151B" w:rsidRPr="002F2841" w:rsidRDefault="00EC151B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2F2841">
        <w:rPr>
          <w:rFonts w:ascii="Times New Roman" w:hAnsi="Times New Roman" w:cs="Times New Roman"/>
        </w:rPr>
        <w:t>Wszelkie „produkty" pochodzące od konkretnych producentów, określają parametry</w:t>
      </w:r>
      <w:r w:rsidRPr="002F284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F2841">
        <w:rPr>
          <w:rFonts w:ascii="Times New Roman" w:eastAsia="Times New Roman" w:hAnsi="Times New Roman" w:cs="Times New Roman"/>
          <w:lang w:eastAsia="pl-PL"/>
        </w:rPr>
        <w:br/>
      </w:r>
      <w:r w:rsidRPr="002F2841">
        <w:rPr>
          <w:rFonts w:ascii="Times New Roman" w:hAnsi="Times New Roman" w:cs="Times New Roman"/>
        </w:rPr>
        <w:t>jakościowe i cechy użytkowe, jakimi muszą odpowiadać „produkty", aby spełniać</w:t>
      </w:r>
      <w:r w:rsidRPr="002F284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F2841">
        <w:rPr>
          <w:rFonts w:ascii="Times New Roman" w:eastAsia="Times New Roman" w:hAnsi="Times New Roman" w:cs="Times New Roman"/>
          <w:lang w:eastAsia="pl-PL"/>
        </w:rPr>
        <w:br/>
      </w:r>
      <w:r w:rsidRPr="002F2841">
        <w:rPr>
          <w:rFonts w:ascii="Times New Roman" w:hAnsi="Times New Roman" w:cs="Times New Roman"/>
        </w:rPr>
        <w:t>wymagania stawiane przez Z</w:t>
      </w:r>
      <w:r w:rsidR="00B73183" w:rsidRPr="002F2841">
        <w:rPr>
          <w:rFonts w:ascii="Times New Roman" w:hAnsi="Times New Roman" w:cs="Times New Roman"/>
        </w:rPr>
        <w:t>amawiajacego</w:t>
      </w:r>
      <w:r w:rsidRPr="002F2841">
        <w:rPr>
          <w:rFonts w:ascii="Times New Roman" w:hAnsi="Times New Roman" w:cs="Times New Roman"/>
        </w:rPr>
        <w:t xml:space="preserve"> i stanowią wyłącznie wzorzec</w:t>
      </w:r>
      <w:r w:rsidRPr="002F284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F2841">
        <w:rPr>
          <w:rFonts w:ascii="Times New Roman" w:eastAsia="Times New Roman" w:hAnsi="Times New Roman" w:cs="Times New Roman"/>
          <w:lang w:eastAsia="pl-PL"/>
        </w:rPr>
        <w:br/>
      </w:r>
      <w:r w:rsidRPr="002F2841">
        <w:rPr>
          <w:rFonts w:ascii="Times New Roman" w:hAnsi="Times New Roman" w:cs="Times New Roman"/>
        </w:rPr>
        <w:t>jakościowy przedmiotu zamówienia.</w:t>
      </w:r>
    </w:p>
    <w:bookmarkEnd w:id="1"/>
    <w:p w14:paraId="2C12D05F" w14:textId="2E096E6A" w:rsidR="00FE58C1" w:rsidRPr="002F2841" w:rsidRDefault="00FE58C1" w:rsidP="006B4F9F">
      <w:pPr>
        <w:pStyle w:val="Akapitzlist"/>
        <w:numPr>
          <w:ilvl w:val="0"/>
          <w:numId w:val="1"/>
        </w:numPr>
        <w:tabs>
          <w:tab w:val="left" w:pos="1134"/>
        </w:tabs>
        <w:spacing w:after="120" w:line="23" w:lineRule="atLeast"/>
        <w:ind w:left="567" w:right="0" w:hanging="567"/>
      </w:pPr>
      <w:r w:rsidRPr="002F2841">
        <w:rPr>
          <w:rFonts w:eastAsia="TeXGyrePagella"/>
          <w:b/>
          <w:bCs/>
        </w:rPr>
        <w:t>Oznaczenie przedmiotu zamówienia wg Wspólnego Słownika Zamówień</w:t>
      </w:r>
      <w:r w:rsidRPr="002F2841">
        <w:rPr>
          <w:rFonts w:eastAsia="TeXGyrePagella"/>
          <w:b/>
          <w:bCs/>
          <w:spacing w:val="-13"/>
        </w:rPr>
        <w:t xml:space="preserve"> </w:t>
      </w:r>
      <w:r w:rsidRPr="002F2841">
        <w:rPr>
          <w:rFonts w:eastAsia="TeXGyrePagella"/>
          <w:b/>
          <w:bCs/>
        </w:rPr>
        <w:t>CPV:</w:t>
      </w:r>
    </w:p>
    <w:p w14:paraId="5015ABC3" w14:textId="77777777" w:rsidR="00FE58C1" w:rsidRPr="002F2841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hAnsi="Times New Roman" w:cs="Times New Roman"/>
          <w:b/>
          <w:bCs/>
        </w:rPr>
      </w:pPr>
      <w:r w:rsidRPr="002F2841">
        <w:rPr>
          <w:rFonts w:ascii="Times New Roman" w:hAnsi="Times New Roman" w:cs="Times New Roman"/>
          <w:b/>
          <w:bCs/>
        </w:rPr>
        <w:t xml:space="preserve">Główny przedmiot zamówienia: </w:t>
      </w:r>
    </w:p>
    <w:p w14:paraId="602CB53E" w14:textId="202D5182" w:rsidR="00A36E62" w:rsidRPr="002F2841" w:rsidRDefault="00A36E62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2F2841">
        <w:rPr>
          <w:rFonts w:ascii="Times New Roman" w:hAnsi="Times New Roman" w:cs="Times New Roman"/>
        </w:rPr>
        <w:t>37310000-4</w:t>
      </w:r>
      <w:r w:rsidR="00EC151B" w:rsidRPr="002F2841">
        <w:rPr>
          <w:rFonts w:ascii="Times New Roman" w:hAnsi="Times New Roman" w:cs="Times New Roman"/>
        </w:rPr>
        <w:t xml:space="preserve"> </w:t>
      </w:r>
      <w:r w:rsidRPr="002F2841">
        <w:rPr>
          <w:rFonts w:ascii="Times New Roman" w:hAnsi="Times New Roman" w:cs="Times New Roman"/>
        </w:rPr>
        <w:t>-</w:t>
      </w:r>
      <w:r w:rsidR="00EC151B" w:rsidRPr="002F2841">
        <w:rPr>
          <w:rFonts w:ascii="Times New Roman" w:hAnsi="Times New Roman" w:cs="Times New Roman"/>
        </w:rPr>
        <w:t xml:space="preserve"> </w:t>
      </w:r>
      <w:r w:rsidRPr="002F2841">
        <w:rPr>
          <w:rFonts w:ascii="Times New Roman" w:hAnsi="Times New Roman" w:cs="Times New Roman"/>
        </w:rPr>
        <w:t>Instrumenty muzyczne</w:t>
      </w:r>
      <w:r w:rsidR="002A6B5D" w:rsidRPr="002F2841">
        <w:rPr>
          <w:rFonts w:ascii="Times New Roman" w:hAnsi="Times New Roman" w:cs="Times New Roman"/>
        </w:rPr>
        <w:t>.</w:t>
      </w:r>
    </w:p>
    <w:p w14:paraId="4AADCD7E" w14:textId="1E674D56" w:rsidR="002A6B5D" w:rsidRPr="002F2841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2F2841">
        <w:rPr>
          <w:rFonts w:ascii="Times New Roman" w:eastAsia="Times New Roman" w:hAnsi="Times New Roman" w:cs="Times New Roman"/>
          <w:b/>
          <w:bCs/>
          <w:lang w:eastAsia="pl-PL"/>
        </w:rPr>
        <w:t>Dodatkowy przedmiot zamówienia:</w:t>
      </w:r>
    </w:p>
    <w:p w14:paraId="15FA7ABD" w14:textId="42FAD7AB" w:rsidR="00FE58C1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t>3731</w:t>
      </w:r>
      <w:r w:rsidR="00071556">
        <w:rPr>
          <w:rFonts w:ascii="Times New Roman" w:eastAsia="Times New Roman" w:hAnsi="Times New Roman" w:cs="Times New Roman"/>
          <w:lang w:eastAsia="pl-PL"/>
        </w:rPr>
        <w:t>2</w:t>
      </w:r>
      <w:r w:rsidRPr="002F2841">
        <w:rPr>
          <w:rFonts w:ascii="Times New Roman" w:eastAsia="Times New Roman" w:hAnsi="Times New Roman" w:cs="Times New Roman"/>
          <w:lang w:eastAsia="pl-PL"/>
        </w:rPr>
        <w:t>000-</w:t>
      </w:r>
      <w:r w:rsidR="00071556">
        <w:rPr>
          <w:rFonts w:ascii="Times New Roman" w:eastAsia="Times New Roman" w:hAnsi="Times New Roman" w:cs="Times New Roman"/>
          <w:lang w:eastAsia="pl-PL"/>
        </w:rPr>
        <w:t>8</w:t>
      </w:r>
      <w:r w:rsidRPr="002F2841">
        <w:rPr>
          <w:rFonts w:ascii="Times New Roman" w:eastAsia="Times New Roman" w:hAnsi="Times New Roman" w:cs="Times New Roman"/>
          <w:lang w:eastAsia="pl-PL"/>
        </w:rPr>
        <w:t xml:space="preserve"> – Instrumenty </w:t>
      </w:r>
      <w:r w:rsidR="00071556">
        <w:rPr>
          <w:rFonts w:ascii="Times New Roman" w:eastAsia="Times New Roman" w:hAnsi="Times New Roman" w:cs="Times New Roman"/>
          <w:lang w:eastAsia="pl-PL"/>
        </w:rPr>
        <w:t>blaszane</w:t>
      </w:r>
    </w:p>
    <w:p w14:paraId="5ECC932B" w14:textId="5559B9A4" w:rsidR="00071556" w:rsidRPr="002F2841" w:rsidRDefault="00071556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37312100-9 - Trąbki</w:t>
      </w:r>
    </w:p>
    <w:p w14:paraId="5778A72E" w14:textId="26422352" w:rsidR="00B73183" w:rsidRPr="002F2841" w:rsidRDefault="00FE58C1" w:rsidP="00C66912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t>37321000-4 – Akcesoria do instrumentów muzycznych</w:t>
      </w:r>
      <w:r w:rsidR="00B73183" w:rsidRPr="002F2841">
        <w:rPr>
          <w:rFonts w:ascii="Times New Roman" w:eastAsia="Times New Roman" w:hAnsi="Times New Roman" w:cs="Times New Roman"/>
          <w:lang w:eastAsia="pl-PL"/>
        </w:rPr>
        <w:t>.</w:t>
      </w:r>
    </w:p>
    <w:p w14:paraId="1A269319" w14:textId="6EEC5019" w:rsidR="002A6B5D" w:rsidRPr="002F2841" w:rsidRDefault="00B73183" w:rsidP="006B4F9F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 w:line="23" w:lineRule="atLeast"/>
        <w:ind w:left="567" w:right="0" w:hanging="567"/>
        <w:contextualSpacing w:val="0"/>
        <w:rPr>
          <w:rFonts w:eastAsia="ArialMT"/>
          <w:b/>
          <w:bCs/>
        </w:rPr>
      </w:pPr>
      <w:r w:rsidRPr="002F2841">
        <w:rPr>
          <w:rFonts w:eastAsia="ArialMT"/>
          <w:b/>
          <w:bCs/>
        </w:rPr>
        <w:t>SZCZEGÓŁOWY OPIS PRZEDMIOTU ZAMÓWIENIA (OPZ).</w:t>
      </w:r>
    </w:p>
    <w:p w14:paraId="1EBDE4B3" w14:textId="27E4E3BE" w:rsidR="002A6B5D" w:rsidRPr="002F2841" w:rsidRDefault="002A6B5D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rFonts w:eastAsia="ArialMT"/>
          <w:b/>
          <w:bCs/>
        </w:rPr>
      </w:pPr>
      <w:r w:rsidRPr="002F2841">
        <w:rPr>
          <w:rFonts w:eastAsiaTheme="minorEastAsia"/>
        </w:rPr>
        <w:t xml:space="preserve">Przedmiotem zamówienia jest dostawa </w:t>
      </w:r>
      <w:r w:rsidR="000665A0" w:rsidRPr="002F2841">
        <w:rPr>
          <w:rFonts w:eastAsiaTheme="minorEastAsia"/>
        </w:rPr>
        <w:t>dwóch</w:t>
      </w:r>
      <w:r w:rsidRPr="002F2841">
        <w:rPr>
          <w:rFonts w:eastAsiaTheme="minorEastAsia"/>
        </w:rPr>
        <w:t xml:space="preserve"> (</w:t>
      </w:r>
      <w:r w:rsidR="000665A0" w:rsidRPr="002F2841">
        <w:rPr>
          <w:rFonts w:eastAsiaTheme="minorEastAsia"/>
        </w:rPr>
        <w:t>2</w:t>
      </w:r>
      <w:r w:rsidRPr="002F2841">
        <w:rPr>
          <w:rFonts w:eastAsiaTheme="minorEastAsia"/>
        </w:rPr>
        <w:t>) zestaw</w:t>
      </w:r>
      <w:r w:rsidR="000665A0" w:rsidRPr="002F2841">
        <w:rPr>
          <w:rFonts w:eastAsiaTheme="minorEastAsia"/>
        </w:rPr>
        <w:t>ów</w:t>
      </w:r>
      <w:r w:rsidRPr="002F2841">
        <w:rPr>
          <w:rFonts w:eastAsiaTheme="minorEastAsia"/>
        </w:rPr>
        <w:t xml:space="preserve">, w skład </w:t>
      </w:r>
      <w:r w:rsidR="000665A0" w:rsidRPr="002F2841">
        <w:rPr>
          <w:rFonts w:eastAsiaTheme="minorEastAsia"/>
        </w:rPr>
        <w:t>każdego z</w:t>
      </w:r>
      <w:r w:rsidRPr="002F2841">
        <w:rPr>
          <w:rFonts w:eastAsiaTheme="minorEastAsia"/>
        </w:rPr>
        <w:t xml:space="preserve"> </w:t>
      </w:r>
      <w:r w:rsidR="000665A0" w:rsidRPr="002F2841">
        <w:rPr>
          <w:rFonts w:eastAsiaTheme="minorEastAsia"/>
        </w:rPr>
        <w:t xml:space="preserve">nich </w:t>
      </w:r>
      <w:r w:rsidRPr="002F2841">
        <w:rPr>
          <w:rFonts w:eastAsiaTheme="minorEastAsia"/>
        </w:rPr>
        <w:t>wchodz</w:t>
      </w:r>
      <w:r w:rsidR="000665A0" w:rsidRPr="002F2841">
        <w:rPr>
          <w:rFonts w:eastAsiaTheme="minorEastAsia"/>
        </w:rPr>
        <w:t xml:space="preserve">ą: </w:t>
      </w:r>
      <w:r w:rsidRPr="002F2841">
        <w:rPr>
          <w:rFonts w:eastAsiaTheme="minorEastAsia"/>
        </w:rPr>
        <w:t>fabrycznie now</w:t>
      </w:r>
      <w:r w:rsidR="000665A0" w:rsidRPr="002F2841">
        <w:rPr>
          <w:rFonts w:eastAsiaTheme="minorEastAsia"/>
        </w:rPr>
        <w:t>y</w:t>
      </w:r>
      <w:r w:rsidRPr="002F2841">
        <w:rPr>
          <w:rFonts w:eastAsiaTheme="minorEastAsia"/>
        </w:rPr>
        <w:t xml:space="preserve"> instrument muzyczn</w:t>
      </w:r>
      <w:r w:rsidR="000665A0" w:rsidRPr="002F2841">
        <w:rPr>
          <w:rFonts w:eastAsiaTheme="minorEastAsia"/>
        </w:rPr>
        <w:t>y</w:t>
      </w:r>
      <w:r w:rsidRPr="002F2841">
        <w:rPr>
          <w:rFonts w:eastAsiaTheme="minorEastAsia"/>
        </w:rPr>
        <w:t xml:space="preserve">, tj.: </w:t>
      </w:r>
      <w:r w:rsidR="00474356" w:rsidRPr="002F2841">
        <w:rPr>
          <w:rFonts w:eastAsia="Symbol"/>
          <w:b/>
          <w:bCs/>
          <w:u w:val="single"/>
        </w:rPr>
        <w:t>trąbka w stroju C</w:t>
      </w:r>
      <w:r w:rsidR="006F66A5" w:rsidRPr="002F2841">
        <w:rPr>
          <w:rFonts w:eastAsia="Symbol"/>
          <w:b/>
          <w:bCs/>
          <w:u w:val="single"/>
        </w:rPr>
        <w:t>, a</w:t>
      </w:r>
      <w:r w:rsidR="00875755" w:rsidRPr="002F2841">
        <w:rPr>
          <w:rFonts w:eastAsia="Symbol"/>
          <w:b/>
          <w:bCs/>
          <w:u w:val="single"/>
        </w:rPr>
        <w:t xml:space="preserve"> </w:t>
      </w:r>
      <w:r w:rsidRPr="002F2841">
        <w:rPr>
          <w:rFonts w:eastAsia="Symbol"/>
          <w:b/>
          <w:bCs/>
          <w:u w:val="single"/>
        </w:rPr>
        <w:t>także</w:t>
      </w:r>
      <w:r w:rsidR="000665A0" w:rsidRPr="002F2841">
        <w:rPr>
          <w:rFonts w:eastAsia="Symbol"/>
          <w:u w:val="single"/>
        </w:rPr>
        <w:t>:</w:t>
      </w:r>
      <w:r w:rsidRPr="002F2841">
        <w:rPr>
          <w:rFonts w:eastAsia="Symbol"/>
          <w:u w:val="single"/>
        </w:rPr>
        <w:t xml:space="preserve"> </w:t>
      </w:r>
      <w:r w:rsidR="000665A0" w:rsidRPr="002F2841">
        <w:rPr>
          <w:b/>
          <w:bCs/>
          <w:u w:val="single"/>
        </w:rPr>
        <w:t>twardy futerał i akcesoria do czyszczenia: oliwka, smar do krąglików, szmatka do</w:t>
      </w:r>
      <w:r w:rsidR="002F2841" w:rsidRPr="002F2841">
        <w:rPr>
          <w:b/>
          <w:bCs/>
          <w:u w:val="single"/>
        </w:rPr>
        <w:t> </w:t>
      </w:r>
      <w:r w:rsidR="000665A0" w:rsidRPr="002F2841">
        <w:rPr>
          <w:b/>
          <w:bCs/>
          <w:u w:val="single"/>
        </w:rPr>
        <w:t>polerowania</w:t>
      </w:r>
      <w:r w:rsidR="003379DA" w:rsidRPr="002F2841">
        <w:rPr>
          <w:rFonts w:eastAsia="Symbol"/>
          <w:b/>
          <w:bCs/>
          <w:u w:val="single"/>
        </w:rPr>
        <w:t>,</w:t>
      </w:r>
      <w:r w:rsidRPr="002F2841">
        <w:rPr>
          <w:rFonts w:eastAsia="Symbol"/>
        </w:rPr>
        <w:t xml:space="preserve"> o</w:t>
      </w:r>
      <w:r w:rsidR="00875755" w:rsidRPr="002F2841">
        <w:rPr>
          <w:rFonts w:eastAsia="Symbol"/>
        </w:rPr>
        <w:t> </w:t>
      </w:r>
      <w:r w:rsidRPr="002F2841">
        <w:rPr>
          <w:rFonts w:eastAsia="Symbol"/>
        </w:rPr>
        <w:t>parametrach</w:t>
      </w:r>
      <w:r w:rsidR="00D02651" w:rsidRPr="002F2841">
        <w:rPr>
          <w:rFonts w:eastAsia="Symbol"/>
        </w:rPr>
        <w:t xml:space="preserve"> nie gorszych niż</w:t>
      </w:r>
      <w:r w:rsidRPr="002F2841">
        <w:rPr>
          <w:rFonts w:eastAsia="Symbol"/>
        </w:rPr>
        <w:t xml:space="preserve">: </w:t>
      </w:r>
    </w:p>
    <w:p w14:paraId="75FB6FDB" w14:textId="5F16649C" w:rsidR="002A6B5D" w:rsidRPr="002F2841" w:rsidRDefault="00474356" w:rsidP="006B4F9F">
      <w:pPr>
        <w:pStyle w:val="Akapitzlist"/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right="0" w:hanging="567"/>
        <w:rPr>
          <w:rFonts w:eastAsia="ArialMT"/>
          <w:b/>
          <w:bCs/>
        </w:rPr>
      </w:pPr>
      <w:r w:rsidRPr="002F2841">
        <w:rPr>
          <w:b/>
          <w:bCs/>
        </w:rPr>
        <w:t>trąbka</w:t>
      </w:r>
      <w:r w:rsidR="004C28C8" w:rsidRPr="002F2841">
        <w:rPr>
          <w:b/>
          <w:bCs/>
        </w:rPr>
        <w:t xml:space="preserve"> Schilke </w:t>
      </w:r>
      <w:r w:rsidRPr="002F2841">
        <w:rPr>
          <w:b/>
          <w:bCs/>
        </w:rPr>
        <w:t>C</w:t>
      </w:r>
      <w:r w:rsidR="004C28C8" w:rsidRPr="002F2841">
        <w:rPr>
          <w:b/>
          <w:bCs/>
        </w:rPr>
        <w:t>1, 2 szt.</w:t>
      </w:r>
      <w:r w:rsidR="009B447D" w:rsidRPr="002F2841">
        <w:rPr>
          <w:b/>
          <w:bCs/>
        </w:rPr>
        <w:t xml:space="preserve"> </w:t>
      </w:r>
      <w:r w:rsidR="002A6B5D" w:rsidRPr="002F2841">
        <w:rPr>
          <w:b/>
          <w:bCs/>
        </w:rPr>
        <w:t>lub równoważn</w:t>
      </w:r>
      <w:r w:rsidRPr="002F2841">
        <w:rPr>
          <w:b/>
          <w:bCs/>
        </w:rPr>
        <w:t>y instrument</w:t>
      </w:r>
      <w:r w:rsidR="002A6B5D" w:rsidRPr="002F2841">
        <w:rPr>
          <w:b/>
          <w:bCs/>
        </w:rPr>
        <w:t xml:space="preserve">, tj. </w:t>
      </w:r>
      <w:r w:rsidR="00621300" w:rsidRPr="002F2841">
        <w:rPr>
          <w:b/>
          <w:bCs/>
        </w:rPr>
        <w:t xml:space="preserve">posiadający </w:t>
      </w:r>
      <w:r w:rsidR="002A6B5D" w:rsidRPr="002F2841">
        <w:rPr>
          <w:b/>
          <w:bCs/>
        </w:rPr>
        <w:t>poniższe cechy:</w:t>
      </w:r>
    </w:p>
    <w:p w14:paraId="2643F33C" w14:textId="13BC25F6" w:rsidR="004C28C8" w:rsidRPr="002F2841" w:rsidRDefault="004C28C8" w:rsidP="00621300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t xml:space="preserve">strój </w:t>
      </w:r>
      <w:r w:rsidR="00474356" w:rsidRPr="002F2841">
        <w:rPr>
          <w:rFonts w:ascii="Times New Roman" w:eastAsia="Times New Roman" w:hAnsi="Times New Roman" w:cs="Times New Roman"/>
          <w:lang w:eastAsia="pl-PL"/>
        </w:rPr>
        <w:t>C</w:t>
      </w:r>
      <w:r w:rsidRPr="002F2841">
        <w:rPr>
          <w:rFonts w:ascii="Times New Roman" w:eastAsia="Times New Roman" w:hAnsi="Times New Roman" w:cs="Times New Roman"/>
          <w:lang w:eastAsia="pl-PL"/>
        </w:rPr>
        <w:t>,</w:t>
      </w:r>
    </w:p>
    <w:p w14:paraId="5FC5F3F0" w14:textId="3E866536" w:rsidR="00474356" w:rsidRPr="002F2841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t xml:space="preserve">czara: jednoczęściowa, </w:t>
      </w:r>
    </w:p>
    <w:p w14:paraId="31B60358" w14:textId="44E5ACDF" w:rsidR="00474356" w:rsidRPr="002F2841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t>czara: ręcznie młotkowana,</w:t>
      </w:r>
    </w:p>
    <w:p w14:paraId="35AC0028" w14:textId="77777777" w:rsidR="006C3E63" w:rsidRPr="002F2841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t xml:space="preserve">wykonana z mosiądzu, </w:t>
      </w:r>
    </w:p>
    <w:p w14:paraId="5ECC1AE5" w14:textId="41ECD4C9" w:rsidR="00474356" w:rsidRPr="002F2841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t>posrebrzana,</w:t>
      </w:r>
    </w:p>
    <w:p w14:paraId="093229CE" w14:textId="1710B9C0" w:rsidR="009B447D" w:rsidRPr="002F2841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t xml:space="preserve"> rewersyjna rurka ustnikowa z mosiądzu,</w:t>
      </w:r>
    </w:p>
    <w:p w14:paraId="120CFA83" w14:textId="166A7021" w:rsidR="00474356" w:rsidRPr="002F2841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t xml:space="preserve">roztrąb L #1, </w:t>
      </w:r>
    </w:p>
    <w:p w14:paraId="0BB65C5E" w14:textId="0E38D5CF" w:rsidR="00474356" w:rsidRPr="002F2841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t>menzura: ML .460" - 11,68 mm,</w:t>
      </w:r>
    </w:p>
    <w:p w14:paraId="36E2CD22" w14:textId="131434F7" w:rsidR="00474356" w:rsidRPr="002F2841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t xml:space="preserve">roztrąb: Ø 5" - 127 mm, </w:t>
      </w:r>
    </w:p>
    <w:p w14:paraId="0C2A164A" w14:textId="1E42A831" w:rsidR="00621300" w:rsidRPr="002F2841" w:rsidRDefault="001F2ED5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2F2841">
        <w:rPr>
          <w:rFonts w:ascii="Times New Roman" w:eastAsia="Times New Roman" w:hAnsi="Times New Roman" w:cs="Times New Roman"/>
          <w:lang w:eastAsia="pl-PL"/>
        </w:rPr>
        <w:lastRenderedPageBreak/>
        <w:t>wentyle monelowe</w:t>
      </w:r>
      <w:r w:rsidR="00474356" w:rsidRPr="002F2841">
        <w:rPr>
          <w:rFonts w:ascii="Times New Roman" w:eastAsia="Times New Roman" w:hAnsi="Times New Roman" w:cs="Times New Roman"/>
          <w:lang w:eastAsia="pl-PL"/>
        </w:rPr>
        <w:t>.</w:t>
      </w:r>
    </w:p>
    <w:p w14:paraId="1E218336" w14:textId="52E9EAD5" w:rsidR="00875755" w:rsidRPr="002F2841" w:rsidRDefault="001F2ED5" w:rsidP="00875755">
      <w:pPr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hanging="567"/>
        <w:jc w:val="both"/>
        <w:rPr>
          <w:rFonts w:eastAsia="ArialMT"/>
          <w:b/>
          <w:bCs/>
        </w:rPr>
      </w:pPr>
      <w:r w:rsidRPr="002F2841">
        <w:rPr>
          <w:rFonts w:ascii="Times New Roman" w:eastAsia="ArialMT" w:hAnsi="Times New Roman" w:cs="Times New Roman"/>
          <w:b/>
          <w:bCs/>
          <w:lang w:eastAsia="pl-PL"/>
        </w:rPr>
        <w:t xml:space="preserve">Futerał </w:t>
      </w:r>
      <w:r w:rsidRPr="002F2841">
        <w:rPr>
          <w:rFonts w:ascii="Times New Roman" w:eastAsia="ArialMT" w:hAnsi="Times New Roman" w:cs="Times New Roman"/>
          <w:lang w:eastAsia="pl-PL"/>
        </w:rPr>
        <w:t>wykonany z twardego materiału</w:t>
      </w:r>
      <w:r w:rsidRPr="002F2841">
        <w:rPr>
          <w:rFonts w:ascii="Times New Roman" w:eastAsia="ArialMT" w:hAnsi="Times New Roman" w:cs="Times New Roman"/>
          <w:b/>
          <w:bCs/>
          <w:lang w:eastAsia="pl-PL"/>
        </w:rPr>
        <w:t>, 2 szt.</w:t>
      </w:r>
      <w:r w:rsidR="00085B88" w:rsidRPr="002F2841">
        <w:rPr>
          <w:rFonts w:ascii="Times New Roman" w:eastAsia="Times New Roman" w:hAnsi="Times New Roman" w:cs="Times New Roman"/>
          <w:b/>
          <w:bCs/>
          <w:lang w:eastAsia="pl-PL"/>
        </w:rPr>
        <w:t>,</w:t>
      </w:r>
    </w:p>
    <w:p w14:paraId="7306CDED" w14:textId="1C605710" w:rsidR="00085B88" w:rsidRPr="002F2841" w:rsidRDefault="001F2ED5" w:rsidP="009B447D">
      <w:pPr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hanging="567"/>
        <w:jc w:val="both"/>
        <w:rPr>
          <w:rFonts w:eastAsia="ArialMT"/>
          <w:b/>
          <w:bCs/>
        </w:rPr>
      </w:pPr>
      <w:bookmarkStart w:id="2" w:name="_Hlk173165375"/>
      <w:r w:rsidRPr="002F2841">
        <w:rPr>
          <w:rFonts w:ascii="Times New Roman" w:eastAsia="ArialMT" w:hAnsi="Times New Roman" w:cs="Times New Roman"/>
          <w:b/>
          <w:bCs/>
        </w:rPr>
        <w:t xml:space="preserve">W każdym zestawie </w:t>
      </w:r>
      <w:r w:rsidRPr="002F2841">
        <w:rPr>
          <w:rFonts w:ascii="Times New Roman" w:hAnsi="Times New Roman" w:cs="Times New Roman"/>
          <w:b/>
          <w:bCs/>
        </w:rPr>
        <w:t>akcesoria do czyszczenia: oliwka, smar do krąglików, szmatka do polerowania</w:t>
      </w:r>
      <w:r w:rsidR="00875755" w:rsidRPr="002F2841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bookmarkEnd w:id="2"/>
    <w:p w14:paraId="7877EB72" w14:textId="797FBD67" w:rsidR="001215E2" w:rsidRPr="002F2841" w:rsidRDefault="001215E2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2F2841">
        <w:t xml:space="preserve">Za </w:t>
      </w:r>
      <w:r w:rsidRPr="002F2841">
        <w:rPr>
          <w:rFonts w:eastAsiaTheme="minorEastAsia"/>
        </w:rPr>
        <w:t xml:space="preserve">równoważny pod względem artystycznym, brzmieniowym, wykonawczym </w:t>
      </w:r>
      <w:r w:rsidRPr="002F2841">
        <w:rPr>
          <w:rFonts w:eastAsiaTheme="minorEastAsia"/>
        </w:rPr>
        <w:br/>
        <w:t xml:space="preserve">i funkcjonalnym Zamawiający rozumie instrument, który umożliwi na etapie jego eksploatacji osiągnięcie walorów artystycznych, dźwiękowych i użytkowych </w:t>
      </w:r>
      <w:r w:rsidRPr="002F2841">
        <w:rPr>
          <w:rFonts w:eastAsiaTheme="minorEastAsia"/>
        </w:rPr>
        <w:br/>
        <w:t xml:space="preserve">w trakcie wykonania utworów muzycznych analogicznych do opisanego </w:t>
      </w:r>
      <w:r w:rsidRPr="002F2841">
        <w:rPr>
          <w:rFonts w:eastAsiaTheme="minorEastAsia"/>
        </w:rPr>
        <w:br/>
        <w:t>w przedmiocie zamówienia. W przypadku złożenia oferty zawierającej stosowanie rozwiązań równoważnych w stosunku do opisanego przedmiotu zamówienia przez Zamawiającego obowiązek udowodnienia ich równowartości z wymaganiami wskazanymi przez Zamawiającego leży po stronie Wykonawcy.</w:t>
      </w:r>
    </w:p>
    <w:p w14:paraId="695B6D73" w14:textId="27890867" w:rsidR="001215E2" w:rsidRPr="002F2841" w:rsidRDefault="001215E2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2F2841">
        <w:t>Dodatkowe wymagania Zamawiającego względem przedmiotu zamówienia zostały określone we wzorze umowy, stanowiącym załącznik nr 4 do SWZ.</w:t>
      </w:r>
    </w:p>
    <w:p w14:paraId="0F2D3354" w14:textId="7E435745" w:rsidR="00FB3266" w:rsidRPr="002F2841" w:rsidRDefault="00FB3266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2F2841">
        <w:rPr>
          <w:b/>
          <w:bCs/>
        </w:rPr>
        <w:t>Próba i ocena instrument</w:t>
      </w:r>
      <w:r w:rsidR="00B501AB" w:rsidRPr="002F2841">
        <w:rPr>
          <w:b/>
          <w:bCs/>
        </w:rPr>
        <w:t>u.</w:t>
      </w:r>
      <w:r w:rsidRPr="002F2841">
        <w:rPr>
          <w:b/>
          <w:bCs/>
        </w:rPr>
        <w:t xml:space="preserve"> </w:t>
      </w:r>
    </w:p>
    <w:p w14:paraId="1D36B2E5" w14:textId="441A9272" w:rsidR="00B501AB" w:rsidRPr="002F2841" w:rsidRDefault="00FB3266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2F2841">
        <w:rPr>
          <w:b/>
          <w:bCs/>
        </w:rPr>
        <w:t>Do oceny eksperckiej, wykonawca na wezwanie zamawiającego, w terminie w</w:t>
      </w:r>
      <w:r w:rsidR="006B4F9F" w:rsidRPr="002F2841">
        <w:rPr>
          <w:b/>
          <w:bCs/>
        </w:rPr>
        <w:t> </w:t>
      </w:r>
      <w:r w:rsidRPr="002F2841">
        <w:rPr>
          <w:b/>
          <w:bCs/>
        </w:rPr>
        <w:t>nim wskazanym, nie krótszym niż 3 dni robocze, na swój koszt, dostarczy do</w:t>
      </w:r>
      <w:r w:rsidR="002F2841" w:rsidRPr="002F2841">
        <w:rPr>
          <w:b/>
          <w:bCs/>
        </w:rPr>
        <w:t> </w:t>
      </w:r>
      <w:r w:rsidRPr="002F2841">
        <w:rPr>
          <w:b/>
          <w:bCs/>
        </w:rPr>
        <w:t xml:space="preserve">testów </w:t>
      </w:r>
      <w:r w:rsidR="006B4F9F" w:rsidRPr="002F2841">
        <w:rPr>
          <w:b/>
          <w:bCs/>
        </w:rPr>
        <w:t xml:space="preserve">minimum </w:t>
      </w:r>
      <w:r w:rsidR="0085435C" w:rsidRPr="002F2841">
        <w:rPr>
          <w:b/>
          <w:bCs/>
        </w:rPr>
        <w:t>2</w:t>
      </w:r>
      <w:r w:rsidR="006B4F9F" w:rsidRPr="002F2841">
        <w:rPr>
          <w:b/>
          <w:bCs/>
        </w:rPr>
        <w:t>,</w:t>
      </w:r>
      <w:r w:rsidR="002250AF" w:rsidRPr="002F2841">
        <w:rPr>
          <w:b/>
          <w:bCs/>
        </w:rPr>
        <w:t xml:space="preserve"> maksymalnie </w:t>
      </w:r>
      <w:r w:rsidR="0085435C" w:rsidRPr="002F2841">
        <w:rPr>
          <w:b/>
          <w:bCs/>
        </w:rPr>
        <w:t>4</w:t>
      </w:r>
      <w:r w:rsidR="002250AF" w:rsidRPr="002F2841">
        <w:rPr>
          <w:b/>
          <w:bCs/>
        </w:rPr>
        <w:t xml:space="preserve"> </w:t>
      </w:r>
      <w:r w:rsidR="00875755" w:rsidRPr="002F2841">
        <w:rPr>
          <w:b/>
          <w:bCs/>
        </w:rPr>
        <w:t>i</w:t>
      </w:r>
      <w:r w:rsidR="003379DA" w:rsidRPr="002F2841">
        <w:rPr>
          <w:b/>
          <w:bCs/>
        </w:rPr>
        <w:t xml:space="preserve">nstrumenty – </w:t>
      </w:r>
      <w:r w:rsidR="0085435C" w:rsidRPr="002F2841">
        <w:rPr>
          <w:b/>
          <w:bCs/>
        </w:rPr>
        <w:t>kornety</w:t>
      </w:r>
      <w:r w:rsidR="003379DA" w:rsidRPr="002F2841">
        <w:rPr>
          <w:b/>
          <w:bCs/>
        </w:rPr>
        <w:t xml:space="preserve">, </w:t>
      </w:r>
      <w:r w:rsidR="00B501AB" w:rsidRPr="002F2841">
        <w:rPr>
          <w:b/>
          <w:bCs/>
        </w:rPr>
        <w:t>zgodnie z</w:t>
      </w:r>
      <w:r w:rsidR="0085435C" w:rsidRPr="002F2841">
        <w:rPr>
          <w:b/>
          <w:bCs/>
        </w:rPr>
        <w:t> </w:t>
      </w:r>
      <w:r w:rsidR="00B501AB" w:rsidRPr="002F2841">
        <w:rPr>
          <w:b/>
          <w:bCs/>
        </w:rPr>
        <w:t xml:space="preserve">przedmiotem zamówienia. </w:t>
      </w:r>
      <w:r w:rsidRPr="002F2841">
        <w:rPr>
          <w:b/>
          <w:bCs/>
        </w:rPr>
        <w:t>Testy odbędą się w siedzibie Zamawiającego, tj.</w:t>
      </w:r>
      <w:r w:rsidR="006B4F9F" w:rsidRPr="002F2841">
        <w:rPr>
          <w:b/>
          <w:bCs/>
        </w:rPr>
        <w:t> </w:t>
      </w:r>
      <w:r w:rsidRPr="002F2841">
        <w:rPr>
          <w:b/>
          <w:bCs/>
        </w:rPr>
        <w:t>Opera Śląska w</w:t>
      </w:r>
      <w:r w:rsidR="003379DA" w:rsidRPr="002F2841">
        <w:rPr>
          <w:b/>
          <w:bCs/>
        </w:rPr>
        <w:t> </w:t>
      </w:r>
      <w:r w:rsidRPr="002F2841">
        <w:rPr>
          <w:b/>
          <w:bCs/>
        </w:rPr>
        <w:t>Bytomiu, ul.</w:t>
      </w:r>
      <w:r w:rsidR="00762517" w:rsidRPr="002F2841">
        <w:rPr>
          <w:b/>
          <w:bCs/>
        </w:rPr>
        <w:t> </w:t>
      </w:r>
      <w:r w:rsidRPr="002F2841">
        <w:rPr>
          <w:b/>
          <w:bCs/>
        </w:rPr>
        <w:t>Moniuszki 21-23, 41-902 Bytom i będą trwały do 5 dni roboczych. Po zakończeniu testów, z czynności testów zostanie sporządzony protokół</w:t>
      </w:r>
      <w:r w:rsidR="00B04A1C" w:rsidRPr="002F2841">
        <w:rPr>
          <w:b/>
          <w:bCs/>
        </w:rPr>
        <w:t>, a</w:t>
      </w:r>
      <w:r w:rsidR="003379DA" w:rsidRPr="002F2841">
        <w:rPr>
          <w:b/>
          <w:bCs/>
        </w:rPr>
        <w:t> </w:t>
      </w:r>
      <w:r w:rsidR="00B04A1C" w:rsidRPr="002F2841">
        <w:rPr>
          <w:b/>
          <w:bCs/>
        </w:rPr>
        <w:t>W</w:t>
      </w:r>
      <w:r w:rsidRPr="002F2841">
        <w:rPr>
          <w:b/>
          <w:bCs/>
        </w:rPr>
        <w:t>ykonawca odbierze na swój koszt testowan</w:t>
      </w:r>
      <w:r w:rsidR="00B501AB" w:rsidRPr="002F2841">
        <w:rPr>
          <w:b/>
          <w:bCs/>
        </w:rPr>
        <w:t>y</w:t>
      </w:r>
      <w:r w:rsidRPr="002F2841">
        <w:rPr>
          <w:b/>
          <w:bCs/>
        </w:rPr>
        <w:t xml:space="preserve"> instrument.</w:t>
      </w:r>
    </w:p>
    <w:p w14:paraId="3AEB73AD" w14:textId="6803E983" w:rsidR="00FB3266" w:rsidRPr="002F2841" w:rsidRDefault="00FB3266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2F2841">
        <w:t xml:space="preserve">Instrument wybrany przez Zamawiającego, będzie instrumentem, który zostanie dostarczony do Zamawiającego w ramach zawartej umowy. Za zgodą </w:t>
      </w:r>
      <w:r w:rsidR="005C5549" w:rsidRPr="002F2841">
        <w:br/>
      </w:r>
      <w:r w:rsidRPr="002F2841">
        <w:t xml:space="preserve">Wykonawcy wybrany przez Zamawiającego instrument może pozostać </w:t>
      </w:r>
      <w:r w:rsidR="002250AF" w:rsidRPr="002F2841">
        <w:br/>
      </w:r>
      <w:r w:rsidRPr="002F2841">
        <w:t xml:space="preserve">u Zamawiającego do chwili podpisania umowy. </w:t>
      </w:r>
    </w:p>
    <w:p w14:paraId="376DF122" w14:textId="77777777" w:rsidR="002250AF" w:rsidRPr="002F2841" w:rsidRDefault="00FB3266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2F2841">
        <w:t>Zamawiający dopuszcza złożenie instrument</w:t>
      </w:r>
      <w:r w:rsidR="00B501AB" w:rsidRPr="002F2841">
        <w:t>u</w:t>
      </w:r>
      <w:r w:rsidRPr="002F2841">
        <w:t xml:space="preserve"> do oceny eksperckiej, wraz ze </w:t>
      </w:r>
      <w:r w:rsidR="005C5549" w:rsidRPr="002F2841">
        <w:br/>
      </w:r>
      <w:r w:rsidRPr="002F2841">
        <w:t>złożeniem oferty.</w:t>
      </w:r>
    </w:p>
    <w:p w14:paraId="6A0FC1A0" w14:textId="229B65AB" w:rsidR="006B4F9F" w:rsidRPr="002F2841" w:rsidRDefault="006B4F9F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2F2841">
        <w:t>Koszty transportu do siedziby Zamawiającego na przesłuchanie oraz zwrot</w:t>
      </w:r>
      <w:r w:rsidR="00BA5D2E" w:rsidRPr="002F2841">
        <w:t xml:space="preserve"> instrumentu i/lub instrumentów</w:t>
      </w:r>
      <w:r w:rsidRPr="002F2841">
        <w:t xml:space="preserve"> do</w:t>
      </w:r>
      <w:r w:rsidR="00BA5D2E" w:rsidRPr="002F2841">
        <w:t> </w:t>
      </w:r>
      <w:r w:rsidRPr="002F2841">
        <w:t xml:space="preserve">Wykonawcy pokrywa Wykonawca. </w:t>
      </w:r>
    </w:p>
    <w:p w14:paraId="7DC83378" w14:textId="6E5722A1" w:rsidR="00D3643D" w:rsidRPr="002F2841" w:rsidRDefault="00B501AB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2F2841">
        <w:t>Jeżeli odległość od siedziby Zamawiającego do siedziby Wykonawcy nie</w:t>
      </w:r>
      <w:r w:rsidR="00BA5D2E" w:rsidRPr="002F2841">
        <w:t> </w:t>
      </w:r>
      <w:r w:rsidRPr="002F2841">
        <w:t xml:space="preserve">przekracza 100 km, </w:t>
      </w:r>
      <w:r w:rsidR="00FB3266" w:rsidRPr="002F2841">
        <w:t xml:space="preserve">Zamawiający dopuszcza możliwość przeprowadzenia oceny eksperckiej poza siedzibą Zamawiającego, w jednej z instytucji na terenie Polski. Wykonawca zapewnia możliwość przeprowadzenia oceny instrumentu </w:t>
      </w:r>
      <w:r w:rsidR="005C5549" w:rsidRPr="002F2841">
        <w:br/>
      </w:r>
      <w:r w:rsidR="00FB3266" w:rsidRPr="002F2841">
        <w:t xml:space="preserve">w warunkach nie gorszych niż: sala kameralna, sala koncertowa. Transport </w:t>
      </w:r>
      <w:r w:rsidR="005C5549" w:rsidRPr="002F2841">
        <w:br/>
      </w:r>
      <w:r w:rsidR="00FB3266" w:rsidRPr="002F2841">
        <w:t>komisji do miejsca przesłuchania i z powrotem zapewnia Wykonawca.</w:t>
      </w:r>
    </w:p>
    <w:p w14:paraId="3D521EA4" w14:textId="77777777" w:rsidR="001215E2" w:rsidRPr="002F2841" w:rsidRDefault="001215E2" w:rsidP="001215E2">
      <w:pPr>
        <w:pStyle w:val="Akapitzlist"/>
        <w:autoSpaceDE w:val="0"/>
        <w:autoSpaceDN w:val="0"/>
        <w:adjustRightInd w:val="0"/>
        <w:spacing w:after="120" w:line="23" w:lineRule="atLeast"/>
        <w:ind w:left="1701" w:right="0" w:firstLine="0"/>
      </w:pPr>
    </w:p>
    <w:p w14:paraId="1FAB338E" w14:textId="77777777" w:rsidR="002250AF" w:rsidRPr="002F2841" w:rsidRDefault="002250AF" w:rsidP="006B4F9F">
      <w:pPr>
        <w:pStyle w:val="Akapitzlist"/>
        <w:numPr>
          <w:ilvl w:val="0"/>
          <w:numId w:val="8"/>
        </w:numPr>
        <w:tabs>
          <w:tab w:val="center" w:pos="4122"/>
        </w:tabs>
        <w:spacing w:after="120" w:line="23" w:lineRule="atLeast"/>
        <w:rPr>
          <w:rFonts w:eastAsia="ArialMT"/>
          <w:vanish/>
        </w:rPr>
      </w:pPr>
      <w:bookmarkStart w:id="3" w:name="_Hlk71645971"/>
      <w:bookmarkEnd w:id="3"/>
    </w:p>
    <w:p w14:paraId="0FEABFF1" w14:textId="60596D6B" w:rsidR="00346201" w:rsidRPr="002F2841" w:rsidRDefault="00544EE4" w:rsidP="006B4F9F">
      <w:pPr>
        <w:pStyle w:val="Akapitzlist"/>
        <w:numPr>
          <w:ilvl w:val="0"/>
          <w:numId w:val="8"/>
        </w:numPr>
        <w:tabs>
          <w:tab w:val="center" w:pos="4122"/>
        </w:tabs>
        <w:spacing w:after="120" w:line="23" w:lineRule="atLeast"/>
        <w:ind w:left="567" w:right="0" w:hanging="567"/>
        <w:rPr>
          <w:color w:val="auto"/>
        </w:rPr>
      </w:pPr>
      <w:r w:rsidRPr="002F2841">
        <w:rPr>
          <w:rFonts w:eastAsia="ArialMT"/>
          <w:b/>
          <w:bCs/>
        </w:rPr>
        <w:t>Termin wykonania przedmiotu zamówienia</w:t>
      </w:r>
      <w:r w:rsidRPr="002F2841">
        <w:rPr>
          <w:rFonts w:eastAsia="ArialMT"/>
        </w:rPr>
        <w:t xml:space="preserve">: </w:t>
      </w:r>
      <w:bookmarkStart w:id="4" w:name="_Hlk139360189"/>
      <w:r w:rsidR="00D678E7" w:rsidRPr="002F2841">
        <w:rPr>
          <w:rFonts w:eastAsia="ArialMT"/>
          <w:b/>
          <w:color w:val="auto"/>
        </w:rPr>
        <w:t>do</w:t>
      </w:r>
      <w:r w:rsidR="00BA5D2E" w:rsidRPr="002F2841">
        <w:rPr>
          <w:rFonts w:eastAsia="ArialMT"/>
          <w:b/>
          <w:color w:val="auto"/>
        </w:rPr>
        <w:t xml:space="preserve"> </w:t>
      </w:r>
      <w:r w:rsidR="00051011" w:rsidRPr="002F2841">
        <w:rPr>
          <w:rFonts w:eastAsia="ArialMT"/>
          <w:b/>
          <w:bCs/>
          <w:color w:val="auto"/>
        </w:rPr>
        <w:t>60</w:t>
      </w:r>
      <w:r w:rsidR="005C1F87" w:rsidRPr="002F2841">
        <w:rPr>
          <w:rFonts w:eastAsia="ArialMT"/>
          <w:b/>
          <w:bCs/>
          <w:color w:val="auto"/>
        </w:rPr>
        <w:t xml:space="preserve"> </w:t>
      </w:r>
      <w:r w:rsidR="005F2BF0" w:rsidRPr="002F2841">
        <w:rPr>
          <w:rFonts w:eastAsia="ArialMT"/>
          <w:b/>
          <w:bCs/>
          <w:color w:val="auto"/>
        </w:rPr>
        <w:t xml:space="preserve">dni </w:t>
      </w:r>
      <w:r w:rsidR="00A041D7" w:rsidRPr="002F2841">
        <w:rPr>
          <w:rFonts w:eastAsia="ArialMT"/>
          <w:b/>
          <w:bCs/>
          <w:color w:val="auto"/>
        </w:rPr>
        <w:t xml:space="preserve">kalendarzowych </w:t>
      </w:r>
      <w:r w:rsidR="005F2BF0" w:rsidRPr="002F2841">
        <w:rPr>
          <w:rFonts w:eastAsia="ArialMT"/>
          <w:b/>
          <w:bCs/>
          <w:color w:val="auto"/>
        </w:rPr>
        <w:t>od dnia podpisania umowy.</w:t>
      </w:r>
    </w:p>
    <w:bookmarkEnd w:id="4"/>
    <w:p w14:paraId="3BD2494F" w14:textId="77777777" w:rsidR="00346201" w:rsidRPr="002F2841" w:rsidRDefault="00544EE4" w:rsidP="006B4F9F">
      <w:pPr>
        <w:pStyle w:val="Akapitzlist"/>
        <w:numPr>
          <w:ilvl w:val="1"/>
          <w:numId w:val="8"/>
        </w:numPr>
        <w:tabs>
          <w:tab w:val="center" w:pos="4122"/>
        </w:tabs>
        <w:spacing w:after="120" w:line="23" w:lineRule="atLeast"/>
        <w:ind w:left="1134" w:right="0" w:hanging="567"/>
      </w:pPr>
      <w:r w:rsidRPr="002F2841">
        <w:rPr>
          <w:rFonts w:eastAsia="ArialMT"/>
        </w:rPr>
        <w:t>Za wykonanie przedmiotu umowy przyjmuje się dzień</w:t>
      </w:r>
      <w:r w:rsidR="00343112" w:rsidRPr="002F2841">
        <w:rPr>
          <w:rFonts w:eastAsia="ArialMT"/>
        </w:rPr>
        <w:t>,</w:t>
      </w:r>
      <w:r w:rsidRPr="002F2841">
        <w:rPr>
          <w:rFonts w:eastAsia="ArialMT"/>
        </w:rPr>
        <w:t xml:space="preserve"> w którym Zamawiający zaakceptuje</w:t>
      </w:r>
      <w:r w:rsidRPr="002F2841">
        <w:rPr>
          <w:rFonts w:eastAsia="ArialMT"/>
          <w:b/>
          <w:bCs/>
        </w:rPr>
        <w:t xml:space="preserve"> </w:t>
      </w:r>
      <w:r w:rsidRPr="002F2841">
        <w:rPr>
          <w:rFonts w:eastAsia="ArialMT"/>
        </w:rPr>
        <w:t xml:space="preserve">protokół odbioru końcowego przedmiotu umowy. </w:t>
      </w:r>
    </w:p>
    <w:p w14:paraId="0D531D7D" w14:textId="77777777" w:rsidR="00346201" w:rsidRPr="002F2841" w:rsidRDefault="00544EE4" w:rsidP="006B4F9F">
      <w:pPr>
        <w:pStyle w:val="Akapitzlist"/>
        <w:numPr>
          <w:ilvl w:val="1"/>
          <w:numId w:val="8"/>
        </w:numPr>
        <w:tabs>
          <w:tab w:val="center" w:pos="4122"/>
        </w:tabs>
        <w:spacing w:after="120" w:line="23" w:lineRule="atLeast"/>
        <w:ind w:left="1134" w:right="0" w:hanging="567"/>
      </w:pPr>
      <w:bookmarkStart w:id="5" w:name="_Hlk58839809"/>
      <w:bookmarkStart w:id="6" w:name="_Hlk110853292"/>
      <w:r w:rsidRPr="002F2841">
        <w:t xml:space="preserve">Jeżeli ostatnim dniem zakończenia przedmiotu umowy jest dzień wolny </w:t>
      </w:r>
      <w:r w:rsidR="005C1F87" w:rsidRPr="002F2841">
        <w:t>–</w:t>
      </w:r>
      <w:r w:rsidRPr="002F2841">
        <w:t xml:space="preserve"> sobota, niedziela, święto – przyjmuje się, że ostatnim dniem zakończenia przedmiotu umowy jest pierwszy dzień roboczy po dniu lub dniach wolnych od pracy.</w:t>
      </w:r>
      <w:bookmarkEnd w:id="5"/>
      <w:bookmarkEnd w:id="6"/>
    </w:p>
    <w:p w14:paraId="0D9D0825" w14:textId="77777777" w:rsidR="002250AF" w:rsidRPr="002F2841" w:rsidRDefault="002250AF" w:rsidP="006B4F9F">
      <w:p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b/>
          <w:sz w:val="2"/>
          <w:szCs w:val="2"/>
          <w:lang w:eastAsia="pl-PL"/>
        </w:rPr>
      </w:pPr>
    </w:p>
    <w:p w14:paraId="2CE05D0E" w14:textId="2DCBA960" w:rsidR="00346201" w:rsidRPr="002F2841" w:rsidRDefault="00A768E6" w:rsidP="001215E2">
      <w:pPr>
        <w:pStyle w:val="Akapitzlist"/>
        <w:numPr>
          <w:ilvl w:val="0"/>
          <w:numId w:val="8"/>
        </w:numPr>
        <w:tabs>
          <w:tab w:val="left" w:pos="1985"/>
          <w:tab w:val="left" w:pos="2127"/>
        </w:tabs>
        <w:spacing w:after="120" w:line="23" w:lineRule="atLeast"/>
        <w:ind w:right="0"/>
        <w:rPr>
          <w:b/>
        </w:rPr>
      </w:pPr>
      <w:r w:rsidRPr="002F2841">
        <w:rPr>
          <w:b/>
        </w:rPr>
        <w:t>Osoby do kontaktu ze strony Zamawiajacego uprawnione do komunikowania się z</w:t>
      </w:r>
      <w:r w:rsidR="001215E2" w:rsidRPr="002F2841">
        <w:rPr>
          <w:b/>
        </w:rPr>
        <w:t> </w:t>
      </w:r>
      <w:r w:rsidRPr="002F2841">
        <w:rPr>
          <w:b/>
        </w:rPr>
        <w:t>Wykonawcami.</w:t>
      </w:r>
    </w:p>
    <w:p w14:paraId="20A30FA6" w14:textId="0E07C169" w:rsidR="00346201" w:rsidRPr="002250AF" w:rsidRDefault="00544EE4" w:rsidP="006B4F9F">
      <w:pPr>
        <w:spacing w:after="120" w:line="23" w:lineRule="atLeast"/>
        <w:ind w:left="360"/>
        <w:jc w:val="both"/>
        <w:rPr>
          <w:rFonts w:ascii="Times New Roman" w:eastAsia="A" w:hAnsi="Times New Roman" w:cs="Times New Roman"/>
          <w:lang w:eastAsia="ar-SA"/>
        </w:rPr>
      </w:pPr>
      <w:r w:rsidRPr="002F2841">
        <w:rPr>
          <w:rFonts w:ascii="Times New Roman" w:eastAsia="A" w:hAnsi="Times New Roman" w:cs="Times New Roman"/>
          <w:lang w:eastAsia="ar-SA"/>
        </w:rPr>
        <w:t>Zamawiający wyznacza następujące osoby do komunikowania się z Wykonawcami, w sprawach dotyczących niniejszego postępowania</w:t>
      </w:r>
      <w:r w:rsidR="00F41866" w:rsidRPr="002F2841">
        <w:rPr>
          <w:rFonts w:ascii="Times New Roman" w:eastAsia="A" w:hAnsi="Times New Roman" w:cs="Times New Roman"/>
          <w:lang w:eastAsia="ar-SA"/>
        </w:rPr>
        <w:t xml:space="preserve">: </w:t>
      </w:r>
      <w:r w:rsidR="000101F1" w:rsidRPr="002F2841">
        <w:rPr>
          <w:rFonts w:ascii="Times New Roman" w:eastAsia="A" w:hAnsi="Times New Roman" w:cs="Times New Roman"/>
          <w:lang w:eastAsia="ar-SA"/>
        </w:rPr>
        <w:t>Przemysław Wolski</w:t>
      </w:r>
      <w:r w:rsidRPr="002F2841">
        <w:rPr>
          <w:rFonts w:ascii="Times New Roman" w:eastAsia="A" w:hAnsi="Times New Roman" w:cs="Times New Roman"/>
          <w:lang w:eastAsia="ar-SA"/>
        </w:rPr>
        <w:t xml:space="preserve">, e-mail: </w:t>
      </w:r>
      <w:hyperlink r:id="rId8" w:history="1">
        <w:r w:rsidR="000101F1" w:rsidRPr="002F2841">
          <w:rPr>
            <w:rStyle w:val="Hipercze"/>
            <w:rFonts w:ascii="Times New Roman" w:eastAsia="A" w:hAnsi="Times New Roman" w:cs="Times New Roman"/>
            <w:lang w:eastAsia="ar-SA"/>
          </w:rPr>
          <w:t>pwolski@opera-slaska.pl</w:t>
        </w:r>
      </w:hyperlink>
      <w:r w:rsidRPr="002F2841">
        <w:rPr>
          <w:rFonts w:ascii="Times New Roman" w:eastAsia="A" w:hAnsi="Times New Roman" w:cs="Times New Roman"/>
          <w:lang w:eastAsia="ar-SA"/>
        </w:rPr>
        <w:t xml:space="preserve">; Dagmara Juszczyszyn, e-mail: </w:t>
      </w:r>
      <w:hyperlink r:id="rId9" w:history="1">
        <w:r w:rsidR="002250AF" w:rsidRPr="002F2841">
          <w:rPr>
            <w:rStyle w:val="Hipercze"/>
            <w:rFonts w:ascii="Times New Roman" w:eastAsia="A" w:hAnsi="Times New Roman" w:cs="Times New Roman"/>
            <w:lang w:eastAsia="ar-SA"/>
          </w:rPr>
          <w:t>djuszczyszyn@opera-slaska.pl</w:t>
        </w:r>
      </w:hyperlink>
    </w:p>
    <w:p w14:paraId="6D52399F" w14:textId="77777777" w:rsidR="002250AF" w:rsidRPr="002250AF" w:rsidRDefault="002250AF" w:rsidP="006B4F9F">
      <w:pPr>
        <w:spacing w:after="120" w:line="23" w:lineRule="atLeast"/>
        <w:jc w:val="both"/>
        <w:rPr>
          <w:rFonts w:ascii="Times New Roman" w:eastAsia="A" w:hAnsi="Times New Roman" w:cs="Times New Roman"/>
          <w:lang w:eastAsia="ar-SA"/>
        </w:rPr>
      </w:pPr>
    </w:p>
    <w:sectPr w:rsidR="002250AF" w:rsidRPr="002250AF" w:rsidSect="00F36E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6" w:bottom="1418" w:left="1418" w:header="737" w:footer="567" w:gutter="0"/>
      <w:cols w:space="708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83278" w14:textId="77777777" w:rsidR="00954942" w:rsidRDefault="00954942">
      <w:pPr>
        <w:spacing w:after="0" w:line="240" w:lineRule="auto"/>
      </w:pPr>
      <w:r>
        <w:separator/>
      </w:r>
    </w:p>
  </w:endnote>
  <w:endnote w:type="continuationSeparator" w:id="0">
    <w:p w14:paraId="0DD87CAC" w14:textId="77777777" w:rsidR="00954942" w:rsidRDefault="00954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roman"/>
    <w:notTrueType/>
    <w:pitch w:val="default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charset w:val="00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8F0B" w14:textId="77777777" w:rsidR="00476347" w:rsidRDefault="004763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C5304" w14:textId="77777777" w:rsidR="00FE58C1" w:rsidRDefault="00FE58C1" w:rsidP="00FE58C1">
    <w:pPr>
      <w:pBdr>
        <w:bottom w:val="single" w:sz="4" w:space="1" w:color="auto"/>
      </w:pBdr>
      <w:spacing w:after="0" w:line="240" w:lineRule="auto"/>
      <w:jc w:val="center"/>
      <w:rPr>
        <w:rFonts w:ascii="Times New Roman" w:eastAsia="Calibri" w:hAnsi="Times New Roman" w:cs="Times New Roman"/>
        <w:lang w:eastAsia="ar-SA"/>
      </w:rPr>
    </w:pPr>
  </w:p>
  <w:p w14:paraId="38A2EB62" w14:textId="77777777" w:rsidR="00FE58C1" w:rsidRDefault="00FE58C1" w:rsidP="00FE58C1">
    <w:pPr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lang w:eastAsia="ar-SA"/>
      </w:rPr>
    </w:pPr>
  </w:p>
  <w:p w14:paraId="566804C7" w14:textId="7A7A15CA" w:rsidR="00FE58C1" w:rsidRPr="00FE58C1" w:rsidRDefault="00FE58C1" w:rsidP="00FE58C1">
    <w:pPr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lang w:eastAsia="ar-SA"/>
      </w:rPr>
    </w:pPr>
    <w:bookmarkStart w:id="7" w:name="_Hlk165733534"/>
    <w:r>
      <w:rPr>
        <w:rFonts w:ascii="Times New Roman" w:eastAsia="Calibri" w:hAnsi="Times New Roman" w:cs="Times New Roman"/>
        <w:sz w:val="18"/>
        <w:szCs w:val="18"/>
        <w:lang w:eastAsia="ar-SA"/>
      </w:rPr>
      <w:t xml:space="preserve">Zamawiający: </w:t>
    </w:r>
    <w:r w:rsidRPr="00FE58C1">
      <w:rPr>
        <w:rFonts w:ascii="Times New Roman" w:eastAsia="Calibri" w:hAnsi="Times New Roman" w:cs="Times New Roman"/>
        <w:sz w:val="18"/>
        <w:szCs w:val="18"/>
        <w:lang w:eastAsia="ar-SA"/>
      </w:rPr>
      <w:t>Opera Śląska w Bytomiu, 41-902 Bytom ul. Moniuszki 21-23</w:t>
    </w:r>
  </w:p>
  <w:bookmarkEnd w:id="7"/>
  <w:p w14:paraId="73AAE81A" w14:textId="77777777" w:rsidR="00FE58C1" w:rsidRDefault="00FE58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0230C" w14:textId="77777777" w:rsidR="00502F95" w:rsidRDefault="00502F95" w:rsidP="00502F95">
    <w:pPr>
      <w:pBdr>
        <w:bottom w:val="single" w:sz="4" w:space="1" w:color="auto"/>
      </w:pBdr>
      <w:spacing w:after="0" w:line="264" w:lineRule="auto"/>
      <w:ind w:right="5"/>
      <w:jc w:val="center"/>
      <w:rPr>
        <w:sz w:val="20"/>
      </w:rPr>
    </w:pPr>
  </w:p>
  <w:p w14:paraId="23B7281E" w14:textId="77777777" w:rsidR="00FE58C1" w:rsidRDefault="00FE58C1" w:rsidP="00FE58C1">
    <w:pPr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</w:p>
  <w:p w14:paraId="7E97269A" w14:textId="5381556D" w:rsidR="00FE58C1" w:rsidRPr="00FE58C1" w:rsidRDefault="00502F95" w:rsidP="00FE58C1">
    <w:pPr>
      <w:spacing w:after="0" w:line="240" w:lineRule="auto"/>
      <w:jc w:val="center"/>
      <w:rPr>
        <w:rFonts w:ascii="Times New Roman" w:hAnsi="Times New Roman" w:cs="Times New Roman"/>
        <w:sz w:val="18"/>
        <w:szCs w:val="18"/>
        <w:lang w:eastAsia="ar-SA"/>
      </w:rPr>
    </w:pPr>
    <w:r w:rsidRPr="00FE58C1">
      <w:rPr>
        <w:rFonts w:ascii="Times New Roman" w:hAnsi="Times New Roman" w:cs="Times New Roman"/>
        <w:sz w:val="18"/>
        <w:szCs w:val="18"/>
      </w:rPr>
      <w:t xml:space="preserve">Zamawiający: </w:t>
    </w:r>
    <w:r w:rsidR="00FE58C1" w:rsidRPr="00FE58C1">
      <w:rPr>
        <w:rFonts w:ascii="Times New Roman" w:eastAsia="Calibri" w:hAnsi="Times New Roman" w:cs="Times New Roman"/>
        <w:sz w:val="18"/>
        <w:szCs w:val="18"/>
        <w:lang w:eastAsia="ar-SA"/>
      </w:rPr>
      <w:t>Opera Śląska w Bytomiu, 41-902 Bytom ul. Moniuszki 21-23</w:t>
    </w:r>
  </w:p>
  <w:p w14:paraId="3B5FFEC2" w14:textId="07B0D736" w:rsidR="00502F95" w:rsidRPr="00FE58C1" w:rsidRDefault="00502F95" w:rsidP="00FE58C1">
    <w:pPr>
      <w:spacing w:after="0" w:line="264" w:lineRule="auto"/>
      <w:ind w:right="5"/>
      <w:jc w:val="center"/>
      <w:rPr>
        <w:rFonts w:ascii="Times New Roman" w:hAnsi="Times New Roman" w:cs="Times New Roman"/>
        <w:sz w:val="20"/>
        <w:szCs w:val="20"/>
      </w:rPr>
    </w:pPr>
  </w:p>
  <w:p w14:paraId="15363A24" w14:textId="074F9E96" w:rsidR="002F7951" w:rsidRDefault="002F7951">
    <w:pPr>
      <w:spacing w:after="0" w:line="264" w:lineRule="auto"/>
      <w:ind w:right="5"/>
      <w:jc w:val="center"/>
      <w:rPr>
        <w:sz w:val="20"/>
      </w:rPr>
    </w:pP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2EBAE" w14:textId="77777777" w:rsidR="00954942" w:rsidRDefault="00954942">
      <w:pPr>
        <w:spacing w:after="0" w:line="240" w:lineRule="auto"/>
      </w:pPr>
      <w:r>
        <w:separator/>
      </w:r>
    </w:p>
  </w:footnote>
  <w:footnote w:type="continuationSeparator" w:id="0">
    <w:p w14:paraId="778051CB" w14:textId="77777777" w:rsidR="00954942" w:rsidRDefault="00954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F185E" w14:textId="77777777" w:rsidR="00476347" w:rsidRDefault="004763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0C05B" w14:textId="1EDFC461" w:rsidR="002F7951" w:rsidRDefault="002F7951" w:rsidP="003D5CC6">
    <w:pPr>
      <w:pStyle w:val="Nagwek"/>
      <w:pBdr>
        <w:bottom w:val="single" w:sz="4" w:space="1" w:color="auto"/>
      </w:pBdr>
      <w:ind w:right="0"/>
      <w:rPr>
        <w:sz w:val="16"/>
        <w:shd w:val="clear" w:color="auto" w:fill="81D41A"/>
      </w:rPr>
    </w:pPr>
    <w:r>
      <w:rPr>
        <w:sz w:val="16"/>
        <w:szCs w:val="16"/>
      </w:rPr>
      <w:t>Znak sprawy: TP-3811-</w:t>
    </w:r>
    <w:r w:rsidR="00A87486">
      <w:rPr>
        <w:sz w:val="16"/>
        <w:szCs w:val="16"/>
      </w:rPr>
      <w:t>0</w:t>
    </w:r>
    <w:r w:rsidR="00476347">
      <w:rPr>
        <w:sz w:val="16"/>
        <w:szCs w:val="16"/>
      </w:rPr>
      <w:t>4</w:t>
    </w:r>
    <w:r w:rsidR="00502F95">
      <w:rPr>
        <w:sz w:val="16"/>
        <w:szCs w:val="16"/>
      </w:rPr>
      <w:t>/2024</w:t>
    </w:r>
    <w:r w:rsidR="00544807"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440E15B1" wp14:editId="70F19B4E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0540" cy="2122170"/>
              <wp:effectExtent l="0" t="0" r="0" b="0"/>
              <wp:wrapNone/>
              <wp:docPr id="952004899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0540" cy="21221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id w:val="164037117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6B6302C9" w14:textId="77777777" w:rsidR="002F7951" w:rsidRDefault="002F7951">
                              <w:pPr>
                                <w:pStyle w:val="Stopka1"/>
                                <w:rPr>
                                  <w:rFonts w:ascii="Cambria Math" w:eastAsia="Times New Roman" w:hAnsi="Cambria Math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ambria Math" w:eastAsia="Times New Roman" w:hAnsi="Cambria Math"/>
                                </w:rPr>
                                <w:t>Strona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separate"/>
                              </w:r>
                              <w:r w:rsidR="000C2752">
                                <w:rPr>
                                  <w:rFonts w:ascii="Cambria Math" w:hAnsi="Cambria Math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vert270" lIns="91440" tIns="45720" rIns="91440" bIns="4572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0E15B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40.2pt;height:167.1pt;z-index:-251658752;visibility:visible;mso-wrap-style:square;mso-width-percent:0;mso-height-percent:0;mso-wrap-distance-left:0;mso-wrap-distance-top:0;mso-wrap-distance-right:0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" o:allowincell="f" stroked="f">
              <v:fill opacity="0"/>
              <v:textbox style="layout-flow:vertical;mso-layout-flow-alt:bottom-to-top">
                <w:txbxContent>
                  <w:sdt>
                    <w:sdtPr>
                      <w:id w:val="164037117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6B6302C9" w14:textId="77777777" w:rsidR="002F7951" w:rsidRDefault="002F7951">
                        <w:pPr>
                          <w:pStyle w:val="Stopka1"/>
                          <w:rPr>
                            <w:rFonts w:ascii="Cambria Math" w:eastAsia="Times New Roman" w:hAnsi="Cambria Math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ambria Math" w:eastAsia="Times New Roman" w:hAnsi="Cambria Math"/>
                          </w:rPr>
                          <w:t>Strona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begin"/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instrText xml:space="preserve"> PAGE </w:instrTex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separate"/>
                        </w:r>
                        <w:r w:rsidR="000C2752">
                          <w:rPr>
                            <w:rFonts w:ascii="Cambria Math" w:hAnsi="Cambria Math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  <w:p w14:paraId="68704C1B" w14:textId="77777777" w:rsidR="002F7951" w:rsidRDefault="002F7951" w:rsidP="003D5CC6">
    <w:pPr>
      <w:spacing w:after="16" w:line="259" w:lineRule="auto"/>
      <w:rPr>
        <w:rFonts w:ascii="Times New Roman" w:hAnsi="Times New Roman" w:cs="Times New Roman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A2344" w14:textId="353CD734" w:rsidR="002F7951" w:rsidRPr="002F2841" w:rsidRDefault="002F7951">
    <w:pPr>
      <w:pStyle w:val="Nagwek"/>
      <w:rPr>
        <w:sz w:val="18"/>
        <w:szCs w:val="18"/>
        <w:shd w:val="clear" w:color="auto" w:fill="81D41A"/>
      </w:rPr>
    </w:pPr>
    <w:bookmarkStart w:id="8" w:name="_Hlk140413419"/>
    <w:r w:rsidRPr="002F2841">
      <w:rPr>
        <w:sz w:val="18"/>
        <w:szCs w:val="18"/>
      </w:rPr>
      <w:t>Znak sprawy: TP-3811</w:t>
    </w:r>
    <w:r w:rsidR="004E6E18" w:rsidRPr="002F2841">
      <w:rPr>
        <w:sz w:val="18"/>
        <w:szCs w:val="18"/>
      </w:rPr>
      <w:t>-0</w:t>
    </w:r>
    <w:r w:rsidR="00920EB8" w:rsidRPr="002F2841">
      <w:rPr>
        <w:sz w:val="18"/>
        <w:szCs w:val="18"/>
      </w:rPr>
      <w:t>4</w:t>
    </w:r>
    <w:r w:rsidR="00502F95" w:rsidRPr="002F2841">
      <w:rPr>
        <w:sz w:val="18"/>
        <w:szCs w:val="18"/>
      </w:rPr>
      <w:t>/2024</w:t>
    </w:r>
  </w:p>
  <w:p w14:paraId="3259604A" w14:textId="0471A1B6" w:rsidR="00EC151B" w:rsidRPr="00EC151B" w:rsidRDefault="002F7951" w:rsidP="00EC151B">
    <w:pPr>
      <w:pBdr>
        <w:bottom w:val="single" w:sz="4" w:space="1" w:color="000000"/>
      </w:pBdr>
      <w:spacing w:after="16" w:line="259" w:lineRule="auto"/>
      <w:ind w:left="1134" w:hanging="1134"/>
      <w:jc w:val="both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2F2841">
      <w:rPr>
        <w:rFonts w:ascii="Times New Roman" w:hAnsi="Times New Roman" w:cs="Times New Roman"/>
        <w:sz w:val="18"/>
        <w:szCs w:val="18"/>
      </w:rPr>
      <w:t xml:space="preserve">Nazwa zadania: </w:t>
    </w:r>
    <w:r w:rsidRPr="002F2841">
      <w:rPr>
        <w:rFonts w:ascii="Times New Roman" w:eastAsia="Times New Roman" w:hAnsi="Times New Roman" w:cs="Times New Roman"/>
        <w:sz w:val="18"/>
        <w:szCs w:val="18"/>
        <w:lang w:eastAsia="pl-PL"/>
      </w:rPr>
      <w:t>„</w:t>
    </w:r>
    <w:r w:rsidR="00920EB8" w:rsidRPr="002F2841">
      <w:rPr>
        <w:rFonts w:ascii="Times New Roman" w:eastAsia="Times New Roman" w:hAnsi="Times New Roman" w:cs="Times New Roman"/>
        <w:sz w:val="18"/>
        <w:szCs w:val="18"/>
        <w:lang w:eastAsia="pl-PL"/>
      </w:rPr>
      <w:t>Dostawa trąbek wraz z akcesoriami dla Opery Śląskiej w Bytomiu, w podziale na dwie części (część 1: trąbki w stroju B - 4 zestawy, część 2: trąbki w stroju C - 2 zestawy)”</w:t>
    </w:r>
  </w:p>
  <w:bookmarkEnd w:id="8"/>
  <w:p w14:paraId="6DC15860" w14:textId="77777777" w:rsidR="002F7951" w:rsidRDefault="002F7951">
    <w:pPr>
      <w:spacing w:after="16" w:line="259" w:lineRule="auto"/>
      <w:jc w:val="both"/>
      <w:rPr>
        <w:rFonts w:ascii="Times New Roman" w:hAnsi="Times New Roman" w:cs="Times New Roman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57B5"/>
    <w:multiLevelType w:val="multilevel"/>
    <w:tmpl w:val="2B8AB1E4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trike w:val="0"/>
        <w:dstrike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66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2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8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6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4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46" w:hanging="1440"/>
      </w:pPr>
    </w:lvl>
  </w:abstractNum>
  <w:abstractNum w:abstractNumId="1" w15:restartNumberingAfterBreak="0">
    <w:nsid w:val="05CA4F01"/>
    <w:multiLevelType w:val="multilevel"/>
    <w:tmpl w:val="448ABFC0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7DD661C"/>
    <w:multiLevelType w:val="multilevel"/>
    <w:tmpl w:val="1176372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84E5AC6"/>
    <w:multiLevelType w:val="hybridMultilevel"/>
    <w:tmpl w:val="4D344E5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E45635"/>
    <w:multiLevelType w:val="multilevel"/>
    <w:tmpl w:val="DBC23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</w:abstractNum>
  <w:abstractNum w:abstractNumId="5" w15:restartNumberingAfterBreak="0">
    <w:nsid w:val="0B1D01A6"/>
    <w:multiLevelType w:val="multilevel"/>
    <w:tmpl w:val="B1B4F1A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DC6194E"/>
    <w:multiLevelType w:val="multilevel"/>
    <w:tmpl w:val="192C1C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F817456"/>
    <w:multiLevelType w:val="multilevel"/>
    <w:tmpl w:val="90AA5344"/>
    <w:lvl w:ilvl="0">
      <w:start w:val="1"/>
      <w:numFmt w:val="decimal"/>
      <w:lvlText w:val="%1)"/>
      <w:lvlJc w:val="left"/>
      <w:pPr>
        <w:tabs>
          <w:tab w:val="num" w:pos="0"/>
        </w:tabs>
        <w:ind w:left="29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67" w:hanging="180"/>
      </w:pPr>
    </w:lvl>
  </w:abstractNum>
  <w:abstractNum w:abstractNumId="8" w15:restartNumberingAfterBreak="0">
    <w:nsid w:val="105E1299"/>
    <w:multiLevelType w:val="multilevel"/>
    <w:tmpl w:val="7366B1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4709A7"/>
    <w:multiLevelType w:val="multilevel"/>
    <w:tmpl w:val="F3C093D6"/>
    <w:lvl w:ilvl="0">
      <w:start w:val="1"/>
      <w:numFmt w:val="decimal"/>
      <w:pStyle w:val="Tytuparagrafu"/>
      <w:lvlText w:val="§ %1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b/>
        <w:strike w:val="0"/>
        <w:dstrike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34" w:hanging="567"/>
      </w:pPr>
      <w:rPr>
        <w:strike w:val="0"/>
        <w:dstrike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01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11615D60"/>
    <w:multiLevelType w:val="multilevel"/>
    <w:tmpl w:val="55062E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272636C"/>
    <w:multiLevelType w:val="multilevel"/>
    <w:tmpl w:val="D84EA16E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68F14A1"/>
    <w:multiLevelType w:val="multilevel"/>
    <w:tmpl w:val="325E99A4"/>
    <w:lvl w:ilvl="0">
      <w:start w:val="1"/>
      <w:numFmt w:val="decimal"/>
      <w:lvlText w:val="%1)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17984FB7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18775261"/>
    <w:multiLevelType w:val="multilevel"/>
    <w:tmpl w:val="2D5ED4B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5" w15:restartNumberingAfterBreak="0">
    <w:nsid w:val="18EA716C"/>
    <w:multiLevelType w:val="multilevel"/>
    <w:tmpl w:val="0F26991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6" w15:restartNumberingAfterBreak="0">
    <w:nsid w:val="19F33029"/>
    <w:multiLevelType w:val="hybridMultilevel"/>
    <w:tmpl w:val="8AE020D0"/>
    <w:lvl w:ilvl="0" w:tplc="3E70ACBE">
      <w:start w:val="1"/>
      <w:numFmt w:val="decimal"/>
      <w:lvlText w:val="%1)"/>
      <w:lvlJc w:val="left"/>
      <w:pPr>
        <w:ind w:left="24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92" w:hanging="360"/>
      </w:pPr>
    </w:lvl>
    <w:lvl w:ilvl="2" w:tplc="0415001B" w:tentative="1">
      <w:start w:val="1"/>
      <w:numFmt w:val="lowerRoman"/>
      <w:lvlText w:val="%3."/>
      <w:lvlJc w:val="right"/>
      <w:pPr>
        <w:ind w:left="3912" w:hanging="180"/>
      </w:pPr>
    </w:lvl>
    <w:lvl w:ilvl="3" w:tplc="0415000F" w:tentative="1">
      <w:start w:val="1"/>
      <w:numFmt w:val="decimal"/>
      <w:lvlText w:val="%4."/>
      <w:lvlJc w:val="left"/>
      <w:pPr>
        <w:ind w:left="4632" w:hanging="360"/>
      </w:pPr>
    </w:lvl>
    <w:lvl w:ilvl="4" w:tplc="04150019" w:tentative="1">
      <w:start w:val="1"/>
      <w:numFmt w:val="lowerLetter"/>
      <w:lvlText w:val="%5."/>
      <w:lvlJc w:val="left"/>
      <w:pPr>
        <w:ind w:left="5352" w:hanging="360"/>
      </w:pPr>
    </w:lvl>
    <w:lvl w:ilvl="5" w:tplc="0415001B" w:tentative="1">
      <w:start w:val="1"/>
      <w:numFmt w:val="lowerRoman"/>
      <w:lvlText w:val="%6."/>
      <w:lvlJc w:val="right"/>
      <w:pPr>
        <w:ind w:left="6072" w:hanging="180"/>
      </w:pPr>
    </w:lvl>
    <w:lvl w:ilvl="6" w:tplc="0415000F" w:tentative="1">
      <w:start w:val="1"/>
      <w:numFmt w:val="decimal"/>
      <w:lvlText w:val="%7."/>
      <w:lvlJc w:val="left"/>
      <w:pPr>
        <w:ind w:left="6792" w:hanging="360"/>
      </w:pPr>
    </w:lvl>
    <w:lvl w:ilvl="7" w:tplc="04150019" w:tentative="1">
      <w:start w:val="1"/>
      <w:numFmt w:val="lowerLetter"/>
      <w:lvlText w:val="%8."/>
      <w:lvlJc w:val="left"/>
      <w:pPr>
        <w:ind w:left="7512" w:hanging="360"/>
      </w:pPr>
    </w:lvl>
    <w:lvl w:ilvl="8" w:tplc="0415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17" w15:restartNumberingAfterBreak="0">
    <w:nsid w:val="1E9571DA"/>
    <w:multiLevelType w:val="multilevel"/>
    <w:tmpl w:val="0E38DE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0A17CA1"/>
    <w:multiLevelType w:val="multilevel"/>
    <w:tmpl w:val="1DBE84A0"/>
    <w:lvl w:ilvl="0">
      <w:start w:val="1"/>
      <w:numFmt w:val="decimal"/>
      <w:lvlText w:val="%1."/>
      <w:lvlJc w:val="left"/>
      <w:pPr>
        <w:tabs>
          <w:tab w:val="num" w:pos="0"/>
        </w:tabs>
        <w:ind w:left="71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19" w15:restartNumberingAfterBreak="0">
    <w:nsid w:val="2225140D"/>
    <w:multiLevelType w:val="multilevel"/>
    <w:tmpl w:val="CBCCDF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572" w:hanging="720"/>
      </w:pPr>
      <w:rPr>
        <w:rFonts w:ascii="Times New Roman" w:eastAsia="A" w:hAnsi="Times New Roman" w:cs="Times New Roman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1"/>
        </w:tabs>
        <w:ind w:left="4548" w:hanging="720"/>
      </w:pPr>
      <w:rPr>
        <w:rFonts w:ascii="Times New Roman" w:hAnsi="Times New Roman" w:cs="Times New Roman"/>
        <w:b w:val="0"/>
        <w:bCs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0" w15:restartNumberingAfterBreak="0">
    <w:nsid w:val="22C1104E"/>
    <w:multiLevelType w:val="hybridMultilevel"/>
    <w:tmpl w:val="88A471CC"/>
    <w:lvl w:ilvl="0" w:tplc="05FA92CE">
      <w:start w:val="1"/>
      <w:numFmt w:val="decimal"/>
      <w:lvlText w:val="%1)"/>
      <w:lvlJc w:val="left"/>
      <w:pPr>
        <w:ind w:left="24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1" w15:restartNumberingAfterBreak="0">
    <w:nsid w:val="23DD0DB8"/>
    <w:multiLevelType w:val="multilevel"/>
    <w:tmpl w:val="173CDD7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145857"/>
    <w:multiLevelType w:val="multilevel"/>
    <w:tmpl w:val="B73E7068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23" w15:restartNumberingAfterBreak="0">
    <w:nsid w:val="256D0E20"/>
    <w:multiLevelType w:val="multilevel"/>
    <w:tmpl w:val="F0186544"/>
    <w:lvl w:ilvl="0">
      <w:start w:val="5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25754250"/>
    <w:multiLevelType w:val="multilevel"/>
    <w:tmpl w:val="75408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6D57775"/>
    <w:multiLevelType w:val="multilevel"/>
    <w:tmpl w:val="37089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sz w:val="20"/>
      </w:rPr>
    </w:lvl>
  </w:abstractNum>
  <w:abstractNum w:abstractNumId="26" w15:restartNumberingAfterBreak="0">
    <w:nsid w:val="28586E21"/>
    <w:multiLevelType w:val="multilevel"/>
    <w:tmpl w:val="5D3073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B11544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2C031B0D"/>
    <w:multiLevelType w:val="multilevel"/>
    <w:tmpl w:val="E85499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2D554BE3"/>
    <w:multiLevelType w:val="multilevel"/>
    <w:tmpl w:val="045ED672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0" w15:restartNumberingAfterBreak="0">
    <w:nsid w:val="336573AE"/>
    <w:multiLevelType w:val="multilevel"/>
    <w:tmpl w:val="CA665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31" w15:restartNumberingAfterBreak="0">
    <w:nsid w:val="33992A55"/>
    <w:multiLevelType w:val="multilevel"/>
    <w:tmpl w:val="BE763F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3C035C"/>
    <w:multiLevelType w:val="multilevel"/>
    <w:tmpl w:val="2744A4E0"/>
    <w:lvl w:ilvl="0">
      <w:start w:val="1"/>
      <w:numFmt w:val="lowerLetter"/>
      <w:lvlText w:val="%1)"/>
      <w:lvlJc w:val="left"/>
      <w:pPr>
        <w:tabs>
          <w:tab w:val="num" w:pos="0"/>
        </w:tabs>
        <w:ind w:left="1855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6371ECC"/>
    <w:multiLevelType w:val="multilevel"/>
    <w:tmpl w:val="5FE07F1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374D39A2"/>
    <w:multiLevelType w:val="multilevel"/>
    <w:tmpl w:val="9A5EB4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none"/>
      <w:suff w:val="nothing"/>
      <w:lvlText w:val="2.1."/>
      <w:lvlJc w:val="left"/>
      <w:pPr>
        <w:tabs>
          <w:tab w:val="num" w:pos="567"/>
        </w:tabs>
        <w:ind w:left="567" w:hanging="567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5" w15:restartNumberingAfterBreak="0">
    <w:nsid w:val="38E84E49"/>
    <w:multiLevelType w:val="multilevel"/>
    <w:tmpl w:val="048E13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/>
      </w:rPr>
    </w:lvl>
    <w:lvl w:ilvl="1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A5163C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7" w15:restartNumberingAfterBreak="0">
    <w:nsid w:val="3C497DD3"/>
    <w:multiLevelType w:val="multilevel"/>
    <w:tmpl w:val="E40C2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E271F09"/>
    <w:multiLevelType w:val="hybridMultilevel"/>
    <w:tmpl w:val="9B5CA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543AAD"/>
    <w:multiLevelType w:val="multilevel"/>
    <w:tmpl w:val="59547E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 w15:restartNumberingAfterBreak="0">
    <w:nsid w:val="42E801F4"/>
    <w:multiLevelType w:val="multilevel"/>
    <w:tmpl w:val="14567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1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5952C6"/>
    <w:multiLevelType w:val="multilevel"/>
    <w:tmpl w:val="9EBC3ABC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458E09AA"/>
    <w:multiLevelType w:val="multilevel"/>
    <w:tmpl w:val="ED0A1658"/>
    <w:lvl w:ilvl="0">
      <w:start w:val="6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65" w:hanging="465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4" w15:restartNumberingAfterBreak="0">
    <w:nsid w:val="46AF7132"/>
    <w:multiLevelType w:val="multilevel"/>
    <w:tmpl w:val="947E5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45" w15:restartNumberingAfterBreak="0">
    <w:nsid w:val="491B4D83"/>
    <w:multiLevelType w:val="multilevel"/>
    <w:tmpl w:val="DA28C9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4A850A8B"/>
    <w:multiLevelType w:val="multilevel"/>
    <w:tmpl w:val="34D65F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7" w15:restartNumberingAfterBreak="0">
    <w:nsid w:val="4C3A1F10"/>
    <w:multiLevelType w:val="multilevel"/>
    <w:tmpl w:val="D0E8E760"/>
    <w:lvl w:ilvl="0">
      <w:start w:val="8"/>
      <w:numFmt w:val="decimal"/>
      <w:lvlText w:val="%1."/>
      <w:lvlJc w:val="left"/>
      <w:pPr>
        <w:tabs>
          <w:tab w:val="num" w:pos="0"/>
        </w:tabs>
        <w:ind w:left="474" w:hanging="342"/>
      </w:pPr>
      <w:rPr>
        <w:rFonts w:ascii="Times New Roman" w:eastAsia="TeXGyrePagella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68" w:hanging="342"/>
      </w:pPr>
      <w:rPr>
        <w:rFonts w:ascii="Times New Roman" w:eastAsia="TeXGyrePagella" w:hAnsi="Times New Roman" w:cs="Times New Roman" w:hint="default"/>
        <w:b w:val="0"/>
        <w:bCs/>
        <w:i w:val="0"/>
        <w:iCs w:val="0"/>
        <w:strike w:val="0"/>
        <w:dstrike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12" w:hanging="339"/>
      </w:pPr>
      <w:rPr>
        <w:rFonts w:ascii="Times New Roman" w:eastAsia="TeXGyrePagella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39" w:hanging="33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48" w:hanging="33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58" w:hanging="33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8" w:hanging="33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77" w:hanging="33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87" w:hanging="339"/>
      </w:pPr>
      <w:rPr>
        <w:rFonts w:ascii="Symbol" w:hAnsi="Symbol" w:cs="Symbol" w:hint="default"/>
        <w:lang w:val="pl-PL" w:eastAsia="en-US" w:bidi="ar-SA"/>
      </w:rPr>
    </w:lvl>
  </w:abstractNum>
  <w:abstractNum w:abstractNumId="48" w15:restartNumberingAfterBreak="0">
    <w:nsid w:val="4C8F5BDD"/>
    <w:multiLevelType w:val="multilevel"/>
    <w:tmpl w:val="09B4BA5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D76755C"/>
    <w:multiLevelType w:val="multilevel"/>
    <w:tmpl w:val="1D3015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0" w15:restartNumberingAfterBreak="0">
    <w:nsid w:val="516D0098"/>
    <w:multiLevelType w:val="multilevel"/>
    <w:tmpl w:val="D21E4636"/>
    <w:lvl w:ilvl="0">
      <w:start w:val="1"/>
      <w:numFmt w:val="bullet"/>
      <w:lvlText w:val=""/>
      <w:lvlJc w:val="left"/>
      <w:pPr>
        <w:tabs>
          <w:tab w:val="num" w:pos="0"/>
        </w:tabs>
        <w:ind w:left="329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7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4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8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6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054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2763590"/>
    <w:multiLevelType w:val="multilevel"/>
    <w:tmpl w:val="4CDA94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2" w15:restartNumberingAfterBreak="0">
    <w:nsid w:val="52B23892"/>
    <w:multiLevelType w:val="multilevel"/>
    <w:tmpl w:val="CDEC5C7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3" w15:restartNumberingAfterBreak="0">
    <w:nsid w:val="55655C31"/>
    <w:multiLevelType w:val="multilevel"/>
    <w:tmpl w:val="15F8272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69850EE"/>
    <w:multiLevelType w:val="multilevel"/>
    <w:tmpl w:val="F0186544"/>
    <w:lvl w:ilvl="0">
      <w:start w:val="5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5" w15:restartNumberingAfterBreak="0">
    <w:nsid w:val="56C91F2E"/>
    <w:multiLevelType w:val="hybridMultilevel"/>
    <w:tmpl w:val="EECE0E52"/>
    <w:lvl w:ilvl="0" w:tplc="C090F134">
      <w:start w:val="1"/>
      <w:numFmt w:val="decimal"/>
      <w:lvlText w:val="%1)"/>
      <w:lvlJc w:val="lef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6" w15:restartNumberingAfterBreak="0">
    <w:nsid w:val="57EC472D"/>
    <w:multiLevelType w:val="multilevel"/>
    <w:tmpl w:val="ABC42D6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7" w15:restartNumberingAfterBreak="0">
    <w:nsid w:val="594B5FA3"/>
    <w:multiLevelType w:val="multilevel"/>
    <w:tmpl w:val="B8EAA2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5A3901F0"/>
    <w:multiLevelType w:val="multilevel"/>
    <w:tmpl w:val="14D21FE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9" w15:restartNumberingAfterBreak="0">
    <w:nsid w:val="5C8E6A70"/>
    <w:multiLevelType w:val="multilevel"/>
    <w:tmpl w:val="0C823304"/>
    <w:lvl w:ilvl="0">
      <w:start w:val="1"/>
      <w:numFmt w:val="decimal"/>
      <w:lvlText w:val="%1)"/>
      <w:lvlJc w:val="left"/>
      <w:pPr>
        <w:tabs>
          <w:tab w:val="num" w:pos="1407"/>
        </w:tabs>
        <w:ind w:left="248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0" w15:restartNumberingAfterBreak="0">
    <w:nsid w:val="5C9A45D6"/>
    <w:multiLevelType w:val="multilevel"/>
    <w:tmpl w:val="E0ACA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61" w15:restartNumberingAfterBreak="0">
    <w:nsid w:val="5F1C7A79"/>
    <w:multiLevelType w:val="multilevel"/>
    <w:tmpl w:val="97D42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62" w15:restartNumberingAfterBreak="0">
    <w:nsid w:val="5F883C78"/>
    <w:multiLevelType w:val="multilevel"/>
    <w:tmpl w:val="1B503A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60CC5049"/>
    <w:multiLevelType w:val="multilevel"/>
    <w:tmpl w:val="0C0CA4B6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4" w15:restartNumberingAfterBreak="0">
    <w:nsid w:val="615012B4"/>
    <w:multiLevelType w:val="multilevel"/>
    <w:tmpl w:val="5DFAC0BA"/>
    <w:lvl w:ilvl="0">
      <w:start w:val="1"/>
      <w:numFmt w:val="bullet"/>
      <w:lvlText w:val=""/>
      <w:lvlJc w:val="left"/>
      <w:pPr>
        <w:tabs>
          <w:tab w:val="num" w:pos="0"/>
        </w:tabs>
        <w:ind w:left="43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0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8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5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72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9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6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94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0134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15E2A0A"/>
    <w:multiLevelType w:val="multilevel"/>
    <w:tmpl w:val="120CA0D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6" w15:restartNumberingAfterBreak="0">
    <w:nsid w:val="62342D07"/>
    <w:multiLevelType w:val="multilevel"/>
    <w:tmpl w:val="2F5896B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626767E4"/>
    <w:multiLevelType w:val="multilevel"/>
    <w:tmpl w:val="DF0A1F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8" w15:restartNumberingAfterBreak="0">
    <w:nsid w:val="65CF126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9" w15:restartNumberingAfterBreak="0">
    <w:nsid w:val="65DC7ABB"/>
    <w:multiLevelType w:val="multilevel"/>
    <w:tmpl w:val="B9742D2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70" w15:restartNumberingAfterBreak="0">
    <w:nsid w:val="66203438"/>
    <w:multiLevelType w:val="multilevel"/>
    <w:tmpl w:val="8EB895B2"/>
    <w:lvl w:ilvl="0">
      <w:start w:val="1"/>
      <w:numFmt w:val="decimal"/>
      <w:lvlText w:val="%1."/>
      <w:lvlJc w:val="left"/>
      <w:pPr>
        <w:ind w:left="1866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71" w15:restartNumberingAfterBreak="0">
    <w:nsid w:val="697633C9"/>
    <w:multiLevelType w:val="multilevel"/>
    <w:tmpl w:val="361E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2" w15:restartNumberingAfterBreak="0">
    <w:nsid w:val="69787C8D"/>
    <w:multiLevelType w:val="multilevel"/>
    <w:tmpl w:val="1FF09692"/>
    <w:lvl w:ilvl="0">
      <w:start w:val="1"/>
      <w:numFmt w:val="bullet"/>
      <w:lvlText w:val=""/>
      <w:lvlJc w:val="left"/>
      <w:pPr>
        <w:tabs>
          <w:tab w:val="num" w:pos="0"/>
        </w:tabs>
        <w:ind w:left="7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73" w15:restartNumberingAfterBreak="0">
    <w:nsid w:val="69C60C27"/>
    <w:multiLevelType w:val="multilevel"/>
    <w:tmpl w:val="B45A691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b w:val="0"/>
        <w:bCs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74" w15:restartNumberingAfterBreak="0">
    <w:nsid w:val="6C6A6D2E"/>
    <w:multiLevelType w:val="multilevel"/>
    <w:tmpl w:val="3F6EAC1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5" w15:restartNumberingAfterBreak="0">
    <w:nsid w:val="6CAB39F2"/>
    <w:multiLevelType w:val="multilevel"/>
    <w:tmpl w:val="03CAA7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76" w15:restartNumberingAfterBreak="0">
    <w:nsid w:val="6D5C3EEE"/>
    <w:multiLevelType w:val="hybridMultilevel"/>
    <w:tmpl w:val="0AE66412"/>
    <w:lvl w:ilvl="0" w:tplc="9886E43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027E37"/>
    <w:multiLevelType w:val="multilevel"/>
    <w:tmpl w:val="A238C33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78" w15:restartNumberingAfterBreak="0">
    <w:nsid w:val="6FF02AE0"/>
    <w:multiLevelType w:val="multilevel"/>
    <w:tmpl w:val="0A9ED35E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79" w15:restartNumberingAfterBreak="0">
    <w:nsid w:val="72E17646"/>
    <w:multiLevelType w:val="multilevel"/>
    <w:tmpl w:val="574A1C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73752C1B"/>
    <w:multiLevelType w:val="hybridMultilevel"/>
    <w:tmpl w:val="2EA86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4CE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D17AC4"/>
    <w:multiLevelType w:val="multilevel"/>
    <w:tmpl w:val="08A8874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82" w15:restartNumberingAfterBreak="0">
    <w:nsid w:val="7408171C"/>
    <w:multiLevelType w:val="multilevel"/>
    <w:tmpl w:val="79DEA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76AE3DB5"/>
    <w:multiLevelType w:val="multilevel"/>
    <w:tmpl w:val="0E16BEC6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84" w15:restartNumberingAfterBreak="0">
    <w:nsid w:val="77E27E0A"/>
    <w:multiLevelType w:val="multilevel"/>
    <w:tmpl w:val="31F62D80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85" w15:restartNumberingAfterBreak="0">
    <w:nsid w:val="791456B4"/>
    <w:multiLevelType w:val="multilevel"/>
    <w:tmpl w:val="F8768694"/>
    <w:lvl w:ilvl="0">
      <w:start w:val="2"/>
      <w:numFmt w:val="decimal"/>
      <w:lvlText w:val="%1)"/>
      <w:lvlJc w:val="left"/>
      <w:pPr>
        <w:tabs>
          <w:tab w:val="num" w:pos="0"/>
        </w:tabs>
        <w:ind w:left="109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794E7560"/>
    <w:multiLevelType w:val="multilevel"/>
    <w:tmpl w:val="74D8F6B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87" w15:restartNumberingAfterBreak="0">
    <w:nsid w:val="7AD04C9C"/>
    <w:multiLevelType w:val="multilevel"/>
    <w:tmpl w:val="6D5CFC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8" w15:restartNumberingAfterBreak="0">
    <w:nsid w:val="7BBD4C87"/>
    <w:multiLevelType w:val="multilevel"/>
    <w:tmpl w:val="2D6E5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7D2714A7"/>
    <w:multiLevelType w:val="multilevel"/>
    <w:tmpl w:val="0C0201D4"/>
    <w:lvl w:ilvl="0">
      <w:start w:val="1"/>
      <w:numFmt w:val="decimal"/>
      <w:lvlText w:val="%1)"/>
      <w:lvlJc w:val="left"/>
      <w:pPr>
        <w:tabs>
          <w:tab w:val="num" w:pos="0"/>
        </w:tabs>
        <w:ind w:left="5322" w:hanging="360"/>
      </w:pPr>
      <w:rPr>
        <w:rFonts w:ascii="Times New Roman" w:hAnsi="Times New Roman" w:cs="Times New Roman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3" w:hanging="180"/>
      </w:pPr>
    </w:lvl>
  </w:abstractNum>
  <w:abstractNum w:abstractNumId="90" w15:restartNumberingAfterBreak="0">
    <w:nsid w:val="7DAC12B6"/>
    <w:multiLevelType w:val="multilevel"/>
    <w:tmpl w:val="10EC99E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 w16cid:durableId="1562864617">
    <w:abstractNumId w:val="68"/>
  </w:num>
  <w:num w:numId="2" w16cid:durableId="756055227">
    <w:abstractNumId w:val="1"/>
  </w:num>
  <w:num w:numId="3" w16cid:durableId="1893153919">
    <w:abstractNumId w:val="29"/>
  </w:num>
  <w:num w:numId="4" w16cid:durableId="1028019810">
    <w:abstractNumId w:val="12"/>
  </w:num>
  <w:num w:numId="5" w16cid:durableId="1504274302">
    <w:abstractNumId w:val="54"/>
  </w:num>
  <w:num w:numId="6" w16cid:durableId="683164649">
    <w:abstractNumId w:val="60"/>
  </w:num>
  <w:num w:numId="7" w16cid:durableId="1938446186">
    <w:abstractNumId w:val="32"/>
  </w:num>
  <w:num w:numId="8" w16cid:durableId="1086877005">
    <w:abstractNumId w:val="69"/>
  </w:num>
  <w:num w:numId="9" w16cid:durableId="1362315452">
    <w:abstractNumId w:val="72"/>
  </w:num>
  <w:num w:numId="10" w16cid:durableId="1240484925">
    <w:abstractNumId w:val="18"/>
  </w:num>
  <w:num w:numId="11" w16cid:durableId="310334520">
    <w:abstractNumId w:val="4"/>
  </w:num>
  <w:num w:numId="12" w16cid:durableId="186481892">
    <w:abstractNumId w:val="51"/>
  </w:num>
  <w:num w:numId="13" w16cid:durableId="317537162">
    <w:abstractNumId w:val="73"/>
  </w:num>
  <w:num w:numId="14" w16cid:durableId="802574727">
    <w:abstractNumId w:val="49"/>
  </w:num>
  <w:num w:numId="15" w16cid:durableId="1243683749">
    <w:abstractNumId w:val="40"/>
  </w:num>
  <w:num w:numId="16" w16cid:durableId="508375426">
    <w:abstractNumId w:val="57"/>
  </w:num>
  <w:num w:numId="17" w16cid:durableId="1293752457">
    <w:abstractNumId w:val="48"/>
  </w:num>
  <w:num w:numId="18" w16cid:durableId="1133324905">
    <w:abstractNumId w:val="6"/>
  </w:num>
  <w:num w:numId="19" w16cid:durableId="1176916124">
    <w:abstractNumId w:val="31"/>
  </w:num>
  <w:num w:numId="20" w16cid:durableId="884100204">
    <w:abstractNumId w:val="21"/>
  </w:num>
  <w:num w:numId="21" w16cid:durableId="187068674">
    <w:abstractNumId w:val="11"/>
  </w:num>
  <w:num w:numId="22" w16cid:durableId="1976064575">
    <w:abstractNumId w:val="2"/>
  </w:num>
  <w:num w:numId="23" w16cid:durableId="1820343168">
    <w:abstractNumId w:val="17"/>
  </w:num>
  <w:num w:numId="24" w16cid:durableId="88159023">
    <w:abstractNumId w:val="59"/>
  </w:num>
  <w:num w:numId="25" w16cid:durableId="956646878">
    <w:abstractNumId w:val="19"/>
  </w:num>
  <w:num w:numId="26" w16cid:durableId="559747593">
    <w:abstractNumId w:val="87"/>
  </w:num>
  <w:num w:numId="27" w16cid:durableId="1345396269">
    <w:abstractNumId w:val="66"/>
  </w:num>
  <w:num w:numId="28" w16cid:durableId="390350326">
    <w:abstractNumId w:val="58"/>
  </w:num>
  <w:num w:numId="29" w16cid:durableId="921328578">
    <w:abstractNumId w:val="71"/>
  </w:num>
  <w:num w:numId="30" w16cid:durableId="10838736">
    <w:abstractNumId w:val="78"/>
  </w:num>
  <w:num w:numId="31" w16cid:durableId="2018002129">
    <w:abstractNumId w:val="35"/>
  </w:num>
  <w:num w:numId="32" w16cid:durableId="80490777">
    <w:abstractNumId w:val="45"/>
  </w:num>
  <w:num w:numId="33" w16cid:durableId="1023095019">
    <w:abstractNumId w:val="46"/>
  </w:num>
  <w:num w:numId="34" w16cid:durableId="1073430271">
    <w:abstractNumId w:val="14"/>
  </w:num>
  <w:num w:numId="35" w16cid:durableId="129177487">
    <w:abstractNumId w:val="83"/>
  </w:num>
  <w:num w:numId="36" w16cid:durableId="200824227">
    <w:abstractNumId w:val="65"/>
  </w:num>
  <w:num w:numId="37" w16cid:durableId="2129860136">
    <w:abstractNumId w:val="52"/>
  </w:num>
  <w:num w:numId="38" w16cid:durableId="1914272969">
    <w:abstractNumId w:val="86"/>
  </w:num>
  <w:num w:numId="39" w16cid:durableId="1280377451">
    <w:abstractNumId w:val="77"/>
  </w:num>
  <w:num w:numId="40" w16cid:durableId="291714228">
    <w:abstractNumId w:val="81"/>
  </w:num>
  <w:num w:numId="41" w16cid:durableId="1147016101">
    <w:abstractNumId w:val="15"/>
  </w:num>
  <w:num w:numId="42" w16cid:durableId="1304117735">
    <w:abstractNumId w:val="25"/>
  </w:num>
  <w:num w:numId="43" w16cid:durableId="200899660">
    <w:abstractNumId w:val="22"/>
  </w:num>
  <w:num w:numId="44" w16cid:durableId="184100301">
    <w:abstractNumId w:val="85"/>
  </w:num>
  <w:num w:numId="45" w16cid:durableId="1870949430">
    <w:abstractNumId w:val="5"/>
  </w:num>
  <w:num w:numId="46" w16cid:durableId="1466465036">
    <w:abstractNumId w:val="84"/>
  </w:num>
  <w:num w:numId="47" w16cid:durableId="1733890063">
    <w:abstractNumId w:val="50"/>
  </w:num>
  <w:num w:numId="48" w16cid:durableId="1960600145">
    <w:abstractNumId w:val="9"/>
  </w:num>
  <w:num w:numId="49" w16cid:durableId="1671105738">
    <w:abstractNumId w:val="7"/>
  </w:num>
  <w:num w:numId="50" w16cid:durableId="1942905922">
    <w:abstractNumId w:val="53"/>
  </w:num>
  <w:num w:numId="51" w16cid:durableId="885332294">
    <w:abstractNumId w:val="34"/>
  </w:num>
  <w:num w:numId="52" w16cid:durableId="831873981">
    <w:abstractNumId w:val="33"/>
  </w:num>
  <w:num w:numId="53" w16cid:durableId="1325742027">
    <w:abstractNumId w:val="90"/>
  </w:num>
  <w:num w:numId="54" w16cid:durableId="1170832705">
    <w:abstractNumId w:val="47"/>
  </w:num>
  <w:num w:numId="55" w16cid:durableId="63644429">
    <w:abstractNumId w:val="64"/>
  </w:num>
  <w:num w:numId="56" w16cid:durableId="2113475237">
    <w:abstractNumId w:val="8"/>
  </w:num>
  <w:num w:numId="57" w16cid:durableId="1619219136">
    <w:abstractNumId w:val="62"/>
  </w:num>
  <w:num w:numId="58" w16cid:durableId="1326085545">
    <w:abstractNumId w:val="74"/>
  </w:num>
  <w:num w:numId="59" w16cid:durableId="1335373453">
    <w:abstractNumId w:val="10"/>
  </w:num>
  <w:num w:numId="60" w16cid:durableId="1144665139">
    <w:abstractNumId w:val="26"/>
  </w:num>
  <w:num w:numId="61" w16cid:durableId="1110515206">
    <w:abstractNumId w:val="89"/>
  </w:num>
  <w:num w:numId="62" w16cid:durableId="1777477639">
    <w:abstractNumId w:val="42"/>
  </w:num>
  <w:num w:numId="63" w16cid:durableId="2113938622">
    <w:abstractNumId w:val="28"/>
  </w:num>
  <w:num w:numId="64" w16cid:durableId="1653365851">
    <w:abstractNumId w:val="0"/>
  </w:num>
  <w:num w:numId="65" w16cid:durableId="1684477329">
    <w:abstractNumId w:val="43"/>
  </w:num>
  <w:num w:numId="66" w16cid:durableId="1753237673">
    <w:abstractNumId w:val="79"/>
  </w:num>
  <w:num w:numId="67" w16cid:durableId="159467768">
    <w:abstractNumId w:val="39"/>
    <w:lvlOverride w:ilvl="0">
      <w:startOverride w:val="1"/>
    </w:lvlOverride>
  </w:num>
  <w:num w:numId="68" w16cid:durableId="1012224379">
    <w:abstractNumId w:val="39"/>
  </w:num>
  <w:num w:numId="69" w16cid:durableId="1210802424">
    <w:abstractNumId w:val="39"/>
  </w:num>
  <w:num w:numId="70" w16cid:durableId="1459183455">
    <w:abstractNumId w:val="39"/>
  </w:num>
  <w:num w:numId="71" w16cid:durableId="308901272">
    <w:abstractNumId w:val="39"/>
  </w:num>
  <w:num w:numId="72" w16cid:durableId="1852447634">
    <w:abstractNumId w:val="39"/>
  </w:num>
  <w:num w:numId="73" w16cid:durableId="1212111858">
    <w:abstractNumId w:val="39"/>
  </w:num>
  <w:num w:numId="74" w16cid:durableId="893127080">
    <w:abstractNumId w:val="39"/>
  </w:num>
  <w:num w:numId="75" w16cid:durableId="83694072">
    <w:abstractNumId w:val="39"/>
  </w:num>
  <w:num w:numId="76" w16cid:durableId="944970052">
    <w:abstractNumId w:val="39"/>
  </w:num>
  <w:num w:numId="77" w16cid:durableId="2121797962">
    <w:abstractNumId w:val="39"/>
  </w:num>
  <w:num w:numId="78" w16cid:durableId="508061519">
    <w:abstractNumId w:val="39"/>
  </w:num>
  <w:num w:numId="79" w16cid:durableId="968509692">
    <w:abstractNumId w:val="39"/>
  </w:num>
  <w:num w:numId="80" w16cid:durableId="60443037">
    <w:abstractNumId w:val="39"/>
  </w:num>
  <w:num w:numId="81" w16cid:durableId="1797143864">
    <w:abstractNumId w:val="39"/>
  </w:num>
  <w:num w:numId="82" w16cid:durableId="1142892254">
    <w:abstractNumId w:val="39"/>
  </w:num>
  <w:num w:numId="83" w16cid:durableId="130565806">
    <w:abstractNumId w:val="39"/>
  </w:num>
  <w:num w:numId="84" w16cid:durableId="1208881282">
    <w:abstractNumId w:val="39"/>
  </w:num>
  <w:num w:numId="85" w16cid:durableId="852839513">
    <w:abstractNumId w:val="39"/>
  </w:num>
  <w:num w:numId="86" w16cid:durableId="43525505">
    <w:abstractNumId w:val="39"/>
  </w:num>
  <w:num w:numId="87" w16cid:durableId="1566531077">
    <w:abstractNumId w:val="39"/>
  </w:num>
  <w:num w:numId="88" w16cid:durableId="1126000950">
    <w:abstractNumId w:val="39"/>
  </w:num>
  <w:num w:numId="89" w16cid:durableId="1741443372">
    <w:abstractNumId w:val="39"/>
  </w:num>
  <w:num w:numId="90" w16cid:durableId="2063943473">
    <w:abstractNumId w:val="39"/>
  </w:num>
  <w:num w:numId="91" w16cid:durableId="804128025">
    <w:abstractNumId w:val="39"/>
  </w:num>
  <w:num w:numId="92" w16cid:durableId="333804884">
    <w:abstractNumId w:val="39"/>
  </w:num>
  <w:num w:numId="93" w16cid:durableId="1449198427">
    <w:abstractNumId w:val="39"/>
  </w:num>
  <w:num w:numId="94" w16cid:durableId="1830897695">
    <w:abstractNumId w:val="39"/>
  </w:num>
  <w:num w:numId="95" w16cid:durableId="1994596817">
    <w:abstractNumId w:val="39"/>
  </w:num>
  <w:num w:numId="96" w16cid:durableId="1963996583">
    <w:abstractNumId w:val="39"/>
  </w:num>
  <w:num w:numId="97" w16cid:durableId="899174970">
    <w:abstractNumId w:val="39"/>
  </w:num>
  <w:num w:numId="98" w16cid:durableId="1953508979">
    <w:abstractNumId w:val="39"/>
  </w:num>
  <w:num w:numId="99" w16cid:durableId="302587874">
    <w:abstractNumId w:val="39"/>
  </w:num>
  <w:num w:numId="100" w16cid:durableId="422147677">
    <w:abstractNumId w:val="39"/>
  </w:num>
  <w:num w:numId="101" w16cid:durableId="1759669065">
    <w:abstractNumId w:val="87"/>
    <w:lvlOverride w:ilvl="0"/>
    <w:lvlOverride w:ilvl="1">
      <w:startOverride w:val="1"/>
    </w:lvlOverride>
  </w:num>
  <w:num w:numId="102" w16cid:durableId="495389353">
    <w:abstractNumId w:val="81"/>
    <w:lvlOverride w:ilvl="0"/>
    <w:lvlOverride w:ilvl="1"/>
    <w:lvlOverride w:ilvl="2"/>
    <w:lvlOverride w:ilvl="3">
      <w:startOverride w:val="1"/>
    </w:lvlOverride>
  </w:num>
  <w:num w:numId="103" w16cid:durableId="201788460">
    <w:abstractNumId w:val="82"/>
  </w:num>
  <w:num w:numId="104" w16cid:durableId="1976182832">
    <w:abstractNumId w:val="3"/>
  </w:num>
  <w:num w:numId="105" w16cid:durableId="1100563579">
    <w:abstractNumId w:val="56"/>
  </w:num>
  <w:num w:numId="106" w16cid:durableId="1480533461">
    <w:abstractNumId w:val="70"/>
  </w:num>
  <w:num w:numId="107" w16cid:durableId="233592952">
    <w:abstractNumId w:val="75"/>
  </w:num>
  <w:num w:numId="108" w16cid:durableId="49618063">
    <w:abstractNumId w:val="38"/>
  </w:num>
  <w:num w:numId="109" w16cid:durableId="1400203511">
    <w:abstractNumId w:val="61"/>
  </w:num>
  <w:num w:numId="110" w16cid:durableId="551313594">
    <w:abstractNumId w:val="30"/>
  </w:num>
  <w:num w:numId="111" w16cid:durableId="1182738932">
    <w:abstractNumId w:val="44"/>
  </w:num>
  <w:num w:numId="112" w16cid:durableId="1776830373">
    <w:abstractNumId w:val="63"/>
  </w:num>
  <w:num w:numId="113" w16cid:durableId="287125844">
    <w:abstractNumId w:val="41"/>
  </w:num>
  <w:num w:numId="114" w16cid:durableId="874578882">
    <w:abstractNumId w:val="37"/>
  </w:num>
  <w:num w:numId="115" w16cid:durableId="515508659">
    <w:abstractNumId w:val="36"/>
  </w:num>
  <w:num w:numId="116" w16cid:durableId="611475927">
    <w:abstractNumId w:val="23"/>
  </w:num>
  <w:num w:numId="117" w16cid:durableId="1376201613">
    <w:abstractNumId w:val="76"/>
  </w:num>
  <w:num w:numId="118" w16cid:durableId="2137212594">
    <w:abstractNumId w:val="67"/>
  </w:num>
  <w:num w:numId="119" w16cid:durableId="1594557495">
    <w:abstractNumId w:val="80"/>
  </w:num>
  <w:num w:numId="120" w16cid:durableId="1859388636">
    <w:abstractNumId w:val="27"/>
  </w:num>
  <w:num w:numId="121" w16cid:durableId="1673289549">
    <w:abstractNumId w:val="13"/>
  </w:num>
  <w:num w:numId="122" w16cid:durableId="113596128">
    <w:abstractNumId w:val="88"/>
  </w:num>
  <w:num w:numId="123" w16cid:durableId="1403598009">
    <w:abstractNumId w:val="24"/>
  </w:num>
  <w:num w:numId="124" w16cid:durableId="1994597814">
    <w:abstractNumId w:val="55"/>
  </w:num>
  <w:num w:numId="125" w16cid:durableId="559562759">
    <w:abstractNumId w:val="16"/>
  </w:num>
  <w:num w:numId="126" w16cid:durableId="1556433558">
    <w:abstractNumId w:val="2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01"/>
    <w:rsid w:val="000101F1"/>
    <w:rsid w:val="00012614"/>
    <w:rsid w:val="000241A0"/>
    <w:rsid w:val="00032A67"/>
    <w:rsid w:val="0004537B"/>
    <w:rsid w:val="00051011"/>
    <w:rsid w:val="000526FC"/>
    <w:rsid w:val="00060E26"/>
    <w:rsid w:val="000663C4"/>
    <w:rsid w:val="000665A0"/>
    <w:rsid w:val="00070283"/>
    <w:rsid w:val="00071556"/>
    <w:rsid w:val="000739E4"/>
    <w:rsid w:val="0007541A"/>
    <w:rsid w:val="00076BC9"/>
    <w:rsid w:val="00081732"/>
    <w:rsid w:val="00085B88"/>
    <w:rsid w:val="00087965"/>
    <w:rsid w:val="000914A6"/>
    <w:rsid w:val="00092B60"/>
    <w:rsid w:val="000A1983"/>
    <w:rsid w:val="000C2752"/>
    <w:rsid w:val="000D19C3"/>
    <w:rsid w:val="000D50C5"/>
    <w:rsid w:val="000E48FF"/>
    <w:rsid w:val="000E7369"/>
    <w:rsid w:val="001038D2"/>
    <w:rsid w:val="001215E2"/>
    <w:rsid w:val="00127CA8"/>
    <w:rsid w:val="00141DDB"/>
    <w:rsid w:val="00161355"/>
    <w:rsid w:val="00167247"/>
    <w:rsid w:val="001737D6"/>
    <w:rsid w:val="00182851"/>
    <w:rsid w:val="00185E08"/>
    <w:rsid w:val="00194745"/>
    <w:rsid w:val="00194B14"/>
    <w:rsid w:val="001E1BE8"/>
    <w:rsid w:val="001E1E6F"/>
    <w:rsid w:val="001F2ED5"/>
    <w:rsid w:val="002072DA"/>
    <w:rsid w:val="00213682"/>
    <w:rsid w:val="002250AF"/>
    <w:rsid w:val="00225206"/>
    <w:rsid w:val="00231E81"/>
    <w:rsid w:val="00234C9B"/>
    <w:rsid w:val="00236B90"/>
    <w:rsid w:val="002474AA"/>
    <w:rsid w:val="00247FC8"/>
    <w:rsid w:val="002502BC"/>
    <w:rsid w:val="0026361B"/>
    <w:rsid w:val="00277E6F"/>
    <w:rsid w:val="00284968"/>
    <w:rsid w:val="0029084C"/>
    <w:rsid w:val="002A6B5D"/>
    <w:rsid w:val="002B3FB7"/>
    <w:rsid w:val="002D0967"/>
    <w:rsid w:val="002E0B25"/>
    <w:rsid w:val="002F2841"/>
    <w:rsid w:val="002F595E"/>
    <w:rsid w:val="002F7951"/>
    <w:rsid w:val="003379DA"/>
    <w:rsid w:val="00343112"/>
    <w:rsid w:val="00346201"/>
    <w:rsid w:val="003643D9"/>
    <w:rsid w:val="0038322D"/>
    <w:rsid w:val="00384D0F"/>
    <w:rsid w:val="00390AFC"/>
    <w:rsid w:val="00390B89"/>
    <w:rsid w:val="00393130"/>
    <w:rsid w:val="00394ED8"/>
    <w:rsid w:val="003A5DD3"/>
    <w:rsid w:val="003B61F4"/>
    <w:rsid w:val="003C1E7B"/>
    <w:rsid w:val="003D161B"/>
    <w:rsid w:val="003D4131"/>
    <w:rsid w:val="003D5CC6"/>
    <w:rsid w:val="004335A1"/>
    <w:rsid w:val="00444A9E"/>
    <w:rsid w:val="00454198"/>
    <w:rsid w:val="00467F59"/>
    <w:rsid w:val="00470BEA"/>
    <w:rsid w:val="00474356"/>
    <w:rsid w:val="00476347"/>
    <w:rsid w:val="00476816"/>
    <w:rsid w:val="00487EB0"/>
    <w:rsid w:val="004A6580"/>
    <w:rsid w:val="004B021C"/>
    <w:rsid w:val="004B25B8"/>
    <w:rsid w:val="004B3208"/>
    <w:rsid w:val="004B7962"/>
    <w:rsid w:val="004C28C8"/>
    <w:rsid w:val="004D1F34"/>
    <w:rsid w:val="004E0FAE"/>
    <w:rsid w:val="004E6E18"/>
    <w:rsid w:val="004F3CE3"/>
    <w:rsid w:val="004F4458"/>
    <w:rsid w:val="004F4F78"/>
    <w:rsid w:val="005014F0"/>
    <w:rsid w:val="00502040"/>
    <w:rsid w:val="00502F95"/>
    <w:rsid w:val="00514E13"/>
    <w:rsid w:val="0052040E"/>
    <w:rsid w:val="005213CD"/>
    <w:rsid w:val="0052180B"/>
    <w:rsid w:val="00525B87"/>
    <w:rsid w:val="00536B1C"/>
    <w:rsid w:val="00544807"/>
    <w:rsid w:val="00544EE4"/>
    <w:rsid w:val="005576E5"/>
    <w:rsid w:val="00584110"/>
    <w:rsid w:val="00591456"/>
    <w:rsid w:val="00594CB3"/>
    <w:rsid w:val="005A1026"/>
    <w:rsid w:val="005A4664"/>
    <w:rsid w:val="005C0F60"/>
    <w:rsid w:val="005C1F87"/>
    <w:rsid w:val="005C293C"/>
    <w:rsid w:val="005C5549"/>
    <w:rsid w:val="005C6985"/>
    <w:rsid w:val="005D6AA3"/>
    <w:rsid w:val="005E2014"/>
    <w:rsid w:val="005E5614"/>
    <w:rsid w:val="005E6F5D"/>
    <w:rsid w:val="005F2703"/>
    <w:rsid w:val="005F2BF0"/>
    <w:rsid w:val="00620C82"/>
    <w:rsid w:val="00621300"/>
    <w:rsid w:val="006366E3"/>
    <w:rsid w:val="006371A3"/>
    <w:rsid w:val="006428ED"/>
    <w:rsid w:val="00677900"/>
    <w:rsid w:val="00683C96"/>
    <w:rsid w:val="006951A1"/>
    <w:rsid w:val="006B4F9F"/>
    <w:rsid w:val="006C3E63"/>
    <w:rsid w:val="006D322B"/>
    <w:rsid w:val="006E06EF"/>
    <w:rsid w:val="006E50DA"/>
    <w:rsid w:val="006F66A5"/>
    <w:rsid w:val="00725DD1"/>
    <w:rsid w:val="00731105"/>
    <w:rsid w:val="00732DCC"/>
    <w:rsid w:val="00732F75"/>
    <w:rsid w:val="00737821"/>
    <w:rsid w:val="00747533"/>
    <w:rsid w:val="00762517"/>
    <w:rsid w:val="007A54C0"/>
    <w:rsid w:val="007B1054"/>
    <w:rsid w:val="007B17AC"/>
    <w:rsid w:val="007C1EFF"/>
    <w:rsid w:val="007D0B2E"/>
    <w:rsid w:val="007D2418"/>
    <w:rsid w:val="007E036E"/>
    <w:rsid w:val="007F58FD"/>
    <w:rsid w:val="00801ADF"/>
    <w:rsid w:val="00807B88"/>
    <w:rsid w:val="00814FCC"/>
    <w:rsid w:val="00817F41"/>
    <w:rsid w:val="00820557"/>
    <w:rsid w:val="00826034"/>
    <w:rsid w:val="008412E3"/>
    <w:rsid w:val="008414A0"/>
    <w:rsid w:val="00841E80"/>
    <w:rsid w:val="00846108"/>
    <w:rsid w:val="0085341C"/>
    <w:rsid w:val="0085435C"/>
    <w:rsid w:val="00866161"/>
    <w:rsid w:val="00866884"/>
    <w:rsid w:val="00873A3B"/>
    <w:rsid w:val="00875755"/>
    <w:rsid w:val="00876923"/>
    <w:rsid w:val="00894633"/>
    <w:rsid w:val="00895DB0"/>
    <w:rsid w:val="008B3D7E"/>
    <w:rsid w:val="008B6D17"/>
    <w:rsid w:val="008E5B36"/>
    <w:rsid w:val="00920EB8"/>
    <w:rsid w:val="00925CB7"/>
    <w:rsid w:val="0095201F"/>
    <w:rsid w:val="009530BA"/>
    <w:rsid w:val="00954942"/>
    <w:rsid w:val="0097324E"/>
    <w:rsid w:val="009824BF"/>
    <w:rsid w:val="0098597D"/>
    <w:rsid w:val="0099211E"/>
    <w:rsid w:val="00992316"/>
    <w:rsid w:val="0099497B"/>
    <w:rsid w:val="009A214F"/>
    <w:rsid w:val="009B20EB"/>
    <w:rsid w:val="009B43CA"/>
    <w:rsid w:val="009B447D"/>
    <w:rsid w:val="009F014C"/>
    <w:rsid w:val="009F14EB"/>
    <w:rsid w:val="00A041D7"/>
    <w:rsid w:val="00A36E62"/>
    <w:rsid w:val="00A43F64"/>
    <w:rsid w:val="00A52266"/>
    <w:rsid w:val="00A5626F"/>
    <w:rsid w:val="00A60B37"/>
    <w:rsid w:val="00A61C99"/>
    <w:rsid w:val="00A70A78"/>
    <w:rsid w:val="00A70E76"/>
    <w:rsid w:val="00A768E6"/>
    <w:rsid w:val="00A87486"/>
    <w:rsid w:val="00A90CEA"/>
    <w:rsid w:val="00AA0958"/>
    <w:rsid w:val="00AA55E0"/>
    <w:rsid w:val="00AB20D6"/>
    <w:rsid w:val="00AB71C2"/>
    <w:rsid w:val="00AC5644"/>
    <w:rsid w:val="00AC6A13"/>
    <w:rsid w:val="00AE093A"/>
    <w:rsid w:val="00AE28A0"/>
    <w:rsid w:val="00AE2B46"/>
    <w:rsid w:val="00AE53EC"/>
    <w:rsid w:val="00AF2A0F"/>
    <w:rsid w:val="00B04A1C"/>
    <w:rsid w:val="00B24383"/>
    <w:rsid w:val="00B34384"/>
    <w:rsid w:val="00B34DCC"/>
    <w:rsid w:val="00B420B8"/>
    <w:rsid w:val="00B47D28"/>
    <w:rsid w:val="00B500FB"/>
    <w:rsid w:val="00B501AB"/>
    <w:rsid w:val="00B501CD"/>
    <w:rsid w:val="00B73183"/>
    <w:rsid w:val="00B77EC7"/>
    <w:rsid w:val="00B85438"/>
    <w:rsid w:val="00BA5D2E"/>
    <w:rsid w:val="00BA745D"/>
    <w:rsid w:val="00BB3426"/>
    <w:rsid w:val="00BB3841"/>
    <w:rsid w:val="00BC56EC"/>
    <w:rsid w:val="00BF11EF"/>
    <w:rsid w:val="00BF1E87"/>
    <w:rsid w:val="00C023D7"/>
    <w:rsid w:val="00C136A0"/>
    <w:rsid w:val="00C2333A"/>
    <w:rsid w:val="00C3347F"/>
    <w:rsid w:val="00C37ED5"/>
    <w:rsid w:val="00C437B5"/>
    <w:rsid w:val="00C501A4"/>
    <w:rsid w:val="00C55F6D"/>
    <w:rsid w:val="00C6198C"/>
    <w:rsid w:val="00C642CC"/>
    <w:rsid w:val="00C6528A"/>
    <w:rsid w:val="00C66912"/>
    <w:rsid w:val="00C7493E"/>
    <w:rsid w:val="00C83168"/>
    <w:rsid w:val="00C97542"/>
    <w:rsid w:val="00CB4203"/>
    <w:rsid w:val="00CD13B7"/>
    <w:rsid w:val="00D014C9"/>
    <w:rsid w:val="00D02651"/>
    <w:rsid w:val="00D3448C"/>
    <w:rsid w:val="00D3643D"/>
    <w:rsid w:val="00D56574"/>
    <w:rsid w:val="00D678E7"/>
    <w:rsid w:val="00D702D4"/>
    <w:rsid w:val="00D96142"/>
    <w:rsid w:val="00DA56AC"/>
    <w:rsid w:val="00DB3E61"/>
    <w:rsid w:val="00DC3D9B"/>
    <w:rsid w:val="00DE538F"/>
    <w:rsid w:val="00DE6166"/>
    <w:rsid w:val="00E023F4"/>
    <w:rsid w:val="00E531A6"/>
    <w:rsid w:val="00E61EF6"/>
    <w:rsid w:val="00E966CC"/>
    <w:rsid w:val="00EA181A"/>
    <w:rsid w:val="00EB4268"/>
    <w:rsid w:val="00EC151B"/>
    <w:rsid w:val="00EC5CDD"/>
    <w:rsid w:val="00EE7803"/>
    <w:rsid w:val="00EF5A2B"/>
    <w:rsid w:val="00F01B65"/>
    <w:rsid w:val="00F33F9F"/>
    <w:rsid w:val="00F36E6C"/>
    <w:rsid w:val="00F41866"/>
    <w:rsid w:val="00F713FA"/>
    <w:rsid w:val="00F817BF"/>
    <w:rsid w:val="00F96A0F"/>
    <w:rsid w:val="00F97139"/>
    <w:rsid w:val="00FA1968"/>
    <w:rsid w:val="00FB3266"/>
    <w:rsid w:val="00FB3770"/>
    <w:rsid w:val="00FD7D7C"/>
    <w:rsid w:val="00FE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03B35"/>
  <w15:docId w15:val="{26097A83-173C-41E6-85F1-4A3C4D2C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52"/>
    <w:pPr>
      <w:spacing w:after="200" w:line="276" w:lineRule="auto"/>
    </w:pPr>
  </w:style>
  <w:style w:type="paragraph" w:styleId="Nagwek1">
    <w:name w:val="heading 1"/>
    <w:next w:val="Normalny"/>
    <w:link w:val="Nagwek1Znak"/>
    <w:uiPriority w:val="9"/>
    <w:unhideWhenUsed/>
    <w:qFormat/>
    <w:rsid w:val="00456DB7"/>
    <w:pPr>
      <w:keepNext/>
      <w:keepLines/>
      <w:spacing w:after="154" w:line="259" w:lineRule="auto"/>
      <w:ind w:left="1231" w:hanging="10"/>
      <w:outlineLvl w:val="0"/>
    </w:pPr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6DB7"/>
    <w:pPr>
      <w:keepNext/>
      <w:keepLines/>
      <w:spacing w:before="200" w:after="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DB7"/>
    <w:pPr>
      <w:keepNext/>
      <w:keepLines/>
      <w:spacing w:before="200" w:after="0"/>
      <w:outlineLvl w:val="2"/>
    </w:pPr>
    <w:rPr>
      <w:rFonts w:ascii="Calibri Light" w:eastAsia="Calibri Light" w:hAnsi="Calibri Light" w:cs="Calibri Light"/>
      <w:color w:val="1F4D78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0945A3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56DB7"/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character" w:customStyle="1" w:styleId="markedcontent">
    <w:name w:val="markedcontent"/>
    <w:basedOn w:val="Domylnaczcionkaakapitu"/>
    <w:qFormat/>
    <w:rsid w:val="00142584"/>
  </w:style>
  <w:style w:type="character" w:customStyle="1" w:styleId="Nagwek2Znak">
    <w:name w:val="Nagłówek 2 Znak"/>
    <w:basedOn w:val="Domylnaczcionkaakapitu"/>
    <w:link w:val="Nagwek2"/>
    <w:uiPriority w:val="9"/>
    <w:qFormat/>
    <w:rsid w:val="00456DB7"/>
    <w:rPr>
      <w:rFonts w:ascii="Calibri Light" w:eastAsia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56DB7"/>
    <w:rPr>
      <w:rFonts w:ascii="Calibri Light" w:eastAsia="Calibri Light" w:hAnsi="Calibri Light" w:cs="Calibri Light"/>
      <w:color w:val="1F4D7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56DB7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56DB7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DB7"/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56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56DB7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56DB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56DB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WW8Num70z0">
    <w:name w:val="WW8Num70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11z0">
    <w:name w:val="WW8Num111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66z0">
    <w:name w:val="WW8Num166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wypunktowania">
    <w:name w:val="Znaki wypunktowania"/>
    <w:qFormat/>
    <w:rsid w:val="00456DB7"/>
  </w:style>
  <w:style w:type="character" w:customStyle="1" w:styleId="WW8Num197z0">
    <w:name w:val="WW8Num197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133z0">
    <w:name w:val="WW8Num133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33z2">
    <w:name w:val="WW8Num133z2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przypiswdolnych">
    <w:name w:val="Znaki przypisów dolnych"/>
    <w:qFormat/>
    <w:rsid w:val="00456DB7"/>
  </w:style>
  <w:style w:type="character" w:customStyle="1" w:styleId="Odwoanieprzypisudolnego1">
    <w:name w:val="Odwołanie przypisu dolnego1"/>
    <w:rsid w:val="00456DB7"/>
    <w:rPr>
      <w:vertAlign w:val="superscript"/>
    </w:rPr>
  </w:style>
  <w:style w:type="character" w:customStyle="1" w:styleId="WW8Num28z0">
    <w:name w:val="WW8Num28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NagwekZnak1">
    <w:name w:val="Nagłówek Znak1"/>
    <w:basedOn w:val="Domylnaczcionkaakapitu"/>
    <w:uiPriority w:val="99"/>
    <w:semiHidden/>
    <w:qFormat/>
    <w:rsid w:val="00456DB7"/>
  </w:style>
  <w:style w:type="character" w:customStyle="1" w:styleId="TekstpodstawowyZnak">
    <w:name w:val="Tekst podstawowy Znak"/>
    <w:basedOn w:val="Domylnaczcionkaakapitu"/>
    <w:link w:val="Tekstpodstawowy"/>
    <w:qFormat/>
    <w:rsid w:val="00456DB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456DB7"/>
    <w:rPr>
      <w:rFonts w:ascii="Times New Roman" w:eastAsia="Times New Roman" w:hAnsi="Times New Roman" w:cs="Times New Roman"/>
      <w:color w:val="000000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456DB7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456DB7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456DB7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56DB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highlight">
    <w:name w:val="highlight"/>
    <w:basedOn w:val="Domylnaczcionkaakapitu"/>
    <w:qFormat/>
    <w:rsid w:val="00142584"/>
  </w:style>
  <w:style w:type="character" w:customStyle="1" w:styleId="Hipercze1">
    <w:name w:val="Hiperłącze1"/>
    <w:basedOn w:val="Domylnaczcionkaakapitu"/>
    <w:uiPriority w:val="99"/>
    <w:unhideWhenUsed/>
    <w:qFormat/>
    <w:rsid w:val="00456DB7"/>
    <w:rPr>
      <w:color w:val="0563C1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Nagwek2Znak1">
    <w:name w:val="Nagłówek 2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opkaZnak2">
    <w:name w:val="Stopka Znak2"/>
    <w:basedOn w:val="Domylnaczcionkaakapitu"/>
    <w:uiPriority w:val="99"/>
    <w:semiHidden/>
    <w:qFormat/>
    <w:rsid w:val="00456DB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777FE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F777FE"/>
    <w:rPr>
      <w:vertAlign w:val="superscript"/>
    </w:rPr>
  </w:style>
  <w:style w:type="character" w:styleId="Odwoanieprzypisukocowego">
    <w:name w:val="endnote reference"/>
    <w:rsid w:val="007B1054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A2647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7972DA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3703C4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A02B17"/>
    <w:rPr>
      <w:color w:val="605E5C"/>
      <w:shd w:val="clear" w:color="auto" w:fill="E1DFDD"/>
    </w:rPr>
  </w:style>
  <w:style w:type="character" w:customStyle="1" w:styleId="Poziom1Znak">
    <w:name w:val="Poziom 1 Znak"/>
    <w:basedOn w:val="Domylnaczcionkaakapitu"/>
    <w:link w:val="Poziom1"/>
    <w:qFormat/>
    <w:rsid w:val="00080093"/>
    <w:rPr>
      <w:rFonts w:ascii="Calibri" w:eastAsia="Open Sans" w:hAnsi="Calibri" w:cs="Open Sans"/>
      <w:color w:val="000000"/>
      <w:lang w:eastAsia="pl-PL"/>
    </w:rPr>
  </w:style>
  <w:style w:type="character" w:customStyle="1" w:styleId="WW8Num5z4">
    <w:name w:val="WW8Num5z4"/>
    <w:qFormat/>
    <w:rsid w:val="00891199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750CFD"/>
  </w:style>
  <w:style w:type="character" w:customStyle="1" w:styleId="Nierozpoznanawzmianka6">
    <w:name w:val="Nierozpoznana wzmianka6"/>
    <w:basedOn w:val="Domylnaczcionkaakapitu"/>
    <w:uiPriority w:val="99"/>
    <w:semiHidden/>
    <w:unhideWhenUsed/>
    <w:qFormat/>
    <w:rsid w:val="0034571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0945A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945A3"/>
    <w:rPr>
      <w:color w:val="800080"/>
      <w:u w:val="single"/>
    </w:rPr>
  </w:style>
  <w:style w:type="character" w:styleId="Numerwiersza">
    <w:name w:val="line number"/>
    <w:rsid w:val="007B1054"/>
  </w:style>
  <w:style w:type="paragraph" w:styleId="Nagwek">
    <w:name w:val="header"/>
    <w:basedOn w:val="Normalny"/>
    <w:next w:val="Tekstpodstawowy"/>
    <w:link w:val="Nagwek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rsid w:val="00456DB7"/>
    <w:pPr>
      <w:spacing w:after="140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sid w:val="00456DB7"/>
    <w:rPr>
      <w:rFonts w:cs="Arial"/>
    </w:rPr>
  </w:style>
  <w:style w:type="paragraph" w:styleId="Legenda">
    <w:name w:val="caption"/>
    <w:basedOn w:val="Normalny"/>
    <w:qFormat/>
    <w:rsid w:val="00456DB7"/>
    <w:pPr>
      <w:suppressLineNumbers/>
      <w:spacing w:before="120" w:after="120" w:line="264" w:lineRule="auto"/>
      <w:ind w:left="10" w:right="907" w:hanging="10"/>
      <w:jc w:val="both"/>
    </w:pPr>
    <w:rPr>
      <w:rFonts w:ascii="Times New Roman" w:eastAsia="Times New Roman" w:hAnsi="Times New Roman" w:cs="Arial"/>
      <w:i/>
      <w:iCs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456DB7"/>
    <w:pPr>
      <w:suppressLineNumbers/>
      <w:spacing w:after="133" w:line="264" w:lineRule="auto"/>
      <w:ind w:left="10" w:right="907" w:hanging="10"/>
      <w:jc w:val="both"/>
    </w:pPr>
    <w:rPr>
      <w:rFonts w:ascii="Times New Roman" w:eastAsia="Times New Roman" w:hAnsi="Times New Roman" w:cs="Arial"/>
      <w:color w:val="000000"/>
      <w:lang w:eastAsia="pl-PL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1"/>
    </w:pPr>
    <w:rPr>
      <w:rFonts w:ascii="Calibri Light" w:eastAsia="Calibri Light" w:hAnsi="Calibri Light" w:cs="Calibri Light"/>
      <w:color w:val="2E74B5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2"/>
    </w:pPr>
    <w:rPr>
      <w:rFonts w:ascii="Calibri Light" w:eastAsia="Calibri Light" w:hAnsi="Calibri Light" w:cs="Calibri Light"/>
      <w:color w:val="1F4D78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opka1">
    <w:name w:val="Stopka1"/>
    <w:basedOn w:val="Normalny"/>
    <w:next w:val="Stopka"/>
    <w:uiPriority w:val="99"/>
    <w:unhideWhenUsed/>
    <w:qFormat/>
    <w:rsid w:val="00456DB7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lang w:eastAsia="pl-PL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456DB7"/>
    <w:pPr>
      <w:spacing w:after="133" w:line="264" w:lineRule="auto"/>
      <w:ind w:left="720" w:right="907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Default">
    <w:name w:val="Default"/>
    <w:qFormat/>
    <w:rsid w:val="00456DB7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56DB7"/>
    <w:pPr>
      <w:spacing w:after="133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56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56DB7"/>
    <w:pPr>
      <w:spacing w:after="0" w:line="240" w:lineRule="auto"/>
      <w:ind w:left="10" w:right="907" w:hanging="10"/>
      <w:jc w:val="both"/>
    </w:pPr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Zawartoramki">
    <w:name w:val="Zawartość ramki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456DB7"/>
    <w:pPr>
      <w:suppressLineNumbers/>
      <w:spacing w:after="133" w:line="264" w:lineRule="auto"/>
      <w:ind w:left="339" w:right="907" w:hanging="339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ootnotedescription">
    <w:name w:val="footnote description"/>
    <w:next w:val="Normalny"/>
    <w:qFormat/>
    <w:rsid w:val="00456DB7"/>
    <w:pPr>
      <w:spacing w:line="254" w:lineRule="auto"/>
      <w:ind w:left="24"/>
    </w:pPr>
    <w:rPr>
      <w:rFonts w:ascii="Calibri" w:eastAsia="Calibri" w:hAnsi="Calibri" w:cs="Calibri"/>
      <w:color w:val="000000"/>
      <w:sz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styleId="Poprawka">
    <w:name w:val="Revision"/>
    <w:uiPriority w:val="99"/>
    <w:semiHidden/>
    <w:qFormat/>
    <w:rsid w:val="005B4FC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77FE"/>
    <w:pPr>
      <w:spacing w:after="0" w:line="240" w:lineRule="auto"/>
    </w:pPr>
    <w:rPr>
      <w:sz w:val="20"/>
      <w:szCs w:val="20"/>
    </w:rPr>
  </w:style>
  <w:style w:type="paragraph" w:customStyle="1" w:styleId="Tytuparagrafu">
    <w:name w:val="Tytuł paragrafu"/>
    <w:basedOn w:val="Akapitzlist"/>
    <w:qFormat/>
    <w:rsid w:val="00080093"/>
    <w:pPr>
      <w:keepNext/>
      <w:keepLines/>
      <w:numPr>
        <w:numId w:val="48"/>
      </w:numPr>
      <w:spacing w:before="360" w:after="120" w:line="247" w:lineRule="auto"/>
      <w:ind w:left="357" w:right="0" w:hanging="357"/>
      <w:jc w:val="center"/>
    </w:pPr>
    <w:rPr>
      <w:rFonts w:ascii="Calibri" w:eastAsia="Open Sans" w:hAnsi="Calibri" w:cs="Open Sans"/>
      <w:b/>
      <w:caps/>
    </w:rPr>
  </w:style>
  <w:style w:type="paragraph" w:customStyle="1" w:styleId="Poziom1">
    <w:name w:val="Poziom 1"/>
    <w:basedOn w:val="Akapitzlist"/>
    <w:link w:val="Poziom1Znak"/>
    <w:qFormat/>
    <w:rsid w:val="00080093"/>
    <w:pPr>
      <w:tabs>
        <w:tab w:val="left" w:pos="0"/>
      </w:tabs>
      <w:spacing w:after="120" w:line="247" w:lineRule="auto"/>
      <w:ind w:left="360" w:right="0" w:hanging="360"/>
    </w:pPr>
    <w:rPr>
      <w:rFonts w:ascii="Calibri" w:eastAsia="Open Sans" w:hAnsi="Calibri" w:cs="Open San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750CFD"/>
    <w:pPr>
      <w:spacing w:after="120" w:line="480" w:lineRule="auto"/>
    </w:pPr>
  </w:style>
  <w:style w:type="paragraph" w:customStyle="1" w:styleId="Znak1ZnakZnakZnakZnakZnakZnak">
    <w:name w:val="Znak1 Znak Znak Znak Znak Znak Znak"/>
    <w:basedOn w:val="Normalny"/>
    <w:qFormat/>
    <w:rsid w:val="00A1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stree-node">
    <w:name w:val="jstree-node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0945A3"/>
  </w:style>
  <w:style w:type="table" w:customStyle="1" w:styleId="TableGrid">
    <w:name w:val="TableGrid"/>
    <w:rsid w:val="00456DB7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456DB7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6D3AE6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5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9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wolski@opera-slask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juszczyszyn@opera-slask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0731604-673B-4423-932F-A2A4118F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1743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Juszczyszyn</dc:creator>
  <cp:lastModifiedBy>Arkadiusz Maraszek</cp:lastModifiedBy>
  <cp:revision>7</cp:revision>
  <cp:lastPrinted>2024-07-30T13:08:00Z</cp:lastPrinted>
  <dcterms:created xsi:type="dcterms:W3CDTF">2024-07-30T13:09:00Z</dcterms:created>
  <dcterms:modified xsi:type="dcterms:W3CDTF">2024-08-07T13:10:00Z</dcterms:modified>
  <dc:language>pl-PL</dc:language>
</cp:coreProperties>
</file>