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B" w14:textId="6753F5E7" w:rsidR="00297BEE" w:rsidRPr="00DD29E8" w:rsidRDefault="00BF2356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DD29E8">
        <w:rPr>
          <w:rFonts w:ascii="Century Gothic" w:hAnsi="Century Gothic"/>
          <w:b/>
          <w:sz w:val="20"/>
          <w:szCs w:val="20"/>
        </w:rPr>
        <w:t xml:space="preserve">ODPOWIEDZI </w:t>
      </w:r>
      <w:r w:rsidR="006C2C41" w:rsidRPr="00DD29E8">
        <w:rPr>
          <w:rFonts w:ascii="Century Gothic" w:hAnsi="Century Gothic"/>
          <w:b/>
          <w:sz w:val="20"/>
          <w:szCs w:val="20"/>
        </w:rPr>
        <w:t xml:space="preserve"> </w:t>
      </w:r>
      <w:r w:rsidRPr="00DD29E8">
        <w:rPr>
          <w:rFonts w:ascii="Century Gothic" w:hAnsi="Century Gothic"/>
          <w:b/>
          <w:sz w:val="20"/>
          <w:szCs w:val="20"/>
        </w:rPr>
        <w:t xml:space="preserve">NA </w:t>
      </w:r>
      <w:r w:rsidR="006C2C41" w:rsidRPr="00DD29E8">
        <w:rPr>
          <w:rFonts w:ascii="Century Gothic" w:hAnsi="Century Gothic"/>
          <w:b/>
          <w:sz w:val="20"/>
          <w:szCs w:val="20"/>
        </w:rPr>
        <w:t xml:space="preserve"> </w:t>
      </w:r>
      <w:r w:rsidRPr="00DD29E8">
        <w:rPr>
          <w:rFonts w:ascii="Century Gothic" w:hAnsi="Century Gothic"/>
          <w:b/>
          <w:sz w:val="20"/>
          <w:szCs w:val="20"/>
        </w:rPr>
        <w:t>PYTAN</w:t>
      </w:r>
      <w:r w:rsidR="00DD29E8">
        <w:rPr>
          <w:rFonts w:ascii="Century Gothic" w:hAnsi="Century Gothic"/>
          <w:b/>
          <w:sz w:val="20"/>
          <w:szCs w:val="20"/>
        </w:rPr>
        <w:t>I</w:t>
      </w:r>
      <w:r w:rsidRPr="00DD29E8">
        <w:rPr>
          <w:rFonts w:ascii="Century Gothic" w:hAnsi="Century Gothic"/>
          <w:b/>
          <w:sz w:val="20"/>
          <w:szCs w:val="20"/>
        </w:rPr>
        <w:t xml:space="preserve">A </w:t>
      </w:r>
      <w:r w:rsidR="009756FB" w:rsidRPr="00DD29E8">
        <w:rPr>
          <w:rFonts w:ascii="Century Gothic" w:hAnsi="Century Gothic"/>
          <w:b/>
          <w:sz w:val="20"/>
          <w:szCs w:val="20"/>
        </w:rPr>
        <w:t xml:space="preserve"> 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3F6E7F9" w14:textId="77777777" w:rsidR="004C3E1D" w:rsidRPr="003A5A00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694D4BCE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.383.</w:t>
      </w:r>
      <w:r w:rsidR="009756FB" w:rsidRPr="009E33A9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DD29E8">
        <w:rPr>
          <w:rFonts w:ascii="Century Gothic" w:eastAsia="Times New Roman" w:hAnsi="Century Gothic"/>
          <w:sz w:val="18"/>
          <w:szCs w:val="18"/>
          <w:lang w:eastAsia="ar-SA"/>
        </w:rPr>
        <w:t>8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10965307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DD29E8">
        <w:rPr>
          <w:rFonts w:ascii="Century Gothic" w:eastAsia="Times New Roman" w:hAnsi="Century Gothic"/>
          <w:sz w:val="18"/>
          <w:szCs w:val="18"/>
          <w:lang w:eastAsia="ar-SA"/>
        </w:rPr>
        <w:t>19</w:t>
      </w:r>
      <w:r w:rsidR="00586647" w:rsidRPr="009E33A9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DD29E8">
        <w:rPr>
          <w:rFonts w:ascii="Century Gothic" w:eastAsia="Times New Roman" w:hAnsi="Century Gothic"/>
          <w:sz w:val="18"/>
          <w:szCs w:val="18"/>
          <w:lang w:eastAsia="ar-SA"/>
        </w:rPr>
        <w:t>5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7F8058EC" w14:textId="79E046B9" w:rsidR="004C3E1D" w:rsidRDefault="004C3E1D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2C06241D" w14:textId="77777777" w:rsidR="004C3E1D" w:rsidRPr="003A5A00" w:rsidRDefault="004C3E1D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136A7943" w14:textId="69A0EA1E" w:rsidR="00780D30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9756FB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DD29E8">
        <w:rPr>
          <w:rFonts w:ascii="Century Gothic" w:eastAsia="Times New Roman" w:hAnsi="Century Gothic" w:cs="Arial"/>
          <w:b/>
          <w:sz w:val="20"/>
          <w:szCs w:val="20"/>
          <w:lang w:eastAsia="ar-SA"/>
        </w:rPr>
        <w:t>wykonanie dokumentacji projektowej dla zadania pn. „Budowa budynku segregacji odpadów”</w:t>
      </w:r>
      <w:r w:rsidR="009756FB">
        <w:rPr>
          <w:rFonts w:ascii="Century Gothic" w:eastAsia="Times New Roman" w:hAnsi="Century Gothic" w:cs="Arial"/>
          <w:b/>
          <w:sz w:val="20"/>
          <w:szCs w:val="20"/>
          <w:lang w:eastAsia="ar-SA"/>
        </w:rPr>
        <w:t>.</w:t>
      </w:r>
    </w:p>
    <w:p w14:paraId="7201AFFE" w14:textId="7D456A0A" w:rsidR="004C3E1D" w:rsidRDefault="004C3E1D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B0205CE" w14:textId="77777777" w:rsidR="004C3E1D" w:rsidRPr="00780D30" w:rsidRDefault="004C3E1D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6F3E8B9A" w14:textId="11946BDD" w:rsidR="00BF2356" w:rsidRPr="004C3E1D" w:rsidRDefault="00A435D0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bookmarkEnd w:id="1"/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BF2356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udziela odpowiedzi na pytania </w:t>
      </w:r>
      <w:r w:rsidR="00DD29E8">
        <w:rPr>
          <w:rFonts w:ascii="Century Gothic" w:eastAsia="Times New Roman" w:hAnsi="Century Gothic"/>
          <w:sz w:val="18"/>
          <w:szCs w:val="18"/>
          <w:lang w:eastAsia="ar-SA"/>
        </w:rPr>
        <w:t xml:space="preserve">zadane </w:t>
      </w:r>
      <w:r w:rsidR="00BF2356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do </w:t>
      </w:r>
      <w:r w:rsidR="00DD29E8">
        <w:rPr>
          <w:rFonts w:ascii="Century Gothic" w:eastAsia="Times New Roman" w:hAnsi="Century Gothic"/>
          <w:sz w:val="18"/>
          <w:szCs w:val="18"/>
          <w:lang w:eastAsia="ar-SA"/>
        </w:rPr>
        <w:t>niniejszego postępowania</w:t>
      </w:r>
      <w:r w:rsidR="00BF2356" w:rsidRPr="004C3E1D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bookmarkEnd w:id="2"/>
    <w:p w14:paraId="48580264" w14:textId="3D23EC36" w:rsidR="00A653ED" w:rsidRPr="004C3E1D" w:rsidRDefault="00A653ED" w:rsidP="004C3E1D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58586CB" w14:textId="53385AF7" w:rsidR="009E33A9" w:rsidRPr="009E33A9" w:rsidRDefault="009E33A9" w:rsidP="004C3E1D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9E33A9">
        <w:rPr>
          <w:rFonts w:ascii="Century Gothic" w:hAnsi="Century Gothic"/>
          <w:b/>
          <w:bCs/>
          <w:sz w:val="18"/>
          <w:szCs w:val="18"/>
        </w:rPr>
        <w:t>Wykonawca 1</w:t>
      </w:r>
    </w:p>
    <w:p w14:paraId="689E8184" w14:textId="77777777" w:rsidR="009E33A9" w:rsidRPr="009E33A9" w:rsidRDefault="009E33A9" w:rsidP="004C3E1D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3A86A2F" w14:textId="6EFE3DC6" w:rsidR="00266277" w:rsidRDefault="00266277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0D1CB278" w14:textId="787BE0A0" w:rsidR="00DD29E8" w:rsidRPr="00DD29E8" w:rsidRDefault="00DD29E8" w:rsidP="00DD29E8">
      <w:pPr>
        <w:spacing w:after="0" w:line="240" w:lineRule="auto"/>
        <w:ind w:left="567" w:hanging="567"/>
        <w:rPr>
          <w:rFonts w:ascii="Century Gothic" w:hAnsi="Century Gothic" w:cs="Calibri"/>
          <w:sz w:val="18"/>
          <w:szCs w:val="18"/>
          <w:lang w:eastAsia="pl-PL"/>
        </w:rPr>
      </w:pPr>
      <w:r w:rsidRPr="00DD29E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Pyt. 1: </w:t>
      </w:r>
      <w:r w:rsidRPr="00DD29E8">
        <w:rPr>
          <w:rFonts w:ascii="Century Gothic" w:hAnsi="Century Gothic" w:cs="Calibri"/>
          <w:sz w:val="18"/>
          <w:szCs w:val="18"/>
          <w:lang w:eastAsia="pl-PL"/>
        </w:rPr>
        <w:t>Proszę o doprecyzowanie przedmiotu zamówienia w zakresie formy przedmiotowego obiektu:</w:t>
      </w:r>
      <w:r w:rsidRPr="00DD29E8">
        <w:rPr>
          <w:rFonts w:ascii="Century Gothic" w:hAnsi="Century Gothic" w:cs="Calibri"/>
          <w:sz w:val="18"/>
          <w:szCs w:val="18"/>
          <w:lang w:eastAsia="pl-PL"/>
        </w:rPr>
        <w:br/>
        <w:t>Lokalizacji planowanej inwestycji;</w:t>
      </w:r>
      <w:r w:rsidRPr="00DD29E8">
        <w:rPr>
          <w:rFonts w:ascii="Century Gothic" w:hAnsi="Century Gothic" w:cs="Calibri"/>
          <w:sz w:val="18"/>
          <w:szCs w:val="18"/>
          <w:lang w:eastAsia="pl-PL"/>
        </w:rPr>
        <w:br/>
        <w:t>Planowanej powierzchni zabudowy oraz utwardzeń;</w:t>
      </w:r>
      <w:r w:rsidRPr="00DD29E8">
        <w:rPr>
          <w:rFonts w:ascii="Century Gothic" w:hAnsi="Century Gothic" w:cs="Calibri"/>
          <w:sz w:val="18"/>
          <w:szCs w:val="18"/>
          <w:lang w:eastAsia="pl-PL"/>
        </w:rPr>
        <w:br/>
        <w:t>Planowanej liczbie pomieszczeń wewnętrznych;</w:t>
      </w:r>
    </w:p>
    <w:p w14:paraId="20F74BBC" w14:textId="77777777" w:rsidR="00DD29E8" w:rsidRPr="00DD29E8" w:rsidRDefault="00DD29E8" w:rsidP="00DD29E8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r w:rsidRPr="00DD29E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Odpowiedź: </w:t>
      </w:r>
    </w:p>
    <w:p w14:paraId="4A21303B" w14:textId="42699910" w:rsidR="00DD29E8" w:rsidRPr="00DD29E8" w:rsidRDefault="00DD29E8" w:rsidP="00DD29E8">
      <w:pPr>
        <w:spacing w:after="0" w:line="240" w:lineRule="auto"/>
        <w:ind w:left="567"/>
        <w:rPr>
          <w:rFonts w:ascii="Century Gothic" w:hAnsi="Century Gothic" w:cs="Calibri"/>
          <w:sz w:val="18"/>
          <w:szCs w:val="18"/>
          <w:lang w:eastAsia="pl-PL"/>
        </w:rPr>
      </w:pPr>
      <w:r>
        <w:rPr>
          <w:rFonts w:ascii="Century Gothic" w:hAnsi="Century Gothic" w:cs="Calibri"/>
          <w:sz w:val="18"/>
          <w:szCs w:val="18"/>
          <w:lang w:eastAsia="pl-PL"/>
        </w:rPr>
        <w:t>L</w:t>
      </w:r>
      <w:r w:rsidRPr="00DD29E8">
        <w:rPr>
          <w:rFonts w:ascii="Century Gothic" w:hAnsi="Century Gothic" w:cs="Calibri"/>
          <w:sz w:val="18"/>
          <w:szCs w:val="18"/>
          <w:lang w:eastAsia="pl-PL"/>
        </w:rPr>
        <w:t>okalizacja planowanej inwestycji na terenie W-</w:t>
      </w:r>
      <w:proofErr w:type="spellStart"/>
      <w:r w:rsidRPr="00DD29E8">
        <w:rPr>
          <w:rFonts w:ascii="Century Gothic" w:hAnsi="Century Gothic" w:cs="Calibri"/>
          <w:sz w:val="18"/>
          <w:szCs w:val="18"/>
          <w:lang w:eastAsia="pl-PL"/>
        </w:rPr>
        <w:t>MCChP</w:t>
      </w:r>
      <w:proofErr w:type="spellEnd"/>
      <w:r w:rsidRPr="00DD29E8">
        <w:rPr>
          <w:rFonts w:ascii="Century Gothic" w:hAnsi="Century Gothic" w:cs="Calibri"/>
          <w:sz w:val="18"/>
          <w:szCs w:val="18"/>
          <w:lang w:eastAsia="pl-PL"/>
        </w:rPr>
        <w:t xml:space="preserve"> w Olsztynie, ul. Jagiellońska 78, działka nr 5-25/2, jak na załączonym rysunku;</w:t>
      </w:r>
    </w:p>
    <w:p w14:paraId="76442577" w14:textId="378D5DA6" w:rsidR="00DD29E8" w:rsidRPr="00DD29E8" w:rsidRDefault="00DD29E8" w:rsidP="00DD29E8">
      <w:pPr>
        <w:spacing w:after="0" w:line="240" w:lineRule="auto"/>
        <w:ind w:left="567"/>
        <w:rPr>
          <w:rFonts w:ascii="Century Gothic" w:hAnsi="Century Gothic" w:cs="Calibri"/>
          <w:sz w:val="18"/>
          <w:szCs w:val="18"/>
          <w:lang w:eastAsia="pl-PL"/>
        </w:rPr>
      </w:pPr>
      <w:r>
        <w:rPr>
          <w:rFonts w:ascii="Century Gothic" w:hAnsi="Century Gothic" w:cs="Calibri"/>
          <w:sz w:val="18"/>
          <w:szCs w:val="18"/>
          <w:lang w:eastAsia="pl-PL"/>
        </w:rPr>
        <w:t>P</w:t>
      </w:r>
      <w:r w:rsidRPr="00DD29E8">
        <w:rPr>
          <w:rFonts w:ascii="Century Gothic" w:hAnsi="Century Gothic" w:cs="Calibri"/>
          <w:sz w:val="18"/>
          <w:szCs w:val="18"/>
          <w:lang w:eastAsia="pl-PL"/>
        </w:rPr>
        <w:t>lanowana powierzchnia zabudowy oraz utwardzeń w niezbędnym zakresie dla skomunikowania z istniejącą drogą wewnętrzną;</w:t>
      </w:r>
    </w:p>
    <w:p w14:paraId="2F5E44DC" w14:textId="3DD6A898" w:rsidR="00DD29E8" w:rsidRPr="00DD29E8" w:rsidRDefault="00DD29E8" w:rsidP="00DD29E8">
      <w:pPr>
        <w:spacing w:after="0" w:line="240" w:lineRule="auto"/>
        <w:ind w:left="709" w:hanging="142"/>
        <w:rPr>
          <w:rFonts w:ascii="Century Gothic" w:hAnsi="Century Gothic" w:cs="Calibri"/>
          <w:sz w:val="18"/>
          <w:szCs w:val="18"/>
          <w:lang w:eastAsia="pl-PL"/>
        </w:rPr>
      </w:pPr>
      <w:r>
        <w:rPr>
          <w:rFonts w:ascii="Century Gothic" w:hAnsi="Century Gothic" w:cs="Calibri"/>
          <w:sz w:val="18"/>
          <w:szCs w:val="18"/>
          <w:lang w:eastAsia="pl-PL"/>
        </w:rPr>
        <w:t>P</w:t>
      </w:r>
      <w:r w:rsidRPr="00DD29E8">
        <w:rPr>
          <w:rFonts w:ascii="Century Gothic" w:hAnsi="Century Gothic" w:cs="Calibri"/>
          <w:sz w:val="18"/>
          <w:szCs w:val="18"/>
          <w:lang w:eastAsia="pl-PL"/>
        </w:rPr>
        <w:t>lanowana liczba pomieszczeń wewnętrznych jak na załączonej koncepcji.</w:t>
      </w:r>
    </w:p>
    <w:p w14:paraId="02F5EB28" w14:textId="77777777" w:rsidR="00DD29E8" w:rsidRDefault="00DD29E8" w:rsidP="00DD29E8">
      <w:pPr>
        <w:spacing w:after="0" w:line="240" w:lineRule="auto"/>
        <w:ind w:left="360"/>
        <w:rPr>
          <w:rFonts w:ascii="Century Gothic" w:hAnsi="Century Gothic" w:cs="Calibri"/>
          <w:sz w:val="18"/>
          <w:szCs w:val="18"/>
          <w:lang w:eastAsia="pl-PL"/>
        </w:rPr>
      </w:pPr>
    </w:p>
    <w:p w14:paraId="4E8484DC" w14:textId="63B31ED1" w:rsidR="00DD29E8" w:rsidRPr="00DD29E8" w:rsidRDefault="00DD29E8" w:rsidP="00DD29E8">
      <w:pPr>
        <w:spacing w:after="0" w:line="240" w:lineRule="auto"/>
        <w:ind w:left="360" w:hanging="360"/>
        <w:rPr>
          <w:rFonts w:ascii="Century Gothic" w:hAnsi="Century Gothic" w:cs="Calibri"/>
          <w:sz w:val="18"/>
          <w:szCs w:val="18"/>
          <w:lang w:eastAsia="pl-PL"/>
        </w:rPr>
      </w:pPr>
      <w:r w:rsidRPr="00DD29E8">
        <w:rPr>
          <w:rFonts w:ascii="Century Gothic" w:hAnsi="Century Gothic" w:cs="Calibri"/>
          <w:b/>
          <w:bCs/>
          <w:sz w:val="18"/>
          <w:szCs w:val="18"/>
          <w:lang w:eastAsia="pl-PL"/>
        </w:rPr>
        <w:t>Pyt.2:</w:t>
      </w:r>
      <w:r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Pr="00DD29E8">
        <w:rPr>
          <w:rFonts w:ascii="Century Gothic" w:hAnsi="Century Gothic" w:cs="Calibri"/>
          <w:sz w:val="18"/>
          <w:szCs w:val="18"/>
          <w:lang w:eastAsia="pl-PL"/>
        </w:rPr>
        <w:t>Czy obiekt ma zawierać część socjalno-biurową?</w:t>
      </w:r>
    </w:p>
    <w:p w14:paraId="4CE9DD10" w14:textId="29B25455" w:rsidR="00DD29E8" w:rsidRDefault="00DD29E8" w:rsidP="00DD29E8">
      <w:pPr>
        <w:spacing w:after="0" w:line="240" w:lineRule="auto"/>
        <w:ind w:left="360" w:hanging="360"/>
        <w:rPr>
          <w:rFonts w:ascii="Century Gothic" w:hAnsi="Century Gothic" w:cs="Calibri"/>
          <w:sz w:val="18"/>
          <w:szCs w:val="18"/>
          <w:lang w:eastAsia="pl-PL"/>
        </w:rPr>
      </w:pPr>
      <w:r w:rsidRPr="00DD29E8">
        <w:rPr>
          <w:rFonts w:ascii="Century Gothic" w:hAnsi="Century Gothic" w:cs="Calibri"/>
          <w:b/>
          <w:bCs/>
          <w:sz w:val="18"/>
          <w:szCs w:val="18"/>
          <w:lang w:eastAsia="pl-PL"/>
        </w:rPr>
        <w:t>Odpowiedź</w:t>
      </w:r>
      <w:r w:rsidRPr="00DD29E8">
        <w:rPr>
          <w:rFonts w:ascii="Century Gothic" w:hAnsi="Century Gothic" w:cs="Calibri"/>
          <w:sz w:val="18"/>
          <w:szCs w:val="18"/>
          <w:lang w:eastAsia="pl-PL"/>
        </w:rPr>
        <w:t xml:space="preserve">: </w:t>
      </w:r>
      <w:r>
        <w:rPr>
          <w:rFonts w:ascii="Century Gothic" w:hAnsi="Century Gothic" w:cs="Calibri"/>
          <w:sz w:val="18"/>
          <w:szCs w:val="18"/>
          <w:lang w:eastAsia="pl-PL"/>
        </w:rPr>
        <w:t>N</w:t>
      </w:r>
      <w:r w:rsidRPr="00DD29E8">
        <w:rPr>
          <w:rFonts w:ascii="Century Gothic" w:hAnsi="Century Gothic" w:cs="Calibri"/>
          <w:sz w:val="18"/>
          <w:szCs w:val="18"/>
          <w:lang w:eastAsia="pl-PL"/>
        </w:rPr>
        <w:t>ie</w:t>
      </w:r>
      <w:r>
        <w:rPr>
          <w:rFonts w:ascii="Century Gothic" w:hAnsi="Century Gothic" w:cs="Calibri"/>
          <w:sz w:val="18"/>
          <w:szCs w:val="18"/>
          <w:lang w:eastAsia="pl-PL"/>
        </w:rPr>
        <w:t>.</w:t>
      </w:r>
    </w:p>
    <w:p w14:paraId="20759641" w14:textId="77777777" w:rsidR="00DD29E8" w:rsidRPr="00DD29E8" w:rsidRDefault="00DD29E8" w:rsidP="00DD29E8">
      <w:pPr>
        <w:spacing w:after="0" w:line="240" w:lineRule="auto"/>
        <w:ind w:left="360"/>
        <w:rPr>
          <w:rFonts w:ascii="Century Gothic" w:hAnsi="Century Gothic" w:cs="Calibri"/>
          <w:sz w:val="18"/>
          <w:szCs w:val="18"/>
          <w:lang w:eastAsia="pl-PL"/>
        </w:rPr>
      </w:pPr>
    </w:p>
    <w:p w14:paraId="42D2934B" w14:textId="6E1530C7" w:rsidR="00DD29E8" w:rsidRPr="00DD29E8" w:rsidRDefault="00DD29E8" w:rsidP="00DD29E8">
      <w:pPr>
        <w:spacing w:after="0" w:line="240" w:lineRule="auto"/>
        <w:ind w:left="567" w:hanging="567"/>
        <w:rPr>
          <w:rFonts w:ascii="Century Gothic" w:hAnsi="Century Gothic" w:cs="Calibri"/>
          <w:sz w:val="18"/>
          <w:szCs w:val="18"/>
          <w:lang w:eastAsia="pl-PL"/>
        </w:rPr>
      </w:pPr>
      <w:r w:rsidRPr="00DD29E8">
        <w:rPr>
          <w:rFonts w:ascii="Century Gothic" w:hAnsi="Century Gothic" w:cs="Calibri"/>
          <w:b/>
          <w:bCs/>
          <w:sz w:val="18"/>
          <w:szCs w:val="18"/>
          <w:lang w:eastAsia="pl-PL"/>
        </w:rPr>
        <w:t>Pyt. 3:</w:t>
      </w:r>
      <w:r>
        <w:rPr>
          <w:rFonts w:ascii="Century Gothic" w:hAnsi="Century Gothic" w:cs="Calibri"/>
          <w:sz w:val="18"/>
          <w:szCs w:val="18"/>
          <w:lang w:eastAsia="pl-PL"/>
        </w:rPr>
        <w:t xml:space="preserve"> P</w:t>
      </w:r>
      <w:r w:rsidRPr="00DD29E8">
        <w:rPr>
          <w:rFonts w:ascii="Century Gothic" w:hAnsi="Century Gothic" w:cs="Calibri"/>
          <w:sz w:val="18"/>
          <w:szCs w:val="18"/>
          <w:lang w:eastAsia="pl-PL"/>
        </w:rPr>
        <w:t>roszę o informację czy do biegu terminu wlicza się również czas potrzebny na uzyskanie decyzji o pozwoleniu na budowę (maks. 65 dni)? Jeśli tak czy przedłużenie terminu nie z winy Oferenta lecz ze względu na bieg terminów postępowań w urzędzie uznane zostanie za przekroczenie umownego terminu realizacji zadania?</w:t>
      </w:r>
    </w:p>
    <w:p w14:paraId="3C28EE01" w14:textId="77777777" w:rsidR="00DD29E8" w:rsidRDefault="00DD29E8" w:rsidP="00DD29E8">
      <w:pPr>
        <w:spacing w:after="0" w:line="240" w:lineRule="auto"/>
        <w:ind w:left="360" w:hanging="360"/>
        <w:rPr>
          <w:rFonts w:ascii="Century Gothic" w:hAnsi="Century Gothic" w:cs="Calibri"/>
          <w:b/>
          <w:bCs/>
          <w:sz w:val="18"/>
          <w:szCs w:val="18"/>
          <w:lang w:eastAsia="pl-PL"/>
        </w:rPr>
      </w:pPr>
      <w:r w:rsidRPr="00DD29E8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Odpowiedź: </w:t>
      </w:r>
    </w:p>
    <w:p w14:paraId="23696DFA" w14:textId="059AA6D7" w:rsidR="00DD29E8" w:rsidRPr="00DD29E8" w:rsidRDefault="00DD29E8" w:rsidP="00DD29E8">
      <w:pPr>
        <w:spacing w:after="0" w:line="240" w:lineRule="auto"/>
        <w:ind w:left="360" w:hanging="360"/>
        <w:jc w:val="both"/>
        <w:rPr>
          <w:rFonts w:ascii="Century Gothic" w:hAnsi="Century Gothic" w:cs="Calibri"/>
          <w:sz w:val="18"/>
          <w:szCs w:val="18"/>
          <w:lang w:eastAsia="pl-PL"/>
        </w:rPr>
      </w:pPr>
      <w:r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      </w:t>
      </w:r>
      <w:r>
        <w:rPr>
          <w:rFonts w:ascii="Century Gothic" w:hAnsi="Century Gothic" w:cs="Calibri"/>
          <w:sz w:val="18"/>
          <w:szCs w:val="18"/>
          <w:lang w:eastAsia="pl-PL"/>
        </w:rPr>
        <w:t>Z</w:t>
      </w:r>
      <w:r w:rsidRPr="00DD29E8">
        <w:rPr>
          <w:rFonts w:ascii="Century Gothic" w:hAnsi="Century Gothic" w:cs="Calibri"/>
          <w:sz w:val="18"/>
          <w:szCs w:val="18"/>
          <w:lang w:eastAsia="pl-PL"/>
        </w:rPr>
        <w:t>godnie z wzorem umowy termin liczony jest do momentu złożenia kompletnego wniosku do właściwego urzędu celem uzyskania pozwolenia na budowę.</w:t>
      </w:r>
    </w:p>
    <w:p w14:paraId="1EACDF79" w14:textId="77777777" w:rsidR="00DD29E8" w:rsidRPr="00DD29E8" w:rsidRDefault="00DD29E8" w:rsidP="00DD29E8">
      <w:pPr>
        <w:spacing w:after="0" w:line="240" w:lineRule="auto"/>
        <w:rPr>
          <w:rFonts w:ascii="Century Gothic" w:hAnsi="Century Gothic" w:cs="Calibri"/>
          <w:color w:val="1F497D"/>
          <w:sz w:val="18"/>
          <w:szCs w:val="18"/>
          <w14:ligatures w14:val="standardContextual"/>
        </w:rPr>
      </w:pPr>
    </w:p>
    <w:p w14:paraId="2A94D7AE" w14:textId="2B2306B4" w:rsidR="00266277" w:rsidRDefault="00266277" w:rsidP="00DD29E8">
      <w:pPr>
        <w:tabs>
          <w:tab w:val="left" w:pos="709"/>
        </w:tabs>
        <w:spacing w:after="0" w:line="240" w:lineRule="auto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06E6F0A8" w14:textId="57F737A1" w:rsidR="00DD29E8" w:rsidRDefault="00DD29E8" w:rsidP="00DD29E8">
      <w:pPr>
        <w:tabs>
          <w:tab w:val="left" w:pos="709"/>
        </w:tabs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  <w:r w:rsidRPr="00DD29E8">
        <w:rPr>
          <w:rFonts w:ascii="Century Gothic" w:eastAsiaTheme="minorHAnsi" w:hAnsi="Century Gothic" w:cstheme="minorBidi"/>
          <w:sz w:val="18"/>
          <w:szCs w:val="18"/>
        </w:rPr>
        <w:t>Załączniki:</w:t>
      </w:r>
    </w:p>
    <w:p w14:paraId="16A657A9" w14:textId="2F49240B" w:rsidR="00DD29E8" w:rsidRDefault="00DD29E8" w:rsidP="00DD29E8">
      <w:pPr>
        <w:tabs>
          <w:tab w:val="left" w:pos="709"/>
        </w:tabs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Lokalizacja</w:t>
      </w:r>
    </w:p>
    <w:p w14:paraId="112CD75A" w14:textId="7093EC82" w:rsidR="00DD29E8" w:rsidRDefault="00DD29E8" w:rsidP="00DD29E8">
      <w:pPr>
        <w:tabs>
          <w:tab w:val="left" w:pos="709"/>
        </w:tabs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Wstępna koncepcja</w:t>
      </w:r>
    </w:p>
    <w:p w14:paraId="75080EA7" w14:textId="77777777" w:rsidR="00DD29E8" w:rsidRDefault="00DD29E8" w:rsidP="00DD29E8">
      <w:pPr>
        <w:tabs>
          <w:tab w:val="left" w:pos="709"/>
        </w:tabs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</w:p>
    <w:p w14:paraId="478F16EF" w14:textId="77777777" w:rsidR="00DD29E8" w:rsidRDefault="00DD29E8" w:rsidP="00DD29E8">
      <w:pPr>
        <w:tabs>
          <w:tab w:val="left" w:pos="709"/>
        </w:tabs>
        <w:spacing w:after="0" w:line="240" w:lineRule="auto"/>
        <w:ind w:firstLine="4962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Z upoważnienia Dyrektora</w:t>
      </w:r>
    </w:p>
    <w:p w14:paraId="576FA07F" w14:textId="77777777" w:rsidR="00DD29E8" w:rsidRDefault="00DD29E8" w:rsidP="00DD29E8">
      <w:pPr>
        <w:tabs>
          <w:tab w:val="left" w:pos="709"/>
        </w:tabs>
        <w:spacing w:after="0" w:line="240" w:lineRule="auto"/>
        <w:ind w:firstLine="4962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Agnieszka Lis-Nowacka</w:t>
      </w:r>
    </w:p>
    <w:p w14:paraId="706D0CFD" w14:textId="77777777" w:rsidR="00DD29E8" w:rsidRDefault="00DD29E8" w:rsidP="00DD29E8">
      <w:pPr>
        <w:tabs>
          <w:tab w:val="left" w:pos="709"/>
        </w:tabs>
        <w:spacing w:after="0" w:line="240" w:lineRule="auto"/>
        <w:ind w:firstLine="4962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Kierownik Sekcji zamówień  publicznych</w:t>
      </w:r>
    </w:p>
    <w:p w14:paraId="2298327C" w14:textId="77777777" w:rsidR="00DD29E8" w:rsidRPr="00DD29E8" w:rsidRDefault="00DD29E8" w:rsidP="00DD29E8">
      <w:pPr>
        <w:tabs>
          <w:tab w:val="left" w:pos="709"/>
        </w:tabs>
        <w:spacing w:after="0" w:line="240" w:lineRule="auto"/>
        <w:ind w:firstLine="4962"/>
        <w:rPr>
          <w:rFonts w:ascii="Century Gothic" w:eastAsiaTheme="minorHAnsi" w:hAnsi="Century Gothic" w:cstheme="minorBidi"/>
          <w:sz w:val="16"/>
          <w:szCs w:val="16"/>
        </w:rPr>
      </w:pPr>
      <w:r w:rsidRPr="00DD29E8">
        <w:rPr>
          <w:rFonts w:ascii="Century Gothic" w:eastAsiaTheme="minorHAnsi" w:hAnsi="Century Gothic" w:cstheme="minorBidi"/>
          <w:sz w:val="16"/>
          <w:szCs w:val="16"/>
        </w:rPr>
        <w:t>(Podpis w oryginale)</w:t>
      </w:r>
    </w:p>
    <w:p w14:paraId="65322141" w14:textId="77777777" w:rsidR="00DD29E8" w:rsidRDefault="00DD29E8" w:rsidP="00DD29E8">
      <w:pPr>
        <w:tabs>
          <w:tab w:val="left" w:pos="709"/>
        </w:tabs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</w:p>
    <w:sectPr w:rsidR="00DD29E8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CBCC" w14:textId="77777777" w:rsidR="00F664D0" w:rsidRDefault="00F664D0" w:rsidP="00AF6E62">
      <w:pPr>
        <w:spacing w:after="0" w:line="240" w:lineRule="auto"/>
      </w:pPr>
      <w:r>
        <w:separator/>
      </w:r>
    </w:p>
  </w:endnote>
  <w:endnote w:type="continuationSeparator" w:id="0">
    <w:p w14:paraId="2364F834" w14:textId="77777777" w:rsidR="00F664D0" w:rsidRDefault="00F664D0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BCEE" w14:textId="77777777" w:rsidR="00F664D0" w:rsidRDefault="00F664D0" w:rsidP="00AF6E62">
      <w:pPr>
        <w:spacing w:after="0" w:line="240" w:lineRule="auto"/>
      </w:pPr>
      <w:r>
        <w:separator/>
      </w:r>
    </w:p>
  </w:footnote>
  <w:footnote w:type="continuationSeparator" w:id="0">
    <w:p w14:paraId="417DC761" w14:textId="77777777" w:rsidR="00F664D0" w:rsidRDefault="00F664D0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B63EB"/>
    <w:multiLevelType w:val="hybridMultilevel"/>
    <w:tmpl w:val="A4C47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25"/>
  </w:num>
  <w:num w:numId="2" w16cid:durableId="1326082387">
    <w:abstractNumId w:val="1"/>
  </w:num>
  <w:num w:numId="3" w16cid:durableId="1543201891">
    <w:abstractNumId w:val="3"/>
  </w:num>
  <w:num w:numId="4" w16cid:durableId="132985509">
    <w:abstractNumId w:val="22"/>
  </w:num>
  <w:num w:numId="5" w16cid:durableId="1625111261">
    <w:abstractNumId w:val="0"/>
  </w:num>
  <w:num w:numId="6" w16cid:durableId="1930770356">
    <w:abstractNumId w:val="13"/>
  </w:num>
  <w:num w:numId="7" w16cid:durableId="2094274141">
    <w:abstractNumId w:val="14"/>
  </w:num>
  <w:num w:numId="8" w16cid:durableId="886602693">
    <w:abstractNumId w:val="18"/>
  </w:num>
  <w:num w:numId="9" w16cid:durableId="1371800934">
    <w:abstractNumId w:val="23"/>
  </w:num>
  <w:num w:numId="10" w16cid:durableId="1814982533">
    <w:abstractNumId w:val="9"/>
  </w:num>
  <w:num w:numId="11" w16cid:durableId="1401832921">
    <w:abstractNumId w:val="24"/>
  </w:num>
  <w:num w:numId="12" w16cid:durableId="1533108491">
    <w:abstractNumId w:val="20"/>
  </w:num>
  <w:num w:numId="13" w16cid:durableId="1222404145">
    <w:abstractNumId w:val="17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17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17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17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17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0"/>
  </w:num>
  <w:num w:numId="21" w16cid:durableId="2132282932">
    <w:abstractNumId w:val="19"/>
  </w:num>
  <w:num w:numId="22" w16cid:durableId="625744985">
    <w:abstractNumId w:val="4"/>
  </w:num>
  <w:num w:numId="23" w16cid:durableId="1273439179">
    <w:abstractNumId w:val="11"/>
  </w:num>
  <w:num w:numId="24" w16cid:durableId="18449747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5"/>
  </w:num>
  <w:num w:numId="26" w16cid:durableId="1190027190">
    <w:abstractNumId w:val="6"/>
  </w:num>
  <w:num w:numId="27" w16cid:durableId="241718633">
    <w:abstractNumId w:val="8"/>
  </w:num>
  <w:num w:numId="28" w16cid:durableId="336462277">
    <w:abstractNumId w:val="7"/>
  </w:num>
  <w:num w:numId="29" w16cid:durableId="1648053841">
    <w:abstractNumId w:val="16"/>
  </w:num>
  <w:num w:numId="30" w16cid:durableId="2126196579">
    <w:abstractNumId w:val="2"/>
  </w:num>
  <w:num w:numId="31" w16cid:durableId="1032919642">
    <w:abstractNumId w:val="12"/>
  </w:num>
  <w:num w:numId="32" w16cid:durableId="15018511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C3E1D"/>
    <w:rsid w:val="004D082C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756FB"/>
    <w:rsid w:val="00982FF7"/>
    <w:rsid w:val="00992D0D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442A8"/>
    <w:rsid w:val="00D452E5"/>
    <w:rsid w:val="00D463D8"/>
    <w:rsid w:val="00D50DDC"/>
    <w:rsid w:val="00D57C08"/>
    <w:rsid w:val="00D63712"/>
    <w:rsid w:val="00D7683E"/>
    <w:rsid w:val="00D8605D"/>
    <w:rsid w:val="00D91CC7"/>
    <w:rsid w:val="00DA36FC"/>
    <w:rsid w:val="00DB1192"/>
    <w:rsid w:val="00DB2853"/>
    <w:rsid w:val="00DC6895"/>
    <w:rsid w:val="00DD29E8"/>
    <w:rsid w:val="00DD3CC6"/>
    <w:rsid w:val="00DD5303"/>
    <w:rsid w:val="00E00365"/>
    <w:rsid w:val="00E133B0"/>
    <w:rsid w:val="00E22705"/>
    <w:rsid w:val="00E24A83"/>
    <w:rsid w:val="00E30926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664D0"/>
    <w:rsid w:val="00F80588"/>
    <w:rsid w:val="00F80DF3"/>
    <w:rsid w:val="00F81047"/>
    <w:rsid w:val="00F83C3F"/>
    <w:rsid w:val="00F87717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8</cp:revision>
  <cp:lastPrinted>2023-05-19T12:22:00Z</cp:lastPrinted>
  <dcterms:created xsi:type="dcterms:W3CDTF">2023-03-28T07:44:00Z</dcterms:created>
  <dcterms:modified xsi:type="dcterms:W3CDTF">2023-05-19T12:22:00Z</dcterms:modified>
</cp:coreProperties>
</file>