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D67E4B" w:rsidP="00440873">
      <w:pPr>
        <w:spacing w:after="120"/>
        <w:rPr>
          <w:rStyle w:val="standardowy1"/>
          <w:sz w:val="24"/>
          <w:szCs w:val="24"/>
        </w:rPr>
      </w:pPr>
      <w:r>
        <w:rPr>
          <w:rStyle w:val="standardowy1"/>
          <w:sz w:val="24"/>
          <w:szCs w:val="24"/>
        </w:rPr>
        <w:t>Znak sprawy: Szp.P.VI. 2</w:t>
      </w:r>
      <w:r w:rsidR="008A6BBC">
        <w:rPr>
          <w:rStyle w:val="standardowy1"/>
          <w:sz w:val="24"/>
          <w:szCs w:val="24"/>
        </w:rPr>
        <w:t>0</w:t>
      </w:r>
      <w:r>
        <w:rPr>
          <w:rStyle w:val="standardowy1"/>
          <w:sz w:val="24"/>
          <w:szCs w:val="24"/>
        </w:rPr>
        <w:t>/22</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8A6BBC" w:rsidP="008A6BBC">
      <w:pPr>
        <w:pStyle w:val="Nagwek1"/>
        <w:spacing w:before="0" w:after="0"/>
        <w:jc w:val="center"/>
        <w:rPr>
          <w:rStyle w:val="nag-0142-00f3wek-002011"/>
          <w:rFonts w:ascii="Times New Roman" w:hAnsi="Times New Roman" w:cs="Times New Roman"/>
          <w:b/>
          <w:bCs/>
        </w:rPr>
      </w:pPr>
      <w:r w:rsidRPr="008A6BBC">
        <w:rPr>
          <w:rFonts w:ascii="Times New Roman" w:hAnsi="Times New Roman" w:cs="Times New Roman"/>
          <w:b/>
          <w:color w:val="000000"/>
          <w:sz w:val="24"/>
          <w:szCs w:val="24"/>
        </w:rPr>
        <w:t>odbi</w:t>
      </w:r>
      <w:r w:rsidR="00321225">
        <w:rPr>
          <w:rFonts w:ascii="Times New Roman" w:hAnsi="Times New Roman" w:cs="Times New Roman"/>
          <w:b/>
          <w:color w:val="000000"/>
          <w:sz w:val="24"/>
          <w:szCs w:val="24"/>
        </w:rPr>
        <w:t>ór</w:t>
      </w:r>
      <w:r w:rsidRPr="008A6BBC">
        <w:rPr>
          <w:rFonts w:ascii="Times New Roman" w:hAnsi="Times New Roman" w:cs="Times New Roman"/>
          <w:b/>
          <w:color w:val="000000"/>
          <w:sz w:val="24"/>
          <w:szCs w:val="24"/>
        </w:rPr>
        <w:t xml:space="preserve"> odpadów medycznych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8940B8"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D67E4B"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2022</w:t>
      </w:r>
      <w:r w:rsidR="00440873" w:rsidRPr="00A12B8A">
        <w:rPr>
          <w:rFonts w:ascii="Times New Roman" w:hAnsi="Times New Roman"/>
          <w:b w:val="0"/>
          <w:sz w:val="24"/>
          <w:szCs w:val="24"/>
        </w:rPr>
        <w:t>-</w:t>
      </w:r>
      <w:r w:rsidR="00A15D97">
        <w:rPr>
          <w:rFonts w:ascii="Times New Roman" w:hAnsi="Times New Roman"/>
          <w:b w:val="0"/>
          <w:sz w:val="24"/>
          <w:szCs w:val="24"/>
        </w:rPr>
        <w:t>09</w:t>
      </w:r>
      <w:r w:rsidR="00C8201E">
        <w:rPr>
          <w:rFonts w:ascii="Times New Roman" w:hAnsi="Times New Roman"/>
          <w:b w:val="0"/>
          <w:sz w:val="24"/>
          <w:szCs w:val="24"/>
        </w:rPr>
        <w:t>-27</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CB1520"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 xml:space="preserve">stawowym, na podstawie art. 275 pkt 1 ustawy z dnia 11 września 2019 r. - Prawo zamówień publicznych </w:t>
      </w:r>
      <w:r w:rsidR="00805E74" w:rsidRPr="00805E74">
        <w:rPr>
          <w:rFonts w:ascii="Times New Roman" w:hAnsi="Times New Roman" w:cs="Times New Roman"/>
          <w:sz w:val="24"/>
          <w:szCs w:val="24"/>
        </w:rPr>
        <w:t>(t.j. Dz. U. z 2022</w:t>
      </w:r>
      <w:r w:rsidRPr="00805E74">
        <w:rPr>
          <w:rFonts w:ascii="Times New Roman" w:hAnsi="Times New Roman" w:cs="Times New Roman"/>
          <w:sz w:val="24"/>
          <w:szCs w:val="24"/>
        </w:rPr>
        <w:t xml:space="preserve"> r., poz. </w:t>
      </w:r>
      <w:r w:rsidR="00805E74" w:rsidRPr="00805E74">
        <w:rPr>
          <w:rFonts w:ascii="Times New Roman" w:hAnsi="Times New Roman" w:cs="Times New Roman"/>
          <w:sz w:val="24"/>
          <w:szCs w:val="24"/>
        </w:rPr>
        <w:t>1710</w:t>
      </w:r>
      <w:r w:rsidR="00245D1D" w:rsidRPr="00805E74">
        <w:rPr>
          <w:rFonts w:ascii="Times New Roman" w:hAnsi="Times New Roman" w:cs="Times New Roman"/>
          <w:sz w:val="24"/>
          <w:szCs w:val="24"/>
        </w:rPr>
        <w:t xml:space="preserve">) </w:t>
      </w:r>
      <w:r w:rsidRPr="00805E74">
        <w:rPr>
          <w:rFonts w:ascii="Times New Roman" w:hAnsi="Times New Roman" w:cs="Times New Roman"/>
          <w:sz w:val="24"/>
          <w:szCs w:val="24"/>
        </w:rPr>
        <w:t xml:space="preserve">zwanej dalej </w:t>
      </w:r>
      <w:r w:rsidR="00245D1D" w:rsidRPr="00805E74">
        <w:rPr>
          <w:rFonts w:ascii="Times New Roman" w:hAnsi="Times New Roman" w:cs="Times New Roman"/>
          <w:sz w:val="24"/>
          <w:szCs w:val="24"/>
        </w:rPr>
        <w:t>ustawą</w:t>
      </w:r>
      <w:r w:rsidRPr="00805E74">
        <w:rPr>
          <w:rFonts w:ascii="Times New Roman" w:hAnsi="Times New Roman" w:cs="Times New Roman"/>
          <w:sz w:val="24"/>
          <w:szCs w:val="24"/>
        </w:rPr>
        <w:t>.</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AF380D" w:rsidRPr="00AF380D" w:rsidRDefault="007B5E12" w:rsidP="00CB3EFF">
      <w:pPr>
        <w:pStyle w:val="Textbody"/>
        <w:numPr>
          <w:ilvl w:val="0"/>
          <w:numId w:val="20"/>
        </w:numPr>
        <w:ind w:left="426"/>
        <w:rPr>
          <w:rFonts w:ascii="Times New Roman" w:hAnsi="Times New Roman" w:cs="Times New Roman"/>
          <w:color w:val="FF0000"/>
        </w:rPr>
      </w:pPr>
      <w:r w:rsidRPr="00AF380D">
        <w:rPr>
          <w:rFonts w:ascii="Times New Roman" w:hAnsi="Times New Roman" w:cs="Times New Roman"/>
        </w:rPr>
        <w:t xml:space="preserve">Przedmiotem zamówienia jest </w:t>
      </w:r>
      <w:r w:rsidR="00321225" w:rsidRPr="00AF380D">
        <w:rPr>
          <w:rFonts w:ascii="Times New Roman" w:hAnsi="Times New Roman" w:cs="Times New Roman"/>
        </w:rPr>
        <w:t>odbiór</w:t>
      </w:r>
      <w:r w:rsidRPr="00AF380D">
        <w:rPr>
          <w:rFonts w:ascii="Times New Roman" w:hAnsi="Times New Roman" w:cs="Times New Roman"/>
        </w:rPr>
        <w:t xml:space="preserve"> odpadów medycznych o kodach: 180101, 180102, 180103, 180104, 180106, 180107, 180109, 020203 </w:t>
      </w:r>
      <w:r w:rsidR="002D4D16" w:rsidRPr="00AF380D">
        <w:rPr>
          <w:rFonts w:ascii="Times New Roman" w:hAnsi="Times New Roman" w:cs="Times New Roman"/>
        </w:rPr>
        <w:t>co najmniej 3 razy w tygodniu</w:t>
      </w:r>
      <w:r w:rsidR="0044364A" w:rsidRPr="00F3634B">
        <w:t xml:space="preserve"> w godz. 7</w:t>
      </w:r>
      <w:r w:rsidR="0044364A" w:rsidRPr="00AF380D">
        <w:rPr>
          <w:vertAlign w:val="superscript"/>
        </w:rPr>
        <w:t>00</w:t>
      </w:r>
      <w:r w:rsidR="0044364A" w:rsidRPr="00F3634B">
        <w:t xml:space="preserve"> - 15</w:t>
      </w:r>
      <w:r w:rsidR="0044364A" w:rsidRPr="00AF380D">
        <w:rPr>
          <w:vertAlign w:val="superscript"/>
        </w:rPr>
        <w:t>00</w:t>
      </w:r>
      <w:r w:rsidR="0044364A" w:rsidRPr="00F3634B">
        <w:t>,  od poniedziałku do piątku tj. w dniach: poniedziałek, środa  i piątek</w:t>
      </w:r>
      <w:r w:rsidR="0044364A" w:rsidRPr="00AF380D">
        <w:rPr>
          <w:rFonts w:ascii="Times New Roman" w:hAnsi="Times New Roman" w:cs="Times New Roman"/>
        </w:rPr>
        <w:t xml:space="preserve"> </w:t>
      </w:r>
      <w:r w:rsidR="00321225">
        <w:rPr>
          <w:rFonts w:hint="eastAsia"/>
        </w:rPr>
        <w:t>z</w:t>
      </w:r>
      <w:r w:rsidR="00321225">
        <w:t xml:space="preserve"> punktu czasowego ich składowania</w:t>
      </w:r>
      <w:r w:rsidR="00321225" w:rsidRPr="00AF380D">
        <w:rPr>
          <w:rFonts w:ascii="Times New Roman" w:hAnsi="Times New Roman" w:cs="Times New Roman"/>
        </w:rPr>
        <w:t xml:space="preserve"> tj. z </w:t>
      </w:r>
      <w:r w:rsidR="00321225" w:rsidRPr="000249A1">
        <w:t>teren</w:t>
      </w:r>
      <w:r w:rsidR="00321225">
        <w:t>u</w:t>
      </w:r>
      <w:r w:rsidR="00321225" w:rsidRPr="000249A1">
        <w:t xml:space="preserve"> Szpitala </w:t>
      </w:r>
      <w:r w:rsidR="00321225">
        <w:t xml:space="preserve">Powiatowego w Zambrowie </w:t>
      </w:r>
      <w:r w:rsidR="00321225" w:rsidRPr="000249A1">
        <w:t xml:space="preserve">przy ul. </w:t>
      </w:r>
      <w:r w:rsidR="00321225">
        <w:t xml:space="preserve">Papieża Jana Pawła II nr 3. </w:t>
      </w:r>
    </w:p>
    <w:p w:rsidR="007B5E12" w:rsidRPr="00AF380D" w:rsidRDefault="007B5E12" w:rsidP="00CB3EFF">
      <w:pPr>
        <w:pStyle w:val="Textbody"/>
        <w:numPr>
          <w:ilvl w:val="0"/>
          <w:numId w:val="20"/>
        </w:numPr>
        <w:ind w:left="426"/>
        <w:rPr>
          <w:rFonts w:ascii="Times New Roman" w:hAnsi="Times New Roman" w:cs="Times New Roman"/>
          <w:color w:val="FF0000"/>
        </w:rPr>
      </w:pPr>
      <w:r w:rsidRPr="00AF380D">
        <w:rPr>
          <w:rFonts w:ascii="Times New Roman" w:hAnsi="Times New Roman" w:cs="Times New Roman"/>
          <w:bCs/>
        </w:rPr>
        <w:t>Szacunkowa ilość odpadów medycznych przeznaczonych do odbioru</w:t>
      </w:r>
      <w:r w:rsidR="00321225" w:rsidRPr="00AF380D">
        <w:rPr>
          <w:rFonts w:ascii="Times New Roman" w:hAnsi="Times New Roman" w:cs="Times New Roman"/>
          <w:bCs/>
        </w:rPr>
        <w:t xml:space="preserve"> </w:t>
      </w:r>
      <w:r w:rsidR="00DF37DD">
        <w:rPr>
          <w:rFonts w:ascii="Times New Roman" w:hAnsi="Times New Roman" w:cs="Times New Roman"/>
          <w:bCs/>
        </w:rPr>
        <w:t>w okresie trwania umowy wynosi</w:t>
      </w:r>
      <w:r w:rsidRPr="00AF380D">
        <w:rPr>
          <w:rFonts w:ascii="Times New Roman" w:hAnsi="Times New Roman" w:cs="Times New Roman"/>
          <w:bCs/>
        </w:rPr>
        <w:t xml:space="preserve"> </w:t>
      </w:r>
      <w:r w:rsidR="00805E74" w:rsidRPr="00DF37DD">
        <w:rPr>
          <w:rFonts w:ascii="Times New Roman" w:hAnsi="Times New Roman" w:cs="Times New Roman"/>
          <w:b/>
          <w:bCs/>
        </w:rPr>
        <w:t>33</w:t>
      </w:r>
      <w:r w:rsidR="005D3252" w:rsidRPr="00DF37DD">
        <w:rPr>
          <w:rFonts w:ascii="Times New Roman" w:hAnsi="Times New Roman" w:cs="Times New Roman"/>
          <w:b/>
          <w:bCs/>
        </w:rPr>
        <w:t>000kg</w:t>
      </w:r>
    </w:p>
    <w:p w:rsidR="007B5E12" w:rsidRPr="00AD1A82" w:rsidRDefault="007B5E12" w:rsidP="00AD1A82">
      <w:pPr>
        <w:pStyle w:val="Akapitzlist"/>
        <w:numPr>
          <w:ilvl w:val="0"/>
          <w:numId w:val="20"/>
        </w:numPr>
        <w:ind w:left="426"/>
        <w:rPr>
          <w:rFonts w:ascii="Times New Roman" w:hAnsi="Times New Roman" w:cs="Times New Roman"/>
        </w:rPr>
      </w:pPr>
      <w:r w:rsidRPr="00AD1A82">
        <w:rPr>
          <w:rFonts w:ascii="Times New Roman" w:hAnsi="Times New Roman" w:cs="Times New Roman"/>
          <w:szCs w:val="20"/>
        </w:rPr>
        <w:t xml:space="preserve"> </w:t>
      </w:r>
      <w:r w:rsidRPr="00AD1A82">
        <w:rPr>
          <w:rFonts w:ascii="Times New Roman" w:hAnsi="Times New Roman" w:cs="Times New Roman"/>
        </w:rPr>
        <w:t xml:space="preserve">Nazwy i kody dotyczące przedmiotu zamówienia określone we Wspólnym Słowniku Zamówień Publicznych </w:t>
      </w:r>
      <w:r w:rsidRPr="00AD1A82">
        <w:rPr>
          <w:rFonts w:ascii="Times New Roman" w:hAnsi="Times New Roman" w:cs="Times New Roman"/>
          <w:b/>
        </w:rPr>
        <w:t>(CPV): 905</w:t>
      </w:r>
      <w:r w:rsidR="00B44FFC" w:rsidRPr="00AD1A82">
        <w:rPr>
          <w:rFonts w:ascii="Times New Roman" w:hAnsi="Times New Roman" w:cs="Times New Roman"/>
          <w:b/>
        </w:rPr>
        <w:t>24000-6 usługa w zakresie odpadów medycznych</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B92C56" w:rsidRPr="00725565" w:rsidRDefault="00B92C56" w:rsidP="00B92C56">
      <w:pPr>
        <w:pStyle w:val="Tekstpodstawowywcity"/>
        <w:spacing w:after="0"/>
        <w:ind w:left="426"/>
        <w:rPr>
          <w:bCs/>
        </w:rPr>
      </w:pPr>
      <w:r w:rsidRPr="00725565">
        <w:rPr>
          <w:bCs/>
        </w:rPr>
        <w:t xml:space="preserve">Realizacja usługi odbywać się </w:t>
      </w:r>
      <w:r>
        <w:rPr>
          <w:bCs/>
        </w:rPr>
        <w:t xml:space="preserve">będzie </w:t>
      </w:r>
      <w:r w:rsidRPr="00725565">
        <w:rPr>
          <w:bCs/>
        </w:rPr>
        <w:t>przez okres 12 miesięcy</w:t>
      </w:r>
      <w:r>
        <w:rPr>
          <w:bCs/>
        </w:rPr>
        <w:t xml:space="preserve"> od </w:t>
      </w:r>
      <w:r w:rsidR="00805E74">
        <w:rPr>
          <w:bCs/>
        </w:rPr>
        <w:t xml:space="preserve">wejścia w życie </w:t>
      </w:r>
      <w:r>
        <w:rPr>
          <w:bCs/>
        </w:rPr>
        <w:t xml:space="preserve"> umowy</w:t>
      </w:r>
      <w:r w:rsidRPr="00725565">
        <w:rPr>
          <w:bCs/>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w:t>
      </w:r>
      <w:r w:rsidRPr="000F4E7C">
        <w:rPr>
          <w:rFonts w:ascii="Times New Roman" w:hAnsi="Times New Roman" w:cs="Times New Roman"/>
          <w:color w:val="auto"/>
        </w:rPr>
        <w:lastRenderedPageBreak/>
        <w:t xml:space="preserve">środki komunikacji elektronicznej zdefiniowane w ustawie z dnia 18 lipca 2002 r. o świadczeniu usług drogą elektroniczną (Dz. U. z 2020 r. poz. 344). </w:t>
      </w:r>
    </w:p>
    <w:p w:rsidR="007E5C11" w:rsidRPr="00C31DC4"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lastRenderedPageBreak/>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CB3EFF">
      <w:pPr>
        <w:pStyle w:val="Akapitzlist"/>
        <w:widowControl/>
        <w:numPr>
          <w:ilvl w:val="0"/>
          <w:numId w:val="22"/>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805E74" w:rsidRPr="001C3645" w:rsidRDefault="00805E74" w:rsidP="00805E74">
      <w:pPr>
        <w:pStyle w:val="Akapitzlist"/>
        <w:widowControl/>
        <w:numPr>
          <w:ilvl w:val="3"/>
          <w:numId w:val="2"/>
        </w:numPr>
        <w:tabs>
          <w:tab w:val="left" w:pos="567"/>
        </w:tabs>
        <w:suppressAutoHyphens/>
        <w:ind w:left="426"/>
        <w:jc w:val="both"/>
        <w:rPr>
          <w:rStyle w:val="standardowy1"/>
          <w:color w:val="000000" w:themeColor="text1"/>
          <w:sz w:val="24"/>
          <w:szCs w:val="24"/>
        </w:rPr>
      </w:pPr>
      <w:bookmarkStart w:id="3" w:name="bookmark7"/>
      <w:bookmarkStart w:id="4" w:name="bookmark6"/>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805E74" w:rsidRDefault="00805E74" w:rsidP="00805E74">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805E74" w:rsidRPr="001C3645" w:rsidRDefault="00805E74" w:rsidP="00805E74">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805E74">
        <w:rPr>
          <w:rFonts w:ascii="Times New Roman" w:hAnsi="Times New Roman" w:cs="Times New Roman"/>
          <w:b/>
          <w:sz w:val="24"/>
          <w:szCs w:val="24"/>
          <w:lang w:bidi="en-US"/>
        </w:rPr>
        <w:t>5</w:t>
      </w:r>
      <w:r w:rsidR="00B26E36" w:rsidRPr="00270859">
        <w:rPr>
          <w:rFonts w:ascii="Times New Roman" w:hAnsi="Times New Roman" w:cs="Times New Roman"/>
          <w:b/>
          <w:sz w:val="24"/>
          <w:szCs w:val="24"/>
          <w:lang w:bidi="en-US"/>
        </w:rPr>
        <w:t xml:space="preserve"> listopada</w:t>
      </w:r>
      <w:r w:rsidR="00156FF7" w:rsidRPr="00270859">
        <w:rPr>
          <w:rFonts w:ascii="Times New Roman" w:hAnsi="Times New Roman" w:cs="Times New Roman"/>
          <w:b/>
          <w:sz w:val="24"/>
          <w:szCs w:val="24"/>
          <w:lang w:bidi="en-US"/>
        </w:rPr>
        <w:t xml:space="preserve"> </w:t>
      </w:r>
      <w:r w:rsidR="00805E74">
        <w:rPr>
          <w:rFonts w:ascii="Times New Roman" w:hAnsi="Times New Roman" w:cs="Times New Roman"/>
          <w:b/>
          <w:sz w:val="24"/>
          <w:szCs w:val="24"/>
          <w:lang w:bidi="en-US"/>
        </w:rPr>
        <w:t>2022</w:t>
      </w:r>
      <w:r w:rsidRPr="00270859">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lastRenderedPageBreak/>
        <w:t>Oferta powinna być:</w:t>
      </w:r>
    </w:p>
    <w:p w:rsidR="00B6718D" w:rsidRPr="00A46DAE" w:rsidRDefault="00B6718D" w:rsidP="00CB3EFF">
      <w:pPr>
        <w:pStyle w:val="Teksttreci0"/>
        <w:widowControl/>
        <w:numPr>
          <w:ilvl w:val="2"/>
          <w:numId w:val="25"/>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CB3EFF">
      <w:pPr>
        <w:pStyle w:val="Teksttreci0"/>
        <w:widowControl/>
        <w:numPr>
          <w:ilvl w:val="2"/>
          <w:numId w:val="25"/>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CB3EFF">
      <w:pPr>
        <w:pStyle w:val="Akapitzlist"/>
        <w:widowControl/>
        <w:numPr>
          <w:ilvl w:val="2"/>
          <w:numId w:val="25"/>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805E7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B6718D" w:rsidRPr="00792322"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686B53" w:rsidRPr="00792322">
        <w:rPr>
          <w:rFonts w:ascii="Times New Roman" w:hAnsi="Times New Roman" w:cs="Times New Roman"/>
          <w:b/>
          <w:sz w:val="24"/>
          <w:szCs w:val="24"/>
        </w:rPr>
        <w:t xml:space="preserve"> zawarto w załączniku nr 3</w:t>
      </w:r>
      <w:r w:rsidRPr="00792322">
        <w:rPr>
          <w:rFonts w:ascii="Times New Roman" w:hAnsi="Times New Roman" w:cs="Times New Roman"/>
          <w:b/>
          <w:sz w:val="24"/>
          <w:szCs w:val="24"/>
        </w:rPr>
        <w:t xml:space="preserve"> SWZ;</w:t>
      </w:r>
    </w:p>
    <w:p w:rsidR="00792322" w:rsidRDefault="00792322"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A46BAF">
        <w:rPr>
          <w:rFonts w:ascii="Times New Roman" w:hAnsi="Times New Roman" w:cs="Times New Roman"/>
          <w:sz w:val="24"/>
          <w:szCs w:val="24"/>
        </w:rPr>
        <w:t xml:space="preserve">Aktualne na dzień składania oświadczenie o spełnianiu warunków </w:t>
      </w:r>
      <w:r w:rsidR="00A46BAF" w:rsidRPr="00A46BAF">
        <w:rPr>
          <w:rFonts w:ascii="Times New Roman" w:hAnsi="Times New Roman" w:cs="Times New Roman"/>
          <w:sz w:val="24"/>
          <w:szCs w:val="24"/>
        </w:rPr>
        <w:t xml:space="preserve">udziału </w:t>
      </w:r>
      <w:r w:rsidRPr="00A46BAF">
        <w:rPr>
          <w:rFonts w:ascii="Times New Roman" w:hAnsi="Times New Roman" w:cs="Times New Roman"/>
          <w:sz w:val="24"/>
          <w:szCs w:val="24"/>
        </w:rPr>
        <w:t xml:space="preserve">w postępowaniu, składane na podstawie art. 125 ust. 1 ustawy – </w:t>
      </w:r>
      <w:r w:rsidRPr="00A46BAF">
        <w:rPr>
          <w:rFonts w:ascii="Times New Roman" w:hAnsi="Times New Roman" w:cs="Times New Roman"/>
          <w:b/>
          <w:sz w:val="24"/>
          <w:szCs w:val="24"/>
        </w:rPr>
        <w:t>wzór oświadczenia  zawarto w załączniku nr 4 SWZ;</w:t>
      </w:r>
    </w:p>
    <w:p w:rsidR="00AF380D" w:rsidRPr="00A46BAF" w:rsidRDefault="00AF380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Przedmiotowe środki dowodowe  wymienione w </w:t>
      </w:r>
      <w:r w:rsidRPr="00AF380D">
        <w:rPr>
          <w:rFonts w:ascii="Times New Roman" w:hAnsi="Times New Roman" w:cs="Times New Roman"/>
          <w:b/>
          <w:sz w:val="24"/>
          <w:szCs w:val="24"/>
        </w:rPr>
        <w:t>Rozdziale XXI</w:t>
      </w:r>
      <w:r>
        <w:rPr>
          <w:rFonts w:ascii="Times New Roman" w:hAnsi="Times New Roman" w:cs="Times New Roman"/>
          <w:b/>
          <w:sz w:val="24"/>
          <w:szCs w:val="24"/>
        </w:rPr>
        <w:t>I</w:t>
      </w:r>
      <w:r w:rsidRPr="00AF380D">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792322">
        <w:rPr>
          <w:rFonts w:ascii="Times New Roman" w:hAnsi="Times New Roman" w:cs="Times New Roman"/>
          <w:color w:val="000000"/>
          <w:sz w:val="24"/>
          <w:szCs w:val="24"/>
        </w:rPr>
        <w:t>,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CB3EFF">
      <w:pPr>
        <w:pStyle w:val="Akapitzlist"/>
        <w:widowControl/>
        <w:numPr>
          <w:ilvl w:val="0"/>
          <w:numId w:val="26"/>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E004B0">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lastRenderedPageBreak/>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1C23E4">
        <w:rPr>
          <w:rFonts w:ascii="Times New Roman" w:eastAsia="Times New Roman" w:hAnsi="Times New Roman" w:cs="Times New Roman"/>
          <w:b/>
          <w:color w:val="FF0000"/>
        </w:rPr>
        <w:t>dnia 7</w:t>
      </w:r>
      <w:r>
        <w:rPr>
          <w:rFonts w:ascii="Times New Roman" w:eastAsia="Times New Roman" w:hAnsi="Times New Roman" w:cs="Times New Roman"/>
          <w:b/>
          <w:color w:val="FF0000"/>
        </w:rPr>
        <w:t>-10-</w:t>
      </w:r>
      <w:r w:rsidRPr="002D20FF">
        <w:rPr>
          <w:rFonts w:ascii="Times New Roman" w:eastAsia="Times New Roman" w:hAnsi="Times New Roman" w:cs="Times New Roman"/>
          <w:b/>
          <w:color w:val="FF0000"/>
        </w:rPr>
        <w:t>20</w:t>
      </w:r>
      <w:r w:rsidR="001C23E4">
        <w:rPr>
          <w:rFonts w:ascii="Times New Roman" w:eastAsia="Times New Roman" w:hAnsi="Times New Roman" w:cs="Times New Roman"/>
          <w:b/>
          <w:color w:val="FF0000"/>
        </w:rPr>
        <w:t>22</w:t>
      </w:r>
      <w:r w:rsidRPr="002D20FF">
        <w:rPr>
          <w:rFonts w:ascii="Times New Roman" w:eastAsia="Times New Roman" w:hAnsi="Times New Roman" w:cs="Times New Roman"/>
          <w:b/>
          <w:color w:val="FF0000"/>
        </w:rPr>
        <w:t>r godz. 8:00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946829">
        <w:rPr>
          <w:rFonts w:ascii="Times New Roman" w:eastAsia="Times New Roman" w:hAnsi="Times New Roman" w:cs="Times New Roman"/>
        </w:rPr>
        <w:t xml:space="preserve"> lub </w:t>
      </w:r>
      <w:r w:rsidR="00792322">
        <w:rPr>
          <w:rFonts w:ascii="Times New Roman" w:eastAsia="Times New Roman" w:hAnsi="Times New Roman" w:cs="Times New Roman"/>
        </w:rPr>
        <w:t>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1C23E4">
        <w:rPr>
          <w:rFonts w:ascii="Times New Roman" w:hAnsi="Times New Roman" w:cs="Times New Roman"/>
          <w:b/>
          <w:color w:val="FF0000"/>
          <w:sz w:val="24"/>
          <w:szCs w:val="24"/>
        </w:rPr>
        <w:t xml:space="preserve"> 7</w:t>
      </w:r>
      <w:r>
        <w:rPr>
          <w:rFonts w:ascii="Times New Roman" w:hAnsi="Times New Roman" w:cs="Times New Roman"/>
          <w:b/>
          <w:color w:val="FF0000"/>
          <w:sz w:val="24"/>
          <w:szCs w:val="24"/>
        </w:rPr>
        <w:t>-10</w:t>
      </w:r>
      <w:r w:rsidR="001C23E4">
        <w:rPr>
          <w:rFonts w:ascii="Times New Roman" w:hAnsi="Times New Roman" w:cs="Times New Roman"/>
          <w:b/>
          <w:color w:val="FF0000"/>
          <w:sz w:val="24"/>
          <w:szCs w:val="24"/>
        </w:rPr>
        <w:t>-2022</w:t>
      </w:r>
      <w:r w:rsidRPr="00C3426C">
        <w:rPr>
          <w:rFonts w:ascii="Times New Roman" w:hAnsi="Times New Roman" w:cs="Times New Roman"/>
          <w:b/>
          <w:color w:val="FF0000"/>
          <w:sz w:val="24"/>
          <w:szCs w:val="24"/>
        </w:rPr>
        <w:t xml:space="preserve">r, o godzinie </w:t>
      </w:r>
      <w:r w:rsidR="001C23E4">
        <w:rPr>
          <w:rFonts w:ascii="Times New Roman" w:hAnsi="Times New Roman" w:cs="Times New Roman"/>
          <w:b/>
          <w:color w:val="FF0000"/>
          <w:sz w:val="24"/>
          <w:szCs w:val="24"/>
        </w:rPr>
        <w:t>8:0</w:t>
      </w:r>
      <w:r>
        <w:rPr>
          <w:rFonts w:ascii="Times New Roman" w:hAnsi="Times New Roman" w:cs="Times New Roman"/>
          <w:b/>
          <w:color w:val="FF0000"/>
          <w:sz w:val="24"/>
          <w:szCs w:val="24"/>
        </w:rPr>
        <w:t>5</w:t>
      </w:r>
    </w:p>
    <w:p w:rsidR="00B6718D" w:rsidRP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CB3EFF">
      <w:pPr>
        <w:pStyle w:val="Teksttreci0"/>
        <w:numPr>
          <w:ilvl w:val="3"/>
          <w:numId w:val="27"/>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CB3EFF">
      <w:pPr>
        <w:pStyle w:val="Teksttreci0"/>
        <w:numPr>
          <w:ilvl w:val="3"/>
          <w:numId w:val="27"/>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lastRenderedPageBreak/>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CB3EFF">
      <w:pPr>
        <w:pStyle w:val="Teksttreci0"/>
        <w:numPr>
          <w:ilvl w:val="3"/>
          <w:numId w:val="27"/>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CB3EFF">
      <w:pPr>
        <w:pStyle w:val="Teksttreci0"/>
        <w:numPr>
          <w:ilvl w:val="3"/>
          <w:numId w:val="27"/>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p>
    <w:p w:rsidR="00171CF7" w:rsidRPr="00873AEB" w:rsidRDefault="00171CF7" w:rsidP="00171CF7">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171CF7" w:rsidRPr="00191A57" w:rsidRDefault="00171CF7" w:rsidP="00171CF7">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110 ust. 2 ustawy, Wykonawcę</w:t>
      </w:r>
      <w:r w:rsidRPr="00191A57">
        <w:rPr>
          <w:rFonts w:ascii="Times New Roman" w:hAnsi="Times New Roman" w:cs="Times New Roman"/>
          <w:color w:val="000000"/>
          <w:sz w:val="24"/>
          <w:szCs w:val="24"/>
        </w:rPr>
        <w:t>:</w:t>
      </w:r>
    </w:p>
    <w:p w:rsidR="00171CF7" w:rsidRPr="00191A57" w:rsidRDefault="00171CF7" w:rsidP="00171CF7">
      <w:pPr>
        <w:pStyle w:val="Teksttreci0"/>
        <w:numPr>
          <w:ilvl w:val="0"/>
          <w:numId w:val="21"/>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171CF7" w:rsidRPr="00191A57" w:rsidRDefault="00171CF7" w:rsidP="00171CF7">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handlu ludźmi, o któ</w:t>
      </w:r>
      <w:r w:rsidRPr="00191A57">
        <w:rPr>
          <w:rFonts w:ascii="Times New Roman" w:hAnsi="Times New Roman" w:cs="Times New Roman"/>
          <w:color w:val="000000"/>
          <w:sz w:val="24"/>
          <w:szCs w:val="24"/>
          <w:lang w:bidi="en-US"/>
        </w:rPr>
        <w:t>rym mowa w art. 189a Kodeksu karnego,</w:t>
      </w:r>
    </w:p>
    <w:p w:rsidR="00171CF7" w:rsidRPr="00171CF7" w:rsidRDefault="00171CF7" w:rsidP="00171CF7">
      <w:pPr>
        <w:pStyle w:val="text-justify"/>
        <w:numPr>
          <w:ilvl w:val="0"/>
          <w:numId w:val="5"/>
        </w:numPr>
        <w:shd w:val="clear" w:color="auto" w:fill="FFFFFF"/>
        <w:spacing w:before="0" w:beforeAutospacing="0" w:after="0" w:afterAutospacing="0"/>
        <w:ind w:left="284" w:hanging="142"/>
        <w:jc w:val="both"/>
      </w:pPr>
      <w:r w:rsidRPr="00171CF7">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171CF7" w:rsidRPr="00191A57" w:rsidRDefault="00171CF7" w:rsidP="00171CF7">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171CF7" w:rsidRPr="00191A57" w:rsidRDefault="00171CF7" w:rsidP="00171CF7">
      <w:pPr>
        <w:pStyle w:val="Teksttreci0"/>
        <w:numPr>
          <w:ilvl w:val="0"/>
          <w:numId w:val="21"/>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 xml:space="preserve">łce komandytowej lub </w:t>
      </w:r>
      <w:r w:rsidRPr="00191A57">
        <w:rPr>
          <w:rFonts w:ascii="Times New Roman" w:hAnsi="Times New Roman" w:cs="Times New Roman"/>
          <w:color w:val="000000"/>
          <w:sz w:val="24"/>
          <w:szCs w:val="24"/>
        </w:rPr>
        <w:lastRenderedPageBreak/>
        <w:t>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171CF7" w:rsidRPr="00191A57" w:rsidRDefault="00171CF7" w:rsidP="00171CF7">
      <w:pPr>
        <w:pStyle w:val="Teksttreci0"/>
        <w:numPr>
          <w:ilvl w:val="0"/>
          <w:numId w:val="21"/>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171CF7" w:rsidRPr="00191A57" w:rsidRDefault="00171CF7" w:rsidP="00171CF7">
      <w:pPr>
        <w:pStyle w:val="Teksttreci0"/>
        <w:numPr>
          <w:ilvl w:val="0"/>
          <w:numId w:val="21"/>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171CF7" w:rsidRPr="00191A57" w:rsidRDefault="00171CF7" w:rsidP="00171CF7">
      <w:pPr>
        <w:pStyle w:val="Teksttreci0"/>
        <w:numPr>
          <w:ilvl w:val="0"/>
          <w:numId w:val="21"/>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171CF7" w:rsidRPr="00191A57" w:rsidRDefault="00171CF7" w:rsidP="00171CF7">
      <w:pPr>
        <w:pStyle w:val="Teksttreci0"/>
        <w:numPr>
          <w:ilvl w:val="0"/>
          <w:numId w:val="21"/>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71CF7" w:rsidRPr="00964E32" w:rsidRDefault="00171CF7" w:rsidP="00171CF7">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171CF7" w:rsidRPr="003A31FE" w:rsidRDefault="00171CF7" w:rsidP="00171CF7">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49660B"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CB3EFF">
      <w:pPr>
        <w:pStyle w:val="Teksttreci0"/>
        <w:numPr>
          <w:ilvl w:val="0"/>
          <w:numId w:val="18"/>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lastRenderedPageBreak/>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91C75" w:rsidRPr="005D3C0C" w:rsidRDefault="005D3C0C" w:rsidP="00291C75">
      <w:pPr>
        <w:ind w:left="567" w:hanging="426"/>
        <w:jc w:val="both"/>
        <w:rPr>
          <w:rFonts w:ascii="Times New Roman" w:hAnsi="Times New Roman" w:cs="Times New Roman"/>
          <w:color w:val="auto"/>
        </w:rPr>
      </w:pPr>
      <w:r>
        <w:rPr>
          <w:rFonts w:ascii="Times New Roman" w:hAnsi="Times New Roman" w:cs="Times New Roman"/>
          <w:color w:val="auto"/>
        </w:rPr>
        <w:t>Kryterium 1  C</w:t>
      </w:r>
      <w:r w:rsidR="00291C75" w:rsidRPr="005D3C0C">
        <w:rPr>
          <w:rFonts w:ascii="Times New Roman" w:hAnsi="Times New Roman" w:cs="Times New Roman"/>
          <w:color w:val="auto"/>
        </w:rPr>
        <w:t xml:space="preserve">ena   </w:t>
      </w:r>
      <w:r w:rsidR="00F3634B" w:rsidRPr="005D3C0C">
        <w:rPr>
          <w:rFonts w:ascii="Times New Roman" w:hAnsi="Times New Roman" w:cs="Times New Roman"/>
          <w:color w:val="auto"/>
        </w:rPr>
        <w:t xml:space="preserve">               -          </w:t>
      </w:r>
      <w:r w:rsidR="00FA20F7" w:rsidRPr="005D3C0C">
        <w:rPr>
          <w:rFonts w:ascii="Times New Roman" w:hAnsi="Times New Roman" w:cs="Times New Roman"/>
          <w:color w:val="auto"/>
        </w:rPr>
        <w:t>6</w:t>
      </w:r>
      <w:r w:rsidR="00E348C1" w:rsidRPr="005D3C0C">
        <w:rPr>
          <w:rFonts w:ascii="Times New Roman" w:hAnsi="Times New Roman" w:cs="Times New Roman"/>
          <w:color w:val="auto"/>
        </w:rPr>
        <w:t>0</w:t>
      </w:r>
      <w:r w:rsidR="00D07E65" w:rsidRPr="005D3C0C">
        <w:rPr>
          <w:rFonts w:ascii="Times New Roman" w:hAnsi="Times New Roman" w:cs="Times New Roman"/>
          <w:color w:val="auto"/>
        </w:rPr>
        <w:t xml:space="preserve"> %</w:t>
      </w:r>
    </w:p>
    <w:p w:rsidR="001C23E4" w:rsidRPr="005D3C0C" w:rsidRDefault="005D3C0C" w:rsidP="00291C75">
      <w:pPr>
        <w:ind w:left="567" w:hanging="426"/>
        <w:jc w:val="both"/>
        <w:rPr>
          <w:rFonts w:ascii="Times New Roman" w:hAnsi="Times New Roman" w:cs="Times New Roman"/>
          <w:color w:val="auto"/>
        </w:rPr>
      </w:pPr>
      <w:r>
        <w:rPr>
          <w:rFonts w:ascii="Times New Roman" w:hAnsi="Times New Roman" w:cs="Times New Roman"/>
          <w:color w:val="auto"/>
        </w:rPr>
        <w:t xml:space="preserve">Kryterium 2  </w:t>
      </w:r>
      <w:r w:rsidR="001C23E4" w:rsidRPr="005D3C0C">
        <w:rPr>
          <w:rFonts w:ascii="Times New Roman" w:hAnsi="Times New Roman" w:cs="Times New Roman"/>
          <w:color w:val="auto"/>
        </w:rPr>
        <w:t>Aspekt środ</w:t>
      </w:r>
      <w:r w:rsidR="00A15D97" w:rsidRPr="005D3C0C">
        <w:rPr>
          <w:rFonts w:ascii="Times New Roman" w:hAnsi="Times New Roman" w:cs="Times New Roman"/>
          <w:color w:val="auto"/>
        </w:rPr>
        <w:t>owiskowy          -           30</w:t>
      </w:r>
      <w:r w:rsidR="001C23E4" w:rsidRPr="005D3C0C">
        <w:rPr>
          <w:rFonts w:ascii="Times New Roman" w:hAnsi="Times New Roman" w:cs="Times New Roman"/>
          <w:color w:val="auto"/>
        </w:rPr>
        <w:t>%</w:t>
      </w:r>
    </w:p>
    <w:p w:rsidR="00A37C7E" w:rsidRPr="005D3C0C" w:rsidRDefault="005D3C0C" w:rsidP="001C23E4">
      <w:pPr>
        <w:ind w:left="142"/>
        <w:rPr>
          <w:rFonts w:ascii="Times New Roman" w:hAnsi="Times New Roman" w:cs="Times New Roman"/>
          <w:color w:val="auto"/>
        </w:rPr>
      </w:pPr>
      <w:r>
        <w:rPr>
          <w:rFonts w:ascii="Times New Roman" w:hAnsi="Times New Roman" w:cs="Times New Roman"/>
          <w:color w:val="auto"/>
        </w:rPr>
        <w:t xml:space="preserve">Kryterium 3  </w:t>
      </w:r>
      <w:r w:rsidR="00A37C7E" w:rsidRPr="005D3C0C">
        <w:rPr>
          <w:rFonts w:ascii="Times New Roman" w:hAnsi="Times New Roman" w:cs="Times New Roman"/>
          <w:color w:val="auto"/>
        </w:rPr>
        <w:t xml:space="preserve">Odległość od </w:t>
      </w:r>
      <w:r w:rsidR="001C23E4" w:rsidRPr="005D3C0C">
        <w:rPr>
          <w:rFonts w:ascii="Times New Roman" w:hAnsi="Times New Roman" w:cs="Times New Roman"/>
          <w:color w:val="auto"/>
        </w:rPr>
        <w:t xml:space="preserve">siedziby zamawiającego do instalacji w której będą </w:t>
      </w:r>
      <w:r>
        <w:rPr>
          <w:rFonts w:ascii="Times New Roman" w:hAnsi="Times New Roman" w:cs="Times New Roman"/>
          <w:color w:val="auto"/>
        </w:rPr>
        <w:t xml:space="preserve">   </w:t>
      </w:r>
      <w:r w:rsidR="001C23E4" w:rsidRPr="005D3C0C">
        <w:rPr>
          <w:rFonts w:ascii="Times New Roman" w:hAnsi="Times New Roman" w:cs="Times New Roman"/>
          <w:color w:val="auto"/>
        </w:rPr>
        <w:t>unieszkodliwiane odpady medyczne</w:t>
      </w:r>
      <w:r w:rsidR="0005357E" w:rsidRPr="005D3C0C">
        <w:rPr>
          <w:rFonts w:ascii="Times New Roman" w:hAnsi="Times New Roman" w:cs="Times New Roman"/>
          <w:color w:val="auto"/>
        </w:rPr>
        <w:t xml:space="preserve"> </w:t>
      </w:r>
      <w:r w:rsidR="0005357E" w:rsidRPr="005D3C0C">
        <w:rPr>
          <w:rFonts w:ascii="Times New Roman" w:hAnsi="Times New Roman" w:cs="Times New Roman"/>
          <w:i/>
          <w:color w:val="auto"/>
        </w:rPr>
        <w:t xml:space="preserve"> </w:t>
      </w:r>
      <w:r w:rsidR="00A15D97" w:rsidRPr="005D3C0C">
        <w:rPr>
          <w:rFonts w:ascii="Times New Roman" w:hAnsi="Times New Roman" w:cs="Times New Roman"/>
          <w:color w:val="auto"/>
        </w:rPr>
        <w:t>– 10</w:t>
      </w:r>
      <w:r w:rsidR="00A37C7E" w:rsidRPr="005D3C0C">
        <w:rPr>
          <w:rFonts w:ascii="Times New Roman" w:hAnsi="Times New Roman" w:cs="Times New Roman"/>
          <w:color w:val="auto"/>
        </w:rPr>
        <w:t>%</w:t>
      </w:r>
    </w:p>
    <w:p w:rsidR="00291C75" w:rsidRPr="00592BB4" w:rsidRDefault="00291C75" w:rsidP="00291C75">
      <w:pPr>
        <w:ind w:left="567" w:hanging="426"/>
        <w:jc w:val="both"/>
        <w:rPr>
          <w:rFonts w:ascii="Times New Roman" w:hAnsi="Times New Roman" w:cs="Times New Roman"/>
          <w:strike/>
        </w:rPr>
      </w:pPr>
    </w:p>
    <w:p w:rsidR="00291C75" w:rsidRPr="00D8660B" w:rsidRDefault="00291C75"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91C75" w:rsidRPr="00592BB4" w:rsidRDefault="00291C75" w:rsidP="00291C75">
      <w:pPr>
        <w:ind w:left="567" w:hanging="426"/>
        <w:jc w:val="both"/>
        <w:rPr>
          <w:rFonts w:ascii="Times New Roman" w:hAnsi="Times New Roman" w:cs="Times New Roman"/>
        </w:rPr>
      </w:pP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w:t>
      </w:r>
      <w:r w:rsidR="000846F3">
        <w:rPr>
          <w:rFonts w:ascii="Times New Roman" w:hAnsi="Times New Roman" w:cs="Times New Roman"/>
        </w:rPr>
        <w:t xml:space="preserve">      </w:t>
      </w:r>
      <w:r w:rsidRPr="00592BB4">
        <w:rPr>
          <w:rFonts w:ascii="Times New Roman" w:hAnsi="Times New Roman" w:cs="Times New Roman"/>
        </w:rPr>
        <w:t xml:space="preserve"> Cena najtańszej oferty</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91C75" w:rsidRPr="00DF65EE" w:rsidRDefault="00291C75" w:rsidP="00291C75">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91C75" w:rsidRPr="00592BB4" w:rsidRDefault="00291C75" w:rsidP="00291C75">
      <w:pPr>
        <w:pStyle w:val="Legenda1"/>
        <w:ind w:left="993" w:hanging="426"/>
        <w:jc w:val="both"/>
        <w:rPr>
          <w:szCs w:val="24"/>
        </w:rPr>
      </w:pPr>
      <w:r w:rsidRPr="00592BB4">
        <w:rPr>
          <w:szCs w:val="24"/>
        </w:rPr>
        <w:t xml:space="preserve">C – ilość punktów za cenę </w:t>
      </w:r>
    </w:p>
    <w:p w:rsidR="00291C75" w:rsidRDefault="00291C75" w:rsidP="00291C75">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5D3C0C" w:rsidRDefault="005D3C0C" w:rsidP="00291C75">
      <w:pPr>
        <w:ind w:left="993" w:hanging="426"/>
        <w:jc w:val="both"/>
        <w:rPr>
          <w:rFonts w:ascii="Times New Roman" w:hAnsi="Times New Roman" w:cs="Times New Roman"/>
        </w:rPr>
      </w:pPr>
    </w:p>
    <w:p w:rsidR="00A5283D" w:rsidRDefault="009C7980" w:rsidP="00691AD1">
      <w:pPr>
        <w:pStyle w:val="Akapitzlist"/>
        <w:numPr>
          <w:ilvl w:val="0"/>
          <w:numId w:val="8"/>
        </w:numPr>
        <w:ind w:left="567"/>
        <w:jc w:val="both"/>
        <w:rPr>
          <w:rFonts w:ascii="Times New Roman" w:hAnsi="Times New Roman" w:cs="Times New Roman"/>
        </w:rPr>
      </w:pPr>
      <w:r w:rsidRPr="00CE4BF6">
        <w:rPr>
          <w:rFonts w:ascii="Times New Roman" w:hAnsi="Times New Roman" w:cs="Times New Roman"/>
        </w:rPr>
        <w:t xml:space="preserve"> Ilość punktów za aspekt środowiskowy  </w:t>
      </w:r>
      <w:r w:rsidR="00A5283D">
        <w:rPr>
          <w:rFonts w:ascii="Times New Roman" w:hAnsi="Times New Roman" w:cs="Times New Roman"/>
        </w:rPr>
        <w:t>będzie liczony na podstawie podanej w ofercie liczby samochodów przystosowanych do odbioru odpadów, za pomocą których Wykonawca będzie realizował przedmiot zamówienia. Zamawiający przyzna punkty wyłącznie za ilość posiadanych pojazdów spełniających warunki emisji spalin określone dla normy EURO 5 lub wyższej. Punkty w kryterium będą przyznane według następujących zasad:</w:t>
      </w:r>
      <w:r w:rsidRPr="00CE4BF6">
        <w:rPr>
          <w:rFonts w:ascii="Times New Roman" w:hAnsi="Times New Roman" w:cs="Times New Roman"/>
        </w:rPr>
        <w:t xml:space="preserve">      </w:t>
      </w:r>
    </w:p>
    <w:p w:rsidR="009C7980" w:rsidRPr="00A5283D" w:rsidRDefault="00A5283D" w:rsidP="00691AD1">
      <w:pPr>
        <w:pStyle w:val="Akapitzlist"/>
        <w:numPr>
          <w:ilvl w:val="2"/>
          <w:numId w:val="43"/>
        </w:numPr>
        <w:ind w:left="567" w:hanging="142"/>
        <w:jc w:val="both"/>
        <w:rPr>
          <w:rFonts w:ascii="Times New Roman" w:hAnsi="Times New Roman" w:cs="Times New Roman"/>
        </w:rPr>
      </w:pPr>
      <w:r w:rsidRPr="00A5283D">
        <w:rPr>
          <w:rFonts w:ascii="Times New Roman" w:hAnsi="Times New Roman" w:cs="Times New Roman"/>
          <w:sz w:val="20"/>
          <w:szCs w:val="20"/>
        </w:rPr>
        <w:t>Wykonawca nie dysponuje żadnym pojazdem spełniającym normę EURO 5 lub wyższa – 0 pkt.</w:t>
      </w:r>
      <w:r w:rsidR="009C7980" w:rsidRPr="00A5283D">
        <w:rPr>
          <w:rFonts w:ascii="Times New Roman" w:hAnsi="Times New Roman" w:cs="Times New Roman"/>
          <w:sz w:val="20"/>
          <w:szCs w:val="20"/>
        </w:rPr>
        <w:t xml:space="preserve">         </w:t>
      </w:r>
      <w:r w:rsidR="009C7980" w:rsidRPr="00A5283D">
        <w:rPr>
          <w:rFonts w:ascii="Times New Roman" w:hAnsi="Times New Roman" w:cs="Times New Roman"/>
        </w:rPr>
        <w:t xml:space="preserve">    </w:t>
      </w:r>
    </w:p>
    <w:p w:rsidR="009C7980" w:rsidRPr="00EB7B9B" w:rsidRDefault="00EB7B9B" w:rsidP="00691AD1">
      <w:pPr>
        <w:pStyle w:val="Akapitzlist"/>
        <w:numPr>
          <w:ilvl w:val="2"/>
          <w:numId w:val="43"/>
        </w:numPr>
        <w:ind w:left="567" w:hanging="142"/>
        <w:jc w:val="both"/>
        <w:rPr>
          <w:rFonts w:ascii="Times New Roman" w:hAnsi="Times New Roman" w:cs="Times New Roman"/>
        </w:rPr>
      </w:pPr>
      <w:r w:rsidRPr="00EB7B9B">
        <w:rPr>
          <w:rFonts w:ascii="Times New Roman" w:hAnsi="Times New Roman" w:cs="Times New Roman"/>
          <w:sz w:val="20"/>
          <w:szCs w:val="20"/>
        </w:rPr>
        <w:t>Wykonawca</w:t>
      </w:r>
      <w:r w:rsidR="00A5283D" w:rsidRPr="00EB7B9B">
        <w:rPr>
          <w:rFonts w:ascii="Times New Roman" w:hAnsi="Times New Roman" w:cs="Times New Roman"/>
          <w:sz w:val="20"/>
          <w:szCs w:val="20"/>
        </w:rPr>
        <w:t xml:space="preserve"> dysponuje </w:t>
      </w:r>
      <w:r w:rsidRPr="00EB7B9B">
        <w:rPr>
          <w:rFonts w:ascii="Times New Roman" w:hAnsi="Times New Roman" w:cs="Times New Roman"/>
          <w:sz w:val="20"/>
          <w:szCs w:val="20"/>
        </w:rPr>
        <w:t>1</w:t>
      </w:r>
      <w:r w:rsidR="00A5283D" w:rsidRPr="00EB7B9B">
        <w:rPr>
          <w:rFonts w:ascii="Times New Roman" w:hAnsi="Times New Roman" w:cs="Times New Roman"/>
          <w:sz w:val="20"/>
          <w:szCs w:val="20"/>
        </w:rPr>
        <w:t xml:space="preserve"> pojazdem spełniaj</w:t>
      </w:r>
      <w:r w:rsidRPr="00EB7B9B">
        <w:rPr>
          <w:rFonts w:ascii="Times New Roman" w:hAnsi="Times New Roman" w:cs="Times New Roman"/>
          <w:sz w:val="20"/>
          <w:szCs w:val="20"/>
        </w:rPr>
        <w:t>ącym normę EURO 5 lub wyższa – 5</w:t>
      </w:r>
      <w:r w:rsidR="00A5283D" w:rsidRPr="00EB7B9B">
        <w:rPr>
          <w:rFonts w:ascii="Times New Roman" w:hAnsi="Times New Roman" w:cs="Times New Roman"/>
          <w:sz w:val="20"/>
          <w:szCs w:val="20"/>
        </w:rPr>
        <w:t xml:space="preserve"> pkt.         </w:t>
      </w:r>
      <w:r w:rsidR="00A5283D" w:rsidRPr="00EB7B9B">
        <w:rPr>
          <w:rFonts w:ascii="Times New Roman" w:hAnsi="Times New Roman" w:cs="Times New Roman"/>
        </w:rPr>
        <w:t xml:space="preserve">    </w:t>
      </w:r>
    </w:p>
    <w:p w:rsidR="00A5283D" w:rsidRPr="00EB7B9B" w:rsidRDefault="00EB7B9B" w:rsidP="00691AD1">
      <w:pPr>
        <w:pStyle w:val="Akapitzlist"/>
        <w:numPr>
          <w:ilvl w:val="2"/>
          <w:numId w:val="43"/>
        </w:numPr>
        <w:ind w:left="567" w:hanging="142"/>
        <w:jc w:val="both"/>
        <w:rPr>
          <w:rFonts w:ascii="Times New Roman" w:hAnsi="Times New Roman" w:cs="Times New Roman"/>
        </w:rPr>
      </w:pPr>
      <w:r w:rsidRPr="00EB7B9B">
        <w:rPr>
          <w:rFonts w:ascii="Times New Roman" w:hAnsi="Times New Roman" w:cs="Times New Roman"/>
          <w:sz w:val="20"/>
          <w:szCs w:val="20"/>
        </w:rPr>
        <w:t>Wykonawca</w:t>
      </w:r>
      <w:r w:rsidR="00A5283D" w:rsidRPr="00EB7B9B">
        <w:rPr>
          <w:rFonts w:ascii="Times New Roman" w:hAnsi="Times New Roman" w:cs="Times New Roman"/>
          <w:sz w:val="20"/>
          <w:szCs w:val="20"/>
        </w:rPr>
        <w:t xml:space="preserve"> dysponuje </w:t>
      </w:r>
      <w:r w:rsidRPr="00EB7B9B">
        <w:rPr>
          <w:rFonts w:ascii="Times New Roman" w:hAnsi="Times New Roman" w:cs="Times New Roman"/>
          <w:sz w:val="20"/>
          <w:szCs w:val="20"/>
        </w:rPr>
        <w:t>2</w:t>
      </w:r>
      <w:r w:rsidR="00A5283D" w:rsidRPr="00EB7B9B">
        <w:rPr>
          <w:rFonts w:ascii="Times New Roman" w:hAnsi="Times New Roman" w:cs="Times New Roman"/>
          <w:sz w:val="20"/>
          <w:szCs w:val="20"/>
        </w:rPr>
        <w:t xml:space="preserve"> pojazd</w:t>
      </w:r>
      <w:r w:rsidRPr="00EB7B9B">
        <w:rPr>
          <w:rFonts w:ascii="Times New Roman" w:hAnsi="Times New Roman" w:cs="Times New Roman"/>
          <w:sz w:val="20"/>
          <w:szCs w:val="20"/>
        </w:rPr>
        <w:t>ami</w:t>
      </w:r>
      <w:r w:rsidR="00A5283D" w:rsidRPr="00EB7B9B">
        <w:rPr>
          <w:rFonts w:ascii="Times New Roman" w:hAnsi="Times New Roman" w:cs="Times New Roman"/>
          <w:sz w:val="20"/>
          <w:szCs w:val="20"/>
        </w:rPr>
        <w:t xml:space="preserve"> spełniającym</w:t>
      </w:r>
      <w:r w:rsidRPr="00EB7B9B">
        <w:rPr>
          <w:rFonts w:ascii="Times New Roman" w:hAnsi="Times New Roman" w:cs="Times New Roman"/>
          <w:sz w:val="20"/>
          <w:szCs w:val="20"/>
        </w:rPr>
        <w:t>i normę EURO 5 lub wyższa – 10</w:t>
      </w:r>
      <w:r w:rsidR="00A5283D" w:rsidRPr="00EB7B9B">
        <w:rPr>
          <w:rFonts w:ascii="Times New Roman" w:hAnsi="Times New Roman" w:cs="Times New Roman"/>
          <w:sz w:val="20"/>
          <w:szCs w:val="20"/>
        </w:rPr>
        <w:t xml:space="preserve"> pkt.         </w:t>
      </w:r>
      <w:r w:rsidR="00A5283D" w:rsidRPr="00EB7B9B">
        <w:rPr>
          <w:rFonts w:ascii="Times New Roman" w:hAnsi="Times New Roman" w:cs="Times New Roman"/>
        </w:rPr>
        <w:t xml:space="preserve">    </w:t>
      </w:r>
    </w:p>
    <w:p w:rsidR="00EB7B9B" w:rsidRPr="00EB7B9B" w:rsidRDefault="00A5283D" w:rsidP="00691AD1">
      <w:pPr>
        <w:pStyle w:val="Akapitzlist"/>
        <w:numPr>
          <w:ilvl w:val="2"/>
          <w:numId w:val="43"/>
        </w:numPr>
        <w:ind w:left="567" w:hanging="142"/>
        <w:jc w:val="both"/>
        <w:rPr>
          <w:rFonts w:ascii="Times New Roman" w:hAnsi="Times New Roman" w:cs="Times New Roman"/>
          <w:sz w:val="20"/>
          <w:szCs w:val="20"/>
        </w:rPr>
      </w:pPr>
      <w:r w:rsidRPr="00EB7B9B">
        <w:rPr>
          <w:rFonts w:ascii="Times New Roman" w:hAnsi="Times New Roman" w:cs="Times New Roman"/>
          <w:sz w:val="20"/>
          <w:szCs w:val="20"/>
        </w:rPr>
        <w:t xml:space="preserve">Wykonawca dysponuje </w:t>
      </w:r>
      <w:r w:rsidR="00EB7B9B" w:rsidRPr="00EB7B9B">
        <w:rPr>
          <w:rFonts w:ascii="Times New Roman" w:hAnsi="Times New Roman" w:cs="Times New Roman"/>
          <w:sz w:val="20"/>
          <w:szCs w:val="20"/>
        </w:rPr>
        <w:t xml:space="preserve">3 i więcej </w:t>
      </w:r>
      <w:r w:rsidRPr="00EB7B9B">
        <w:rPr>
          <w:rFonts w:ascii="Times New Roman" w:hAnsi="Times New Roman" w:cs="Times New Roman"/>
          <w:sz w:val="20"/>
          <w:szCs w:val="20"/>
        </w:rPr>
        <w:t>pojazd</w:t>
      </w:r>
      <w:r w:rsidR="00EB7B9B" w:rsidRPr="00EB7B9B">
        <w:rPr>
          <w:rFonts w:ascii="Times New Roman" w:hAnsi="Times New Roman" w:cs="Times New Roman"/>
          <w:sz w:val="20"/>
          <w:szCs w:val="20"/>
        </w:rPr>
        <w:t>ami</w:t>
      </w:r>
      <w:r w:rsidRPr="00EB7B9B">
        <w:rPr>
          <w:rFonts w:ascii="Times New Roman" w:hAnsi="Times New Roman" w:cs="Times New Roman"/>
          <w:sz w:val="20"/>
          <w:szCs w:val="20"/>
        </w:rPr>
        <w:t xml:space="preserve"> spełniającym</w:t>
      </w:r>
      <w:r w:rsidR="00EB7B9B" w:rsidRPr="00EB7B9B">
        <w:rPr>
          <w:rFonts w:ascii="Times New Roman" w:hAnsi="Times New Roman" w:cs="Times New Roman"/>
          <w:sz w:val="20"/>
          <w:szCs w:val="20"/>
        </w:rPr>
        <w:t>i normę EURO 5 lub wyższa – 15</w:t>
      </w:r>
      <w:r w:rsidRPr="00EB7B9B">
        <w:rPr>
          <w:rFonts w:ascii="Times New Roman" w:hAnsi="Times New Roman" w:cs="Times New Roman"/>
          <w:sz w:val="20"/>
          <w:szCs w:val="20"/>
        </w:rPr>
        <w:t xml:space="preserve"> pkt.    </w:t>
      </w:r>
    </w:p>
    <w:p w:rsidR="00A5283D" w:rsidRDefault="00A5283D" w:rsidP="009C7980">
      <w:pPr>
        <w:ind w:left="567" w:hanging="426"/>
        <w:jc w:val="both"/>
        <w:rPr>
          <w:rFonts w:ascii="Times New Roman" w:hAnsi="Times New Roman" w:cs="Times New Roman"/>
        </w:rPr>
      </w:pPr>
      <w:r w:rsidRPr="00A5283D">
        <w:rPr>
          <w:rFonts w:ascii="Times New Roman" w:hAnsi="Times New Roman" w:cs="Times New Roman"/>
          <w:sz w:val="20"/>
          <w:szCs w:val="20"/>
        </w:rPr>
        <w:t xml:space="preserve">     </w:t>
      </w:r>
      <w:r w:rsidRPr="00A5283D">
        <w:rPr>
          <w:rFonts w:ascii="Times New Roman" w:hAnsi="Times New Roman" w:cs="Times New Roman"/>
        </w:rPr>
        <w:t xml:space="preserve">    </w:t>
      </w:r>
    </w:p>
    <w:p w:rsidR="009C7980" w:rsidRPr="00592BB4" w:rsidRDefault="009C7980" w:rsidP="009C7980">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005F2CCC">
        <w:rPr>
          <w:rFonts w:ascii="Times New Roman" w:hAnsi="Times New Roman" w:cs="Times New Roman"/>
        </w:rPr>
        <w:t xml:space="preserve">                         </w:t>
      </w:r>
      <w:r w:rsidR="007E3556">
        <w:rPr>
          <w:rFonts w:ascii="Times New Roman" w:hAnsi="Times New Roman" w:cs="Times New Roman"/>
        </w:rPr>
        <w:t>Liczna punktów przyznanych badanej ofercie</w:t>
      </w:r>
    </w:p>
    <w:p w:rsidR="009C7980" w:rsidRPr="00592BB4" w:rsidRDefault="005F2CCC" w:rsidP="009C7980">
      <w:pPr>
        <w:ind w:left="567" w:hanging="426"/>
        <w:jc w:val="both"/>
        <w:rPr>
          <w:rFonts w:ascii="Times New Roman" w:hAnsi="Times New Roman" w:cs="Times New Roman"/>
        </w:rPr>
      </w:pPr>
      <w:r>
        <w:rPr>
          <w:rFonts w:ascii="Times New Roman" w:hAnsi="Times New Roman" w:cs="Times New Roman"/>
        </w:rPr>
        <w:t xml:space="preserve">                    A</w:t>
      </w:r>
      <w:r w:rsidR="009C7980" w:rsidRPr="00592BB4">
        <w:rPr>
          <w:rFonts w:ascii="Times New Roman" w:hAnsi="Times New Roman" w:cs="Times New Roman"/>
        </w:rPr>
        <w:t xml:space="preserve">  =       </w:t>
      </w:r>
      <w:r w:rsidR="007E3556">
        <w:rPr>
          <w:rFonts w:ascii="Times New Roman" w:hAnsi="Times New Roman" w:cs="Times New Roman"/>
        </w:rPr>
        <w:t xml:space="preserve"> --------------------------------------------------------------</w:t>
      </w:r>
      <w:r w:rsidR="009C7980" w:rsidRPr="00592BB4">
        <w:rPr>
          <w:rFonts w:ascii="Times New Roman" w:hAnsi="Times New Roman" w:cs="Times New Roman"/>
        </w:rPr>
        <w:t xml:space="preserve">  x 100  x  W  </w:t>
      </w:r>
    </w:p>
    <w:p w:rsidR="009C7980" w:rsidRPr="00592BB4" w:rsidRDefault="009C7980" w:rsidP="009C7980">
      <w:pPr>
        <w:ind w:left="567" w:hanging="426"/>
        <w:jc w:val="both"/>
        <w:rPr>
          <w:rFonts w:ascii="Times New Roman" w:hAnsi="Times New Roman" w:cs="Times New Roman"/>
        </w:rPr>
      </w:pPr>
      <w:r w:rsidRPr="00592BB4">
        <w:rPr>
          <w:rFonts w:ascii="Times New Roman" w:hAnsi="Times New Roman" w:cs="Times New Roman"/>
        </w:rPr>
        <w:t xml:space="preserve">                                  </w:t>
      </w:r>
      <w:r w:rsidR="007E3556">
        <w:rPr>
          <w:rFonts w:ascii="Times New Roman" w:hAnsi="Times New Roman" w:cs="Times New Roman"/>
        </w:rPr>
        <w:t xml:space="preserve">Najwyższa liczba punktów spośród </w:t>
      </w:r>
      <w:r w:rsidR="00233D8D">
        <w:rPr>
          <w:rFonts w:ascii="Times New Roman" w:hAnsi="Times New Roman" w:cs="Times New Roman"/>
        </w:rPr>
        <w:t>ocenianych</w:t>
      </w:r>
      <w:r w:rsidR="007E3556">
        <w:rPr>
          <w:rFonts w:ascii="Times New Roman" w:hAnsi="Times New Roman" w:cs="Times New Roman"/>
        </w:rPr>
        <w:t xml:space="preserve"> ofert</w:t>
      </w:r>
      <w:r w:rsidRPr="00592BB4">
        <w:rPr>
          <w:rFonts w:ascii="Times New Roman" w:hAnsi="Times New Roman" w:cs="Times New Roman"/>
        </w:rPr>
        <w:t xml:space="preserve"> </w:t>
      </w:r>
    </w:p>
    <w:p w:rsidR="009C7980" w:rsidRPr="00DF65EE" w:rsidRDefault="009C7980" w:rsidP="009C7980">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9C7980" w:rsidRPr="00592BB4" w:rsidRDefault="005F2CCC" w:rsidP="009C7980">
      <w:pPr>
        <w:pStyle w:val="Legenda1"/>
        <w:ind w:left="993" w:hanging="426"/>
        <w:jc w:val="both"/>
        <w:rPr>
          <w:szCs w:val="24"/>
        </w:rPr>
      </w:pPr>
      <w:r>
        <w:rPr>
          <w:szCs w:val="24"/>
        </w:rPr>
        <w:t>A</w:t>
      </w:r>
      <w:r w:rsidR="009C7980" w:rsidRPr="00592BB4">
        <w:rPr>
          <w:szCs w:val="24"/>
        </w:rPr>
        <w:t xml:space="preserve"> – ilość punktów za </w:t>
      </w:r>
      <w:r>
        <w:rPr>
          <w:szCs w:val="24"/>
        </w:rPr>
        <w:t>aspekt środowiskowy</w:t>
      </w:r>
      <w:r w:rsidR="009C7980" w:rsidRPr="00592BB4">
        <w:rPr>
          <w:szCs w:val="24"/>
        </w:rPr>
        <w:t xml:space="preserve"> </w:t>
      </w:r>
    </w:p>
    <w:p w:rsidR="009C7980" w:rsidRDefault="009C7980" w:rsidP="009C7980">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E6E59" w:rsidRDefault="003E6E59" w:rsidP="00291C75">
      <w:pPr>
        <w:ind w:left="993" w:hanging="426"/>
        <w:jc w:val="both"/>
        <w:rPr>
          <w:rFonts w:ascii="Times New Roman" w:hAnsi="Times New Roman" w:cs="Times New Roman"/>
        </w:rPr>
      </w:pPr>
    </w:p>
    <w:p w:rsidR="003E6E59" w:rsidRPr="00D8660B" w:rsidRDefault="003E6E59" w:rsidP="00691AD1">
      <w:pPr>
        <w:pStyle w:val="Textbody"/>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Pr>
          <w:rFonts w:ascii="Times New Roman" w:hAnsi="Times New Roman" w:cs="Times New Roman"/>
          <w:b/>
        </w:rPr>
        <w:t xml:space="preserve">odległość od </w:t>
      </w:r>
      <w:r w:rsidR="001C23E4">
        <w:rPr>
          <w:rFonts w:ascii="Times New Roman" w:hAnsi="Times New Roman" w:cs="Times New Roman"/>
          <w:b/>
        </w:rPr>
        <w:t xml:space="preserve">siedziby </w:t>
      </w:r>
      <w:r>
        <w:rPr>
          <w:rFonts w:ascii="Times New Roman" w:hAnsi="Times New Roman" w:cs="Times New Roman"/>
          <w:b/>
        </w:rPr>
        <w:t>zamawiającego do</w:t>
      </w:r>
      <w:r w:rsidR="001C23E4">
        <w:rPr>
          <w:rFonts w:ascii="Times New Roman" w:hAnsi="Times New Roman" w:cs="Times New Roman"/>
        </w:rPr>
        <w:t xml:space="preserve"> </w:t>
      </w:r>
      <w:r w:rsidR="001C23E4" w:rsidRPr="006A2EF3">
        <w:rPr>
          <w:rFonts w:ascii="Times New Roman" w:hAnsi="Times New Roman" w:cs="Times New Roman"/>
          <w:b/>
        </w:rPr>
        <w:t>instalacji w której będą unieszkodliwiane odpady medyczne</w:t>
      </w:r>
      <w:r w:rsidR="007D6144">
        <w:rPr>
          <w:rFonts w:ascii="Times New Roman" w:hAnsi="Times New Roman" w:cs="Times New Roman"/>
          <w:b/>
        </w:rPr>
        <w:t xml:space="preserve"> </w:t>
      </w:r>
      <w:r w:rsidRPr="00D8660B">
        <w:rPr>
          <w:rFonts w:ascii="Times New Roman" w:hAnsi="Times New Roman" w:cs="Times New Roman"/>
        </w:rPr>
        <w:t>będzie obliczona z dokładnością do dwóch</w:t>
      </w:r>
      <w:r w:rsidR="000F0393">
        <w:rPr>
          <w:rFonts w:ascii="Times New Roman" w:hAnsi="Times New Roman" w:cs="Times New Roman"/>
        </w:rPr>
        <w:t xml:space="preserve"> miejsc po przecinku, największą</w:t>
      </w:r>
      <w:r w:rsidRPr="00D8660B">
        <w:rPr>
          <w:rFonts w:ascii="Times New Roman" w:hAnsi="Times New Roman" w:cs="Times New Roman"/>
        </w:rPr>
        <w:t xml:space="preserve"> ilość punktów otrzyma oferta z naj</w:t>
      </w:r>
      <w:r w:rsidR="00A37C7E">
        <w:rPr>
          <w:rFonts w:ascii="Times New Roman" w:hAnsi="Times New Roman" w:cs="Times New Roman"/>
        </w:rPr>
        <w:t>krótszą odległoś</w:t>
      </w:r>
      <w:r>
        <w:rPr>
          <w:rFonts w:ascii="Times New Roman" w:hAnsi="Times New Roman" w:cs="Times New Roman"/>
        </w:rPr>
        <w:t>cią</w:t>
      </w:r>
      <w:r w:rsidRPr="00D8660B">
        <w:rPr>
          <w:rFonts w:ascii="Times New Roman" w:hAnsi="Times New Roman" w:cs="Times New Roman"/>
        </w:rPr>
        <w:t>, pozostałym Wykonawcom przyznana zostanie odpowiednio mniejsza liczba punktów, określona na podstawie poniższego wzoru:</w:t>
      </w:r>
    </w:p>
    <w:p w:rsidR="003E6E59" w:rsidRDefault="003E6E59" w:rsidP="00291C75">
      <w:pPr>
        <w:ind w:left="993" w:hanging="426"/>
        <w:jc w:val="both"/>
        <w:rPr>
          <w:rFonts w:ascii="Times New Roman" w:hAnsi="Times New Roman" w:cs="Times New Roman"/>
        </w:rPr>
      </w:pPr>
    </w:p>
    <w:p w:rsidR="003E6E59" w:rsidRPr="00A37C7E" w:rsidRDefault="00A37C7E" w:rsidP="00A37C7E">
      <w:pPr>
        <w:ind w:left="567" w:hanging="426"/>
        <w:rPr>
          <w:rFonts w:ascii="Times New Roman" w:hAnsi="Times New Roman" w:cs="Times New Roman"/>
          <w:sz w:val="20"/>
          <w:szCs w:val="20"/>
        </w:rPr>
      </w:pPr>
      <w:r>
        <w:rPr>
          <w:rFonts w:ascii="Times New Roman" w:hAnsi="Times New Roman" w:cs="Times New Roman"/>
          <w:sz w:val="20"/>
          <w:szCs w:val="20"/>
        </w:rPr>
        <w:t xml:space="preserve">           </w:t>
      </w:r>
      <w:r w:rsidRPr="00A37C7E">
        <w:rPr>
          <w:rFonts w:ascii="Times New Roman" w:hAnsi="Times New Roman" w:cs="Times New Roman"/>
          <w:sz w:val="20"/>
          <w:szCs w:val="20"/>
        </w:rPr>
        <w:t xml:space="preserve">Najkrótsza odległość </w:t>
      </w:r>
      <w:r>
        <w:rPr>
          <w:rFonts w:ascii="Times New Roman" w:hAnsi="Times New Roman" w:cs="Times New Roman"/>
          <w:sz w:val="20"/>
          <w:szCs w:val="20"/>
        </w:rPr>
        <w:t xml:space="preserve">od </w:t>
      </w:r>
      <w:r w:rsidR="006A2EF3">
        <w:rPr>
          <w:rFonts w:ascii="Times New Roman" w:hAnsi="Times New Roman" w:cs="Times New Roman"/>
          <w:sz w:val="20"/>
          <w:szCs w:val="20"/>
        </w:rPr>
        <w:t>siedziby zam.</w:t>
      </w:r>
      <w:r>
        <w:rPr>
          <w:rFonts w:ascii="Times New Roman" w:hAnsi="Times New Roman" w:cs="Times New Roman"/>
          <w:sz w:val="20"/>
          <w:szCs w:val="20"/>
        </w:rPr>
        <w:t xml:space="preserve">  do </w:t>
      </w:r>
      <w:r w:rsidR="006A2EF3">
        <w:rPr>
          <w:rFonts w:ascii="Times New Roman" w:hAnsi="Times New Roman" w:cs="Times New Roman"/>
          <w:sz w:val="20"/>
          <w:szCs w:val="20"/>
        </w:rPr>
        <w:t>instalacji</w:t>
      </w:r>
      <w:r>
        <w:rPr>
          <w:rFonts w:ascii="Times New Roman" w:hAnsi="Times New Roman" w:cs="Times New Roman"/>
          <w:sz w:val="20"/>
          <w:szCs w:val="20"/>
        </w:rPr>
        <w:t xml:space="preserve"> </w:t>
      </w:r>
      <w:r w:rsidR="006A2EF3">
        <w:rPr>
          <w:rFonts w:ascii="Times New Roman" w:hAnsi="Times New Roman" w:cs="Times New Roman"/>
          <w:sz w:val="20"/>
          <w:szCs w:val="20"/>
        </w:rPr>
        <w:t xml:space="preserve">unieszkodliwiania </w:t>
      </w:r>
      <w:r>
        <w:rPr>
          <w:rFonts w:ascii="Times New Roman" w:hAnsi="Times New Roman" w:cs="Times New Roman"/>
          <w:sz w:val="20"/>
          <w:szCs w:val="20"/>
        </w:rPr>
        <w:t xml:space="preserve">spośród </w:t>
      </w:r>
      <w:r w:rsidR="00651B42">
        <w:rPr>
          <w:rFonts w:ascii="Times New Roman" w:hAnsi="Times New Roman" w:cs="Times New Roman"/>
          <w:sz w:val="20"/>
          <w:szCs w:val="20"/>
        </w:rPr>
        <w:t>ocenianych</w:t>
      </w:r>
      <w:r>
        <w:rPr>
          <w:rFonts w:ascii="Times New Roman" w:hAnsi="Times New Roman" w:cs="Times New Roman"/>
          <w:sz w:val="20"/>
          <w:szCs w:val="20"/>
        </w:rPr>
        <w:t xml:space="preserve"> ofert (w km)</w:t>
      </w:r>
    </w:p>
    <w:p w:rsidR="003E6E59" w:rsidRPr="00592BB4" w:rsidRDefault="00A37C7E" w:rsidP="003E6E59">
      <w:pPr>
        <w:ind w:left="567" w:hanging="426"/>
        <w:jc w:val="both"/>
        <w:rPr>
          <w:rFonts w:ascii="Times New Roman" w:hAnsi="Times New Roman" w:cs="Times New Roman"/>
        </w:rPr>
      </w:pPr>
      <w:r>
        <w:rPr>
          <w:rFonts w:ascii="Times New Roman" w:hAnsi="Times New Roman" w:cs="Times New Roman"/>
        </w:rPr>
        <w:t>O</w:t>
      </w:r>
      <w:r w:rsidR="003E6E59" w:rsidRPr="00592BB4">
        <w:rPr>
          <w:rFonts w:ascii="Times New Roman" w:hAnsi="Times New Roman" w:cs="Times New Roman"/>
        </w:rPr>
        <w:t xml:space="preserve">  =       </w:t>
      </w:r>
      <w:r>
        <w:rPr>
          <w:rFonts w:ascii="Times New Roman" w:hAnsi="Times New Roman" w:cs="Times New Roman"/>
        </w:rPr>
        <w:t>------------------------------</w:t>
      </w:r>
      <w:r w:rsidR="003E6E59" w:rsidRPr="00592BB4">
        <w:rPr>
          <w:rFonts w:ascii="Times New Roman" w:hAnsi="Times New Roman" w:cs="Times New Roman"/>
        </w:rPr>
        <w:t>------------------------------</w:t>
      </w:r>
      <w:r>
        <w:rPr>
          <w:rFonts w:ascii="Times New Roman" w:hAnsi="Times New Roman" w:cs="Times New Roman"/>
        </w:rPr>
        <w:t>------------------------</w:t>
      </w:r>
      <w:r w:rsidR="003E6E59" w:rsidRPr="00592BB4">
        <w:rPr>
          <w:rFonts w:ascii="Times New Roman" w:hAnsi="Times New Roman" w:cs="Times New Roman"/>
        </w:rPr>
        <w:t xml:space="preserve">    x 100  x  W  </w:t>
      </w:r>
    </w:p>
    <w:p w:rsidR="003E6E59" w:rsidRDefault="00A37C7E" w:rsidP="003E6E59">
      <w:pPr>
        <w:ind w:left="567" w:hanging="426"/>
        <w:jc w:val="both"/>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O</w:t>
      </w:r>
      <w:r w:rsidRPr="00A37C7E">
        <w:rPr>
          <w:rFonts w:ascii="Times New Roman" w:hAnsi="Times New Roman" w:cs="Times New Roman"/>
          <w:sz w:val="20"/>
          <w:szCs w:val="20"/>
        </w:rPr>
        <w:t xml:space="preserve">dległość </w:t>
      </w:r>
      <w:r>
        <w:rPr>
          <w:rFonts w:ascii="Times New Roman" w:hAnsi="Times New Roman" w:cs="Times New Roman"/>
          <w:sz w:val="20"/>
          <w:szCs w:val="20"/>
        </w:rPr>
        <w:t xml:space="preserve">od </w:t>
      </w:r>
      <w:r w:rsidR="006A2EF3">
        <w:rPr>
          <w:rFonts w:ascii="Times New Roman" w:hAnsi="Times New Roman" w:cs="Times New Roman"/>
          <w:sz w:val="20"/>
          <w:szCs w:val="20"/>
        </w:rPr>
        <w:t xml:space="preserve">siedziby </w:t>
      </w:r>
      <w:r>
        <w:rPr>
          <w:rFonts w:ascii="Times New Roman" w:hAnsi="Times New Roman" w:cs="Times New Roman"/>
          <w:sz w:val="20"/>
          <w:szCs w:val="20"/>
        </w:rPr>
        <w:t>zamawiają</w:t>
      </w:r>
      <w:r w:rsidRPr="00A37C7E">
        <w:rPr>
          <w:rFonts w:ascii="Times New Roman" w:hAnsi="Times New Roman" w:cs="Times New Roman"/>
          <w:sz w:val="20"/>
          <w:szCs w:val="20"/>
        </w:rPr>
        <w:t>cego</w:t>
      </w:r>
      <w:r>
        <w:rPr>
          <w:rFonts w:ascii="Times New Roman" w:hAnsi="Times New Roman" w:cs="Times New Roman"/>
          <w:sz w:val="20"/>
          <w:szCs w:val="20"/>
        </w:rPr>
        <w:t xml:space="preserve"> do </w:t>
      </w:r>
      <w:r w:rsidR="006A2EF3">
        <w:rPr>
          <w:rFonts w:ascii="Times New Roman" w:hAnsi="Times New Roman" w:cs="Times New Roman"/>
          <w:sz w:val="20"/>
          <w:szCs w:val="20"/>
        </w:rPr>
        <w:t>instalacji</w:t>
      </w:r>
      <w:r>
        <w:rPr>
          <w:rFonts w:ascii="Times New Roman" w:hAnsi="Times New Roman" w:cs="Times New Roman"/>
          <w:sz w:val="20"/>
          <w:szCs w:val="20"/>
        </w:rPr>
        <w:t xml:space="preserve"> </w:t>
      </w:r>
      <w:r w:rsidR="006A2EF3">
        <w:rPr>
          <w:rFonts w:ascii="Times New Roman" w:hAnsi="Times New Roman" w:cs="Times New Roman"/>
          <w:sz w:val="20"/>
          <w:szCs w:val="20"/>
        </w:rPr>
        <w:t xml:space="preserve">unieszkodliwiania </w:t>
      </w:r>
      <w:r>
        <w:rPr>
          <w:rFonts w:ascii="Times New Roman" w:hAnsi="Times New Roman" w:cs="Times New Roman"/>
          <w:sz w:val="20"/>
          <w:szCs w:val="20"/>
        </w:rPr>
        <w:t>badanej oferty (w km)</w:t>
      </w:r>
    </w:p>
    <w:p w:rsidR="00A37C7E" w:rsidRPr="00592BB4" w:rsidRDefault="00A37C7E" w:rsidP="003E6E59">
      <w:pPr>
        <w:ind w:left="567" w:hanging="426"/>
        <w:jc w:val="both"/>
        <w:rPr>
          <w:rFonts w:ascii="Times New Roman" w:hAnsi="Times New Roman" w:cs="Times New Roman"/>
        </w:rPr>
      </w:pPr>
    </w:p>
    <w:p w:rsidR="003E6E59" w:rsidRPr="00DF65EE" w:rsidRDefault="003E6E59" w:rsidP="003E6E59">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E6E59" w:rsidRPr="00431704" w:rsidRDefault="00A37C7E" w:rsidP="003E6E59">
      <w:pPr>
        <w:pStyle w:val="Legenda1"/>
        <w:ind w:left="993" w:hanging="426"/>
        <w:jc w:val="both"/>
        <w:rPr>
          <w:szCs w:val="24"/>
        </w:rPr>
      </w:pPr>
      <w:r>
        <w:rPr>
          <w:szCs w:val="24"/>
        </w:rPr>
        <w:lastRenderedPageBreak/>
        <w:t>O – ilość punktów za odległość</w:t>
      </w:r>
      <w:r w:rsidR="003E6E59" w:rsidRPr="00592BB4">
        <w:rPr>
          <w:szCs w:val="24"/>
        </w:rPr>
        <w:t xml:space="preserve"> </w:t>
      </w:r>
      <w:r w:rsidR="00431704" w:rsidRPr="00431704">
        <w:t>od siedziby zamawiającego do instalacji w której będą unieszkodliwiane odpady medyczne</w:t>
      </w:r>
    </w:p>
    <w:p w:rsidR="003E6E59" w:rsidRDefault="003E6E59" w:rsidP="003E6E59">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F3634B" w:rsidRDefault="00F3634B" w:rsidP="00291C75">
      <w:pPr>
        <w:ind w:left="993" w:hanging="426"/>
        <w:jc w:val="both"/>
        <w:rPr>
          <w:rFonts w:ascii="Times New Roman" w:hAnsi="Times New Roman" w:cs="Times New Roman"/>
        </w:rPr>
      </w:pPr>
    </w:p>
    <w:p w:rsidR="009F40CA" w:rsidRPr="00A5283D" w:rsidRDefault="00A07868" w:rsidP="00CB3EFF">
      <w:pPr>
        <w:pStyle w:val="Akapitzlist"/>
        <w:numPr>
          <w:ilvl w:val="0"/>
          <w:numId w:val="8"/>
        </w:numPr>
        <w:ind w:left="567" w:hanging="425"/>
        <w:jc w:val="both"/>
        <w:rPr>
          <w:rFonts w:ascii="Times New Roman" w:hAnsi="Times New Roman" w:cs="Times New Roman"/>
          <w:color w:val="auto"/>
        </w:rPr>
      </w:pPr>
      <w:r w:rsidRPr="00A5283D">
        <w:rPr>
          <w:rFonts w:ascii="Times New Roman" w:hAnsi="Times New Roman" w:cs="Times New Roman"/>
          <w:color w:val="auto"/>
        </w:rPr>
        <w:t xml:space="preserve">Ocena końcowa oferty jest to suma punktów uzyskanych za </w:t>
      </w:r>
      <w:r w:rsidR="006A2EF3" w:rsidRPr="00A5283D">
        <w:rPr>
          <w:rFonts w:ascii="Times New Roman" w:hAnsi="Times New Roman" w:cs="Times New Roman"/>
          <w:color w:val="auto"/>
        </w:rPr>
        <w:t>wszystkie</w:t>
      </w:r>
      <w:r w:rsidRPr="00A5283D">
        <w:rPr>
          <w:rFonts w:ascii="Times New Roman" w:hAnsi="Times New Roman" w:cs="Times New Roman"/>
          <w:color w:val="auto"/>
        </w:rPr>
        <w:t xml:space="preserve"> kryteria.</w:t>
      </w:r>
    </w:p>
    <w:p w:rsidR="008102BF" w:rsidRPr="00A5283D" w:rsidRDefault="008102BF" w:rsidP="00CB3EFF">
      <w:pPr>
        <w:pStyle w:val="Teksttreci0"/>
        <w:numPr>
          <w:ilvl w:val="0"/>
          <w:numId w:val="8"/>
        </w:numPr>
        <w:shd w:val="clear" w:color="auto" w:fill="auto"/>
        <w:tabs>
          <w:tab w:val="left" w:pos="342"/>
        </w:tabs>
        <w:spacing w:after="100"/>
        <w:ind w:left="426" w:hanging="284"/>
        <w:jc w:val="both"/>
        <w:rPr>
          <w:rFonts w:ascii="Times New Roman" w:hAnsi="Times New Roman" w:cs="Times New Roman"/>
          <w:sz w:val="24"/>
          <w:szCs w:val="24"/>
        </w:rPr>
      </w:pPr>
      <w:r w:rsidRPr="00A5283D">
        <w:rPr>
          <w:rFonts w:ascii="Times New Roman" w:hAnsi="Times New Roman" w:cs="Times New Roman"/>
          <w:sz w:val="24"/>
          <w:szCs w:val="24"/>
        </w:rPr>
        <w:t xml:space="preserve"> Jeżeli zostanie złożona oferta, której wybór prowadziłby do powstania u Zamawiającego obowiązku podatkowego zgodnie z ustawą z dnia 11 marca 2004 r. o podatku od towarów i usług (Dz. U. z 2018 r. poz. 2174, z późn. zm.), dla celów zastosowania kryterium ceny Zamawiający dolicza do przedstawionej w tej ofercie ceny kwotę podatku od towarów i usług, którą miałby obowiązek rozliczyć.</w:t>
      </w:r>
    </w:p>
    <w:p w:rsidR="008102BF" w:rsidRPr="00A5283D" w:rsidRDefault="008102BF" w:rsidP="00CB3EFF">
      <w:pPr>
        <w:pStyle w:val="Teksttreci0"/>
        <w:numPr>
          <w:ilvl w:val="0"/>
          <w:numId w:val="8"/>
        </w:numPr>
        <w:shd w:val="clear" w:color="auto" w:fill="auto"/>
        <w:tabs>
          <w:tab w:val="left" w:pos="342"/>
        </w:tabs>
        <w:spacing w:after="100"/>
        <w:ind w:left="142" w:right="-779" w:firstLine="0"/>
        <w:jc w:val="both"/>
        <w:rPr>
          <w:rFonts w:ascii="Times New Roman" w:hAnsi="Times New Roman" w:cs="Times New Roman"/>
          <w:sz w:val="24"/>
          <w:szCs w:val="24"/>
        </w:rPr>
      </w:pPr>
      <w:r w:rsidRPr="00A5283D">
        <w:rPr>
          <w:rFonts w:ascii="Times New Roman" w:hAnsi="Times New Roman" w:cs="Times New Roman"/>
          <w:sz w:val="24"/>
          <w:szCs w:val="24"/>
        </w:rPr>
        <w:t xml:space="preserve"> W</w:t>
      </w:r>
      <w:r w:rsidR="00A5283D" w:rsidRPr="00A5283D">
        <w:rPr>
          <w:rFonts w:ascii="Times New Roman" w:hAnsi="Times New Roman" w:cs="Times New Roman"/>
          <w:sz w:val="24"/>
          <w:szCs w:val="24"/>
        </w:rPr>
        <w:t xml:space="preserve"> ofercie, o której mowa w ust. 5</w:t>
      </w:r>
      <w:r w:rsidRPr="00A5283D">
        <w:rPr>
          <w:rFonts w:ascii="Times New Roman" w:hAnsi="Times New Roman" w:cs="Times New Roman"/>
          <w:sz w:val="24"/>
          <w:szCs w:val="24"/>
        </w:rPr>
        <w:t>, Wykonawca ma obowiązek:</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5D3C0C" w:rsidRDefault="008102BF" w:rsidP="00CB3EFF">
      <w:pPr>
        <w:pStyle w:val="Teksttreci0"/>
        <w:numPr>
          <w:ilvl w:val="1"/>
          <w:numId w:val="42"/>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5D3C0C" w:rsidRPr="00CD0761" w:rsidRDefault="005D3C0C" w:rsidP="005D3C0C">
      <w:pPr>
        <w:pStyle w:val="Teksttreci0"/>
        <w:shd w:val="clear" w:color="auto" w:fill="auto"/>
        <w:tabs>
          <w:tab w:val="left" w:pos="573"/>
        </w:tabs>
        <w:spacing w:after="0"/>
        <w:ind w:left="567"/>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6"/>
      <w:bookmarkEnd w:id="17"/>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B78D2" w:rsidRDefault="00AB78D2"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B78D2" w:rsidRDefault="00AB78D2"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870512" w:rsidRDefault="00BF76A9" w:rsidP="0018613E">
      <w:pPr>
        <w:widowControl/>
        <w:spacing w:line="360" w:lineRule="auto"/>
        <w:ind w:left="284"/>
        <w:jc w:val="both"/>
        <w:rPr>
          <w:rFonts w:ascii="Times New Roman" w:hAnsi="Times New Roman" w:cs="Times New Roman"/>
          <w:color w:val="auto"/>
          <w:sz w:val="22"/>
          <w:szCs w:val="22"/>
        </w:rPr>
      </w:pPr>
      <w:r w:rsidRPr="00870512">
        <w:rPr>
          <w:rFonts w:ascii="Times New Roman" w:hAnsi="Times New Roman" w:cs="Times New Roman"/>
          <w:bCs/>
          <w:color w:val="auto"/>
          <w:sz w:val="22"/>
          <w:szCs w:val="22"/>
        </w:rPr>
        <w:t>O udzielenie zamówienia mogą wziąć udział Wykonawcy, którzy spełniają war</w:t>
      </w:r>
      <w:r w:rsidR="004C2B70" w:rsidRPr="00870512">
        <w:rPr>
          <w:rFonts w:ascii="Times New Roman" w:hAnsi="Times New Roman" w:cs="Times New Roman"/>
          <w:bCs/>
          <w:color w:val="auto"/>
          <w:sz w:val="22"/>
          <w:szCs w:val="22"/>
        </w:rPr>
        <w:t xml:space="preserve">unki określone </w:t>
      </w:r>
      <w:r w:rsidR="004C2B70" w:rsidRPr="00870512">
        <w:rPr>
          <w:rFonts w:ascii="Times New Roman" w:hAnsi="Times New Roman" w:cs="Times New Roman"/>
          <w:bCs/>
          <w:color w:val="auto"/>
          <w:sz w:val="22"/>
          <w:szCs w:val="22"/>
        </w:rPr>
        <w:br/>
        <w:t>w art. 57 oraz art. 112 ust. 2 ustawy</w:t>
      </w:r>
      <w:r w:rsidRPr="00870512">
        <w:rPr>
          <w:rFonts w:ascii="Times New Roman" w:hAnsi="Times New Roman" w:cs="Times New Roman"/>
          <w:bCs/>
          <w:color w:val="auto"/>
          <w:sz w:val="22"/>
          <w:szCs w:val="22"/>
        </w:rPr>
        <w:t>, tj.</w:t>
      </w:r>
      <w:r w:rsidR="00EA5737" w:rsidRPr="00870512">
        <w:rPr>
          <w:rFonts w:ascii="Times New Roman" w:hAnsi="Times New Roman" w:cs="Times New Roman"/>
          <w:bCs/>
          <w:color w:val="auto"/>
          <w:sz w:val="22"/>
          <w:szCs w:val="22"/>
        </w:rPr>
        <w:t xml:space="preserve"> dotyczące</w:t>
      </w:r>
      <w:r w:rsidRPr="00870512">
        <w:rPr>
          <w:rFonts w:ascii="Times New Roman" w:hAnsi="Times New Roman" w:cs="Times New Roman"/>
          <w:bCs/>
          <w:color w:val="auto"/>
          <w:sz w:val="22"/>
          <w:szCs w:val="22"/>
        </w:rPr>
        <w:t>:</w:t>
      </w:r>
    </w:p>
    <w:p w:rsidR="00BF76A9" w:rsidRPr="00615408" w:rsidRDefault="00BF76A9" w:rsidP="00CB3EFF">
      <w:pPr>
        <w:pStyle w:val="Akapitzlist"/>
        <w:widowControl/>
        <w:numPr>
          <w:ilvl w:val="0"/>
          <w:numId w:val="38"/>
        </w:numPr>
        <w:spacing w:line="360" w:lineRule="auto"/>
        <w:contextualSpacing w:val="0"/>
        <w:rPr>
          <w:rFonts w:ascii="Times New Roman" w:hAnsi="Times New Roman" w:cs="Times New Roman"/>
          <w:b/>
          <w:bCs/>
          <w:color w:val="auto"/>
          <w:sz w:val="22"/>
          <w:szCs w:val="22"/>
        </w:rPr>
      </w:pPr>
      <w:r w:rsidRPr="00615408">
        <w:rPr>
          <w:rFonts w:ascii="Times New Roman" w:hAnsi="Times New Roman" w:cs="Times New Roman"/>
          <w:b/>
          <w:bCs/>
          <w:color w:val="auto"/>
          <w:sz w:val="22"/>
          <w:szCs w:val="22"/>
        </w:rPr>
        <w:t>uprawnień do prowadzenia określonej działalności gospodarczej lub zawodowej</w:t>
      </w:r>
    </w:p>
    <w:p w:rsidR="00454159" w:rsidRPr="00DE49E1" w:rsidRDefault="00454159" w:rsidP="00454159">
      <w:pPr>
        <w:pStyle w:val="Textbody"/>
        <w:tabs>
          <w:tab w:val="left" w:pos="1440"/>
        </w:tabs>
        <w:ind w:left="720"/>
        <w:rPr>
          <w:rFonts w:ascii="Times New Roman" w:hAnsi="Times New Roman" w:cs="Times New Roman"/>
        </w:rPr>
      </w:pPr>
      <w:r w:rsidRPr="00DE49E1">
        <w:t xml:space="preserve">a) wykonawca </w:t>
      </w:r>
      <w:r w:rsidR="003B50DD">
        <w:t xml:space="preserve">musi </w:t>
      </w:r>
      <w:r w:rsidRPr="00DE49E1">
        <w:t>posiada</w:t>
      </w:r>
      <w:r w:rsidR="003B50DD">
        <w:t>ć</w:t>
      </w:r>
      <w:r w:rsidRPr="00DE49E1">
        <w:t xml:space="preserve"> aktualną </w:t>
      </w:r>
      <w:r w:rsidRPr="00DE49E1">
        <w:rPr>
          <w:rFonts w:ascii="Times New Roman" w:eastAsia="Times New Roman" w:hAnsi="Times New Roman" w:cs="Times New Roman"/>
          <w:lang w:bidi="ar-SA"/>
        </w:rPr>
        <w:t>Decyzję/zezwolenie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454159" w:rsidRPr="00DE49E1" w:rsidRDefault="00454159" w:rsidP="00454159">
      <w:pPr>
        <w:pStyle w:val="Textbody"/>
        <w:tabs>
          <w:tab w:val="left" w:pos="1440"/>
        </w:tabs>
        <w:ind w:left="720"/>
        <w:rPr>
          <w:rFonts w:ascii="Times New Roman" w:hAnsi="Times New Roman" w:cs="Times New Roman"/>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 xml:space="preserve">wykonawca </w:t>
      </w:r>
      <w:r w:rsidR="003B50DD">
        <w:rPr>
          <w:rFonts w:ascii="Times New Roman" w:hAnsi="Times New Roman"/>
        </w:rPr>
        <w:t xml:space="preserve">musi </w:t>
      </w:r>
      <w:r w:rsidRPr="00DE49E1">
        <w:rPr>
          <w:rFonts w:ascii="Times New Roman" w:hAnsi="Times New Roman"/>
        </w:rPr>
        <w:t>posiada</w:t>
      </w:r>
      <w:r w:rsidR="003B50DD">
        <w:rPr>
          <w:rFonts w:ascii="Times New Roman" w:hAnsi="Times New Roman"/>
        </w:rPr>
        <w:t>ć</w:t>
      </w:r>
      <w:r w:rsidRPr="00DE49E1">
        <w:rPr>
          <w:rFonts w:ascii="Times New Roman" w:hAnsi="Times New Roman"/>
        </w:rPr>
        <w:t xml:space="preserve"> 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92AA6" w:rsidRDefault="00BF76A9" w:rsidP="00CB3EFF">
      <w:pPr>
        <w:numPr>
          <w:ilvl w:val="0"/>
          <w:numId w:val="37"/>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B505ED" w:rsidRDefault="00B505ED"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454159" w:rsidRPr="00DE49E1" w:rsidRDefault="00454159" w:rsidP="0018613E">
      <w:pPr>
        <w:pStyle w:val="Textbody"/>
        <w:tabs>
          <w:tab w:val="left" w:pos="1440"/>
        </w:tabs>
        <w:ind w:left="567" w:hanging="283"/>
        <w:rPr>
          <w:rFonts w:ascii="Times New Roman" w:hAnsi="Times New Roman" w:cs="Times New Roman"/>
        </w:rPr>
      </w:pPr>
      <w:r w:rsidRPr="00DE49E1">
        <w:t xml:space="preserve">a) </w:t>
      </w:r>
      <w:r>
        <w:t>aktualna</w:t>
      </w:r>
      <w:r w:rsidRPr="00DE49E1">
        <w:t xml:space="preserve"> </w:t>
      </w:r>
      <w:r>
        <w:rPr>
          <w:rFonts w:ascii="Times New Roman" w:eastAsia="Times New Roman" w:hAnsi="Times New Roman" w:cs="Times New Roman"/>
          <w:lang w:bidi="ar-SA"/>
        </w:rPr>
        <w:t>Decyzja</w:t>
      </w:r>
      <w:r w:rsidRPr="00DE49E1">
        <w:rPr>
          <w:rFonts w:ascii="Times New Roman" w:eastAsia="Times New Roman" w:hAnsi="Times New Roman" w:cs="Times New Roman"/>
          <w:lang w:bidi="ar-SA"/>
        </w:rPr>
        <w:t>/zezwolenie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454159" w:rsidRDefault="00454159" w:rsidP="0018613E">
      <w:pPr>
        <w:pStyle w:val="Textbody"/>
        <w:tabs>
          <w:tab w:val="left" w:pos="1440"/>
        </w:tabs>
        <w:ind w:left="567" w:hanging="283"/>
        <w:rPr>
          <w:rFonts w:ascii="Times New Roman" w:eastAsia="Times New Roman" w:hAnsi="Times New Roman" w:cs="Times New Roman"/>
          <w:lang w:bidi="ar-SA"/>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5F1D4B" w:rsidRPr="00D40CA1" w:rsidRDefault="005F1D4B" w:rsidP="005F1D4B">
      <w:pPr>
        <w:pStyle w:val="Akapitzlist"/>
        <w:widowControl/>
        <w:numPr>
          <w:ilvl w:val="0"/>
          <w:numId w:val="45"/>
        </w:numPr>
        <w:tabs>
          <w:tab w:val="left" w:pos="142"/>
          <w:tab w:val="left" w:pos="284"/>
        </w:tabs>
        <w:ind w:left="851" w:right="-777" w:hanging="851"/>
        <w:jc w:val="both"/>
        <w:rPr>
          <w:rFonts w:ascii="Times New Roman" w:hAnsi="Times New Roman" w:cs="Times New Roman"/>
          <w:b/>
          <w:bCs/>
          <w:color w:val="auto"/>
        </w:rPr>
      </w:pPr>
      <w:r w:rsidRPr="00D40CA1">
        <w:rPr>
          <w:rFonts w:ascii="Times New Roman" w:hAnsi="Times New Roman" w:cs="Times New Roman"/>
          <w:b/>
          <w:bCs/>
          <w:color w:val="auto"/>
        </w:rPr>
        <w:t>Informacja o przedmiotowych środków dowodowych</w:t>
      </w:r>
    </w:p>
    <w:p w:rsidR="005F1D4B" w:rsidRDefault="005F1D4B" w:rsidP="005F1D4B">
      <w:pPr>
        <w:pStyle w:val="Akapitzlist"/>
        <w:widowControl/>
        <w:spacing w:line="276" w:lineRule="auto"/>
        <w:ind w:left="284"/>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Pr>
          <w:rFonts w:ascii="Times New Roman" w:hAnsi="Times New Roman" w:cs="Times New Roman"/>
          <w:color w:val="auto"/>
        </w:rPr>
        <w:t xml:space="preserve">potwierdzających wymagania dotyczące przedmiotu zamówienia </w:t>
      </w:r>
      <w:r w:rsidRPr="00D40CA1">
        <w:rPr>
          <w:rFonts w:ascii="Times New Roman" w:hAnsi="Times New Roman" w:cs="Times New Roman"/>
          <w:color w:val="auto"/>
        </w:rPr>
        <w:t xml:space="preserve">wg poniższego: </w:t>
      </w:r>
    </w:p>
    <w:p w:rsidR="005F1D4B" w:rsidRPr="00D40CA1" w:rsidRDefault="005F1D4B" w:rsidP="005F1D4B">
      <w:pPr>
        <w:pStyle w:val="Akapitzlist"/>
        <w:widowControl/>
        <w:spacing w:line="276" w:lineRule="auto"/>
        <w:ind w:left="284"/>
        <w:rPr>
          <w:rFonts w:ascii="Times New Roman" w:hAnsi="Times New Roman" w:cs="Times New Roman"/>
          <w:color w:val="auto"/>
        </w:rPr>
      </w:pPr>
    </w:p>
    <w:p w:rsidR="00DB1746" w:rsidRDefault="00AB78D2" w:rsidP="00AB78D2">
      <w:pPr>
        <w:pStyle w:val="Akapitzlist"/>
        <w:numPr>
          <w:ilvl w:val="3"/>
          <w:numId w:val="2"/>
        </w:numPr>
        <w:ind w:left="426"/>
        <w:rPr>
          <w:rFonts w:ascii="Times New Roman" w:hAnsi="Times New Roman" w:cs="Times New Roman"/>
        </w:rPr>
      </w:pPr>
      <w:r>
        <w:rPr>
          <w:rFonts w:ascii="Times New Roman" w:hAnsi="Times New Roman" w:cs="Times New Roman"/>
        </w:rPr>
        <w:t xml:space="preserve">Zaświadczenie/dokument </w:t>
      </w:r>
      <w:r w:rsidR="00DB1746" w:rsidRPr="005F1D4B">
        <w:rPr>
          <w:rFonts w:ascii="Times New Roman" w:hAnsi="Times New Roman" w:cs="Times New Roman"/>
        </w:rPr>
        <w:t xml:space="preserve">równoważny wystawiony przez Wojewódzki Inspektorat </w:t>
      </w:r>
      <w:r w:rsidR="00DB1746" w:rsidRPr="005F1D4B">
        <w:rPr>
          <w:rFonts w:ascii="Times New Roman" w:hAnsi="Times New Roman" w:cs="Times New Roman"/>
        </w:rPr>
        <w:lastRenderedPageBreak/>
        <w:t>Ochrony Środowiska, z treści którego wynikać będzie, że spalarnia w której Wykonawca będzie unieszkodliwiał wytwarzane przez zamawiającego odpady medyczne objęte przedmiotem zamówienia, jest eksploatowana i działa zgodnie z przepisami ochrony środowiska.</w:t>
      </w:r>
    </w:p>
    <w:p w:rsidR="005D3C0C" w:rsidRPr="005F1D4B" w:rsidRDefault="005D3C0C" w:rsidP="005D3C0C">
      <w:pPr>
        <w:pStyle w:val="Akapitzlist"/>
        <w:ind w:left="426"/>
        <w:jc w:val="both"/>
        <w:rPr>
          <w:rFonts w:ascii="Times New Roman" w:hAnsi="Times New Roman" w:cs="Times New Roman"/>
        </w:rPr>
      </w:pPr>
    </w:p>
    <w:p w:rsidR="005D3C0C" w:rsidRDefault="005D3C0C" w:rsidP="005D3C0C">
      <w:pPr>
        <w:pStyle w:val="Akapitzlist"/>
        <w:widowControl/>
        <w:numPr>
          <w:ilvl w:val="3"/>
          <w:numId w:val="2"/>
        </w:numPr>
        <w:spacing w:line="276" w:lineRule="auto"/>
        <w:ind w:left="426"/>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6F6F28" w:rsidRPr="006F6F28" w:rsidRDefault="006F6F28" w:rsidP="006F6F28">
      <w:pPr>
        <w:pStyle w:val="Akapitzlist"/>
        <w:rPr>
          <w:rFonts w:ascii="Times New Roman" w:hAnsi="Times New Roman" w:cs="Times New Roman"/>
          <w:color w:val="000000" w:themeColor="text1"/>
        </w:rPr>
      </w:pPr>
    </w:p>
    <w:p w:rsidR="006F6F28" w:rsidRDefault="006F6F28" w:rsidP="006F6F28">
      <w:pPr>
        <w:pStyle w:val="Akapitzlist"/>
        <w:widowControl/>
        <w:spacing w:line="276" w:lineRule="auto"/>
        <w:ind w:left="426"/>
        <w:rPr>
          <w:rFonts w:ascii="Times New Roman" w:hAnsi="Times New Roman" w:cs="Times New Roman"/>
          <w:color w:val="000000" w:themeColor="text1"/>
        </w:rPr>
      </w:pPr>
    </w:p>
    <w:p w:rsidR="006F6F28" w:rsidRPr="006F6F28" w:rsidRDefault="006F6F28" w:rsidP="006F6F28">
      <w:pPr>
        <w:pStyle w:val="Akapitzlist"/>
        <w:widowControl/>
        <w:numPr>
          <w:ilvl w:val="0"/>
          <w:numId w:val="45"/>
        </w:numPr>
        <w:spacing w:after="40"/>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AD1A82" w:rsidRDefault="006F6F28" w:rsidP="00AD1A82">
      <w:pPr>
        <w:widowControl/>
        <w:numPr>
          <w:ilvl w:val="0"/>
          <w:numId w:val="47"/>
        </w:numPr>
        <w:shd w:val="clear" w:color="auto" w:fill="FFFFFF"/>
        <w:tabs>
          <w:tab w:val="left" w:pos="426"/>
        </w:tabs>
        <w:ind w:right="-2"/>
        <w:contextualSpacing/>
        <w:jc w:val="both"/>
        <w:rPr>
          <w:rFonts w:ascii="Times New Roman" w:hAnsi="Times New Roman" w:cs="Times New Roman"/>
          <w:lang w:eastAsia="en-US"/>
        </w:rPr>
      </w:pPr>
      <w:r w:rsidRPr="00BC2182">
        <w:rPr>
          <w:rFonts w:ascii="Times New Roman" w:hAnsi="Times New Roman" w:cs="Times New Roman"/>
          <w:color w:val="auto"/>
        </w:rPr>
        <w:t>Zamawiający przy realizacji zamówienia wymaga zatrudnienia przez Wykonawcę lub podwykonawcę na podstawie umowy o pracę osób wykonujących cz</w:t>
      </w:r>
      <w:r>
        <w:rPr>
          <w:rFonts w:ascii="Times New Roman" w:hAnsi="Times New Roman" w:cs="Times New Roman"/>
          <w:color w:val="auto"/>
        </w:rPr>
        <w:t>ynnośc</w:t>
      </w:r>
      <w:r w:rsidR="00AD1A82">
        <w:rPr>
          <w:rFonts w:ascii="Times New Roman" w:hAnsi="Times New Roman" w:cs="Times New Roman"/>
          <w:color w:val="auto"/>
        </w:rPr>
        <w:t xml:space="preserve">i objęte przedmiotem zamówienia </w:t>
      </w:r>
      <w:r w:rsidR="00AD1A82">
        <w:rPr>
          <w:rFonts w:ascii="Times New Roman" w:hAnsi="Times New Roman" w:cs="Times New Roman"/>
          <w:lang w:eastAsia="en-US"/>
        </w:rPr>
        <w:t xml:space="preserve">tj. </w:t>
      </w:r>
      <w:r w:rsidR="00AD1A82" w:rsidRPr="00F3634B">
        <w:rPr>
          <w:rFonts w:ascii="Times New Roman" w:hAnsi="Times New Roman" w:cs="Times New Roman"/>
        </w:rPr>
        <w:t xml:space="preserve">świadczenie </w:t>
      </w:r>
      <w:r w:rsidR="00AD1A82">
        <w:rPr>
          <w:rFonts w:ascii="Times New Roman" w:hAnsi="Times New Roman" w:cs="Times New Roman"/>
        </w:rPr>
        <w:t>usługi w zakresie odbioru i transportu odpadów medycznych</w:t>
      </w:r>
      <w:r w:rsidR="00AD1A82">
        <w:rPr>
          <w:rFonts w:ascii="Times New Roman" w:hAnsi="Times New Roman" w:cs="Times New Roman"/>
          <w:lang w:eastAsia="en-US"/>
        </w:rPr>
        <w:t>.</w:t>
      </w:r>
    </w:p>
    <w:p w:rsidR="00AD1A82" w:rsidRPr="00AD1A82" w:rsidRDefault="006F6F28" w:rsidP="00AD1A82">
      <w:pPr>
        <w:pStyle w:val="Akapitzlist"/>
        <w:widowControl/>
        <w:numPr>
          <w:ilvl w:val="0"/>
          <w:numId w:val="50"/>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Wykonawca oraz podwykonawca zobowiązany jest do zatrudnienia osób na podstawie umowy o pracę w rozumieniu przepisów ustawy z dnia 26 czerwca 1974 – Kodeksu Pracy (Dz. U. z 2020 r. poz. 1320 oraz z 2021 r. poz. 1162)</w:t>
      </w:r>
      <w:r w:rsidR="00AD1A82" w:rsidRPr="00AD1A82">
        <w:rPr>
          <w:rFonts w:ascii="Times New Roman" w:hAnsi="Times New Roman" w:cs="Times New Roman"/>
        </w:rPr>
        <w:t xml:space="preserve"> osób świadczące usługi w zakresie odbioru i transportu odpadów medycznych</w:t>
      </w:r>
      <w:r w:rsidR="00AD1A82" w:rsidRPr="00AD1A82">
        <w:rPr>
          <w:rFonts w:ascii="Times New Roman" w:hAnsi="Times New Roman" w:cs="Times New Roman"/>
          <w:lang w:eastAsia="en-US"/>
        </w:rPr>
        <w:t>.</w:t>
      </w:r>
    </w:p>
    <w:p w:rsidR="006F6F28" w:rsidRDefault="006F6F28" w:rsidP="00AD1A82">
      <w:pPr>
        <w:pStyle w:val="Default"/>
        <w:numPr>
          <w:ilvl w:val="0"/>
          <w:numId w:val="50"/>
        </w:numPr>
        <w:spacing w:after="52"/>
        <w:ind w:left="993"/>
      </w:pPr>
      <w:r w:rsidRPr="006E6587">
        <w:t>Zamawiający, w trakcie realizacji zamówienia, uprawniony jest do weryfikacji zatrudniania przez Wykonawcę</w:t>
      </w:r>
      <w:r>
        <w:t xml:space="preserve"> lub podwykonawców</w:t>
      </w:r>
      <w:r w:rsidRPr="006E6587">
        <w:t>, na podstawie umowy o pracę, osób wykonujących czynności w zakresie realizacji zamówieni</w:t>
      </w:r>
      <w:r>
        <w:t>a</w:t>
      </w:r>
      <w:r w:rsidRPr="006E6587">
        <w:t xml:space="preserve">. </w:t>
      </w:r>
    </w:p>
    <w:p w:rsidR="00407E9E" w:rsidRDefault="00407E9E" w:rsidP="0018613E">
      <w:pPr>
        <w:pStyle w:val="Textbody"/>
        <w:tabs>
          <w:tab w:val="left" w:pos="1440"/>
        </w:tabs>
        <w:ind w:left="567" w:hanging="283"/>
        <w:rPr>
          <w:rFonts w:ascii="Times New Roman" w:hAnsi="Times New Roman" w:cs="Times New Roman"/>
          <w:b/>
        </w:rPr>
      </w:pPr>
    </w:p>
    <w:p w:rsidR="00FB57CA" w:rsidRPr="00FB57CA" w:rsidRDefault="009F0C5E" w:rsidP="006F6F28">
      <w:pPr>
        <w:pStyle w:val="Teksttreci0"/>
        <w:numPr>
          <w:ilvl w:val="0"/>
          <w:numId w:val="45"/>
        </w:numPr>
        <w:shd w:val="clear" w:color="auto" w:fill="auto"/>
        <w:tabs>
          <w:tab w:val="left" w:pos="411"/>
        </w:tabs>
        <w:spacing w:after="0"/>
        <w:ind w:right="-779"/>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5D3C0C" w:rsidRPr="001E593E" w:rsidRDefault="005D3C0C" w:rsidP="005D3C0C">
      <w:pPr>
        <w:pStyle w:val="Akapitzlist"/>
        <w:widowControl/>
        <w:numPr>
          <w:ilvl w:val="0"/>
          <w:numId w:val="19"/>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stawia wymagań w zakresie zatrudnienia osób, o których mowa w art. 96 ust. 2 pkt. 2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możliwości ubiegania się o udzielenie zamówienia wyłącznie przez wykonawców, o których mowa w art. 94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obowiązku osobistego wykonania przez wykonawcę kluczowych zadań.</w:t>
      </w:r>
    </w:p>
    <w:p w:rsidR="002C5C19" w:rsidRPr="002C5C19" w:rsidRDefault="002C5C19" w:rsidP="00CB3EFF">
      <w:pPr>
        <w:widowControl/>
        <w:numPr>
          <w:ilvl w:val="0"/>
          <w:numId w:val="19"/>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21236F" w:rsidRPr="009F0C5E" w:rsidRDefault="0021236F" w:rsidP="006F6F28">
      <w:pPr>
        <w:pStyle w:val="Teksttreci20"/>
        <w:numPr>
          <w:ilvl w:val="0"/>
          <w:numId w:val="45"/>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lastRenderedPageBreak/>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AD1A82"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F3634B" w:rsidRPr="00F3634B" w:rsidRDefault="00F3634B" w:rsidP="00F3634B">
      <w:pPr>
        <w:jc w:val="right"/>
        <w:rPr>
          <w:rFonts w:ascii="Times New Roman" w:hAnsi="Times New Roman" w:cs="Times New Roman"/>
        </w:rPr>
      </w:pPr>
      <w:r>
        <w:rPr>
          <w:rFonts w:ascii="Times New Roman" w:hAnsi="Times New Roman" w:cs="Times New Roman"/>
        </w:rPr>
        <w:lastRenderedPageBreak/>
        <w:t>Załącznik nr 1 S</w:t>
      </w:r>
      <w:r w:rsidRPr="00F3634B">
        <w:rPr>
          <w:rFonts w:ascii="Times New Roman" w:hAnsi="Times New Roman" w:cs="Times New Roman"/>
        </w:rPr>
        <w:t>WZ</w:t>
      </w:r>
    </w:p>
    <w:p w:rsidR="00F3634B" w:rsidRP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F3634B" w:rsidRPr="00F3634B" w:rsidRDefault="00F3634B" w:rsidP="00F3634B">
      <w:pPr>
        <w:jc w:val="center"/>
        <w:rPr>
          <w:rFonts w:ascii="Times New Roman" w:hAnsi="Times New Roman" w:cs="Times New Roman"/>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 dniu  .................  pomiędzy  </w:t>
      </w:r>
      <w:r w:rsidRPr="00F3634B">
        <w:rPr>
          <w:rFonts w:ascii="Times New Roman" w:hAnsi="Times New Roman" w:cs="Times New Roman"/>
          <w:b/>
        </w:rPr>
        <w:t>Szpitalem  Powiatowym w Zambrowie  sp. z o. o.     z siedzibą: 18-300</w:t>
      </w:r>
      <w:r w:rsidRPr="00F3634B">
        <w:rPr>
          <w:rFonts w:ascii="Times New Roman" w:hAnsi="Times New Roman" w:cs="Times New Roman"/>
        </w:rPr>
        <w:t xml:space="preserve"> </w:t>
      </w:r>
      <w:r w:rsidRPr="00F3634B">
        <w:rPr>
          <w:rFonts w:ascii="Times New Roman" w:hAnsi="Times New Roman" w:cs="Times New Roman"/>
          <w:b/>
        </w:rPr>
        <w:t xml:space="preserve">Zambrów, ul. Papieża Jana Pawła II  3,  NIP 723-15-29-454,  </w:t>
      </w:r>
      <w:r w:rsidRPr="00F3634B">
        <w:rPr>
          <w:rFonts w:ascii="Times New Roman" w:hAnsi="Times New Roman" w:cs="Times New Roman"/>
        </w:rPr>
        <w:t xml:space="preserve"> </w:t>
      </w:r>
      <w:r w:rsidRPr="00F3634B">
        <w:rPr>
          <w:rFonts w:ascii="Times New Roman" w:hAnsi="Times New Roman" w:cs="Times New Roman"/>
          <w:b/>
        </w:rPr>
        <w:t>REGON 451153332</w:t>
      </w:r>
      <w:r w:rsidRPr="00F3634B">
        <w:rPr>
          <w:rFonts w:ascii="Times New Roman" w:hAnsi="Times New Roman" w:cs="Times New Roman"/>
        </w:rPr>
        <w:t xml:space="preserve"> 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mgr inż. Bogusława Dębskiego – Prezesa  </w:t>
      </w:r>
    </w:p>
    <w:p w:rsidR="00F3634B" w:rsidRPr="00F3634B" w:rsidRDefault="00F3634B" w:rsidP="00F3634B">
      <w:pPr>
        <w:rPr>
          <w:rFonts w:ascii="Times New Roman" w:hAnsi="Times New Roman" w:cs="Times New Roman"/>
        </w:rPr>
      </w:pPr>
      <w:r w:rsidRPr="00F3634B">
        <w:rPr>
          <w:rFonts w:ascii="Times New Roman" w:hAnsi="Times New Roman" w:cs="Times New Roman"/>
        </w:rPr>
        <w:t>zwanym w dalszej treści Zamawiającym</w:t>
      </w:r>
    </w:p>
    <w:p w:rsidR="00F3634B" w:rsidRPr="00F3634B" w:rsidRDefault="00F3634B" w:rsidP="00F3634B">
      <w:pPr>
        <w:rPr>
          <w:rFonts w:ascii="Times New Roman" w:hAnsi="Times New Roman" w:cs="Times New Roman"/>
        </w:rPr>
      </w:pPr>
      <w:r w:rsidRPr="00F3634B">
        <w:rPr>
          <w:rFonts w:ascii="Times New Roman" w:hAnsi="Times New Roman" w:cs="Times New Roman"/>
        </w:rPr>
        <w:t>a</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t>
      </w:r>
    </w:p>
    <w:p w:rsidR="00F3634B" w:rsidRPr="00F3634B" w:rsidRDefault="00F3634B" w:rsidP="00F3634B">
      <w:pPr>
        <w:rPr>
          <w:rFonts w:ascii="Times New Roman" w:hAnsi="Times New Roman" w:cs="Times New Roman"/>
        </w:rPr>
      </w:pPr>
      <w:r w:rsidRPr="00F3634B">
        <w:rPr>
          <w:rFonts w:ascii="Times New Roman" w:hAnsi="Times New Roman" w:cs="Times New Roman"/>
        </w:rPr>
        <w:t>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pStyle w:val="LucaCash"/>
        <w:spacing w:line="240" w:lineRule="auto"/>
        <w:rPr>
          <w:rFonts w:ascii="Times New Roman" w:hAnsi="Times New Roman"/>
          <w:szCs w:val="24"/>
        </w:rPr>
      </w:pPr>
      <w:r w:rsidRPr="00F3634B">
        <w:rPr>
          <w:rFonts w:ascii="Times New Roman" w:hAnsi="Times New Roman"/>
          <w:szCs w:val="24"/>
        </w:rPr>
        <w:t>zwanym w dalszej treści umowy Wykonawcą,</w:t>
      </w:r>
    </w:p>
    <w:p w:rsidR="00F3634B" w:rsidRPr="00F3634B" w:rsidRDefault="00F3634B" w:rsidP="00F3634B">
      <w:pPr>
        <w:rPr>
          <w:rFonts w:ascii="Times New Roman" w:hAnsi="Times New Roman" w:cs="Times New Roman"/>
        </w:rPr>
      </w:pPr>
      <w:r w:rsidRPr="00F3634B">
        <w:rPr>
          <w:rFonts w:ascii="Times New Roman" w:hAnsi="Times New Roman" w:cs="Times New Roman"/>
        </w:rPr>
        <w:t>została zawarta umowa o następującej treści:</w:t>
      </w:r>
    </w:p>
    <w:p w:rsidR="00F3634B" w:rsidRPr="00F3634B" w:rsidRDefault="00F3634B" w:rsidP="00F3634B">
      <w:pPr>
        <w:jc w:val="center"/>
        <w:rPr>
          <w:rFonts w:ascii="Times New Roman" w:hAnsi="Times New Roman" w:cs="Times New Roman"/>
          <w:b/>
        </w:rPr>
      </w:pPr>
      <w:r w:rsidRPr="00F3634B">
        <w:rPr>
          <w:rFonts w:ascii="Times New Roman" w:hAnsi="Times New Roman" w:cs="Times New Roman"/>
          <w:b/>
        </w:rPr>
        <w:t>§ 1</w:t>
      </w:r>
    </w:p>
    <w:p w:rsidR="00F3634B" w:rsidRPr="00F3634B" w:rsidRDefault="00BF45F3" w:rsidP="00CB3EFF">
      <w:pPr>
        <w:pStyle w:val="Textbody"/>
        <w:numPr>
          <w:ilvl w:val="0"/>
          <w:numId w:val="32"/>
        </w:numPr>
        <w:ind w:left="426" w:hanging="142"/>
        <w:rPr>
          <w:rFonts w:ascii="Times New Roman" w:hAnsi="Times New Roman" w:cs="Times New Roman"/>
        </w:rPr>
      </w:pPr>
      <w:r>
        <w:rPr>
          <w:rFonts w:ascii="Times New Roman" w:hAnsi="Times New Roman" w:cs="Times New Roman"/>
        </w:rPr>
        <w:t>Przedmiotem umowy</w:t>
      </w:r>
      <w:r w:rsidR="00F3634B" w:rsidRPr="00F3634B">
        <w:rPr>
          <w:rFonts w:ascii="Times New Roman" w:hAnsi="Times New Roman" w:cs="Times New Roman"/>
        </w:rPr>
        <w:t xml:space="preserve"> jest świadczenie </w:t>
      </w:r>
      <w:r>
        <w:rPr>
          <w:rFonts w:ascii="Times New Roman" w:hAnsi="Times New Roman" w:cs="Times New Roman"/>
        </w:rPr>
        <w:t>usług</w:t>
      </w:r>
      <w:r w:rsidR="00FB57DC">
        <w:rPr>
          <w:rFonts w:ascii="Times New Roman" w:hAnsi="Times New Roman" w:cs="Times New Roman"/>
        </w:rPr>
        <w:t xml:space="preserve">i w zakresie </w:t>
      </w:r>
      <w:r>
        <w:rPr>
          <w:rFonts w:ascii="Times New Roman" w:hAnsi="Times New Roman" w:cs="Times New Roman"/>
        </w:rPr>
        <w:t>odpadów medycznych, polegając</w:t>
      </w:r>
      <w:r w:rsidR="00FB57DC">
        <w:rPr>
          <w:rFonts w:ascii="Times New Roman" w:hAnsi="Times New Roman" w:cs="Times New Roman"/>
        </w:rPr>
        <w:t>ej</w:t>
      </w:r>
      <w:r>
        <w:rPr>
          <w:rFonts w:ascii="Times New Roman" w:hAnsi="Times New Roman" w:cs="Times New Roman"/>
        </w:rPr>
        <w:t xml:space="preserve"> na odbiorze, transporcie (wraz z załadunkiem i ważeniem) i unieszkodliwianiu odpadów </w:t>
      </w:r>
      <w:r w:rsidR="00F3634B" w:rsidRPr="00F3634B">
        <w:rPr>
          <w:rFonts w:ascii="Times New Roman" w:hAnsi="Times New Roman" w:cs="Times New Roman"/>
        </w:rPr>
        <w:t>o kodach: 180101, 180102, 180103, 180104, 180106, 180107, 180109, 020203 wytwarzanych w Szpitalu Powiatowym w Zambrowie.</w:t>
      </w:r>
    </w:p>
    <w:p w:rsidR="00F3634B" w:rsidRPr="00F3634B" w:rsidRDefault="00F3634B" w:rsidP="00CB3EFF">
      <w:pPr>
        <w:pStyle w:val="Textbody"/>
        <w:numPr>
          <w:ilvl w:val="0"/>
          <w:numId w:val="32"/>
        </w:numPr>
        <w:ind w:left="426" w:hanging="142"/>
        <w:rPr>
          <w:rFonts w:ascii="Times New Roman" w:hAnsi="Times New Roman" w:cs="Times New Roman"/>
          <w:color w:val="FF0000"/>
        </w:rPr>
      </w:pPr>
      <w:r w:rsidRPr="00F3634B">
        <w:rPr>
          <w:rFonts w:ascii="Times New Roman" w:hAnsi="Times New Roman" w:cs="Times New Roman"/>
          <w:bCs/>
        </w:rPr>
        <w:t xml:space="preserve">Szacunkowa ilość odpadów medycznych przeznaczonych do odbioru, transportu </w:t>
      </w:r>
      <w:r w:rsidRPr="00F3634B">
        <w:rPr>
          <w:rFonts w:ascii="Times New Roman" w:hAnsi="Times New Roman" w:cs="Times New Roman"/>
          <w:bCs/>
        </w:rPr>
        <w:br/>
        <w:t xml:space="preserve">i unieszkodliwienia w </w:t>
      </w:r>
      <w:r w:rsidR="00AF4E7F">
        <w:rPr>
          <w:rFonts w:ascii="Times New Roman" w:hAnsi="Times New Roman" w:cs="Times New Roman"/>
          <w:bCs/>
        </w:rPr>
        <w:t>okresie trwania umowy wynosi: 3</w:t>
      </w:r>
      <w:r w:rsidR="00A97A33">
        <w:rPr>
          <w:rFonts w:ascii="Times New Roman" w:hAnsi="Times New Roman" w:cs="Times New Roman"/>
          <w:bCs/>
        </w:rPr>
        <w:t>3</w:t>
      </w:r>
      <w:r w:rsidRPr="00F3634B">
        <w:rPr>
          <w:rFonts w:ascii="Times New Roman" w:hAnsi="Times New Roman" w:cs="Times New Roman"/>
          <w:bCs/>
        </w:rPr>
        <w:t xml:space="preserve"> 000kg</w:t>
      </w:r>
    </w:p>
    <w:p w:rsidR="00F3634B" w:rsidRPr="00F3634B" w:rsidRDefault="00F3634B" w:rsidP="00CB3EFF">
      <w:pPr>
        <w:pStyle w:val="Textbody"/>
        <w:numPr>
          <w:ilvl w:val="0"/>
          <w:numId w:val="32"/>
        </w:numPr>
        <w:ind w:left="426" w:hanging="142"/>
        <w:rPr>
          <w:rFonts w:ascii="Times New Roman" w:eastAsia="Times New Roman" w:hAnsi="Times New Roman" w:cs="Times New Roman"/>
          <w:lang w:bidi="ar-SA"/>
        </w:rPr>
      </w:pPr>
      <w:r w:rsidRPr="00F3634B">
        <w:rPr>
          <w:rFonts w:ascii="Times New Roman" w:eastAsia="Times New Roman" w:hAnsi="Times New Roman" w:cs="Times New Roman"/>
          <w:lang w:bidi="ar-SA"/>
        </w:rPr>
        <w:t>Zamawiający zastrzega, że podane ilości odpadów medycznych są ilościami szacunkowymi. Ilość odpadów jest uzależniona od ilości pacjentów oraz ilości wykonanych zabiegów.</w:t>
      </w:r>
      <w:r w:rsidR="003B50DD">
        <w:rPr>
          <w:rFonts w:ascii="Times New Roman" w:eastAsia="Times New Roman" w:hAnsi="Times New Roman" w:cs="Times New Roman"/>
          <w:lang w:bidi="ar-SA"/>
        </w:rPr>
        <w:t xml:space="preserve"> Jednocześnie Zamawiający informuje, iż minimalna i</w:t>
      </w:r>
      <w:r w:rsidR="00C10A8C">
        <w:rPr>
          <w:rFonts w:ascii="Times New Roman" w:eastAsia="Times New Roman" w:hAnsi="Times New Roman" w:cs="Times New Roman"/>
          <w:lang w:bidi="ar-SA"/>
        </w:rPr>
        <w:t>lość przedmiotu umowy wyniesie 8</w:t>
      </w:r>
      <w:r w:rsidR="003B50DD">
        <w:rPr>
          <w:rFonts w:ascii="Times New Roman" w:eastAsia="Times New Roman" w:hAnsi="Times New Roman" w:cs="Times New Roman"/>
          <w:lang w:bidi="ar-SA"/>
        </w:rPr>
        <w:t>0% ilości wykazanej w formularzu cenowym.</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 xml:space="preserve">§ </w:t>
      </w:r>
      <w:r w:rsidRPr="00F3634B">
        <w:rPr>
          <w:rFonts w:ascii="Times New Roman" w:hAnsi="Times New Roman" w:cs="Times New Roman"/>
          <w:b/>
          <w:bCs/>
        </w:rPr>
        <w:t>2</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Strony uzgadniają wartość umowy brutto na ........................</w:t>
      </w:r>
      <w:r w:rsidRPr="00F3634B">
        <w:rPr>
          <w:rFonts w:ascii="Times New Roman" w:hAnsi="Times New Roman" w:cs="Times New Roman"/>
          <w:b/>
        </w:rPr>
        <w:t>zł</w:t>
      </w:r>
      <w:r w:rsidRPr="00F3634B">
        <w:rPr>
          <w:rFonts w:ascii="Times New Roman" w:hAnsi="Times New Roman" w:cs="Times New Roman"/>
        </w:rPr>
        <w:t xml:space="preserve">  ( słownie złotych: .............. ....................................).</w:t>
      </w:r>
      <w:r w:rsidRPr="00F3634B">
        <w:rPr>
          <w:rFonts w:ascii="Times New Roman" w:hAnsi="Times New Roman" w:cs="Times New Roman"/>
          <w:b/>
        </w:rPr>
        <w:t xml:space="preserve"> </w:t>
      </w:r>
      <w:r w:rsidRPr="00F3634B">
        <w:rPr>
          <w:rFonts w:ascii="Times New Roman" w:hAnsi="Times New Roman" w:cs="Times New Roman"/>
        </w:rPr>
        <w:t xml:space="preserve">Wartość umowy bez podatku VAT wynosi .................. zł.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 xml:space="preserve">Zamawiający za wykonanie przedmiotu umowy, określonego  w </w:t>
      </w:r>
      <w:r w:rsidRPr="00F3634B">
        <w:rPr>
          <w:rFonts w:ascii="Times New Roman" w:hAnsi="Times New Roman" w:cs="Times New Roman"/>
          <w:b/>
        </w:rPr>
        <w:t>§</w:t>
      </w:r>
      <w:r w:rsidRPr="00F3634B">
        <w:rPr>
          <w:rFonts w:ascii="Times New Roman" w:hAnsi="Times New Roman" w:cs="Times New Roman"/>
        </w:rPr>
        <w:t xml:space="preserve">1 niniejszej umowy zobowiązuje się płacić dla Wykonawcy za jeden kilogram odebranych odpadów - cenę ............... złotego netto + obowiązujący podatek VAT.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Cena jednostkowa określona w ust. 2, nie ulega zmianie przez okres trwania umowy z zastrzeżeniem ust. 4.</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W przypadku zmiany stawki podatku VAT dopuszcza się zmianę ceny o zmianę stawki VAT przy zachowaniu ceny jednostkowej netto.</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3</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Umowa zostaje zawarta na czas oznaczony od dnia </w:t>
      </w:r>
      <w:r w:rsidR="00D752A6">
        <w:rPr>
          <w:rFonts w:ascii="Times New Roman" w:hAnsi="Times New Roman" w:cs="Times New Roman"/>
          <w:b/>
        </w:rPr>
        <w:t>…</w:t>
      </w:r>
      <w:r w:rsidRPr="00F3634B">
        <w:rPr>
          <w:rFonts w:ascii="Times New Roman" w:hAnsi="Times New Roman" w:cs="Times New Roman"/>
          <w:b/>
        </w:rPr>
        <w:t>-11-</w:t>
      </w:r>
      <w:r w:rsidR="00407E9E">
        <w:rPr>
          <w:rFonts w:ascii="Times New Roman" w:hAnsi="Times New Roman" w:cs="Times New Roman"/>
          <w:b/>
        </w:rPr>
        <w:t>2022</w:t>
      </w:r>
      <w:r w:rsidRPr="00F3634B">
        <w:rPr>
          <w:rFonts w:ascii="Times New Roman" w:hAnsi="Times New Roman" w:cs="Times New Roman"/>
          <w:b/>
        </w:rPr>
        <w:t>r</w:t>
      </w:r>
      <w:r w:rsidRPr="00F3634B">
        <w:rPr>
          <w:rFonts w:ascii="Times New Roman" w:hAnsi="Times New Roman" w:cs="Times New Roman"/>
        </w:rPr>
        <w:t xml:space="preserve">  do dnia </w:t>
      </w:r>
      <w:r w:rsidR="00D752A6">
        <w:rPr>
          <w:rFonts w:ascii="Times New Roman" w:hAnsi="Times New Roman" w:cs="Times New Roman"/>
          <w:b/>
        </w:rPr>
        <w:t>….</w:t>
      </w:r>
      <w:r w:rsidRPr="00F3634B">
        <w:rPr>
          <w:rFonts w:ascii="Times New Roman" w:hAnsi="Times New Roman" w:cs="Times New Roman"/>
          <w:b/>
        </w:rPr>
        <w:t>- 11-</w:t>
      </w:r>
      <w:r w:rsidR="00407E9E">
        <w:rPr>
          <w:rFonts w:ascii="Times New Roman" w:hAnsi="Times New Roman" w:cs="Times New Roman"/>
          <w:b/>
        </w:rPr>
        <w:t>2023</w:t>
      </w:r>
      <w:r w:rsidRPr="00F3634B">
        <w:rPr>
          <w:rFonts w:ascii="Times New Roman" w:hAnsi="Times New Roman" w:cs="Times New Roman"/>
        </w:rPr>
        <w:t xml:space="preserve"> roku.</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bCs/>
        </w:rPr>
        <w:t>§</w:t>
      </w:r>
      <w:r w:rsidRPr="00F3634B">
        <w:rPr>
          <w:rFonts w:ascii="Times New Roman" w:hAnsi="Times New Roman" w:cs="Times New Roman"/>
          <w:b/>
        </w:rPr>
        <w:t xml:space="preserve"> </w:t>
      </w:r>
      <w:r w:rsidRPr="00F3634B">
        <w:rPr>
          <w:rFonts w:ascii="Times New Roman" w:hAnsi="Times New Roman" w:cs="Times New Roman"/>
          <w:b/>
          <w:bCs/>
        </w:rPr>
        <w:t>4</w:t>
      </w:r>
    </w:p>
    <w:p w:rsidR="00F3634B" w:rsidRPr="00F3634B" w:rsidRDefault="00F3634B" w:rsidP="00F3634B">
      <w:pPr>
        <w:pStyle w:val="Standard"/>
        <w:spacing w:before="144"/>
        <w:jc w:val="both"/>
      </w:pPr>
      <w:r w:rsidRPr="00F3634B">
        <w:t>1. Wykonawca zobowiązuje się do:</w:t>
      </w:r>
    </w:p>
    <w:p w:rsidR="00F3634B" w:rsidRPr="00F3634B" w:rsidRDefault="00693C88" w:rsidP="00CB3EFF">
      <w:pPr>
        <w:pStyle w:val="Standard"/>
        <w:numPr>
          <w:ilvl w:val="0"/>
          <w:numId w:val="35"/>
        </w:numPr>
        <w:tabs>
          <w:tab w:val="left" w:pos="709"/>
        </w:tabs>
        <w:autoSpaceDN w:val="0"/>
        <w:jc w:val="both"/>
      </w:pPr>
      <w:r>
        <w:t>odbioru</w:t>
      </w:r>
      <w:r w:rsidR="00F3634B" w:rsidRPr="00F3634B">
        <w:t xml:space="preserve"> odpadów </w:t>
      </w:r>
      <w:r>
        <w:t xml:space="preserve">medycznych </w:t>
      </w:r>
      <w:r w:rsidR="00F3634B" w:rsidRPr="00F3634B">
        <w:t xml:space="preserve">z terenu szpitala </w:t>
      </w:r>
      <w:r>
        <w:t xml:space="preserve">co najmniej  3 razy </w:t>
      </w:r>
      <w:r w:rsidR="00F3634B" w:rsidRPr="00F3634B">
        <w:t>w tygodniu w godz. 7</w:t>
      </w:r>
      <w:r w:rsidR="00F3634B" w:rsidRPr="00F3634B">
        <w:rPr>
          <w:vertAlign w:val="superscript"/>
        </w:rPr>
        <w:t>00</w:t>
      </w:r>
      <w:r w:rsidR="00F3634B" w:rsidRPr="00F3634B">
        <w:t xml:space="preserve"> - 15</w:t>
      </w:r>
      <w:r w:rsidR="00F3634B" w:rsidRPr="00F3634B">
        <w:rPr>
          <w:vertAlign w:val="superscript"/>
        </w:rPr>
        <w:t>00</w:t>
      </w:r>
      <w:r w:rsidR="00F3634B" w:rsidRPr="00F3634B">
        <w:t>,  od poniedziałku do piątku tj. w dniach: poniedziałek, środa  i piątek</w:t>
      </w:r>
      <w:r>
        <w:t>;</w:t>
      </w:r>
    </w:p>
    <w:p w:rsidR="00F3634B" w:rsidRPr="00F3634B" w:rsidRDefault="00F3634B" w:rsidP="00CB3EFF">
      <w:pPr>
        <w:pStyle w:val="Standard"/>
        <w:numPr>
          <w:ilvl w:val="0"/>
          <w:numId w:val="33"/>
        </w:numPr>
        <w:tabs>
          <w:tab w:val="left" w:pos="709"/>
        </w:tabs>
        <w:autoSpaceDN w:val="0"/>
        <w:jc w:val="both"/>
      </w:pPr>
      <w:r w:rsidRPr="00F3634B">
        <w:rPr>
          <w:bCs/>
        </w:rPr>
        <w:t>wywozu odpadów specjalistycznym środkiem transportu Wykonawcy z zachowaniem przepisów obowiązujących przy tran</w:t>
      </w:r>
      <w:r w:rsidR="00693C88">
        <w:rPr>
          <w:bCs/>
        </w:rPr>
        <w:t>sporcie towarów niebezpiecznych;</w:t>
      </w:r>
    </w:p>
    <w:p w:rsidR="00F3634B" w:rsidRPr="00F3634B" w:rsidRDefault="00F3634B" w:rsidP="00CB3EFF">
      <w:pPr>
        <w:pStyle w:val="Standard"/>
        <w:numPr>
          <w:ilvl w:val="0"/>
          <w:numId w:val="33"/>
        </w:numPr>
        <w:tabs>
          <w:tab w:val="left" w:pos="709"/>
        </w:tabs>
        <w:autoSpaceDN w:val="0"/>
        <w:jc w:val="both"/>
        <w:rPr>
          <w:shd w:val="clear" w:color="auto" w:fill="FEFFFF"/>
        </w:rPr>
      </w:pPr>
      <w:r w:rsidRPr="00F3634B">
        <w:rPr>
          <w:shd w:val="clear" w:color="auto" w:fill="FEFFFF"/>
        </w:rPr>
        <w:t>wykonywania usługi pojazdem o ładowności do 10 ton - ze względu na trudności wjazdowe na teren szpitala i późniejsze mane</w:t>
      </w:r>
      <w:r w:rsidR="00693C88">
        <w:rPr>
          <w:shd w:val="clear" w:color="auto" w:fill="FEFFFF"/>
        </w:rPr>
        <w:t>wrowanie przy magazynie odpadów;</w:t>
      </w:r>
    </w:p>
    <w:p w:rsidR="00F3634B" w:rsidRPr="00F3634B" w:rsidRDefault="00F3634B" w:rsidP="00CB3EFF">
      <w:pPr>
        <w:pStyle w:val="Standard"/>
        <w:numPr>
          <w:ilvl w:val="0"/>
          <w:numId w:val="33"/>
        </w:numPr>
        <w:tabs>
          <w:tab w:val="left" w:pos="426"/>
        </w:tabs>
        <w:autoSpaceDN w:val="0"/>
        <w:jc w:val="both"/>
      </w:pPr>
      <w:r w:rsidRPr="00F3634B">
        <w:lastRenderedPageBreak/>
        <w:t xml:space="preserve">posiadania przez kierowcę pojazdu odbierającego odpady </w:t>
      </w:r>
      <w:r w:rsidR="00693C88">
        <w:t xml:space="preserve">medyczne </w:t>
      </w:r>
      <w:r w:rsidRPr="00F3634B">
        <w:t>odpowiednich kwalifikacji i zaświadczenia uprawniającego do transportu towarów niebezp</w:t>
      </w:r>
      <w:r w:rsidR="00693C88">
        <w:t>iecznych;</w:t>
      </w:r>
    </w:p>
    <w:p w:rsidR="00F3634B" w:rsidRPr="00D556F1" w:rsidRDefault="00F3634B" w:rsidP="00CB3EFF">
      <w:pPr>
        <w:pStyle w:val="Standard"/>
        <w:numPr>
          <w:ilvl w:val="0"/>
          <w:numId w:val="33"/>
        </w:numPr>
        <w:tabs>
          <w:tab w:val="left" w:pos="709"/>
        </w:tabs>
        <w:autoSpaceDN w:val="0"/>
        <w:jc w:val="both"/>
        <w:rPr>
          <w:bCs/>
        </w:rPr>
      </w:pPr>
      <w:r w:rsidRPr="00D556F1">
        <w:rPr>
          <w:bCs/>
        </w:rPr>
        <w:t xml:space="preserve">każdorazowego potwierdzenia </w:t>
      </w:r>
      <w:r w:rsidR="00D556F1" w:rsidRPr="00D556F1">
        <w:rPr>
          <w:bCs/>
        </w:rPr>
        <w:t>„Kart przekazania odpadów” zgodnie z obowiązującymi przepisami, za pośrednictwem platformy BDO</w:t>
      </w:r>
      <w:r w:rsidR="00693C88" w:rsidRPr="00D556F1">
        <w:rPr>
          <w:bCs/>
        </w:rPr>
        <w:t>;</w:t>
      </w:r>
    </w:p>
    <w:p w:rsidR="00F3634B" w:rsidRPr="00F3634B" w:rsidRDefault="00F3634B" w:rsidP="00CB3EFF">
      <w:pPr>
        <w:pStyle w:val="Standard"/>
        <w:numPr>
          <w:ilvl w:val="0"/>
          <w:numId w:val="33"/>
        </w:numPr>
        <w:tabs>
          <w:tab w:val="left" w:pos="709"/>
        </w:tabs>
        <w:autoSpaceDN w:val="0"/>
        <w:jc w:val="both"/>
      </w:pPr>
      <w:r w:rsidRPr="00F3634B">
        <w:t xml:space="preserve">odbioru odpadów </w:t>
      </w:r>
      <w:r w:rsidR="00693C88">
        <w:t xml:space="preserve">medycznych </w:t>
      </w:r>
      <w:r w:rsidRPr="00F3634B">
        <w:t>z magazynu odpadów (budynek główny szpitala, poziom -1)</w:t>
      </w:r>
      <w:r w:rsidR="00693C88">
        <w:t>;</w:t>
      </w:r>
    </w:p>
    <w:p w:rsidR="00F3634B" w:rsidRPr="00F3634B" w:rsidRDefault="00F3634B" w:rsidP="00CB3EFF">
      <w:pPr>
        <w:pStyle w:val="Standard"/>
        <w:numPr>
          <w:ilvl w:val="0"/>
          <w:numId w:val="33"/>
        </w:numPr>
        <w:tabs>
          <w:tab w:val="left" w:pos="720"/>
        </w:tabs>
        <w:autoSpaceDN w:val="0"/>
        <w:jc w:val="both"/>
      </w:pPr>
      <w:r w:rsidRPr="00F3634B">
        <w:rPr>
          <w:shd w:val="clear" w:color="auto" w:fill="FEFFFF"/>
        </w:rPr>
        <w:t>przekazywania odpadów medycznych Zamawiającego do unieszkodliwienia metodą termicznego przekształcenia (D10) do spalarni najbliżej położonej miejsca wytwarzania zgodnie z zasadą bliskości określoną w art. 20 ust.2, 5 i</w:t>
      </w:r>
      <w:r w:rsidR="00AE307F">
        <w:rPr>
          <w:shd w:val="clear" w:color="auto" w:fill="FEFFFF"/>
        </w:rPr>
        <w:t xml:space="preserve"> </w:t>
      </w:r>
      <w:r w:rsidRPr="00F3634B">
        <w:rPr>
          <w:shd w:val="clear" w:color="auto" w:fill="FEFFFF"/>
        </w:rPr>
        <w:t xml:space="preserve"> 6 ustawy z dnia 14 grudnia 2012 r o odpadach (</w:t>
      </w:r>
      <w:r w:rsidR="007829EF" w:rsidRPr="007829EF">
        <w:rPr>
          <w:shd w:val="clear" w:color="auto" w:fill="FEFFFF"/>
        </w:rPr>
        <w:t>Dz.U. 2020</w:t>
      </w:r>
      <w:r w:rsidRPr="007829EF">
        <w:rPr>
          <w:shd w:val="clear" w:color="auto" w:fill="FEFFFF"/>
        </w:rPr>
        <w:t xml:space="preserve">r, poz. </w:t>
      </w:r>
      <w:r w:rsidR="007829EF" w:rsidRPr="007829EF">
        <w:rPr>
          <w:shd w:val="clear" w:color="auto" w:fill="FEFFFF"/>
        </w:rPr>
        <w:t>797</w:t>
      </w:r>
      <w:r w:rsidRPr="007829EF">
        <w:rPr>
          <w:shd w:val="clear" w:color="auto" w:fill="FEFFFF"/>
        </w:rPr>
        <w:t xml:space="preserve"> ze zm.),  </w:t>
      </w:r>
      <w:r w:rsidRPr="00F3634B">
        <w:rPr>
          <w:shd w:val="clear" w:color="auto" w:fill="FEFFFF"/>
        </w:rPr>
        <w:t>zgodnie z którą dopuszcza się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w:t>
      </w:r>
      <w:r w:rsidR="00693C88">
        <w:rPr>
          <w:shd w:val="clear" w:color="auto" w:fill="FEFFFF"/>
        </w:rPr>
        <w:t xml:space="preserve"> mają wolnych mocy przerobowych;</w:t>
      </w:r>
    </w:p>
    <w:p w:rsidR="00F3634B" w:rsidRPr="00F3634B" w:rsidRDefault="00F3634B" w:rsidP="00CB3EFF">
      <w:pPr>
        <w:pStyle w:val="Standard"/>
        <w:numPr>
          <w:ilvl w:val="0"/>
          <w:numId w:val="33"/>
        </w:numPr>
        <w:tabs>
          <w:tab w:val="left" w:pos="720"/>
        </w:tabs>
        <w:autoSpaceDN w:val="0"/>
        <w:jc w:val="both"/>
      </w:pPr>
      <w:r w:rsidRPr="00F3634B">
        <w:t>w przypadku awarii lub innych zdarzeń losowych, których Wykonawca nie był w stanie przewidzieć do:</w:t>
      </w:r>
    </w:p>
    <w:p w:rsidR="00F3634B" w:rsidRPr="00F3634B" w:rsidRDefault="00F3634B" w:rsidP="00CB3EFF">
      <w:pPr>
        <w:pStyle w:val="Standard"/>
        <w:numPr>
          <w:ilvl w:val="0"/>
          <w:numId w:val="36"/>
        </w:numPr>
        <w:tabs>
          <w:tab w:val="left" w:pos="851"/>
        </w:tabs>
        <w:autoSpaceDN w:val="0"/>
        <w:jc w:val="both"/>
      </w:pPr>
      <w:r w:rsidRPr="00F3634B">
        <w:t>niezwłocznego powiadamiania Zamawiającego o zaistniałych trudnościach w zakres</w:t>
      </w:r>
      <w:r w:rsidR="00693C88">
        <w:t>ie terminowego wykonania usługi;</w:t>
      </w:r>
    </w:p>
    <w:p w:rsidR="00F3634B" w:rsidRPr="00F3634B" w:rsidRDefault="00F3634B" w:rsidP="00CB3EFF">
      <w:pPr>
        <w:pStyle w:val="Standard"/>
        <w:numPr>
          <w:ilvl w:val="0"/>
          <w:numId w:val="34"/>
        </w:numPr>
        <w:tabs>
          <w:tab w:val="left" w:pos="851"/>
        </w:tabs>
        <w:autoSpaceDN w:val="0"/>
        <w:jc w:val="both"/>
      </w:pPr>
      <w:r w:rsidRPr="00F3634B">
        <w:t xml:space="preserve">zabezpieczenia przez innego uprawnionego Podwykonawcę wykonania usługi, na koszt Wykonawcy.    </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5</w:t>
      </w:r>
    </w:p>
    <w:p w:rsidR="00F3634B" w:rsidRPr="00F3634B" w:rsidRDefault="00F3634B" w:rsidP="00CB3EFF">
      <w:pPr>
        <w:widowControl/>
        <w:numPr>
          <w:ilvl w:val="0"/>
          <w:numId w:val="30"/>
        </w:numPr>
        <w:tabs>
          <w:tab w:val="clear" w:pos="720"/>
          <w:tab w:val="num" w:pos="284"/>
        </w:tabs>
        <w:suppressAutoHyphens/>
        <w:ind w:hanging="720"/>
        <w:rPr>
          <w:rFonts w:ascii="Times New Roman" w:hAnsi="Times New Roman" w:cs="Times New Roman"/>
        </w:rPr>
      </w:pPr>
      <w:r w:rsidRPr="00F3634B">
        <w:rPr>
          <w:rFonts w:ascii="Times New Roman" w:hAnsi="Times New Roman" w:cs="Times New Roman"/>
        </w:rPr>
        <w:t xml:space="preserve">Należność za realizację przedmiotu umowy, ustaloną na podstawie cen jednostkowych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podanych w </w:t>
      </w: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2</w:t>
      </w:r>
      <w:r w:rsidRPr="00F3634B">
        <w:rPr>
          <w:rFonts w:ascii="Times New Roman" w:hAnsi="Times New Roman" w:cs="Times New Roman"/>
        </w:rPr>
        <w:t xml:space="preserve"> niniejszej umowy, Zamawiający zobowiązuje się przekazywać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przelewem na konto Wykonawcy wskazane na fakturze.</w:t>
      </w:r>
    </w:p>
    <w:p w:rsidR="00F3634B" w:rsidRPr="00270AC4" w:rsidRDefault="00F3634B" w:rsidP="00F3634B">
      <w:pPr>
        <w:pStyle w:val="Standard"/>
        <w:tabs>
          <w:tab w:val="left" w:pos="5040"/>
        </w:tabs>
        <w:ind w:left="284" w:hanging="284"/>
      </w:pPr>
      <w:r w:rsidRPr="00F3634B">
        <w:rPr>
          <w:color w:val="000000"/>
        </w:rPr>
        <w:t>2</w:t>
      </w:r>
      <w:r w:rsidRPr="00B97FAE">
        <w:rPr>
          <w:color w:val="FF0000"/>
        </w:rPr>
        <w:t xml:space="preserve">. </w:t>
      </w:r>
      <w:r w:rsidRPr="00270AC4">
        <w:t>Podstawą wystawienia faktury przez Wykonawcę będ</w:t>
      </w:r>
      <w:r w:rsidR="00D556F1" w:rsidRPr="00270AC4">
        <w:t>ą karty przekazania odpadów generowane i p</w:t>
      </w:r>
      <w:r w:rsidR="00270AC4" w:rsidRPr="00270AC4">
        <w:t>otwierdzane zgodnie z obowiązują</w:t>
      </w:r>
      <w:r w:rsidR="00D556F1" w:rsidRPr="00270AC4">
        <w:t>cymi przepisami, za pośrednictwem platformy BDO</w:t>
      </w:r>
      <w:r w:rsidRPr="00270AC4">
        <w:t>.</w:t>
      </w:r>
    </w:p>
    <w:p w:rsidR="00F3634B" w:rsidRDefault="00F3634B" w:rsidP="00F3634B">
      <w:pPr>
        <w:pStyle w:val="Standard"/>
        <w:ind w:left="284" w:hanging="284"/>
        <w:jc w:val="both"/>
        <w:rPr>
          <w:color w:val="000000"/>
        </w:rPr>
      </w:pPr>
      <w:r w:rsidRPr="00F3634B">
        <w:rPr>
          <w:color w:val="000000"/>
        </w:rPr>
        <w:t>3. Wykonawca wystawiać będzie fakturę za wykonanie usługi ostatniego dnia każdego  miesiąca.</w:t>
      </w:r>
    </w:p>
    <w:p w:rsidR="00F3634B" w:rsidRDefault="00792AA6" w:rsidP="00792AA6">
      <w:pPr>
        <w:pStyle w:val="Standard"/>
        <w:ind w:left="284" w:hanging="284"/>
        <w:jc w:val="both"/>
      </w:pPr>
      <w:r>
        <w:rPr>
          <w:color w:val="000000"/>
        </w:rPr>
        <w:t xml:space="preserve">4. </w:t>
      </w:r>
      <w:r w:rsidR="00F3634B" w:rsidRPr="00F3634B">
        <w:t xml:space="preserve">Termin płatności strony ustalają na  </w:t>
      </w:r>
      <w:r w:rsidR="00F3634B" w:rsidRPr="00F3634B">
        <w:rPr>
          <w:b/>
          <w:bCs/>
        </w:rPr>
        <w:t>30</w:t>
      </w:r>
      <w:r w:rsidR="00F3634B" w:rsidRPr="00F3634B">
        <w:rPr>
          <w:b/>
        </w:rPr>
        <w:t xml:space="preserve"> dni</w:t>
      </w:r>
      <w:r w:rsidR="00F3634B" w:rsidRPr="00F3634B">
        <w:t xml:space="preserve"> od daty wystawienia faktury. Za dzień płatności uważa się dzień zlecenia dokonania operacji finansowej przez Zamawiającego.</w:t>
      </w:r>
    </w:p>
    <w:p w:rsidR="00F3634B" w:rsidRDefault="00792AA6" w:rsidP="00792AA6">
      <w:pPr>
        <w:pStyle w:val="Standard"/>
        <w:ind w:left="284" w:hanging="284"/>
        <w:jc w:val="both"/>
      </w:pPr>
      <w:r>
        <w:rPr>
          <w:color w:val="000000"/>
        </w:rPr>
        <w:t xml:space="preserve">5. </w:t>
      </w:r>
      <w:r w:rsidR="00F3634B" w:rsidRPr="00F3634B">
        <w:t>W przypadku zalegania z płatnością, Wykonawcy przysługuje prawo naliczania odsetek ustawowych za zwłokę.</w:t>
      </w:r>
    </w:p>
    <w:p w:rsidR="00F3634B" w:rsidRDefault="00BA19BC" w:rsidP="00BA19BC">
      <w:pPr>
        <w:pStyle w:val="Standard"/>
        <w:ind w:left="284" w:hanging="284"/>
        <w:jc w:val="both"/>
      </w:pPr>
      <w:r>
        <w:rPr>
          <w:color w:val="000000"/>
        </w:rPr>
        <w:t xml:space="preserve">6. </w:t>
      </w:r>
      <w:r w:rsidR="00F3634B" w:rsidRPr="00F3634B">
        <w:t>Zamawiający upoważnia Wykonawcę do wystawienia faktury bez podpisu Zamawiającego.</w:t>
      </w:r>
    </w:p>
    <w:p w:rsidR="00F3634B" w:rsidRPr="00F3634B" w:rsidRDefault="00BA19BC" w:rsidP="00BA19BC">
      <w:pPr>
        <w:pStyle w:val="Standard"/>
        <w:ind w:left="284" w:hanging="284"/>
        <w:jc w:val="both"/>
      </w:pPr>
      <w:r>
        <w:rPr>
          <w:color w:val="000000"/>
        </w:rPr>
        <w:t xml:space="preserve">7. </w:t>
      </w:r>
      <w:r w:rsidR="00F3634B" w:rsidRPr="00F3634B">
        <w:t>Wykonawca nie może bez pisemnej zgody Zamawiającego przelać przysługującej z tytułu wynagrodzenia  wierzytelności na rzecz osoby trzeciej.</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6</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upoważnioną do prowadzenia spraw objętych niniejszą umową z ramienia       Zamawiającego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uprawnioną do uzgodnienia spraw objętych niniejszą umową z ramienia   Wykonawcy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Zmiana postanowień ust. 1 i 2 nie stanowi zmiany umowy.</w:t>
      </w:r>
    </w:p>
    <w:p w:rsidR="00524E79" w:rsidRDefault="00524E79" w:rsidP="00F3634B">
      <w:pPr>
        <w:jc w:val="center"/>
        <w:rPr>
          <w:rFonts w:ascii="Times New Roman" w:hAnsi="Times New Roman" w:cs="Times New Roman"/>
          <w:b/>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7</w:t>
      </w:r>
    </w:p>
    <w:p w:rsidR="00F3634B" w:rsidRPr="00F3634B" w:rsidRDefault="00F3634B" w:rsidP="00CB3EFF">
      <w:pPr>
        <w:widowControl/>
        <w:numPr>
          <w:ilvl w:val="0"/>
          <w:numId w:val="28"/>
        </w:numPr>
        <w:tabs>
          <w:tab w:val="left" w:pos="360"/>
        </w:tabs>
        <w:suppressAutoHyphens/>
        <w:ind w:left="360" w:hanging="360"/>
        <w:jc w:val="both"/>
        <w:rPr>
          <w:rFonts w:ascii="Times New Roman" w:hAnsi="Times New Roman" w:cs="Times New Roman"/>
        </w:rPr>
      </w:pPr>
      <w:r w:rsidRPr="00F3634B">
        <w:rPr>
          <w:rFonts w:ascii="Times New Roman" w:hAnsi="Times New Roman" w:cs="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lastRenderedPageBreak/>
        <w:t>Odstąpienie od umowy w przypadku, o którym mowa w ust. 1, może nastąpić w terminie 30 dni od powzięcia wiadomości o powyższych okolicznościach.</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W przypadku odstąpienia od umowy w okolicznościach wskazanych w ust. 1, Wykonawca może żądać wyłącznie wynagrodzenia za część umowy wykonanej do dnia odstąpienia od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Odstąpienie od umowy powinno nastąpić w formie pisemnej i zawierać uzasadnienie pod rygorem nieważności takiego oświadczenia.</w:t>
      </w:r>
    </w:p>
    <w:p w:rsidR="00F3634B" w:rsidRPr="00F3634B" w:rsidRDefault="00F3634B" w:rsidP="00CB3EFF">
      <w:pPr>
        <w:widowControl/>
        <w:numPr>
          <w:ilvl w:val="0"/>
          <w:numId w:val="28"/>
        </w:numPr>
        <w:ind w:left="284" w:hanging="284"/>
        <w:jc w:val="both"/>
        <w:rPr>
          <w:rFonts w:ascii="Times New Roman" w:hAnsi="Times New Roman" w:cs="Times New Roman"/>
        </w:rPr>
      </w:pPr>
      <w:r w:rsidRPr="00F3634B">
        <w:rPr>
          <w:rFonts w:ascii="Times New Roman" w:hAnsi="Times New Roman" w:cs="Times New Roman"/>
        </w:rPr>
        <w:t xml:space="preserve">Zamawiający odstąpi od umowy w przypadku </w:t>
      </w:r>
      <w:r w:rsidR="00F142CE">
        <w:rPr>
          <w:rFonts w:ascii="Times New Roman" w:hAnsi="Times New Roman" w:cs="Times New Roman"/>
        </w:rPr>
        <w:t>utraty</w:t>
      </w:r>
      <w:r w:rsidRPr="00F3634B">
        <w:rPr>
          <w:rFonts w:ascii="Times New Roman" w:hAnsi="Times New Roman" w:cs="Times New Roman"/>
        </w:rPr>
        <w:t xml:space="preserve"> przez Wykonawcę w trakcie realizacji umowy  zezwolenia  właściwego organu na prowadzenie  działalności w zakresie transportu i unieszkodliwienia odpadów medycznych  o kodach odpowiadających przedmiotowi umowy.</w:t>
      </w: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8</w:t>
      </w:r>
    </w:p>
    <w:p w:rsidR="00AB0B6B" w:rsidRPr="00AB0B6B" w:rsidRDefault="00AB0B6B" w:rsidP="00AB0B6B">
      <w:pPr>
        <w:widowControl/>
        <w:autoSpaceDE w:val="0"/>
        <w:autoSpaceDN w:val="0"/>
        <w:adjustRightInd w:val="0"/>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Wykonawca zobowiązany jest zapłacić Zamawiającemu kary umowne z tytułu: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odstąpienia od umowy przez Wykonawcę lub Zamawiającego z przyczyn leżących po st</w:t>
      </w:r>
      <w:r w:rsidR="00970DEE">
        <w:rPr>
          <w:rFonts w:ascii="Times New Roman" w:eastAsiaTheme="minorHAnsi" w:hAnsi="Times New Roman" w:cs="Times New Roman"/>
          <w:lang w:eastAsia="en-US" w:bidi="ar-SA"/>
        </w:rPr>
        <w:t>ronie Wykonawcy - w wysokości 5</w:t>
      </w:r>
      <w:r w:rsidRPr="00AB0B6B">
        <w:rPr>
          <w:rFonts w:ascii="Times New Roman" w:eastAsiaTheme="minorHAnsi" w:hAnsi="Times New Roman" w:cs="Times New Roman"/>
          <w:lang w:eastAsia="en-US" w:bidi="ar-SA"/>
        </w:rPr>
        <w:t>% wynagr</w:t>
      </w:r>
      <w:r w:rsidR="00970DEE">
        <w:rPr>
          <w:rFonts w:ascii="Times New Roman" w:eastAsiaTheme="minorHAnsi" w:hAnsi="Times New Roman" w:cs="Times New Roman"/>
          <w:lang w:eastAsia="en-US" w:bidi="ar-SA"/>
        </w:rPr>
        <w:t>odzenia brutto określonego w § 2 ust. 1</w:t>
      </w:r>
      <w:r w:rsidR="00623234">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niedotrzymania terminu o</w:t>
      </w:r>
      <w:r w:rsidR="00623894">
        <w:rPr>
          <w:rFonts w:ascii="Times New Roman" w:eastAsiaTheme="minorHAnsi" w:hAnsi="Times New Roman" w:cs="Times New Roman"/>
          <w:lang w:eastAsia="en-US" w:bidi="ar-SA"/>
        </w:rPr>
        <w:t>dbioru odpadów - w wysokości 0,1</w:t>
      </w:r>
      <w:r w:rsidRPr="00AB0B6B">
        <w:rPr>
          <w:rFonts w:ascii="Times New Roman" w:eastAsiaTheme="minorHAnsi" w:hAnsi="Times New Roman" w:cs="Times New Roman"/>
          <w:lang w:eastAsia="en-US" w:bidi="ar-SA"/>
        </w:rPr>
        <w:t xml:space="preserve"> % wynagr</w:t>
      </w:r>
      <w:r w:rsidR="0011075A">
        <w:rPr>
          <w:rFonts w:ascii="Times New Roman" w:eastAsiaTheme="minorHAnsi" w:hAnsi="Times New Roman" w:cs="Times New Roman"/>
          <w:lang w:eastAsia="en-US" w:bidi="ar-SA"/>
        </w:rPr>
        <w:t>odzenia brutto określonego w § 2 ust. 1</w:t>
      </w:r>
      <w:r w:rsidRPr="00AB0B6B">
        <w:rPr>
          <w:rFonts w:ascii="Times New Roman" w:eastAsiaTheme="minorHAnsi" w:hAnsi="Times New Roman" w:cs="Times New Roman"/>
          <w:lang w:eastAsia="en-US" w:bidi="ar-SA"/>
        </w:rPr>
        <w:t xml:space="preserve"> </w:t>
      </w:r>
      <w:r w:rsidR="00623234">
        <w:rPr>
          <w:rFonts w:ascii="Times New Roman" w:eastAsiaTheme="minorHAnsi" w:hAnsi="Times New Roman" w:cs="Times New Roman"/>
          <w:lang w:eastAsia="en-US" w:bidi="ar-SA"/>
        </w:rPr>
        <w:t xml:space="preserve">niniejszej umowy, </w:t>
      </w:r>
      <w:r w:rsidRPr="00AB0B6B">
        <w:rPr>
          <w:rFonts w:ascii="Times New Roman" w:eastAsiaTheme="minorHAnsi" w:hAnsi="Times New Roman" w:cs="Times New Roman"/>
          <w:lang w:eastAsia="en-US" w:bidi="ar-SA"/>
        </w:rPr>
        <w:t xml:space="preserve">za każdy rozpoczęty dzień zwłoki, </w:t>
      </w:r>
    </w:p>
    <w:p w:rsidR="00AB0B6B" w:rsidRPr="00AB0B6B" w:rsidRDefault="004D65EC" w:rsidP="00524E79">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3) </w:t>
      </w:r>
      <w:r w:rsidR="00F53750">
        <w:rPr>
          <w:rFonts w:ascii="Times New Roman" w:eastAsiaTheme="minorHAnsi" w:hAnsi="Times New Roman" w:cs="Times New Roman"/>
          <w:lang w:eastAsia="en-US" w:bidi="ar-SA"/>
        </w:rPr>
        <w:t xml:space="preserve">za niewypełnienie obowiązku o którym mowa w </w:t>
      </w:r>
      <w:r w:rsidR="00AB0B6B" w:rsidRPr="00AB0B6B">
        <w:rPr>
          <w:rFonts w:ascii="Times New Roman" w:eastAsiaTheme="minorHAnsi" w:hAnsi="Times New Roman" w:cs="Times New Roman"/>
          <w:lang w:eastAsia="en-US" w:bidi="ar-SA"/>
        </w:rPr>
        <w:t xml:space="preserve">§ 10 ust. 1 </w:t>
      </w:r>
      <w:r w:rsidR="00AE307F">
        <w:rPr>
          <w:rFonts w:ascii="Times New Roman" w:eastAsiaTheme="minorHAnsi" w:hAnsi="Times New Roman" w:cs="Times New Roman"/>
          <w:lang w:eastAsia="en-US" w:bidi="ar-SA"/>
        </w:rPr>
        <w:t>niniejszej umowy</w:t>
      </w:r>
      <w:r w:rsidR="00F53750">
        <w:rPr>
          <w:rFonts w:ascii="Times New Roman" w:eastAsiaTheme="minorHAnsi" w:hAnsi="Times New Roman" w:cs="Times New Roman"/>
          <w:lang w:eastAsia="en-US" w:bidi="ar-SA"/>
        </w:rPr>
        <w:t xml:space="preserve"> 200</w:t>
      </w:r>
      <w:r w:rsidR="00AB0B6B" w:rsidRPr="00AB0B6B">
        <w:rPr>
          <w:rFonts w:ascii="Times New Roman" w:eastAsiaTheme="minorHAnsi" w:hAnsi="Times New Roman" w:cs="Times New Roman"/>
          <w:lang w:eastAsia="en-US" w:bidi="ar-SA"/>
        </w:rPr>
        <w:t xml:space="preserve">0,00zł za każdą osobę – w przypadku zatrudnienia przy realizacji usług osób wskazanych w § 10 ust. 1 </w:t>
      </w:r>
      <w:r w:rsidR="00AE307F">
        <w:rPr>
          <w:rFonts w:ascii="Times New Roman" w:eastAsiaTheme="minorHAnsi" w:hAnsi="Times New Roman" w:cs="Times New Roman"/>
          <w:lang w:eastAsia="en-US" w:bidi="ar-SA"/>
        </w:rPr>
        <w:t xml:space="preserve">niniejszej umowy, </w:t>
      </w:r>
      <w:r w:rsidR="00AB0B6B" w:rsidRPr="00AB0B6B">
        <w:rPr>
          <w:rFonts w:ascii="Times New Roman" w:eastAsiaTheme="minorHAnsi" w:hAnsi="Times New Roman" w:cs="Times New Roman"/>
          <w:lang w:eastAsia="en-US" w:bidi="ar-SA"/>
        </w:rPr>
        <w:t xml:space="preserve">w oparciu o inną umowę niż umowa o pracę;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Łączna maksymalna wartość kar</w:t>
      </w:r>
      <w:r w:rsidR="00790681">
        <w:rPr>
          <w:rFonts w:ascii="Times New Roman" w:eastAsiaTheme="minorHAnsi" w:hAnsi="Times New Roman" w:cs="Times New Roman"/>
          <w:lang w:eastAsia="en-US" w:bidi="ar-SA"/>
        </w:rPr>
        <w:t xml:space="preserve"> umownych nie może przekroczyć 1</w:t>
      </w:r>
      <w:r w:rsidRPr="00AB0B6B">
        <w:rPr>
          <w:rFonts w:ascii="Times New Roman" w:eastAsiaTheme="minorHAnsi" w:hAnsi="Times New Roman" w:cs="Times New Roman"/>
          <w:lang w:eastAsia="en-US" w:bidi="ar-SA"/>
        </w:rPr>
        <w:t>0% wartości wynagr</w:t>
      </w:r>
      <w:r w:rsidR="0011075A">
        <w:rPr>
          <w:rFonts w:ascii="Times New Roman" w:eastAsiaTheme="minorHAnsi" w:hAnsi="Times New Roman" w:cs="Times New Roman"/>
          <w:lang w:eastAsia="en-US" w:bidi="ar-SA"/>
        </w:rPr>
        <w:t>odzenia brutto określonego w § 2 ust. 1</w:t>
      </w:r>
      <w:r w:rsidR="00C44D3F">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4. Term</w:t>
      </w:r>
      <w:r w:rsidR="0011075A">
        <w:rPr>
          <w:rFonts w:ascii="Times New Roman" w:eastAsiaTheme="minorHAnsi" w:hAnsi="Times New Roman" w:cs="Times New Roman"/>
          <w:lang w:eastAsia="en-US" w:bidi="ar-SA"/>
        </w:rPr>
        <w:t>in zapłaty kar umownych wynosi 14</w:t>
      </w:r>
      <w:r w:rsidRPr="00AB0B6B">
        <w:rPr>
          <w:rFonts w:ascii="Times New Roman" w:eastAsiaTheme="minorHAnsi" w:hAnsi="Times New Roman" w:cs="Times New Roman"/>
          <w:lang w:eastAsia="en-US" w:bidi="ar-SA"/>
        </w:rPr>
        <w:t xml:space="preserve"> dni od dostarczenia dokumentu ob</w:t>
      </w:r>
      <w:r w:rsidR="00970DEE">
        <w:rPr>
          <w:rFonts w:ascii="Times New Roman" w:eastAsiaTheme="minorHAnsi" w:hAnsi="Times New Roman" w:cs="Times New Roman"/>
          <w:lang w:eastAsia="en-US" w:bidi="ar-SA"/>
        </w:rPr>
        <w:t>ciążającego karami umownymi dru</w:t>
      </w:r>
      <w:r w:rsidRPr="00AB0B6B">
        <w:rPr>
          <w:rFonts w:ascii="Times New Roman" w:eastAsiaTheme="minorHAnsi" w:hAnsi="Times New Roman" w:cs="Times New Roman"/>
          <w:lang w:eastAsia="en-US" w:bidi="ar-SA"/>
        </w:rPr>
        <w:t xml:space="preserve">giej Stronie /nota obciążeniowa/.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5. Zamawiający jest uprawniony do potrącania kar umownych z wynagrodzenia Wykonawcy, lub z wierzytelności należnych Wykonawcy z innych tytułów, w tym z innych umów zawartych z Zamawiającym, na co Wykonawca wyraża zgodę, z zastrzeżeniem art. 15r</w:t>
      </w:r>
      <w:r w:rsidRPr="00790681">
        <w:rPr>
          <w:rFonts w:ascii="Times New Roman" w:eastAsiaTheme="minorHAnsi" w:hAnsi="Times New Roman" w:cs="Times New Roman"/>
          <w:vertAlign w:val="superscript"/>
          <w:lang w:eastAsia="en-US" w:bidi="ar-SA"/>
        </w:rPr>
        <w:t>1</w:t>
      </w:r>
      <w:r w:rsidRPr="00AB0B6B">
        <w:rPr>
          <w:rFonts w:ascii="Times New Roman" w:eastAsiaTheme="minorHAnsi" w:hAnsi="Times New Roman" w:cs="Times New Roman"/>
          <w:lang w:eastAsia="en-US" w:bidi="ar-SA"/>
        </w:rPr>
        <w:t xml:space="preserve"> ustawy z dnia 2 marca 2020 r. o szczególnych rozwiązaniach związanych z zapobieganiem, przeciwdziałaniem i zwalczaniem COVID-19, innych chorób zakaźnych oraz wywołanych nimi sytuacji kryzysowych (Dz. U. z 2020 r. poz. 1842, z późn. zm.).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6. Wykonawca nie może zwolnić się od odpowiedzialności względem Zamawi</w:t>
      </w:r>
      <w:r w:rsidR="00790681">
        <w:rPr>
          <w:rFonts w:ascii="Times New Roman" w:eastAsiaTheme="minorHAnsi" w:hAnsi="Times New Roman" w:cs="Times New Roman"/>
          <w:lang w:eastAsia="en-US" w:bidi="ar-SA"/>
        </w:rPr>
        <w:t>ającego z tego powodu, że niewy</w:t>
      </w:r>
      <w:r w:rsidRPr="00AB0B6B">
        <w:rPr>
          <w:rFonts w:ascii="Times New Roman" w:eastAsiaTheme="minorHAnsi" w:hAnsi="Times New Roman" w:cs="Times New Roman"/>
          <w:lang w:eastAsia="en-US" w:bidi="ar-SA"/>
        </w:rPr>
        <w:t>konanie lub nienależyte wykonanie umowy przez Wykonawcę było następs</w:t>
      </w:r>
      <w:r w:rsidR="00790681">
        <w:rPr>
          <w:rFonts w:ascii="Times New Roman" w:eastAsiaTheme="minorHAnsi" w:hAnsi="Times New Roman" w:cs="Times New Roman"/>
          <w:lang w:eastAsia="en-US" w:bidi="ar-SA"/>
        </w:rPr>
        <w:t>twem niewykonania lub nienależy</w:t>
      </w:r>
      <w:r w:rsidRPr="00AB0B6B">
        <w:rPr>
          <w:rFonts w:ascii="Times New Roman" w:eastAsiaTheme="minorHAnsi" w:hAnsi="Times New Roman" w:cs="Times New Roman"/>
          <w:lang w:eastAsia="en-US" w:bidi="ar-SA"/>
        </w:rPr>
        <w:t xml:space="preserve">tego wykonania zobowiązań wobec Wykonawcy przez jego podwykonawców lub inne podmioty. </w:t>
      </w:r>
    </w:p>
    <w:p w:rsidR="00AB0B6B" w:rsidRPr="00AB0B6B" w:rsidRDefault="00AB0B6B" w:rsidP="00790681">
      <w:pPr>
        <w:widowControl/>
        <w:autoSpaceDE w:val="0"/>
        <w:autoSpaceDN w:val="0"/>
        <w:adjustRightInd w:val="0"/>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7. Zapłata kar umownych nie zwalnia Wykonawcy z wykonania obowiązków określonych w niniejszej umowie, o ile Zamawiający nie podjął decyzji w przedmiocie odstąpienia lub rozwiązania umowy, lub dokonania jej zmiany. </w:t>
      </w:r>
    </w:p>
    <w:p w:rsidR="00AB0B6B" w:rsidRPr="00970DEE" w:rsidRDefault="00C4758E" w:rsidP="00C4758E">
      <w:pPr>
        <w:jc w:val="center"/>
        <w:rPr>
          <w:rFonts w:ascii="Times New Roman" w:hAnsi="Times New Roman" w:cs="Times New Roman"/>
          <w:b/>
          <w:bCs/>
        </w:rPr>
      </w:pPr>
      <w:r>
        <w:rPr>
          <w:rFonts w:ascii="Times New Roman" w:eastAsiaTheme="minorHAnsi" w:hAnsi="Times New Roman" w:cs="Times New Roman"/>
          <w:b/>
          <w:bCs/>
          <w:lang w:eastAsia="en-US" w:bidi="ar-SA"/>
        </w:rPr>
        <w:t>§ 9</w:t>
      </w:r>
    </w:p>
    <w:p w:rsidR="00AB0B6B" w:rsidRPr="00AB0B6B" w:rsidRDefault="00790681"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1. </w:t>
      </w:r>
      <w:r w:rsidR="00AB0B6B" w:rsidRPr="00AB0B6B">
        <w:rPr>
          <w:rFonts w:ascii="Times New Roman" w:eastAsiaTheme="minorHAnsi" w:hAnsi="Times New Roman" w:cs="Times New Roman"/>
          <w:lang w:eastAsia="en-US" w:bidi="ar-SA"/>
        </w:rPr>
        <w:t xml:space="preserve">Zamawiający ma prawo odstąpić od niniejszej umowy w całości lub w części lub rozwiązać umowę w trybie natychmiastowym w całości lub w części, jeżeli Wykonawca naruszy jakiekolwiek jej istotne postanowienie, w tym w szczególności, jeżeli: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lastRenderedPageBreak/>
        <w:t>1) bez uzasadnionych przyczyn nie rozpoczął realizacj</w:t>
      </w:r>
      <w:r w:rsidR="00790681">
        <w:rPr>
          <w:rFonts w:ascii="Times New Roman" w:eastAsiaTheme="minorHAnsi" w:hAnsi="Times New Roman" w:cs="Times New Roman"/>
          <w:lang w:eastAsia="en-US" w:bidi="ar-SA"/>
        </w:rPr>
        <w:t xml:space="preserve">i przedmiotu umowy przez okres </w:t>
      </w:r>
      <w:r w:rsidR="00790681" w:rsidRPr="0011075A">
        <w:rPr>
          <w:rFonts w:ascii="Times New Roman" w:eastAsiaTheme="minorHAnsi" w:hAnsi="Times New Roman" w:cs="Times New Roman"/>
          <w:b/>
          <w:lang w:eastAsia="en-US" w:bidi="ar-SA"/>
        </w:rPr>
        <w:t>3</w:t>
      </w:r>
      <w:r w:rsidRPr="0011075A">
        <w:rPr>
          <w:rFonts w:ascii="Times New Roman" w:eastAsiaTheme="minorHAnsi" w:hAnsi="Times New Roman" w:cs="Times New Roman"/>
          <w:b/>
          <w:lang w:eastAsia="en-US" w:bidi="ar-SA"/>
        </w:rPr>
        <w:t xml:space="preserve"> dni kalendarzowych</w:t>
      </w:r>
      <w:r w:rsidRPr="00AB0B6B">
        <w:rPr>
          <w:rFonts w:ascii="Times New Roman" w:eastAsiaTheme="minorHAnsi" w:hAnsi="Times New Roman" w:cs="Times New Roman"/>
          <w:lang w:eastAsia="en-US" w:bidi="ar-SA"/>
        </w:rPr>
        <w:t xml:space="preserve"> od dnia podpisania umowy - lub jej nie kontynuuje pomimo wezwania Zamawiającego złożonego na piśmie;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2</w:t>
      </w:r>
      <w:r w:rsidR="00AB0B6B" w:rsidRPr="00AB0B6B">
        <w:rPr>
          <w:rFonts w:ascii="Times New Roman" w:eastAsiaTheme="minorHAnsi" w:hAnsi="Times New Roman" w:cs="Times New Roman"/>
          <w:lang w:eastAsia="en-US" w:bidi="ar-SA"/>
        </w:rPr>
        <w:t xml:space="preserve">) wykonuje przedmiot umowy niezgodnie z jej postanowieniami;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3</w:t>
      </w:r>
      <w:r w:rsidR="00AB0B6B" w:rsidRPr="00AB0B6B">
        <w:rPr>
          <w:rFonts w:ascii="Times New Roman" w:eastAsiaTheme="minorHAnsi" w:hAnsi="Times New Roman" w:cs="Times New Roman"/>
          <w:lang w:eastAsia="en-US" w:bidi="ar-SA"/>
        </w:rPr>
        <w:t xml:space="preserve">) zaprzestał prowadzenia działalności; </w:t>
      </w:r>
    </w:p>
    <w:p w:rsidR="00AB0B6B" w:rsidRPr="00AB0B6B" w:rsidRDefault="007D6E76" w:rsidP="00790681">
      <w:pPr>
        <w:widowControl/>
        <w:autoSpaceDE w:val="0"/>
        <w:autoSpaceDN w:val="0"/>
        <w:adjustRightInd w:val="0"/>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4</w:t>
      </w:r>
      <w:r w:rsidR="00AB0B6B" w:rsidRPr="00AB0B6B">
        <w:rPr>
          <w:rFonts w:ascii="Times New Roman" w:eastAsiaTheme="minorHAnsi" w:hAnsi="Times New Roman" w:cs="Times New Roman"/>
          <w:lang w:eastAsia="en-US" w:bidi="ar-SA"/>
        </w:rPr>
        <w:t xml:space="preserve">) utracił uprawnienia do prowadzenia działalności;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5</w:t>
      </w:r>
      <w:r w:rsidR="006B52AB">
        <w:rPr>
          <w:rFonts w:ascii="Times New Roman" w:eastAsiaTheme="minorHAnsi" w:hAnsi="Times New Roman" w:cs="Times New Roman"/>
          <w:lang w:eastAsia="en-US" w:bidi="ar-SA"/>
        </w:rPr>
        <w:t xml:space="preserve">) powierzył wykonanie przedmiotu </w:t>
      </w:r>
      <w:r w:rsidR="00AB0B6B" w:rsidRPr="00AB0B6B">
        <w:rPr>
          <w:rFonts w:ascii="Times New Roman" w:eastAsiaTheme="minorHAnsi" w:hAnsi="Times New Roman" w:cs="Times New Roman"/>
          <w:lang w:eastAsia="en-US" w:bidi="ar-SA"/>
        </w:rPr>
        <w:t xml:space="preserve">umowy w zakresie nieprzewidzianym </w:t>
      </w:r>
      <w:r w:rsidR="00790681">
        <w:rPr>
          <w:rFonts w:ascii="Times New Roman" w:eastAsiaTheme="minorHAnsi" w:hAnsi="Times New Roman" w:cs="Times New Roman"/>
          <w:lang w:eastAsia="en-US" w:bidi="ar-SA"/>
        </w:rPr>
        <w:t>przez Zamawiającego osobom trze</w:t>
      </w:r>
      <w:r w:rsidR="00AB0B6B" w:rsidRPr="00AB0B6B">
        <w:rPr>
          <w:rFonts w:ascii="Times New Roman" w:eastAsiaTheme="minorHAnsi" w:hAnsi="Times New Roman" w:cs="Times New Roman"/>
          <w:lang w:eastAsia="en-US" w:bidi="ar-SA"/>
        </w:rPr>
        <w:t xml:space="preserve">cim;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AB0B6B" w:rsidRPr="00AB0B6B">
        <w:rPr>
          <w:rFonts w:ascii="Times New Roman" w:eastAsiaTheme="minorHAnsi" w:hAnsi="Times New Roman" w:cs="Times New Roman"/>
          <w:lang w:eastAsia="en-US" w:bidi="ar-SA"/>
        </w:rPr>
        <w:t xml:space="preserve"> Wykonawca lub podwykonawca nie spełnia wymogu zatrudnienia na </w:t>
      </w:r>
      <w:r w:rsidR="0011075A">
        <w:rPr>
          <w:rFonts w:ascii="Times New Roman" w:eastAsiaTheme="minorHAnsi" w:hAnsi="Times New Roman" w:cs="Times New Roman"/>
          <w:lang w:eastAsia="en-US" w:bidi="ar-SA"/>
        </w:rPr>
        <w:t>podstawie umowy o pracę osób wy</w:t>
      </w:r>
      <w:r w:rsidR="00AB0B6B" w:rsidRPr="00AB0B6B">
        <w:rPr>
          <w:rFonts w:ascii="Times New Roman" w:eastAsiaTheme="minorHAnsi" w:hAnsi="Times New Roman" w:cs="Times New Roman"/>
          <w:lang w:eastAsia="en-US" w:bidi="ar-SA"/>
        </w:rPr>
        <w:t xml:space="preserve">konujących wskazane w § 10 ust. 1 czynności; </w:t>
      </w:r>
    </w:p>
    <w:p w:rsidR="00AB0B6B" w:rsidRPr="00AB0B6B" w:rsidRDefault="00C4758E" w:rsidP="00C4758E">
      <w:pPr>
        <w:widowControl/>
        <w:autoSpaceDE w:val="0"/>
        <w:autoSpaceDN w:val="0"/>
        <w:adjustRightInd w:val="0"/>
        <w:jc w:val="center"/>
        <w:rPr>
          <w:rFonts w:ascii="Times New Roman" w:eastAsiaTheme="minorHAnsi" w:hAnsi="Times New Roman" w:cs="Times New Roman"/>
          <w:lang w:eastAsia="en-US" w:bidi="ar-SA"/>
        </w:rPr>
      </w:pPr>
      <w:r>
        <w:rPr>
          <w:rFonts w:ascii="Times New Roman" w:eastAsiaTheme="minorHAnsi" w:hAnsi="Times New Roman" w:cs="Times New Roman"/>
          <w:b/>
          <w:bCs/>
          <w:lang w:eastAsia="en-US" w:bidi="ar-SA"/>
        </w:rPr>
        <w:t>§ 10</w:t>
      </w:r>
    </w:p>
    <w:p w:rsidR="00FB57DC" w:rsidRDefault="00FB57DC" w:rsidP="00FB57DC">
      <w:pPr>
        <w:widowControl/>
        <w:numPr>
          <w:ilvl w:val="0"/>
          <w:numId w:val="47"/>
        </w:numPr>
        <w:shd w:val="clear" w:color="auto" w:fill="FFFFFF"/>
        <w:tabs>
          <w:tab w:val="left" w:pos="426"/>
        </w:tabs>
        <w:ind w:right="-2"/>
        <w:contextualSpacing/>
        <w:jc w:val="both"/>
        <w:rPr>
          <w:rFonts w:ascii="Times New Roman" w:hAnsi="Times New Roman" w:cs="Times New Roman"/>
          <w:lang w:eastAsia="en-US"/>
        </w:rPr>
      </w:pPr>
      <w:r w:rsidRPr="000B2A1E">
        <w:rPr>
          <w:rFonts w:ascii="Times New Roman" w:hAnsi="Times New Roman" w:cs="Times New Roman"/>
          <w:lang w:eastAsia="en-US"/>
        </w:rPr>
        <w:t xml:space="preserve">Zamawiający przy realizacji zamówienia wymaga zatrudnienia przez Wykonawcę </w:t>
      </w:r>
      <w:r w:rsidRPr="000B2A1E">
        <w:rPr>
          <w:rFonts w:ascii="Times New Roman" w:hAnsi="Times New Roman" w:cs="Times New Roman"/>
          <w:b/>
          <w:lang w:eastAsia="en-US"/>
        </w:rPr>
        <w:br/>
      </w:r>
      <w:r w:rsidRPr="006E7195">
        <w:rPr>
          <w:rFonts w:ascii="Times New Roman" w:hAnsi="Times New Roman" w:cs="Times New Roman"/>
          <w:lang w:eastAsia="en-US"/>
        </w:rPr>
        <w:t xml:space="preserve">lub </w:t>
      </w:r>
      <w:r w:rsidRPr="000B2A1E">
        <w:rPr>
          <w:rFonts w:ascii="Times New Roman" w:hAnsi="Times New Roman" w:cs="Times New Roman"/>
          <w:lang w:eastAsia="en-US"/>
        </w:rPr>
        <w:t>Podwykonawcę na podstawie umowy o pracę osób wykonujących czynności objęte przedmiotem umowy</w:t>
      </w:r>
      <w:r w:rsidR="00F53750">
        <w:rPr>
          <w:rFonts w:ascii="Times New Roman" w:hAnsi="Times New Roman" w:cs="Times New Roman"/>
          <w:lang w:eastAsia="en-US"/>
        </w:rPr>
        <w:t xml:space="preserve"> tj. </w:t>
      </w:r>
      <w:r w:rsidR="00F53750" w:rsidRPr="00F3634B">
        <w:rPr>
          <w:rFonts w:ascii="Times New Roman" w:hAnsi="Times New Roman" w:cs="Times New Roman"/>
        </w:rPr>
        <w:t xml:space="preserve">świadczenie </w:t>
      </w:r>
      <w:r w:rsidR="00F53750">
        <w:rPr>
          <w:rFonts w:ascii="Times New Roman" w:hAnsi="Times New Roman" w:cs="Times New Roman"/>
        </w:rPr>
        <w:t>usługi w zakresie odbioru i transportu odpadów medycznych</w:t>
      </w:r>
      <w:r>
        <w:rPr>
          <w:rFonts w:ascii="Times New Roman" w:hAnsi="Times New Roman" w:cs="Times New Roman"/>
          <w:lang w:eastAsia="en-US"/>
        </w:rPr>
        <w:t>.</w:t>
      </w:r>
    </w:p>
    <w:p w:rsidR="00FB57DC" w:rsidRPr="000B2A1E" w:rsidRDefault="00FB57DC" w:rsidP="00FB57DC">
      <w:pPr>
        <w:widowControl/>
        <w:numPr>
          <w:ilvl w:val="0"/>
          <w:numId w:val="47"/>
        </w:numPr>
        <w:spacing w:before="120" w:after="200"/>
        <w:contextualSpacing/>
        <w:jc w:val="both"/>
        <w:rPr>
          <w:rFonts w:ascii="Times New Roman" w:eastAsia="Calibri" w:hAnsi="Times New Roman" w:cs="Times New Roman"/>
          <w:lang w:eastAsia="en-US"/>
        </w:rPr>
      </w:pPr>
      <w:r w:rsidRPr="000B2A1E">
        <w:rPr>
          <w:rFonts w:ascii="Times New Roman" w:eastAsia="Calibri" w:hAnsi="Times New Roman" w:cs="Times New Roman"/>
          <w:lang w:eastAsia="en-US"/>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FB57DC" w:rsidRPr="000B2A1E" w:rsidRDefault="00FB57DC" w:rsidP="00FB57DC">
      <w:pPr>
        <w:widowControl/>
        <w:numPr>
          <w:ilvl w:val="0"/>
          <w:numId w:val="48"/>
        </w:numPr>
        <w:spacing w:before="120" w:after="200"/>
        <w:contextualSpacing/>
        <w:jc w:val="both"/>
        <w:rPr>
          <w:rFonts w:ascii="Times New Roman" w:eastAsia="Calibri" w:hAnsi="Times New Roman" w:cs="Times New Roman"/>
          <w:i/>
          <w:lang w:eastAsia="en-US"/>
        </w:rPr>
      </w:pPr>
      <w:r w:rsidRPr="000B2A1E">
        <w:rPr>
          <w:rFonts w:ascii="Times New Roman" w:eastAsia="Calibri" w:hAnsi="Times New Roman" w:cs="Times New Roman"/>
          <w:b/>
          <w:lang w:eastAsia="en-US"/>
        </w:rPr>
        <w:t xml:space="preserve">oświadczenie Wykonawcy lub Podwykonawcy </w:t>
      </w:r>
      <w:r w:rsidRPr="000B2A1E">
        <w:rPr>
          <w:rFonts w:ascii="Times New Roman" w:eastAsia="Calibri" w:hAnsi="Times New Roman" w:cs="Times New Roman"/>
          <w:lang w:eastAsia="en-US"/>
        </w:rPr>
        <w:t>o zatrudnieniu na podstawie umowy o pracę osób wykonujących czynności, których dotyczy wezwanie Zamawiającego.</w:t>
      </w:r>
      <w:r w:rsidRPr="000B2A1E">
        <w:rPr>
          <w:rFonts w:ascii="Times New Roman" w:eastAsia="Calibri" w:hAnsi="Times New Roman" w:cs="Times New Roman"/>
          <w:b/>
          <w:lang w:eastAsia="en-US"/>
        </w:rPr>
        <w:t xml:space="preserve"> </w:t>
      </w:r>
      <w:r w:rsidRPr="000B2A1E">
        <w:rPr>
          <w:rFonts w:ascii="Times New Roman" w:eastAsia="Calibri" w:hAnsi="Times New Roman" w:cs="Times New Roman"/>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B57DC" w:rsidRPr="00827B99" w:rsidRDefault="00FB57DC" w:rsidP="00FB57DC">
      <w:pPr>
        <w:widowControl/>
        <w:numPr>
          <w:ilvl w:val="0"/>
          <w:numId w:val="48"/>
        </w:numPr>
        <w:spacing w:before="120" w:after="200"/>
        <w:contextualSpacing/>
        <w:rPr>
          <w:rFonts w:ascii="Times New Roman" w:eastAsia="Calibri" w:hAnsi="Times New Roman" w:cs="Times New Roman"/>
          <w:i/>
          <w:lang w:eastAsia="en-US"/>
        </w:rPr>
      </w:pPr>
      <w:r w:rsidRPr="000B2A1E">
        <w:rPr>
          <w:rFonts w:ascii="Times New Roman" w:eastAsia="Calibri" w:hAnsi="Times New Roman" w:cs="Times New Roman"/>
          <w:lang w:eastAsia="en-US"/>
        </w:rPr>
        <w:t>poświadczoną za zgodność z oryginałem odpowiednio przez Wykonawcę lub Podwykonawcę</w:t>
      </w:r>
      <w:r w:rsidRPr="000B2A1E">
        <w:rPr>
          <w:rFonts w:ascii="Times New Roman" w:eastAsia="Calibri" w:hAnsi="Times New Roman" w:cs="Times New Roman"/>
          <w:b/>
          <w:lang w:eastAsia="en-US"/>
        </w:rPr>
        <w:t xml:space="preserve"> kopię umowy/umów o pracę</w:t>
      </w:r>
      <w:r w:rsidRPr="000B2A1E">
        <w:rPr>
          <w:rFonts w:ascii="Times New Roman" w:eastAsia="Calibri" w:hAnsi="Times New Roman" w:cs="Times New Roman"/>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0B2A1E">
        <w:rPr>
          <w:rFonts w:ascii="Times New Roman" w:eastAsia="Calibri" w:hAnsi="Times New Roman" w:cs="Times New Roman"/>
          <w:i/>
          <w:lang w:eastAsia="en-US"/>
        </w:rPr>
        <w:t>o ochronie danych osobowych</w:t>
      </w:r>
      <w:r w:rsidRPr="000B2A1E">
        <w:rPr>
          <w:rFonts w:ascii="Times New Roman" w:eastAsia="Calibri" w:hAnsi="Times New Roman" w:cs="Times New Roman"/>
          <w:lang w:eastAsia="en-US"/>
        </w:rPr>
        <w:t xml:space="preserve"> (tj. w szczególności bez adresów, nr PESEL pracowników). Imię i nazwisko pracownika nie podlega anonimizacji. Informacje takie jak: data zawarcia umowy, rodzaj umowy o pracę i wymiar etatu powinny być możliwe do zidentyfikowania </w:t>
      </w:r>
      <w:r w:rsidRPr="000B2A1E">
        <w:rPr>
          <w:rFonts w:ascii="Times New Roman" w:hAnsi="Times New Roman" w:cs="Times New Roman"/>
          <w:lang w:eastAsia="en-US"/>
        </w:rPr>
        <w:t>- komunikat Prezesa UZP i Generalnego Inspektora Ochrony Danych Osobowych  z dnia 28 kwietnia 2017r. w sposób zapewniający ochronę danych osobowych pracowników, zgodnie z przepisami ustawy z dnia 10 maja 2018 r. o ochronie danych osobowych,</w:t>
      </w:r>
    </w:p>
    <w:p w:rsidR="00FB57DC" w:rsidRPr="00827B99" w:rsidRDefault="00FB57DC" w:rsidP="00FB57DC">
      <w:pPr>
        <w:widowControl/>
        <w:numPr>
          <w:ilvl w:val="0"/>
          <w:numId w:val="47"/>
        </w:numPr>
        <w:spacing w:before="120" w:after="200"/>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postanowieniach umowy. Niezłożenie przez Wykonawcę w wyznaczonym przez Zamawiającego terminie żądanych przez Zamawiającego dowodów w celu potwierdzenia spełnienia przez Wykonawcę lub Podwykonawcę wymogu zatrudnienia na podstawie umowy o pracę traktowane będzie </w:t>
      </w:r>
      <w:r w:rsidRPr="00827B99">
        <w:rPr>
          <w:rFonts w:ascii="Times New Roman" w:eastAsia="Calibri" w:hAnsi="Times New Roman" w:cs="Times New Roman"/>
          <w:lang w:eastAsia="en-US"/>
        </w:rPr>
        <w:lastRenderedPageBreak/>
        <w:t xml:space="preserve">jako niespełnienie przez Wykonawcę lub Podwykonawcę wymogu zatrudnienia na podstawie umowy o pracę osób wykonujących wskazane w ust. 1 czynności. </w:t>
      </w:r>
    </w:p>
    <w:p w:rsidR="00FB57DC" w:rsidRPr="00827B99" w:rsidRDefault="00FB57DC" w:rsidP="00FB57DC">
      <w:pPr>
        <w:widowControl/>
        <w:numPr>
          <w:ilvl w:val="0"/>
          <w:numId w:val="47"/>
        </w:numPr>
        <w:spacing w:before="120" w:after="200"/>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W przypadku uzasadnionych wątpliwości co do przestrzegania prawa pracy przez Wykonawcę lub Podwykonawcę, Zamawiający może zwrócić się o przeprowadzenie kontroli przez właściwą dla siedziby Wykonawcy lub Podwykonawcy Państwową Inspekcję Pracy.</w:t>
      </w:r>
    </w:p>
    <w:p w:rsidR="00AB0B6B" w:rsidRPr="00AB0B6B" w:rsidRDefault="00AB0B6B" w:rsidP="00FB57DC">
      <w:pPr>
        <w:widowControl/>
        <w:autoSpaceDE w:val="0"/>
        <w:autoSpaceDN w:val="0"/>
        <w:adjustRightInd w:val="0"/>
        <w:spacing w:after="47"/>
        <w:ind w:left="284" w:hanging="284"/>
        <w:rPr>
          <w:rFonts w:ascii="Times New Roman" w:eastAsiaTheme="minorHAnsi" w:hAnsi="Times New Roman" w:cs="Times New Roman"/>
          <w:lang w:eastAsia="en-US" w:bidi="ar-SA"/>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11</w:t>
      </w:r>
    </w:p>
    <w:p w:rsidR="00F3634B" w:rsidRPr="00F3634B" w:rsidRDefault="00F3634B" w:rsidP="00CB3EFF">
      <w:pPr>
        <w:pStyle w:val="Tekstpodstawowy31"/>
        <w:numPr>
          <w:ilvl w:val="0"/>
          <w:numId w:val="31"/>
        </w:numPr>
        <w:tabs>
          <w:tab w:val="num" w:pos="360"/>
          <w:tab w:val="left" w:pos="502"/>
        </w:tabs>
        <w:spacing w:before="0"/>
        <w:ind w:left="284" w:hanging="284"/>
        <w:jc w:val="left"/>
        <w:rPr>
          <w:rFonts w:ascii="Times New Roman" w:hAnsi="Times New Roman" w:cs="Times New Roman"/>
          <w:b w:val="0"/>
          <w:sz w:val="24"/>
          <w:szCs w:val="24"/>
        </w:rPr>
      </w:pPr>
      <w:r w:rsidRPr="00F3634B">
        <w:rPr>
          <w:rFonts w:ascii="Times New Roman" w:hAnsi="Times New Roman" w:cs="Times New Roman"/>
          <w:b w:val="0"/>
          <w:sz w:val="24"/>
          <w:szCs w:val="24"/>
        </w:rPr>
        <w:t>Wszelkie zmiany w treści niniejszej umowy wymagają formy pisemnej pod rygorem nieważności.</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W sprawach nieuregulowanych niniejszą umową mają zastosowanie przepisy Kodeksu Cywilnego i ustawa Prawo zamówień publicznych.</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 xml:space="preserve">Ewentualne spory wynikłe w realizacji niniejszej umowy, strony będą rozstrzygać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polubownie, a w razie nie dojścia do ugody przez właściwy dla Zamawiającego Sąd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Powszechny.</w:t>
      </w:r>
    </w:p>
    <w:p w:rsidR="00C30817" w:rsidRDefault="00C30817" w:rsidP="00F3634B">
      <w:pPr>
        <w:jc w:val="center"/>
        <w:rPr>
          <w:rFonts w:ascii="Times New Roman" w:hAnsi="Times New Roman" w:cs="Times New Roman"/>
          <w:b/>
        </w:rPr>
      </w:pP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12</w:t>
      </w:r>
    </w:p>
    <w:p w:rsidR="001F548C" w:rsidRPr="00F3634B" w:rsidRDefault="001F548C" w:rsidP="00F3634B">
      <w:pPr>
        <w:jc w:val="center"/>
        <w:rPr>
          <w:rFonts w:ascii="Times New Roman" w:hAnsi="Times New Roman" w:cs="Times New Roman"/>
          <w:b/>
          <w:bCs/>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Umowa została sporządzona w dwóch jednobrzmiących egzemplarzach, po jednym dla każdej ze stron.</w:t>
      </w:r>
    </w:p>
    <w:p w:rsidR="00F3634B" w:rsidRPr="00F3634B" w:rsidRDefault="00F3634B" w:rsidP="00F3634B">
      <w:pPr>
        <w:rPr>
          <w:rFonts w:ascii="Times New Roman" w:hAnsi="Times New Roman" w:cs="Times New Roman"/>
        </w:rPr>
      </w:pPr>
    </w:p>
    <w:p w:rsidR="00F3634B" w:rsidRDefault="00F3634B" w:rsidP="00F3634B">
      <w:pPr>
        <w:rPr>
          <w:rFonts w:ascii="Times New Roman" w:hAnsi="Times New Roman" w:cs="Times New Roman"/>
          <w:b/>
          <w:bCs/>
        </w:rPr>
      </w:pPr>
      <w:r w:rsidRPr="00F3634B">
        <w:rPr>
          <w:rFonts w:ascii="Times New Roman" w:hAnsi="Times New Roman" w:cs="Times New Roman"/>
        </w:rPr>
        <w:t xml:space="preserve">            </w:t>
      </w:r>
      <w:r w:rsidRPr="00F3634B">
        <w:rPr>
          <w:rFonts w:ascii="Times New Roman" w:hAnsi="Times New Roman" w:cs="Times New Roman"/>
          <w:b/>
          <w:bCs/>
        </w:rPr>
        <w:t xml:space="preserve"> ZAMAWIAJĄCY                                                                         WYKONAWCA</w:t>
      </w: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CF1CB3" w:rsidRPr="00360F01" w:rsidRDefault="00CF1CB3" w:rsidP="00360F01">
      <w:pPr>
        <w:jc w:val="center"/>
        <w:rPr>
          <w:rFonts w:ascii="Times New Roman" w:hAnsi="Times New Roman" w:cs="Times New Roman"/>
          <w:b/>
          <w:lang w:bidi="ar-SA"/>
        </w:rPr>
      </w:pP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9749DB" w:rsidRDefault="00360F01" w:rsidP="00360F01">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BD5267">
              <w:rPr>
                <w:rFonts w:ascii="Calibri" w:hAnsi="Calibri" w:cs="Calibri"/>
                <w:bCs/>
                <w:iCs/>
                <w:color w:val="auto"/>
              </w:rPr>
              <w:t xml:space="preserve">w trybie podstawowym </w:t>
            </w:r>
          </w:p>
          <w:p w:rsidR="00360F01" w:rsidRDefault="00360F01" w:rsidP="00360F01">
            <w:pPr>
              <w:jc w:val="both"/>
              <w:rPr>
                <w:rFonts w:ascii="Calibri" w:hAnsi="Calibri" w:cs="Calibri"/>
                <w:bCs/>
                <w:iCs/>
                <w:color w:val="auto"/>
              </w:rPr>
            </w:pPr>
            <w:r w:rsidRPr="00496829">
              <w:rPr>
                <w:rFonts w:ascii="Calibri" w:hAnsi="Calibri" w:cs="Calibri"/>
                <w:bCs/>
                <w:iCs/>
              </w:rPr>
              <w:t>pn. </w:t>
            </w:r>
            <w:r w:rsidR="00B25657">
              <w:rPr>
                <w:rFonts w:ascii="Calibri" w:hAnsi="Calibri" w:cs="Calibri"/>
                <w:b/>
                <w:bCs/>
                <w:iCs/>
              </w:rPr>
              <w:t>odbi</w:t>
            </w:r>
            <w:r w:rsidR="0085764E">
              <w:rPr>
                <w:rFonts w:ascii="Calibri" w:hAnsi="Calibri" w:cs="Calibri"/>
                <w:b/>
                <w:bCs/>
                <w:iCs/>
              </w:rPr>
              <w:t>ór</w:t>
            </w:r>
            <w:r w:rsidR="00B25657" w:rsidRPr="00454159">
              <w:rPr>
                <w:rFonts w:ascii="Times New Roman" w:hAnsi="Times New Roman" w:cs="Times New Roman"/>
                <w:b/>
              </w:rPr>
              <w:t xml:space="preserve"> odpadów medycznych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805037">
              <w:rPr>
                <w:rFonts w:ascii="Calibri" w:hAnsi="Calibri" w:cs="Calibri"/>
                <w:bCs/>
                <w:iCs/>
              </w:rPr>
              <w:t xml:space="preserve"> (</w:t>
            </w:r>
            <w:r w:rsidR="00D2468D">
              <w:rPr>
                <w:rFonts w:ascii="Calibri" w:hAnsi="Calibri" w:cs="Calibri"/>
                <w:bCs/>
                <w:iCs/>
                <w:color w:val="auto"/>
              </w:rPr>
              <w:t>znak sprawy Szp.P.VI. 2</w:t>
            </w:r>
            <w:r w:rsidR="00F3634B">
              <w:rPr>
                <w:rFonts w:ascii="Calibri" w:hAnsi="Calibri" w:cs="Calibri"/>
                <w:bCs/>
                <w:iCs/>
                <w:color w:val="auto"/>
              </w:rPr>
              <w:t>0</w:t>
            </w:r>
            <w:r w:rsidR="00D2468D">
              <w:rPr>
                <w:rFonts w:ascii="Calibri" w:hAnsi="Calibri" w:cs="Calibri"/>
                <w:bCs/>
                <w:iCs/>
                <w:color w:val="auto"/>
              </w:rPr>
              <w:t>/22</w:t>
            </w:r>
            <w:r w:rsidRPr="00BD5267">
              <w:rPr>
                <w:rFonts w:ascii="Calibri" w:hAnsi="Calibri" w:cs="Calibri"/>
                <w:bCs/>
                <w:iCs/>
                <w:color w:val="auto"/>
              </w:rPr>
              <w:t>).</w:t>
            </w:r>
          </w:p>
          <w:p w:rsidR="00CF1CB3" w:rsidRPr="00496829" w:rsidRDefault="00CF1CB3" w:rsidP="00360F01">
            <w:pPr>
              <w:jc w:val="both"/>
              <w:rPr>
                <w:rFonts w:ascii="Calibri" w:hAnsi="Calibri" w:cs="Calibri"/>
                <w:i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CF1CB3">
              <w:rPr>
                <w:rFonts w:asciiTheme="minorHAnsi" w:hAnsiTheme="minorHAnsi" w:cstheme="minorHAnsi"/>
                <w:iCs/>
                <w:color w:val="auto"/>
              </w:rPr>
              <w:t>n</w:t>
            </w:r>
            <w:r w:rsidRPr="00581800">
              <w:rPr>
                <w:rFonts w:asciiTheme="minorHAnsi" w:hAnsiTheme="minorHAnsi" w:cstheme="minorHAnsi"/>
                <w:iCs/>
                <w:color w:val="auto"/>
              </w:rPr>
              <w:t xml:space="preserve">a </w:t>
            </w:r>
            <w:r w:rsidR="00CF1CB3">
              <w:rPr>
                <w:rFonts w:asciiTheme="minorHAnsi" w:hAnsiTheme="minorHAnsi" w:cstheme="minorHAnsi"/>
                <w:iCs/>
                <w:color w:val="auto"/>
              </w:rPr>
              <w:t>niżej wymienionych warunkach</w:t>
            </w:r>
            <w:r w:rsidRPr="00581800">
              <w:rPr>
                <w:rFonts w:asciiTheme="minorHAnsi" w:hAnsiTheme="minorHAnsi" w:cstheme="minorHAnsi"/>
                <w:iCs/>
                <w:color w:val="auto"/>
              </w:rPr>
              <w:t>:</w:t>
            </w:r>
          </w:p>
          <w:p w:rsidR="00A5057C" w:rsidRPr="00CF1CB3" w:rsidRDefault="00A5057C" w:rsidP="00A5057C">
            <w:pPr>
              <w:rPr>
                <w:rFonts w:ascii="Times New Roman" w:hAnsi="Times New Roman" w:cs="Times New Roman"/>
                <w:i/>
                <w:sz w:val="20"/>
                <w:szCs w:val="20"/>
              </w:rPr>
            </w:pPr>
            <w:r w:rsidRPr="00CF1CB3">
              <w:rPr>
                <w:rFonts w:ascii="Times New Roman" w:hAnsi="Times New Roman" w:cs="Times New Roman"/>
                <w:i/>
                <w:sz w:val="20"/>
                <w:szCs w:val="20"/>
              </w:rPr>
              <w:t>Wykonawca zobowiązany jest uzupełnić wszystkie kolumny w poniższej tabeli</w:t>
            </w:r>
          </w:p>
          <w:tbl>
            <w:tblPr>
              <w:tblW w:w="8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276"/>
              <w:gridCol w:w="1418"/>
              <w:gridCol w:w="1275"/>
              <w:gridCol w:w="993"/>
              <w:gridCol w:w="1842"/>
            </w:tblGrid>
            <w:tr w:rsidR="00A5057C" w:rsidRPr="00A5057C" w:rsidTr="00A5057C">
              <w:trPr>
                <w:trHeight w:val="1163"/>
              </w:trPr>
              <w:tc>
                <w:tcPr>
                  <w:tcW w:w="2150"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Przedmiot zamówienia</w:t>
                  </w:r>
                </w:p>
                <w:p w:rsidR="00A5057C" w:rsidRPr="00A5057C" w:rsidRDefault="00A5057C" w:rsidP="00A5057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Ilość</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Odpadów w kg</w:t>
                  </w:r>
                </w:p>
              </w:tc>
              <w:tc>
                <w:tcPr>
                  <w:tcW w:w="1418"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Cena jednostkowa netto za 1 kg odpadów w zł.</w:t>
                  </w:r>
                </w:p>
                <w:p w:rsidR="00A5057C" w:rsidRPr="00A5057C" w:rsidRDefault="00A5057C" w:rsidP="00A5057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Wartość netto zamówienia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(a x b = c)</w:t>
                  </w:r>
                </w:p>
              </w:tc>
              <w:tc>
                <w:tcPr>
                  <w:tcW w:w="993"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Wartość podatku VAT </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 zł.</w:t>
                  </w:r>
                </w:p>
                <w:p w:rsidR="00A5057C" w:rsidRPr="00A5057C" w:rsidRDefault="00A5057C" w:rsidP="00A5057C">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Wartość</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brutto</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 xml:space="preserve">zamówienia </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z podatkiem VAT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 + d)</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a</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b</w:t>
                  </w:r>
                </w:p>
              </w:tc>
              <w:tc>
                <w:tcPr>
                  <w:tcW w:w="1275"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c</w:t>
                  </w:r>
                </w:p>
              </w:tc>
              <w:tc>
                <w:tcPr>
                  <w:tcW w:w="993"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d</w:t>
                  </w: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e</w:t>
                  </w:r>
                </w:p>
              </w:tc>
            </w:tr>
            <w:tr w:rsidR="00A5057C" w:rsidRPr="00A5057C" w:rsidTr="00CF1CB3">
              <w:trPr>
                <w:trHeight w:val="1667"/>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CF1CB3">
                  <w:pPr>
                    <w:pStyle w:val="Tekstpodstawowy"/>
                    <w:ind w:right="47"/>
                    <w:jc w:val="left"/>
                    <w:rPr>
                      <w:rFonts w:ascii="Times New Roman" w:hAnsi="Times New Roman"/>
                      <w:sz w:val="20"/>
                    </w:rPr>
                  </w:pPr>
                  <w:r w:rsidRPr="00A5057C">
                    <w:rPr>
                      <w:rFonts w:ascii="Times New Roman" w:hAnsi="Times New Roman"/>
                      <w:sz w:val="20"/>
                    </w:rPr>
                    <w:t>Odpady o następujących kodach: 180101, 180102, 180103, 180104, 180106, 180107, 180109, 020203</w:t>
                  </w: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F37DD5" w:rsidRDefault="00AF4E7F" w:rsidP="00A5057C">
                  <w:pPr>
                    <w:spacing w:after="120"/>
                    <w:jc w:val="center"/>
                    <w:rPr>
                      <w:rFonts w:ascii="Times New Roman" w:hAnsi="Times New Roman" w:cs="Times New Roman"/>
                      <w:b/>
                      <w:sz w:val="20"/>
                      <w:szCs w:val="20"/>
                    </w:rPr>
                  </w:pPr>
                  <w:r>
                    <w:rPr>
                      <w:rFonts w:ascii="Times New Roman" w:hAnsi="Times New Roman" w:cs="Times New Roman"/>
                      <w:b/>
                      <w:sz w:val="20"/>
                      <w:szCs w:val="20"/>
                    </w:rPr>
                    <w:t>3</w:t>
                  </w:r>
                  <w:r w:rsidR="00407E9E">
                    <w:rPr>
                      <w:rFonts w:ascii="Times New Roman" w:hAnsi="Times New Roman" w:cs="Times New Roman"/>
                      <w:b/>
                      <w:sz w:val="20"/>
                      <w:szCs w:val="20"/>
                    </w:rPr>
                    <w:t>3</w:t>
                  </w:r>
                  <w:r w:rsidR="00A5057C" w:rsidRPr="00F37DD5">
                    <w:rPr>
                      <w:rFonts w:ascii="Times New Roman" w:hAnsi="Times New Roman" w:cs="Times New Roman"/>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r>
          </w:tbl>
          <w:p w:rsidR="00A5057C" w:rsidRDefault="00A5057C" w:rsidP="00A5057C">
            <w:pPr>
              <w:autoSpaceDE w:val="0"/>
              <w:ind w:left="360"/>
              <w:jc w:val="both"/>
              <w:rPr>
                <w:rFonts w:ascii="Times New Roman" w:hAnsi="Times New Roman" w:cs="Times New Roman"/>
                <w:color w:val="FF0000"/>
                <w:sz w:val="20"/>
                <w:szCs w:val="20"/>
              </w:rPr>
            </w:pPr>
          </w:p>
          <w:p w:rsidR="00CF1CB3" w:rsidRPr="00A5057C" w:rsidRDefault="00CF1CB3" w:rsidP="00A5057C">
            <w:pPr>
              <w:autoSpaceDE w:val="0"/>
              <w:ind w:left="360"/>
              <w:jc w:val="both"/>
              <w:rPr>
                <w:rFonts w:ascii="Times New Roman" w:hAnsi="Times New Roman" w:cs="Times New Roman"/>
                <w:color w:val="FF0000"/>
                <w:sz w:val="20"/>
                <w:szCs w:val="2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407E9E" w:rsidRPr="00691AD1" w:rsidRDefault="00691AD1" w:rsidP="00691AD1">
                  <w:pPr>
                    <w:pStyle w:val="Textbody"/>
                    <w:numPr>
                      <w:ilvl w:val="1"/>
                      <w:numId w:val="31"/>
                    </w:numPr>
                    <w:tabs>
                      <w:tab w:val="clear" w:pos="1080"/>
                      <w:tab w:val="num" w:pos="767"/>
                    </w:tabs>
                    <w:ind w:left="483" w:hanging="425"/>
                    <w:jc w:val="both"/>
                    <w:rPr>
                      <w:rFonts w:ascii="Times New Roman" w:hAnsi="Times New Roman" w:cs="Times New Roman"/>
                      <w:color w:val="000000"/>
                    </w:rPr>
                  </w:pPr>
                  <w:r w:rsidRPr="00691AD1">
                    <w:rPr>
                      <w:rFonts w:ascii="Times New Roman" w:hAnsi="Times New Roman" w:cs="Times New Roman"/>
                    </w:rPr>
                    <w:t>Wykonawca dysponuje pojazdami/pojazdem spełniającym</w:t>
                  </w:r>
                  <w:r>
                    <w:rPr>
                      <w:rFonts w:ascii="Times New Roman" w:hAnsi="Times New Roman" w:cs="Times New Roman"/>
                    </w:rPr>
                    <w:t>i</w:t>
                  </w:r>
                  <w:r w:rsidRPr="00691AD1">
                    <w:rPr>
                      <w:rFonts w:ascii="Times New Roman" w:hAnsi="Times New Roman" w:cs="Times New Roman"/>
                    </w:rPr>
                    <w:t xml:space="preserve"> normę EURO 5 lub wyższa przystosowany</w:t>
                  </w:r>
                  <w:r>
                    <w:rPr>
                      <w:rFonts w:ascii="Times New Roman" w:hAnsi="Times New Roman" w:cs="Times New Roman"/>
                    </w:rPr>
                    <w:t>mi</w:t>
                  </w:r>
                  <w:r w:rsidRPr="00691AD1">
                    <w:rPr>
                      <w:rFonts w:ascii="Times New Roman" w:hAnsi="Times New Roman" w:cs="Times New Roman"/>
                    </w:rPr>
                    <w:t xml:space="preserve"> do odbioru odpadów, za pomocą których będ</w:t>
                  </w:r>
                  <w:r w:rsidR="00AB78D2">
                    <w:rPr>
                      <w:rFonts w:ascii="Times New Roman" w:hAnsi="Times New Roman" w:cs="Times New Roman"/>
                    </w:rPr>
                    <w:t>zie</w:t>
                  </w:r>
                  <w:r w:rsidRPr="00691AD1">
                    <w:rPr>
                      <w:rFonts w:ascii="Times New Roman" w:hAnsi="Times New Roman" w:cs="Times New Roman"/>
                    </w:rPr>
                    <w:t xml:space="preserve"> realizował przedmiot zamówienia</w:t>
                  </w:r>
                  <w:r w:rsidR="00E62592" w:rsidRPr="00691AD1">
                    <w:rPr>
                      <w:rFonts w:ascii="Times New Roman" w:hAnsi="Times New Roman" w:cs="Times New Roman"/>
                    </w:rPr>
                    <w:t xml:space="preserve"> w ilości </w:t>
                  </w:r>
                  <w:r w:rsidR="00E62592" w:rsidRPr="00691AD1">
                    <w:rPr>
                      <w:rFonts w:ascii="Times New Roman" w:hAnsi="Times New Roman" w:cs="Times New Roman"/>
                      <w:b/>
                    </w:rPr>
                    <w:t>…</w:t>
                  </w:r>
                  <w:r w:rsidRPr="00691AD1">
                    <w:rPr>
                      <w:rFonts w:ascii="Times New Roman" w:hAnsi="Times New Roman" w:cs="Times New Roman"/>
                      <w:b/>
                    </w:rPr>
                    <w:t>….</w:t>
                  </w:r>
                  <w:r>
                    <w:rPr>
                      <w:rFonts w:ascii="Times New Roman" w:hAnsi="Times New Roman" w:cs="Times New Roman"/>
                      <w:b/>
                    </w:rPr>
                    <w:t xml:space="preserve"> </w:t>
                  </w:r>
                  <w:r w:rsidR="00E62592" w:rsidRPr="00691AD1">
                    <w:rPr>
                      <w:rFonts w:ascii="Times New Roman" w:hAnsi="Times New Roman" w:cs="Times New Roman"/>
                      <w:b/>
                    </w:rPr>
                    <w:t>szt.</w:t>
                  </w:r>
                </w:p>
                <w:p w:rsidR="00691AD1" w:rsidRPr="00C30817" w:rsidRDefault="00691AD1" w:rsidP="00C30817">
                  <w:pPr>
                    <w:pStyle w:val="Akapitzlist"/>
                    <w:numPr>
                      <w:ilvl w:val="1"/>
                      <w:numId w:val="31"/>
                    </w:numPr>
                    <w:tabs>
                      <w:tab w:val="clear" w:pos="1080"/>
                      <w:tab w:val="num" w:pos="625"/>
                    </w:tabs>
                    <w:ind w:left="483" w:hanging="425"/>
                    <w:jc w:val="both"/>
                    <w:rPr>
                      <w:rFonts w:ascii="Times New Roman" w:hAnsi="Times New Roman" w:cs="Times New Roman"/>
                      <w:i/>
                      <w:sz w:val="22"/>
                      <w:szCs w:val="22"/>
                    </w:rPr>
                  </w:pPr>
                  <w:r w:rsidRPr="00C30817">
                    <w:rPr>
                      <w:rFonts w:ascii="Times New Roman" w:hAnsi="Times New Roman" w:cs="Times New Roman"/>
                    </w:rPr>
                    <w:t>Odpady medyczne odebrane od Zamawiającego zamierzam unieszkodliwiać w instalacji</w:t>
                  </w:r>
                  <w:r w:rsidR="00AB78D2">
                    <w:rPr>
                      <w:rFonts w:ascii="Times New Roman" w:hAnsi="Times New Roman" w:cs="Times New Roman"/>
                    </w:rPr>
                    <w:t xml:space="preserve"> (spalar</w:t>
                  </w:r>
                  <w:r w:rsidR="00270AC4" w:rsidRPr="00C30817">
                    <w:rPr>
                      <w:rFonts w:ascii="Times New Roman" w:hAnsi="Times New Roman" w:cs="Times New Roman"/>
                    </w:rPr>
                    <w:t>ni)</w:t>
                  </w:r>
                  <w:r w:rsidRPr="00C30817">
                    <w:rPr>
                      <w:rFonts w:ascii="Times New Roman" w:hAnsi="Times New Roman" w:cs="Times New Roman"/>
                    </w:rPr>
                    <w:t xml:space="preserve"> w ………………………………………………</w:t>
                  </w:r>
                  <w:r w:rsidR="00C30817">
                    <w:rPr>
                      <w:rFonts w:ascii="Times New Roman" w:hAnsi="Times New Roman" w:cs="Times New Roman"/>
                    </w:rPr>
                    <w:t xml:space="preserve">….. (należy podać </w:t>
                  </w:r>
                  <w:r w:rsidR="00C30817">
                    <w:rPr>
                      <w:rFonts w:ascii="Times New Roman" w:hAnsi="Times New Roman" w:cs="Times New Roman"/>
                    </w:rPr>
                    <w:lastRenderedPageBreak/>
                    <w:t>nazwę,</w:t>
                  </w:r>
                  <w:r w:rsidRPr="00C30817">
                    <w:rPr>
                      <w:rFonts w:ascii="Times New Roman" w:hAnsi="Times New Roman" w:cs="Times New Roman"/>
                    </w:rPr>
                    <w:t xml:space="preserve"> adres</w:t>
                  </w:r>
                  <w:r w:rsidR="00CF1CB3" w:rsidRPr="00C30817">
                    <w:rPr>
                      <w:rFonts w:ascii="Times New Roman" w:hAnsi="Times New Roman" w:cs="Times New Roman"/>
                    </w:rPr>
                    <w:t xml:space="preserve"> spalarni</w:t>
                  </w:r>
                  <w:r w:rsidRPr="00C30817">
                    <w:rPr>
                      <w:rFonts w:ascii="Times New Roman" w:hAnsi="Times New Roman" w:cs="Times New Roman"/>
                    </w:rPr>
                    <w:t xml:space="preserve">), oddaloną od siedziby Zamawiającego w odległości  </w:t>
                  </w:r>
                  <w:r w:rsidRPr="00C30817">
                    <w:rPr>
                      <w:rFonts w:ascii="Times New Roman" w:hAnsi="Times New Roman" w:cs="Times New Roman"/>
                      <w:b/>
                    </w:rPr>
                    <w:t>………… km.</w:t>
                  </w:r>
                  <w:r w:rsidRPr="00C30817">
                    <w:rPr>
                      <w:rFonts w:ascii="Times New Roman" w:hAnsi="Times New Roman" w:cs="Times New Roman"/>
                    </w:rPr>
                    <w:t xml:space="preserve">  </w:t>
                  </w:r>
                  <w:r w:rsidRPr="00C30817">
                    <w:rPr>
                      <w:rFonts w:ascii="Times New Roman" w:hAnsi="Times New Roman" w:cs="Times New Roman"/>
                      <w:i/>
                      <w:sz w:val="22"/>
                      <w:szCs w:val="22"/>
                    </w:rPr>
                    <w:t>(należy podać odległość-najkrótsza droga publiczna mierzona na pods</w:t>
                  </w:r>
                  <w:r w:rsidR="00270AC4" w:rsidRPr="00C30817">
                    <w:rPr>
                      <w:rFonts w:ascii="Times New Roman" w:hAnsi="Times New Roman" w:cs="Times New Roman"/>
                      <w:i/>
                      <w:sz w:val="22"/>
                      <w:szCs w:val="22"/>
                    </w:rPr>
                    <w:t xml:space="preserve">tawie przeglądarki google.maps) </w:t>
                  </w:r>
                  <w:r w:rsidR="00270AC4" w:rsidRPr="00C30817">
                    <w:rPr>
                      <w:rFonts w:ascii="Times New Roman" w:hAnsi="Times New Roman" w:cs="Times New Roman"/>
                      <w:sz w:val="22"/>
                      <w:szCs w:val="22"/>
                    </w:rPr>
                    <w:t>w przypadku</w:t>
                  </w:r>
                  <w:r w:rsidR="00270AC4" w:rsidRPr="00C30817">
                    <w:rPr>
                      <w:rFonts w:ascii="Times New Roman" w:hAnsi="Times New Roman" w:cs="Times New Roman"/>
                      <w:i/>
                      <w:sz w:val="22"/>
                      <w:szCs w:val="22"/>
                    </w:rPr>
                    <w:t xml:space="preserve"> </w:t>
                  </w:r>
                  <w:r w:rsidR="00270AC4" w:rsidRPr="00C30817">
                    <w:rPr>
                      <w:rFonts w:ascii="Times New Roman" w:eastAsia="SimSun" w:hAnsi="Times New Roman"/>
                      <w:bCs/>
                    </w:rPr>
                    <w:t>korzystania przez wykonawcę z np. dwóch spalarni</w:t>
                  </w:r>
                  <w:r w:rsidR="00C30817" w:rsidRPr="00C30817">
                    <w:rPr>
                      <w:rFonts w:ascii="Times New Roman" w:eastAsia="SimSun" w:hAnsi="Times New Roman"/>
                      <w:bCs/>
                    </w:rPr>
                    <w:t>,</w:t>
                  </w:r>
                  <w:r w:rsidR="00270AC4" w:rsidRPr="00C30817">
                    <w:rPr>
                      <w:rFonts w:ascii="Times New Roman" w:eastAsia="SimSun" w:hAnsi="Times New Roman"/>
                      <w:bCs/>
                    </w:rPr>
                    <w:t xml:space="preserve"> należy wskazać spalarnię w której będą unieszkodliwiane odpady medyczne zakaźne (największa ich część)</w:t>
                  </w:r>
                </w:p>
                <w:p w:rsidR="007975A7" w:rsidRPr="00A27B1F" w:rsidRDefault="007975A7" w:rsidP="007975A7">
                  <w:pPr>
                    <w:pStyle w:val="Akapitzlist"/>
                    <w:ind w:left="0"/>
                    <w:jc w:val="both"/>
                    <w:rPr>
                      <w:rFonts w:ascii="Calibri" w:hAnsi="Calibri" w:cs="Calibri"/>
                      <w:b/>
                      <w:bCs/>
                      <w:iCs/>
                    </w:rPr>
                  </w:pP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lastRenderedPageBreak/>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spacing w:line="300" w:lineRule="auto"/>
              <w:jc w:val="both"/>
              <w:rPr>
                <w:rFonts w:ascii="Calibri" w:hAnsi="Calibri" w:cs="Calibri"/>
                <w:b/>
                <w:iCs/>
              </w:rPr>
            </w:pPr>
          </w:p>
          <w:p w:rsidR="004C2B70" w:rsidRDefault="004C2B70" w:rsidP="004C2B70">
            <w:pPr>
              <w:jc w:val="both"/>
              <w:rPr>
                <w:rFonts w:ascii="Calibri" w:hAnsi="Calibri" w:cs="Calibri"/>
                <w:i/>
                <w:iCs/>
                <w:sz w:val="20"/>
                <w:szCs w:val="20"/>
              </w:rPr>
            </w:pPr>
            <w:r>
              <w:rPr>
                <w:rFonts w:ascii="Calibri" w:hAnsi="Calibri" w:cs="Calibri"/>
                <w:i/>
                <w:iCs/>
                <w:sz w:val="20"/>
                <w:szCs w:val="20"/>
              </w:rPr>
              <w:t>wypełnić jeżeli dotyczy</w:t>
            </w:r>
            <w:r w:rsidR="00CF1CB3">
              <w:rPr>
                <w:rFonts w:ascii="Calibri" w:hAnsi="Calibri" w:cs="Calibri"/>
                <w:i/>
                <w:iCs/>
                <w:sz w:val="20"/>
                <w:szCs w:val="20"/>
              </w:rPr>
              <w:t xml:space="preserve"> i wpisać status podwykonawcy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w:t>
            </w:r>
            <w:r w:rsidR="00360F01" w:rsidRPr="00617E13">
              <w:rPr>
                <w:rFonts w:ascii="Calibri" w:hAnsi="Calibri" w:cs="Calibri"/>
                <w:b/>
              </w:rPr>
              <w:lastRenderedPageBreak/>
              <w:t xml:space="preserve">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CB3EFF">
            <w:pPr>
              <w:pStyle w:val="Akapitzlist"/>
              <w:numPr>
                <w:ilvl w:val="4"/>
                <w:numId w:val="27"/>
              </w:numPr>
              <w:ind w:left="0" w:firstLine="29"/>
              <w:jc w:val="both"/>
              <w:rPr>
                <w:rFonts w:ascii="Calibri" w:hAnsi="Calibri" w:cs="Calibri"/>
                <w:b/>
              </w:rPr>
            </w:pPr>
            <w:r w:rsidRPr="003C5CB5">
              <w:rPr>
                <w:rFonts w:ascii="Calibri" w:hAnsi="Calibri" w:cs="Calibri"/>
                <w:b/>
              </w:rPr>
              <w:lastRenderedPageBreak/>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C30817" w:rsidRDefault="00C30817"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C30817" w:rsidRDefault="00C30817"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C30817" w:rsidRDefault="00C30817"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D2468D" w:rsidRDefault="00D2468D"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D67E4B"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D67E4B" w:rsidRDefault="00D67E4B" w:rsidP="00D67E4B">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D67E4B" w:rsidRPr="001D6940" w:rsidRDefault="00D67E4B" w:rsidP="00D67E4B">
      <w:pPr>
        <w:pStyle w:val="Teksttreci20"/>
        <w:shd w:val="clear" w:color="auto" w:fill="auto"/>
        <w:spacing w:after="0"/>
        <w:jc w:val="center"/>
        <w:rPr>
          <w:rFonts w:ascii="Times New Roman" w:hAnsi="Times New Roman" w:cs="Times New Roman"/>
          <w:bCs/>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Pr>
          <w:rFonts w:ascii="Times New Roman" w:hAnsi="Times New Roman" w:cs="Times New Roman"/>
          <w:b/>
          <w:color w:val="000000"/>
          <w:sz w:val="24"/>
          <w:szCs w:val="24"/>
        </w:rPr>
        <w:t>odbiór odpadów medycznych</w:t>
      </w:r>
      <w:r w:rsidRPr="00CC2E3B">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D67E4B" w:rsidRPr="00191A57" w:rsidRDefault="00D67E4B" w:rsidP="00D67E4B">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D67E4B" w:rsidRDefault="00D67E4B" w:rsidP="00D67E4B">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D67E4B" w:rsidRDefault="00D67E4B" w:rsidP="00D67E4B">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AB78D2">
        <w:rPr>
          <w:rFonts w:ascii="Times New Roman" w:hAnsi="Times New Roman" w:cs="Times New Roman"/>
          <w:color w:val="000000"/>
          <w:sz w:val="24"/>
          <w:szCs w:val="24"/>
        </w:rPr>
        <w:t xml:space="preserve"> …………………………………………</w:t>
      </w:r>
      <w:r w:rsidR="00AB78D2" w:rsidRPr="00705312">
        <w:rPr>
          <w:rFonts w:ascii="Calibri" w:hAnsi="Calibri" w:cs="Calibri"/>
          <w:i/>
        </w:rPr>
        <w:t>*</w:t>
      </w:r>
    </w:p>
    <w:p w:rsidR="00D67E4B" w:rsidRPr="0006610E" w:rsidRDefault="00D67E4B" w:rsidP="00D67E4B">
      <w:pPr>
        <w:rPr>
          <w:rFonts w:ascii="Times New Roman" w:hAnsi="Times New Roman" w:cs="Times New Roman"/>
          <w:sz w:val="22"/>
          <w:szCs w:val="22"/>
        </w:rPr>
      </w:pPr>
    </w:p>
    <w:p w:rsidR="00D67E4B" w:rsidRPr="005244DA" w:rsidRDefault="00D67E4B" w:rsidP="00D67E4B">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D67E4B" w:rsidRPr="002453C8" w:rsidRDefault="00D67E4B" w:rsidP="00D67E4B">
      <w:pPr>
        <w:jc w:val="both"/>
        <w:rPr>
          <w:rFonts w:ascii="Tahoma" w:hAnsi="Tahoma" w:cs="Tahoma"/>
          <w:sz w:val="18"/>
          <w:szCs w:val="18"/>
        </w:rPr>
      </w:pPr>
    </w:p>
    <w:p w:rsidR="00D67E4B" w:rsidRDefault="00D67E4B" w:rsidP="00D67E4B">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D67E4B" w:rsidRPr="00191A57" w:rsidRDefault="00D67E4B" w:rsidP="00D67E4B">
      <w:pPr>
        <w:pStyle w:val="Teksttreci20"/>
        <w:shd w:val="clear" w:color="auto" w:fill="auto"/>
        <w:spacing w:after="0"/>
        <w:jc w:val="center"/>
        <w:rPr>
          <w:rFonts w:ascii="Times New Roman" w:hAnsi="Times New Roman" w:cs="Times New Roman"/>
          <w:sz w:val="24"/>
          <w:szCs w:val="24"/>
        </w:rPr>
      </w:pPr>
    </w:p>
    <w:p w:rsidR="00D67E4B" w:rsidRDefault="00D67E4B" w:rsidP="00D67E4B">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D67E4B" w:rsidRDefault="00D67E4B" w:rsidP="00D67E4B">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D67E4B" w:rsidRPr="00D63839" w:rsidRDefault="00D67E4B" w:rsidP="00D67E4B">
      <w:pPr>
        <w:ind w:hanging="142"/>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wypełnić w razie potrzeby</w:t>
      </w:r>
    </w:p>
    <w:p w:rsidR="00D67E4B" w:rsidRDefault="00D67E4B" w:rsidP="004859C6">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Pr>
          <w:rFonts w:ascii="Times New Roman" w:hAnsi="Times New Roman" w:cs="Times New Roman"/>
          <w:b/>
        </w:rPr>
        <w:t>odbi</w:t>
      </w:r>
      <w:r w:rsidR="000C79B1">
        <w:rPr>
          <w:rFonts w:ascii="Times New Roman" w:hAnsi="Times New Roman" w:cs="Times New Roman"/>
          <w:b/>
        </w:rPr>
        <w:t>ór</w:t>
      </w:r>
      <w:r w:rsidRPr="00454159">
        <w:rPr>
          <w:rFonts w:ascii="Times New Roman" w:hAnsi="Times New Roman" w:cs="Times New Roman"/>
          <w:b/>
        </w:rPr>
        <w:t xml:space="preserve"> odpadów medycznych</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Default="0076419D" w:rsidP="0076419D">
      <w:pPr>
        <w:autoSpaceDE w:val="0"/>
        <w:autoSpaceDN w:val="0"/>
        <w:adjustRightInd w:val="0"/>
        <w:spacing w:line="360" w:lineRule="auto"/>
        <w:rPr>
          <w:rFonts w:ascii="Times New Roman" w:hAnsi="Times New Roman" w:cs="Times New Roman"/>
          <w:b/>
        </w:rPr>
      </w:pPr>
      <w:r w:rsidRPr="0076419D">
        <w:rPr>
          <w:rFonts w:ascii="Times New Roman" w:hAnsi="Times New Roman" w:cs="Times New Roman"/>
          <w:lang w:val="pl"/>
        </w:rPr>
        <w:t>Oświadczam, że spełniam warunki udziału w postępowaniu określone przez zamawiającego w</w:t>
      </w:r>
      <w:r w:rsidRPr="0076419D">
        <w:rPr>
          <w:rFonts w:ascii="Times New Roman" w:hAnsi="Times New Roman" w:cs="Times New Roman"/>
        </w:rPr>
        <w:t xml:space="preserve"> </w:t>
      </w:r>
      <w:r>
        <w:rPr>
          <w:rFonts w:ascii="Times New Roman" w:hAnsi="Times New Roman" w:cs="Times New Roman"/>
          <w:b/>
        </w:rPr>
        <w:t>Rozdziale XX</w:t>
      </w:r>
      <w:r w:rsidRPr="0076419D">
        <w:rPr>
          <w:rFonts w:ascii="Times New Roman" w:hAnsi="Times New Roman" w:cs="Times New Roman"/>
          <w:b/>
        </w:rPr>
        <w:t xml:space="preserve">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686937" w:rsidRPr="00007FE8" w:rsidRDefault="00104EB0" w:rsidP="00104EB0">
      <w:pPr>
        <w:autoSpaceDE w:val="0"/>
        <w:autoSpaceDN w:val="0"/>
        <w:adjustRightInd w:val="0"/>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t>
      </w:r>
      <w:r w:rsidR="00007FE8" w:rsidRPr="00007FE8">
        <w:rPr>
          <w:rFonts w:ascii="Times New Roman" w:hAnsi="Times New Roman" w:cs="Times New Roman"/>
        </w:rPr>
        <w:t xml:space="preserve">Jednocześnie informuję, że </w:t>
      </w:r>
      <w:r w:rsidR="00007FE8">
        <w:rPr>
          <w:rFonts w:ascii="Times New Roman" w:hAnsi="Times New Roman" w:cs="Times New Roman"/>
        </w:rPr>
        <w:t xml:space="preserve">podmiotowe środki dowodowe wymienione w SWZ </w:t>
      </w:r>
      <w:r w:rsidR="00007FE8" w:rsidRPr="00007FE8">
        <w:rPr>
          <w:rFonts w:ascii="Times New Roman" w:hAnsi="Times New Roman" w:cs="Times New Roman"/>
        </w:rPr>
        <w:t xml:space="preserve">można uzyskać za pomocą bezpłatnej i ogólnodostępnej bazy danych </w:t>
      </w:r>
      <w:r w:rsidR="00AD2154">
        <w:rPr>
          <w:rFonts w:ascii="Times New Roman" w:hAnsi="Times New Roman" w:cs="Times New Roman"/>
        </w:rPr>
        <w:t>pod adresem: …………………………………………………………</w:t>
      </w:r>
      <w:r w:rsidR="00007FE8">
        <w:rPr>
          <w:rFonts w:ascii="Times New Roman" w:hAnsi="Times New Roman" w:cs="Times New Roman"/>
        </w:rPr>
        <w:t>……….</w:t>
      </w:r>
      <w:r w:rsidR="00007FE8" w:rsidRPr="00007FE8">
        <w:rPr>
          <w:rFonts w:ascii="Times New Roman" w:hAnsi="Times New Roman" w:cs="Times New Roman"/>
        </w:rPr>
        <w:t>……………………</w:t>
      </w:r>
    </w:p>
    <w:p w:rsidR="00792322" w:rsidRDefault="00007FE8" w:rsidP="00AD2154">
      <w:pPr>
        <w:ind w:hanging="142"/>
        <w:jc w:val="center"/>
        <w:rPr>
          <w:rFonts w:ascii="Times New Roman" w:hAnsi="Times New Roman" w:cs="Times New Roman"/>
        </w:rPr>
      </w:pPr>
      <w:r>
        <w:rPr>
          <w:rFonts w:ascii="Times New Roman" w:hAnsi="Times New Roman" w:cs="Times New Roman"/>
        </w:rPr>
        <w:t>(podać link strony)</w:t>
      </w:r>
    </w:p>
    <w:p w:rsidR="00104EB0" w:rsidRDefault="00104EB0" w:rsidP="003115E4">
      <w:pPr>
        <w:ind w:hanging="142"/>
        <w:rPr>
          <w:rFonts w:ascii="Times New Roman" w:hAnsi="Times New Roman" w:cs="Times New Roman"/>
        </w:rPr>
      </w:pPr>
    </w:p>
    <w:p w:rsidR="00104EB0" w:rsidRDefault="00104EB0" w:rsidP="00104EB0">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przypadku takiej możliwości </w:t>
      </w: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20" w:rsidRDefault="00CB1520" w:rsidP="004859C6">
      <w:r>
        <w:separator/>
      </w:r>
    </w:p>
  </w:endnote>
  <w:endnote w:type="continuationSeparator" w:id="0">
    <w:p w:rsidR="00CB1520" w:rsidRDefault="00CB1520"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82" w:rsidRDefault="00AD1A82">
    <w:pPr>
      <w:pStyle w:val="Stopka"/>
      <w:jc w:val="center"/>
    </w:pPr>
  </w:p>
  <w:p w:rsidR="00AD1A82" w:rsidRDefault="00AD1A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20" w:rsidRDefault="00CB1520" w:rsidP="004859C6">
      <w:r>
        <w:separator/>
      </w:r>
    </w:p>
  </w:footnote>
  <w:footnote w:type="continuationSeparator" w:id="0">
    <w:p w:rsidR="00CB1520" w:rsidRDefault="00CB1520" w:rsidP="004859C6">
      <w:r>
        <w:continuationSeparator/>
      </w:r>
    </w:p>
  </w:footnote>
  <w:footnote w:id="1">
    <w:p w:rsidR="00AD1A82" w:rsidRPr="00A82964" w:rsidRDefault="00AD1A82" w:rsidP="00D67E4B">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AD1A82" w:rsidRPr="00A82964" w:rsidRDefault="00AD1A82" w:rsidP="00D67E4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D1A82" w:rsidRPr="00A82964" w:rsidRDefault="00AD1A82" w:rsidP="00D67E4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D1A82" w:rsidRPr="00896587" w:rsidRDefault="00AD1A82" w:rsidP="00D67E4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48F1AAF"/>
    <w:multiLevelType w:val="hybridMultilevel"/>
    <w:tmpl w:val="34BED3C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4C049AC2">
      <w:start w:val="1"/>
      <w:numFmt w:val="decimal"/>
      <w:lvlText w:val="%4."/>
      <w:lvlJc w:val="left"/>
      <w:pPr>
        <w:tabs>
          <w:tab w:val="num" w:pos="2880"/>
        </w:tabs>
        <w:ind w:left="2880" w:hanging="360"/>
      </w:pPr>
      <w:rPr>
        <w:color w:val="auto"/>
      </w:r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53622"/>
    <w:multiLevelType w:val="hybridMultilevel"/>
    <w:tmpl w:val="5138272C"/>
    <w:lvl w:ilvl="0" w:tplc="49F6C0B4">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5E0103"/>
    <w:multiLevelType w:val="hybridMultilevel"/>
    <w:tmpl w:val="EAC2D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D37E0"/>
    <w:multiLevelType w:val="multilevel"/>
    <w:tmpl w:val="F7D6888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15:restartNumberingAfterBreak="0">
    <w:nsid w:val="34DF1410"/>
    <w:multiLevelType w:val="hybridMultilevel"/>
    <w:tmpl w:val="C464C668"/>
    <w:lvl w:ilvl="0" w:tplc="55CA9760">
      <w:start w:val="23"/>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1A7D23"/>
    <w:multiLevelType w:val="hybridMultilevel"/>
    <w:tmpl w:val="06AE7D34"/>
    <w:lvl w:ilvl="0" w:tplc="D592F80A">
      <w:start w:val="1"/>
      <w:numFmt w:val="decimal"/>
      <w:lvlText w:val="%1)"/>
      <w:lvlJc w:val="left"/>
      <w:pPr>
        <w:ind w:left="720" w:hanging="360"/>
      </w:pPr>
      <w:rPr>
        <w:rFonts w:ascii="Times New Roman" w:eastAsia="Courier New"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F4A35DB"/>
    <w:multiLevelType w:val="multilevel"/>
    <w:tmpl w:val="9FAE6A52"/>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403B63E4"/>
    <w:multiLevelType w:val="hybridMultilevel"/>
    <w:tmpl w:val="0C86CBD0"/>
    <w:lvl w:ilvl="0" w:tplc="62D05E02">
      <w:start w:val="7"/>
      <w:numFmt w:val="decimal"/>
      <w:lvlText w:val="%1)"/>
      <w:lvlJc w:val="left"/>
      <w:pPr>
        <w:ind w:left="2574" w:hanging="360"/>
      </w:pPr>
      <w:rPr>
        <w:rFonts w:hint="default"/>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5"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6"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7"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5B3C5517"/>
    <w:multiLevelType w:val="hybridMultilevel"/>
    <w:tmpl w:val="30BE3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3" w15:restartNumberingAfterBreak="0">
    <w:nsid w:val="64182838"/>
    <w:multiLevelType w:val="hybridMultilevel"/>
    <w:tmpl w:val="2C0EA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A175138"/>
    <w:multiLevelType w:val="hybridMultilevel"/>
    <w:tmpl w:val="6A886B54"/>
    <w:lvl w:ilvl="0" w:tplc="D34C838C">
      <w:start w:val="1"/>
      <w:numFmt w:val="decimal"/>
      <w:lvlText w:val="%1."/>
      <w:lvlJc w:val="right"/>
      <w:pPr>
        <w:ind w:left="780" w:hanging="360"/>
      </w:pPr>
      <w:rPr>
        <w:rFonts w:cs="Times New Roman"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C956A0A"/>
    <w:multiLevelType w:val="hybridMultilevel"/>
    <w:tmpl w:val="16C043FA"/>
    <w:lvl w:ilvl="0" w:tplc="3778598C">
      <w:start w:val="1"/>
      <w:numFmt w:val="decimal"/>
      <w:lvlText w:val="%1."/>
      <w:lvlJc w:val="left"/>
      <w:pPr>
        <w:ind w:left="2574" w:hanging="360"/>
      </w:pPr>
      <w:rPr>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7"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0"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2"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4"/>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5"/>
  </w:num>
  <w:num w:numId="9">
    <w:abstractNumId w:val="30"/>
  </w:num>
  <w:num w:numId="10">
    <w:abstractNumId w:val="37"/>
  </w:num>
  <w:num w:numId="11">
    <w:abstractNumId w:val="40"/>
  </w:num>
  <w:num w:numId="12">
    <w:abstractNumId w:val="41"/>
  </w:num>
  <w:num w:numId="13">
    <w:abstractNumId w:val="18"/>
  </w:num>
  <w:num w:numId="14">
    <w:abstractNumId w:val="26"/>
  </w:num>
  <w:num w:numId="15">
    <w:abstractNumId w:val="48"/>
  </w:num>
  <w:num w:numId="16">
    <w:abstractNumId w:val="52"/>
  </w:num>
  <w:num w:numId="17">
    <w:abstractNumId w:val="16"/>
  </w:num>
  <w:num w:numId="18">
    <w:abstractNumId w:val="54"/>
  </w:num>
  <w:num w:numId="19">
    <w:abstractNumId w:val="20"/>
  </w:num>
  <w:num w:numId="20">
    <w:abstractNumId w:val="46"/>
  </w:num>
  <w:num w:numId="21">
    <w:abstractNumId w:val="27"/>
  </w:num>
  <w:num w:numId="22">
    <w:abstractNumId w:val="33"/>
  </w:num>
  <w:num w:numId="23">
    <w:abstractNumId w:val="31"/>
  </w:num>
  <w:num w:numId="24">
    <w:abstractNumId w:val="51"/>
  </w:num>
  <w:num w:numId="25">
    <w:abstractNumId w:val="36"/>
  </w:num>
  <w:num w:numId="26">
    <w:abstractNumId w:val="50"/>
  </w:num>
  <w:num w:numId="27">
    <w:abstractNumId w:val="25"/>
  </w:num>
  <w:num w:numId="28">
    <w:abstractNumId w:val="0"/>
  </w:num>
  <w:num w:numId="29">
    <w:abstractNumId w:val="6"/>
  </w:num>
  <w:num w:numId="30">
    <w:abstractNumId w:val="7"/>
  </w:num>
  <w:num w:numId="31">
    <w:abstractNumId w:val="24"/>
  </w:num>
  <w:num w:numId="32">
    <w:abstractNumId w:val="45"/>
  </w:num>
  <w:num w:numId="33">
    <w:abstractNumId w:val="49"/>
  </w:num>
  <w:num w:numId="34">
    <w:abstractNumId w:val="53"/>
  </w:num>
  <w:num w:numId="35">
    <w:abstractNumId w:val="49"/>
    <w:lvlOverride w:ilvl="0">
      <w:startOverride w:val="1"/>
    </w:lvlOverride>
  </w:num>
  <w:num w:numId="36">
    <w:abstractNumId w:val="53"/>
    <w:lvlOverride w:ilvl="0">
      <w:startOverride w:val="1"/>
    </w:lvlOverride>
  </w:num>
  <w:num w:numId="37">
    <w:abstractNumId w:val="42"/>
  </w:num>
  <w:num w:numId="38">
    <w:abstractNumId w:val="32"/>
  </w:num>
  <w:num w:numId="39">
    <w:abstractNumId w:val="43"/>
  </w:num>
  <w:num w:numId="40">
    <w:abstractNumId w:val="17"/>
  </w:num>
  <w:num w:numId="41">
    <w:abstractNumId w:val="34"/>
  </w:num>
  <w:num w:numId="42">
    <w:abstractNumId w:val="35"/>
  </w:num>
  <w:num w:numId="43">
    <w:abstractNumId w:val="39"/>
  </w:num>
  <w:num w:numId="44">
    <w:abstractNumId w:val="28"/>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47"/>
  </w:num>
  <w:num w:numId="49">
    <w:abstractNumId w:val="12"/>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1792F"/>
    <w:rsid w:val="000301B5"/>
    <w:rsid w:val="0003133D"/>
    <w:rsid w:val="00032F66"/>
    <w:rsid w:val="00035A07"/>
    <w:rsid w:val="000468B9"/>
    <w:rsid w:val="00047BDA"/>
    <w:rsid w:val="0005357E"/>
    <w:rsid w:val="000637AB"/>
    <w:rsid w:val="00067F6D"/>
    <w:rsid w:val="00070C1A"/>
    <w:rsid w:val="000846F3"/>
    <w:rsid w:val="0008693D"/>
    <w:rsid w:val="000A09D9"/>
    <w:rsid w:val="000A323C"/>
    <w:rsid w:val="000C528B"/>
    <w:rsid w:val="000C79B1"/>
    <w:rsid w:val="000E5C16"/>
    <w:rsid w:val="000F0393"/>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51D75"/>
    <w:rsid w:val="00156FF7"/>
    <w:rsid w:val="00157DD0"/>
    <w:rsid w:val="00163591"/>
    <w:rsid w:val="0016527C"/>
    <w:rsid w:val="00165F39"/>
    <w:rsid w:val="00171CF7"/>
    <w:rsid w:val="0017727F"/>
    <w:rsid w:val="001842E4"/>
    <w:rsid w:val="0018613E"/>
    <w:rsid w:val="0018635E"/>
    <w:rsid w:val="0019388A"/>
    <w:rsid w:val="001963DF"/>
    <w:rsid w:val="001A02B4"/>
    <w:rsid w:val="001A72A9"/>
    <w:rsid w:val="001A76A7"/>
    <w:rsid w:val="001B0F6F"/>
    <w:rsid w:val="001C035F"/>
    <w:rsid w:val="001C23E4"/>
    <w:rsid w:val="001C3357"/>
    <w:rsid w:val="001D6C90"/>
    <w:rsid w:val="001F548C"/>
    <w:rsid w:val="002038D3"/>
    <w:rsid w:val="0020754F"/>
    <w:rsid w:val="0021236F"/>
    <w:rsid w:val="00213867"/>
    <w:rsid w:val="0021420C"/>
    <w:rsid w:val="00217B9C"/>
    <w:rsid w:val="00221019"/>
    <w:rsid w:val="00230160"/>
    <w:rsid w:val="00232394"/>
    <w:rsid w:val="002336B9"/>
    <w:rsid w:val="00233D8D"/>
    <w:rsid w:val="002433EB"/>
    <w:rsid w:val="00245D1D"/>
    <w:rsid w:val="00252DBF"/>
    <w:rsid w:val="0025347D"/>
    <w:rsid w:val="00254473"/>
    <w:rsid w:val="00267E16"/>
    <w:rsid w:val="002705B2"/>
    <w:rsid w:val="00270859"/>
    <w:rsid w:val="00270AC4"/>
    <w:rsid w:val="0027211C"/>
    <w:rsid w:val="002734DF"/>
    <w:rsid w:val="00273A18"/>
    <w:rsid w:val="00274768"/>
    <w:rsid w:val="002762B1"/>
    <w:rsid w:val="00280ECF"/>
    <w:rsid w:val="002822F9"/>
    <w:rsid w:val="0028793B"/>
    <w:rsid w:val="00291C75"/>
    <w:rsid w:val="00294204"/>
    <w:rsid w:val="002A7055"/>
    <w:rsid w:val="002C374A"/>
    <w:rsid w:val="002C48C1"/>
    <w:rsid w:val="002C5C19"/>
    <w:rsid w:val="002D040A"/>
    <w:rsid w:val="002D3161"/>
    <w:rsid w:val="002D4D16"/>
    <w:rsid w:val="002D5B09"/>
    <w:rsid w:val="002D5FB3"/>
    <w:rsid w:val="002E0AB8"/>
    <w:rsid w:val="002E1A99"/>
    <w:rsid w:val="002E2698"/>
    <w:rsid w:val="0031118F"/>
    <w:rsid w:val="003115E4"/>
    <w:rsid w:val="00321225"/>
    <w:rsid w:val="00345D99"/>
    <w:rsid w:val="003472E2"/>
    <w:rsid w:val="00360049"/>
    <w:rsid w:val="00360A76"/>
    <w:rsid w:val="00360F01"/>
    <w:rsid w:val="00362772"/>
    <w:rsid w:val="00387A36"/>
    <w:rsid w:val="003A77DE"/>
    <w:rsid w:val="003B0B1C"/>
    <w:rsid w:val="003B1D4F"/>
    <w:rsid w:val="003B50DD"/>
    <w:rsid w:val="003B7EBB"/>
    <w:rsid w:val="003D595F"/>
    <w:rsid w:val="003E081A"/>
    <w:rsid w:val="003E5F29"/>
    <w:rsid w:val="003E65A8"/>
    <w:rsid w:val="003E6E59"/>
    <w:rsid w:val="003F1469"/>
    <w:rsid w:val="003F24BE"/>
    <w:rsid w:val="004022F6"/>
    <w:rsid w:val="00407E9E"/>
    <w:rsid w:val="00410230"/>
    <w:rsid w:val="00411431"/>
    <w:rsid w:val="004119A5"/>
    <w:rsid w:val="00414037"/>
    <w:rsid w:val="00431704"/>
    <w:rsid w:val="00434D30"/>
    <w:rsid w:val="0043532A"/>
    <w:rsid w:val="00436C24"/>
    <w:rsid w:val="00440873"/>
    <w:rsid w:val="0044364A"/>
    <w:rsid w:val="00444F36"/>
    <w:rsid w:val="00452AA1"/>
    <w:rsid w:val="00454159"/>
    <w:rsid w:val="004859C6"/>
    <w:rsid w:val="00486E4C"/>
    <w:rsid w:val="00495B11"/>
    <w:rsid w:val="0049660B"/>
    <w:rsid w:val="004A1DCB"/>
    <w:rsid w:val="004A5146"/>
    <w:rsid w:val="004A58FA"/>
    <w:rsid w:val="004A6E7B"/>
    <w:rsid w:val="004B333C"/>
    <w:rsid w:val="004B35E2"/>
    <w:rsid w:val="004C2445"/>
    <w:rsid w:val="004C2B70"/>
    <w:rsid w:val="004D3621"/>
    <w:rsid w:val="004D65EC"/>
    <w:rsid w:val="004E1BA7"/>
    <w:rsid w:val="004E1C15"/>
    <w:rsid w:val="004F2842"/>
    <w:rsid w:val="004F5AD9"/>
    <w:rsid w:val="004F5CA4"/>
    <w:rsid w:val="004F6945"/>
    <w:rsid w:val="0050716E"/>
    <w:rsid w:val="00514878"/>
    <w:rsid w:val="00522142"/>
    <w:rsid w:val="00524E79"/>
    <w:rsid w:val="005261EF"/>
    <w:rsid w:val="005270F4"/>
    <w:rsid w:val="00527847"/>
    <w:rsid w:val="00532F7E"/>
    <w:rsid w:val="00534343"/>
    <w:rsid w:val="0053652F"/>
    <w:rsid w:val="005431FD"/>
    <w:rsid w:val="00550B11"/>
    <w:rsid w:val="00551BA0"/>
    <w:rsid w:val="00560976"/>
    <w:rsid w:val="00573419"/>
    <w:rsid w:val="00581800"/>
    <w:rsid w:val="00581E8E"/>
    <w:rsid w:val="00583AEC"/>
    <w:rsid w:val="00584729"/>
    <w:rsid w:val="005906E3"/>
    <w:rsid w:val="005951BD"/>
    <w:rsid w:val="005A3A46"/>
    <w:rsid w:val="005B1122"/>
    <w:rsid w:val="005B33E2"/>
    <w:rsid w:val="005B497A"/>
    <w:rsid w:val="005B5446"/>
    <w:rsid w:val="005D3252"/>
    <w:rsid w:val="005D3C0C"/>
    <w:rsid w:val="005E139B"/>
    <w:rsid w:val="005E46E4"/>
    <w:rsid w:val="005F1D4B"/>
    <w:rsid w:val="005F2CCC"/>
    <w:rsid w:val="005F3996"/>
    <w:rsid w:val="00604986"/>
    <w:rsid w:val="00614EF0"/>
    <w:rsid w:val="00615408"/>
    <w:rsid w:val="00623234"/>
    <w:rsid w:val="00623894"/>
    <w:rsid w:val="00626EF0"/>
    <w:rsid w:val="006277FC"/>
    <w:rsid w:val="00636239"/>
    <w:rsid w:val="00642A69"/>
    <w:rsid w:val="00651B42"/>
    <w:rsid w:val="006559B2"/>
    <w:rsid w:val="00662543"/>
    <w:rsid w:val="006643DD"/>
    <w:rsid w:val="006735AE"/>
    <w:rsid w:val="0067488C"/>
    <w:rsid w:val="00681811"/>
    <w:rsid w:val="00682A3D"/>
    <w:rsid w:val="00686937"/>
    <w:rsid w:val="00686958"/>
    <w:rsid w:val="00686B53"/>
    <w:rsid w:val="00691AD1"/>
    <w:rsid w:val="00693C88"/>
    <w:rsid w:val="006A2EF3"/>
    <w:rsid w:val="006B52AB"/>
    <w:rsid w:val="006C234F"/>
    <w:rsid w:val="006C56C5"/>
    <w:rsid w:val="006C6830"/>
    <w:rsid w:val="006D7824"/>
    <w:rsid w:val="006E2C0B"/>
    <w:rsid w:val="006E6587"/>
    <w:rsid w:val="006F399E"/>
    <w:rsid w:val="006F6F28"/>
    <w:rsid w:val="006F71DE"/>
    <w:rsid w:val="00705312"/>
    <w:rsid w:val="00721BAF"/>
    <w:rsid w:val="007220C9"/>
    <w:rsid w:val="00737669"/>
    <w:rsid w:val="00742360"/>
    <w:rsid w:val="00744AF7"/>
    <w:rsid w:val="00747C58"/>
    <w:rsid w:val="00760734"/>
    <w:rsid w:val="007629DA"/>
    <w:rsid w:val="0076419D"/>
    <w:rsid w:val="00767E80"/>
    <w:rsid w:val="00772B23"/>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A1F72"/>
    <w:rsid w:val="007B21DF"/>
    <w:rsid w:val="007B5E12"/>
    <w:rsid w:val="007D3D76"/>
    <w:rsid w:val="007D6144"/>
    <w:rsid w:val="007D6E76"/>
    <w:rsid w:val="007E1D7B"/>
    <w:rsid w:val="007E3556"/>
    <w:rsid w:val="007E5C11"/>
    <w:rsid w:val="007E5C46"/>
    <w:rsid w:val="007F2AF7"/>
    <w:rsid w:val="007F30B4"/>
    <w:rsid w:val="007F6057"/>
    <w:rsid w:val="007F67CD"/>
    <w:rsid w:val="007F7865"/>
    <w:rsid w:val="00805037"/>
    <w:rsid w:val="00805E74"/>
    <w:rsid w:val="008102BF"/>
    <w:rsid w:val="00813F9F"/>
    <w:rsid w:val="00814FD9"/>
    <w:rsid w:val="00820B33"/>
    <w:rsid w:val="008249CD"/>
    <w:rsid w:val="00830D68"/>
    <w:rsid w:val="00834472"/>
    <w:rsid w:val="00836797"/>
    <w:rsid w:val="008437C1"/>
    <w:rsid w:val="008473D4"/>
    <w:rsid w:val="0085764E"/>
    <w:rsid w:val="0086653B"/>
    <w:rsid w:val="00867E2E"/>
    <w:rsid w:val="00870512"/>
    <w:rsid w:val="00873AEB"/>
    <w:rsid w:val="008752BA"/>
    <w:rsid w:val="00876402"/>
    <w:rsid w:val="00876912"/>
    <w:rsid w:val="00880AB7"/>
    <w:rsid w:val="0088279E"/>
    <w:rsid w:val="00882B05"/>
    <w:rsid w:val="00887817"/>
    <w:rsid w:val="008907B4"/>
    <w:rsid w:val="008940B8"/>
    <w:rsid w:val="00896600"/>
    <w:rsid w:val="008A3A1A"/>
    <w:rsid w:val="008A6BBC"/>
    <w:rsid w:val="008C7479"/>
    <w:rsid w:val="008C7794"/>
    <w:rsid w:val="008E1614"/>
    <w:rsid w:val="008E58A8"/>
    <w:rsid w:val="008E66C9"/>
    <w:rsid w:val="008E6743"/>
    <w:rsid w:val="008F3FD5"/>
    <w:rsid w:val="009062AD"/>
    <w:rsid w:val="00913384"/>
    <w:rsid w:val="00920CDC"/>
    <w:rsid w:val="00923EAC"/>
    <w:rsid w:val="00934E3C"/>
    <w:rsid w:val="00934EB3"/>
    <w:rsid w:val="0094086B"/>
    <w:rsid w:val="00940E90"/>
    <w:rsid w:val="00946829"/>
    <w:rsid w:val="00965BD5"/>
    <w:rsid w:val="0097072A"/>
    <w:rsid w:val="00970DEE"/>
    <w:rsid w:val="009749DB"/>
    <w:rsid w:val="00975A43"/>
    <w:rsid w:val="0097708C"/>
    <w:rsid w:val="00990FFC"/>
    <w:rsid w:val="009924AB"/>
    <w:rsid w:val="00993DF6"/>
    <w:rsid w:val="009A761D"/>
    <w:rsid w:val="009B2533"/>
    <w:rsid w:val="009C0252"/>
    <w:rsid w:val="009C7980"/>
    <w:rsid w:val="009E5688"/>
    <w:rsid w:val="009E7628"/>
    <w:rsid w:val="009F0C5E"/>
    <w:rsid w:val="009F0C7C"/>
    <w:rsid w:val="009F40CA"/>
    <w:rsid w:val="00A02AA6"/>
    <w:rsid w:val="00A07868"/>
    <w:rsid w:val="00A15D97"/>
    <w:rsid w:val="00A324C0"/>
    <w:rsid w:val="00A35D37"/>
    <w:rsid w:val="00A36928"/>
    <w:rsid w:val="00A37C7E"/>
    <w:rsid w:val="00A46BAF"/>
    <w:rsid w:val="00A5057C"/>
    <w:rsid w:val="00A5283D"/>
    <w:rsid w:val="00A55834"/>
    <w:rsid w:val="00A652B2"/>
    <w:rsid w:val="00A81049"/>
    <w:rsid w:val="00A97A33"/>
    <w:rsid w:val="00AA0DBA"/>
    <w:rsid w:val="00AA727A"/>
    <w:rsid w:val="00AB0B6B"/>
    <w:rsid w:val="00AB5F9D"/>
    <w:rsid w:val="00AB78D2"/>
    <w:rsid w:val="00AC06FE"/>
    <w:rsid w:val="00AC3A1A"/>
    <w:rsid w:val="00AC46F6"/>
    <w:rsid w:val="00AC7181"/>
    <w:rsid w:val="00AD1A82"/>
    <w:rsid w:val="00AD1FDC"/>
    <w:rsid w:val="00AD2154"/>
    <w:rsid w:val="00AE167D"/>
    <w:rsid w:val="00AE28B3"/>
    <w:rsid w:val="00AE307F"/>
    <w:rsid w:val="00AE5332"/>
    <w:rsid w:val="00AF0020"/>
    <w:rsid w:val="00AF380D"/>
    <w:rsid w:val="00AF4E7F"/>
    <w:rsid w:val="00AF63A6"/>
    <w:rsid w:val="00AF7785"/>
    <w:rsid w:val="00B043CF"/>
    <w:rsid w:val="00B13696"/>
    <w:rsid w:val="00B202B3"/>
    <w:rsid w:val="00B2286C"/>
    <w:rsid w:val="00B25657"/>
    <w:rsid w:val="00B26E36"/>
    <w:rsid w:val="00B307C5"/>
    <w:rsid w:val="00B35C2D"/>
    <w:rsid w:val="00B44FFC"/>
    <w:rsid w:val="00B469C1"/>
    <w:rsid w:val="00B505ED"/>
    <w:rsid w:val="00B54F58"/>
    <w:rsid w:val="00B6541B"/>
    <w:rsid w:val="00B6718D"/>
    <w:rsid w:val="00B70639"/>
    <w:rsid w:val="00B75EC1"/>
    <w:rsid w:val="00B85D06"/>
    <w:rsid w:val="00B87A6F"/>
    <w:rsid w:val="00B92A60"/>
    <w:rsid w:val="00B92C56"/>
    <w:rsid w:val="00B97FAE"/>
    <w:rsid w:val="00BA15D3"/>
    <w:rsid w:val="00BA19BC"/>
    <w:rsid w:val="00BA32CC"/>
    <w:rsid w:val="00BA66B0"/>
    <w:rsid w:val="00BB37FE"/>
    <w:rsid w:val="00BD1C5C"/>
    <w:rsid w:val="00BD5267"/>
    <w:rsid w:val="00BE3202"/>
    <w:rsid w:val="00BE3449"/>
    <w:rsid w:val="00BE4ED8"/>
    <w:rsid w:val="00BF45F3"/>
    <w:rsid w:val="00BF5EEF"/>
    <w:rsid w:val="00BF62EB"/>
    <w:rsid w:val="00BF76A9"/>
    <w:rsid w:val="00C0105A"/>
    <w:rsid w:val="00C015D3"/>
    <w:rsid w:val="00C05BEC"/>
    <w:rsid w:val="00C10A8C"/>
    <w:rsid w:val="00C21114"/>
    <w:rsid w:val="00C30817"/>
    <w:rsid w:val="00C318AC"/>
    <w:rsid w:val="00C31D97"/>
    <w:rsid w:val="00C3426C"/>
    <w:rsid w:val="00C37560"/>
    <w:rsid w:val="00C440AD"/>
    <w:rsid w:val="00C44D3F"/>
    <w:rsid w:val="00C4758E"/>
    <w:rsid w:val="00C53F84"/>
    <w:rsid w:val="00C613B9"/>
    <w:rsid w:val="00C664CC"/>
    <w:rsid w:val="00C665B5"/>
    <w:rsid w:val="00C73B83"/>
    <w:rsid w:val="00C8201E"/>
    <w:rsid w:val="00C94D39"/>
    <w:rsid w:val="00C96BEB"/>
    <w:rsid w:val="00C97402"/>
    <w:rsid w:val="00C97824"/>
    <w:rsid w:val="00CA342F"/>
    <w:rsid w:val="00CA3FEF"/>
    <w:rsid w:val="00CA7C94"/>
    <w:rsid w:val="00CB1520"/>
    <w:rsid w:val="00CB3EFF"/>
    <w:rsid w:val="00CB4754"/>
    <w:rsid w:val="00CC5686"/>
    <w:rsid w:val="00CD0A0F"/>
    <w:rsid w:val="00CD2D15"/>
    <w:rsid w:val="00CE1056"/>
    <w:rsid w:val="00CE1676"/>
    <w:rsid w:val="00CE1D64"/>
    <w:rsid w:val="00CE3A6E"/>
    <w:rsid w:val="00CE4BF6"/>
    <w:rsid w:val="00CF1CB3"/>
    <w:rsid w:val="00D01645"/>
    <w:rsid w:val="00D02C4D"/>
    <w:rsid w:val="00D07E65"/>
    <w:rsid w:val="00D2468D"/>
    <w:rsid w:val="00D356C0"/>
    <w:rsid w:val="00D40CD9"/>
    <w:rsid w:val="00D41971"/>
    <w:rsid w:val="00D46A21"/>
    <w:rsid w:val="00D556F1"/>
    <w:rsid w:val="00D60144"/>
    <w:rsid w:val="00D61B6C"/>
    <w:rsid w:val="00D61C75"/>
    <w:rsid w:val="00D63839"/>
    <w:rsid w:val="00D6425B"/>
    <w:rsid w:val="00D66BCD"/>
    <w:rsid w:val="00D67BFD"/>
    <w:rsid w:val="00D67E4B"/>
    <w:rsid w:val="00D752A6"/>
    <w:rsid w:val="00D7705B"/>
    <w:rsid w:val="00D86CBD"/>
    <w:rsid w:val="00D8735A"/>
    <w:rsid w:val="00D92AB1"/>
    <w:rsid w:val="00D934C4"/>
    <w:rsid w:val="00DA6DD0"/>
    <w:rsid w:val="00DB1746"/>
    <w:rsid w:val="00DD245F"/>
    <w:rsid w:val="00DD63E7"/>
    <w:rsid w:val="00DD6D2A"/>
    <w:rsid w:val="00DF1EA8"/>
    <w:rsid w:val="00DF37DD"/>
    <w:rsid w:val="00DF4F34"/>
    <w:rsid w:val="00E004B0"/>
    <w:rsid w:val="00E167BE"/>
    <w:rsid w:val="00E30C20"/>
    <w:rsid w:val="00E3214A"/>
    <w:rsid w:val="00E348C1"/>
    <w:rsid w:val="00E371E0"/>
    <w:rsid w:val="00E50A95"/>
    <w:rsid w:val="00E62592"/>
    <w:rsid w:val="00E74DAC"/>
    <w:rsid w:val="00E77FD1"/>
    <w:rsid w:val="00E8675E"/>
    <w:rsid w:val="00E9219A"/>
    <w:rsid w:val="00E95CB0"/>
    <w:rsid w:val="00E9746B"/>
    <w:rsid w:val="00EA4DDB"/>
    <w:rsid w:val="00EA5737"/>
    <w:rsid w:val="00EA7582"/>
    <w:rsid w:val="00EB6E16"/>
    <w:rsid w:val="00EB7B9B"/>
    <w:rsid w:val="00EC22F4"/>
    <w:rsid w:val="00ED1BC0"/>
    <w:rsid w:val="00ED41A3"/>
    <w:rsid w:val="00EF4F74"/>
    <w:rsid w:val="00EF5651"/>
    <w:rsid w:val="00F10E07"/>
    <w:rsid w:val="00F11808"/>
    <w:rsid w:val="00F11A3D"/>
    <w:rsid w:val="00F142CE"/>
    <w:rsid w:val="00F25186"/>
    <w:rsid w:val="00F3039B"/>
    <w:rsid w:val="00F35C3A"/>
    <w:rsid w:val="00F3634B"/>
    <w:rsid w:val="00F37DD5"/>
    <w:rsid w:val="00F41EFD"/>
    <w:rsid w:val="00F52DA9"/>
    <w:rsid w:val="00F53750"/>
    <w:rsid w:val="00F5441F"/>
    <w:rsid w:val="00F57D29"/>
    <w:rsid w:val="00F60A43"/>
    <w:rsid w:val="00F61FCD"/>
    <w:rsid w:val="00F825B4"/>
    <w:rsid w:val="00F83E9E"/>
    <w:rsid w:val="00F854AC"/>
    <w:rsid w:val="00F9258B"/>
    <w:rsid w:val="00F92751"/>
    <w:rsid w:val="00FA20F7"/>
    <w:rsid w:val="00FA291F"/>
    <w:rsid w:val="00FA3C16"/>
    <w:rsid w:val="00FB57CA"/>
    <w:rsid w:val="00FB57DC"/>
    <w:rsid w:val="00FC02FE"/>
    <w:rsid w:val="00FC32D5"/>
    <w:rsid w:val="00FC3D7E"/>
    <w:rsid w:val="00FC7339"/>
    <w:rsid w:val="00FD0410"/>
    <w:rsid w:val="00FD11D9"/>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33"/>
      </w:numPr>
    </w:pPr>
  </w:style>
  <w:style w:type="numbering" w:customStyle="1" w:styleId="WW8Num19">
    <w:name w:val="WW8Num19"/>
    <w:basedOn w:val="Bezlisty"/>
    <w:rsid w:val="00F3634B"/>
    <w:pPr>
      <w:numPr>
        <w:numId w:val="34"/>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D67E4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D67E4B"/>
    <w:rPr>
      <w:shd w:val="clear" w:color="auto" w:fill="auto"/>
      <w:vertAlign w:val="superscript"/>
    </w:rPr>
  </w:style>
  <w:style w:type="paragraph" w:customStyle="1" w:styleId="text-justify">
    <w:name w:val="text-justify"/>
    <w:basedOn w:val="Normalny"/>
    <w:rsid w:val="00171CF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E594-2195-470A-BB12-3E1CAAF4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8626</Words>
  <Characters>51757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11</cp:revision>
  <cp:lastPrinted>2022-09-26T06:26:00Z</cp:lastPrinted>
  <dcterms:created xsi:type="dcterms:W3CDTF">2022-09-23T11:45:00Z</dcterms:created>
  <dcterms:modified xsi:type="dcterms:W3CDTF">2022-09-27T06:48:00Z</dcterms:modified>
</cp:coreProperties>
</file>