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4140A1">
        <w:rPr>
          <w:rFonts w:ascii="Arial" w:eastAsia="Times New Roman" w:hAnsi="Arial" w:cs="Arial"/>
          <w:bCs/>
          <w:kern w:val="2"/>
        </w:rPr>
        <w:t>mówień publicznych (Dz.U. z 202</w:t>
      </w:r>
      <w:r w:rsidR="00870C81">
        <w:rPr>
          <w:rFonts w:ascii="Arial" w:eastAsia="Times New Roman" w:hAnsi="Arial" w:cs="Arial"/>
          <w:bCs/>
          <w:kern w:val="2"/>
        </w:rPr>
        <w:t>3</w:t>
      </w:r>
      <w:r w:rsidR="004140A1">
        <w:rPr>
          <w:rFonts w:ascii="Arial" w:eastAsia="Times New Roman" w:hAnsi="Arial" w:cs="Arial"/>
          <w:bCs/>
          <w:kern w:val="2"/>
        </w:rPr>
        <w:t xml:space="preserve"> r. poz. 1</w:t>
      </w:r>
      <w:r w:rsidR="00870C81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B507A2" w:rsidRPr="00B507A2" w:rsidRDefault="00A80D40" w:rsidP="00AB4D5C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pl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bookmarkEnd w:id="1"/>
    <w:p w:rsidR="000B6A09" w:rsidRPr="00870C81" w:rsidRDefault="003425E8" w:rsidP="000B6A09">
      <w:pPr>
        <w:pStyle w:val="Tekstkomentarza2"/>
        <w:spacing w:line="240" w:lineRule="atLeast"/>
        <w:rPr>
          <w:rFonts w:ascii="Arial" w:hAnsi="Arial" w:cs="Arial"/>
          <w:b/>
          <w:sz w:val="22"/>
        </w:rPr>
      </w:pPr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 xml:space="preserve">Budowa </w:t>
      </w:r>
      <w:proofErr w:type="spellStart"/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>bezasekuracyjnego</w:t>
      </w:r>
      <w:proofErr w:type="spellEnd"/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 xml:space="preserve"> parku linowego „Spacer pod chmurką” przy ul. Stawowej w Jelczu-Laskowicach</w:t>
      </w:r>
    </w:p>
    <w:p w:rsidR="00A80D40" w:rsidRPr="00A249AA" w:rsidRDefault="00A80D40" w:rsidP="0019218F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1F75E4">
        <w:rPr>
          <w:rFonts w:ascii="Arial" w:eastAsia="Times New Roman" w:hAnsi="Arial" w:cs="Arial"/>
          <w:kern w:val="2"/>
        </w:rPr>
        <w:t>,8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B4D5C" w:rsidRPr="00167154" w:rsidRDefault="00AB4D5C" w:rsidP="00AB4D5C">
      <w:pPr>
        <w:tabs>
          <w:tab w:val="left" w:pos="567"/>
        </w:tabs>
        <w:ind w:left="-426" w:firstLine="0"/>
        <w:textAlignment w:val="baseline"/>
        <w:rPr>
          <w:rFonts w:ascii="Arial" w:eastAsia="Times New Roman" w:hAnsi="Arial" w:cs="Arial"/>
          <w:kern w:val="2"/>
        </w:rPr>
      </w:pPr>
      <w:r w:rsidRPr="00167154">
        <w:rPr>
          <w:rFonts w:ascii="Arial" w:eastAsia="Times New Roman" w:hAnsi="Arial" w:cs="Arial"/>
          <w:b/>
          <w:kern w:val="2"/>
        </w:rPr>
        <w:t>3.</w:t>
      </w:r>
      <w:r w:rsidRPr="0016715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B16530" w:rsidRPr="00A249AA" w:rsidRDefault="00B16530" w:rsidP="00B1653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B16530" w:rsidRPr="00A249AA" w:rsidRDefault="00B16530" w:rsidP="00B1653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B4D5C" w:rsidRPr="00A249AA" w:rsidRDefault="00AB4D5C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bookmarkStart w:id="4" w:name="_GoBack"/>
      <w:bookmarkEnd w:id="4"/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B4D5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lastRenderedPageBreak/>
        <w:t>4</w:t>
      </w:r>
      <w:r w:rsidR="00A80D40" w:rsidRPr="00A249AA">
        <w:rPr>
          <w:rFonts w:ascii="Arial" w:eastAsia="Times New Roman" w:hAnsi="Arial" w:cs="Arial"/>
          <w:kern w:val="2"/>
        </w:rPr>
        <w:t xml:space="preserve">. </w:t>
      </w:r>
      <w:r w:rsidR="00A80D40">
        <w:rPr>
          <w:rFonts w:ascii="Arial" w:eastAsia="Times New Roman" w:hAnsi="Arial" w:cs="Arial"/>
          <w:kern w:val="2"/>
        </w:rPr>
        <w:t xml:space="preserve">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AB4D5C" w:rsidRPr="00774FEF" w:rsidRDefault="00AB4D5C" w:rsidP="00AB4D5C">
      <w:pPr>
        <w:ind w:hanging="57"/>
        <w:jc w:val="left"/>
        <w:rPr>
          <w:i/>
          <w:sz w:val="18"/>
          <w:szCs w:val="18"/>
        </w:rPr>
      </w:pPr>
      <w:r w:rsidRPr="00AB4D5C">
        <w:rPr>
          <w:i/>
          <w:sz w:val="18"/>
          <w:szCs w:val="18"/>
        </w:rPr>
        <w:t>***</w:t>
      </w:r>
      <w:r w:rsidRPr="00774FEF">
        <w:rPr>
          <w:i/>
          <w:sz w:val="18"/>
          <w:szCs w:val="18"/>
        </w:rPr>
        <w:t>3 Z postępowania o udzielenie zamówienia wyklucza się Wykonawcę w stosunku do którego zachodzą okoliczności wskazane:</w:t>
      </w:r>
      <w:r w:rsidRPr="00774FEF">
        <w:rPr>
          <w:i/>
          <w:sz w:val="18"/>
          <w:szCs w:val="18"/>
        </w:rPr>
        <w:br/>
        <w:t>w art. 7 ust. 1 ustawy z dnia 13 kwietnia 2022 r. o szczególnych rozwiązaniach</w:t>
      </w:r>
      <w:r w:rsidRPr="00774FEF">
        <w:rPr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774FEF">
        <w:rPr>
          <w:i/>
          <w:sz w:val="18"/>
          <w:szCs w:val="18"/>
        </w:rPr>
        <w:br/>
        <w:t>1) wykonawcę oraz uczestnika konkursu wymienionego w wykazach określonych</w:t>
      </w:r>
      <w:r w:rsidRPr="00774FEF">
        <w:rPr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774FEF">
        <w:rPr>
          <w:i/>
          <w:sz w:val="18"/>
          <w:szCs w:val="18"/>
        </w:rPr>
        <w:br/>
        <w:t>o którym mowa w art. 1 pkt 3;</w:t>
      </w:r>
      <w:r w:rsidRPr="00774FEF">
        <w:rPr>
          <w:i/>
          <w:sz w:val="18"/>
          <w:szCs w:val="18"/>
        </w:rPr>
        <w:br/>
        <w:t>2) wykonawcę oraz uczestnika konkursu, którego beneficjentem rzeczywistym</w:t>
      </w:r>
      <w:r w:rsidRPr="00774FEF">
        <w:rPr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774FEF">
        <w:rPr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AB4D5C" w:rsidRPr="00AB4D5C" w:rsidRDefault="00AB4D5C" w:rsidP="00AB4D5C">
      <w:pPr>
        <w:ind w:hanging="57"/>
        <w:jc w:val="left"/>
        <w:rPr>
          <w:i/>
          <w:sz w:val="18"/>
          <w:szCs w:val="18"/>
        </w:rPr>
      </w:pPr>
    </w:p>
    <w:p w:rsidR="002238F3" w:rsidRPr="00AB4D5C" w:rsidRDefault="002238F3" w:rsidP="00AB4D5C">
      <w:pPr>
        <w:ind w:left="210" w:firstLine="0"/>
        <w:jc w:val="left"/>
        <w:rPr>
          <w:sz w:val="18"/>
          <w:szCs w:val="18"/>
        </w:rPr>
      </w:pPr>
    </w:p>
    <w:sectPr w:rsidR="002238F3" w:rsidRPr="00AB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B6A09"/>
    <w:rsid w:val="0019218F"/>
    <w:rsid w:val="001F75E4"/>
    <w:rsid w:val="002238F3"/>
    <w:rsid w:val="003425E8"/>
    <w:rsid w:val="004140A1"/>
    <w:rsid w:val="0061551A"/>
    <w:rsid w:val="00774FEF"/>
    <w:rsid w:val="00870C81"/>
    <w:rsid w:val="008B2928"/>
    <w:rsid w:val="00A80D40"/>
    <w:rsid w:val="00AB4D5C"/>
    <w:rsid w:val="00B16530"/>
    <w:rsid w:val="00B507A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1532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2021-02-24T21:44:00Z</dcterms:created>
  <dcterms:modified xsi:type="dcterms:W3CDTF">2023-10-25T06:53:00Z</dcterms:modified>
</cp:coreProperties>
</file>