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 w:type="dxa"/>
        <w:tblLayout w:type="fixed"/>
        <w:tblCellMar>
          <w:left w:w="70" w:type="dxa"/>
          <w:right w:w="70" w:type="dxa"/>
        </w:tblCellMar>
        <w:tblLook w:val="0000" w:firstRow="0" w:lastRow="0" w:firstColumn="0" w:lastColumn="0" w:noHBand="0" w:noVBand="0"/>
      </w:tblPr>
      <w:tblGrid>
        <w:gridCol w:w="6226"/>
        <w:gridCol w:w="2563"/>
      </w:tblGrid>
      <w:tr w:rsidR="00DD5157" w14:paraId="550A0A18" w14:textId="77777777" w:rsidTr="00D96BB7">
        <w:tc>
          <w:tcPr>
            <w:tcW w:w="6226" w:type="dxa"/>
            <w:tcBorders>
              <w:top w:val="single" w:sz="4" w:space="0" w:color="000000"/>
              <w:left w:val="single" w:sz="4" w:space="0" w:color="000000"/>
              <w:bottom w:val="single" w:sz="4" w:space="0" w:color="000000"/>
            </w:tcBorders>
            <w:shd w:val="clear" w:color="auto" w:fill="auto"/>
            <w:vAlign w:val="center"/>
          </w:tcPr>
          <w:p w14:paraId="405F812E" w14:textId="77777777" w:rsidR="00DD5157" w:rsidRPr="00C27362" w:rsidRDefault="00DD5157" w:rsidP="00D96BB7">
            <w:pPr>
              <w:pStyle w:val="Nagwek"/>
              <w:widowControl w:val="0"/>
              <w:jc w:val="center"/>
              <w:rPr>
                <w:rFonts w:ascii="Times New Roman" w:hAnsi="Times New Roman" w:cs="Times New Roman"/>
                <w:b/>
                <w:bCs/>
              </w:rPr>
            </w:pPr>
            <w:r w:rsidRPr="00C27362">
              <w:rPr>
                <w:rFonts w:ascii="Times New Roman" w:hAnsi="Times New Roman" w:cs="Times New Roman"/>
                <w:b/>
                <w:bCs/>
              </w:rPr>
              <w:t>UNIWERSYTET JAGIELLOŃSKI</w:t>
            </w:r>
          </w:p>
          <w:p w14:paraId="2BCF60FE" w14:textId="39C4D334" w:rsidR="00DD5157" w:rsidRPr="00C27362" w:rsidRDefault="00DD5157" w:rsidP="00A52CC9">
            <w:pPr>
              <w:pStyle w:val="Nagwek"/>
              <w:widowControl w:val="0"/>
              <w:jc w:val="center"/>
              <w:rPr>
                <w:rFonts w:ascii="Times New Roman" w:hAnsi="Times New Roman" w:cs="Times New Roman"/>
                <w:b/>
                <w:bCs/>
              </w:rPr>
            </w:pPr>
            <w:r w:rsidRPr="00C27362">
              <w:rPr>
                <w:rFonts w:ascii="Times New Roman" w:hAnsi="Times New Roman" w:cs="Times New Roman"/>
                <w:b/>
                <w:bCs/>
              </w:rPr>
              <w:t xml:space="preserve">DZIAŁ ZAMÓWIEŃ PUBLICZNYCH </w:t>
            </w:r>
          </w:p>
          <w:p w14:paraId="4EE7516C" w14:textId="468B3972" w:rsidR="00C27362" w:rsidRPr="00C27362" w:rsidRDefault="00C27362" w:rsidP="00A52CC9">
            <w:pPr>
              <w:pStyle w:val="Nagwek"/>
              <w:widowControl w:val="0"/>
              <w:jc w:val="center"/>
              <w:rPr>
                <w:rFonts w:ascii="Times New Roman" w:hAnsi="Times New Roman" w:cs="Times New Roman"/>
                <w:b/>
                <w:bCs/>
              </w:rPr>
            </w:pPr>
            <w:r w:rsidRPr="00C27362">
              <w:rPr>
                <w:rFonts w:ascii="Times New Roman" w:hAnsi="Times New Roman" w:cs="Times New Roman"/>
              </w:rPr>
              <w:t>ul. Straszewskiego 25/3 i 4, 31-113 Kraków</w:t>
            </w:r>
          </w:p>
          <w:p w14:paraId="5C1364B8" w14:textId="466D73BE" w:rsidR="00A52CC9" w:rsidRPr="00A62F70" w:rsidRDefault="00A52CC9" w:rsidP="008555CE">
            <w:pPr>
              <w:pStyle w:val="Stopka"/>
              <w:spacing w:line="254" w:lineRule="auto"/>
              <w:jc w:val="center"/>
              <w:rPr>
                <w:rFonts w:ascii="Times New Roman" w:hAnsi="Times New Roman" w:cs="Times New Roman"/>
                <w:lang w:val="es-ES"/>
              </w:rPr>
            </w:pPr>
            <w:r w:rsidRPr="00C27362">
              <w:rPr>
                <w:rFonts w:ascii="Times New Roman" w:hAnsi="Times New Roman" w:cs="Times New Roman"/>
                <w:b/>
                <w:bCs/>
                <w:lang w:val="pt-BR"/>
              </w:rPr>
              <w:t>tel.</w:t>
            </w:r>
            <w:r w:rsidRPr="00C27362">
              <w:rPr>
                <w:rFonts w:ascii="Times New Roman" w:hAnsi="Times New Roman" w:cs="Times New Roman"/>
                <w:lang w:val="pt-BR"/>
              </w:rPr>
              <w:t xml:space="preserve"> +4812-663-39-03</w:t>
            </w:r>
          </w:p>
          <w:p w14:paraId="6F0BC15B" w14:textId="77777777" w:rsidR="00A52CC9" w:rsidRPr="00A62F70" w:rsidRDefault="00A52CC9" w:rsidP="00A52CC9">
            <w:pPr>
              <w:pStyle w:val="Nagwek"/>
              <w:spacing w:line="254" w:lineRule="auto"/>
              <w:jc w:val="center"/>
              <w:rPr>
                <w:rFonts w:ascii="Times New Roman" w:hAnsi="Times New Roman" w:cs="Times New Roman"/>
                <w:lang w:val="es-ES"/>
              </w:rPr>
            </w:pPr>
            <w:r w:rsidRPr="00C27362">
              <w:rPr>
                <w:rFonts w:ascii="Times New Roman" w:hAnsi="Times New Roman" w:cs="Times New Roman"/>
                <w:b/>
                <w:bCs/>
                <w:lang w:val="pt-BR"/>
              </w:rPr>
              <w:t xml:space="preserve">e-mail: </w:t>
            </w:r>
            <w:hyperlink r:id="rId8" w:history="1">
              <w:r w:rsidRPr="00C27362">
                <w:rPr>
                  <w:rStyle w:val="Hipercze"/>
                  <w:rFonts w:ascii="Times New Roman" w:hAnsi="Times New Roman" w:cs="Times New Roman"/>
                  <w:lang w:val="pt-BR"/>
                </w:rPr>
                <w:t>bzp@uj.edu.pl</w:t>
              </w:r>
            </w:hyperlink>
          </w:p>
          <w:p w14:paraId="3105AA15" w14:textId="77777777" w:rsidR="00A52CC9" w:rsidRPr="00A62F70" w:rsidRDefault="00370B18" w:rsidP="00A52CC9">
            <w:pPr>
              <w:pStyle w:val="Nagwek"/>
              <w:spacing w:line="254" w:lineRule="auto"/>
              <w:jc w:val="center"/>
              <w:rPr>
                <w:rFonts w:ascii="Times New Roman" w:hAnsi="Times New Roman" w:cs="Times New Roman"/>
                <w:lang w:val="es-ES"/>
              </w:rPr>
            </w:pPr>
            <w:hyperlink r:id="rId9" w:history="1">
              <w:r w:rsidR="00A52CC9" w:rsidRPr="00C27362">
                <w:rPr>
                  <w:rStyle w:val="Hipercze"/>
                  <w:rFonts w:ascii="Times New Roman" w:hAnsi="Times New Roman" w:cs="Times New Roman"/>
                  <w:lang w:val="pt-BR"/>
                </w:rPr>
                <w:t>https://www.uj.edu.pl</w:t>
              </w:r>
            </w:hyperlink>
            <w:r w:rsidR="00A52CC9" w:rsidRPr="00C27362">
              <w:rPr>
                <w:rFonts w:ascii="Times New Roman" w:hAnsi="Times New Roman" w:cs="Times New Roman"/>
                <w:b/>
                <w:bCs/>
                <w:lang w:val="pt-BR"/>
              </w:rPr>
              <w:t xml:space="preserve"> ; </w:t>
            </w:r>
            <w:hyperlink r:id="rId10" w:history="1">
              <w:r w:rsidR="00A52CC9" w:rsidRPr="00C27362">
                <w:rPr>
                  <w:rStyle w:val="Hipercze"/>
                  <w:rFonts w:ascii="Times New Roman" w:hAnsi="Times New Roman" w:cs="Times New Roman"/>
                  <w:lang w:val="pt-BR"/>
                </w:rPr>
                <w:t>https://www.przetargi.uj.edu.pl</w:t>
              </w:r>
            </w:hyperlink>
          </w:p>
          <w:p w14:paraId="14C9EB66" w14:textId="7BBB3F2F" w:rsidR="00DD5157" w:rsidRPr="00A62F70" w:rsidRDefault="00DD5157" w:rsidP="00A52CC9">
            <w:pPr>
              <w:pStyle w:val="Nagwek"/>
              <w:spacing w:line="254" w:lineRule="auto"/>
              <w:jc w:val="center"/>
              <w:rPr>
                <w:lang w:val="es-ES"/>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14:paraId="498C7C4C" w14:textId="77777777" w:rsidR="00DD5157" w:rsidRDefault="00DD5157" w:rsidP="00D96BB7">
            <w:pPr>
              <w:pStyle w:val="Nagwek"/>
              <w:jc w:val="center"/>
            </w:pPr>
            <w:r>
              <w:rPr>
                <w:b/>
                <w:noProof/>
                <w:lang w:eastAsia="pl-PL"/>
              </w:rPr>
              <w:drawing>
                <wp:inline distT="0" distB="0" distL="0" distR="0" wp14:anchorId="4A086D8C" wp14:editId="55121D74">
                  <wp:extent cx="885825" cy="91440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44" t="-35" r="-44" b="-35"/>
                          <a:stretch>
                            <a:fillRect/>
                          </a:stretch>
                        </pic:blipFill>
                        <pic:spPr bwMode="auto">
                          <a:xfrm>
                            <a:off x="0" y="0"/>
                            <a:ext cx="885825" cy="914400"/>
                          </a:xfrm>
                          <a:prstGeom prst="rect">
                            <a:avLst/>
                          </a:prstGeom>
                          <a:solidFill>
                            <a:srgbClr val="FFFFFF"/>
                          </a:solidFill>
                          <a:ln>
                            <a:noFill/>
                          </a:ln>
                        </pic:spPr>
                      </pic:pic>
                    </a:graphicData>
                  </a:graphic>
                </wp:inline>
              </w:drawing>
            </w:r>
          </w:p>
          <w:p w14:paraId="215856E3" w14:textId="712C3F7C" w:rsidR="00D724B7" w:rsidRDefault="00D724B7" w:rsidP="00D96BB7">
            <w:pPr>
              <w:pStyle w:val="Nagwek"/>
              <w:jc w:val="center"/>
            </w:pPr>
          </w:p>
        </w:tc>
      </w:tr>
    </w:tbl>
    <w:p w14:paraId="1366FE08" w14:textId="77777777" w:rsidR="00D724B7" w:rsidRDefault="00D724B7" w:rsidP="003A2FA0">
      <w:pPr>
        <w:tabs>
          <w:tab w:val="left" w:pos="1260"/>
        </w:tabs>
        <w:spacing w:line="240" w:lineRule="auto"/>
        <w:jc w:val="right"/>
        <w:rPr>
          <w:rFonts w:ascii="Times New Roman" w:hAnsi="Times New Roman" w:cs="Times New Roman"/>
        </w:rPr>
      </w:pPr>
    </w:p>
    <w:p w14:paraId="3CA41A19" w14:textId="00055EAD" w:rsidR="00AD6206" w:rsidRPr="00AD6206" w:rsidRDefault="00AD6206" w:rsidP="003A2FA0">
      <w:pPr>
        <w:tabs>
          <w:tab w:val="left" w:pos="1260"/>
        </w:tabs>
        <w:spacing w:line="240" w:lineRule="auto"/>
        <w:jc w:val="right"/>
        <w:rPr>
          <w:rFonts w:ascii="Times New Roman" w:hAnsi="Times New Roman" w:cs="Times New Roman"/>
        </w:rPr>
      </w:pPr>
      <w:r>
        <w:rPr>
          <w:rFonts w:ascii="Times New Roman" w:hAnsi="Times New Roman" w:cs="Times New Roman"/>
        </w:rPr>
        <w:t>Kr</w:t>
      </w:r>
      <w:r w:rsidR="00796E32">
        <w:rPr>
          <w:rFonts w:ascii="Times New Roman" w:hAnsi="Times New Roman" w:cs="Times New Roman"/>
        </w:rPr>
        <w:t>aków</w:t>
      </w:r>
      <w:r w:rsidR="00796E32" w:rsidRPr="005947D5">
        <w:rPr>
          <w:rFonts w:ascii="Times New Roman" w:hAnsi="Times New Roman" w:cs="Times New Roman"/>
        </w:rPr>
        <w:t>, dnia</w:t>
      </w:r>
      <w:r w:rsidR="00370B18">
        <w:rPr>
          <w:rFonts w:ascii="Times New Roman" w:hAnsi="Times New Roman" w:cs="Times New Roman"/>
        </w:rPr>
        <w:t xml:space="preserve"> </w:t>
      </w:r>
      <w:r w:rsidR="00370B18" w:rsidRPr="00370B18">
        <w:rPr>
          <w:rFonts w:ascii="Times New Roman" w:hAnsi="Times New Roman" w:cs="Times New Roman"/>
        </w:rPr>
        <w:t>09</w:t>
      </w:r>
      <w:r w:rsidR="000239DF" w:rsidRPr="00370B18">
        <w:rPr>
          <w:rFonts w:ascii="Times New Roman" w:hAnsi="Times New Roman" w:cs="Times New Roman"/>
        </w:rPr>
        <w:t xml:space="preserve"> </w:t>
      </w:r>
      <w:r w:rsidR="002E47AA" w:rsidRPr="00370B18">
        <w:rPr>
          <w:rFonts w:ascii="Times New Roman" w:hAnsi="Times New Roman" w:cs="Times New Roman"/>
        </w:rPr>
        <w:t>sierpnia</w:t>
      </w:r>
      <w:r w:rsidR="00C276BC" w:rsidRPr="00370B18">
        <w:rPr>
          <w:rFonts w:ascii="Times New Roman" w:hAnsi="Times New Roman" w:cs="Times New Roman"/>
        </w:rPr>
        <w:t xml:space="preserve"> </w:t>
      </w:r>
      <w:r w:rsidR="003A2FA0" w:rsidRPr="00370B18">
        <w:rPr>
          <w:rFonts w:ascii="Times New Roman" w:hAnsi="Times New Roman" w:cs="Times New Roman"/>
        </w:rPr>
        <w:t>202</w:t>
      </w:r>
      <w:r w:rsidR="00B93770" w:rsidRPr="00370B18">
        <w:rPr>
          <w:rFonts w:ascii="Times New Roman" w:hAnsi="Times New Roman" w:cs="Times New Roman"/>
        </w:rPr>
        <w:t>4</w:t>
      </w:r>
      <w:r w:rsidR="003A2FA0" w:rsidRPr="00370B18">
        <w:rPr>
          <w:rFonts w:ascii="Times New Roman" w:hAnsi="Times New Roman" w:cs="Times New Roman"/>
        </w:rPr>
        <w:t xml:space="preserve"> r.</w:t>
      </w:r>
      <w:r w:rsidR="003A2FA0">
        <w:rPr>
          <w:rFonts w:ascii="Times New Roman" w:hAnsi="Times New Roman" w:cs="Times New Roman"/>
        </w:rPr>
        <w:t xml:space="preserve"> </w:t>
      </w:r>
    </w:p>
    <w:p w14:paraId="7E8A1568" w14:textId="2A224952" w:rsidR="00AD6206" w:rsidRPr="00AD6206" w:rsidRDefault="00AD6206" w:rsidP="00AD6206">
      <w:pPr>
        <w:spacing w:after="0" w:line="240" w:lineRule="auto"/>
        <w:ind w:left="360"/>
        <w:jc w:val="center"/>
        <w:outlineLvl w:val="0"/>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SPECYFIKACJA</w:t>
      </w:r>
      <w:r w:rsidR="001C3BE3">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WARUNKÓW</w:t>
      </w:r>
      <w:r w:rsidR="001C3BE3">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ZAMÓWIENIA</w:t>
      </w:r>
    </w:p>
    <w:p w14:paraId="12643F4E" w14:textId="77777777" w:rsidR="00AD6206" w:rsidRPr="00AD6206" w:rsidRDefault="00AD6206" w:rsidP="00AD6206">
      <w:pPr>
        <w:spacing w:after="0" w:line="240" w:lineRule="auto"/>
        <w:ind w:left="360"/>
        <w:jc w:val="center"/>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zwana dalej w skrócie SWZ</w:t>
      </w:r>
    </w:p>
    <w:p w14:paraId="2ADD4504" w14:textId="77777777" w:rsidR="00AD6206" w:rsidRPr="00AD6206"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05AD6E58"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 – Nazwa (firma) oraz adres zamawiającego</w:t>
      </w:r>
    </w:p>
    <w:p w14:paraId="696EC8CF" w14:textId="77777777" w:rsidR="00AD6206" w:rsidRPr="00AD6206" w:rsidRDefault="00AD6206" w:rsidP="00AD6206">
      <w:pPr>
        <w:widowControl w:val="0"/>
        <w:numPr>
          <w:ilvl w:val="0"/>
          <w:numId w:val="1"/>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Uniwersytet Jagielloński, ul. Gołębia 24, 31-007 Kraków.</w:t>
      </w:r>
    </w:p>
    <w:p w14:paraId="0367256E" w14:textId="63358579" w:rsidR="00AA6C25" w:rsidRPr="00AA6C25" w:rsidRDefault="00AD6206" w:rsidP="00AA6C25">
      <w:pPr>
        <w:widowControl w:val="0"/>
        <w:numPr>
          <w:ilvl w:val="0"/>
          <w:numId w:val="1"/>
        </w:numPr>
        <w:suppressAutoHyphens/>
        <w:spacing w:after="0" w:line="240" w:lineRule="auto"/>
        <w:contextualSpacing/>
        <w:jc w:val="both"/>
        <w:rPr>
          <w:rFonts w:ascii="Times New Roman" w:eastAsia="Times New Roman" w:hAnsi="Times New Roman" w:cs="Times New Roman"/>
          <w:bCs/>
          <w:u w:val="single"/>
          <w:lang w:eastAsia="pl-PL"/>
        </w:rPr>
      </w:pPr>
      <w:r w:rsidRPr="00AD6206">
        <w:rPr>
          <w:rFonts w:ascii="Times New Roman" w:eastAsia="Times New Roman" w:hAnsi="Times New Roman" w:cs="Times New Roman"/>
          <w:bCs/>
          <w:u w:val="single"/>
          <w:lang w:eastAsia="pl-PL"/>
        </w:rPr>
        <w:t xml:space="preserve">Jednostka prowadząca </w:t>
      </w:r>
      <w:r w:rsidR="00E965CD">
        <w:rPr>
          <w:rFonts w:ascii="Times New Roman" w:eastAsia="Times New Roman" w:hAnsi="Times New Roman" w:cs="Times New Roman"/>
          <w:bCs/>
          <w:u w:val="single"/>
          <w:lang w:eastAsia="pl-PL"/>
        </w:rPr>
        <w:t>sprawę:</w:t>
      </w:r>
    </w:p>
    <w:p w14:paraId="27139473" w14:textId="77777777" w:rsidR="00AA6C25" w:rsidRPr="007E6CFF" w:rsidRDefault="00AA6C25" w:rsidP="00A40E10">
      <w:pPr>
        <w:pStyle w:val="Akapitzlist"/>
        <w:widowControl/>
        <w:numPr>
          <w:ilvl w:val="0"/>
          <w:numId w:val="39"/>
        </w:numPr>
        <w:tabs>
          <w:tab w:val="left" w:pos="1134"/>
        </w:tabs>
        <w:suppressAutoHyphens w:val="0"/>
        <w:ind w:left="1134" w:hanging="425"/>
        <w:jc w:val="left"/>
        <w:rPr>
          <w:bCs/>
          <w:sz w:val="23"/>
          <w:szCs w:val="23"/>
        </w:rPr>
      </w:pPr>
      <w:r w:rsidRPr="002C6BB8">
        <w:rPr>
          <w:bCs/>
          <w:sz w:val="23"/>
          <w:szCs w:val="23"/>
        </w:rPr>
        <w:t>Dział Zamówień Publicznych, ul. Straszewskiego 25/3 i 4, 31-113 Kraków;</w:t>
      </w:r>
      <w:r>
        <w:rPr>
          <w:bCs/>
          <w:sz w:val="23"/>
          <w:szCs w:val="23"/>
        </w:rPr>
        <w:t xml:space="preserve"> </w:t>
      </w:r>
      <w:r w:rsidRPr="007E6CFF">
        <w:rPr>
          <w:bCs/>
          <w:sz w:val="23"/>
          <w:szCs w:val="23"/>
        </w:rPr>
        <w:t>t</w:t>
      </w:r>
      <w:r w:rsidRPr="007E6CFF">
        <w:rPr>
          <w:bCs/>
          <w:sz w:val="23"/>
          <w:szCs w:val="23"/>
          <w:lang w:val="fr-FR"/>
        </w:rPr>
        <w:t xml:space="preserve">el.: +4812 663-39-03; </w:t>
      </w:r>
    </w:p>
    <w:p w14:paraId="3A48F7C2" w14:textId="0063A257" w:rsidR="003027AE" w:rsidRDefault="001C3BE3" w:rsidP="00A40E10">
      <w:pPr>
        <w:pStyle w:val="Akapitzlist"/>
        <w:numPr>
          <w:ilvl w:val="0"/>
          <w:numId w:val="39"/>
        </w:numPr>
        <w:tabs>
          <w:tab w:val="left" w:pos="709"/>
          <w:tab w:val="left" w:pos="993"/>
        </w:tabs>
        <w:ind w:left="1134" w:hanging="424"/>
        <w:jc w:val="left"/>
        <w:rPr>
          <w:bCs/>
          <w:sz w:val="23"/>
          <w:szCs w:val="23"/>
        </w:rPr>
      </w:pPr>
      <w:r>
        <w:rPr>
          <w:bCs/>
          <w:sz w:val="23"/>
          <w:szCs w:val="23"/>
        </w:rPr>
        <w:t xml:space="preserve"> </w:t>
      </w:r>
      <w:r w:rsidR="00AA6C25" w:rsidRPr="002C6BB8">
        <w:rPr>
          <w:bCs/>
          <w:sz w:val="23"/>
          <w:szCs w:val="23"/>
        </w:rPr>
        <w:t xml:space="preserve">godziny urzędowania: od poniedziałku do piątku; od 7:30 do 15:30, z wyłączeniem </w:t>
      </w:r>
    </w:p>
    <w:p w14:paraId="3532CF0D" w14:textId="158C1687" w:rsidR="00AA6C25" w:rsidRPr="002C6BB8" w:rsidRDefault="00AA6C25" w:rsidP="003027AE">
      <w:pPr>
        <w:pStyle w:val="Akapitzlist"/>
        <w:tabs>
          <w:tab w:val="left" w:pos="709"/>
          <w:tab w:val="left" w:pos="993"/>
        </w:tabs>
        <w:ind w:left="1207"/>
        <w:jc w:val="left"/>
        <w:rPr>
          <w:bCs/>
          <w:sz w:val="23"/>
          <w:szCs w:val="23"/>
        </w:rPr>
      </w:pPr>
      <w:r w:rsidRPr="002C6BB8">
        <w:rPr>
          <w:bCs/>
          <w:sz w:val="23"/>
          <w:szCs w:val="23"/>
        </w:rPr>
        <w:t>dni ustawowo wolnych od pracy;</w:t>
      </w:r>
    </w:p>
    <w:p w14:paraId="793E064D" w14:textId="7D971177" w:rsidR="00AA6C25" w:rsidRPr="002C6BB8" w:rsidRDefault="00AA6C25" w:rsidP="00E965CD">
      <w:pPr>
        <w:pStyle w:val="Akapitzlist"/>
        <w:tabs>
          <w:tab w:val="left" w:pos="502"/>
          <w:tab w:val="left" w:pos="567"/>
          <w:tab w:val="left" w:pos="709"/>
          <w:tab w:val="left" w:pos="851"/>
          <w:tab w:val="left" w:pos="993"/>
        </w:tabs>
        <w:ind w:left="1134" w:hanging="425"/>
        <w:jc w:val="left"/>
        <w:rPr>
          <w:sz w:val="23"/>
          <w:szCs w:val="23"/>
        </w:rPr>
      </w:pPr>
      <w:r w:rsidRPr="002C6BB8">
        <w:rPr>
          <w:bCs/>
          <w:sz w:val="23"/>
          <w:szCs w:val="23"/>
        </w:rPr>
        <w:t>3)</w:t>
      </w:r>
      <w:r w:rsidR="001C3BE3">
        <w:rPr>
          <w:bCs/>
          <w:sz w:val="23"/>
          <w:szCs w:val="23"/>
        </w:rPr>
        <w:t xml:space="preserve">  </w:t>
      </w:r>
      <w:r w:rsidRPr="002C6BB8">
        <w:rPr>
          <w:bCs/>
          <w:sz w:val="23"/>
          <w:szCs w:val="23"/>
        </w:rPr>
        <w:t>strona internetowa (adres url):</w:t>
      </w:r>
      <w:r w:rsidRPr="002C6BB8">
        <w:rPr>
          <w:sz w:val="23"/>
          <w:szCs w:val="23"/>
        </w:rPr>
        <w:t xml:space="preserve"> </w:t>
      </w:r>
      <w:hyperlink r:id="rId12" w:history="1">
        <w:r w:rsidRPr="00705CFE">
          <w:rPr>
            <w:rStyle w:val="Hipercze"/>
            <w:sz w:val="23"/>
            <w:szCs w:val="23"/>
          </w:rPr>
          <w:t>https://www.uj.edu.pl/</w:t>
        </w:r>
      </w:hyperlink>
    </w:p>
    <w:p w14:paraId="5B84BD58" w14:textId="4D60A37A" w:rsidR="00AA6C25" w:rsidRPr="002C6BB8" w:rsidRDefault="00AA6C25" w:rsidP="00E965CD">
      <w:pPr>
        <w:pStyle w:val="Akapitzlist"/>
        <w:tabs>
          <w:tab w:val="left" w:pos="709"/>
          <w:tab w:val="left" w:pos="993"/>
        </w:tabs>
        <w:ind w:left="1134" w:hanging="425"/>
        <w:jc w:val="left"/>
        <w:rPr>
          <w:sz w:val="23"/>
          <w:szCs w:val="23"/>
        </w:rPr>
      </w:pPr>
      <w:r w:rsidRPr="002C6BB8">
        <w:rPr>
          <w:bCs/>
          <w:sz w:val="23"/>
          <w:szCs w:val="23"/>
        </w:rPr>
        <w:t>4)</w:t>
      </w:r>
      <w:r w:rsidR="001C3BE3">
        <w:rPr>
          <w:bCs/>
          <w:sz w:val="23"/>
          <w:szCs w:val="23"/>
        </w:rPr>
        <w:t xml:space="preserve">  </w:t>
      </w:r>
      <w:r w:rsidRPr="002C6BB8">
        <w:rPr>
          <w:bCs/>
          <w:sz w:val="23"/>
          <w:szCs w:val="23"/>
        </w:rPr>
        <w:t xml:space="preserve">narzędzie komercyjne do prowadzenia postępowania: </w:t>
      </w:r>
      <w:bookmarkStart w:id="0" w:name="_Hlk92882941"/>
      <w:r w:rsidRPr="002C6BB8">
        <w:rPr>
          <w:bCs/>
          <w:sz w:val="23"/>
          <w:szCs w:val="23"/>
        </w:rPr>
        <w:fldChar w:fldCharType="begin"/>
      </w:r>
      <w:r w:rsidRPr="002C6BB8">
        <w:rPr>
          <w:bCs/>
          <w:sz w:val="23"/>
          <w:szCs w:val="23"/>
        </w:rPr>
        <w:instrText xml:space="preserve"> HYPERLINK "https://platformazakupowa.pl" </w:instrText>
      </w:r>
      <w:r w:rsidRPr="002C6BB8">
        <w:rPr>
          <w:bCs/>
          <w:sz w:val="23"/>
          <w:szCs w:val="23"/>
        </w:rPr>
      </w:r>
      <w:r w:rsidRPr="002C6BB8">
        <w:rPr>
          <w:bCs/>
          <w:sz w:val="23"/>
          <w:szCs w:val="23"/>
        </w:rPr>
        <w:fldChar w:fldCharType="separate"/>
      </w:r>
      <w:r w:rsidRPr="002C6BB8">
        <w:rPr>
          <w:rStyle w:val="Hipercze"/>
          <w:bCs/>
          <w:sz w:val="23"/>
          <w:szCs w:val="23"/>
        </w:rPr>
        <w:t>https://platformazakupowa.pl</w:t>
      </w:r>
      <w:r w:rsidRPr="002C6BB8">
        <w:rPr>
          <w:bCs/>
          <w:sz w:val="23"/>
          <w:szCs w:val="23"/>
        </w:rPr>
        <w:fldChar w:fldCharType="end"/>
      </w:r>
      <w:r w:rsidR="001C3BE3">
        <w:rPr>
          <w:bCs/>
          <w:sz w:val="23"/>
          <w:szCs w:val="23"/>
        </w:rPr>
        <w:t xml:space="preserve"> </w:t>
      </w:r>
    </w:p>
    <w:bookmarkEnd w:id="0"/>
    <w:p w14:paraId="108159FA" w14:textId="52156BA3" w:rsidR="00AA6C25" w:rsidRPr="003027AE" w:rsidRDefault="00AA6C25" w:rsidP="001D5DFE">
      <w:pPr>
        <w:pStyle w:val="Akapitzlist"/>
        <w:tabs>
          <w:tab w:val="left" w:pos="993"/>
        </w:tabs>
        <w:ind w:left="1134" w:hanging="425"/>
        <w:jc w:val="left"/>
        <w:rPr>
          <w:sz w:val="23"/>
          <w:szCs w:val="23"/>
        </w:rPr>
      </w:pPr>
      <w:r w:rsidRPr="002C6BB8">
        <w:rPr>
          <w:bCs/>
          <w:sz w:val="23"/>
          <w:szCs w:val="23"/>
        </w:rPr>
        <w:t>5)</w:t>
      </w:r>
      <w:r w:rsidR="001C3BE3">
        <w:rPr>
          <w:bCs/>
          <w:sz w:val="23"/>
          <w:szCs w:val="23"/>
        </w:rPr>
        <w:t xml:space="preserve">  </w:t>
      </w:r>
      <w:r w:rsidRPr="002C6BB8">
        <w:rPr>
          <w:bCs/>
          <w:sz w:val="23"/>
          <w:szCs w:val="23"/>
        </w:rPr>
        <w:t>adres strony internetowej prowadzonego postępowania, na której udostępniane będą zmiany i wyjaśnienia treści SWZ oraz inne dokumenty zamówienia bezpośrednio związane z postępowaniem (adres profilu nabywcy):</w:t>
      </w:r>
      <w:r w:rsidR="003027AE">
        <w:rPr>
          <w:bCs/>
          <w:sz w:val="23"/>
          <w:szCs w:val="23"/>
        </w:rPr>
        <w:t xml:space="preserve"> </w:t>
      </w:r>
      <w:r w:rsidR="00362381" w:rsidRPr="00362381">
        <w:rPr>
          <w:bCs/>
          <w:sz w:val="23"/>
          <w:szCs w:val="23"/>
        </w:rPr>
        <w:t>https://platformazakupowa.pl/transakcja/966296</w:t>
      </w:r>
      <w:r w:rsidRPr="002C6BB8">
        <w:rPr>
          <w:bCs/>
          <w:sz w:val="23"/>
          <w:szCs w:val="23"/>
        </w:rPr>
        <w:t xml:space="preserve"> </w:t>
      </w:r>
    </w:p>
    <w:p w14:paraId="188A3CD5" w14:textId="77777777" w:rsidR="00AD6206" w:rsidRPr="00B352C8" w:rsidRDefault="00AD6206" w:rsidP="00AD6206">
      <w:pPr>
        <w:widowControl w:val="0"/>
        <w:suppressAutoHyphens/>
        <w:spacing w:after="0" w:line="240" w:lineRule="auto"/>
        <w:contextualSpacing/>
        <w:jc w:val="both"/>
        <w:rPr>
          <w:rFonts w:ascii="Times New Roman" w:eastAsia="Times New Roman" w:hAnsi="Times New Roman" w:cs="Times New Roman"/>
          <w:b/>
          <w:bCs/>
          <w:lang w:eastAsia="pl-PL"/>
        </w:rPr>
      </w:pPr>
    </w:p>
    <w:p w14:paraId="0A4C6E01" w14:textId="77777777" w:rsidR="00AD6206" w:rsidRPr="00E965CD" w:rsidRDefault="00AD6206" w:rsidP="00AD6206">
      <w:pPr>
        <w:spacing w:after="0" w:line="240" w:lineRule="auto"/>
        <w:jc w:val="both"/>
        <w:rPr>
          <w:rFonts w:ascii="Times New Roman" w:eastAsia="Times New Roman" w:hAnsi="Times New Roman" w:cs="Times New Roman"/>
          <w:b/>
          <w:bCs/>
          <w:sz w:val="23"/>
          <w:szCs w:val="23"/>
          <w:lang w:eastAsia="pl-PL"/>
        </w:rPr>
      </w:pPr>
      <w:r w:rsidRPr="00E965CD">
        <w:rPr>
          <w:rFonts w:ascii="Times New Roman" w:eastAsia="Times New Roman" w:hAnsi="Times New Roman" w:cs="Times New Roman"/>
          <w:b/>
          <w:bCs/>
          <w:sz w:val="23"/>
          <w:szCs w:val="23"/>
          <w:lang w:eastAsia="pl-PL"/>
        </w:rPr>
        <w:t>Rozdział II – Tryb udzielenia zamówienia</w:t>
      </w:r>
    </w:p>
    <w:p w14:paraId="3124DFCD" w14:textId="15164A49" w:rsidR="00AD6206" w:rsidRPr="003367E0" w:rsidRDefault="00AD6206" w:rsidP="00E965CD">
      <w:pPr>
        <w:pStyle w:val="Akapitzlist"/>
        <w:numPr>
          <w:ilvl w:val="0"/>
          <w:numId w:val="2"/>
        </w:numPr>
        <w:ind w:left="709" w:hanging="283"/>
        <w:jc w:val="both"/>
        <w:rPr>
          <w:bCs/>
          <w:sz w:val="23"/>
          <w:szCs w:val="23"/>
        </w:rPr>
      </w:pPr>
      <w:r w:rsidRPr="00E965CD">
        <w:rPr>
          <w:bCs/>
          <w:sz w:val="23"/>
          <w:szCs w:val="23"/>
        </w:rPr>
        <w:t xml:space="preserve">Postępowanie prowadzone jest w </w:t>
      </w:r>
      <w:r w:rsidR="0022648E" w:rsidRPr="003367E0">
        <w:rPr>
          <w:b/>
          <w:bCs/>
          <w:sz w:val="23"/>
          <w:szCs w:val="23"/>
        </w:rPr>
        <w:t>trybie przetargu nieograniczonego</w:t>
      </w:r>
      <w:r w:rsidRPr="003367E0">
        <w:rPr>
          <w:bCs/>
          <w:sz w:val="23"/>
          <w:szCs w:val="23"/>
        </w:rPr>
        <w:t>, na </w:t>
      </w:r>
      <w:r w:rsidR="00D5685E" w:rsidRPr="003367E0">
        <w:rPr>
          <w:bCs/>
          <w:sz w:val="23"/>
          <w:szCs w:val="23"/>
        </w:rPr>
        <w:t xml:space="preserve">podstawie art. 132 </w:t>
      </w:r>
      <w:r w:rsidRPr="003367E0">
        <w:rPr>
          <w:bCs/>
          <w:sz w:val="23"/>
          <w:szCs w:val="23"/>
        </w:rPr>
        <w:t>ustawy z dnia 11 września 2019 r. – Prawo zamówień publicznych (</w:t>
      </w:r>
      <w:r w:rsidR="00F2160A" w:rsidRPr="003367E0">
        <w:rPr>
          <w:sz w:val="23"/>
          <w:szCs w:val="23"/>
        </w:rPr>
        <w:t>t. j. Dz. U. z 202</w:t>
      </w:r>
      <w:r w:rsidR="004A389B">
        <w:rPr>
          <w:sz w:val="23"/>
          <w:szCs w:val="23"/>
        </w:rPr>
        <w:t>3</w:t>
      </w:r>
      <w:r w:rsidR="00F2160A" w:rsidRPr="003367E0">
        <w:rPr>
          <w:sz w:val="23"/>
          <w:szCs w:val="23"/>
        </w:rPr>
        <w:t> r. poz.</w:t>
      </w:r>
      <w:r w:rsidR="00BF0256" w:rsidRPr="003367E0">
        <w:rPr>
          <w:sz w:val="23"/>
          <w:szCs w:val="23"/>
        </w:rPr>
        <w:t>1</w:t>
      </w:r>
      <w:r w:rsidR="004A389B">
        <w:rPr>
          <w:sz w:val="23"/>
          <w:szCs w:val="23"/>
        </w:rPr>
        <w:t>605</w:t>
      </w:r>
      <w:r w:rsidR="00F2160A" w:rsidRPr="003367E0">
        <w:rPr>
          <w:sz w:val="23"/>
          <w:szCs w:val="23"/>
        </w:rPr>
        <w:t>)</w:t>
      </w:r>
      <w:r w:rsidRPr="003367E0">
        <w:rPr>
          <w:bCs/>
          <w:sz w:val="23"/>
          <w:szCs w:val="23"/>
        </w:rPr>
        <w:t>, zwanej dalej „ustawą PZP”, oraz zgodnie z wymogami określonymi w niniejszej SWZ.</w:t>
      </w:r>
    </w:p>
    <w:p w14:paraId="623C2883" w14:textId="2CFDE63E" w:rsidR="009A2784" w:rsidRPr="003367E0" w:rsidRDefault="009A2784" w:rsidP="002E47AA">
      <w:pPr>
        <w:pStyle w:val="Akapitzlist"/>
        <w:numPr>
          <w:ilvl w:val="0"/>
          <w:numId w:val="2"/>
        </w:numPr>
        <w:ind w:left="709" w:hanging="425"/>
        <w:jc w:val="both"/>
        <w:rPr>
          <w:bCs/>
          <w:sz w:val="23"/>
          <w:szCs w:val="23"/>
        </w:rPr>
      </w:pPr>
      <w:r w:rsidRPr="003367E0">
        <w:rPr>
          <w:bCs/>
          <w:sz w:val="23"/>
          <w:szCs w:val="23"/>
        </w:rPr>
        <w:t>Do czynności podejmowanych przez zamawiającego i wykonawców w postępowaniu o</w:t>
      </w:r>
      <w:r w:rsidR="00004782" w:rsidRPr="003367E0">
        <w:rPr>
          <w:bCs/>
          <w:sz w:val="23"/>
          <w:szCs w:val="23"/>
        </w:rPr>
        <w:t> </w:t>
      </w:r>
      <w:r w:rsidRPr="003367E0">
        <w:rPr>
          <w:bCs/>
          <w:sz w:val="23"/>
          <w:szCs w:val="23"/>
        </w:rPr>
        <w:t>udzielenie przedmiotowego zamówienia stosuje się przepisy powołanej ustawy PZP oraz wydanych na jej podstawie aktów wykonawczych, a w sprawach nieuregulowanych przepisy ustawy z dnia 23 kwietnia 1964 r. – Kodeks cywilny (</w:t>
      </w:r>
      <w:r w:rsidR="00F30194">
        <w:rPr>
          <w:bCs/>
          <w:sz w:val="23"/>
          <w:szCs w:val="23"/>
        </w:rPr>
        <w:t xml:space="preserve">t. j. </w:t>
      </w:r>
      <w:r w:rsidRPr="003367E0">
        <w:rPr>
          <w:bCs/>
          <w:sz w:val="23"/>
          <w:szCs w:val="23"/>
        </w:rPr>
        <w:t>Dz.U. z 202</w:t>
      </w:r>
      <w:r w:rsidR="004A389B">
        <w:rPr>
          <w:bCs/>
          <w:sz w:val="23"/>
          <w:szCs w:val="23"/>
        </w:rPr>
        <w:t>4</w:t>
      </w:r>
      <w:r w:rsidRPr="003367E0">
        <w:rPr>
          <w:bCs/>
          <w:sz w:val="23"/>
          <w:szCs w:val="23"/>
        </w:rPr>
        <w:t xml:space="preserve"> r., poz. </w:t>
      </w:r>
      <w:r w:rsidR="006F07E4" w:rsidRPr="003367E0">
        <w:rPr>
          <w:bCs/>
          <w:sz w:val="23"/>
          <w:szCs w:val="23"/>
        </w:rPr>
        <w:t>1360</w:t>
      </w:r>
      <w:r w:rsidRPr="003367E0">
        <w:rPr>
          <w:bCs/>
          <w:sz w:val="23"/>
          <w:szCs w:val="23"/>
        </w:rPr>
        <w:t>).</w:t>
      </w:r>
    </w:p>
    <w:p w14:paraId="1E2C9265" w14:textId="77777777" w:rsidR="0022648E" w:rsidRPr="003367E0" w:rsidRDefault="0022648E" w:rsidP="00E965CD">
      <w:pPr>
        <w:pStyle w:val="Akapitzlist"/>
        <w:numPr>
          <w:ilvl w:val="0"/>
          <w:numId w:val="2"/>
        </w:numPr>
        <w:ind w:left="709" w:hanging="283"/>
        <w:jc w:val="both"/>
        <w:rPr>
          <w:bCs/>
          <w:sz w:val="23"/>
          <w:szCs w:val="23"/>
        </w:rPr>
      </w:pPr>
      <w:r w:rsidRPr="003367E0">
        <w:rPr>
          <w:sz w:val="23"/>
          <w:szCs w:val="23"/>
        </w:rPr>
        <w:t>Postępowanie prowadzone jest przez komisję przetargową powołaną do przeprowadzenia niniejszego postępowania o udzielenie zamówienia publicznego.</w:t>
      </w:r>
    </w:p>
    <w:p w14:paraId="2EF8FE24" w14:textId="77777777" w:rsidR="00AD6206" w:rsidRPr="00B352C8" w:rsidRDefault="00AD6206" w:rsidP="00AD6206">
      <w:pPr>
        <w:spacing w:after="0" w:line="240" w:lineRule="auto"/>
        <w:jc w:val="both"/>
        <w:rPr>
          <w:rFonts w:ascii="Times New Roman" w:eastAsia="Times New Roman" w:hAnsi="Times New Roman" w:cs="Times New Roman"/>
          <w:b/>
          <w:bCs/>
          <w:lang w:eastAsia="pl-PL"/>
        </w:rPr>
      </w:pPr>
    </w:p>
    <w:p w14:paraId="741E4ABB" w14:textId="0F6F3C61" w:rsidR="00E83824" w:rsidRDefault="00AD6206" w:rsidP="00AD6206">
      <w:pPr>
        <w:spacing w:after="0" w:line="240" w:lineRule="auto"/>
        <w:jc w:val="both"/>
        <w:rPr>
          <w:rFonts w:ascii="Times New Roman" w:eastAsia="Times New Roman" w:hAnsi="Times New Roman" w:cs="Times New Roman"/>
          <w:b/>
          <w:bCs/>
          <w:lang w:eastAsia="pl-PL"/>
        </w:rPr>
      </w:pPr>
      <w:r w:rsidRPr="00B352C8">
        <w:rPr>
          <w:rFonts w:ascii="Times New Roman" w:eastAsia="Times New Roman" w:hAnsi="Times New Roman" w:cs="Times New Roman"/>
          <w:b/>
          <w:bCs/>
          <w:lang w:eastAsia="pl-PL"/>
        </w:rPr>
        <w:t>Rozdział III – Opis przedmiotu zamówienia</w:t>
      </w:r>
    </w:p>
    <w:p w14:paraId="42D846A3" w14:textId="77777777" w:rsidR="002E47AA" w:rsidRPr="002E47AA" w:rsidRDefault="00825942" w:rsidP="002E47AA">
      <w:pPr>
        <w:numPr>
          <w:ilvl w:val="3"/>
          <w:numId w:val="15"/>
        </w:numPr>
        <w:tabs>
          <w:tab w:val="clear" w:pos="644"/>
          <w:tab w:val="left" w:pos="851"/>
        </w:tabs>
        <w:spacing w:after="0" w:line="240" w:lineRule="auto"/>
        <w:jc w:val="both"/>
        <w:rPr>
          <w:rFonts w:ascii="Times New Roman" w:hAnsi="Times New Roman" w:cs="Times New Roman"/>
        </w:rPr>
      </w:pPr>
      <w:r w:rsidRPr="002E47AA">
        <w:rPr>
          <w:rFonts w:ascii="Times New Roman" w:hAnsi="Times New Roman" w:cs="Times New Roman"/>
        </w:rPr>
        <w:t xml:space="preserve">Przedmiotem postępowania i zamówienia jest </w:t>
      </w:r>
      <w:r w:rsidR="002E47AA" w:rsidRPr="002E47AA">
        <w:rPr>
          <w:rFonts w:ascii="Times New Roman" w:hAnsi="Times New Roman" w:cs="Times New Roman"/>
        </w:rPr>
        <w:t>Przedmiotem zamówienia jest dostawa 3 letniej subskrypcji od dnia 1 października 2024r.:</w:t>
      </w:r>
    </w:p>
    <w:p w14:paraId="7E1AA8FD" w14:textId="67BCB91D" w:rsidR="002E47AA" w:rsidRPr="002E47AA" w:rsidRDefault="002E47AA" w:rsidP="00A40E10">
      <w:pPr>
        <w:pStyle w:val="Akapitzlist"/>
        <w:numPr>
          <w:ilvl w:val="1"/>
          <w:numId w:val="49"/>
        </w:numPr>
        <w:tabs>
          <w:tab w:val="left" w:pos="709"/>
        </w:tabs>
        <w:jc w:val="both"/>
        <w:rPr>
          <w:sz w:val="22"/>
          <w:szCs w:val="22"/>
        </w:rPr>
      </w:pPr>
      <w:r w:rsidRPr="002E47AA">
        <w:rPr>
          <w:sz w:val="22"/>
          <w:szCs w:val="22"/>
        </w:rPr>
        <w:t>oprogramowania standardowego oraz pakietów oprogramowania standardowego z prawami do aktualizacji dla 9000 pracowników UJ oraz Collegium Medicum UJ, w ramach posiadanej przez Zamawiającego umowy EES (Enrollment for Education Solutions) nr 68667326 ważnej do 30 września 2024r.</w:t>
      </w:r>
    </w:p>
    <w:p w14:paraId="2126B270" w14:textId="29FE7549" w:rsidR="002E47AA" w:rsidRPr="002E47AA" w:rsidRDefault="002E47AA" w:rsidP="00A40E10">
      <w:pPr>
        <w:pStyle w:val="Akapitzlist"/>
        <w:numPr>
          <w:ilvl w:val="1"/>
          <w:numId w:val="49"/>
        </w:numPr>
        <w:tabs>
          <w:tab w:val="left" w:pos="709"/>
        </w:tabs>
        <w:jc w:val="both"/>
        <w:rPr>
          <w:sz w:val="22"/>
          <w:szCs w:val="22"/>
        </w:rPr>
      </w:pPr>
      <w:r w:rsidRPr="002E47AA">
        <w:rPr>
          <w:sz w:val="22"/>
          <w:szCs w:val="22"/>
        </w:rPr>
        <w:t>pakietu benefitów dla wszystkich pracowników, doktorantów i studentów UJ oraz Collegium Medicum UJ, w trakcie trwania umowy.</w:t>
      </w:r>
    </w:p>
    <w:p w14:paraId="4B33BBE6" w14:textId="7F11A63B" w:rsidR="00E83824" w:rsidRPr="002E47AA" w:rsidRDefault="00E83824" w:rsidP="00A40E10">
      <w:pPr>
        <w:pStyle w:val="Akapitzlist"/>
        <w:numPr>
          <w:ilvl w:val="1"/>
          <w:numId w:val="28"/>
        </w:numPr>
        <w:ind w:left="709" w:hanging="436"/>
        <w:jc w:val="both"/>
        <w:rPr>
          <w:sz w:val="22"/>
          <w:szCs w:val="22"/>
        </w:rPr>
      </w:pPr>
      <w:r w:rsidRPr="002E47AA">
        <w:rPr>
          <w:bCs/>
          <w:sz w:val="22"/>
          <w:szCs w:val="22"/>
        </w:rPr>
        <w:t>Oznaczenie przedmiotu zamówienia według kodu</w:t>
      </w:r>
      <w:r w:rsidRPr="002E47AA">
        <w:rPr>
          <w:sz w:val="22"/>
          <w:szCs w:val="22"/>
        </w:rPr>
        <w:t xml:space="preserve"> Wspólnego Słownika Zamówień CPV: </w:t>
      </w:r>
      <w:r w:rsidR="002E47AA" w:rsidRPr="002E47AA">
        <w:rPr>
          <w:i/>
          <w:iCs/>
          <w:sz w:val="22"/>
          <w:szCs w:val="22"/>
        </w:rPr>
        <w:t>48000000-8 Pakiety oprogramowania i systemy informatyczne</w:t>
      </w:r>
      <w:r w:rsidRPr="002E47AA">
        <w:rPr>
          <w:i/>
          <w:sz w:val="22"/>
          <w:szCs w:val="22"/>
        </w:rPr>
        <w:t>.</w:t>
      </w:r>
    </w:p>
    <w:p w14:paraId="59D9AB72" w14:textId="77777777" w:rsidR="002E47AA" w:rsidRPr="002E47AA" w:rsidRDefault="002E47AA" w:rsidP="00A40E10">
      <w:pPr>
        <w:numPr>
          <w:ilvl w:val="1"/>
          <w:numId w:val="28"/>
        </w:numPr>
        <w:tabs>
          <w:tab w:val="num" w:pos="567"/>
          <w:tab w:val="num" w:pos="709"/>
          <w:tab w:val="num" w:pos="851"/>
        </w:tabs>
        <w:spacing w:after="0" w:line="240" w:lineRule="auto"/>
        <w:ind w:hanging="436"/>
        <w:contextualSpacing/>
        <w:jc w:val="both"/>
        <w:rPr>
          <w:rFonts w:ascii="Times New Roman" w:hAnsi="Times New Roman" w:cs="Times New Roman"/>
        </w:rPr>
      </w:pPr>
      <w:r w:rsidRPr="002E47AA">
        <w:rPr>
          <w:rFonts w:ascii="Times New Roman" w:hAnsi="Times New Roman" w:cs="Times New Roman"/>
        </w:rPr>
        <w:lastRenderedPageBreak/>
        <w:t>Warunki realizacji zamówienia zawarte zostały we wzorze umowy stanowiącym integralną część SWZ.</w:t>
      </w:r>
    </w:p>
    <w:p w14:paraId="0E93239C" w14:textId="28AA19A7" w:rsidR="002E47AA" w:rsidRPr="002E47AA" w:rsidRDefault="002E47AA" w:rsidP="00A40E10">
      <w:pPr>
        <w:numPr>
          <w:ilvl w:val="1"/>
          <w:numId w:val="28"/>
        </w:numPr>
        <w:tabs>
          <w:tab w:val="num" w:pos="567"/>
          <w:tab w:val="num" w:pos="709"/>
          <w:tab w:val="num" w:pos="851"/>
        </w:tabs>
        <w:spacing w:after="0" w:line="240" w:lineRule="auto"/>
        <w:ind w:hanging="436"/>
        <w:contextualSpacing/>
        <w:jc w:val="both"/>
        <w:rPr>
          <w:rFonts w:ascii="Times New Roman" w:hAnsi="Times New Roman" w:cs="Times New Roman"/>
        </w:rPr>
      </w:pPr>
      <w:r w:rsidRPr="002E47AA">
        <w:rPr>
          <w:rFonts w:ascii="Times New Roman" w:hAnsi="Times New Roman" w:cs="Times New Roman"/>
          <w:b/>
          <w:i/>
          <w:u w:val="single"/>
        </w:rPr>
        <w:t>Ogólne warunki udziału w postępowaniu:</w:t>
      </w:r>
    </w:p>
    <w:p w14:paraId="3DC9E06D" w14:textId="55E40BEB" w:rsidR="002E47AA" w:rsidRPr="002E47AA" w:rsidRDefault="002E47AA" w:rsidP="002E47AA">
      <w:pPr>
        <w:tabs>
          <w:tab w:val="num" w:pos="567"/>
          <w:tab w:val="num" w:pos="709"/>
          <w:tab w:val="num" w:pos="851"/>
        </w:tabs>
        <w:spacing w:after="0" w:line="240" w:lineRule="auto"/>
        <w:ind w:left="709"/>
        <w:contextualSpacing/>
        <w:jc w:val="both"/>
        <w:rPr>
          <w:rFonts w:ascii="Times New Roman" w:hAnsi="Times New Roman" w:cs="Times New Roman"/>
        </w:rPr>
      </w:pPr>
      <w:r w:rsidRPr="002E47AA">
        <w:rPr>
          <w:rFonts w:ascii="Times New Roman" w:hAnsi="Times New Roman" w:cs="Times New Roman"/>
        </w:rPr>
        <w:t>4.1</w:t>
      </w:r>
      <w:r w:rsidRPr="002E47AA">
        <w:rPr>
          <w:rFonts w:ascii="Times New Roman" w:hAnsi="Times New Roman" w:cs="Times New Roman"/>
        </w:rPr>
        <w:tab/>
        <w:t xml:space="preserve">wykonawca musi zaoferować przedmiot zamówienia zgodny z wymogami </w:t>
      </w:r>
      <w:r>
        <w:rPr>
          <w:rFonts w:ascii="Times New Roman" w:hAnsi="Times New Roman" w:cs="Times New Roman"/>
        </w:rPr>
        <w:t>z</w:t>
      </w:r>
      <w:r w:rsidRPr="002E47AA">
        <w:rPr>
          <w:rFonts w:ascii="Times New Roman" w:hAnsi="Times New Roman" w:cs="Times New Roman"/>
        </w:rPr>
        <w:t>amawiającego, określonymi w niniejszej SWZ;</w:t>
      </w:r>
    </w:p>
    <w:p w14:paraId="306A57DC" w14:textId="04B39DC0" w:rsidR="002E47AA" w:rsidRPr="002E47AA" w:rsidRDefault="002E47AA" w:rsidP="00A40E10">
      <w:pPr>
        <w:pStyle w:val="Akapitzlist"/>
        <w:numPr>
          <w:ilvl w:val="1"/>
          <w:numId w:val="28"/>
        </w:numPr>
        <w:ind w:left="709" w:hanging="436"/>
        <w:jc w:val="both"/>
        <w:rPr>
          <w:sz w:val="22"/>
          <w:szCs w:val="22"/>
        </w:rPr>
      </w:pPr>
      <w:r w:rsidRPr="002E47AA">
        <w:rPr>
          <w:sz w:val="22"/>
          <w:szCs w:val="22"/>
        </w:rPr>
        <w:t>Szczegółowy opis przedmiotu zamówienia zawiera Załącznik A do SWZ</w:t>
      </w:r>
    </w:p>
    <w:p w14:paraId="4D969538" w14:textId="77777777" w:rsidR="00AD6206" w:rsidRPr="002E47AA" w:rsidRDefault="00AD6206" w:rsidP="00AD6206">
      <w:pPr>
        <w:spacing w:after="0" w:line="240" w:lineRule="auto"/>
        <w:jc w:val="both"/>
        <w:rPr>
          <w:rFonts w:ascii="Times New Roman" w:eastAsia="Times New Roman" w:hAnsi="Times New Roman" w:cs="Times New Roman"/>
          <w:b/>
          <w:bCs/>
          <w:i/>
          <w:lang w:eastAsia="pl-PL"/>
        </w:rPr>
      </w:pPr>
    </w:p>
    <w:p w14:paraId="24E77391" w14:textId="0862AB0B" w:rsidR="00AD6206" w:rsidRPr="00004782" w:rsidRDefault="00AD6206" w:rsidP="00AD6206">
      <w:pPr>
        <w:spacing w:after="0" w:line="240" w:lineRule="auto"/>
        <w:jc w:val="both"/>
        <w:rPr>
          <w:rFonts w:ascii="Times New Roman" w:eastAsia="Times New Roman" w:hAnsi="Times New Roman" w:cs="Times New Roman"/>
          <w:b/>
          <w:bCs/>
          <w:lang w:eastAsia="pl-PL"/>
        </w:rPr>
      </w:pPr>
      <w:r w:rsidRPr="00004782">
        <w:rPr>
          <w:rFonts w:ascii="Times New Roman" w:eastAsia="Times New Roman" w:hAnsi="Times New Roman" w:cs="Times New Roman"/>
          <w:b/>
          <w:bCs/>
          <w:lang w:eastAsia="pl-PL"/>
        </w:rPr>
        <w:t>Rozdział IV – Przedmiotowe środki dowodowe (składane wraz z ofertą)</w:t>
      </w:r>
      <w:r w:rsidR="00590D3F" w:rsidRPr="00004782">
        <w:rPr>
          <w:rFonts w:ascii="Times New Roman" w:eastAsia="Times New Roman" w:hAnsi="Times New Roman" w:cs="Times New Roman"/>
          <w:b/>
          <w:bCs/>
          <w:lang w:eastAsia="pl-PL"/>
        </w:rPr>
        <w:t xml:space="preserve"> </w:t>
      </w:r>
    </w:p>
    <w:p w14:paraId="5E493C91" w14:textId="778A33D7" w:rsidR="00AD6206" w:rsidRPr="00770886" w:rsidRDefault="00AD6206" w:rsidP="002E1614">
      <w:pPr>
        <w:widowControl w:val="0"/>
        <w:numPr>
          <w:ilvl w:val="0"/>
          <w:numId w:val="3"/>
        </w:numPr>
        <w:suppressAutoHyphens/>
        <w:spacing w:after="0" w:line="240" w:lineRule="auto"/>
        <w:contextualSpacing/>
        <w:jc w:val="both"/>
        <w:rPr>
          <w:rFonts w:ascii="Times New Roman" w:eastAsia="Times New Roman" w:hAnsi="Times New Roman" w:cs="Times New Roman"/>
          <w:bCs/>
          <w:lang w:eastAsia="pl-PL"/>
        </w:rPr>
      </w:pPr>
      <w:r w:rsidRPr="00770886">
        <w:rPr>
          <w:rFonts w:ascii="Times New Roman" w:eastAsia="Times New Roman" w:hAnsi="Times New Roman" w:cs="Times New Roman"/>
          <w:bCs/>
          <w:lang w:eastAsia="pl-PL"/>
        </w:rPr>
        <w:t xml:space="preserve">Zamawiający </w:t>
      </w:r>
      <w:r w:rsidR="00CF0FF2" w:rsidRPr="00770886">
        <w:rPr>
          <w:rFonts w:ascii="Times New Roman" w:eastAsia="Times New Roman" w:hAnsi="Times New Roman" w:cs="Times New Roman"/>
          <w:bCs/>
          <w:lang w:eastAsia="pl-PL"/>
        </w:rPr>
        <w:t xml:space="preserve">nie </w:t>
      </w:r>
      <w:r w:rsidR="005D3663" w:rsidRPr="00770886">
        <w:rPr>
          <w:rFonts w:ascii="Times New Roman" w:eastAsia="Times New Roman" w:hAnsi="Times New Roman" w:cs="Times New Roman"/>
          <w:bCs/>
          <w:lang w:eastAsia="pl-PL"/>
        </w:rPr>
        <w:t xml:space="preserve">wymaga </w:t>
      </w:r>
      <w:r w:rsidRPr="00770886">
        <w:rPr>
          <w:rFonts w:ascii="Times New Roman" w:eastAsia="Times New Roman" w:hAnsi="Times New Roman" w:cs="Times New Roman"/>
          <w:bCs/>
          <w:lang w:eastAsia="pl-PL"/>
        </w:rPr>
        <w:t xml:space="preserve">złożenia </w:t>
      </w:r>
      <w:r w:rsidR="005D3663" w:rsidRPr="00770886">
        <w:rPr>
          <w:rFonts w:ascii="Times New Roman" w:eastAsia="Times New Roman" w:hAnsi="Times New Roman" w:cs="Times New Roman"/>
          <w:bCs/>
          <w:lang w:eastAsia="pl-PL"/>
        </w:rPr>
        <w:t xml:space="preserve">wraz z ofertą </w:t>
      </w:r>
      <w:r w:rsidRPr="00770886">
        <w:rPr>
          <w:rFonts w:ascii="Times New Roman" w:eastAsia="Times New Roman" w:hAnsi="Times New Roman" w:cs="Times New Roman"/>
          <w:bCs/>
          <w:lang w:eastAsia="pl-PL"/>
        </w:rPr>
        <w:t xml:space="preserve">przedmiotowych </w:t>
      </w:r>
      <w:r w:rsidR="005D3663" w:rsidRPr="00770886">
        <w:rPr>
          <w:rFonts w:ascii="Times New Roman" w:eastAsia="Times New Roman" w:hAnsi="Times New Roman" w:cs="Times New Roman"/>
          <w:bCs/>
          <w:lang w:eastAsia="pl-PL"/>
        </w:rPr>
        <w:t>środków dowodowych</w:t>
      </w:r>
      <w:r w:rsidR="00883306" w:rsidRPr="00770886">
        <w:rPr>
          <w:rFonts w:ascii="Times New Roman" w:eastAsia="Times New Roman" w:hAnsi="Times New Roman" w:cs="Times New Roman"/>
          <w:bCs/>
          <w:lang w:eastAsia="pl-PL"/>
        </w:rPr>
        <w:t>.</w:t>
      </w:r>
    </w:p>
    <w:p w14:paraId="14B8A264" w14:textId="77777777" w:rsidR="00AD6206" w:rsidRPr="00004782" w:rsidRDefault="00AD6206" w:rsidP="00AD6206">
      <w:pPr>
        <w:spacing w:after="0" w:line="240" w:lineRule="auto"/>
        <w:jc w:val="both"/>
        <w:rPr>
          <w:rFonts w:ascii="Times New Roman" w:eastAsia="Times New Roman" w:hAnsi="Times New Roman" w:cs="Times New Roman"/>
          <w:b/>
          <w:bCs/>
          <w:lang w:eastAsia="pl-PL"/>
        </w:rPr>
      </w:pPr>
    </w:p>
    <w:p w14:paraId="0A3A8204" w14:textId="144147CE" w:rsidR="00AD6206" w:rsidRPr="00DE610C" w:rsidRDefault="00AD6206" w:rsidP="00AD6206">
      <w:pPr>
        <w:spacing w:after="0" w:line="240" w:lineRule="auto"/>
        <w:jc w:val="both"/>
        <w:rPr>
          <w:rFonts w:ascii="Times New Roman" w:eastAsia="Times New Roman" w:hAnsi="Times New Roman" w:cs="Times New Roman"/>
          <w:b/>
          <w:bCs/>
          <w:lang w:eastAsia="pl-PL"/>
        </w:rPr>
      </w:pPr>
      <w:r w:rsidRPr="00004782">
        <w:rPr>
          <w:rFonts w:ascii="Times New Roman" w:eastAsia="Times New Roman" w:hAnsi="Times New Roman" w:cs="Times New Roman"/>
          <w:b/>
          <w:bCs/>
          <w:lang w:eastAsia="pl-PL"/>
        </w:rPr>
        <w:t>Rozdział V – Termin wykonania zamówienia</w:t>
      </w:r>
    </w:p>
    <w:p w14:paraId="6400C8F2" w14:textId="77777777" w:rsidR="00DE610C" w:rsidRPr="00DE610C" w:rsidRDefault="00DE610C" w:rsidP="00DE610C">
      <w:pPr>
        <w:pStyle w:val="Akapitzlist"/>
        <w:numPr>
          <w:ilvl w:val="5"/>
          <w:numId w:val="15"/>
        </w:numPr>
        <w:tabs>
          <w:tab w:val="clear" w:pos="4320"/>
          <w:tab w:val="num" w:pos="4678"/>
        </w:tabs>
        <w:adjustRightInd w:val="0"/>
        <w:ind w:left="709" w:hanging="425"/>
        <w:jc w:val="both"/>
        <w:textAlignment w:val="baseline"/>
        <w:rPr>
          <w:bCs/>
          <w:sz w:val="22"/>
          <w:szCs w:val="22"/>
        </w:rPr>
      </w:pPr>
      <w:r w:rsidRPr="00DE610C">
        <w:rPr>
          <w:sz w:val="22"/>
          <w:szCs w:val="22"/>
        </w:rPr>
        <w:t>Wykonawca udzieli uprawnień na stronie internetowej oraz dostępu do „licencji” w terminie do 10 dni roboczych od dnia zawarcia umowy</w:t>
      </w:r>
      <w:r w:rsidR="00222175" w:rsidRPr="00DE610C">
        <w:rPr>
          <w:sz w:val="22"/>
          <w:szCs w:val="22"/>
        </w:rPr>
        <w:t>.</w:t>
      </w:r>
    </w:p>
    <w:p w14:paraId="710E1645" w14:textId="00C36B87" w:rsidR="00222175" w:rsidRPr="00DE610C" w:rsidRDefault="00DE610C" w:rsidP="00DE610C">
      <w:pPr>
        <w:pStyle w:val="Akapitzlist"/>
        <w:numPr>
          <w:ilvl w:val="5"/>
          <w:numId w:val="15"/>
        </w:numPr>
        <w:tabs>
          <w:tab w:val="clear" w:pos="4320"/>
          <w:tab w:val="num" w:pos="4678"/>
        </w:tabs>
        <w:adjustRightInd w:val="0"/>
        <w:ind w:left="709" w:hanging="425"/>
        <w:jc w:val="both"/>
        <w:textAlignment w:val="baseline"/>
        <w:rPr>
          <w:bCs/>
          <w:sz w:val="22"/>
          <w:szCs w:val="22"/>
        </w:rPr>
      </w:pPr>
      <w:r w:rsidRPr="00DE610C">
        <w:rPr>
          <w:sz w:val="22"/>
          <w:szCs w:val="22"/>
        </w:rPr>
        <w:t>Wykonawca zapewnia gotowość do realizacji zamówienia w dniu zawarcia umowy.</w:t>
      </w:r>
      <w:r w:rsidR="00222175" w:rsidRPr="00DE610C">
        <w:rPr>
          <w:color w:val="000000"/>
          <w:sz w:val="22"/>
          <w:szCs w:val="22"/>
        </w:rPr>
        <w:t xml:space="preserve">. </w:t>
      </w:r>
    </w:p>
    <w:p w14:paraId="276C6050" w14:textId="77777777" w:rsidR="00222175" w:rsidRPr="00DE610C" w:rsidRDefault="00222175" w:rsidP="00AD6206">
      <w:pPr>
        <w:spacing w:after="0" w:line="240" w:lineRule="auto"/>
        <w:jc w:val="both"/>
        <w:rPr>
          <w:rFonts w:ascii="Times New Roman" w:eastAsia="Times New Roman" w:hAnsi="Times New Roman" w:cs="Times New Roman"/>
          <w:b/>
          <w:bCs/>
          <w:lang w:eastAsia="pl-PL"/>
        </w:rPr>
      </w:pPr>
    </w:p>
    <w:p w14:paraId="1F9ED0FD" w14:textId="77777777" w:rsidR="00AD6206" w:rsidRPr="00DE610C" w:rsidRDefault="00AD6206" w:rsidP="00AD6206">
      <w:pPr>
        <w:spacing w:after="0" w:line="240" w:lineRule="auto"/>
        <w:jc w:val="both"/>
        <w:rPr>
          <w:rFonts w:ascii="Times New Roman" w:eastAsia="Times New Roman" w:hAnsi="Times New Roman" w:cs="Times New Roman"/>
          <w:b/>
          <w:bCs/>
          <w:lang w:eastAsia="pl-PL"/>
        </w:rPr>
      </w:pPr>
      <w:r w:rsidRPr="00DE610C">
        <w:rPr>
          <w:rFonts w:ascii="Times New Roman" w:eastAsia="Times New Roman" w:hAnsi="Times New Roman" w:cs="Times New Roman"/>
          <w:b/>
          <w:bCs/>
          <w:lang w:eastAsia="pl-PL"/>
        </w:rPr>
        <w:t>Rozdział VI – Opis warunków podmiotowych udziału w postępowaniu</w:t>
      </w:r>
    </w:p>
    <w:p w14:paraId="2AC4478A" w14:textId="77777777" w:rsidR="00AD6206" w:rsidRPr="00B352C8" w:rsidRDefault="00AD6206" w:rsidP="002E1614">
      <w:pPr>
        <w:widowControl w:val="0"/>
        <w:numPr>
          <w:ilvl w:val="0"/>
          <w:numId w:val="4"/>
        </w:numPr>
        <w:suppressAutoHyphens/>
        <w:spacing w:after="0" w:line="240" w:lineRule="auto"/>
        <w:contextualSpacing/>
        <w:jc w:val="both"/>
        <w:rPr>
          <w:rFonts w:ascii="Times New Roman" w:eastAsia="Times New Roman" w:hAnsi="Times New Roman" w:cs="Times New Roman"/>
          <w:bCs/>
          <w:lang w:eastAsia="pl-PL"/>
        </w:rPr>
      </w:pPr>
      <w:r w:rsidRPr="00DE610C">
        <w:rPr>
          <w:rFonts w:ascii="Times New Roman" w:eastAsia="Times New Roman" w:hAnsi="Times New Roman" w:cs="Times New Roman"/>
          <w:bCs/>
          <w:lang w:eastAsia="pl-PL"/>
        </w:rPr>
        <w:t>Zdolność do występowania w obrocie gospodarczym –</w:t>
      </w:r>
      <w:r w:rsidRPr="00B352C8">
        <w:rPr>
          <w:rFonts w:ascii="Times New Roman" w:eastAsia="Times New Roman" w:hAnsi="Times New Roman" w:cs="Times New Roman"/>
          <w:bCs/>
          <w:lang w:eastAsia="pl-PL"/>
        </w:rPr>
        <w:t xml:space="preserve"> zamawiający nie wyznacza warunku w tym zakresie;</w:t>
      </w:r>
    </w:p>
    <w:p w14:paraId="46F93F01" w14:textId="77777777" w:rsidR="00AD6206" w:rsidRPr="009B3E9C" w:rsidRDefault="00AD6206" w:rsidP="002E1614">
      <w:pPr>
        <w:widowControl w:val="0"/>
        <w:numPr>
          <w:ilvl w:val="0"/>
          <w:numId w:val="4"/>
        </w:numPr>
        <w:suppressAutoHyphens/>
        <w:spacing w:after="0" w:line="240" w:lineRule="auto"/>
        <w:contextualSpacing/>
        <w:jc w:val="both"/>
        <w:rPr>
          <w:rFonts w:ascii="Times New Roman" w:eastAsia="Times New Roman" w:hAnsi="Times New Roman" w:cs="Times New Roman"/>
          <w:bCs/>
          <w:lang w:eastAsia="pl-PL"/>
        </w:rPr>
      </w:pPr>
      <w:r w:rsidRPr="009B3E9C">
        <w:rPr>
          <w:rFonts w:ascii="Times New Roman" w:eastAsia="Times New Roman" w:hAnsi="Times New Roman" w:cs="Times New Roman"/>
          <w:bCs/>
          <w:lang w:eastAsia="pl-PL"/>
        </w:rPr>
        <w:t>Uprawnienia do prowadzenia określonej działalności gospodarczej lub zawodowej, o ile wynika to z odrębnych przepisów – zamawiający nie wyznacza warunku w tym zakresie;</w:t>
      </w:r>
    </w:p>
    <w:p w14:paraId="62F2DE98" w14:textId="0537719A" w:rsidR="00F80E25" w:rsidRPr="009B3E9C" w:rsidRDefault="00AD6206" w:rsidP="002E1614">
      <w:pPr>
        <w:widowControl w:val="0"/>
        <w:numPr>
          <w:ilvl w:val="0"/>
          <w:numId w:val="4"/>
        </w:numPr>
        <w:suppressAutoHyphens/>
        <w:spacing w:after="0" w:line="240" w:lineRule="auto"/>
        <w:contextualSpacing/>
        <w:jc w:val="both"/>
        <w:rPr>
          <w:rFonts w:ascii="Times New Roman" w:eastAsia="Times New Roman" w:hAnsi="Times New Roman" w:cs="Times New Roman"/>
          <w:bCs/>
          <w:lang w:eastAsia="pl-PL"/>
        </w:rPr>
      </w:pPr>
      <w:r w:rsidRPr="009B3E9C">
        <w:rPr>
          <w:rFonts w:ascii="Times New Roman" w:eastAsia="Times New Roman" w:hAnsi="Times New Roman" w:cs="Times New Roman"/>
          <w:bCs/>
          <w:lang w:eastAsia="pl-PL"/>
        </w:rPr>
        <w:t>Sytuacja eko</w:t>
      </w:r>
      <w:r w:rsidR="005F53D3" w:rsidRPr="009B3E9C">
        <w:rPr>
          <w:rFonts w:ascii="Times New Roman" w:eastAsia="Times New Roman" w:hAnsi="Times New Roman" w:cs="Times New Roman"/>
          <w:bCs/>
          <w:lang w:eastAsia="pl-PL"/>
        </w:rPr>
        <w:t xml:space="preserve">nomiczna lub finansowa </w:t>
      </w:r>
      <w:r w:rsidR="00AC2605" w:rsidRPr="009B3E9C">
        <w:rPr>
          <w:rFonts w:ascii="Times New Roman" w:eastAsia="Times New Roman" w:hAnsi="Times New Roman" w:cs="Times New Roman"/>
          <w:bCs/>
          <w:lang w:eastAsia="pl-PL"/>
        </w:rPr>
        <w:t>–</w:t>
      </w:r>
      <w:r w:rsidR="001C3BE3">
        <w:rPr>
          <w:rFonts w:ascii="Times New Roman" w:eastAsia="Times New Roman" w:hAnsi="Times New Roman" w:cs="Times New Roman"/>
          <w:bCs/>
          <w:lang w:eastAsia="pl-PL"/>
        </w:rPr>
        <w:t xml:space="preserve"> </w:t>
      </w:r>
      <w:r w:rsidR="005F53D3" w:rsidRPr="009B3E9C">
        <w:rPr>
          <w:rFonts w:ascii="Times New Roman" w:eastAsia="Times New Roman" w:hAnsi="Times New Roman" w:cs="Times New Roman"/>
          <w:bCs/>
          <w:lang w:eastAsia="pl-PL"/>
        </w:rPr>
        <w:t>zamawiający nie wyznacza warunku w tym zakresie;</w:t>
      </w:r>
    </w:p>
    <w:p w14:paraId="1A524B7B" w14:textId="21544CDB" w:rsidR="00040038" w:rsidRDefault="00AD6206" w:rsidP="002E1614">
      <w:pPr>
        <w:widowControl w:val="0"/>
        <w:numPr>
          <w:ilvl w:val="0"/>
          <w:numId w:val="4"/>
        </w:numPr>
        <w:suppressAutoHyphens/>
        <w:spacing w:after="0" w:line="240" w:lineRule="auto"/>
        <w:contextualSpacing/>
        <w:jc w:val="both"/>
        <w:rPr>
          <w:rFonts w:ascii="Times New Roman" w:eastAsia="Times New Roman" w:hAnsi="Times New Roman" w:cs="Times New Roman"/>
          <w:bCs/>
          <w:lang w:eastAsia="pl-PL"/>
        </w:rPr>
      </w:pPr>
      <w:r w:rsidRPr="009B3E9C">
        <w:rPr>
          <w:rFonts w:ascii="Times New Roman" w:eastAsia="Times New Roman" w:hAnsi="Times New Roman" w:cs="Times New Roman"/>
          <w:bCs/>
          <w:lang w:eastAsia="pl-PL"/>
        </w:rPr>
        <w:t>Zdolność techniczna lub zawodowa</w:t>
      </w:r>
      <w:r w:rsidR="00362381" w:rsidRPr="00362381">
        <w:rPr>
          <w:rFonts w:ascii="Times New Roman" w:eastAsia="Times New Roman" w:hAnsi="Times New Roman" w:cs="Times New Roman"/>
          <w:bCs/>
          <w:lang w:eastAsia="pl-PL"/>
        </w:rPr>
        <w:t>– zamawiający nie wyznacza warunku w tym zakresie</w:t>
      </w:r>
      <w:r w:rsidR="00362381">
        <w:rPr>
          <w:rFonts w:ascii="Times New Roman" w:eastAsia="Times New Roman" w:hAnsi="Times New Roman" w:cs="Times New Roman"/>
          <w:bCs/>
          <w:lang w:eastAsia="pl-PL"/>
        </w:rPr>
        <w:t>;</w:t>
      </w:r>
    </w:p>
    <w:p w14:paraId="47494AB3" w14:textId="7FFAB850" w:rsidR="00DE610C" w:rsidRPr="00DE610C" w:rsidRDefault="00DE610C" w:rsidP="00DE610C">
      <w:pPr>
        <w:widowControl w:val="0"/>
        <w:numPr>
          <w:ilvl w:val="0"/>
          <w:numId w:val="4"/>
        </w:numPr>
        <w:suppressAutoHyphens/>
        <w:spacing w:after="0" w:line="240" w:lineRule="auto"/>
        <w:contextualSpacing/>
        <w:jc w:val="both"/>
        <w:rPr>
          <w:rFonts w:ascii="Times New Roman" w:eastAsia="Times New Roman" w:hAnsi="Times New Roman" w:cs="Times New Roman"/>
          <w:color w:val="000000"/>
          <w:lang w:eastAsia="pl-PL"/>
        </w:rPr>
      </w:pPr>
      <w:r w:rsidRPr="00DE610C">
        <w:rPr>
          <w:rFonts w:ascii="Times New Roman" w:eastAsia="Times New Roman" w:hAnsi="Times New Roman" w:cs="Times New Roman"/>
          <w:color w:val="000000"/>
          <w:lang w:eastAsia="pl-PL"/>
        </w:rPr>
        <w:t>Weryfikacji i oceny warunków udziału w postępowaniu zamawiający dokona na podstawie oświadczeń i dokumentów składanych przez uczestniczących w postępowaniu wykonawców z zachowaniem sposobu i formy, o których mowa w niniejszej SWZ.</w:t>
      </w:r>
    </w:p>
    <w:p w14:paraId="61C3A0D9" w14:textId="6A558774" w:rsidR="00DE610C" w:rsidRPr="00DE610C" w:rsidRDefault="00DE610C" w:rsidP="00DE610C">
      <w:pPr>
        <w:widowControl w:val="0"/>
        <w:numPr>
          <w:ilvl w:val="0"/>
          <w:numId w:val="4"/>
        </w:numPr>
        <w:suppressAutoHyphens/>
        <w:spacing w:after="0" w:line="240" w:lineRule="auto"/>
        <w:contextualSpacing/>
        <w:jc w:val="both"/>
        <w:rPr>
          <w:rFonts w:ascii="Times New Roman" w:eastAsia="Times New Roman" w:hAnsi="Times New Roman" w:cs="Times New Roman"/>
          <w:color w:val="000000"/>
          <w:lang w:eastAsia="pl-PL"/>
        </w:rPr>
      </w:pPr>
      <w:r w:rsidRPr="00DE610C">
        <w:rPr>
          <w:rFonts w:ascii="Times New Roman" w:eastAsia="Times New Roman" w:hAnsi="Times New Roman" w:cs="Times New Roman"/>
          <w:color w:val="000000"/>
          <w:lang w:eastAsia="pl-PL"/>
        </w:rPr>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8FE8D49" w14:textId="6E3A5450" w:rsidR="00DE610C" w:rsidRPr="00DE610C" w:rsidRDefault="00DE610C" w:rsidP="00DE610C">
      <w:pPr>
        <w:widowControl w:val="0"/>
        <w:numPr>
          <w:ilvl w:val="0"/>
          <w:numId w:val="4"/>
        </w:numPr>
        <w:suppressAutoHyphens/>
        <w:spacing w:after="0" w:line="240" w:lineRule="auto"/>
        <w:contextualSpacing/>
        <w:jc w:val="both"/>
        <w:rPr>
          <w:rFonts w:ascii="Times New Roman" w:eastAsia="Times New Roman" w:hAnsi="Times New Roman" w:cs="Times New Roman"/>
          <w:color w:val="000000"/>
          <w:lang w:eastAsia="pl-PL"/>
        </w:rPr>
      </w:pPr>
      <w:r w:rsidRPr="00DE610C">
        <w:rPr>
          <w:rFonts w:ascii="Times New Roman" w:eastAsia="Times New Roman" w:hAnsi="Times New Roman" w:cs="Times New Roman"/>
          <w:color w:val="000000"/>
          <w:lang w:eastAsia="pl-PL"/>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87EE4F0" w14:textId="4EC185D6" w:rsidR="00DE610C" w:rsidRPr="00DE610C" w:rsidRDefault="00DE610C" w:rsidP="00DE610C">
      <w:pPr>
        <w:widowControl w:val="0"/>
        <w:numPr>
          <w:ilvl w:val="0"/>
          <w:numId w:val="4"/>
        </w:numPr>
        <w:suppressAutoHyphens/>
        <w:spacing w:after="0" w:line="240" w:lineRule="auto"/>
        <w:contextualSpacing/>
        <w:jc w:val="both"/>
        <w:rPr>
          <w:rFonts w:ascii="Times New Roman" w:eastAsia="Times New Roman" w:hAnsi="Times New Roman" w:cs="Times New Roman"/>
          <w:color w:val="000000"/>
          <w:lang w:eastAsia="pl-PL"/>
        </w:rPr>
      </w:pPr>
      <w:r w:rsidRPr="00DE610C">
        <w:rPr>
          <w:rFonts w:ascii="Times New Roman" w:eastAsia="Times New Roman" w:hAnsi="Times New Roman" w:cs="Times New Roman"/>
          <w:color w:val="000000"/>
          <w:lang w:eastAsia="pl-PL"/>
        </w:rPr>
        <w:t>Wykonawcy mogą wspólnie ubiegać się o udzielenie zamówienia.</w:t>
      </w:r>
    </w:p>
    <w:p w14:paraId="4721A69A" w14:textId="77777777" w:rsidR="00DE610C" w:rsidRPr="00DE610C" w:rsidRDefault="00DE610C" w:rsidP="009D7CB0">
      <w:pPr>
        <w:widowControl w:val="0"/>
        <w:suppressAutoHyphens/>
        <w:spacing w:after="0" w:line="240" w:lineRule="auto"/>
        <w:ind w:left="720"/>
        <w:contextualSpacing/>
        <w:jc w:val="both"/>
        <w:rPr>
          <w:rFonts w:ascii="Times New Roman" w:eastAsia="Times New Roman" w:hAnsi="Times New Roman" w:cs="Times New Roman"/>
          <w:color w:val="000000"/>
          <w:lang w:eastAsia="pl-PL"/>
        </w:rPr>
      </w:pPr>
      <w:r w:rsidRPr="00DE610C">
        <w:rPr>
          <w:rFonts w:ascii="Times New Roman" w:eastAsia="Times New Roman" w:hAnsi="Times New Roman" w:cs="Times New Roman"/>
          <w:color w:val="000000"/>
          <w:lang w:eastAsia="pl-PL"/>
        </w:rPr>
        <w:t xml:space="preserve">8.1 </w:t>
      </w:r>
      <w:r w:rsidRPr="00DE610C">
        <w:rPr>
          <w:rFonts w:ascii="Times New Roman" w:eastAsia="Times New Roman" w:hAnsi="Times New Roman" w:cs="Times New Roman"/>
          <w:color w:val="000000"/>
          <w:lang w:eastAsia="pl-PL"/>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 ust. 1.6 niniejszej SWZ.</w:t>
      </w:r>
    </w:p>
    <w:p w14:paraId="6226747D" w14:textId="2660F3AB" w:rsidR="00AD6206" w:rsidRPr="00AC2605" w:rsidRDefault="00DE610C" w:rsidP="00DE610C">
      <w:pPr>
        <w:widowControl w:val="0"/>
        <w:numPr>
          <w:ilvl w:val="0"/>
          <w:numId w:val="4"/>
        </w:numPr>
        <w:suppressAutoHyphens/>
        <w:spacing w:after="0" w:line="240" w:lineRule="auto"/>
        <w:contextualSpacing/>
        <w:jc w:val="both"/>
        <w:rPr>
          <w:rFonts w:ascii="Times New Roman" w:eastAsia="Times New Roman" w:hAnsi="Times New Roman" w:cs="Times New Roman"/>
          <w:b/>
          <w:bCs/>
          <w:lang w:eastAsia="pl-PL"/>
        </w:rPr>
      </w:pPr>
      <w:r w:rsidRPr="00DE610C">
        <w:rPr>
          <w:rFonts w:ascii="Times New Roman" w:eastAsia="Times New Roman" w:hAnsi="Times New Roman" w:cs="Times New Roman"/>
          <w:color w:val="000000"/>
          <w:lang w:eastAsia="pl-P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AD6206" w:rsidRPr="009B3E9C">
        <w:rPr>
          <w:rFonts w:ascii="Times New Roman" w:eastAsia="Times New Roman" w:hAnsi="Times New Roman" w:cs="Times New Roman"/>
          <w:color w:val="000000"/>
          <w:lang w:eastAsia="pl-PL"/>
        </w:rPr>
        <w:t>.</w:t>
      </w:r>
    </w:p>
    <w:p w14:paraId="27356561" w14:textId="77777777" w:rsidR="00AC2605" w:rsidRPr="009B3E9C" w:rsidRDefault="00AC2605" w:rsidP="00AC2605">
      <w:pPr>
        <w:widowControl w:val="0"/>
        <w:suppressAutoHyphens/>
        <w:spacing w:after="0" w:line="240" w:lineRule="auto"/>
        <w:ind w:left="720"/>
        <w:contextualSpacing/>
        <w:jc w:val="both"/>
        <w:rPr>
          <w:rFonts w:ascii="Times New Roman" w:eastAsia="Times New Roman" w:hAnsi="Times New Roman" w:cs="Times New Roman"/>
          <w:b/>
          <w:bCs/>
          <w:lang w:eastAsia="pl-PL"/>
        </w:rPr>
      </w:pPr>
    </w:p>
    <w:p w14:paraId="784FD232" w14:textId="77777777" w:rsidR="00AD6206" w:rsidRPr="00B352C8" w:rsidRDefault="00AD6206" w:rsidP="00AD6206">
      <w:pPr>
        <w:spacing w:after="0" w:line="240" w:lineRule="auto"/>
        <w:jc w:val="both"/>
        <w:rPr>
          <w:rFonts w:ascii="Times New Roman" w:eastAsia="Times New Roman" w:hAnsi="Times New Roman" w:cs="Times New Roman"/>
          <w:b/>
          <w:bCs/>
          <w:lang w:eastAsia="pl-PL"/>
        </w:rPr>
      </w:pPr>
      <w:r w:rsidRPr="00B352C8">
        <w:rPr>
          <w:rFonts w:ascii="Times New Roman" w:eastAsia="Times New Roman" w:hAnsi="Times New Roman" w:cs="Times New Roman"/>
          <w:b/>
          <w:bCs/>
          <w:lang w:eastAsia="pl-PL"/>
        </w:rPr>
        <w:t>Rozdział VII – Podstawy wykluczenia wykonawców</w:t>
      </w:r>
    </w:p>
    <w:p w14:paraId="54BC75A5" w14:textId="77777777" w:rsidR="003367E0" w:rsidRPr="002152ED" w:rsidRDefault="003367E0" w:rsidP="003367E0">
      <w:pPr>
        <w:widowControl w:val="0"/>
        <w:numPr>
          <w:ilvl w:val="0"/>
          <w:numId w:val="5"/>
        </w:numPr>
        <w:suppressAutoHyphens/>
        <w:spacing w:after="0" w:line="240" w:lineRule="auto"/>
        <w:contextualSpacing/>
        <w:jc w:val="both"/>
        <w:rPr>
          <w:rFonts w:ascii="Times New Roman" w:hAnsi="Times New Roman"/>
          <w:bCs/>
          <w:lang w:eastAsia="pl-PL"/>
        </w:rPr>
      </w:pPr>
      <w:r w:rsidRPr="002152ED">
        <w:rPr>
          <w:rFonts w:ascii="Times New Roman" w:hAnsi="Times New Roman"/>
          <w:bCs/>
          <w:lang w:eastAsia="pl-PL"/>
        </w:rPr>
        <w:t>Zamawiający wykluczy wykonawcę w przypadku zaistnienia okoliczności przewidzianych postanowieniami:</w:t>
      </w:r>
    </w:p>
    <w:p w14:paraId="5CFA1574" w14:textId="77777777" w:rsidR="003367E0" w:rsidRDefault="003367E0" w:rsidP="003367E0">
      <w:pPr>
        <w:pStyle w:val="Akapitzlist"/>
        <w:numPr>
          <w:ilvl w:val="1"/>
          <w:numId w:val="5"/>
        </w:numPr>
        <w:jc w:val="both"/>
        <w:rPr>
          <w:bCs/>
          <w:sz w:val="22"/>
          <w:szCs w:val="22"/>
        </w:rPr>
      </w:pPr>
      <w:r w:rsidRPr="002152ED">
        <w:rPr>
          <w:bCs/>
          <w:sz w:val="22"/>
          <w:szCs w:val="22"/>
        </w:rPr>
        <w:t xml:space="preserve">art. 108 ust. 1 PZP, z zastrzeżeniem art. 110 ust. 2; </w:t>
      </w:r>
    </w:p>
    <w:p w14:paraId="00548E64" w14:textId="77777777" w:rsidR="00BC21AF" w:rsidRPr="00BC21AF" w:rsidRDefault="00BC21AF" w:rsidP="00BC21AF">
      <w:pPr>
        <w:widowControl w:val="0"/>
        <w:numPr>
          <w:ilvl w:val="2"/>
          <w:numId w:val="5"/>
        </w:numPr>
        <w:suppressAutoHyphens/>
        <w:spacing w:after="0" w:line="252" w:lineRule="auto"/>
        <w:ind w:left="2127"/>
        <w:contextualSpacing/>
        <w:jc w:val="both"/>
        <w:rPr>
          <w:rFonts w:ascii="Times New Roman" w:eastAsiaTheme="minorEastAsia" w:hAnsi="Times New Roman" w:cs="Times New Roman"/>
          <w:bCs/>
        </w:rPr>
      </w:pPr>
      <w:r w:rsidRPr="00BC21AF">
        <w:rPr>
          <w:rFonts w:ascii="Times New Roman" w:eastAsiaTheme="minorEastAsia" w:hAnsi="Times New Roman" w:cs="Times New Roman"/>
        </w:rPr>
        <w:t xml:space="preserve">będącego osobą fizyczną, którego prawomocnie skazano za przestępstwo: </w:t>
      </w:r>
    </w:p>
    <w:p w14:paraId="46E74CC6" w14:textId="77777777" w:rsidR="00BC21AF" w:rsidRPr="00BC21AF" w:rsidRDefault="00BC21AF" w:rsidP="00A40E10">
      <w:pPr>
        <w:widowControl w:val="0"/>
        <w:numPr>
          <w:ilvl w:val="0"/>
          <w:numId w:val="48"/>
        </w:numPr>
        <w:suppressAutoHyphens/>
        <w:spacing w:after="0" w:line="252" w:lineRule="auto"/>
        <w:ind w:left="2552" w:hanging="425"/>
        <w:contextualSpacing/>
        <w:jc w:val="both"/>
        <w:rPr>
          <w:rFonts w:ascii="Times New Roman" w:eastAsiaTheme="minorEastAsia" w:hAnsi="Times New Roman" w:cs="Times New Roman"/>
        </w:rPr>
      </w:pPr>
      <w:r w:rsidRPr="00BC21AF">
        <w:rPr>
          <w:rFonts w:ascii="Times New Roman" w:eastAsiaTheme="minorEastAsia" w:hAnsi="Times New Roman" w:cs="Times New Roman"/>
        </w:rPr>
        <w:t xml:space="preserve">udziału w zorganizowanej grupie przestępczej albo związku mającym na celu popełnienie przestępstwa lub przestępstwa skarbowego, o którym mowa w art. 258 Kodeksu karnego, </w:t>
      </w:r>
    </w:p>
    <w:p w14:paraId="3279157C" w14:textId="77777777" w:rsidR="00BC21AF" w:rsidRPr="00BC21AF" w:rsidRDefault="00BC21AF" w:rsidP="00A40E10">
      <w:pPr>
        <w:widowControl w:val="0"/>
        <w:numPr>
          <w:ilvl w:val="0"/>
          <w:numId w:val="48"/>
        </w:numPr>
        <w:suppressAutoHyphens/>
        <w:spacing w:after="0" w:line="252" w:lineRule="auto"/>
        <w:ind w:left="2552" w:hanging="425"/>
        <w:contextualSpacing/>
        <w:jc w:val="both"/>
        <w:rPr>
          <w:rFonts w:ascii="Times New Roman" w:eastAsiaTheme="minorEastAsia" w:hAnsi="Times New Roman" w:cs="Times New Roman"/>
        </w:rPr>
      </w:pPr>
      <w:r w:rsidRPr="00BC21AF">
        <w:rPr>
          <w:rFonts w:ascii="Times New Roman" w:eastAsiaTheme="minorEastAsia" w:hAnsi="Times New Roman" w:cs="Times New Roman"/>
        </w:rPr>
        <w:lastRenderedPageBreak/>
        <w:t xml:space="preserve">handlu ludźmi, o którym mowa w art. 189a Kodeksu karnego, </w:t>
      </w:r>
    </w:p>
    <w:p w14:paraId="6A39F7D5" w14:textId="77777777" w:rsidR="00BC21AF" w:rsidRPr="00BC21AF" w:rsidRDefault="00BC21AF" w:rsidP="00A40E10">
      <w:pPr>
        <w:widowControl w:val="0"/>
        <w:numPr>
          <w:ilvl w:val="0"/>
          <w:numId w:val="48"/>
        </w:numPr>
        <w:suppressAutoHyphens/>
        <w:spacing w:after="0" w:line="252" w:lineRule="auto"/>
        <w:ind w:left="2552" w:hanging="425"/>
        <w:contextualSpacing/>
        <w:jc w:val="both"/>
        <w:rPr>
          <w:rFonts w:ascii="Times New Roman" w:eastAsiaTheme="minorEastAsia" w:hAnsi="Times New Roman" w:cs="Times New Roman"/>
        </w:rPr>
      </w:pPr>
      <w:r w:rsidRPr="00BC21AF">
        <w:rPr>
          <w:rFonts w:ascii="Times New Roman" w:eastAsiaTheme="minorEastAsia" w:hAnsi="Times New Roman" w:cs="Times New Roman"/>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4CE592A6" w14:textId="77777777" w:rsidR="00BC21AF" w:rsidRPr="00BC21AF" w:rsidRDefault="00BC21AF" w:rsidP="00A40E10">
      <w:pPr>
        <w:widowControl w:val="0"/>
        <w:numPr>
          <w:ilvl w:val="0"/>
          <w:numId w:val="48"/>
        </w:numPr>
        <w:suppressAutoHyphens/>
        <w:spacing w:after="0" w:line="252" w:lineRule="auto"/>
        <w:ind w:left="2552" w:hanging="425"/>
        <w:contextualSpacing/>
        <w:jc w:val="both"/>
        <w:rPr>
          <w:rFonts w:ascii="Times New Roman" w:eastAsiaTheme="minorEastAsia" w:hAnsi="Times New Roman" w:cs="Times New Roman"/>
        </w:rPr>
      </w:pPr>
      <w:r w:rsidRPr="00BC21AF">
        <w:rPr>
          <w:rFonts w:ascii="Times New Roman" w:eastAsiaTheme="minorEastAsia"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E37D634" w14:textId="77777777" w:rsidR="00BC21AF" w:rsidRPr="00BC21AF" w:rsidRDefault="00BC21AF" w:rsidP="00A40E10">
      <w:pPr>
        <w:widowControl w:val="0"/>
        <w:numPr>
          <w:ilvl w:val="0"/>
          <w:numId w:val="48"/>
        </w:numPr>
        <w:suppressAutoHyphens/>
        <w:spacing w:after="0" w:line="252" w:lineRule="auto"/>
        <w:ind w:left="2552" w:hanging="425"/>
        <w:contextualSpacing/>
        <w:jc w:val="both"/>
        <w:rPr>
          <w:rFonts w:ascii="Times New Roman" w:eastAsiaTheme="minorEastAsia" w:hAnsi="Times New Roman" w:cs="Times New Roman"/>
        </w:rPr>
      </w:pPr>
      <w:r w:rsidRPr="00BC21AF">
        <w:rPr>
          <w:rFonts w:ascii="Times New Roman" w:eastAsiaTheme="minorEastAsia" w:hAnsi="Times New Roman" w:cs="Times New Roman"/>
        </w:rPr>
        <w:t xml:space="preserve">o charakterze terrorystycznym, o którym mowa w art. 115 § 20 Kodeksu karnego, lub mające na celu popełnienie tego przestępstwa, </w:t>
      </w:r>
    </w:p>
    <w:p w14:paraId="5F2151F2" w14:textId="77777777" w:rsidR="00BC21AF" w:rsidRPr="00BC21AF" w:rsidRDefault="00BC21AF" w:rsidP="00A40E10">
      <w:pPr>
        <w:widowControl w:val="0"/>
        <w:numPr>
          <w:ilvl w:val="0"/>
          <w:numId w:val="48"/>
        </w:numPr>
        <w:suppressAutoHyphens/>
        <w:spacing w:after="0" w:line="252" w:lineRule="auto"/>
        <w:ind w:left="2552" w:hanging="425"/>
        <w:contextualSpacing/>
        <w:jc w:val="both"/>
        <w:rPr>
          <w:rFonts w:ascii="Times New Roman" w:eastAsiaTheme="minorEastAsia" w:hAnsi="Times New Roman" w:cs="Times New Roman"/>
        </w:rPr>
      </w:pPr>
      <w:r w:rsidRPr="00BC21AF">
        <w:rPr>
          <w:rFonts w:ascii="Times New Roman" w:eastAsiaTheme="minorEastAsia"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C518E94" w14:textId="77777777" w:rsidR="00BC21AF" w:rsidRPr="00BC21AF" w:rsidRDefault="00BC21AF" w:rsidP="00A40E10">
      <w:pPr>
        <w:widowControl w:val="0"/>
        <w:numPr>
          <w:ilvl w:val="0"/>
          <w:numId w:val="48"/>
        </w:numPr>
        <w:suppressAutoHyphens/>
        <w:spacing w:after="0" w:line="252" w:lineRule="auto"/>
        <w:ind w:left="2552" w:hanging="425"/>
        <w:contextualSpacing/>
        <w:jc w:val="both"/>
        <w:rPr>
          <w:rFonts w:ascii="Times New Roman" w:eastAsiaTheme="minorEastAsia" w:hAnsi="Times New Roman" w:cs="Times New Roman"/>
        </w:rPr>
      </w:pPr>
      <w:r w:rsidRPr="00BC21AF">
        <w:rPr>
          <w:rFonts w:ascii="Times New Roman" w:eastAsiaTheme="minorEastAsia"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FD77930" w14:textId="77777777" w:rsidR="00BC21AF" w:rsidRPr="00BC21AF" w:rsidRDefault="00BC21AF" w:rsidP="00A40E10">
      <w:pPr>
        <w:widowControl w:val="0"/>
        <w:numPr>
          <w:ilvl w:val="0"/>
          <w:numId w:val="48"/>
        </w:numPr>
        <w:suppressAutoHyphens/>
        <w:spacing w:after="0" w:line="252" w:lineRule="auto"/>
        <w:ind w:left="2552" w:hanging="425"/>
        <w:contextualSpacing/>
        <w:jc w:val="both"/>
        <w:rPr>
          <w:rFonts w:ascii="Times New Roman" w:eastAsiaTheme="minorEastAsia" w:hAnsi="Times New Roman" w:cs="Times New Roman"/>
        </w:rPr>
      </w:pPr>
      <w:r w:rsidRPr="00BC21AF">
        <w:rPr>
          <w:rFonts w:ascii="Times New Roman" w:eastAsiaTheme="minorEastAsia"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085113D6" w14:textId="77777777" w:rsidR="00BC21AF" w:rsidRPr="00BC21AF" w:rsidRDefault="00BC21AF" w:rsidP="00BC21AF">
      <w:pPr>
        <w:autoSpaceDE w:val="0"/>
        <w:autoSpaceDN w:val="0"/>
        <w:adjustRightInd w:val="0"/>
        <w:spacing w:after="0" w:line="240" w:lineRule="auto"/>
        <w:ind w:left="2552" w:hanging="425"/>
        <w:jc w:val="both"/>
        <w:rPr>
          <w:rFonts w:ascii="Times New Roman" w:eastAsiaTheme="minorEastAsia" w:hAnsi="Times New Roman" w:cs="Times New Roman"/>
          <w:color w:val="000000"/>
        </w:rPr>
      </w:pPr>
      <w:r w:rsidRPr="00BC21AF">
        <w:rPr>
          <w:rFonts w:ascii="Times New Roman" w:eastAsiaTheme="minorEastAsia" w:hAnsi="Times New Roman" w:cs="Times New Roman"/>
          <w:color w:val="000000"/>
        </w:rPr>
        <w:t xml:space="preserve">– lub za odpowiedni czyn zabroniony określony w przepisach prawa obcego; </w:t>
      </w:r>
    </w:p>
    <w:p w14:paraId="2972B3B6" w14:textId="77777777" w:rsidR="00BC21AF" w:rsidRPr="00BC21AF" w:rsidRDefault="00BC21AF" w:rsidP="00BC21AF">
      <w:pPr>
        <w:widowControl w:val="0"/>
        <w:numPr>
          <w:ilvl w:val="2"/>
          <w:numId w:val="5"/>
        </w:numPr>
        <w:suppressAutoHyphens/>
        <w:spacing w:after="0" w:line="252" w:lineRule="auto"/>
        <w:ind w:left="2127" w:hanging="709"/>
        <w:contextualSpacing/>
        <w:jc w:val="both"/>
        <w:rPr>
          <w:rFonts w:ascii="Times New Roman" w:eastAsiaTheme="minorEastAsia" w:hAnsi="Times New Roman" w:cs="Times New Roman"/>
          <w:bCs/>
        </w:rPr>
      </w:pPr>
      <w:r w:rsidRPr="00BC21AF">
        <w:rPr>
          <w:rFonts w:ascii="Times New Roman" w:eastAsiaTheme="minorEastAsia"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0652516" w14:textId="77777777" w:rsidR="00BC21AF" w:rsidRPr="00BC21AF" w:rsidRDefault="00BC21AF" w:rsidP="00BC21AF">
      <w:pPr>
        <w:widowControl w:val="0"/>
        <w:numPr>
          <w:ilvl w:val="2"/>
          <w:numId w:val="5"/>
        </w:numPr>
        <w:suppressAutoHyphens/>
        <w:spacing w:after="0" w:line="252" w:lineRule="auto"/>
        <w:ind w:left="2127" w:hanging="709"/>
        <w:contextualSpacing/>
        <w:jc w:val="both"/>
        <w:rPr>
          <w:rFonts w:ascii="Times New Roman" w:eastAsiaTheme="minorEastAsia" w:hAnsi="Times New Roman" w:cs="Times New Roman"/>
          <w:bCs/>
        </w:rPr>
      </w:pPr>
      <w:r w:rsidRPr="00BC21AF">
        <w:rPr>
          <w:rFonts w:ascii="Times New Roman" w:eastAsiaTheme="minorEastAsia"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34C79E9" w14:textId="77777777" w:rsidR="00BC21AF" w:rsidRPr="00BC21AF" w:rsidRDefault="00BC21AF" w:rsidP="00BC21AF">
      <w:pPr>
        <w:widowControl w:val="0"/>
        <w:numPr>
          <w:ilvl w:val="2"/>
          <w:numId w:val="5"/>
        </w:numPr>
        <w:suppressAutoHyphens/>
        <w:spacing w:after="0" w:line="252" w:lineRule="auto"/>
        <w:ind w:left="2127" w:hanging="709"/>
        <w:contextualSpacing/>
        <w:jc w:val="both"/>
        <w:rPr>
          <w:rFonts w:ascii="Times New Roman" w:eastAsiaTheme="minorEastAsia" w:hAnsi="Times New Roman" w:cs="Times New Roman"/>
          <w:bCs/>
        </w:rPr>
      </w:pPr>
      <w:r w:rsidRPr="00BC21AF">
        <w:rPr>
          <w:rFonts w:ascii="Times New Roman" w:eastAsiaTheme="minorEastAsia" w:hAnsi="Times New Roman" w:cs="Times New Roman"/>
        </w:rPr>
        <w:t xml:space="preserve">wobec którego prawomocnie orzeczono zakaz ubiegania się o zamówienia publiczne; </w:t>
      </w:r>
    </w:p>
    <w:p w14:paraId="17EDACF9" w14:textId="77777777" w:rsidR="00BC21AF" w:rsidRPr="00BC21AF" w:rsidRDefault="00BC21AF" w:rsidP="00BC21AF">
      <w:pPr>
        <w:widowControl w:val="0"/>
        <w:numPr>
          <w:ilvl w:val="2"/>
          <w:numId w:val="5"/>
        </w:numPr>
        <w:suppressAutoHyphens/>
        <w:spacing w:after="0" w:line="252" w:lineRule="auto"/>
        <w:ind w:left="2127" w:hanging="709"/>
        <w:contextualSpacing/>
        <w:jc w:val="both"/>
        <w:rPr>
          <w:rFonts w:ascii="Times New Roman" w:eastAsiaTheme="minorEastAsia" w:hAnsi="Times New Roman" w:cs="Times New Roman"/>
          <w:bCs/>
        </w:rPr>
      </w:pPr>
      <w:r w:rsidRPr="00BC21AF">
        <w:rPr>
          <w:rFonts w:ascii="Times New Roman" w:eastAsiaTheme="minorEastAsia"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4119152" w14:textId="77777777" w:rsidR="00BC21AF" w:rsidRPr="00BC21AF" w:rsidRDefault="00BC21AF" w:rsidP="00BC21AF">
      <w:pPr>
        <w:widowControl w:val="0"/>
        <w:numPr>
          <w:ilvl w:val="2"/>
          <w:numId w:val="5"/>
        </w:numPr>
        <w:suppressAutoHyphens/>
        <w:spacing w:after="0" w:line="252" w:lineRule="auto"/>
        <w:ind w:left="2127" w:hanging="709"/>
        <w:contextualSpacing/>
        <w:jc w:val="both"/>
        <w:rPr>
          <w:rFonts w:ascii="Times New Roman" w:eastAsiaTheme="minorEastAsia" w:hAnsi="Times New Roman" w:cs="Times New Roman"/>
          <w:bCs/>
        </w:rPr>
      </w:pPr>
      <w:r w:rsidRPr="00BC21AF">
        <w:rPr>
          <w:rFonts w:ascii="Times New Roman" w:eastAsiaTheme="minorEastAsia" w:hAnsi="Times New Roman" w:cs="Times New Roman"/>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w:t>
      </w:r>
      <w:r w:rsidRPr="00BC21AF">
        <w:rPr>
          <w:rFonts w:ascii="Times New Roman" w:eastAsiaTheme="minorEastAsia" w:hAnsi="Times New Roman" w:cs="Times New Roman"/>
        </w:rPr>
        <w:lastRenderedPageBreak/>
        <w:t>i konsumentów, chyba że spowodowane tym zakłócenie konkurencji może być wyeliminowane w inny sposób niż przez wykluczenie wykonawcy z udziału w postępowaniu o udzielenie zamówienia.</w:t>
      </w:r>
    </w:p>
    <w:p w14:paraId="0100A77F" w14:textId="77777777" w:rsidR="00BC21AF" w:rsidRPr="00BC21AF" w:rsidRDefault="00BC21AF" w:rsidP="00BC21AF">
      <w:pPr>
        <w:autoSpaceDE w:val="0"/>
        <w:autoSpaceDN w:val="0"/>
        <w:adjustRightInd w:val="0"/>
        <w:spacing w:after="0" w:line="240" w:lineRule="auto"/>
        <w:ind w:left="1418"/>
        <w:jc w:val="both"/>
        <w:rPr>
          <w:rFonts w:ascii="Times New Roman" w:eastAsiaTheme="minorEastAsia" w:hAnsi="Times New Roman" w:cs="Times New Roman"/>
          <w:color w:val="000000"/>
          <w:u w:val="single"/>
        </w:rPr>
      </w:pPr>
      <w:r w:rsidRPr="00BC21AF">
        <w:rPr>
          <w:rFonts w:ascii="Times New Roman" w:eastAsiaTheme="minorEastAsia" w:hAnsi="Times New Roman" w:cs="Times New Roman"/>
          <w:color w:val="000000"/>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0115ED2B" w14:textId="792B6EAE" w:rsidR="003367E0" w:rsidRPr="002152ED" w:rsidRDefault="003367E0" w:rsidP="003367E0">
      <w:pPr>
        <w:pStyle w:val="Akapitzlist"/>
        <w:numPr>
          <w:ilvl w:val="1"/>
          <w:numId w:val="5"/>
        </w:numPr>
        <w:jc w:val="both"/>
        <w:rPr>
          <w:bCs/>
          <w:sz w:val="22"/>
          <w:szCs w:val="22"/>
        </w:rPr>
      </w:pPr>
      <w:r w:rsidRPr="002152ED">
        <w:rPr>
          <w:bCs/>
          <w:sz w:val="22"/>
          <w:szCs w:val="22"/>
        </w:rPr>
        <w:t>art. 7 ust. 1 ustawy z dnia 13 kwietnia 2022 r. o szczególnych rozwiązaniach w zakresie przeciwdziałania wspieraniu agresji na Ukrainę oraz służących ochronie bezpieczeństwa narodowego (</w:t>
      </w:r>
      <w:r w:rsidR="001C3BE3">
        <w:rPr>
          <w:bCs/>
          <w:sz w:val="22"/>
          <w:szCs w:val="22"/>
        </w:rPr>
        <w:t>t. j. Dz. U. 202</w:t>
      </w:r>
      <w:r w:rsidR="00BC21AF">
        <w:rPr>
          <w:bCs/>
          <w:sz w:val="22"/>
          <w:szCs w:val="22"/>
        </w:rPr>
        <w:t>4</w:t>
      </w:r>
      <w:r w:rsidR="001C3BE3">
        <w:rPr>
          <w:bCs/>
          <w:sz w:val="22"/>
          <w:szCs w:val="22"/>
        </w:rPr>
        <w:t xml:space="preserve"> poz. </w:t>
      </w:r>
      <w:r w:rsidR="00BC21AF">
        <w:rPr>
          <w:bCs/>
          <w:sz w:val="22"/>
          <w:szCs w:val="22"/>
        </w:rPr>
        <w:t>507</w:t>
      </w:r>
      <w:r w:rsidRPr="002152ED">
        <w:rPr>
          <w:bCs/>
          <w:sz w:val="22"/>
          <w:szCs w:val="22"/>
        </w:rPr>
        <w:t>) – zwanej dalej „Ustawą sankcyjną”;</w:t>
      </w:r>
    </w:p>
    <w:p w14:paraId="41383EEC" w14:textId="77777777" w:rsidR="003367E0" w:rsidRPr="002152ED" w:rsidRDefault="003367E0" w:rsidP="003367E0">
      <w:pPr>
        <w:pStyle w:val="Akapitzlist"/>
        <w:numPr>
          <w:ilvl w:val="1"/>
          <w:numId w:val="5"/>
        </w:numPr>
        <w:jc w:val="both"/>
        <w:rPr>
          <w:bCs/>
          <w:sz w:val="22"/>
          <w:szCs w:val="22"/>
        </w:rPr>
      </w:pPr>
      <w:r w:rsidRPr="002152ED">
        <w:rPr>
          <w:bCs/>
          <w:sz w:val="22"/>
          <w:szCs w:val="22"/>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25D2B556" w14:textId="77777777" w:rsidR="003367E0" w:rsidRPr="002152ED" w:rsidRDefault="003367E0" w:rsidP="003367E0">
      <w:pPr>
        <w:pStyle w:val="Akapitzlist"/>
        <w:numPr>
          <w:ilvl w:val="1"/>
          <w:numId w:val="5"/>
        </w:numPr>
        <w:jc w:val="both"/>
        <w:rPr>
          <w:iCs/>
          <w:sz w:val="22"/>
          <w:szCs w:val="22"/>
        </w:rPr>
      </w:pPr>
      <w:r w:rsidRPr="002152ED">
        <w:rPr>
          <w:iCs/>
          <w:sz w:val="22"/>
          <w:szCs w:val="22"/>
        </w:rPr>
        <w:t>w przypadku, gdy na podwykonawcę lub dostawcę przypada ponad 10% wartości zamówienia, zamawiający dokonuje obligatoryjnej weryfikacji tego podmiotu w zakresie braku podstaw do wykluczenia na podstawie art. 5k rozporządzenia, cytowanych powyżej.</w:t>
      </w:r>
    </w:p>
    <w:p w14:paraId="1F835BC4" w14:textId="77777777" w:rsidR="003367E0" w:rsidRPr="002152ED" w:rsidRDefault="003367E0" w:rsidP="003367E0">
      <w:pPr>
        <w:widowControl w:val="0"/>
        <w:numPr>
          <w:ilvl w:val="0"/>
          <w:numId w:val="5"/>
        </w:numPr>
        <w:suppressAutoHyphens/>
        <w:spacing w:after="0" w:line="240" w:lineRule="auto"/>
        <w:contextualSpacing/>
        <w:jc w:val="both"/>
        <w:rPr>
          <w:rFonts w:ascii="Times New Roman" w:hAnsi="Times New Roman"/>
          <w:bCs/>
          <w:lang w:eastAsia="pl-PL"/>
        </w:rPr>
      </w:pPr>
      <w:r w:rsidRPr="002152ED">
        <w:rPr>
          <w:rFonts w:ascii="Times New Roman" w:hAnsi="Times New Roman"/>
          <w:bCs/>
          <w:lang w:eastAsia="pl-PL"/>
        </w:rPr>
        <w:t>Stosownie do treści art. 109 ust. 1 ustawy PZP, zamawiający wykluczy z postępowania wykonawcę:</w:t>
      </w:r>
    </w:p>
    <w:p w14:paraId="0D643889" w14:textId="77777777" w:rsidR="003367E0" w:rsidRPr="002152ED" w:rsidRDefault="003367E0" w:rsidP="003367E0">
      <w:pPr>
        <w:widowControl w:val="0"/>
        <w:numPr>
          <w:ilvl w:val="1"/>
          <w:numId w:val="5"/>
        </w:numPr>
        <w:suppressAutoHyphens/>
        <w:spacing w:after="0" w:line="240" w:lineRule="auto"/>
        <w:contextualSpacing/>
        <w:jc w:val="both"/>
        <w:rPr>
          <w:rFonts w:ascii="Times New Roman" w:hAnsi="Times New Roman"/>
          <w:bCs/>
          <w:lang w:eastAsia="pl-PL"/>
        </w:rPr>
      </w:pPr>
      <w:r w:rsidRPr="002152ED">
        <w:rPr>
          <w:rFonts w:ascii="Times New Roman" w:hAnsi="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2152ED">
        <w:rPr>
          <w:rFonts w:ascii="Times New Roman" w:hAnsi="Times New Roman"/>
          <w:bCs/>
          <w:lang w:eastAsia="pl-PL"/>
        </w:rPr>
        <w:t>(art. 109 ust. 1 pkt 1);</w:t>
      </w:r>
    </w:p>
    <w:p w14:paraId="58D99A70" w14:textId="77777777" w:rsidR="003367E0" w:rsidRPr="002152ED" w:rsidRDefault="003367E0" w:rsidP="003367E0">
      <w:pPr>
        <w:widowControl w:val="0"/>
        <w:numPr>
          <w:ilvl w:val="1"/>
          <w:numId w:val="5"/>
        </w:numPr>
        <w:suppressAutoHyphens/>
        <w:spacing w:after="0" w:line="240" w:lineRule="auto"/>
        <w:contextualSpacing/>
        <w:jc w:val="both"/>
        <w:rPr>
          <w:rFonts w:ascii="Times New Roman" w:hAnsi="Times New Roman"/>
          <w:bCs/>
          <w:lang w:eastAsia="pl-PL"/>
        </w:rPr>
      </w:pPr>
      <w:r w:rsidRPr="002152ED">
        <w:rPr>
          <w:rFonts w:ascii="Times New Roman" w:hAnsi="Times New Roman"/>
          <w:bCs/>
          <w:lang w:eastAsia="pl-PL"/>
        </w:rPr>
        <w:t xml:space="preserve">w stosunku do którego otwarto likwidację, ogłoszono </w:t>
      </w:r>
      <w:r w:rsidRPr="002152ED">
        <w:rPr>
          <w:rFonts w:ascii="Times New Roman" w:hAnsi="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2F069D25" w14:textId="77777777" w:rsidR="003367E0" w:rsidRPr="002152ED" w:rsidRDefault="003367E0" w:rsidP="003367E0">
      <w:pPr>
        <w:widowControl w:val="0"/>
        <w:numPr>
          <w:ilvl w:val="1"/>
          <w:numId w:val="5"/>
        </w:numPr>
        <w:suppressAutoHyphens/>
        <w:spacing w:after="0" w:line="240" w:lineRule="auto"/>
        <w:contextualSpacing/>
        <w:jc w:val="both"/>
        <w:rPr>
          <w:rFonts w:ascii="Times New Roman" w:hAnsi="Times New Roman"/>
          <w:bCs/>
          <w:lang w:eastAsia="pl-PL"/>
        </w:rPr>
      </w:pPr>
      <w:r w:rsidRPr="002152ED">
        <w:rPr>
          <w:rFonts w:ascii="Times New Roman" w:hAnsi="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2BC761D8" w14:textId="77777777" w:rsidR="003367E0" w:rsidRPr="002152ED" w:rsidRDefault="003367E0" w:rsidP="003367E0">
      <w:pPr>
        <w:widowControl w:val="0"/>
        <w:numPr>
          <w:ilvl w:val="1"/>
          <w:numId w:val="5"/>
        </w:numPr>
        <w:suppressAutoHyphens/>
        <w:spacing w:after="0" w:line="240" w:lineRule="auto"/>
        <w:contextualSpacing/>
        <w:jc w:val="both"/>
        <w:rPr>
          <w:rFonts w:ascii="Times New Roman" w:hAnsi="Times New Roman"/>
          <w:bCs/>
          <w:lang w:eastAsia="pl-PL"/>
        </w:rPr>
      </w:pPr>
      <w:r w:rsidRPr="002152ED">
        <w:rPr>
          <w:rFonts w:ascii="Times New Roman" w:hAnsi="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1B01674C" w14:textId="77777777" w:rsidR="003367E0" w:rsidRPr="002152ED" w:rsidRDefault="003367E0" w:rsidP="003367E0">
      <w:pPr>
        <w:widowControl w:val="0"/>
        <w:numPr>
          <w:ilvl w:val="1"/>
          <w:numId w:val="5"/>
        </w:numPr>
        <w:suppressAutoHyphens/>
        <w:spacing w:after="0" w:line="240" w:lineRule="auto"/>
        <w:contextualSpacing/>
        <w:jc w:val="both"/>
        <w:rPr>
          <w:rFonts w:ascii="Times New Roman" w:hAnsi="Times New Roman"/>
          <w:bCs/>
          <w:lang w:eastAsia="pl-PL"/>
        </w:rPr>
      </w:pPr>
      <w:r w:rsidRPr="002152ED">
        <w:rPr>
          <w:rFonts w:ascii="Times New Roman" w:hAnsi="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1FE4A18F" w14:textId="77777777" w:rsidR="003367E0" w:rsidRPr="002152ED" w:rsidRDefault="003367E0" w:rsidP="003367E0">
      <w:pPr>
        <w:widowControl w:val="0"/>
        <w:numPr>
          <w:ilvl w:val="1"/>
          <w:numId w:val="5"/>
        </w:numPr>
        <w:suppressAutoHyphens/>
        <w:spacing w:after="0" w:line="240" w:lineRule="auto"/>
        <w:contextualSpacing/>
        <w:jc w:val="both"/>
        <w:rPr>
          <w:rFonts w:ascii="Times New Roman" w:hAnsi="Times New Roman"/>
          <w:bCs/>
          <w:lang w:eastAsia="pl-PL"/>
        </w:rPr>
      </w:pPr>
      <w:r w:rsidRPr="002152ED">
        <w:rPr>
          <w:rFonts w:ascii="Times New Roman" w:hAnsi="Times New Roman"/>
          <w:color w:val="000000"/>
          <w:lang w:eastAsia="pl-PL"/>
        </w:rPr>
        <w:t xml:space="preserve">który bezprawnie wpływał lub próbował wpływać na czynności zamawiającego lub próbował pozyskać lub pozyskał informacje poufne, mogące dać mu przewagę </w:t>
      </w:r>
      <w:r w:rsidRPr="002152ED">
        <w:rPr>
          <w:rFonts w:ascii="Times New Roman" w:hAnsi="Times New Roman"/>
          <w:color w:val="000000"/>
          <w:lang w:eastAsia="pl-PL"/>
        </w:rPr>
        <w:lastRenderedPageBreak/>
        <w:t>w postępowaniu o udzielenie zamówienia (art. 109 ust. 1 pkt 9);</w:t>
      </w:r>
    </w:p>
    <w:p w14:paraId="2116A159" w14:textId="77777777" w:rsidR="003367E0" w:rsidRPr="002152ED" w:rsidRDefault="003367E0" w:rsidP="003367E0">
      <w:pPr>
        <w:widowControl w:val="0"/>
        <w:numPr>
          <w:ilvl w:val="1"/>
          <w:numId w:val="5"/>
        </w:numPr>
        <w:suppressAutoHyphens/>
        <w:spacing w:after="0" w:line="240" w:lineRule="auto"/>
        <w:contextualSpacing/>
        <w:jc w:val="both"/>
        <w:rPr>
          <w:rFonts w:ascii="Times New Roman" w:hAnsi="Times New Roman"/>
          <w:bCs/>
          <w:lang w:eastAsia="pl-PL"/>
        </w:rPr>
      </w:pPr>
      <w:r w:rsidRPr="002152ED">
        <w:rPr>
          <w:rFonts w:ascii="Times New Roman" w:hAnsi="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7EBBF5D5" w14:textId="2A147DAC" w:rsidR="00AD6206" w:rsidRPr="003367E0" w:rsidRDefault="003367E0" w:rsidP="00EF49EE">
      <w:pPr>
        <w:widowControl w:val="0"/>
        <w:numPr>
          <w:ilvl w:val="0"/>
          <w:numId w:val="5"/>
        </w:numPr>
        <w:suppressAutoHyphens/>
        <w:spacing w:before="26" w:after="0" w:line="240" w:lineRule="auto"/>
        <w:contextualSpacing/>
        <w:jc w:val="both"/>
        <w:rPr>
          <w:rFonts w:ascii="Times New Roman" w:eastAsia="Times New Roman" w:hAnsi="Times New Roman" w:cs="Times New Roman"/>
          <w:lang w:eastAsia="pl-PL"/>
        </w:rPr>
      </w:pPr>
      <w:r w:rsidRPr="003367E0">
        <w:rPr>
          <w:rFonts w:ascii="Times New Roman" w:hAnsi="Times New Roman"/>
          <w:color w:val="000000"/>
          <w:lang w:eastAsia="pl-PL"/>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r w:rsidR="00AD6206" w:rsidRPr="003367E0">
        <w:rPr>
          <w:rFonts w:ascii="Times New Roman" w:eastAsia="Times New Roman" w:hAnsi="Times New Roman" w:cs="Times New Roman"/>
          <w:color w:val="000000"/>
          <w:lang w:eastAsia="pl-PL"/>
        </w:rPr>
        <w:t>.</w:t>
      </w:r>
    </w:p>
    <w:p w14:paraId="0BD2ECE2"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p>
    <w:p w14:paraId="35D6615C"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7C61D64B" w14:textId="77777777" w:rsidR="00AD6206" w:rsidRPr="00AD6206" w:rsidRDefault="00AD6206" w:rsidP="002E1614">
      <w:pPr>
        <w:widowControl w:val="0"/>
        <w:numPr>
          <w:ilvl w:val="0"/>
          <w:numId w:val="6"/>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Oświadczenia składane obligatoryjnie wraz z ofertą:</w:t>
      </w:r>
    </w:p>
    <w:p w14:paraId="5066ED36" w14:textId="7DF50E11" w:rsidR="00EE1B5A" w:rsidRPr="00962F6D" w:rsidRDefault="00AD6206" w:rsidP="002E1614">
      <w:pPr>
        <w:widowControl w:val="0"/>
        <w:numPr>
          <w:ilvl w:val="1"/>
          <w:numId w:val="6"/>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w celu potwierdzenia </w:t>
      </w:r>
      <w:r w:rsidR="00157365" w:rsidRPr="006A7653">
        <w:rPr>
          <w:rFonts w:ascii="Times New Roman" w:eastAsia="Times New Roman" w:hAnsi="Times New Roman" w:cs="Times New Roman"/>
          <w:bCs/>
          <w:lang w:eastAsia="pl-PL"/>
        </w:rPr>
        <w:t>spe</w:t>
      </w:r>
      <w:r w:rsidR="0023654A">
        <w:rPr>
          <w:rFonts w:ascii="Times New Roman" w:eastAsia="Times New Roman" w:hAnsi="Times New Roman" w:cs="Times New Roman"/>
          <w:bCs/>
          <w:lang w:eastAsia="pl-PL"/>
        </w:rPr>
        <w:t>łnienia warunków udziału w postę</w:t>
      </w:r>
      <w:r w:rsidR="00157365" w:rsidRPr="006A7653">
        <w:rPr>
          <w:rFonts w:ascii="Times New Roman" w:eastAsia="Times New Roman" w:hAnsi="Times New Roman" w:cs="Times New Roman"/>
          <w:bCs/>
          <w:lang w:eastAsia="pl-PL"/>
        </w:rPr>
        <w:t xml:space="preserve">powaniu oraz </w:t>
      </w:r>
      <w:r w:rsidRPr="00AD6206">
        <w:rPr>
          <w:rFonts w:ascii="Times New Roman" w:eastAsia="Times New Roman" w:hAnsi="Times New Roman" w:cs="Times New Roman"/>
          <w:bCs/>
          <w:lang w:eastAsia="pl-PL"/>
        </w:rPr>
        <w:t xml:space="preserve">braku podstaw do wykluczenia, o których mowa w rozdziale VII niniejszej SWZ, wykonawca musi dołączyć </w:t>
      </w:r>
      <w:r w:rsidRPr="00962F6D">
        <w:rPr>
          <w:rFonts w:ascii="Times New Roman" w:eastAsia="Times New Roman" w:hAnsi="Times New Roman" w:cs="Times New Roman"/>
          <w:bCs/>
          <w:lang w:eastAsia="pl-PL"/>
        </w:rPr>
        <w:t xml:space="preserve">do oferty </w:t>
      </w:r>
      <w:r w:rsidR="006A7653" w:rsidRPr="00962F6D">
        <w:rPr>
          <w:rFonts w:ascii="Times New Roman" w:hAnsi="Times New Roman" w:cs="Times New Roman"/>
          <w:color w:val="000000" w:themeColor="text1"/>
        </w:rPr>
        <w:t xml:space="preserve">jednolity dokument (JEDZ), którego wzór stanowi załącznik nr 1 do formularza ofertowego. </w:t>
      </w:r>
      <w:r w:rsidR="006A7653" w:rsidRPr="00962F6D">
        <w:rPr>
          <w:rFonts w:ascii="Times New Roman" w:hAnsi="Times New Roman" w:cs="Times New Roman"/>
        </w:rPr>
        <w:t>Celem uzupełnienia oświadczenia w formie JEDZ należy go pobrać, ze strony</w:t>
      </w:r>
      <w:r w:rsidR="00962F6D" w:rsidRPr="00962F6D">
        <w:rPr>
          <w:rFonts w:ascii="Times New Roman" w:hAnsi="Times New Roman" w:cs="Times New Roman"/>
        </w:rPr>
        <w:t xml:space="preserve"> </w:t>
      </w:r>
      <w:hyperlink r:id="rId13" w:history="1">
        <w:r w:rsidR="00962F6D" w:rsidRPr="00962F6D">
          <w:rPr>
            <w:rStyle w:val="Hipercze"/>
            <w:rFonts w:ascii="Times New Roman" w:hAnsi="Times New Roman" w:cs="Times New Roman"/>
            <w:bCs/>
          </w:rPr>
          <w:t>https://platformazakupowa.pl/pn/uj_edu</w:t>
        </w:r>
      </w:hyperlink>
      <w:r w:rsidR="0035228F" w:rsidRPr="00962F6D">
        <w:rPr>
          <w:rStyle w:val="Hipercze"/>
          <w:rFonts w:ascii="Times New Roman" w:hAnsi="Times New Roman" w:cs="Times New Roman"/>
        </w:rPr>
        <w:t>,</w:t>
      </w:r>
      <w:r w:rsidR="006A7653" w:rsidRPr="00962F6D">
        <w:rPr>
          <w:rFonts w:ascii="Times New Roman" w:hAnsi="Times New Roman" w:cs="Times New Roman"/>
        </w:rPr>
        <w:t xml:space="preserve"> zapisać na dysku, a następnie zaimportować i uzupełnić poprzez serwis ESPD dostępny pod adresem:</w:t>
      </w:r>
      <w:r w:rsidR="00A10FDE" w:rsidRPr="00962F6D">
        <w:rPr>
          <w:rFonts w:ascii="Times New Roman" w:hAnsi="Times New Roman" w:cs="Times New Roman"/>
        </w:rPr>
        <w:t xml:space="preserve"> </w:t>
      </w:r>
      <w:r w:rsidR="006A7653" w:rsidRPr="00962F6D">
        <w:rPr>
          <w:rStyle w:val="Hipercze"/>
          <w:rFonts w:ascii="Times New Roman" w:hAnsi="Times New Roman" w:cs="Times New Roman"/>
        </w:rPr>
        <w:t>http://espd.uzp.gov.pl</w:t>
      </w:r>
      <w:r w:rsidR="006A7653" w:rsidRPr="00962F6D">
        <w:rPr>
          <w:rFonts w:ascii="Times New Roman" w:hAnsi="Times New Roman" w:cs="Times New Roman"/>
        </w:rPr>
        <w:t xml:space="preserve"> Uzupełniony ESPD należy podpisać podpisem kwalifikowanym. Serwis ESPD nie archiwizuje plików. </w:t>
      </w:r>
    </w:p>
    <w:p w14:paraId="17A71519" w14:textId="77777777" w:rsidR="00A41EA9" w:rsidRPr="00962F6D" w:rsidRDefault="006A7653" w:rsidP="00EE1B5A">
      <w:pPr>
        <w:widowControl w:val="0"/>
        <w:suppressAutoHyphens/>
        <w:spacing w:after="0" w:line="240" w:lineRule="auto"/>
        <w:ind w:left="1410"/>
        <w:contextualSpacing/>
        <w:jc w:val="both"/>
        <w:rPr>
          <w:rFonts w:ascii="Times New Roman" w:eastAsia="Times New Roman" w:hAnsi="Times New Roman" w:cs="Times New Roman"/>
          <w:bCs/>
          <w:lang w:eastAsia="pl-PL"/>
        </w:rPr>
      </w:pPr>
      <w:r w:rsidRPr="00962F6D">
        <w:rPr>
          <w:rFonts w:ascii="Times New Roman" w:hAnsi="Times New Roman" w:cs="Times New Roman"/>
          <w:color w:val="000000" w:themeColor="text1"/>
        </w:rPr>
        <w:t>Zamawiający informuje, iż na stronie Urzędu Zamówień Publicznych:</w:t>
      </w:r>
    </w:p>
    <w:p w14:paraId="7FE129CF" w14:textId="19331EC2" w:rsidR="000004B7" w:rsidRPr="00962F6D" w:rsidRDefault="00A10FDE" w:rsidP="000004B7">
      <w:pPr>
        <w:widowControl w:val="0"/>
        <w:suppressAutoHyphens/>
        <w:spacing w:after="0" w:line="240" w:lineRule="auto"/>
        <w:ind w:left="1410"/>
        <w:contextualSpacing/>
        <w:jc w:val="both"/>
        <w:rPr>
          <w:rFonts w:ascii="Times New Roman" w:hAnsi="Times New Roman" w:cs="Times New Roman"/>
          <w:b/>
          <w:color w:val="000000" w:themeColor="text1"/>
        </w:rPr>
      </w:pPr>
      <w:r w:rsidRPr="00962F6D">
        <w:rPr>
          <w:rFonts w:ascii="Times New Roman" w:hAnsi="Times New Roman" w:cs="Times New Roman"/>
        </w:rPr>
        <w:t>https://www.uzp.gov.pl/baza-wiedzy/prawo-zamowien-publicznych-regulacje/prawo-krajowe/jednolity-europejski-dokument-zamowienia</w:t>
      </w:r>
      <w:r w:rsidR="006A7653" w:rsidRPr="00962F6D">
        <w:rPr>
          <w:rFonts w:ascii="Times New Roman" w:hAnsi="Times New Roman" w:cs="Times New Roman"/>
          <w:color w:val="000000" w:themeColor="text1"/>
        </w:rPr>
        <w:t xml:space="preserve"> dostępna jest Instrukcja Wypełniania Jednolitego Europejskiego Dokumentu Zamówienia (w języku polskim).</w:t>
      </w:r>
    </w:p>
    <w:p w14:paraId="7C0DE035" w14:textId="77777777" w:rsidR="003E24B6" w:rsidRPr="00AD573B" w:rsidRDefault="003E24B6" w:rsidP="00A4342D">
      <w:pPr>
        <w:widowControl w:val="0"/>
        <w:suppressAutoHyphens/>
        <w:spacing w:after="0" w:line="240" w:lineRule="auto"/>
        <w:ind w:left="1410"/>
        <w:contextualSpacing/>
        <w:jc w:val="both"/>
        <w:rPr>
          <w:rFonts w:ascii="Times New Roman" w:eastAsia="Times New Roman" w:hAnsi="Times New Roman" w:cs="Times New Roman"/>
          <w:bCs/>
          <w:lang w:eastAsia="pl-PL"/>
        </w:rPr>
      </w:pPr>
      <w:r w:rsidRPr="00962F6D">
        <w:rPr>
          <w:rFonts w:ascii="Times New Roman" w:hAnsi="Times New Roman" w:cs="Times New Roman"/>
          <w:b/>
          <w:color w:val="000000" w:themeColor="text1"/>
        </w:rPr>
        <w:t>Jednolity Europejski Dokument Zamówienia (JEDZ) składa się w formie elektronicznej opatrzonej kwalifikowanym podpisem elektronicznym</w:t>
      </w:r>
      <w:r w:rsidR="00F475B2" w:rsidRPr="00AD573B">
        <w:rPr>
          <w:rFonts w:ascii="Times New Roman" w:hAnsi="Times New Roman" w:cs="Times New Roman"/>
          <w:b/>
          <w:color w:val="000000" w:themeColor="text1"/>
        </w:rPr>
        <w:t>.</w:t>
      </w:r>
    </w:p>
    <w:p w14:paraId="3B5F54C1" w14:textId="77777777" w:rsidR="00AD6206" w:rsidRPr="00AD6206" w:rsidRDefault="00AD6206" w:rsidP="002E1614">
      <w:pPr>
        <w:widowControl w:val="0"/>
        <w:numPr>
          <w:ilvl w:val="0"/>
          <w:numId w:val="6"/>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Dodatkowe oświadczenia składane obligatoryjnie wraz z ofertą:</w:t>
      </w:r>
    </w:p>
    <w:p w14:paraId="5343418F" w14:textId="742F2D46" w:rsidR="00311B2B" w:rsidRPr="00311B2B" w:rsidRDefault="00311B2B" w:rsidP="002E1614">
      <w:pPr>
        <w:widowControl w:val="0"/>
        <w:numPr>
          <w:ilvl w:val="1"/>
          <w:numId w:val="6"/>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w przypadku wspólnego ubiegania się o zamó</w:t>
      </w:r>
      <w:r w:rsidRPr="00311B2B">
        <w:rPr>
          <w:rFonts w:ascii="Times New Roman" w:eastAsia="Times New Roman" w:hAnsi="Times New Roman" w:cs="Times New Roman"/>
          <w:bCs/>
          <w:lang w:eastAsia="pl-PL"/>
        </w:rPr>
        <w:t>wienie przez wykonawców, jednolity dokument (JEDZ),</w:t>
      </w:r>
      <w:r w:rsidRPr="00AD6206">
        <w:rPr>
          <w:rFonts w:ascii="Times New Roman" w:eastAsia="Times New Roman" w:hAnsi="Times New Roman" w:cs="Times New Roman"/>
          <w:bCs/>
          <w:lang w:eastAsia="pl-PL"/>
        </w:rPr>
        <w:t xml:space="preserve"> o którym mowa w ust. 1.1 powyżej składa każdy z wykonawców;</w:t>
      </w:r>
      <w:r w:rsidR="00A10FDE">
        <w:rPr>
          <w:rFonts w:ascii="Times New Roman" w:eastAsia="Times New Roman" w:hAnsi="Times New Roman" w:cs="Times New Roman"/>
          <w:bCs/>
          <w:lang w:eastAsia="pl-PL"/>
        </w:rPr>
        <w:t xml:space="preserve"> </w:t>
      </w:r>
      <w:r w:rsidRPr="00311B2B">
        <w:rPr>
          <w:rFonts w:ascii="Times New Roman" w:hAnsi="Times New Roman" w:cs="Times New Roman"/>
          <w:b/>
          <w:color w:val="000000" w:themeColor="text1"/>
        </w:rPr>
        <w:t>Jednolity Europejski Dokument Zamówienia (JEDZ) składa się w formie elektronicznej opatrzonej kwalifikowanym podpisem elektronicznym</w:t>
      </w:r>
      <w:r>
        <w:rPr>
          <w:rFonts w:ascii="Times New Roman" w:hAnsi="Times New Roman" w:cs="Times New Roman"/>
          <w:b/>
          <w:color w:val="000000" w:themeColor="text1"/>
        </w:rPr>
        <w:t>;</w:t>
      </w:r>
    </w:p>
    <w:p w14:paraId="5636F5CC" w14:textId="50E8C2B3" w:rsidR="00AD6206" w:rsidRPr="00AD6206" w:rsidRDefault="00AD6206" w:rsidP="002E1614">
      <w:pPr>
        <w:widowControl w:val="0"/>
        <w:numPr>
          <w:ilvl w:val="1"/>
          <w:numId w:val="6"/>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wykonawcy wspólnie ubiegający się o zamówienie muszą dołączyć do oferty oświadczenie, z którego wynika, które dostawy</w:t>
      </w:r>
      <w:r w:rsidR="00A10FDE">
        <w:rPr>
          <w:rFonts w:ascii="Times New Roman" w:eastAsia="Times New Roman" w:hAnsi="Times New Roman" w:cs="Times New Roman"/>
          <w:bCs/>
          <w:lang w:eastAsia="pl-PL"/>
        </w:rPr>
        <w:t xml:space="preserve"> </w:t>
      </w:r>
      <w:r w:rsidRPr="00AD6206">
        <w:rPr>
          <w:rFonts w:ascii="Times New Roman" w:eastAsia="Times New Roman" w:hAnsi="Times New Roman" w:cs="Times New Roman"/>
          <w:bCs/>
          <w:lang w:eastAsia="pl-PL"/>
        </w:rPr>
        <w:t>wykonają poszczególni wykonawcy;</w:t>
      </w:r>
    </w:p>
    <w:p w14:paraId="15806DB3" w14:textId="77777777" w:rsidR="00AD6206" w:rsidRPr="00AD6206" w:rsidRDefault="00AD6206" w:rsidP="002E1614">
      <w:pPr>
        <w:widowControl w:val="0"/>
        <w:numPr>
          <w:ilvl w:val="1"/>
          <w:numId w:val="6"/>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wykonawcy polegający na zdolnościach technicznych lub zawodowych podmiotów udostępniających zasoby wykonawcy muszą dołączyć do oferty:</w:t>
      </w:r>
    </w:p>
    <w:p w14:paraId="7AFD36A7" w14:textId="77777777" w:rsidR="00AD6206" w:rsidRPr="00727B44" w:rsidRDefault="00F337E5" w:rsidP="002E1614">
      <w:pPr>
        <w:pStyle w:val="Akapitzlist"/>
        <w:numPr>
          <w:ilvl w:val="2"/>
          <w:numId w:val="6"/>
        </w:numPr>
        <w:ind w:left="2127"/>
        <w:jc w:val="both"/>
        <w:rPr>
          <w:bCs/>
          <w:sz w:val="22"/>
          <w:szCs w:val="22"/>
        </w:rPr>
      </w:pPr>
      <w:r w:rsidRPr="00727B44">
        <w:rPr>
          <w:color w:val="000000"/>
          <w:sz w:val="22"/>
          <w:szCs w:val="22"/>
        </w:rPr>
        <w:t xml:space="preserve">JEDZ </w:t>
      </w:r>
      <w:r w:rsidR="00AD6206" w:rsidRPr="00727B44">
        <w:rPr>
          <w:color w:val="000000"/>
          <w:sz w:val="22"/>
          <w:szCs w:val="22"/>
        </w:rPr>
        <w:t>podmiotu udostęp</w:t>
      </w:r>
      <w:r w:rsidR="00A6337C">
        <w:rPr>
          <w:color w:val="000000"/>
          <w:sz w:val="22"/>
          <w:szCs w:val="22"/>
        </w:rPr>
        <w:t>niającego zasoby, potwierdzający</w:t>
      </w:r>
      <w:r w:rsidR="00AD6206" w:rsidRPr="00727B44">
        <w:rPr>
          <w:color w:val="000000"/>
          <w:sz w:val="22"/>
          <w:szCs w:val="22"/>
        </w:rPr>
        <w:t xml:space="preserve"> brak podstaw wykluczenia tego podmiotu oraz odpowiednio spełnianie warunków udziału w postępowaniu, w zakresie, w jakim wykonawca powołuje się na jego zasob</w:t>
      </w:r>
      <w:r w:rsidRPr="00727B44">
        <w:rPr>
          <w:color w:val="000000"/>
          <w:sz w:val="22"/>
          <w:szCs w:val="22"/>
        </w:rPr>
        <w:t>y;</w:t>
      </w:r>
    </w:p>
    <w:p w14:paraId="5F26A192" w14:textId="77777777" w:rsidR="00AD6206" w:rsidRPr="00B9271F" w:rsidRDefault="00AD6206" w:rsidP="002E1614">
      <w:pPr>
        <w:pStyle w:val="Akapitzlist"/>
        <w:numPr>
          <w:ilvl w:val="2"/>
          <w:numId w:val="6"/>
        </w:numPr>
        <w:ind w:left="2127"/>
        <w:jc w:val="both"/>
        <w:rPr>
          <w:bCs/>
          <w:sz w:val="22"/>
          <w:szCs w:val="22"/>
        </w:rPr>
      </w:pPr>
      <w:r w:rsidRPr="00727B44">
        <w:rPr>
          <w:color w:val="000000"/>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przy czym zobowiązanie</w:t>
      </w:r>
      <w:r w:rsidRPr="00B9271F">
        <w:rPr>
          <w:color w:val="000000"/>
          <w:sz w:val="22"/>
          <w:szCs w:val="22"/>
        </w:rPr>
        <w:t>, o którym mowa potwierdza, że stosunek łączący wykonawcę z podmiotami udostępniającymi zasoby gwarantuje rzeczywisty dostęp do tych zasobów oraz określa w szczególności:</w:t>
      </w:r>
    </w:p>
    <w:p w14:paraId="68115672" w14:textId="77777777" w:rsidR="00AD6206" w:rsidRPr="00B9271F" w:rsidRDefault="007E0C7A" w:rsidP="00AD6206">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B9271F">
        <w:rPr>
          <w:rFonts w:ascii="Times New Roman" w:eastAsia="Times New Roman" w:hAnsi="Times New Roman" w:cs="Times New Roman"/>
          <w:color w:val="000000"/>
          <w:lang w:eastAsia="pl-PL"/>
        </w:rPr>
        <w:t>a</w:t>
      </w:r>
      <w:r w:rsidR="00AD6206" w:rsidRPr="00B9271F">
        <w:rPr>
          <w:rFonts w:ascii="Times New Roman" w:eastAsia="Times New Roman" w:hAnsi="Times New Roman" w:cs="Times New Roman"/>
          <w:color w:val="000000"/>
          <w:lang w:eastAsia="pl-PL"/>
        </w:rPr>
        <w:t>.1</w:t>
      </w:r>
      <w:r w:rsidR="00AD6206" w:rsidRPr="00B9271F">
        <w:rPr>
          <w:rFonts w:ascii="Times New Roman" w:eastAsia="Times New Roman" w:hAnsi="Times New Roman" w:cs="Times New Roman"/>
          <w:color w:val="000000"/>
          <w:lang w:eastAsia="pl-PL"/>
        </w:rPr>
        <w:tab/>
        <w:t xml:space="preserve">zakres dostępnych wykonawcy zasobów podmiotu udostępniającego zasoby; </w:t>
      </w:r>
    </w:p>
    <w:p w14:paraId="7C2E4FA4" w14:textId="77777777" w:rsidR="00AD6206" w:rsidRPr="00B9271F" w:rsidRDefault="007E0C7A" w:rsidP="00AD6206">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B9271F">
        <w:rPr>
          <w:rFonts w:ascii="Times New Roman" w:eastAsia="Times New Roman" w:hAnsi="Times New Roman" w:cs="Times New Roman"/>
          <w:color w:val="000000"/>
          <w:lang w:eastAsia="pl-PL"/>
        </w:rPr>
        <w:t>a</w:t>
      </w:r>
      <w:r w:rsidR="00AD6206" w:rsidRPr="00B9271F">
        <w:rPr>
          <w:rFonts w:ascii="Times New Roman" w:eastAsia="Times New Roman" w:hAnsi="Times New Roman" w:cs="Times New Roman"/>
          <w:color w:val="000000"/>
          <w:lang w:eastAsia="pl-PL"/>
        </w:rPr>
        <w:t xml:space="preserve">.2 </w:t>
      </w:r>
      <w:r w:rsidR="00AD6206" w:rsidRPr="00B9271F">
        <w:rPr>
          <w:rFonts w:ascii="Times New Roman" w:eastAsia="Times New Roman" w:hAnsi="Times New Roman" w:cs="Times New Roman"/>
          <w:color w:val="000000"/>
          <w:lang w:eastAsia="pl-PL"/>
        </w:rPr>
        <w:tab/>
        <w:t>sposób i okres udostępnienia wykonawcy i wykorzystania przez niego zasobów podmiotu udostępniającego te zasoby przy wykonywaniu zamówienia;</w:t>
      </w:r>
    </w:p>
    <w:p w14:paraId="3F755F88" w14:textId="584F2255" w:rsidR="003800B8" w:rsidRPr="00B9271F" w:rsidRDefault="007E0C7A" w:rsidP="00A07EDB">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B9271F">
        <w:rPr>
          <w:rFonts w:ascii="Times New Roman" w:eastAsia="Times New Roman" w:hAnsi="Times New Roman" w:cs="Times New Roman"/>
          <w:color w:val="000000"/>
          <w:lang w:eastAsia="pl-PL"/>
        </w:rPr>
        <w:t>a</w:t>
      </w:r>
      <w:r w:rsidR="00AD6206" w:rsidRPr="00B9271F">
        <w:rPr>
          <w:rFonts w:ascii="Times New Roman" w:eastAsia="Times New Roman" w:hAnsi="Times New Roman" w:cs="Times New Roman"/>
          <w:color w:val="000000"/>
          <w:lang w:eastAsia="pl-PL"/>
        </w:rPr>
        <w:t>.3</w:t>
      </w:r>
      <w:r w:rsidR="00AD6206" w:rsidRPr="00B9271F">
        <w:rPr>
          <w:rFonts w:ascii="Times New Roman" w:eastAsia="Times New Roman" w:hAnsi="Times New Roman" w:cs="Times New Roman"/>
          <w:color w:val="000000"/>
          <w:lang w:eastAsia="pl-PL"/>
        </w:rPr>
        <w:tab/>
        <w:t xml:space="preserve">czy i w jakim zakresie podmiot udostępniający zasoby, na zdolnościach którego wykonawca polega w odniesieniu do warunków udziału w postępowaniu dotyczących wykształcenia, kwalifikacji zawodowych </w:t>
      </w:r>
      <w:r w:rsidR="00AD6206" w:rsidRPr="00B9271F">
        <w:rPr>
          <w:rFonts w:ascii="Times New Roman" w:eastAsia="Times New Roman" w:hAnsi="Times New Roman" w:cs="Times New Roman"/>
          <w:color w:val="000000"/>
          <w:lang w:eastAsia="pl-PL"/>
        </w:rPr>
        <w:lastRenderedPageBreak/>
        <w:t xml:space="preserve">lub doświadczenia, zrealizuje roboty budowlane lub usługi, </w:t>
      </w:r>
      <w:r w:rsidR="00B9271F" w:rsidRPr="00B9271F">
        <w:rPr>
          <w:rFonts w:ascii="Times New Roman" w:eastAsia="Times New Roman" w:hAnsi="Times New Roman" w:cs="Times New Roman"/>
          <w:color w:val="000000"/>
          <w:lang w:eastAsia="pl-PL"/>
        </w:rPr>
        <w:t xml:space="preserve">dostawy, </w:t>
      </w:r>
      <w:r w:rsidR="00AD6206" w:rsidRPr="00B9271F">
        <w:rPr>
          <w:rFonts w:ascii="Times New Roman" w:eastAsia="Times New Roman" w:hAnsi="Times New Roman" w:cs="Times New Roman"/>
          <w:color w:val="000000"/>
          <w:lang w:eastAsia="pl-PL"/>
        </w:rPr>
        <w:t>których wskazane zdolności dotyczą.</w:t>
      </w:r>
    </w:p>
    <w:p w14:paraId="2E3DEDCD" w14:textId="77777777" w:rsidR="00AD6206" w:rsidRPr="00A747A4" w:rsidRDefault="00AD6206" w:rsidP="002E1614">
      <w:pPr>
        <w:widowControl w:val="0"/>
        <w:numPr>
          <w:ilvl w:val="0"/>
          <w:numId w:val="6"/>
        </w:numPr>
        <w:suppressAutoHyphens/>
        <w:spacing w:after="0" w:line="240" w:lineRule="auto"/>
        <w:contextualSpacing/>
        <w:jc w:val="both"/>
        <w:rPr>
          <w:rFonts w:ascii="Times New Roman" w:eastAsia="Times New Roman" w:hAnsi="Times New Roman" w:cs="Times New Roman"/>
          <w:bCs/>
          <w:lang w:eastAsia="pl-PL"/>
        </w:rPr>
      </w:pPr>
      <w:r w:rsidRPr="00B9271F">
        <w:rPr>
          <w:rFonts w:ascii="Times New Roman" w:eastAsia="Times New Roman" w:hAnsi="Times New Roman" w:cs="Times New Roman"/>
          <w:bCs/>
          <w:lang w:eastAsia="pl-PL"/>
        </w:rPr>
        <w:t xml:space="preserve">Dokumenty i oświadczenia składane przez wykonawcę na wezwanie zamawiającego – dotyczy wykonawcy najwyżej </w:t>
      </w:r>
      <w:r w:rsidRPr="00A747A4">
        <w:rPr>
          <w:rFonts w:ascii="Times New Roman" w:eastAsia="Times New Roman" w:hAnsi="Times New Roman" w:cs="Times New Roman"/>
          <w:bCs/>
          <w:lang w:eastAsia="pl-PL"/>
        </w:rPr>
        <w:t>ocenionego w rankingu punktacji.</w:t>
      </w:r>
    </w:p>
    <w:p w14:paraId="18D892D0" w14:textId="77777777" w:rsidR="00EF1E7B" w:rsidRPr="00A747A4" w:rsidRDefault="00AD6206" w:rsidP="002E1614">
      <w:pPr>
        <w:widowControl w:val="0"/>
        <w:numPr>
          <w:ilvl w:val="1"/>
          <w:numId w:val="6"/>
        </w:numPr>
        <w:suppressAutoHyphens/>
        <w:spacing w:after="0" w:line="240" w:lineRule="auto"/>
        <w:contextualSpacing/>
        <w:jc w:val="both"/>
        <w:rPr>
          <w:rFonts w:ascii="Times New Roman" w:eastAsia="Times New Roman" w:hAnsi="Times New Roman" w:cs="Times New Roman"/>
          <w:color w:val="000000"/>
          <w:lang w:eastAsia="pl-PL"/>
        </w:rPr>
      </w:pPr>
      <w:r w:rsidRPr="00A747A4">
        <w:rPr>
          <w:rFonts w:ascii="Times New Roman" w:eastAsia="Times New Roman" w:hAnsi="Times New Roman" w:cs="Times New Roman"/>
          <w:color w:val="000000"/>
          <w:lang w:eastAsia="pl-PL"/>
        </w:rPr>
        <w:t xml:space="preserve">Zamawiający wzywa wykonawcę, którego oferta została najwyżej oceniona, do złożenia w wyznaczonym terminie, nie krótszym niż </w:t>
      </w:r>
      <w:r w:rsidR="00222B19" w:rsidRPr="00A747A4">
        <w:rPr>
          <w:rFonts w:ascii="Times New Roman" w:eastAsia="Times New Roman" w:hAnsi="Times New Roman" w:cs="Times New Roman"/>
          <w:color w:val="000000"/>
          <w:lang w:eastAsia="pl-PL"/>
        </w:rPr>
        <w:t>dziesięć</w:t>
      </w:r>
      <w:r w:rsidRPr="00A747A4">
        <w:rPr>
          <w:rFonts w:ascii="Times New Roman" w:eastAsia="Times New Roman" w:hAnsi="Times New Roman" w:cs="Times New Roman"/>
          <w:color w:val="000000"/>
          <w:lang w:eastAsia="pl-PL"/>
        </w:rPr>
        <w:t xml:space="preserve"> (</w:t>
      </w:r>
      <w:r w:rsidR="00222B19" w:rsidRPr="00A747A4">
        <w:rPr>
          <w:rFonts w:ascii="Times New Roman" w:eastAsia="Times New Roman" w:hAnsi="Times New Roman" w:cs="Times New Roman"/>
          <w:color w:val="000000"/>
          <w:lang w:eastAsia="pl-PL"/>
        </w:rPr>
        <w:t>10</w:t>
      </w:r>
      <w:r w:rsidRPr="00A747A4">
        <w:rPr>
          <w:rFonts w:ascii="Times New Roman" w:eastAsia="Times New Roman" w:hAnsi="Times New Roman" w:cs="Times New Roman"/>
          <w:color w:val="000000"/>
          <w:lang w:eastAsia="pl-PL"/>
        </w:rPr>
        <w:t>) dni od dnia wezwania, podmiotowych środków dowodowych, tj.:</w:t>
      </w:r>
    </w:p>
    <w:p w14:paraId="4784F806" w14:textId="77777777" w:rsidR="001A48D6" w:rsidRPr="00A747A4" w:rsidRDefault="001A48D6" w:rsidP="002E1614">
      <w:pPr>
        <w:pStyle w:val="Akapitzlist"/>
        <w:numPr>
          <w:ilvl w:val="2"/>
          <w:numId w:val="6"/>
        </w:numPr>
        <w:ind w:left="2127"/>
        <w:jc w:val="both"/>
        <w:rPr>
          <w:color w:val="000000"/>
          <w:sz w:val="22"/>
          <w:szCs w:val="22"/>
        </w:rPr>
      </w:pPr>
      <w:r w:rsidRPr="00A747A4">
        <w:rPr>
          <w:bCs/>
          <w:sz w:val="22"/>
          <w:szCs w:val="22"/>
        </w:rPr>
        <w:t>informacji z Krajowego Rejestru Karnego w zakresie określon</w:t>
      </w:r>
      <w:r w:rsidR="00BF1059" w:rsidRPr="00A747A4">
        <w:rPr>
          <w:bCs/>
          <w:sz w:val="22"/>
          <w:szCs w:val="22"/>
        </w:rPr>
        <w:t xml:space="preserve">ym w art. 108 ust. 1 pkt. 1 i 2 </w:t>
      </w:r>
      <w:r w:rsidRPr="00A747A4">
        <w:rPr>
          <w:bCs/>
          <w:sz w:val="22"/>
          <w:szCs w:val="22"/>
        </w:rPr>
        <w:t>ustawy P</w:t>
      </w:r>
      <w:r w:rsidR="00BF1059" w:rsidRPr="00A747A4">
        <w:rPr>
          <w:bCs/>
          <w:sz w:val="22"/>
          <w:szCs w:val="22"/>
        </w:rPr>
        <w:t>ZP oraz w art. 108 ust. 1 pkt 4</w:t>
      </w:r>
      <w:r w:rsidRPr="00A747A4">
        <w:rPr>
          <w:bCs/>
          <w:sz w:val="22"/>
          <w:szCs w:val="22"/>
        </w:rPr>
        <w:t xml:space="preserve"> ustawy PZP, dotyczącej orzeczenia zakazu ubiegania się o zamówienie publiczne tytułem środka karnego – sporządzonej </w:t>
      </w:r>
      <w:r w:rsidRPr="00A747A4">
        <w:rPr>
          <w:bCs/>
          <w:sz w:val="22"/>
          <w:szCs w:val="22"/>
          <w:u w:val="single"/>
        </w:rPr>
        <w:t>nie wcześniej niż 6 miesięcy przed jej złożeniem;</w:t>
      </w:r>
    </w:p>
    <w:p w14:paraId="532BDC70" w14:textId="77777777" w:rsidR="001A48D6" w:rsidRPr="00A747A4" w:rsidRDefault="001A48D6" w:rsidP="002E1614">
      <w:pPr>
        <w:pStyle w:val="Akapitzlist"/>
        <w:numPr>
          <w:ilvl w:val="2"/>
          <w:numId w:val="6"/>
        </w:numPr>
        <w:ind w:left="2127"/>
        <w:jc w:val="both"/>
        <w:rPr>
          <w:color w:val="000000"/>
          <w:sz w:val="22"/>
          <w:szCs w:val="22"/>
        </w:rPr>
      </w:pPr>
      <w:r w:rsidRPr="00A747A4">
        <w:rPr>
          <w:bCs/>
          <w:sz w:val="22"/>
          <w:szCs w:val="22"/>
        </w:rPr>
        <w:t>oświadczenia wykonawcy, w zakresie art. 108 ust. 1 pkt 5 ustawy, o braku przynależności do tej samej grupy kapitałowe</w:t>
      </w:r>
      <w:r w:rsidR="00BF1059" w:rsidRPr="00A747A4">
        <w:rPr>
          <w:bCs/>
          <w:sz w:val="22"/>
          <w:szCs w:val="22"/>
        </w:rPr>
        <w:t>j w rozumieniu ustawy z dnia 16 </w:t>
      </w:r>
      <w:r w:rsidRPr="00A747A4">
        <w:rPr>
          <w:bCs/>
          <w:sz w:val="22"/>
          <w:szCs w:val="22"/>
        </w:rPr>
        <w:t>lutego 2007 r. o ochronie konkurencji i kon</w:t>
      </w:r>
      <w:r w:rsidR="00BF1059" w:rsidRPr="00A747A4">
        <w:rPr>
          <w:bCs/>
          <w:sz w:val="22"/>
          <w:szCs w:val="22"/>
        </w:rPr>
        <w:t>sumentów (Dz. U. z 2020 r. poz. </w:t>
      </w:r>
      <w:r w:rsidRPr="00A747A4">
        <w:rPr>
          <w:bCs/>
          <w:sz w:val="22"/>
          <w:szCs w:val="22"/>
        </w:rPr>
        <w:t>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EDB2B2F" w14:textId="77777777" w:rsidR="00EA3A94" w:rsidRPr="00A747A4" w:rsidRDefault="001A48D6" w:rsidP="00EA3A94">
      <w:pPr>
        <w:pStyle w:val="Akapitzlist"/>
        <w:numPr>
          <w:ilvl w:val="2"/>
          <w:numId w:val="6"/>
        </w:numPr>
        <w:ind w:left="2127"/>
        <w:jc w:val="both"/>
        <w:rPr>
          <w:color w:val="000000"/>
          <w:sz w:val="22"/>
          <w:szCs w:val="22"/>
        </w:rPr>
      </w:pPr>
      <w:r w:rsidRPr="00A747A4">
        <w:rPr>
          <w:bCs/>
          <w:sz w:val="22"/>
          <w:szCs w:val="22"/>
        </w:rPr>
        <w:t xml:space="preserve">zaświadczenia właściwego naczelnika urzędu skarbowego potwierdzającego, że wykonawca nie zalega z opłacaniem podatków i opłat, w zakresie art. 109 ust. 1 pkt 1 ustawy, wystawionego </w:t>
      </w:r>
      <w:r w:rsidRPr="00A747A4">
        <w:rPr>
          <w:bCs/>
          <w:sz w:val="22"/>
          <w:szCs w:val="22"/>
          <w:u w:val="single"/>
        </w:rPr>
        <w:t>nie wcześniej niż 3 miesiące przed jego złożeniem</w:t>
      </w:r>
      <w:r w:rsidRPr="00A747A4">
        <w:rPr>
          <w:bCs/>
          <w:sz w:val="22"/>
          <w:szCs w:val="22"/>
        </w:rPr>
        <w:t>, a w przypadku zalegania z opłac</w:t>
      </w:r>
      <w:r w:rsidR="00DB3ADA" w:rsidRPr="00A747A4">
        <w:rPr>
          <w:bCs/>
          <w:sz w:val="22"/>
          <w:szCs w:val="22"/>
        </w:rPr>
        <w:t>aniem podatków lub opłat wraz z </w:t>
      </w:r>
      <w:r w:rsidRPr="00A747A4">
        <w:rPr>
          <w:bCs/>
          <w:sz w:val="22"/>
          <w:szCs w:val="22"/>
        </w:rPr>
        <w:t xml:space="preserve">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t>
      </w:r>
      <w:r w:rsidR="00DB3ADA" w:rsidRPr="00A747A4">
        <w:rPr>
          <w:bCs/>
          <w:sz w:val="22"/>
          <w:szCs w:val="22"/>
        </w:rPr>
        <w:t>w </w:t>
      </w:r>
      <w:r w:rsidRPr="00A747A4">
        <w:rPr>
          <w:bCs/>
          <w:sz w:val="22"/>
          <w:szCs w:val="22"/>
        </w:rPr>
        <w:t>sprawie spłat tych należności;</w:t>
      </w:r>
    </w:p>
    <w:p w14:paraId="05EE5D4A" w14:textId="13761E11" w:rsidR="00E94743" w:rsidRPr="00A747A4" w:rsidRDefault="00E94743" w:rsidP="00EA3A94">
      <w:pPr>
        <w:pStyle w:val="Akapitzlist"/>
        <w:numPr>
          <w:ilvl w:val="2"/>
          <w:numId w:val="6"/>
        </w:numPr>
        <w:ind w:left="2127"/>
        <w:jc w:val="both"/>
        <w:rPr>
          <w:color w:val="000000"/>
          <w:sz w:val="22"/>
          <w:szCs w:val="22"/>
        </w:rPr>
      </w:pPr>
      <w:r w:rsidRPr="00A747A4">
        <w:rPr>
          <w:b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w:t>
      </w:r>
      <w:r w:rsidR="001131D5" w:rsidRPr="00A747A4">
        <w:rPr>
          <w:bCs/>
          <w:sz w:val="22"/>
          <w:szCs w:val="22"/>
        </w:rPr>
        <w:t xml:space="preserve"> </w:t>
      </w:r>
      <w:r w:rsidRPr="00A747A4">
        <w:rPr>
          <w:bCs/>
          <w:sz w:val="22"/>
          <w:szCs w:val="22"/>
        </w:rPr>
        <w:t>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AC9B0CC" w14:textId="1D028041" w:rsidR="0030276F" w:rsidRPr="00A747A4" w:rsidRDefault="0030276F" w:rsidP="002E1614">
      <w:pPr>
        <w:pStyle w:val="Akapitzlist"/>
        <w:numPr>
          <w:ilvl w:val="2"/>
          <w:numId w:val="6"/>
        </w:numPr>
        <w:ind w:left="2127" w:hanging="709"/>
        <w:jc w:val="both"/>
        <w:rPr>
          <w:color w:val="000000"/>
          <w:sz w:val="22"/>
          <w:szCs w:val="22"/>
        </w:rPr>
      </w:pPr>
      <w:r w:rsidRPr="00A747A4">
        <w:rPr>
          <w:bCs/>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chyba że Wykonawca załączył te dokumenty do oferty lub wskazał w treści JEDZ</w:t>
      </w:r>
      <w:r w:rsidR="001C3BE3" w:rsidRPr="00A747A4">
        <w:rPr>
          <w:bCs/>
          <w:sz w:val="22"/>
          <w:szCs w:val="22"/>
        </w:rPr>
        <w:t xml:space="preserve"> </w:t>
      </w:r>
      <w:r w:rsidRPr="00A747A4">
        <w:rPr>
          <w:bCs/>
          <w:sz w:val="22"/>
          <w:szCs w:val="22"/>
        </w:rPr>
        <w:t>dane umożliwiające dostęp do bezpłatnych i</w:t>
      </w:r>
      <w:r w:rsidR="001131D5" w:rsidRPr="00A747A4">
        <w:rPr>
          <w:bCs/>
          <w:sz w:val="22"/>
          <w:szCs w:val="22"/>
        </w:rPr>
        <w:t> </w:t>
      </w:r>
      <w:r w:rsidRPr="00A747A4">
        <w:rPr>
          <w:bCs/>
          <w:sz w:val="22"/>
          <w:szCs w:val="22"/>
        </w:rPr>
        <w:t>ogólnodostępnych baz danych, z których zamawiający może je uzyskać</w:t>
      </w:r>
      <w:r w:rsidR="001131D5" w:rsidRPr="00A747A4">
        <w:rPr>
          <w:bCs/>
          <w:sz w:val="22"/>
          <w:szCs w:val="22"/>
        </w:rPr>
        <w:t>;</w:t>
      </w:r>
    </w:p>
    <w:p w14:paraId="2D3B508D" w14:textId="6D79649B" w:rsidR="001A48D6" w:rsidRPr="00DB4352" w:rsidRDefault="001A48D6" w:rsidP="002E1614">
      <w:pPr>
        <w:pStyle w:val="Akapitzlist"/>
        <w:numPr>
          <w:ilvl w:val="2"/>
          <w:numId w:val="6"/>
        </w:numPr>
        <w:ind w:left="2127"/>
        <w:jc w:val="both"/>
        <w:rPr>
          <w:color w:val="000000"/>
          <w:sz w:val="22"/>
          <w:szCs w:val="22"/>
        </w:rPr>
      </w:pPr>
      <w:r w:rsidRPr="00A747A4">
        <w:rPr>
          <w:sz w:val="22"/>
          <w:szCs w:val="22"/>
        </w:rPr>
        <w:t>oświadczenia wykonawcy o aktualności informacji zawartych w</w:t>
      </w:r>
      <w:r w:rsidR="001131D5" w:rsidRPr="00A747A4">
        <w:rPr>
          <w:sz w:val="22"/>
          <w:szCs w:val="22"/>
        </w:rPr>
        <w:t> </w:t>
      </w:r>
      <w:r w:rsidRPr="00A747A4">
        <w:rPr>
          <w:sz w:val="22"/>
          <w:szCs w:val="22"/>
        </w:rPr>
        <w:t xml:space="preserve">oświadczeniu JEDZ złożonym do oferty, w zakresie podstaw </w:t>
      </w:r>
      <w:r w:rsidR="00697CA2" w:rsidRPr="00A747A4">
        <w:rPr>
          <w:sz w:val="22"/>
          <w:szCs w:val="22"/>
        </w:rPr>
        <w:t xml:space="preserve">do </w:t>
      </w:r>
      <w:r w:rsidRPr="00A747A4">
        <w:rPr>
          <w:sz w:val="22"/>
          <w:szCs w:val="22"/>
        </w:rPr>
        <w:t>wykluczenia z postępowania wskazanych przez zamawiającego, o</w:t>
      </w:r>
      <w:r w:rsidR="001131D5" w:rsidRPr="00A747A4">
        <w:rPr>
          <w:sz w:val="22"/>
          <w:szCs w:val="22"/>
        </w:rPr>
        <w:t> </w:t>
      </w:r>
      <w:r w:rsidRPr="00A747A4">
        <w:rPr>
          <w:sz w:val="22"/>
          <w:szCs w:val="22"/>
        </w:rPr>
        <w:t xml:space="preserve">których mowa w art. 108 ust. 1 pkt 3, </w:t>
      </w:r>
      <w:r w:rsidR="00697CA2" w:rsidRPr="00A747A4">
        <w:rPr>
          <w:sz w:val="22"/>
          <w:szCs w:val="22"/>
        </w:rPr>
        <w:t>art. </w:t>
      </w:r>
      <w:r w:rsidRPr="00A747A4">
        <w:rPr>
          <w:sz w:val="22"/>
          <w:szCs w:val="22"/>
        </w:rPr>
        <w:t xml:space="preserve">108 ust. 1 pkt 4, art. 108 ust. 1 pkt 5, </w:t>
      </w:r>
      <w:r w:rsidR="00697CA2" w:rsidRPr="00A747A4">
        <w:rPr>
          <w:sz w:val="22"/>
          <w:szCs w:val="22"/>
        </w:rPr>
        <w:t>art. 108 ust. 1 pkt 6</w:t>
      </w:r>
      <w:r w:rsidRPr="00A747A4">
        <w:rPr>
          <w:sz w:val="22"/>
          <w:szCs w:val="22"/>
        </w:rPr>
        <w:t>, art. 109</w:t>
      </w:r>
      <w:r w:rsidR="00697CA2" w:rsidRPr="00A747A4">
        <w:rPr>
          <w:sz w:val="22"/>
          <w:szCs w:val="22"/>
        </w:rPr>
        <w:t xml:space="preserve"> ust. 1 pkt </w:t>
      </w:r>
      <w:r w:rsidR="00697CA2" w:rsidRPr="00A747A4">
        <w:rPr>
          <w:sz w:val="22"/>
          <w:szCs w:val="22"/>
        </w:rPr>
        <w:lastRenderedPageBreak/>
        <w:t>1</w:t>
      </w:r>
      <w:r w:rsidRPr="00A747A4">
        <w:rPr>
          <w:sz w:val="22"/>
          <w:szCs w:val="22"/>
        </w:rPr>
        <w:t>, art. 109 ust. 1 pkt 5 i od 7 do 10 ustawy PZP</w:t>
      </w:r>
      <w:r w:rsidR="00DB4352">
        <w:rPr>
          <w:sz w:val="22"/>
          <w:szCs w:val="22"/>
        </w:rPr>
        <w:t>;</w:t>
      </w:r>
    </w:p>
    <w:p w14:paraId="578E091D" w14:textId="77777777" w:rsidR="004E2FBA" w:rsidRPr="00A747A4" w:rsidRDefault="004E2FBA" w:rsidP="002E1614">
      <w:pPr>
        <w:widowControl w:val="0"/>
        <w:numPr>
          <w:ilvl w:val="0"/>
          <w:numId w:val="6"/>
        </w:numPr>
        <w:suppressAutoHyphens/>
        <w:spacing w:after="0" w:line="240" w:lineRule="auto"/>
        <w:ind w:left="709" w:hanging="283"/>
        <w:contextualSpacing/>
        <w:jc w:val="both"/>
        <w:rPr>
          <w:rFonts w:ascii="Times New Roman" w:eastAsia="Times New Roman" w:hAnsi="Times New Roman" w:cs="Times New Roman"/>
          <w:color w:val="000000"/>
          <w:lang w:eastAsia="pl-PL"/>
        </w:rPr>
      </w:pPr>
      <w:r w:rsidRPr="00A747A4">
        <w:rPr>
          <w:rFonts w:ascii="Times New Roman" w:hAnsi="Times New Roman" w:cs="Times New Roman"/>
        </w:rPr>
        <w:t>Jeżeli wykonawca ma siedzibę lub miejsce zamieszkania poza terytorium Rzeczpospolitej Polskiej, zamiast:</w:t>
      </w:r>
    </w:p>
    <w:p w14:paraId="7F0079D8" w14:textId="7AE45870" w:rsidR="004E2FBA" w:rsidRPr="00A747A4" w:rsidRDefault="004E2FBA" w:rsidP="002E1614">
      <w:pPr>
        <w:pStyle w:val="Akapitzlist"/>
        <w:widowControl/>
        <w:numPr>
          <w:ilvl w:val="1"/>
          <w:numId w:val="6"/>
        </w:numPr>
        <w:suppressAutoHyphens w:val="0"/>
        <w:jc w:val="both"/>
        <w:rPr>
          <w:sz w:val="22"/>
          <w:szCs w:val="22"/>
        </w:rPr>
      </w:pPr>
      <w:r w:rsidRPr="00A747A4">
        <w:rPr>
          <w:sz w:val="22"/>
          <w:szCs w:val="22"/>
        </w:rPr>
        <w:t>informacji z Krajowego Rejestru Karne</w:t>
      </w:r>
      <w:r w:rsidR="00BE3917" w:rsidRPr="00A747A4">
        <w:rPr>
          <w:sz w:val="22"/>
          <w:szCs w:val="22"/>
        </w:rPr>
        <w:t xml:space="preserve">go, o której mowa w Rozdziale VIII </w:t>
      </w:r>
      <w:r w:rsidR="00A307CE" w:rsidRPr="00A747A4">
        <w:rPr>
          <w:sz w:val="22"/>
          <w:szCs w:val="22"/>
        </w:rPr>
        <w:t>pkt</w:t>
      </w:r>
      <w:r w:rsidR="00BE3917" w:rsidRPr="00A747A4">
        <w:rPr>
          <w:sz w:val="22"/>
          <w:szCs w:val="22"/>
        </w:rPr>
        <w:t xml:space="preserve">. </w:t>
      </w:r>
      <w:r w:rsidR="001E5160" w:rsidRPr="00A747A4">
        <w:rPr>
          <w:sz w:val="22"/>
          <w:szCs w:val="22"/>
        </w:rPr>
        <w:t>3.1.</w:t>
      </w:r>
      <w:r w:rsidR="00A01EC2" w:rsidRPr="00A747A4">
        <w:rPr>
          <w:sz w:val="22"/>
          <w:szCs w:val="22"/>
        </w:rPr>
        <w:t>1</w:t>
      </w:r>
      <w:r w:rsidR="00061036" w:rsidRPr="00A747A4">
        <w:rPr>
          <w:sz w:val="22"/>
          <w:szCs w:val="22"/>
        </w:rPr>
        <w:t xml:space="preserve"> powyżej</w:t>
      </w:r>
      <w:r w:rsidRPr="00A747A4">
        <w:rPr>
          <w:sz w:val="22"/>
          <w:szCs w:val="22"/>
        </w:rPr>
        <w:t xml:space="preserve"> – składa informację z odpowiedniego rejestru, taki</w:t>
      </w:r>
      <w:r w:rsidR="00061036" w:rsidRPr="00A747A4">
        <w:rPr>
          <w:sz w:val="22"/>
          <w:szCs w:val="22"/>
        </w:rPr>
        <w:t>ego jak rejestr sądowy, albo, w </w:t>
      </w:r>
      <w:r w:rsidRPr="00A747A4">
        <w:rPr>
          <w:sz w:val="22"/>
          <w:szCs w:val="22"/>
        </w:rPr>
        <w:t>przypadku braku takiego rejestru, inny równoważny dokument wydany przez właściwy organ sądowy lub administracyjny kraju, w którym wykonawca ma siedzibę lub miejsce zamieszkan</w:t>
      </w:r>
      <w:r w:rsidR="00061036" w:rsidRPr="00A747A4">
        <w:rPr>
          <w:sz w:val="22"/>
          <w:szCs w:val="22"/>
        </w:rPr>
        <w:t xml:space="preserve">ia – </w:t>
      </w:r>
      <w:r w:rsidR="00D12FDC" w:rsidRPr="00A747A4">
        <w:rPr>
          <w:sz w:val="22"/>
          <w:szCs w:val="22"/>
        </w:rPr>
        <w:t>wystawione</w:t>
      </w:r>
      <w:r w:rsidRPr="00A747A4">
        <w:rPr>
          <w:sz w:val="22"/>
          <w:szCs w:val="22"/>
        </w:rPr>
        <w:t xml:space="preserve"> nie wcześniej niż 6 miesięcy przed jego złożeniem,</w:t>
      </w:r>
    </w:p>
    <w:p w14:paraId="504F4B47" w14:textId="55C8BB01" w:rsidR="004E2FBA" w:rsidRPr="00A747A4" w:rsidRDefault="004E2FBA" w:rsidP="002E1614">
      <w:pPr>
        <w:pStyle w:val="Akapitzlist"/>
        <w:widowControl/>
        <w:numPr>
          <w:ilvl w:val="1"/>
          <w:numId w:val="6"/>
        </w:numPr>
        <w:suppressAutoHyphens w:val="0"/>
        <w:jc w:val="both"/>
        <w:rPr>
          <w:sz w:val="22"/>
          <w:szCs w:val="22"/>
        </w:rPr>
      </w:pPr>
      <w:r w:rsidRPr="00A747A4">
        <w:rPr>
          <w:sz w:val="22"/>
          <w:szCs w:val="22"/>
        </w:rPr>
        <w:t>zaświadczenia albo innego dokumentu potwierdzającego, że wy</w:t>
      </w:r>
      <w:r w:rsidR="00E2568E" w:rsidRPr="00A747A4">
        <w:rPr>
          <w:sz w:val="22"/>
          <w:szCs w:val="22"/>
        </w:rPr>
        <w:t>konawca nie zalega z </w:t>
      </w:r>
      <w:r w:rsidRPr="00A747A4">
        <w:rPr>
          <w:sz w:val="22"/>
          <w:szCs w:val="22"/>
        </w:rPr>
        <w:t>opłacaniem składek na ubezpieczenia społeczne lub zdrowotne, o których mowa</w:t>
      </w:r>
      <w:r w:rsidR="00F17426" w:rsidRPr="00A747A4">
        <w:rPr>
          <w:sz w:val="22"/>
          <w:szCs w:val="22"/>
        </w:rPr>
        <w:t xml:space="preserve"> w </w:t>
      </w:r>
      <w:r w:rsidR="00BE3917" w:rsidRPr="00A747A4">
        <w:rPr>
          <w:sz w:val="22"/>
          <w:szCs w:val="22"/>
        </w:rPr>
        <w:t>Rozdziale VIII ust.</w:t>
      </w:r>
      <w:r w:rsidR="001131D5" w:rsidRPr="00A747A4">
        <w:rPr>
          <w:sz w:val="22"/>
          <w:szCs w:val="22"/>
        </w:rPr>
        <w:t xml:space="preserve"> </w:t>
      </w:r>
      <w:r w:rsidR="006E3EEA" w:rsidRPr="00A747A4">
        <w:rPr>
          <w:sz w:val="22"/>
          <w:szCs w:val="22"/>
        </w:rPr>
        <w:t>3.1.</w:t>
      </w:r>
      <w:r w:rsidR="00B44FAC" w:rsidRPr="00A747A4">
        <w:rPr>
          <w:sz w:val="22"/>
          <w:szCs w:val="22"/>
        </w:rPr>
        <w:t>4</w:t>
      </w:r>
      <w:r w:rsidR="006E3EEA" w:rsidRPr="00A747A4">
        <w:rPr>
          <w:sz w:val="22"/>
          <w:szCs w:val="22"/>
        </w:rPr>
        <w:t xml:space="preserve"> powyżej</w:t>
      </w:r>
      <w:r w:rsidRPr="00A747A4">
        <w:rPr>
          <w:sz w:val="22"/>
          <w:szCs w:val="22"/>
        </w:rPr>
        <w:t>, lub odpisu albo informacji z Krajowego Rejestru Sądowego lub z Centralnej Ewidencji i Informacji</w:t>
      </w:r>
      <w:r w:rsidR="00F17426" w:rsidRPr="00A747A4">
        <w:rPr>
          <w:sz w:val="22"/>
          <w:szCs w:val="22"/>
        </w:rPr>
        <w:t xml:space="preserve"> o Działalności Gospodarczej, o </w:t>
      </w:r>
      <w:r w:rsidRPr="00A747A4">
        <w:rPr>
          <w:sz w:val="22"/>
          <w:szCs w:val="22"/>
        </w:rPr>
        <w:t xml:space="preserve">których mowa w </w:t>
      </w:r>
      <w:r w:rsidR="00F17426" w:rsidRPr="00A747A4">
        <w:rPr>
          <w:sz w:val="22"/>
          <w:szCs w:val="22"/>
        </w:rPr>
        <w:t>ust.</w:t>
      </w:r>
      <w:r w:rsidR="001131D5" w:rsidRPr="00A747A4">
        <w:rPr>
          <w:sz w:val="22"/>
          <w:szCs w:val="22"/>
        </w:rPr>
        <w:t xml:space="preserve"> </w:t>
      </w:r>
      <w:r w:rsidR="00F15B31" w:rsidRPr="00A747A4">
        <w:rPr>
          <w:sz w:val="22"/>
          <w:szCs w:val="22"/>
        </w:rPr>
        <w:t>3 pkt</w:t>
      </w:r>
      <w:r w:rsidR="003472F1" w:rsidRPr="00A747A4">
        <w:rPr>
          <w:sz w:val="22"/>
          <w:szCs w:val="22"/>
        </w:rPr>
        <w:t>.</w:t>
      </w:r>
      <w:r w:rsidR="00F17426" w:rsidRPr="00A747A4">
        <w:rPr>
          <w:sz w:val="22"/>
          <w:szCs w:val="22"/>
        </w:rPr>
        <w:t xml:space="preserve"> </w:t>
      </w:r>
      <w:r w:rsidR="004E450F" w:rsidRPr="00A747A4">
        <w:rPr>
          <w:sz w:val="22"/>
          <w:szCs w:val="22"/>
        </w:rPr>
        <w:t>3.1.5</w:t>
      </w:r>
      <w:r w:rsidR="006E3EEA" w:rsidRPr="00A747A4">
        <w:rPr>
          <w:sz w:val="22"/>
          <w:szCs w:val="22"/>
        </w:rPr>
        <w:t xml:space="preserve"> powyżej</w:t>
      </w:r>
      <w:r w:rsidRPr="00A747A4">
        <w:rPr>
          <w:sz w:val="22"/>
          <w:szCs w:val="22"/>
        </w:rPr>
        <w:t xml:space="preserve"> – składa doku</w:t>
      </w:r>
      <w:r w:rsidR="00F17426" w:rsidRPr="00A747A4">
        <w:rPr>
          <w:sz w:val="22"/>
          <w:szCs w:val="22"/>
        </w:rPr>
        <w:t>ment lub dokumenty wystawione w </w:t>
      </w:r>
      <w:r w:rsidRPr="00A747A4">
        <w:rPr>
          <w:sz w:val="22"/>
          <w:szCs w:val="22"/>
        </w:rPr>
        <w:t xml:space="preserve">kraju, w którym wykonawca ma siedzibę lub miejsce zamieszkania, potwierdzające odpowiednio, że: </w:t>
      </w:r>
    </w:p>
    <w:p w14:paraId="0D07CDB8" w14:textId="77777777" w:rsidR="004E2FBA" w:rsidRPr="00A747A4" w:rsidRDefault="004E2FBA" w:rsidP="00A40E10">
      <w:pPr>
        <w:pStyle w:val="Akapitzlist"/>
        <w:widowControl/>
        <w:numPr>
          <w:ilvl w:val="0"/>
          <w:numId w:val="24"/>
        </w:numPr>
        <w:suppressAutoHyphens w:val="0"/>
        <w:ind w:left="1843" w:hanging="426"/>
        <w:jc w:val="both"/>
        <w:rPr>
          <w:sz w:val="22"/>
          <w:szCs w:val="22"/>
        </w:rPr>
      </w:pPr>
      <w:r w:rsidRPr="00A747A4">
        <w:rPr>
          <w:sz w:val="22"/>
          <w:szCs w:val="22"/>
        </w:rPr>
        <w:t xml:space="preserve">nie naruszył obowiązków dotyczących płatności podatków, opłat lub składek na ubezpieczenie społeczne lub zdrowotne, </w:t>
      </w:r>
    </w:p>
    <w:p w14:paraId="7F6BC709" w14:textId="77777777" w:rsidR="000225DA" w:rsidRPr="00A747A4" w:rsidRDefault="004E2FBA" w:rsidP="00A40E10">
      <w:pPr>
        <w:pStyle w:val="Akapitzlist"/>
        <w:widowControl/>
        <w:numPr>
          <w:ilvl w:val="0"/>
          <w:numId w:val="24"/>
        </w:numPr>
        <w:suppressAutoHyphens w:val="0"/>
        <w:ind w:left="1843" w:hanging="426"/>
        <w:jc w:val="both"/>
        <w:rPr>
          <w:sz w:val="22"/>
          <w:szCs w:val="22"/>
        </w:rPr>
      </w:pPr>
      <w:r w:rsidRPr="00A747A4">
        <w:rPr>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w:t>
      </w:r>
      <w:r w:rsidR="000225DA" w:rsidRPr="00A747A4">
        <w:rPr>
          <w:sz w:val="22"/>
          <w:szCs w:val="22"/>
        </w:rPr>
        <w:t xml:space="preserve">iejsca wszczęcia tej procedury – </w:t>
      </w:r>
    </w:p>
    <w:p w14:paraId="64BF9123" w14:textId="7AA5A073" w:rsidR="004E2FBA" w:rsidRPr="00A747A4" w:rsidRDefault="000225DA" w:rsidP="000225DA">
      <w:pPr>
        <w:pStyle w:val="Akapitzlist"/>
        <w:widowControl/>
        <w:suppressAutoHyphens w:val="0"/>
        <w:ind w:left="1843"/>
        <w:jc w:val="both"/>
        <w:rPr>
          <w:sz w:val="22"/>
          <w:szCs w:val="22"/>
        </w:rPr>
      </w:pPr>
      <w:r w:rsidRPr="00A747A4">
        <w:rPr>
          <w:sz w:val="22"/>
          <w:szCs w:val="22"/>
        </w:rPr>
        <w:t>wystawione</w:t>
      </w:r>
      <w:r w:rsidR="004E450F" w:rsidRPr="00A747A4">
        <w:rPr>
          <w:sz w:val="22"/>
          <w:szCs w:val="22"/>
        </w:rPr>
        <w:t xml:space="preserve"> </w:t>
      </w:r>
      <w:r w:rsidR="004E2FBA" w:rsidRPr="00A747A4">
        <w:rPr>
          <w:sz w:val="22"/>
          <w:szCs w:val="22"/>
        </w:rPr>
        <w:t>nie wcześniej niż 3 miesiące przed ich złożeniem.</w:t>
      </w:r>
    </w:p>
    <w:p w14:paraId="242FE912" w14:textId="7661B7CC" w:rsidR="004E2FBA" w:rsidRPr="00A747A4" w:rsidRDefault="004E2FBA" w:rsidP="002E1614">
      <w:pPr>
        <w:pStyle w:val="Akapitzlist"/>
        <w:widowControl/>
        <w:numPr>
          <w:ilvl w:val="1"/>
          <w:numId w:val="6"/>
        </w:numPr>
        <w:suppressAutoHyphens w:val="0"/>
        <w:jc w:val="both"/>
        <w:rPr>
          <w:sz w:val="22"/>
          <w:szCs w:val="22"/>
        </w:rPr>
      </w:pPr>
      <w:r w:rsidRPr="00A747A4">
        <w:rPr>
          <w:sz w:val="22"/>
          <w:szCs w:val="22"/>
        </w:rPr>
        <w:t xml:space="preserve">Jeżeli w kraju, w którym wykonawca ma siedzibę lub miejsce zamieszkania, nie wydaje się dokumentów, o których mowa w </w:t>
      </w:r>
      <w:r w:rsidR="001E5160" w:rsidRPr="00A747A4">
        <w:rPr>
          <w:sz w:val="22"/>
          <w:szCs w:val="22"/>
        </w:rPr>
        <w:t>r</w:t>
      </w:r>
      <w:r w:rsidR="004A7025" w:rsidRPr="00A747A4">
        <w:rPr>
          <w:sz w:val="22"/>
          <w:szCs w:val="22"/>
        </w:rPr>
        <w:t>ozdziale VIII ust. 4</w:t>
      </w:r>
      <w:r w:rsidRPr="00A747A4">
        <w:rPr>
          <w:sz w:val="22"/>
          <w:szCs w:val="22"/>
        </w:rPr>
        <w:t>, lub gdy dokumenty te nie odnoszą się do wszyst</w:t>
      </w:r>
      <w:r w:rsidR="00C534FA" w:rsidRPr="00A747A4">
        <w:rPr>
          <w:sz w:val="22"/>
          <w:szCs w:val="22"/>
        </w:rPr>
        <w:t>kich przypadków z</w:t>
      </w:r>
      <w:r w:rsidRPr="00A747A4">
        <w:rPr>
          <w:sz w:val="22"/>
          <w:szCs w:val="22"/>
        </w:rPr>
        <w:t xml:space="preserve"> art. 108 ust. 1 pkt 1, 2 i 4, </w:t>
      </w:r>
      <w:r w:rsidR="00C534FA" w:rsidRPr="00A747A4">
        <w:rPr>
          <w:sz w:val="22"/>
          <w:szCs w:val="22"/>
        </w:rPr>
        <w:t>oraz </w:t>
      </w:r>
      <w:r w:rsidRPr="00A747A4">
        <w:rPr>
          <w:sz w:val="22"/>
          <w:szCs w:val="22"/>
        </w:rPr>
        <w:t xml:space="preserve">w </w:t>
      </w:r>
      <w:r w:rsidR="00C534FA" w:rsidRPr="00A747A4">
        <w:rPr>
          <w:sz w:val="22"/>
          <w:szCs w:val="22"/>
        </w:rPr>
        <w:t>art. 109 ust. </w:t>
      </w:r>
      <w:r w:rsidRPr="00A747A4">
        <w:rPr>
          <w:sz w:val="22"/>
          <w:szCs w:val="22"/>
        </w:rPr>
        <w:t>1 pkt</w:t>
      </w:r>
      <w:r w:rsidR="00FC32C3" w:rsidRPr="00A747A4">
        <w:rPr>
          <w:sz w:val="22"/>
          <w:szCs w:val="22"/>
        </w:rPr>
        <w:t xml:space="preserve"> 1 ustawy, które wskazane są w r</w:t>
      </w:r>
      <w:r w:rsidRPr="00A747A4">
        <w:rPr>
          <w:sz w:val="22"/>
          <w:szCs w:val="22"/>
        </w:rPr>
        <w:t>ozdziale VII ust. 2 pkt 1 SWZ, zastępuje się je odpowiednio w całości lub w części dokumentem zawierającym odpowiednio oświadczenie wykonawcy, ze wskazaniem osoby albo osób uprawnionych do jego reprezentacji, lub oświadczenie</w:t>
      </w:r>
      <w:r w:rsidR="00C534FA" w:rsidRPr="00A747A4">
        <w:rPr>
          <w:sz w:val="22"/>
          <w:szCs w:val="22"/>
        </w:rPr>
        <w:t>m</w:t>
      </w:r>
      <w:r w:rsidRPr="00A747A4">
        <w:rPr>
          <w:sz w:val="22"/>
          <w:szCs w:val="22"/>
        </w:rPr>
        <w:t xml:space="preserve"> osoby, której dokument miał dotyczyć, złożo</w:t>
      </w:r>
      <w:r w:rsidR="00C534FA" w:rsidRPr="00A747A4">
        <w:rPr>
          <w:sz w:val="22"/>
          <w:szCs w:val="22"/>
        </w:rPr>
        <w:t xml:space="preserve">nym pod przysięgą, lub, jeżeli w </w:t>
      </w:r>
      <w:r w:rsidRPr="00A747A4">
        <w:rPr>
          <w:sz w:val="22"/>
          <w:szCs w:val="22"/>
        </w:rPr>
        <w:t>kraju, w którym wykonawca ma siedzibę lub miejsce zamieszkania nie ma przepisów o ośw</w:t>
      </w:r>
      <w:r w:rsidR="00C534FA" w:rsidRPr="00A747A4">
        <w:rPr>
          <w:sz w:val="22"/>
          <w:szCs w:val="22"/>
        </w:rPr>
        <w:t>iadczeniu pod przysięgą, złożonym</w:t>
      </w:r>
      <w:r w:rsidRPr="00A747A4">
        <w:rPr>
          <w:sz w:val="22"/>
          <w:szCs w:val="22"/>
        </w:rPr>
        <w:t xml:space="preserve"> przed organem sądowym lub administracyjnym, notariuszem, organem samorządu zawodowego lub gospodarczego, właściwym ze względu na siedzibę lub miejsce zamieszkania wykonawcy. Zapisy dotyczące ważności dokumentów wsk</w:t>
      </w:r>
      <w:r w:rsidR="000F5ABB" w:rsidRPr="00A747A4">
        <w:rPr>
          <w:sz w:val="22"/>
          <w:szCs w:val="22"/>
        </w:rPr>
        <w:t>azane Rozdziale VIII ust.</w:t>
      </w:r>
      <w:r w:rsidR="003472F1" w:rsidRPr="00A747A4">
        <w:rPr>
          <w:sz w:val="22"/>
          <w:szCs w:val="22"/>
        </w:rPr>
        <w:t>4 pkt</w:t>
      </w:r>
      <w:r w:rsidR="00C11421" w:rsidRPr="00A747A4">
        <w:rPr>
          <w:sz w:val="22"/>
          <w:szCs w:val="22"/>
        </w:rPr>
        <w:t>.</w:t>
      </w:r>
      <w:r w:rsidR="000F5ABB" w:rsidRPr="00A747A4">
        <w:rPr>
          <w:sz w:val="22"/>
          <w:szCs w:val="22"/>
        </w:rPr>
        <w:t xml:space="preserve"> 4.1 i 4.2 </w:t>
      </w:r>
      <w:r w:rsidRPr="00A747A4">
        <w:rPr>
          <w:sz w:val="22"/>
          <w:szCs w:val="22"/>
        </w:rPr>
        <w:t>stosuje się odpowiednio.</w:t>
      </w:r>
    </w:p>
    <w:p w14:paraId="5D0D2CF5" w14:textId="77777777" w:rsidR="00AD6206" w:rsidRPr="00AD6206" w:rsidRDefault="00AD6206" w:rsidP="002E1614">
      <w:pPr>
        <w:widowControl w:val="0"/>
        <w:numPr>
          <w:ilvl w:val="0"/>
          <w:numId w:val="6"/>
        </w:numPr>
        <w:suppressAutoHyphens/>
        <w:spacing w:after="0" w:line="240" w:lineRule="auto"/>
        <w:ind w:left="709" w:hanging="425"/>
        <w:contextualSpacing/>
        <w:jc w:val="both"/>
        <w:rPr>
          <w:rFonts w:ascii="Times New Roman" w:eastAsia="Times New Roman" w:hAnsi="Times New Roman" w:cs="Times New Roman"/>
          <w:color w:val="000000"/>
          <w:lang w:eastAsia="pl-PL"/>
        </w:rPr>
      </w:pPr>
      <w:r w:rsidRPr="00A747A4">
        <w:rPr>
          <w:rFonts w:ascii="Times New Roman" w:eastAsia="Times New Roman" w:hAnsi="Times New Roman" w:cs="Times New Roman"/>
          <w:bCs/>
          <w:lang w:eastAsia="pl-PL"/>
        </w:rPr>
        <w:t>W przypadku, gdy wykonawca polega na zasobach podmiotów udostępniających zasoby wykonawcy w celu wykazania spełnienia warun</w:t>
      </w:r>
      <w:r w:rsidRPr="00AD6206">
        <w:rPr>
          <w:rFonts w:ascii="Times New Roman" w:eastAsia="Times New Roman" w:hAnsi="Times New Roman" w:cs="Times New Roman"/>
          <w:bCs/>
          <w:lang w:eastAsia="pl-PL"/>
        </w:rPr>
        <w:t>ków udziału w postępowaniu, podmiotowe środki dowodowe winny zostać pr</w:t>
      </w:r>
      <w:r w:rsidR="00480911">
        <w:rPr>
          <w:rFonts w:ascii="Times New Roman" w:eastAsia="Times New Roman" w:hAnsi="Times New Roman" w:cs="Times New Roman"/>
          <w:bCs/>
          <w:lang w:eastAsia="pl-PL"/>
        </w:rPr>
        <w:t xml:space="preserve">zedstawione przez ten podmiot w </w:t>
      </w:r>
      <w:r w:rsidRPr="00AD6206">
        <w:rPr>
          <w:rFonts w:ascii="Times New Roman" w:eastAsia="Times New Roman" w:hAnsi="Times New Roman" w:cs="Times New Roman"/>
          <w:bCs/>
          <w:lang w:eastAsia="pl-PL"/>
        </w:rPr>
        <w:t>zakresie w jakim wykonawca powołuje się na jego zasoby.</w:t>
      </w:r>
    </w:p>
    <w:p w14:paraId="5D828F8A" w14:textId="305BF430" w:rsidR="00AD6206" w:rsidRPr="00AD6206" w:rsidRDefault="00AD6206" w:rsidP="001131D5">
      <w:pPr>
        <w:widowControl w:val="0"/>
        <w:numPr>
          <w:ilvl w:val="0"/>
          <w:numId w:val="6"/>
        </w:numPr>
        <w:suppressAutoHyphens/>
        <w:spacing w:after="0" w:line="240" w:lineRule="auto"/>
        <w:ind w:hanging="436"/>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Jeżeli wy</w:t>
      </w:r>
      <w:r w:rsidR="00480911">
        <w:rPr>
          <w:rFonts w:ascii="Times New Roman" w:eastAsia="Times New Roman" w:hAnsi="Times New Roman" w:cs="Times New Roman"/>
          <w:color w:val="000000"/>
          <w:lang w:eastAsia="pl-PL"/>
        </w:rPr>
        <w:t>konawca nie złożył JEDZ</w:t>
      </w:r>
      <w:r w:rsidRPr="00AD6206">
        <w:rPr>
          <w:rFonts w:ascii="Times New Roman" w:eastAsia="Times New Roman" w:hAnsi="Times New Roman" w:cs="Times New Roman"/>
          <w:color w:val="000000"/>
          <w:lang w:eastAsia="pl-PL"/>
        </w:rPr>
        <w:t>, podmiotowych środków dowodowych, innych dokumentów lub oświadczeń składanych w postępowaniu lub są one niekompletne lub zawierają błędy, zamawiający wzywa wykonawcę odpowiednio do ich złożenia, poprawienia lub uzupełnienia w</w:t>
      </w:r>
      <w:r w:rsidRPr="00AD6206">
        <w:rPr>
          <w:rFonts w:ascii="Times New Roman" w:eastAsia="Times New Roman" w:hAnsi="Times New Roman" w:cs="Times New Roman"/>
          <w:color w:val="000000"/>
          <w:szCs w:val="24"/>
          <w:lang w:eastAsia="pl-PL"/>
        </w:rPr>
        <w:t xml:space="preserve"> wyznaczonym terminie nie krótszym niż dwa (2) dni robocze, chyba że </w:t>
      </w:r>
      <w:r w:rsidRPr="00AD6206">
        <w:rPr>
          <w:rFonts w:ascii="Times New Roman" w:eastAsia="Times New Roman" w:hAnsi="Times New Roman" w:cs="Times New Roman"/>
          <w:color w:val="000000"/>
          <w:lang w:eastAsia="pl-PL"/>
        </w:rPr>
        <w:t>oferta wyk</w:t>
      </w:r>
      <w:r w:rsidRPr="00AD6206">
        <w:rPr>
          <w:rFonts w:ascii="Times New Roman" w:eastAsia="Times New Roman" w:hAnsi="Times New Roman" w:cs="Times New Roman"/>
          <w:color w:val="000000"/>
          <w:szCs w:val="24"/>
          <w:lang w:eastAsia="pl-PL"/>
        </w:rPr>
        <w:t>onawcy podlega</w:t>
      </w:r>
      <w:r w:rsidRPr="00AD6206">
        <w:rPr>
          <w:rFonts w:ascii="Times New Roman" w:eastAsia="Times New Roman" w:hAnsi="Times New Roman" w:cs="Times New Roman"/>
          <w:color w:val="000000"/>
          <w:lang w:eastAsia="pl-PL"/>
        </w:rPr>
        <w:t xml:space="preserve"> odrzuceniu bez względu na ich złożenie, uzupełnienie lub poprawienie lub</w:t>
      </w:r>
      <w:r w:rsidR="0030276F">
        <w:rPr>
          <w:rFonts w:ascii="Times New Roman" w:eastAsia="Times New Roman" w:hAnsi="Times New Roman" w:cs="Times New Roman"/>
          <w:color w:val="000000"/>
          <w:lang w:eastAsia="pl-PL"/>
        </w:rPr>
        <w:t xml:space="preserve"> </w:t>
      </w:r>
      <w:r w:rsidRPr="00AD6206">
        <w:rPr>
          <w:rFonts w:ascii="Times New Roman" w:eastAsia="Times New Roman" w:hAnsi="Times New Roman" w:cs="Times New Roman"/>
          <w:color w:val="000000"/>
          <w:lang w:eastAsia="pl-PL"/>
        </w:rPr>
        <w:t>zachodzą przesłanki unieważnienia postępowania.</w:t>
      </w:r>
    </w:p>
    <w:p w14:paraId="74C9877B" w14:textId="77777777" w:rsidR="00AD6206" w:rsidRPr="00AD6206" w:rsidRDefault="00AD6206" w:rsidP="001131D5">
      <w:pPr>
        <w:widowControl w:val="0"/>
        <w:numPr>
          <w:ilvl w:val="0"/>
          <w:numId w:val="6"/>
        </w:numPr>
        <w:suppressAutoHyphens/>
        <w:spacing w:after="0" w:line="240" w:lineRule="auto"/>
        <w:ind w:hanging="436"/>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Podmiotowe środki dowodowe sporządzone w języku obcym składa się wraz z tłumaczeniem na język polski.</w:t>
      </w:r>
    </w:p>
    <w:p w14:paraId="725F7E87"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p>
    <w:p w14:paraId="75EAB127" w14:textId="4B5A1B33" w:rsidR="00ED1288"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p>
    <w:p w14:paraId="29A8762A" w14:textId="77777777" w:rsidR="00ED1288" w:rsidRPr="00ED1288" w:rsidRDefault="00ED1288" w:rsidP="001131D5">
      <w:pPr>
        <w:widowControl w:val="0"/>
        <w:numPr>
          <w:ilvl w:val="0"/>
          <w:numId w:val="7"/>
        </w:numPr>
        <w:suppressAutoHyphens/>
        <w:spacing w:after="0" w:line="240" w:lineRule="auto"/>
        <w:ind w:left="426" w:hanging="142"/>
        <w:contextualSpacing/>
        <w:jc w:val="both"/>
        <w:rPr>
          <w:rFonts w:ascii="Times New Roman" w:eastAsia="Calibri" w:hAnsi="Times New Roman" w:cs="Times New Roman"/>
          <w:bCs/>
          <w:sz w:val="23"/>
          <w:szCs w:val="23"/>
        </w:rPr>
      </w:pPr>
      <w:r w:rsidRPr="00ED1288">
        <w:rPr>
          <w:rFonts w:ascii="Times New Roman" w:eastAsia="Calibri" w:hAnsi="Times New Roman" w:cs="Times New Roman"/>
          <w:bCs/>
          <w:sz w:val="23"/>
          <w:szCs w:val="23"/>
        </w:rPr>
        <w:t>Informacje ogólne.</w:t>
      </w:r>
    </w:p>
    <w:p w14:paraId="3EC9FFCD" w14:textId="1F9A8E76" w:rsidR="00ED1288" w:rsidRPr="00ED1288" w:rsidRDefault="00ED1288" w:rsidP="001131D5">
      <w:pPr>
        <w:widowControl w:val="0"/>
        <w:numPr>
          <w:ilvl w:val="1"/>
          <w:numId w:val="7"/>
        </w:numPr>
        <w:suppressAutoHyphens/>
        <w:spacing w:after="0" w:line="240" w:lineRule="auto"/>
        <w:ind w:left="1134" w:hanging="425"/>
        <w:contextualSpacing/>
        <w:jc w:val="both"/>
        <w:rPr>
          <w:rFonts w:ascii="Times New Roman" w:eastAsia="Calibri" w:hAnsi="Times New Roman" w:cs="Times New Roman"/>
          <w:sz w:val="23"/>
          <w:szCs w:val="23"/>
        </w:rPr>
      </w:pPr>
      <w:r w:rsidRPr="00ED1288">
        <w:rPr>
          <w:rFonts w:ascii="Times New Roman" w:eastAsia="Calibri" w:hAnsi="Times New Roman" w:cs="Times New Roman"/>
          <w:sz w:val="23"/>
          <w:szCs w:val="23"/>
        </w:rPr>
        <w:lastRenderedPageBreak/>
        <w:t xml:space="preserve">Postępowanie o udzielenie zamówienia publicznego prowadzone jest przy użyciu narzędzia komercyjnego </w:t>
      </w:r>
      <w:hyperlink r:id="rId14" w:history="1">
        <w:r w:rsidR="0035228F" w:rsidRPr="00A94E0C">
          <w:rPr>
            <w:rStyle w:val="Hipercze"/>
            <w:rFonts w:ascii="Times New Roman" w:eastAsia="Calibri" w:hAnsi="Times New Roman" w:cs="Times New Roman"/>
            <w:sz w:val="23"/>
            <w:szCs w:val="23"/>
          </w:rPr>
          <w:t>https://platformazakupowa.pl</w:t>
        </w:r>
      </w:hyperlink>
      <w:r w:rsidRPr="00ED1288">
        <w:rPr>
          <w:rFonts w:ascii="Times New Roman" w:eastAsia="Calibri" w:hAnsi="Times New Roman" w:cs="Times New Roman"/>
          <w:sz w:val="23"/>
          <w:szCs w:val="23"/>
        </w:rPr>
        <w:t xml:space="preserve"> – adres profilu nabywcy: </w:t>
      </w:r>
      <w:hyperlink r:id="rId15" w:history="1">
        <w:r w:rsidRPr="00ED1288">
          <w:rPr>
            <w:rFonts w:ascii="Times New Roman" w:eastAsia="Calibri" w:hAnsi="Times New Roman" w:cs="Times New Roman"/>
            <w:color w:val="0000FF"/>
            <w:sz w:val="23"/>
            <w:szCs w:val="23"/>
            <w:u w:val="single"/>
          </w:rPr>
          <w:t>https://platformazakupowa.pl/pn/uj_edu</w:t>
        </w:r>
      </w:hyperlink>
    </w:p>
    <w:p w14:paraId="66672D71" w14:textId="77777777" w:rsidR="00ED1288" w:rsidRPr="00ED1288" w:rsidRDefault="00ED1288" w:rsidP="001131D5">
      <w:pPr>
        <w:widowControl w:val="0"/>
        <w:numPr>
          <w:ilvl w:val="1"/>
          <w:numId w:val="7"/>
        </w:numPr>
        <w:suppressAutoHyphens/>
        <w:spacing w:after="0" w:line="240" w:lineRule="auto"/>
        <w:ind w:left="1134" w:hanging="425"/>
        <w:contextualSpacing/>
        <w:jc w:val="both"/>
        <w:rPr>
          <w:rFonts w:ascii="Times New Roman" w:eastAsia="Calibri" w:hAnsi="Times New Roman" w:cs="Times New Roman"/>
          <w:sz w:val="23"/>
          <w:szCs w:val="23"/>
        </w:rPr>
      </w:pPr>
      <w:r w:rsidRPr="00ED1288">
        <w:rPr>
          <w:rFonts w:ascii="Times New Roman" w:eastAsia="Calibri" w:hAnsi="Times New Roman" w:cs="Times New Roman"/>
          <w:color w:val="000000"/>
          <w:sz w:val="23"/>
          <w:szCs w:val="23"/>
        </w:rPr>
        <w:t>Wykonawca przystępując do niniejszego postępowania o udzielenie zamówienia publicznego:</w:t>
      </w:r>
    </w:p>
    <w:p w14:paraId="1F473D51" w14:textId="77777777" w:rsidR="00ED1288" w:rsidRPr="00ED1288" w:rsidRDefault="00ED1288" w:rsidP="001131D5">
      <w:pPr>
        <w:widowControl w:val="0"/>
        <w:numPr>
          <w:ilvl w:val="2"/>
          <w:numId w:val="7"/>
        </w:numPr>
        <w:suppressAutoHyphens/>
        <w:spacing w:after="0" w:line="240" w:lineRule="auto"/>
        <w:ind w:left="1843" w:hanging="709"/>
        <w:contextualSpacing/>
        <w:jc w:val="both"/>
        <w:rPr>
          <w:rFonts w:ascii="Times New Roman" w:eastAsia="Calibri" w:hAnsi="Times New Roman" w:cs="Times New Roman"/>
          <w:color w:val="000000"/>
          <w:sz w:val="23"/>
          <w:szCs w:val="23"/>
        </w:rPr>
      </w:pPr>
      <w:r w:rsidRPr="00ED1288">
        <w:rPr>
          <w:rFonts w:ascii="Times New Roman" w:eastAsia="Calibri" w:hAnsi="Times New Roman" w:cs="Times New Roman"/>
          <w:color w:val="000000"/>
          <w:sz w:val="23"/>
          <w:szCs w:val="23"/>
        </w:rPr>
        <w:t xml:space="preserve">akceptuje warunki korzystania z </w:t>
      </w:r>
      <w:hyperlink r:id="rId16"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color w:val="000000"/>
          <w:sz w:val="23"/>
          <w:szCs w:val="23"/>
        </w:rPr>
        <w:t xml:space="preserve"> określone w regulaminie zamieszczonym w zakładce „Regulamin” oraz uznaje go za wiążący;</w:t>
      </w:r>
    </w:p>
    <w:p w14:paraId="0B080A2C" w14:textId="77777777" w:rsidR="00ED1288" w:rsidRPr="00ED1288" w:rsidRDefault="00ED1288" w:rsidP="001131D5">
      <w:pPr>
        <w:widowControl w:val="0"/>
        <w:numPr>
          <w:ilvl w:val="2"/>
          <w:numId w:val="7"/>
        </w:numPr>
        <w:suppressAutoHyphens/>
        <w:spacing w:after="0" w:line="240" w:lineRule="auto"/>
        <w:ind w:left="1843" w:hanging="709"/>
        <w:contextualSpacing/>
        <w:jc w:val="both"/>
        <w:rPr>
          <w:rFonts w:ascii="Times New Roman" w:eastAsia="Calibri" w:hAnsi="Times New Roman" w:cs="Times New Roman"/>
          <w:color w:val="000000"/>
          <w:sz w:val="23"/>
          <w:szCs w:val="23"/>
        </w:rPr>
      </w:pPr>
      <w:r w:rsidRPr="00ED1288">
        <w:rPr>
          <w:rFonts w:ascii="Times New Roman" w:eastAsia="Calibri" w:hAnsi="Times New Roman" w:cs="Times New Roman"/>
          <w:color w:val="000000"/>
          <w:sz w:val="23"/>
          <w:szCs w:val="23"/>
        </w:rPr>
        <w:t xml:space="preserve">zapozna się z instrukcją korzystania z </w:t>
      </w:r>
      <w:hyperlink r:id="rId17"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color w:val="000000"/>
          <w:sz w:val="23"/>
          <w:szCs w:val="23"/>
        </w:rPr>
        <w:t xml:space="preserve">, a w szczególności z zasadami logowania, składania wniosków o wyjaśnienie treści SWZ, składania ofert oraz dokonywania innych czynności w niniejszym postępowaniu przy użyciu </w:t>
      </w:r>
      <w:hyperlink r:id="rId18"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color w:val="000000"/>
          <w:sz w:val="23"/>
          <w:szCs w:val="23"/>
        </w:rPr>
        <w:t xml:space="preserve"> dostępną na </w:t>
      </w:r>
      <w:hyperlink r:id="rId19"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color w:val="000000"/>
          <w:sz w:val="23"/>
          <w:szCs w:val="23"/>
        </w:rPr>
        <w:t xml:space="preserve"> – link poniżej:</w:t>
      </w:r>
    </w:p>
    <w:p w14:paraId="4E7AE0DF" w14:textId="77777777" w:rsidR="00ED1288" w:rsidRPr="00ED1288" w:rsidRDefault="00370B18" w:rsidP="00397C65">
      <w:pPr>
        <w:spacing w:after="0" w:line="240" w:lineRule="auto"/>
        <w:ind w:left="1843" w:right="-142"/>
        <w:contextualSpacing/>
        <w:jc w:val="both"/>
        <w:rPr>
          <w:rFonts w:ascii="Times New Roman" w:eastAsia="Calibri" w:hAnsi="Times New Roman" w:cs="Times New Roman"/>
          <w:color w:val="000000"/>
          <w:sz w:val="23"/>
          <w:szCs w:val="23"/>
        </w:rPr>
      </w:pPr>
      <w:hyperlink r:id="rId20" w:history="1">
        <w:r w:rsidR="00ED1288" w:rsidRPr="00ED1288">
          <w:rPr>
            <w:rFonts w:ascii="Times New Roman" w:eastAsia="Calibri" w:hAnsi="Times New Roman" w:cs="Times New Roman"/>
            <w:color w:val="0000FF"/>
            <w:sz w:val="23"/>
            <w:szCs w:val="23"/>
            <w:u w:val="single"/>
          </w:rPr>
          <w:t>https://drive.google.com/file/d/1Kd1DttbBeiNWt4q4slS4t76lZVKPbkyD/view</w:t>
        </w:r>
      </w:hyperlink>
      <w:r w:rsidR="00ED1288" w:rsidRPr="00ED1288">
        <w:rPr>
          <w:rFonts w:ascii="Times New Roman" w:eastAsia="Calibri" w:hAnsi="Times New Roman" w:cs="Times New Roman"/>
          <w:color w:val="000000"/>
          <w:sz w:val="23"/>
          <w:szCs w:val="23"/>
        </w:rPr>
        <w:t xml:space="preserve"> lub w zakładce: </w:t>
      </w:r>
      <w:hyperlink r:id="rId21" w:history="1">
        <w:r w:rsidR="00ED1288" w:rsidRPr="00ED1288">
          <w:rPr>
            <w:rFonts w:ascii="Times New Roman" w:eastAsia="Calibri" w:hAnsi="Times New Roman" w:cs="Times New Roman"/>
            <w:color w:val="0000FF"/>
            <w:sz w:val="23"/>
            <w:szCs w:val="23"/>
            <w:u w:val="single"/>
          </w:rPr>
          <w:t>https://platformazakupowa.pl/strona/45-instrukcje</w:t>
        </w:r>
      </w:hyperlink>
      <w:r w:rsidR="00ED1288" w:rsidRPr="00ED1288">
        <w:rPr>
          <w:rFonts w:ascii="Times New Roman" w:eastAsia="Calibri" w:hAnsi="Times New Roman" w:cs="Times New Roman"/>
          <w:color w:val="000000"/>
          <w:sz w:val="23"/>
          <w:szCs w:val="23"/>
        </w:rPr>
        <w:t xml:space="preserve"> oraz będzie ją stosować.</w:t>
      </w:r>
    </w:p>
    <w:p w14:paraId="5B11AF44" w14:textId="77777777" w:rsidR="00ED1288" w:rsidRPr="00ED1288" w:rsidRDefault="00ED1288" w:rsidP="00ED1288">
      <w:pPr>
        <w:widowControl w:val="0"/>
        <w:numPr>
          <w:ilvl w:val="1"/>
          <w:numId w:val="7"/>
        </w:numPr>
        <w:suppressAutoHyphens/>
        <w:spacing w:after="0" w:line="240" w:lineRule="auto"/>
        <w:ind w:left="1134" w:hanging="567"/>
        <w:contextualSpacing/>
        <w:jc w:val="both"/>
        <w:rPr>
          <w:rFonts w:ascii="Times New Roman" w:eastAsia="Calibri" w:hAnsi="Times New Roman" w:cs="Times New Roman"/>
          <w:sz w:val="23"/>
          <w:szCs w:val="23"/>
        </w:rPr>
      </w:pPr>
      <w:r w:rsidRPr="00ED1288">
        <w:rPr>
          <w:rFonts w:ascii="Times New Roman" w:eastAsia="Calibri" w:hAnsi="Times New Roman" w:cs="Times New Roman"/>
          <w:sz w:val="23"/>
          <w:szCs w:val="23"/>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2"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sz w:val="23"/>
          <w:szCs w:val="23"/>
        </w:rPr>
        <w:t xml:space="preserve">, </w:t>
      </w:r>
      <w:r w:rsidRPr="00ED1288">
        <w:rPr>
          <w:rFonts w:ascii="Times New Roman" w:eastAsia="Calibri" w:hAnsi="Times New Roman" w:cs="Times New Roman"/>
          <w:color w:val="000000"/>
          <w:sz w:val="23"/>
          <w:szCs w:val="23"/>
        </w:rPr>
        <w:t>w regulaminie zamieszczonym w zakładce „Regulamin” oraz instrukcji składania ofert (linki w ust. 1.2.2 powyżej).</w:t>
      </w:r>
    </w:p>
    <w:p w14:paraId="507D9EE4" w14:textId="77777777" w:rsidR="00ED1288" w:rsidRPr="00ED1288" w:rsidRDefault="00ED1288" w:rsidP="00ED1288">
      <w:pPr>
        <w:widowControl w:val="0"/>
        <w:numPr>
          <w:ilvl w:val="1"/>
          <w:numId w:val="7"/>
        </w:numPr>
        <w:suppressAutoHyphens/>
        <w:spacing w:after="0" w:line="240" w:lineRule="auto"/>
        <w:ind w:left="1134" w:hanging="567"/>
        <w:contextualSpacing/>
        <w:jc w:val="both"/>
        <w:rPr>
          <w:rFonts w:ascii="Times New Roman" w:eastAsia="Calibri" w:hAnsi="Times New Roman" w:cs="Times New Roman"/>
          <w:sz w:val="23"/>
          <w:szCs w:val="23"/>
        </w:rPr>
      </w:pPr>
      <w:r w:rsidRPr="00ED1288">
        <w:rPr>
          <w:rFonts w:ascii="Times New Roman" w:eastAsia="Calibri" w:hAnsi="Times New Roman" w:cs="Times New Roman"/>
          <w:sz w:val="23"/>
          <w:szCs w:val="23"/>
        </w:rPr>
        <w:t>Wielkość plików:</w:t>
      </w:r>
    </w:p>
    <w:p w14:paraId="7E456CD6" w14:textId="77777777" w:rsidR="00ED1288" w:rsidRPr="00ED1288" w:rsidRDefault="00ED1288" w:rsidP="00ED1288">
      <w:pPr>
        <w:widowControl w:val="0"/>
        <w:numPr>
          <w:ilvl w:val="2"/>
          <w:numId w:val="7"/>
        </w:numPr>
        <w:suppressAutoHyphens/>
        <w:spacing w:after="0" w:line="240" w:lineRule="auto"/>
        <w:ind w:left="1701" w:hanging="567"/>
        <w:contextualSpacing/>
        <w:jc w:val="both"/>
        <w:rPr>
          <w:rFonts w:ascii="Times New Roman" w:eastAsia="Calibri" w:hAnsi="Times New Roman" w:cs="Times New Roman"/>
          <w:sz w:val="23"/>
          <w:szCs w:val="23"/>
        </w:rPr>
      </w:pPr>
      <w:r w:rsidRPr="00ED1288">
        <w:rPr>
          <w:rFonts w:ascii="Times New Roman" w:eastAsia="Calibri" w:hAnsi="Times New Roman" w:cs="Times New Roman"/>
          <w:sz w:val="23"/>
          <w:szCs w:val="23"/>
        </w:rPr>
        <w:t>w odniesieniu do oferty – maksymalna liczba plików to 10 po 150 MB każdy;</w:t>
      </w:r>
    </w:p>
    <w:p w14:paraId="486D500B" w14:textId="77777777" w:rsidR="00ED1288" w:rsidRPr="00ED1288" w:rsidRDefault="00ED1288" w:rsidP="00ED1288">
      <w:pPr>
        <w:widowControl w:val="0"/>
        <w:numPr>
          <w:ilvl w:val="2"/>
          <w:numId w:val="7"/>
        </w:numPr>
        <w:suppressAutoHyphens/>
        <w:spacing w:after="0" w:line="240" w:lineRule="auto"/>
        <w:ind w:left="1701" w:hanging="567"/>
        <w:contextualSpacing/>
        <w:jc w:val="both"/>
        <w:rPr>
          <w:rFonts w:ascii="Times New Roman" w:eastAsia="Calibri" w:hAnsi="Times New Roman" w:cs="Times New Roman"/>
          <w:sz w:val="23"/>
          <w:szCs w:val="23"/>
        </w:rPr>
      </w:pPr>
      <w:r w:rsidRPr="00ED1288">
        <w:rPr>
          <w:rFonts w:ascii="Times New Roman" w:eastAsia="Calibri" w:hAnsi="Times New Roman" w:cs="Times New Roman"/>
          <w:sz w:val="23"/>
          <w:szCs w:val="23"/>
        </w:rPr>
        <w:t>w przypadku komunikacji – wiadomość do zamawiającego max. 500 MB;</w:t>
      </w:r>
    </w:p>
    <w:p w14:paraId="24A48B0B" w14:textId="77777777" w:rsidR="00ED1288" w:rsidRPr="00ED1288" w:rsidRDefault="00ED1288" w:rsidP="00ED1288">
      <w:pPr>
        <w:widowControl w:val="0"/>
        <w:numPr>
          <w:ilvl w:val="1"/>
          <w:numId w:val="7"/>
        </w:numPr>
        <w:suppressAutoHyphens/>
        <w:spacing w:after="0" w:line="240" w:lineRule="auto"/>
        <w:ind w:left="1134" w:hanging="567"/>
        <w:contextualSpacing/>
        <w:jc w:val="both"/>
        <w:rPr>
          <w:rFonts w:ascii="Times New Roman" w:eastAsia="Calibri" w:hAnsi="Times New Roman" w:cs="Times New Roman"/>
          <w:sz w:val="23"/>
          <w:szCs w:val="23"/>
        </w:rPr>
      </w:pPr>
      <w:r w:rsidRPr="00ED1288">
        <w:rPr>
          <w:rFonts w:ascii="Times New Roman" w:eastAsia="Calibri" w:hAnsi="Times New Roman" w:cs="Times New Roman"/>
          <w:sz w:val="23"/>
          <w:szCs w:val="23"/>
        </w:rPr>
        <w:t xml:space="preserve">Komunikacja między zamawiającym i wykonawcami odbywa się przy użyciu narzędzia komercyjnego </w:t>
      </w:r>
      <w:hyperlink r:id="rId23"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sz w:val="23"/>
          <w:szCs w:val="23"/>
        </w:rPr>
        <w:t xml:space="preserve"> – adres profilu nabywcy: </w:t>
      </w:r>
      <w:hyperlink r:id="rId24" w:history="1">
        <w:r w:rsidRPr="00ED1288">
          <w:rPr>
            <w:rFonts w:ascii="Times New Roman" w:eastAsia="Calibri" w:hAnsi="Times New Roman" w:cs="Times New Roman"/>
            <w:color w:val="0000FF"/>
            <w:sz w:val="23"/>
            <w:szCs w:val="23"/>
            <w:u w:val="single"/>
          </w:rPr>
          <w:t>https://platformazakupowa.pl/pn/uj_edu</w:t>
        </w:r>
      </w:hyperlink>
    </w:p>
    <w:p w14:paraId="5776DEB1" w14:textId="77777777" w:rsidR="00ED1288" w:rsidRPr="00ED1288" w:rsidRDefault="00ED1288" w:rsidP="00397C65">
      <w:pPr>
        <w:widowControl w:val="0"/>
        <w:numPr>
          <w:ilvl w:val="2"/>
          <w:numId w:val="7"/>
        </w:numPr>
        <w:suppressAutoHyphens/>
        <w:spacing w:after="0" w:line="240" w:lineRule="auto"/>
        <w:ind w:left="1843" w:hanging="709"/>
        <w:contextualSpacing/>
        <w:jc w:val="both"/>
        <w:rPr>
          <w:rFonts w:ascii="Times New Roman" w:eastAsia="Calibri" w:hAnsi="Times New Roman" w:cs="Times New Roman"/>
          <w:bCs/>
          <w:sz w:val="23"/>
          <w:szCs w:val="23"/>
        </w:rPr>
      </w:pPr>
      <w:r w:rsidRPr="00ED1288">
        <w:rPr>
          <w:rFonts w:ascii="Times New Roman" w:eastAsia="Calibri" w:hAnsi="Times New Roman" w:cs="Times New Roman"/>
          <w:color w:val="000000"/>
          <w:sz w:val="23"/>
          <w:szCs w:val="23"/>
        </w:rPr>
        <w:t>W celu skrócenia czasu udzielenia odpowiedzi na pytania komunikacja między zamawiającym a wykonawcami w zakresie:</w:t>
      </w:r>
    </w:p>
    <w:p w14:paraId="064A00E6" w14:textId="77777777" w:rsidR="00ED1288" w:rsidRPr="00ED1288" w:rsidRDefault="00ED1288" w:rsidP="00A40E10">
      <w:pPr>
        <w:widowControl w:val="0"/>
        <w:numPr>
          <w:ilvl w:val="1"/>
          <w:numId w:val="41"/>
        </w:numPr>
        <w:suppressAutoHyphens/>
        <w:spacing w:after="0" w:line="240" w:lineRule="auto"/>
        <w:ind w:left="1985" w:hanging="142"/>
        <w:contextualSpacing/>
        <w:jc w:val="both"/>
        <w:rPr>
          <w:rFonts w:ascii="Times New Roman" w:eastAsia="Calibri" w:hAnsi="Times New Roman" w:cs="Times New Roman"/>
          <w:color w:val="000000"/>
          <w:sz w:val="23"/>
          <w:szCs w:val="23"/>
        </w:rPr>
      </w:pPr>
      <w:r w:rsidRPr="00ED1288">
        <w:rPr>
          <w:rFonts w:ascii="Times New Roman" w:eastAsia="Calibri" w:hAnsi="Times New Roman" w:cs="Times New Roman"/>
          <w:color w:val="000000"/>
          <w:sz w:val="23"/>
          <w:szCs w:val="23"/>
        </w:rPr>
        <w:t>przesyłania zamawiającemu pytań do treści SWZ;</w:t>
      </w:r>
    </w:p>
    <w:p w14:paraId="60112DCD" w14:textId="3A0FD7E7" w:rsidR="00ED1288" w:rsidRPr="00397C65" w:rsidRDefault="00ED1288" w:rsidP="00A40E10">
      <w:pPr>
        <w:widowControl w:val="0"/>
        <w:numPr>
          <w:ilvl w:val="1"/>
          <w:numId w:val="41"/>
        </w:numPr>
        <w:suppressAutoHyphens/>
        <w:spacing w:after="0" w:line="240" w:lineRule="auto"/>
        <w:ind w:left="2127" w:hanging="284"/>
        <w:contextualSpacing/>
        <w:jc w:val="both"/>
        <w:rPr>
          <w:rFonts w:ascii="Times New Roman" w:eastAsia="Calibri" w:hAnsi="Times New Roman" w:cs="Times New Roman"/>
          <w:color w:val="000000"/>
          <w:sz w:val="23"/>
          <w:szCs w:val="23"/>
        </w:rPr>
      </w:pPr>
      <w:r w:rsidRPr="00ED1288">
        <w:rPr>
          <w:rFonts w:ascii="Times New Roman" w:eastAsia="Calibri" w:hAnsi="Times New Roman" w:cs="Times New Roman"/>
          <w:sz w:val="23"/>
          <w:szCs w:val="23"/>
        </w:rPr>
        <w:t>przesyłania odpowiedzi na wezwanie zamawiającego do złożenia podmiotowych środków dowodowych;</w:t>
      </w:r>
    </w:p>
    <w:p w14:paraId="0E16FECC" w14:textId="27F32E9F" w:rsidR="00ED1288" w:rsidRPr="00397C65" w:rsidRDefault="00ED1288" w:rsidP="00A40E10">
      <w:pPr>
        <w:widowControl w:val="0"/>
        <w:numPr>
          <w:ilvl w:val="1"/>
          <w:numId w:val="41"/>
        </w:numPr>
        <w:suppressAutoHyphens/>
        <w:spacing w:after="0" w:line="240" w:lineRule="auto"/>
        <w:ind w:left="2127" w:hanging="284"/>
        <w:contextualSpacing/>
        <w:jc w:val="both"/>
        <w:rPr>
          <w:rFonts w:ascii="Times New Roman" w:eastAsia="Calibri" w:hAnsi="Times New Roman" w:cs="Times New Roman"/>
          <w:color w:val="000000"/>
          <w:sz w:val="23"/>
          <w:szCs w:val="23"/>
        </w:rPr>
      </w:pPr>
      <w:r w:rsidRPr="00397C65">
        <w:rPr>
          <w:rFonts w:ascii="Times New Roman" w:eastAsia="Calibri" w:hAnsi="Times New Roman" w:cs="Times New Roman"/>
          <w:color w:val="000000"/>
          <w:sz w:val="23"/>
          <w:szCs w:val="23"/>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23398C1D" w14:textId="7803DD7D" w:rsidR="00ED1288" w:rsidRPr="00397C65" w:rsidRDefault="00ED1288" w:rsidP="00A40E10">
      <w:pPr>
        <w:widowControl w:val="0"/>
        <w:numPr>
          <w:ilvl w:val="1"/>
          <w:numId w:val="41"/>
        </w:numPr>
        <w:suppressAutoHyphens/>
        <w:spacing w:after="0" w:line="240" w:lineRule="auto"/>
        <w:ind w:left="2127" w:hanging="284"/>
        <w:contextualSpacing/>
        <w:jc w:val="both"/>
        <w:rPr>
          <w:rFonts w:ascii="Times New Roman" w:eastAsia="Calibri" w:hAnsi="Times New Roman" w:cs="Times New Roman"/>
          <w:color w:val="000000"/>
          <w:sz w:val="23"/>
          <w:szCs w:val="23"/>
        </w:rPr>
      </w:pPr>
      <w:r w:rsidRPr="00397C65">
        <w:rPr>
          <w:rFonts w:ascii="Times New Roman" w:eastAsia="Calibri" w:hAnsi="Times New Roman" w:cs="Times New Roman"/>
          <w:color w:val="000000"/>
          <w:sz w:val="23"/>
          <w:szCs w:val="23"/>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1C0EA42" w14:textId="2697CA71" w:rsidR="00ED1288" w:rsidRPr="00397C65" w:rsidRDefault="00ED1288" w:rsidP="00A40E10">
      <w:pPr>
        <w:widowControl w:val="0"/>
        <w:numPr>
          <w:ilvl w:val="1"/>
          <w:numId w:val="41"/>
        </w:numPr>
        <w:suppressAutoHyphens/>
        <w:spacing w:after="0" w:line="240" w:lineRule="auto"/>
        <w:ind w:left="2127" w:hanging="284"/>
        <w:contextualSpacing/>
        <w:jc w:val="both"/>
        <w:rPr>
          <w:rFonts w:ascii="Times New Roman" w:eastAsia="Calibri" w:hAnsi="Times New Roman" w:cs="Times New Roman"/>
          <w:color w:val="000000"/>
          <w:sz w:val="23"/>
          <w:szCs w:val="23"/>
        </w:rPr>
      </w:pPr>
      <w:r w:rsidRPr="00397C65">
        <w:rPr>
          <w:rFonts w:ascii="Times New Roman" w:eastAsia="Calibri" w:hAnsi="Times New Roman" w:cs="Times New Roman"/>
          <w:color w:val="000000"/>
          <w:sz w:val="23"/>
          <w:szCs w:val="23"/>
          <w:shd w:val="clear" w:color="auto" w:fill="FFFFFF"/>
        </w:rPr>
        <w:t>przesyłania odpowiedzi na wezwanie zamawiającego do złożenia wyjaśnień dotyczących treści przedmiotowych środków dowodowych;</w:t>
      </w:r>
    </w:p>
    <w:p w14:paraId="10E7C8E3" w14:textId="54B89405" w:rsidR="00ED1288" w:rsidRPr="00397C65" w:rsidRDefault="00ED1288" w:rsidP="00A40E10">
      <w:pPr>
        <w:widowControl w:val="0"/>
        <w:numPr>
          <w:ilvl w:val="1"/>
          <w:numId w:val="41"/>
        </w:numPr>
        <w:suppressAutoHyphens/>
        <w:spacing w:after="0" w:line="240" w:lineRule="auto"/>
        <w:ind w:left="2127" w:hanging="284"/>
        <w:contextualSpacing/>
        <w:jc w:val="both"/>
        <w:rPr>
          <w:rFonts w:ascii="Times New Roman" w:eastAsia="Calibri" w:hAnsi="Times New Roman" w:cs="Times New Roman"/>
          <w:color w:val="000000"/>
          <w:sz w:val="23"/>
          <w:szCs w:val="23"/>
        </w:rPr>
      </w:pPr>
      <w:r w:rsidRPr="00397C65">
        <w:rPr>
          <w:rFonts w:ascii="Times New Roman" w:eastAsia="Calibri" w:hAnsi="Times New Roman" w:cs="Times New Roman"/>
          <w:color w:val="000000"/>
          <w:sz w:val="23"/>
          <w:szCs w:val="23"/>
          <w:shd w:val="clear" w:color="auto" w:fill="FFFFFF"/>
        </w:rPr>
        <w:t>przesłania odpowiedzi na inne wezwania zamawiającego wynikające z ustawy – Prawo zamówień publicznych;</w:t>
      </w:r>
    </w:p>
    <w:p w14:paraId="271256F3" w14:textId="0068A1B5" w:rsidR="00ED1288" w:rsidRPr="00397C65" w:rsidRDefault="00ED1288" w:rsidP="00A40E10">
      <w:pPr>
        <w:widowControl w:val="0"/>
        <w:numPr>
          <w:ilvl w:val="1"/>
          <w:numId w:val="41"/>
        </w:numPr>
        <w:suppressAutoHyphens/>
        <w:spacing w:after="0" w:line="240" w:lineRule="auto"/>
        <w:ind w:left="2127" w:hanging="284"/>
        <w:contextualSpacing/>
        <w:jc w:val="both"/>
        <w:rPr>
          <w:rFonts w:ascii="Times New Roman" w:eastAsia="Calibri" w:hAnsi="Times New Roman" w:cs="Times New Roman"/>
          <w:color w:val="000000"/>
          <w:sz w:val="23"/>
          <w:szCs w:val="23"/>
        </w:rPr>
      </w:pPr>
      <w:r w:rsidRPr="00397C65">
        <w:rPr>
          <w:rFonts w:ascii="Times New Roman" w:eastAsia="Calibri" w:hAnsi="Times New Roman" w:cs="Times New Roman"/>
          <w:sz w:val="23"/>
          <w:szCs w:val="23"/>
        </w:rPr>
        <w:t>przesyłania wniosków, informacji, oświadczeń wykonawcy;</w:t>
      </w:r>
    </w:p>
    <w:p w14:paraId="059E81BF" w14:textId="77777777" w:rsidR="00ED1288" w:rsidRPr="00397C65" w:rsidRDefault="00ED1288" w:rsidP="00A40E10">
      <w:pPr>
        <w:widowControl w:val="0"/>
        <w:numPr>
          <w:ilvl w:val="1"/>
          <w:numId w:val="41"/>
        </w:numPr>
        <w:suppressAutoHyphens/>
        <w:spacing w:after="0" w:line="240" w:lineRule="auto"/>
        <w:ind w:left="2127" w:hanging="284"/>
        <w:contextualSpacing/>
        <w:jc w:val="both"/>
        <w:rPr>
          <w:rFonts w:ascii="Times New Roman" w:eastAsia="Calibri" w:hAnsi="Times New Roman" w:cs="Times New Roman"/>
          <w:color w:val="000000"/>
          <w:sz w:val="23"/>
          <w:szCs w:val="23"/>
        </w:rPr>
      </w:pPr>
      <w:r w:rsidRPr="00397C65">
        <w:rPr>
          <w:rFonts w:ascii="Times New Roman" w:eastAsia="Calibri" w:hAnsi="Times New Roman" w:cs="Times New Roman"/>
          <w:sz w:val="23"/>
          <w:szCs w:val="23"/>
        </w:rPr>
        <w:t>przesyłania odwołania/innych</w:t>
      </w:r>
    </w:p>
    <w:p w14:paraId="2CE42B38" w14:textId="77777777" w:rsidR="00ED1288" w:rsidRPr="00ED1288" w:rsidRDefault="00ED1288" w:rsidP="00397C65">
      <w:pPr>
        <w:spacing w:after="0" w:line="240" w:lineRule="auto"/>
        <w:ind w:left="993"/>
        <w:contextualSpacing/>
        <w:jc w:val="both"/>
        <w:rPr>
          <w:rFonts w:ascii="Times New Roman" w:eastAsia="Calibri" w:hAnsi="Times New Roman" w:cs="Times New Roman"/>
          <w:sz w:val="23"/>
          <w:szCs w:val="23"/>
        </w:rPr>
      </w:pPr>
      <w:r w:rsidRPr="00ED1288">
        <w:rPr>
          <w:rFonts w:ascii="Times New Roman" w:eastAsia="Calibri" w:hAnsi="Times New Roman" w:cs="Times New Roman"/>
          <w:sz w:val="23"/>
          <w:szCs w:val="23"/>
        </w:rPr>
        <w:t xml:space="preserve">odbywa się za pośrednictwem </w:t>
      </w:r>
      <w:hyperlink r:id="rId25"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sz w:val="23"/>
          <w:szCs w:val="23"/>
        </w:rPr>
        <w:t xml:space="preserve"> i formularza: „Wyślij wiadomość do zamawiającego”.</w:t>
      </w:r>
    </w:p>
    <w:p w14:paraId="485ACAFA" w14:textId="77777777" w:rsidR="00ED1288" w:rsidRPr="00ED1288" w:rsidRDefault="00ED1288" w:rsidP="00ED1288">
      <w:pPr>
        <w:spacing w:after="0" w:line="240" w:lineRule="auto"/>
        <w:ind w:left="993"/>
        <w:jc w:val="both"/>
        <w:rPr>
          <w:rFonts w:ascii="Times New Roman" w:eastAsia="Times New Roman" w:hAnsi="Times New Roman" w:cs="Times New Roman"/>
          <w:sz w:val="23"/>
          <w:szCs w:val="23"/>
          <w:lang w:eastAsia="pl-PL"/>
        </w:rPr>
      </w:pPr>
      <w:r w:rsidRPr="00ED1288">
        <w:rPr>
          <w:rFonts w:ascii="Times New Roman" w:eastAsia="Times New Roman" w:hAnsi="Times New Roman" w:cs="Times New Roman"/>
          <w:color w:val="000000"/>
          <w:sz w:val="23"/>
          <w:szCs w:val="23"/>
          <w:lang w:eastAsia="pl-PL"/>
        </w:rPr>
        <w:t xml:space="preserve">Za datę przekazania (wpływu) oświadczeń, wniosków, zawiadomień oraz informacji przyjmuje się datę ich przesłania za pośrednictwem </w:t>
      </w:r>
      <w:hyperlink r:id="rId26" w:history="1">
        <w:r w:rsidRPr="00ED1288">
          <w:rPr>
            <w:rFonts w:ascii="Times New Roman" w:eastAsia="Times New Roman" w:hAnsi="Times New Roman" w:cs="Times New Roman"/>
            <w:color w:val="0000FF"/>
            <w:sz w:val="23"/>
            <w:szCs w:val="23"/>
            <w:u w:val="single"/>
            <w:lang w:eastAsia="pl-PL"/>
          </w:rPr>
          <w:t>https://platformazakupowa.pl</w:t>
        </w:r>
      </w:hyperlink>
      <w:r w:rsidRPr="00ED1288">
        <w:rPr>
          <w:rFonts w:ascii="Times New Roman" w:eastAsia="Times New Roman" w:hAnsi="Times New Roman" w:cs="Times New Roman"/>
          <w:color w:val="000000"/>
          <w:sz w:val="23"/>
          <w:szCs w:val="23"/>
          <w:lang w:eastAsia="pl-PL"/>
        </w:rPr>
        <w:t xml:space="preserve"> poprzez kliknięcie przycisku: „Wyślij wiadomość do zamawiającego”, po którym pojawi się komunikat, że wiadomość została wysłana do zamawiającego.</w:t>
      </w:r>
    </w:p>
    <w:p w14:paraId="5E29A52C" w14:textId="77777777" w:rsidR="00ED1288" w:rsidRPr="00ED1288" w:rsidRDefault="00ED1288" w:rsidP="00ED1288">
      <w:pPr>
        <w:widowControl w:val="0"/>
        <w:numPr>
          <w:ilvl w:val="2"/>
          <w:numId w:val="7"/>
        </w:numPr>
        <w:tabs>
          <w:tab w:val="left" w:pos="1560"/>
        </w:tabs>
        <w:suppressAutoHyphens/>
        <w:spacing w:after="0" w:line="240" w:lineRule="auto"/>
        <w:ind w:left="1560" w:hanging="567"/>
        <w:contextualSpacing/>
        <w:jc w:val="both"/>
        <w:rPr>
          <w:rFonts w:ascii="Times New Roman" w:eastAsia="Calibri" w:hAnsi="Times New Roman" w:cs="Times New Roman"/>
          <w:sz w:val="23"/>
          <w:szCs w:val="23"/>
        </w:rPr>
      </w:pPr>
      <w:r w:rsidRPr="00ED1288">
        <w:rPr>
          <w:rFonts w:ascii="Times New Roman" w:eastAsia="Calibri" w:hAnsi="Times New Roman" w:cs="Times New Roman"/>
          <w:sz w:val="23"/>
          <w:szCs w:val="23"/>
        </w:rPr>
        <w:lastRenderedPageBreak/>
        <w:t xml:space="preserve">Zamawiający przekazuje wykonawcom informacje za pośrednictwem </w:t>
      </w:r>
      <w:hyperlink r:id="rId27"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sz w:val="23"/>
          <w:szCs w:val="23"/>
        </w:rPr>
        <w:t xml:space="preserve">. </w:t>
      </w:r>
      <w:r w:rsidRPr="00ED1288">
        <w:rPr>
          <w:rFonts w:ascii="Times New Roman" w:eastAsia="Calibri" w:hAnsi="Times New Roman" w:cs="Times New Roman"/>
          <w:color w:val="000000"/>
          <w:sz w:val="23"/>
          <w:szCs w:val="23"/>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8"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color w:val="000000"/>
          <w:sz w:val="23"/>
          <w:szCs w:val="23"/>
        </w:rPr>
        <w:t xml:space="preserve"> do konkretnego wykonawcy.</w:t>
      </w:r>
    </w:p>
    <w:p w14:paraId="7EB26657" w14:textId="77777777" w:rsidR="00ED1288" w:rsidRPr="00ED1288" w:rsidRDefault="00ED1288" w:rsidP="00ED1288">
      <w:pPr>
        <w:widowControl w:val="0"/>
        <w:numPr>
          <w:ilvl w:val="2"/>
          <w:numId w:val="7"/>
        </w:numPr>
        <w:tabs>
          <w:tab w:val="left" w:pos="1560"/>
        </w:tabs>
        <w:suppressAutoHyphens/>
        <w:spacing w:after="0" w:line="240" w:lineRule="auto"/>
        <w:ind w:left="1560" w:hanging="567"/>
        <w:contextualSpacing/>
        <w:jc w:val="both"/>
        <w:rPr>
          <w:rFonts w:ascii="Times New Roman" w:eastAsia="Calibri" w:hAnsi="Times New Roman" w:cs="Times New Roman"/>
          <w:sz w:val="23"/>
          <w:szCs w:val="23"/>
        </w:rPr>
      </w:pPr>
      <w:r w:rsidRPr="00ED1288">
        <w:rPr>
          <w:rFonts w:ascii="Times New Roman" w:eastAsia="Calibri" w:hAnsi="Times New Roman" w:cs="Times New Roman"/>
          <w:color w:val="000000"/>
          <w:sz w:val="23"/>
          <w:szCs w:val="23"/>
        </w:rPr>
        <w:t xml:space="preserve">Wykonawca jako podmiot profesjonalny ma obowiązek sprawdzania komunikatów i wiadomości bezpośrednio na </w:t>
      </w:r>
      <w:hyperlink r:id="rId29"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color w:val="000000"/>
          <w:sz w:val="23"/>
          <w:szCs w:val="23"/>
        </w:rPr>
        <w:t xml:space="preserve"> przesyłanych przez zamawiającego, gdyż system powiadomień może ulec awarii lub powiadomienie może trafić do folderu SPAM.</w:t>
      </w:r>
    </w:p>
    <w:p w14:paraId="1D0D2440" w14:textId="03FEF5BD" w:rsidR="00ED1288" w:rsidRPr="00ED1288" w:rsidRDefault="00ED1288" w:rsidP="00ED1288">
      <w:pPr>
        <w:widowControl w:val="0"/>
        <w:numPr>
          <w:ilvl w:val="2"/>
          <w:numId w:val="7"/>
        </w:numPr>
        <w:tabs>
          <w:tab w:val="left" w:pos="1560"/>
        </w:tabs>
        <w:suppressAutoHyphens/>
        <w:spacing w:after="0" w:line="240" w:lineRule="auto"/>
        <w:ind w:left="1560" w:hanging="567"/>
        <w:contextualSpacing/>
        <w:jc w:val="both"/>
        <w:rPr>
          <w:rFonts w:ascii="Times New Roman" w:eastAsia="Calibri" w:hAnsi="Times New Roman" w:cs="Times New Roman"/>
          <w:sz w:val="23"/>
          <w:szCs w:val="23"/>
        </w:rPr>
      </w:pPr>
      <w:r w:rsidRPr="00ED1288">
        <w:rPr>
          <w:rFonts w:ascii="Times New Roman" w:eastAsia="Calibri" w:hAnsi="Times New Roman" w:cs="Times New Roman"/>
          <w:color w:val="000000"/>
          <w:sz w:val="23"/>
          <w:szCs w:val="23"/>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1C3BE3">
        <w:rPr>
          <w:rFonts w:ascii="Times New Roman" w:eastAsia="Calibri" w:hAnsi="Times New Roman" w:cs="Times New Roman"/>
          <w:color w:val="000000"/>
          <w:sz w:val="23"/>
          <w:szCs w:val="23"/>
        </w:rPr>
        <w:t xml:space="preserve"> </w:t>
      </w:r>
      <w:r w:rsidRPr="00ED1288">
        <w:rPr>
          <w:rFonts w:ascii="Times New Roman" w:eastAsia="Calibri" w:hAnsi="Times New Roman" w:cs="Times New Roman"/>
          <w:color w:val="000000"/>
          <w:sz w:val="23"/>
          <w:szCs w:val="23"/>
        </w:rPr>
        <w:t xml:space="preserve"> wymagania sprzętowo-aplikacyjne umożliwiające pracę na </w:t>
      </w:r>
      <w:hyperlink r:id="rId30"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color w:val="000000"/>
          <w:sz w:val="23"/>
          <w:szCs w:val="23"/>
        </w:rPr>
        <w:t>, tj.:</w:t>
      </w:r>
    </w:p>
    <w:p w14:paraId="1C345C7B" w14:textId="77777777" w:rsidR="00ED1288" w:rsidRPr="00ED1288" w:rsidRDefault="00ED1288" w:rsidP="00A40E10">
      <w:pPr>
        <w:widowControl w:val="0"/>
        <w:numPr>
          <w:ilvl w:val="1"/>
          <w:numId w:val="40"/>
        </w:numPr>
        <w:suppressAutoHyphens/>
        <w:spacing w:after="0" w:line="240" w:lineRule="auto"/>
        <w:ind w:left="1985" w:hanging="425"/>
        <w:contextualSpacing/>
        <w:jc w:val="both"/>
        <w:rPr>
          <w:rFonts w:ascii="Times New Roman" w:eastAsia="Calibri" w:hAnsi="Times New Roman" w:cs="Times New Roman"/>
          <w:color w:val="000000"/>
          <w:sz w:val="23"/>
          <w:szCs w:val="23"/>
        </w:rPr>
      </w:pPr>
      <w:r w:rsidRPr="00ED1288">
        <w:rPr>
          <w:rFonts w:ascii="Times New Roman" w:eastAsia="Calibri" w:hAnsi="Times New Roman" w:cs="Times New Roman"/>
          <w:color w:val="000000"/>
          <w:sz w:val="23"/>
          <w:szCs w:val="23"/>
        </w:rPr>
        <w:t>stały dostęp do sieci Internet o gwarantowanej przepustowości nie mniejszej niż 512 kb/s;</w:t>
      </w:r>
    </w:p>
    <w:p w14:paraId="1FCC9B20" w14:textId="77777777" w:rsidR="00ED1288" w:rsidRPr="00ED1288" w:rsidRDefault="00ED1288" w:rsidP="00A40E10">
      <w:pPr>
        <w:widowControl w:val="0"/>
        <w:numPr>
          <w:ilvl w:val="1"/>
          <w:numId w:val="40"/>
        </w:numPr>
        <w:suppressAutoHyphens/>
        <w:spacing w:after="0" w:line="240" w:lineRule="auto"/>
        <w:ind w:left="1985" w:hanging="425"/>
        <w:contextualSpacing/>
        <w:jc w:val="both"/>
        <w:rPr>
          <w:rFonts w:ascii="Times New Roman" w:eastAsia="Calibri" w:hAnsi="Times New Roman" w:cs="Times New Roman"/>
          <w:color w:val="000000"/>
          <w:sz w:val="23"/>
          <w:szCs w:val="23"/>
        </w:rPr>
      </w:pPr>
      <w:r w:rsidRPr="00ED1288">
        <w:rPr>
          <w:rFonts w:ascii="Times New Roman" w:eastAsia="Calibri" w:hAnsi="Times New Roman" w:cs="Times New Roman"/>
          <w:color w:val="000000"/>
          <w:sz w:val="23"/>
          <w:szCs w:val="23"/>
        </w:rPr>
        <w:t>komputer klasy PC lub MAC o następującej konfiguracji: pamięć min. 2 GB Ram, procesor Intel IV 2 GHZ lub jego nowsza wersja, jeden z systemów operacyjnych – MS Windows 7, Mac Os x 10 4, Linux, lub ich nowsze wersje;</w:t>
      </w:r>
    </w:p>
    <w:p w14:paraId="0767D632" w14:textId="77777777" w:rsidR="00ED1288" w:rsidRPr="00ED1288" w:rsidRDefault="00ED1288" w:rsidP="00A40E10">
      <w:pPr>
        <w:widowControl w:val="0"/>
        <w:numPr>
          <w:ilvl w:val="1"/>
          <w:numId w:val="40"/>
        </w:numPr>
        <w:suppressAutoHyphens/>
        <w:spacing w:after="0" w:line="240" w:lineRule="auto"/>
        <w:ind w:left="1985" w:hanging="425"/>
        <w:contextualSpacing/>
        <w:jc w:val="both"/>
        <w:rPr>
          <w:rFonts w:ascii="Times New Roman" w:eastAsia="Calibri" w:hAnsi="Times New Roman" w:cs="Times New Roman"/>
          <w:color w:val="000000"/>
          <w:sz w:val="23"/>
          <w:szCs w:val="23"/>
        </w:rPr>
      </w:pPr>
      <w:r w:rsidRPr="00ED1288">
        <w:rPr>
          <w:rFonts w:ascii="Times New Roman" w:eastAsia="Calibri" w:hAnsi="Times New Roman" w:cs="Times New Roman"/>
          <w:color w:val="000000"/>
          <w:sz w:val="23"/>
          <w:szCs w:val="23"/>
        </w:rPr>
        <w:t>zainstalowana dowolna, inna przeglądarka internetowa niż Internet Explorer;</w:t>
      </w:r>
    </w:p>
    <w:p w14:paraId="3590FF27" w14:textId="77777777" w:rsidR="00ED1288" w:rsidRPr="00ED1288" w:rsidRDefault="00ED1288" w:rsidP="00A40E10">
      <w:pPr>
        <w:widowControl w:val="0"/>
        <w:numPr>
          <w:ilvl w:val="1"/>
          <w:numId w:val="40"/>
        </w:numPr>
        <w:suppressAutoHyphens/>
        <w:spacing w:after="0" w:line="240" w:lineRule="auto"/>
        <w:ind w:left="1985" w:hanging="425"/>
        <w:contextualSpacing/>
        <w:jc w:val="both"/>
        <w:rPr>
          <w:rFonts w:ascii="Times New Roman" w:eastAsia="Calibri" w:hAnsi="Times New Roman" w:cs="Times New Roman"/>
          <w:color w:val="000000"/>
          <w:sz w:val="23"/>
          <w:szCs w:val="23"/>
        </w:rPr>
      </w:pPr>
      <w:r w:rsidRPr="00ED1288">
        <w:rPr>
          <w:rFonts w:ascii="Times New Roman" w:eastAsia="Calibri" w:hAnsi="Times New Roman" w:cs="Times New Roman"/>
          <w:color w:val="000000"/>
          <w:sz w:val="23"/>
          <w:szCs w:val="23"/>
        </w:rPr>
        <w:t>włączona obsługa JavaScript,</w:t>
      </w:r>
    </w:p>
    <w:p w14:paraId="16993D7B" w14:textId="77777777" w:rsidR="00ED1288" w:rsidRPr="00ED1288" w:rsidRDefault="00ED1288" w:rsidP="00A40E10">
      <w:pPr>
        <w:widowControl w:val="0"/>
        <w:numPr>
          <w:ilvl w:val="1"/>
          <w:numId w:val="40"/>
        </w:numPr>
        <w:suppressAutoHyphens/>
        <w:spacing w:after="0" w:line="240" w:lineRule="auto"/>
        <w:ind w:left="1985" w:hanging="425"/>
        <w:contextualSpacing/>
        <w:jc w:val="both"/>
        <w:rPr>
          <w:rFonts w:ascii="Times New Roman" w:eastAsia="Calibri" w:hAnsi="Times New Roman" w:cs="Times New Roman"/>
          <w:color w:val="000000"/>
          <w:sz w:val="23"/>
          <w:szCs w:val="23"/>
        </w:rPr>
      </w:pPr>
      <w:r w:rsidRPr="00ED1288">
        <w:rPr>
          <w:rFonts w:ascii="Times New Roman" w:eastAsia="Calibri" w:hAnsi="Times New Roman" w:cs="Times New Roman"/>
          <w:color w:val="000000"/>
          <w:sz w:val="23"/>
          <w:szCs w:val="23"/>
        </w:rPr>
        <w:t>zainstalowany program Adobe Acrobat Reader lub inny obsługujący format plików .pdf.</w:t>
      </w:r>
    </w:p>
    <w:p w14:paraId="0FD86803" w14:textId="77777777" w:rsidR="00ED1288" w:rsidRPr="00ED1288" w:rsidRDefault="00ED1288" w:rsidP="00ED1288">
      <w:pPr>
        <w:widowControl w:val="0"/>
        <w:numPr>
          <w:ilvl w:val="2"/>
          <w:numId w:val="7"/>
        </w:numPr>
        <w:suppressAutoHyphens/>
        <w:spacing w:after="0" w:line="240" w:lineRule="auto"/>
        <w:ind w:left="1560" w:hanging="567"/>
        <w:jc w:val="both"/>
        <w:textAlignment w:val="baseline"/>
        <w:rPr>
          <w:rFonts w:ascii="Times New Roman" w:eastAsia="Times New Roman" w:hAnsi="Times New Roman" w:cs="Times New Roman"/>
          <w:color w:val="000000"/>
          <w:sz w:val="23"/>
          <w:szCs w:val="23"/>
          <w:lang w:eastAsia="pl-PL"/>
        </w:rPr>
      </w:pPr>
      <w:r w:rsidRPr="00ED1288">
        <w:rPr>
          <w:rFonts w:ascii="Times New Roman" w:eastAsia="Times New Roman" w:hAnsi="Times New Roman" w:cs="Times New Roman"/>
          <w:color w:val="000000"/>
          <w:sz w:val="23"/>
          <w:szCs w:val="23"/>
          <w:lang w:eastAsia="pl-PL"/>
        </w:rPr>
        <w:t xml:space="preserve">Szyfrowanie na </w:t>
      </w:r>
      <w:hyperlink r:id="rId31" w:history="1">
        <w:r w:rsidRPr="00ED1288">
          <w:rPr>
            <w:rFonts w:ascii="Times New Roman" w:eastAsia="Times New Roman" w:hAnsi="Times New Roman" w:cs="Times New Roman"/>
            <w:color w:val="0000FF"/>
            <w:sz w:val="23"/>
            <w:szCs w:val="23"/>
            <w:u w:val="single"/>
            <w:lang w:eastAsia="pl-PL"/>
          </w:rPr>
          <w:t>https://platformazakupowa.pl</w:t>
        </w:r>
      </w:hyperlink>
      <w:r w:rsidRPr="00ED1288">
        <w:rPr>
          <w:rFonts w:ascii="Times New Roman" w:eastAsia="Times New Roman" w:hAnsi="Times New Roman" w:cs="Times New Roman"/>
          <w:color w:val="000000"/>
          <w:sz w:val="23"/>
          <w:szCs w:val="23"/>
          <w:lang w:eastAsia="pl-PL"/>
        </w:rPr>
        <w:t xml:space="preserve"> odbywa się za pomocą protokołu TLS 1.3.</w:t>
      </w:r>
    </w:p>
    <w:p w14:paraId="7C1AE3C6" w14:textId="67260902" w:rsidR="00ED1288" w:rsidRPr="00ED1288" w:rsidRDefault="00ED1288" w:rsidP="00ED1288">
      <w:pPr>
        <w:widowControl w:val="0"/>
        <w:numPr>
          <w:ilvl w:val="2"/>
          <w:numId w:val="7"/>
        </w:numPr>
        <w:suppressAutoHyphens/>
        <w:spacing w:after="0" w:line="240" w:lineRule="auto"/>
        <w:ind w:left="1560" w:hanging="567"/>
        <w:jc w:val="both"/>
        <w:textAlignment w:val="baseline"/>
        <w:rPr>
          <w:rFonts w:ascii="Times New Roman" w:eastAsia="Times New Roman" w:hAnsi="Times New Roman" w:cs="Times New Roman"/>
          <w:color w:val="000000"/>
          <w:sz w:val="23"/>
          <w:szCs w:val="23"/>
          <w:lang w:eastAsia="pl-PL"/>
        </w:rPr>
      </w:pPr>
      <w:r w:rsidRPr="00ED1288">
        <w:rPr>
          <w:rFonts w:ascii="Times New Roman" w:eastAsia="Times New Roman" w:hAnsi="Times New Roman" w:cs="Times New Roman"/>
          <w:color w:val="000000"/>
          <w:sz w:val="23"/>
          <w:szCs w:val="23"/>
          <w:lang w:eastAsia="pl-PL"/>
        </w:rPr>
        <w:t>Oznaczenie czasu odbioru danych przez platformę zakupową stanowi datę oraz</w:t>
      </w:r>
      <w:r w:rsidR="001C3BE3">
        <w:rPr>
          <w:rFonts w:ascii="Times New Roman" w:eastAsia="Times New Roman" w:hAnsi="Times New Roman" w:cs="Times New Roman"/>
          <w:color w:val="000000"/>
          <w:sz w:val="23"/>
          <w:szCs w:val="23"/>
          <w:lang w:eastAsia="pl-PL"/>
        </w:rPr>
        <w:t xml:space="preserve"> </w:t>
      </w:r>
      <w:r w:rsidRPr="00ED1288">
        <w:rPr>
          <w:rFonts w:ascii="Times New Roman" w:eastAsia="Times New Roman" w:hAnsi="Times New Roman" w:cs="Times New Roman"/>
          <w:color w:val="000000"/>
          <w:sz w:val="23"/>
          <w:szCs w:val="23"/>
          <w:lang w:eastAsia="pl-PL"/>
        </w:rPr>
        <w:t>dokładny czas (hh:mm:ss) generowany według czasu lokalnego serwera synchronizowanego z zegarem Głównego Urzędu Miar.</w:t>
      </w:r>
    </w:p>
    <w:p w14:paraId="2EA114F9" w14:textId="77777777" w:rsidR="00ED1288" w:rsidRPr="00ED1288" w:rsidRDefault="00ED1288" w:rsidP="00ED1288">
      <w:pPr>
        <w:widowControl w:val="0"/>
        <w:numPr>
          <w:ilvl w:val="1"/>
          <w:numId w:val="7"/>
        </w:numPr>
        <w:suppressAutoHyphens/>
        <w:spacing w:after="0" w:line="240" w:lineRule="auto"/>
        <w:ind w:left="1134" w:hanging="567"/>
        <w:contextualSpacing/>
        <w:jc w:val="both"/>
        <w:rPr>
          <w:rFonts w:ascii="Times New Roman" w:eastAsia="Calibri" w:hAnsi="Times New Roman" w:cs="Times New Roman"/>
          <w:bCs/>
          <w:sz w:val="23"/>
          <w:szCs w:val="23"/>
        </w:rPr>
      </w:pPr>
      <w:r w:rsidRPr="00ED1288">
        <w:rPr>
          <w:rFonts w:ascii="Times New Roman" w:eastAsia="Calibri" w:hAnsi="Times New Roman" w:cs="Times New Roman"/>
          <w:sz w:val="23"/>
          <w:szCs w:val="23"/>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ED1288" w:rsidDel="008C4122">
        <w:rPr>
          <w:rFonts w:ascii="Times New Roman" w:eastAsia="Calibri" w:hAnsi="Times New Roman" w:cs="Times New Roman"/>
          <w:sz w:val="23"/>
          <w:szCs w:val="23"/>
        </w:rPr>
        <w:t xml:space="preserve"> </w:t>
      </w:r>
      <w:r w:rsidRPr="00ED1288">
        <w:rPr>
          <w:rFonts w:ascii="Times New Roman" w:eastAsia="Calibri" w:hAnsi="Times New Roman" w:cs="Times New Roman"/>
          <w:sz w:val="23"/>
          <w:szCs w:val="23"/>
        </w:rPr>
        <w:t>(t.j.: Dz. U. 2020 r., poz. 2452 z późn. zm) oraz rozporządzeniu Ministra Rozwoju, Pracy i Technologii z dnia 23 grudnia 2020 r. w sprawie podmiotowych środków dowodowych oraz innych dokumentów lub oświadczeń, jakich może żądać zamawiający od wykonawcy</w:t>
      </w:r>
      <w:r w:rsidRPr="00ED1288" w:rsidDel="008C4122">
        <w:rPr>
          <w:rFonts w:ascii="Times New Roman" w:eastAsia="Calibri" w:hAnsi="Times New Roman" w:cs="Times New Roman"/>
          <w:sz w:val="23"/>
          <w:szCs w:val="23"/>
        </w:rPr>
        <w:t xml:space="preserve"> </w:t>
      </w:r>
      <w:r w:rsidRPr="00ED1288">
        <w:rPr>
          <w:rFonts w:ascii="Times New Roman" w:eastAsia="Calibri" w:hAnsi="Times New Roman" w:cs="Times New Roman"/>
          <w:sz w:val="23"/>
          <w:szCs w:val="23"/>
        </w:rPr>
        <w:t>(t. j.: Dz. U. 2020 r., poz. 2415 z późn. zm.), tj.:</w:t>
      </w:r>
    </w:p>
    <w:p w14:paraId="74AE599D" w14:textId="7E11EE72" w:rsidR="00ED1288" w:rsidRPr="00ED1288" w:rsidRDefault="00ED1288" w:rsidP="00A40E10">
      <w:pPr>
        <w:widowControl w:val="0"/>
        <w:numPr>
          <w:ilvl w:val="1"/>
          <w:numId w:val="42"/>
        </w:numPr>
        <w:suppressAutoHyphens/>
        <w:spacing w:after="0" w:line="240" w:lineRule="auto"/>
        <w:ind w:left="1560" w:hanging="426"/>
        <w:contextualSpacing/>
        <w:jc w:val="both"/>
        <w:rPr>
          <w:rFonts w:ascii="Times New Roman" w:eastAsia="Calibri" w:hAnsi="Times New Roman" w:cs="Times New Roman"/>
          <w:bCs/>
          <w:i/>
          <w:iCs/>
          <w:sz w:val="23"/>
          <w:szCs w:val="23"/>
          <w:u w:val="single"/>
        </w:rPr>
      </w:pPr>
      <w:r w:rsidRPr="00ED1288">
        <w:rPr>
          <w:rFonts w:ascii="Times New Roman" w:eastAsia="Calibri" w:hAnsi="Times New Roman" w:cs="Times New Roman"/>
          <w:sz w:val="23"/>
          <w:szCs w:val="23"/>
        </w:rPr>
        <w:t xml:space="preserve">dokumenty lub oświadczenia, w tym oferta, składane są </w:t>
      </w:r>
      <w:r w:rsidRPr="00ED1288">
        <w:rPr>
          <w:rFonts w:ascii="Times New Roman" w:eastAsia="Calibri" w:hAnsi="Times New Roman" w:cs="Times New Roman"/>
          <w:sz w:val="23"/>
          <w:szCs w:val="23"/>
          <w:u w:val="single"/>
        </w:rPr>
        <w:t>w oryginale w formie elektronicznej przy użyciu kwalifikowanego podpisu elektronicznego</w:t>
      </w:r>
      <w:r w:rsidRPr="00ED1288">
        <w:rPr>
          <w:rFonts w:ascii="Times New Roman" w:eastAsia="Calibri" w:hAnsi="Times New Roman" w:cs="Times New Roman"/>
          <w:sz w:val="23"/>
          <w:szCs w:val="23"/>
        </w:rPr>
        <w:t xml:space="preserve">. </w:t>
      </w:r>
      <w:r w:rsidRPr="00ED1288">
        <w:rPr>
          <w:rFonts w:ascii="Times New Roman" w:eastAsia="Calibri" w:hAnsi="Times New Roman" w:cs="Times New Roman"/>
          <w:color w:val="000000"/>
          <w:sz w:val="23"/>
          <w:szCs w:val="23"/>
        </w:rPr>
        <w:t xml:space="preserve">W przypadku składania podpisu kwalifikowanego i wykorzystania formatu podpisu XAdES zewnętrzny, zamawiający wymaga dołączenia odpowiedniej ilości plików, tj. podpisywanych plików z danymi oraz plików podpisu w formacie XAdES. </w:t>
      </w:r>
      <w:r w:rsidRPr="00ED1288">
        <w:rPr>
          <w:rFonts w:ascii="Times New Roman" w:eastAsia="Calibri" w:hAnsi="Times New Roman" w:cs="Times New Roman"/>
          <w:b/>
          <w:i/>
          <w:iCs/>
          <w:sz w:val="23"/>
          <w:szCs w:val="23"/>
        </w:rPr>
        <w:t>Oferta złożona bez opatrzenia właściwym podpisem elektronicznym podlega odrzuceniu na podstawie art. 226 ust. 1 pkt 3 ustawy PZP, z uwagi na niezgodność z art. 63 tej ustawy;</w:t>
      </w:r>
    </w:p>
    <w:p w14:paraId="5FB0CEF9" w14:textId="77777777" w:rsidR="00ED1288" w:rsidRPr="00ED1288" w:rsidRDefault="00ED1288" w:rsidP="00A40E10">
      <w:pPr>
        <w:widowControl w:val="0"/>
        <w:numPr>
          <w:ilvl w:val="1"/>
          <w:numId w:val="42"/>
        </w:numPr>
        <w:suppressAutoHyphens/>
        <w:spacing w:after="0" w:line="240" w:lineRule="auto"/>
        <w:ind w:left="1560" w:hanging="426"/>
        <w:contextualSpacing/>
        <w:jc w:val="both"/>
        <w:rPr>
          <w:rFonts w:ascii="Times New Roman" w:eastAsia="Calibri" w:hAnsi="Times New Roman" w:cs="Times New Roman"/>
          <w:bCs/>
          <w:sz w:val="23"/>
          <w:szCs w:val="23"/>
        </w:rPr>
      </w:pPr>
      <w:r w:rsidRPr="00ED1288">
        <w:rPr>
          <w:rFonts w:ascii="Times New Roman" w:eastAsia="Calibri" w:hAnsi="Times New Roman" w:cs="Times New Roman"/>
          <w:bCs/>
          <w:sz w:val="23"/>
          <w:szCs w:val="23"/>
        </w:rPr>
        <w:t>dokumenty wystawione w formie elektronicznej przekazuje się jako dokumenty elektroniczne, zapewniając zamawiającemu możliwość weryfikacji podpisów;</w:t>
      </w:r>
    </w:p>
    <w:p w14:paraId="1D0118E0" w14:textId="55CE0EEC" w:rsidR="00ED1288" w:rsidRPr="003E3834" w:rsidRDefault="00ED1288" w:rsidP="00A40E10">
      <w:pPr>
        <w:widowControl w:val="0"/>
        <w:numPr>
          <w:ilvl w:val="1"/>
          <w:numId w:val="42"/>
        </w:numPr>
        <w:suppressAutoHyphens/>
        <w:spacing w:after="0" w:line="240" w:lineRule="auto"/>
        <w:ind w:left="1560" w:hanging="426"/>
        <w:contextualSpacing/>
        <w:jc w:val="both"/>
        <w:rPr>
          <w:rFonts w:ascii="Times New Roman" w:eastAsia="Calibri" w:hAnsi="Times New Roman" w:cs="Times New Roman"/>
          <w:bCs/>
          <w:sz w:val="23"/>
          <w:szCs w:val="23"/>
        </w:rPr>
      </w:pPr>
      <w:r w:rsidRPr="00ED1288">
        <w:rPr>
          <w:rFonts w:ascii="Times New Roman" w:eastAsia="Calibri" w:hAnsi="Times New Roman" w:cs="Times New Roman"/>
          <w:bCs/>
          <w:sz w:val="23"/>
          <w:szCs w:val="23"/>
        </w:rPr>
        <w:t>j</w:t>
      </w:r>
      <w:r w:rsidRPr="00ED1288">
        <w:rPr>
          <w:rFonts w:ascii="Times New Roman" w:eastAsia="Calibri" w:hAnsi="Times New Roman" w:cs="Times New Roman"/>
          <w:sz w:val="23"/>
          <w:szCs w:val="23"/>
        </w:rPr>
        <w:t xml:space="preserve">eżeli oryginał dokumentu, oświadczenia lub inne dokumenty składane </w:t>
      </w:r>
      <w:r w:rsidRPr="00ED1288">
        <w:rPr>
          <w:rFonts w:ascii="Times New Roman" w:eastAsia="Calibri" w:hAnsi="Times New Roman" w:cs="Times New Roman"/>
          <w:sz w:val="23"/>
          <w:szCs w:val="23"/>
        </w:rPr>
        <w:lastRenderedPageBreak/>
        <w:t xml:space="preserve">w postępowaniu o udzielenie zamówienia, nie zostały sporządzone w postaci dokumentu elektronicznego, </w:t>
      </w:r>
      <w:r w:rsidRPr="003E3834">
        <w:rPr>
          <w:rFonts w:ascii="Times New Roman" w:eastAsia="Calibri" w:hAnsi="Times New Roman" w:cs="Times New Roman"/>
          <w:sz w:val="23"/>
          <w:szCs w:val="23"/>
        </w:rPr>
        <w:t>wykonawca może sporządzić i przekazać cyfrowe odwzorowanie</w:t>
      </w:r>
      <w:r w:rsidRPr="003E3834">
        <w:rPr>
          <w:rFonts w:ascii="Times New Roman" w:eastAsia="Calibri" w:hAnsi="Times New Roman" w:cs="Times New Roman"/>
          <w:color w:val="FF0000"/>
          <w:sz w:val="23"/>
          <w:szCs w:val="23"/>
        </w:rPr>
        <w:t xml:space="preserve"> </w:t>
      </w:r>
      <w:r w:rsidRPr="003E3834">
        <w:rPr>
          <w:rFonts w:ascii="Times New Roman" w:eastAsia="Calibri" w:hAnsi="Times New Roman" w:cs="Times New Roman"/>
          <w:color w:val="000000" w:themeColor="text1"/>
          <w:sz w:val="23"/>
          <w:szCs w:val="23"/>
        </w:rPr>
        <w:t>z dokumentem lub oświadczeniem w postaci papierowej,</w:t>
      </w:r>
      <w:r w:rsidRPr="003E3834">
        <w:rPr>
          <w:rFonts w:ascii="Times New Roman" w:eastAsia="Calibri" w:hAnsi="Times New Roman" w:cs="Times New Roman"/>
          <w:sz w:val="23"/>
          <w:szCs w:val="23"/>
        </w:rPr>
        <w:t xml:space="preserve"> opatrując je kwalifikowanym podpisem elektronicznym co jest równoznaczne z poświadczeniem przekazywanych dokumentów lub oświadczeń za zgodność z oryginałem;</w:t>
      </w:r>
    </w:p>
    <w:p w14:paraId="4E240ADD" w14:textId="15DDBFA4" w:rsidR="00ED1288" w:rsidRPr="00557EA5" w:rsidRDefault="00ED1288" w:rsidP="00A40E10">
      <w:pPr>
        <w:widowControl w:val="0"/>
        <w:numPr>
          <w:ilvl w:val="1"/>
          <w:numId w:val="42"/>
        </w:numPr>
        <w:suppressAutoHyphens/>
        <w:spacing w:after="0" w:line="240" w:lineRule="auto"/>
        <w:ind w:left="1560" w:hanging="426"/>
        <w:contextualSpacing/>
        <w:jc w:val="both"/>
        <w:rPr>
          <w:rFonts w:ascii="Times New Roman" w:eastAsia="Calibri" w:hAnsi="Times New Roman" w:cs="Times New Roman"/>
          <w:bCs/>
          <w:sz w:val="23"/>
          <w:szCs w:val="23"/>
        </w:rPr>
      </w:pPr>
      <w:r w:rsidRPr="00557EA5">
        <w:rPr>
          <w:rFonts w:ascii="Times New Roman" w:eastAsia="Calibri" w:hAnsi="Times New Roman" w:cs="Times New Roman"/>
          <w:sz w:val="23"/>
          <w:szCs w:val="23"/>
        </w:rPr>
        <w:t>w przypadku przekazywania przez wykonawcę cyfrowego odwzorowania z dokumentem w postaci papierowej, opatrzenie go kwalifikowanym podpisem elektronicznym przez wykonawcę albo odpowiednio przez podmiot, na którego zdolnościach lub sytuacji polega wykonawca na zasadach określonych w art. 118 ustawy PZP, albo przez podwykonawcę jest równoznaczne z poświadczeniem za zgodność z oryginałem.</w:t>
      </w:r>
    </w:p>
    <w:p w14:paraId="57C190AF" w14:textId="77777777" w:rsidR="00ED1288" w:rsidRPr="00ED1288" w:rsidRDefault="00ED1288" w:rsidP="00A40E10">
      <w:pPr>
        <w:widowControl w:val="0"/>
        <w:numPr>
          <w:ilvl w:val="1"/>
          <w:numId w:val="42"/>
        </w:numPr>
        <w:suppressAutoHyphens/>
        <w:spacing w:after="0" w:line="240" w:lineRule="auto"/>
        <w:ind w:left="1560" w:hanging="426"/>
        <w:contextualSpacing/>
        <w:jc w:val="both"/>
        <w:rPr>
          <w:rFonts w:ascii="Times New Roman" w:eastAsia="Calibri" w:hAnsi="Times New Roman" w:cs="Times New Roman"/>
          <w:bCs/>
          <w:sz w:val="23"/>
          <w:szCs w:val="23"/>
        </w:rPr>
      </w:pPr>
      <w:r w:rsidRPr="00ED1288">
        <w:rPr>
          <w:rFonts w:ascii="Times New Roman" w:eastAsia="Calibri" w:hAnsi="Times New Roman" w:cs="Times New Roman"/>
          <w:color w:val="000000"/>
          <w:sz w:val="23"/>
          <w:szCs w:val="23"/>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37D85F98" w14:textId="77777777" w:rsidR="00ED1288" w:rsidRPr="00ED1288" w:rsidRDefault="00ED1288" w:rsidP="00ED1288">
      <w:pPr>
        <w:widowControl w:val="0"/>
        <w:numPr>
          <w:ilvl w:val="0"/>
          <w:numId w:val="7"/>
        </w:numPr>
        <w:suppressAutoHyphens/>
        <w:spacing w:after="0" w:line="240" w:lineRule="auto"/>
        <w:contextualSpacing/>
        <w:jc w:val="both"/>
        <w:rPr>
          <w:rFonts w:ascii="Times New Roman" w:eastAsia="Calibri" w:hAnsi="Times New Roman" w:cs="Times New Roman"/>
          <w:bCs/>
          <w:sz w:val="23"/>
          <w:szCs w:val="23"/>
        </w:rPr>
      </w:pPr>
      <w:r w:rsidRPr="00ED1288">
        <w:rPr>
          <w:rFonts w:ascii="Times New Roman" w:eastAsia="Calibri" w:hAnsi="Times New Roman" w:cs="Times New Roman"/>
          <w:bCs/>
          <w:sz w:val="23"/>
          <w:szCs w:val="23"/>
        </w:rPr>
        <w:t>Sposób porozumiewania się zamawiającego z wykonawcami w zakresie skutecznego złożenia oferty.</w:t>
      </w:r>
    </w:p>
    <w:p w14:paraId="02D811C8" w14:textId="29D19851" w:rsidR="00ED1288" w:rsidRPr="00ED1288" w:rsidRDefault="00ED1288" w:rsidP="00ED1288">
      <w:pPr>
        <w:widowControl w:val="0"/>
        <w:numPr>
          <w:ilvl w:val="1"/>
          <w:numId w:val="7"/>
        </w:numPr>
        <w:suppressAutoHyphens/>
        <w:spacing w:after="0" w:line="240" w:lineRule="auto"/>
        <w:contextualSpacing/>
        <w:jc w:val="both"/>
        <w:rPr>
          <w:rFonts w:ascii="Times New Roman" w:eastAsia="Calibri" w:hAnsi="Times New Roman" w:cs="Times New Roman"/>
          <w:bCs/>
          <w:sz w:val="23"/>
          <w:szCs w:val="23"/>
        </w:rPr>
      </w:pPr>
      <w:r w:rsidRPr="00ED1288">
        <w:rPr>
          <w:rFonts w:ascii="Times New Roman" w:eastAsia="Calibri" w:hAnsi="Times New Roman" w:cs="Times New Roman"/>
          <w:sz w:val="23"/>
          <w:szCs w:val="23"/>
        </w:rPr>
        <w:t xml:space="preserve">Oferta musi być sporządzona z zachowaniem postaci elektronicznej w formacie danych </w:t>
      </w:r>
      <w:r w:rsidRPr="00ED1288">
        <w:rPr>
          <w:rFonts w:ascii="Times New Roman" w:eastAsia="Calibri" w:hAnsi="Times New Roman" w:cs="Times New Roman"/>
          <w:bCs/>
          <w:sz w:val="23"/>
          <w:szCs w:val="23"/>
        </w:rPr>
        <w:t xml:space="preserve">zgodnym z </w:t>
      </w:r>
      <w:r w:rsidRPr="00ED1288">
        <w:rPr>
          <w:rFonts w:ascii="Times New Roman" w:eastAsia="Calibri" w:hAnsi="Times New Roman" w:cs="Times New Roman"/>
          <w:color w:val="000000"/>
          <w:sz w:val="23"/>
          <w:szCs w:val="23"/>
        </w:rPr>
        <w:t xml:space="preserve">Obwieszczeniem Prezesa Rady Ministrów z dnia 9 listopada 2017 r. w sprawie ogłoszenia jednolitego tekstu rozporządzenia Rady Ministrów w sprawie Krajowych Ram Interoperacyjności, minimalnych wymagań dla rejestrów publicznych i wymiany </w:t>
      </w:r>
      <w:r w:rsidRPr="00DC3D69">
        <w:rPr>
          <w:rFonts w:ascii="Times New Roman" w:eastAsia="Calibri" w:hAnsi="Times New Roman" w:cs="Times New Roman"/>
          <w:color w:val="000000"/>
          <w:sz w:val="23"/>
          <w:szCs w:val="23"/>
        </w:rPr>
        <w:t xml:space="preserve">informacji w postaci elektronicznej oraz minimalnych wymagań dla systemów teleinformatycznych </w:t>
      </w:r>
      <w:r w:rsidRPr="00DC3D69">
        <w:rPr>
          <w:rFonts w:ascii="Times New Roman" w:eastAsia="Calibri" w:hAnsi="Times New Roman" w:cs="Times New Roman"/>
          <w:sz w:val="23"/>
          <w:szCs w:val="23"/>
        </w:rPr>
        <w:t>i podpisana kwalifikowanym podpisem elektronicznym</w:t>
      </w:r>
      <w:r w:rsidR="00DC3D69" w:rsidRPr="00DC3D69">
        <w:rPr>
          <w:rFonts w:ascii="Times New Roman" w:eastAsia="Calibri" w:hAnsi="Times New Roman" w:cs="Times New Roman"/>
          <w:sz w:val="23"/>
          <w:szCs w:val="23"/>
        </w:rPr>
        <w:t>.</w:t>
      </w:r>
      <w:r w:rsidRPr="00DC3D69">
        <w:rPr>
          <w:rFonts w:ascii="Times New Roman" w:eastAsia="Calibri" w:hAnsi="Times New Roman" w:cs="Times New Roman"/>
          <w:sz w:val="23"/>
          <w:szCs w:val="23"/>
        </w:rPr>
        <w:t xml:space="preserve"> Zaleca się wykorzystanie formatów: .</w:t>
      </w:r>
      <w:r w:rsidRPr="00DC3D69">
        <w:rPr>
          <w:rFonts w:ascii="Times New Roman" w:eastAsia="Calibri" w:hAnsi="Times New Roman" w:cs="Times New Roman"/>
          <w:b/>
          <w:bCs/>
          <w:i/>
          <w:iCs/>
          <w:sz w:val="23"/>
          <w:szCs w:val="23"/>
        </w:rPr>
        <w:t>pdf, .doc., .xls, .jpg (.jpeg) ze szczególnym wskazaniem na .pdf.</w:t>
      </w:r>
      <w:r w:rsidRPr="00DC3D69">
        <w:rPr>
          <w:rFonts w:ascii="Times New Roman" w:eastAsia="Calibri" w:hAnsi="Times New Roman" w:cs="Times New Roman"/>
          <w:sz w:val="23"/>
          <w:szCs w:val="23"/>
        </w:rPr>
        <w:t xml:space="preserve"> W celu ewentualnej kompresji danych rekomenduje się wykorzystanie formatów</w:t>
      </w:r>
      <w:r w:rsidRPr="00ED1288">
        <w:rPr>
          <w:rFonts w:ascii="Times New Roman" w:eastAsia="Calibri" w:hAnsi="Times New Roman" w:cs="Times New Roman"/>
          <w:sz w:val="23"/>
          <w:szCs w:val="23"/>
        </w:rPr>
        <w:t>: .</w:t>
      </w:r>
      <w:r w:rsidRPr="00ED1288">
        <w:rPr>
          <w:rFonts w:ascii="Times New Roman" w:eastAsia="Calibri" w:hAnsi="Times New Roman" w:cs="Times New Roman"/>
          <w:b/>
          <w:bCs/>
          <w:i/>
          <w:iCs/>
          <w:sz w:val="23"/>
          <w:szCs w:val="23"/>
        </w:rPr>
        <w:t>zip, 7Z</w:t>
      </w:r>
      <w:r w:rsidRPr="00ED1288">
        <w:rPr>
          <w:rFonts w:ascii="Times New Roman" w:eastAsia="Calibri" w:hAnsi="Times New Roman" w:cs="Times New Roman"/>
          <w:sz w:val="23"/>
          <w:szCs w:val="23"/>
        </w:rPr>
        <w:t xml:space="preserve">. Do formatów powszechnych a nieobjętych treścią rozporządzenia zalicza się: .rar, .gif, .bmp, .numbers, .pages. Dokumenty złożone w takich plikach zostaną uznane za złożone nieskutecznie. </w:t>
      </w:r>
    </w:p>
    <w:p w14:paraId="362EC4AD" w14:textId="2CF2559F" w:rsidR="00ED1288" w:rsidRPr="00ED1288" w:rsidRDefault="00ED1288" w:rsidP="00ED1288">
      <w:pPr>
        <w:widowControl w:val="0"/>
        <w:numPr>
          <w:ilvl w:val="1"/>
          <w:numId w:val="7"/>
        </w:numPr>
        <w:suppressAutoHyphens/>
        <w:spacing w:after="0" w:line="240" w:lineRule="auto"/>
        <w:contextualSpacing/>
        <w:jc w:val="both"/>
        <w:rPr>
          <w:rFonts w:ascii="Times New Roman" w:eastAsia="Calibri" w:hAnsi="Times New Roman" w:cs="Times New Roman"/>
          <w:bCs/>
          <w:sz w:val="23"/>
          <w:szCs w:val="23"/>
        </w:rPr>
      </w:pPr>
      <w:r w:rsidRPr="00ED1288">
        <w:rPr>
          <w:rFonts w:ascii="Times New Roman" w:eastAsia="Calibri" w:hAnsi="Times New Roman" w:cs="Times New Roman"/>
          <w:sz w:val="23"/>
          <w:szCs w:val="23"/>
        </w:rPr>
        <w:t xml:space="preserve">Wykonawca składa ofertę za pośrednictwem </w:t>
      </w:r>
      <w:hyperlink r:id="rId32"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sz w:val="23"/>
          <w:szCs w:val="23"/>
        </w:rPr>
        <w:t xml:space="preserve"> – adres profilu nabywcy </w:t>
      </w:r>
      <w:hyperlink r:id="rId33" w:history="1">
        <w:r w:rsidRPr="00ED1288">
          <w:rPr>
            <w:rFonts w:ascii="Times New Roman" w:eastAsia="Calibri" w:hAnsi="Times New Roman" w:cs="Times New Roman"/>
            <w:color w:val="0000FF"/>
            <w:sz w:val="23"/>
            <w:szCs w:val="23"/>
            <w:u w:val="single"/>
          </w:rPr>
          <w:t>https://platformazakupowa.pl/pn/uj_edu</w:t>
        </w:r>
      </w:hyperlink>
      <w:r w:rsidRPr="00ED1288">
        <w:rPr>
          <w:rFonts w:ascii="Times New Roman" w:eastAsia="Calibri" w:hAnsi="Times New Roman" w:cs="Times New Roman"/>
          <w:bCs/>
          <w:sz w:val="23"/>
          <w:szCs w:val="23"/>
        </w:rPr>
        <w:t xml:space="preserve">, </w:t>
      </w:r>
      <w:r w:rsidRPr="00ED1288">
        <w:rPr>
          <w:rFonts w:ascii="Times New Roman" w:eastAsia="Calibri" w:hAnsi="Times New Roman" w:cs="Times New Roman"/>
          <w:sz w:val="23"/>
          <w:szCs w:val="23"/>
        </w:rPr>
        <w:t xml:space="preserve">zgodnie z regulaminem, o którym mowa w ust. 1 tego rozdziału. </w:t>
      </w:r>
      <w:r w:rsidRPr="00ED1288">
        <w:rPr>
          <w:rFonts w:ascii="Times New Roman" w:eastAsia="Calibri" w:hAnsi="Times New Roman" w:cs="Times New Roman"/>
          <w:color w:val="000000"/>
          <w:sz w:val="23"/>
          <w:szCs w:val="23"/>
        </w:rPr>
        <w:t>Zamawiający nie ponosi odpowiedzialności za</w:t>
      </w:r>
      <w:r w:rsidR="001C3BE3">
        <w:rPr>
          <w:rFonts w:ascii="Times New Roman" w:eastAsia="Calibri" w:hAnsi="Times New Roman" w:cs="Times New Roman"/>
          <w:color w:val="000000"/>
          <w:sz w:val="23"/>
          <w:szCs w:val="23"/>
        </w:rPr>
        <w:t xml:space="preserve"> </w:t>
      </w:r>
      <w:r w:rsidRPr="00ED1288">
        <w:rPr>
          <w:rFonts w:ascii="Times New Roman" w:eastAsia="Calibri" w:hAnsi="Times New Roman" w:cs="Times New Roman"/>
          <w:color w:val="000000"/>
          <w:sz w:val="23"/>
          <w:szCs w:val="23"/>
        </w:rPr>
        <w:t> złożenie oferty w sposób niezgodny z instrukcją korzystania z</w:t>
      </w:r>
      <w:r w:rsidR="001C3BE3">
        <w:rPr>
          <w:rFonts w:ascii="Times New Roman" w:eastAsia="Calibri" w:hAnsi="Times New Roman" w:cs="Times New Roman"/>
          <w:color w:val="000000"/>
          <w:sz w:val="23"/>
          <w:szCs w:val="23"/>
        </w:rPr>
        <w:t xml:space="preserve"> </w:t>
      </w:r>
      <w:hyperlink r:id="rId34"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color w:val="000000"/>
          <w:sz w:val="23"/>
          <w:szCs w:val="23"/>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3B3C0255" w14:textId="77777777" w:rsidR="00ED1288" w:rsidRPr="00ED1288" w:rsidRDefault="00ED1288" w:rsidP="00ED1288">
      <w:pPr>
        <w:widowControl w:val="0"/>
        <w:numPr>
          <w:ilvl w:val="1"/>
          <w:numId w:val="7"/>
        </w:numPr>
        <w:suppressAutoHyphens/>
        <w:spacing w:after="0" w:line="240" w:lineRule="auto"/>
        <w:contextualSpacing/>
        <w:jc w:val="both"/>
        <w:rPr>
          <w:rFonts w:ascii="Times New Roman" w:eastAsia="Calibri" w:hAnsi="Times New Roman" w:cs="Times New Roman"/>
          <w:sz w:val="23"/>
          <w:szCs w:val="23"/>
        </w:rPr>
      </w:pPr>
      <w:r w:rsidRPr="00ED1288">
        <w:rPr>
          <w:rFonts w:ascii="Times New Roman" w:eastAsia="Calibri" w:hAnsi="Times New Roman" w:cs="Times New Roman"/>
          <w:sz w:val="23"/>
          <w:szCs w:val="23"/>
        </w:rPr>
        <w:t xml:space="preserve">Sposób zaszyfrowania oferty opisany został w </w:t>
      </w:r>
      <w:r w:rsidRPr="00ED1288">
        <w:rPr>
          <w:rFonts w:ascii="Times New Roman" w:eastAsia="Calibri" w:hAnsi="Times New Roman" w:cs="Times New Roman"/>
          <w:color w:val="000000"/>
          <w:sz w:val="23"/>
          <w:szCs w:val="23"/>
        </w:rPr>
        <w:t>instrukcji składania ofert (linki w ust. 1.2.2 powyżej).</w:t>
      </w:r>
    </w:p>
    <w:p w14:paraId="08324D6D" w14:textId="77777777" w:rsidR="00ED1288" w:rsidRPr="00ED1288" w:rsidRDefault="00ED1288" w:rsidP="00ED1288">
      <w:pPr>
        <w:widowControl w:val="0"/>
        <w:numPr>
          <w:ilvl w:val="1"/>
          <w:numId w:val="7"/>
        </w:numPr>
        <w:suppressAutoHyphens/>
        <w:spacing w:after="0" w:line="240" w:lineRule="auto"/>
        <w:contextualSpacing/>
        <w:jc w:val="both"/>
        <w:rPr>
          <w:rFonts w:ascii="Times New Roman" w:eastAsia="Calibri" w:hAnsi="Times New Roman" w:cs="Times New Roman"/>
          <w:bCs/>
          <w:sz w:val="23"/>
          <w:szCs w:val="23"/>
        </w:rPr>
      </w:pPr>
      <w:r w:rsidRPr="00ED1288">
        <w:rPr>
          <w:rFonts w:ascii="Times New Roman" w:eastAsia="Calibri" w:hAnsi="Times New Roman" w:cs="Times New Roman"/>
          <w:bCs/>
          <w:sz w:val="23"/>
          <w:szCs w:val="23"/>
        </w:rPr>
        <w:t>Po upływie terminu składania ofert wykonawca nie może skutecznie dokonać zmiany ani wycofać uprzednio złożonej oferty.</w:t>
      </w:r>
    </w:p>
    <w:p w14:paraId="0CD0FA36" w14:textId="06D43F80" w:rsidR="00ED1288" w:rsidRPr="00ED1288" w:rsidRDefault="00ED1288" w:rsidP="00ED1288">
      <w:pPr>
        <w:widowControl w:val="0"/>
        <w:numPr>
          <w:ilvl w:val="0"/>
          <w:numId w:val="7"/>
        </w:numPr>
        <w:suppressAutoHyphens/>
        <w:spacing w:after="0" w:line="240" w:lineRule="auto"/>
        <w:contextualSpacing/>
        <w:jc w:val="both"/>
        <w:rPr>
          <w:rFonts w:ascii="Times New Roman" w:eastAsia="Calibri" w:hAnsi="Times New Roman" w:cs="Times New Roman"/>
          <w:color w:val="0000FF"/>
          <w:sz w:val="23"/>
          <w:szCs w:val="23"/>
          <w:u w:val="single"/>
        </w:rPr>
      </w:pPr>
      <w:r w:rsidRPr="00ED1288">
        <w:rPr>
          <w:rFonts w:ascii="Times New Roman" w:eastAsia="Calibri" w:hAnsi="Times New Roman" w:cs="Times New Roman"/>
          <w:sz w:val="23"/>
          <w:szCs w:val="23"/>
          <w:u w:val="single"/>
        </w:rPr>
        <w:t xml:space="preserve">Do porozumiewania się z Wykonawcami upoważniona w zakresie formalnym </w:t>
      </w:r>
      <w:r w:rsidRPr="00ED1288">
        <w:rPr>
          <w:rFonts w:ascii="Times New Roman" w:eastAsia="Calibri" w:hAnsi="Times New Roman" w:cs="Times New Roman"/>
          <w:sz w:val="23"/>
          <w:szCs w:val="23"/>
          <w:u w:val="single"/>
        </w:rPr>
        <w:br/>
        <w:t>i merytorycznym jest</w:t>
      </w:r>
      <w:r w:rsidR="001C3BE3">
        <w:rPr>
          <w:rFonts w:ascii="Times New Roman" w:eastAsia="Calibri" w:hAnsi="Times New Roman" w:cs="Times New Roman"/>
          <w:sz w:val="23"/>
          <w:szCs w:val="23"/>
          <w:u w:val="single"/>
        </w:rPr>
        <w:t xml:space="preserve"> </w:t>
      </w:r>
      <w:r w:rsidRPr="00ED1288">
        <w:rPr>
          <w:rFonts w:ascii="Times New Roman" w:eastAsia="Calibri" w:hAnsi="Times New Roman" w:cs="Times New Roman"/>
          <w:sz w:val="23"/>
          <w:szCs w:val="23"/>
          <w:u w:val="single"/>
        </w:rPr>
        <w:t xml:space="preserve">mgr </w:t>
      </w:r>
      <w:r w:rsidR="005947D5">
        <w:rPr>
          <w:rFonts w:ascii="Times New Roman" w:eastAsia="Calibri" w:hAnsi="Times New Roman" w:cs="Times New Roman"/>
          <w:sz w:val="23"/>
          <w:szCs w:val="23"/>
          <w:u w:val="single"/>
        </w:rPr>
        <w:t>Piotr Molczyk</w:t>
      </w:r>
      <w:r w:rsidR="001E3649">
        <w:rPr>
          <w:rFonts w:ascii="Times New Roman" w:eastAsia="Calibri" w:hAnsi="Times New Roman" w:cs="Times New Roman"/>
          <w:sz w:val="23"/>
          <w:szCs w:val="23"/>
          <w:u w:val="single"/>
        </w:rPr>
        <w:t>,</w:t>
      </w:r>
      <w:r w:rsidRPr="00ED1288">
        <w:rPr>
          <w:rFonts w:ascii="Times New Roman" w:eastAsia="Calibri" w:hAnsi="Times New Roman" w:cs="Times New Roman"/>
          <w:sz w:val="23"/>
          <w:szCs w:val="23"/>
          <w:u w:val="single"/>
        </w:rPr>
        <w:t xml:space="preserve"> tel. +4812-663-39-0</w:t>
      </w:r>
      <w:r w:rsidR="005947D5">
        <w:rPr>
          <w:rFonts w:ascii="Times New Roman" w:eastAsia="Calibri" w:hAnsi="Times New Roman" w:cs="Times New Roman"/>
          <w:sz w:val="23"/>
          <w:szCs w:val="23"/>
          <w:u w:val="single"/>
        </w:rPr>
        <w:t xml:space="preserve">2, e-mail: </w:t>
      </w:r>
      <w:hyperlink r:id="rId35" w:history="1">
        <w:r w:rsidR="001C3BE3" w:rsidRPr="0039443E">
          <w:rPr>
            <w:rStyle w:val="Hipercze"/>
            <w:rFonts w:ascii="Times New Roman" w:eastAsia="Calibri" w:hAnsi="Times New Roman" w:cs="Times New Roman"/>
            <w:sz w:val="23"/>
            <w:szCs w:val="23"/>
          </w:rPr>
          <w:t>piotr.molczyk@uj.edu.pl</w:t>
        </w:r>
      </w:hyperlink>
      <w:r w:rsidR="001C3BE3">
        <w:rPr>
          <w:rFonts w:ascii="Times New Roman" w:eastAsia="Calibri" w:hAnsi="Times New Roman" w:cs="Times New Roman"/>
          <w:sz w:val="23"/>
          <w:szCs w:val="23"/>
          <w:u w:val="single"/>
        </w:rPr>
        <w:t xml:space="preserve"> </w:t>
      </w:r>
    </w:p>
    <w:p w14:paraId="1C91A070" w14:textId="19C49EA3" w:rsidR="00ED1288" w:rsidRDefault="00ED1288" w:rsidP="00AD6206">
      <w:pPr>
        <w:spacing w:after="0" w:line="240" w:lineRule="auto"/>
        <w:jc w:val="both"/>
        <w:rPr>
          <w:rFonts w:ascii="Times New Roman" w:eastAsia="Times New Roman" w:hAnsi="Times New Roman" w:cs="Times New Roman"/>
          <w:b/>
          <w:bCs/>
          <w:lang w:eastAsia="pl-PL"/>
        </w:rPr>
      </w:pPr>
    </w:p>
    <w:p w14:paraId="2A25A733" w14:textId="2FBB026B" w:rsidR="00AD6206" w:rsidRDefault="00AD6206" w:rsidP="00AD6206">
      <w:pPr>
        <w:spacing w:after="0" w:line="240" w:lineRule="auto"/>
        <w:jc w:val="both"/>
        <w:rPr>
          <w:rFonts w:ascii="Times New Roman" w:eastAsia="Times New Roman" w:hAnsi="Times New Roman" w:cs="Times New Roman"/>
          <w:b/>
          <w:bCs/>
          <w:lang w:eastAsia="pl-PL"/>
        </w:rPr>
      </w:pPr>
      <w:r w:rsidRPr="00B352C8">
        <w:rPr>
          <w:rFonts w:ascii="Times New Roman" w:eastAsia="Times New Roman" w:hAnsi="Times New Roman" w:cs="Times New Roman"/>
          <w:b/>
          <w:bCs/>
          <w:lang w:eastAsia="pl-PL"/>
        </w:rPr>
        <w:t>Rozdział X – Wymagania dotyczące wadium</w:t>
      </w:r>
    </w:p>
    <w:p w14:paraId="5828C92F" w14:textId="2F9884A2" w:rsidR="008C30C3" w:rsidRPr="001E3649" w:rsidRDefault="00F32BF5" w:rsidP="00A40E10">
      <w:pPr>
        <w:keepNext/>
        <w:keepLines/>
        <w:numPr>
          <w:ilvl w:val="0"/>
          <w:numId w:val="32"/>
        </w:numPr>
        <w:suppressLineNumbers/>
        <w:tabs>
          <w:tab w:val="clear" w:pos="720"/>
          <w:tab w:val="num" w:pos="426"/>
        </w:tabs>
        <w:suppressAutoHyphens/>
        <w:spacing w:after="0" w:line="240" w:lineRule="auto"/>
        <w:ind w:left="426" w:hanging="142"/>
        <w:jc w:val="both"/>
        <w:rPr>
          <w:rFonts w:ascii="Times New Roman" w:eastAsia="Times New Roman" w:hAnsi="Times New Roman" w:cs="Times New Roman"/>
          <w:b/>
          <w:bCs/>
          <w:sz w:val="24"/>
          <w:szCs w:val="24"/>
          <w:lang w:eastAsia="pl-PL"/>
        </w:rPr>
      </w:pPr>
      <w:r>
        <w:rPr>
          <w:rFonts w:ascii="Times New Roman" w:hAnsi="Times New Roman" w:cs="Times New Roman"/>
        </w:rPr>
        <w:lastRenderedPageBreak/>
        <w:t>Zamawiający nie wymaga wniesienia wadium</w:t>
      </w:r>
      <w:r w:rsidR="00395174">
        <w:rPr>
          <w:rFonts w:ascii="Times New Roman" w:hAnsi="Times New Roman" w:cs="Times New Roman"/>
        </w:rPr>
        <w:t>.</w:t>
      </w:r>
    </w:p>
    <w:p w14:paraId="092518D1" w14:textId="77777777" w:rsidR="001E3649" w:rsidRPr="00A80EA7" w:rsidRDefault="001E3649" w:rsidP="001E3649">
      <w:pPr>
        <w:keepNext/>
        <w:keepLines/>
        <w:suppressLineNumbers/>
        <w:suppressAutoHyphens/>
        <w:spacing w:after="0" w:line="240" w:lineRule="auto"/>
        <w:ind w:left="426"/>
        <w:jc w:val="both"/>
        <w:rPr>
          <w:rFonts w:ascii="Times New Roman" w:eastAsia="Times New Roman" w:hAnsi="Times New Roman" w:cs="Times New Roman"/>
          <w:b/>
          <w:bCs/>
          <w:sz w:val="24"/>
          <w:szCs w:val="24"/>
          <w:lang w:eastAsia="pl-PL"/>
        </w:rPr>
      </w:pPr>
    </w:p>
    <w:p w14:paraId="79160D13" w14:textId="77777777" w:rsidR="00AD6206" w:rsidRPr="00B352C8" w:rsidRDefault="00AD6206" w:rsidP="00AD6206">
      <w:pPr>
        <w:spacing w:after="0" w:line="240" w:lineRule="auto"/>
        <w:jc w:val="both"/>
        <w:rPr>
          <w:rFonts w:ascii="Times New Roman" w:eastAsia="Times New Roman" w:hAnsi="Times New Roman" w:cs="Times New Roman"/>
          <w:b/>
          <w:bCs/>
          <w:lang w:eastAsia="pl-PL"/>
        </w:rPr>
      </w:pPr>
      <w:r w:rsidRPr="00B352C8">
        <w:rPr>
          <w:rFonts w:ascii="Times New Roman" w:eastAsia="Times New Roman" w:hAnsi="Times New Roman" w:cs="Times New Roman"/>
          <w:b/>
          <w:bCs/>
          <w:lang w:eastAsia="pl-PL"/>
        </w:rPr>
        <w:t>Rozdział XI – Termin związania ofertą</w:t>
      </w:r>
    </w:p>
    <w:p w14:paraId="5E0099E6" w14:textId="5E9E94E6" w:rsidR="00AD6206" w:rsidRPr="00362381" w:rsidRDefault="00AD6206" w:rsidP="00AA7308">
      <w:pPr>
        <w:widowControl w:val="0"/>
        <w:numPr>
          <w:ilvl w:val="0"/>
          <w:numId w:val="8"/>
        </w:numPr>
        <w:suppressAutoHyphens/>
        <w:spacing w:after="0" w:line="240" w:lineRule="auto"/>
        <w:contextualSpacing/>
        <w:jc w:val="both"/>
        <w:rPr>
          <w:rFonts w:ascii="Times New Roman" w:eastAsia="Times New Roman" w:hAnsi="Times New Roman" w:cs="Times New Roman"/>
          <w:bCs/>
          <w:lang w:eastAsia="pl-PL"/>
        </w:rPr>
      </w:pPr>
      <w:r w:rsidRPr="005947D5">
        <w:rPr>
          <w:rFonts w:ascii="Times New Roman" w:eastAsia="Times New Roman" w:hAnsi="Times New Roman" w:cs="Times New Roman"/>
          <w:bCs/>
          <w:lang w:eastAsia="pl-PL"/>
        </w:rPr>
        <w:t xml:space="preserve">Wykonawca </w:t>
      </w:r>
      <w:r w:rsidRPr="000C5780">
        <w:rPr>
          <w:rFonts w:ascii="Times New Roman" w:eastAsia="Times New Roman" w:hAnsi="Times New Roman" w:cs="Times New Roman"/>
          <w:bCs/>
          <w:lang w:eastAsia="pl-PL"/>
        </w:rPr>
        <w:t>jest związany złożoną ofertą od dnia upływu terminu składania ofert (włącznie) do dnia</w:t>
      </w:r>
      <w:r w:rsidR="005947D5" w:rsidRPr="000C5780">
        <w:rPr>
          <w:rFonts w:ascii="Times New Roman" w:eastAsia="Times New Roman" w:hAnsi="Times New Roman" w:cs="Times New Roman"/>
          <w:bCs/>
          <w:lang w:eastAsia="pl-PL"/>
        </w:rPr>
        <w:t xml:space="preserve"> </w:t>
      </w:r>
      <w:r w:rsidR="00362381">
        <w:rPr>
          <w:rFonts w:ascii="Times New Roman" w:eastAsia="Times New Roman" w:hAnsi="Times New Roman" w:cs="Times New Roman"/>
          <w:bCs/>
          <w:lang w:eastAsia="pl-PL"/>
        </w:rPr>
        <w:t>07.12.</w:t>
      </w:r>
      <w:r w:rsidR="005947D5" w:rsidRPr="00362381">
        <w:rPr>
          <w:rFonts w:ascii="Times New Roman" w:eastAsia="Times New Roman" w:hAnsi="Times New Roman" w:cs="Times New Roman"/>
          <w:bCs/>
          <w:lang w:eastAsia="pl-PL"/>
        </w:rPr>
        <w:t>202</w:t>
      </w:r>
      <w:r w:rsidR="00B10586" w:rsidRPr="00362381">
        <w:rPr>
          <w:rFonts w:ascii="Times New Roman" w:eastAsia="Times New Roman" w:hAnsi="Times New Roman" w:cs="Times New Roman"/>
          <w:bCs/>
          <w:lang w:eastAsia="pl-PL"/>
        </w:rPr>
        <w:t>4</w:t>
      </w:r>
      <w:r w:rsidR="00B94138" w:rsidRPr="00362381">
        <w:rPr>
          <w:rFonts w:ascii="Times New Roman" w:eastAsia="Times New Roman" w:hAnsi="Times New Roman" w:cs="Times New Roman"/>
          <w:bCs/>
          <w:lang w:eastAsia="pl-PL"/>
        </w:rPr>
        <w:t xml:space="preserve"> </w:t>
      </w:r>
      <w:r w:rsidR="00444C3A" w:rsidRPr="00362381">
        <w:rPr>
          <w:rFonts w:ascii="Times New Roman" w:eastAsia="Times New Roman" w:hAnsi="Times New Roman" w:cs="Times New Roman"/>
          <w:bCs/>
          <w:lang w:eastAsia="pl-PL"/>
        </w:rPr>
        <w:t>r.</w:t>
      </w:r>
    </w:p>
    <w:p w14:paraId="581CE5A5" w14:textId="77777777" w:rsidR="00AD6206" w:rsidRPr="00AD6206" w:rsidRDefault="00AD6206" w:rsidP="00AA7308">
      <w:pPr>
        <w:widowControl w:val="0"/>
        <w:numPr>
          <w:ilvl w:val="0"/>
          <w:numId w:val="8"/>
        </w:numPr>
        <w:suppressAutoHyphens/>
        <w:spacing w:after="0" w:line="240" w:lineRule="auto"/>
        <w:contextualSpacing/>
        <w:jc w:val="both"/>
        <w:rPr>
          <w:rFonts w:ascii="Times New Roman" w:eastAsia="Times New Roman" w:hAnsi="Times New Roman" w:cs="Times New Roman"/>
          <w:bCs/>
          <w:lang w:eastAsia="pl-PL"/>
        </w:rPr>
      </w:pPr>
      <w:r w:rsidRPr="000C5780">
        <w:rPr>
          <w:rFonts w:ascii="Times New Roman" w:eastAsia="Times New Roman" w:hAnsi="Times New Roman" w:cs="Times New Roman"/>
          <w:lang w:eastAsia="pl-PL"/>
        </w:rPr>
        <w:t>W przypadku,</w:t>
      </w:r>
      <w:r w:rsidRPr="00B352C8">
        <w:rPr>
          <w:rFonts w:ascii="Times New Roman" w:eastAsia="Times New Roman" w:hAnsi="Times New Roman" w:cs="Times New Roman"/>
          <w:lang w:eastAsia="pl-PL"/>
        </w:rPr>
        <w:t xml:space="preserve"> gdy wybór najkorzystniejszej oferty nie nastąpi przed upływem terminu związania ofertą określonego w SWZ, zamawiający przed upływem terminu związania</w:t>
      </w:r>
      <w:r w:rsidRPr="00AD6206">
        <w:rPr>
          <w:rFonts w:ascii="Times New Roman" w:eastAsia="Times New Roman" w:hAnsi="Times New Roman" w:cs="Times New Roman"/>
          <w:lang w:eastAsia="pl-PL"/>
        </w:rPr>
        <w:t xml:space="preserve"> ofertą zwraca się jednokrotnie do wykonawców o wyrażenie zgody na przedłużenie tego terminu o wskazywany przez niego okres, nie dłuższy niż 30 dni.</w:t>
      </w:r>
    </w:p>
    <w:p w14:paraId="67A2C3A8" w14:textId="3AE01A61" w:rsidR="00AD6206" w:rsidRPr="00506154" w:rsidRDefault="00AD6206" w:rsidP="00AA7308">
      <w:pPr>
        <w:widowControl w:val="0"/>
        <w:numPr>
          <w:ilvl w:val="0"/>
          <w:numId w:val="8"/>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Przedłużenie terminu związania oferta, o którym mowa w ust. 2, wymaga złożenia przez wykonawcę pisemnego oświadczenia o wyrażeniu zgody na przedłużenie terminu związania ofertą.</w:t>
      </w:r>
    </w:p>
    <w:p w14:paraId="4260DD2B" w14:textId="77777777" w:rsidR="00506154" w:rsidRPr="007238D5" w:rsidRDefault="00506154" w:rsidP="00506154">
      <w:pPr>
        <w:widowControl w:val="0"/>
        <w:suppressAutoHyphens/>
        <w:spacing w:after="0" w:line="240" w:lineRule="auto"/>
        <w:ind w:left="720"/>
        <w:contextualSpacing/>
        <w:jc w:val="both"/>
        <w:rPr>
          <w:rFonts w:ascii="Times New Roman" w:eastAsia="Times New Roman" w:hAnsi="Times New Roman" w:cs="Times New Roman"/>
          <w:bCs/>
          <w:lang w:eastAsia="pl-PL"/>
        </w:rPr>
      </w:pPr>
    </w:p>
    <w:p w14:paraId="6A38E044"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 – Opis sposobu przygotowania ofert</w:t>
      </w:r>
    </w:p>
    <w:p w14:paraId="2300818C" w14:textId="6D69DA89" w:rsidR="00AD6206" w:rsidRPr="003367E0" w:rsidRDefault="00AD6206" w:rsidP="006C4AD5">
      <w:pPr>
        <w:pStyle w:val="Akapitzlist"/>
        <w:numPr>
          <w:ilvl w:val="0"/>
          <w:numId w:val="9"/>
        </w:numPr>
        <w:jc w:val="both"/>
        <w:rPr>
          <w:bCs/>
          <w:sz w:val="22"/>
          <w:szCs w:val="22"/>
        </w:rPr>
      </w:pPr>
      <w:r w:rsidRPr="006D25D3">
        <w:rPr>
          <w:bCs/>
          <w:sz w:val="22"/>
          <w:szCs w:val="22"/>
        </w:rPr>
        <w:t xml:space="preserve">Każdy wykonawca </w:t>
      </w:r>
      <w:r w:rsidRPr="003367E0">
        <w:rPr>
          <w:bCs/>
          <w:sz w:val="22"/>
          <w:szCs w:val="22"/>
        </w:rPr>
        <w:t>może złożyć tylko jedną ofertę na realizacj</w:t>
      </w:r>
      <w:r w:rsidR="00B57E77" w:rsidRPr="003367E0">
        <w:rPr>
          <w:bCs/>
          <w:sz w:val="22"/>
          <w:szCs w:val="22"/>
        </w:rPr>
        <w:t>ę</w:t>
      </w:r>
      <w:r w:rsidR="00395174" w:rsidRPr="003367E0">
        <w:rPr>
          <w:bCs/>
          <w:sz w:val="22"/>
          <w:szCs w:val="22"/>
        </w:rPr>
        <w:t xml:space="preserve"> </w:t>
      </w:r>
      <w:r w:rsidR="004E11F6" w:rsidRPr="003367E0">
        <w:rPr>
          <w:bCs/>
          <w:sz w:val="22"/>
          <w:szCs w:val="22"/>
        </w:rPr>
        <w:t>przedmiotu</w:t>
      </w:r>
      <w:r w:rsidR="00395174" w:rsidRPr="003367E0">
        <w:rPr>
          <w:bCs/>
          <w:sz w:val="22"/>
          <w:szCs w:val="22"/>
        </w:rPr>
        <w:t xml:space="preserve"> zamówienia.</w:t>
      </w:r>
    </w:p>
    <w:p w14:paraId="6576A077" w14:textId="77777777" w:rsidR="00AD6206" w:rsidRPr="006D25D3" w:rsidRDefault="00AD6206" w:rsidP="00AA7308">
      <w:pPr>
        <w:widowControl w:val="0"/>
        <w:numPr>
          <w:ilvl w:val="0"/>
          <w:numId w:val="9"/>
        </w:numPr>
        <w:suppressAutoHyphens/>
        <w:spacing w:after="0" w:line="240" w:lineRule="auto"/>
        <w:contextualSpacing/>
        <w:jc w:val="both"/>
        <w:rPr>
          <w:rFonts w:ascii="Times New Roman" w:eastAsia="Times New Roman" w:hAnsi="Times New Roman" w:cs="Times New Roman"/>
          <w:bCs/>
          <w:lang w:eastAsia="pl-PL"/>
        </w:rPr>
      </w:pPr>
      <w:r w:rsidRPr="006D25D3">
        <w:rPr>
          <w:rFonts w:ascii="Times New Roman" w:eastAsia="Times New Roman" w:hAnsi="Times New Roman" w:cs="Times New Roman"/>
          <w:bCs/>
          <w:lang w:eastAsia="pl-PL"/>
        </w:rPr>
        <w:t>Ofertę składa się z zachowaniem formy i sposobu opisanych w rozdziale IX niniejszej SWZ.</w:t>
      </w:r>
    </w:p>
    <w:p w14:paraId="12F6CF72" w14:textId="77777777" w:rsidR="00AD6206" w:rsidRPr="006D25D3" w:rsidRDefault="00AD6206" w:rsidP="00AA7308">
      <w:pPr>
        <w:widowControl w:val="0"/>
        <w:numPr>
          <w:ilvl w:val="0"/>
          <w:numId w:val="9"/>
        </w:numPr>
        <w:suppressAutoHyphens/>
        <w:spacing w:after="0" w:line="240" w:lineRule="auto"/>
        <w:contextualSpacing/>
        <w:jc w:val="both"/>
        <w:rPr>
          <w:rFonts w:ascii="Times New Roman" w:eastAsia="Times New Roman" w:hAnsi="Times New Roman" w:cs="Times New Roman"/>
          <w:bCs/>
          <w:lang w:eastAsia="pl-PL"/>
        </w:rPr>
      </w:pPr>
      <w:r w:rsidRPr="006D25D3">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75EFFB46" w14:textId="2EB18000" w:rsidR="00595489" w:rsidRPr="006D25D3" w:rsidRDefault="00AD6206" w:rsidP="00AA7308">
      <w:pPr>
        <w:widowControl w:val="0"/>
        <w:numPr>
          <w:ilvl w:val="0"/>
          <w:numId w:val="9"/>
        </w:numPr>
        <w:suppressAutoHyphens/>
        <w:spacing w:after="0" w:line="240" w:lineRule="auto"/>
        <w:contextualSpacing/>
        <w:jc w:val="both"/>
        <w:rPr>
          <w:rFonts w:ascii="Times New Roman" w:eastAsia="Times New Roman" w:hAnsi="Times New Roman" w:cs="Times New Roman"/>
          <w:bCs/>
          <w:lang w:eastAsia="pl-PL"/>
        </w:rPr>
      </w:pPr>
      <w:r w:rsidRPr="006D25D3">
        <w:rPr>
          <w:rFonts w:ascii="Times New Roman" w:eastAsia="Times New Roman" w:hAnsi="Times New Roman" w:cs="Times New Roman"/>
          <w:bCs/>
          <w:lang w:eastAsia="pl-PL"/>
        </w:rPr>
        <w:t xml:space="preserve">Oferta musi być napisana w </w:t>
      </w:r>
      <w:r w:rsidRPr="006D25D3">
        <w:rPr>
          <w:rFonts w:ascii="Times New Roman" w:eastAsia="Times New Roman" w:hAnsi="Times New Roman" w:cs="Times New Roman"/>
          <w:bCs/>
          <w:u w:val="single"/>
          <w:lang w:eastAsia="pl-PL"/>
        </w:rPr>
        <w:t>języku polskim.</w:t>
      </w:r>
    </w:p>
    <w:p w14:paraId="1B18E7F8" w14:textId="1794CD12" w:rsidR="00AD6206" w:rsidRPr="006D25D3" w:rsidRDefault="00595489" w:rsidP="00AA7308">
      <w:pPr>
        <w:widowControl w:val="0"/>
        <w:numPr>
          <w:ilvl w:val="0"/>
          <w:numId w:val="9"/>
        </w:numPr>
        <w:suppressAutoHyphens/>
        <w:spacing w:after="0" w:line="240" w:lineRule="auto"/>
        <w:contextualSpacing/>
        <w:jc w:val="both"/>
        <w:rPr>
          <w:rFonts w:ascii="Times New Roman" w:eastAsia="Times New Roman" w:hAnsi="Times New Roman" w:cs="Times New Roman"/>
          <w:bCs/>
          <w:lang w:eastAsia="pl-PL"/>
        </w:rPr>
      </w:pPr>
      <w:r w:rsidRPr="006D25D3">
        <w:rPr>
          <w:rFonts w:ascii="Times New Roman" w:hAnsi="Times New Roman" w:cs="Times New Roman"/>
          <w:bCs/>
          <w:iCs/>
        </w:rPr>
        <w:t>Oferta wraz ze wszystkimi jej załącznikami musi być podpisana przez osobę (osoby) uprawnioną do reprezentacji Wykonawcy,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w:t>
      </w:r>
      <w:r w:rsidR="00C228B7" w:rsidRPr="006D25D3">
        <w:rPr>
          <w:rFonts w:ascii="Times New Roman" w:hAnsi="Times New Roman" w:cs="Times New Roman"/>
          <w:bCs/>
          <w:iCs/>
        </w:rPr>
        <w:t> </w:t>
      </w:r>
      <w:r w:rsidRPr="006D25D3">
        <w:rPr>
          <w:rFonts w:ascii="Times New Roman" w:hAnsi="Times New Roman" w:cs="Times New Roman"/>
          <w:bCs/>
          <w:iCs/>
        </w:rPr>
        <w:t>Wykonawca wskazał dane umożliwiające dostęp do tych dokumentów w treści JEDZ. Jeżeli w imieniu Wykonawcy działa osoba, której umocowanie nie wynika z ww. dokumentów, Wykonawca wraz z ofertą przedkłada pełnomocnictwo lub inny dokument potwierdzający umocowanie do reprezentowania Wykonawcy. Pełnomocnictwa sporządzone w języku obcym Wykonawca składa wraz z tłumaczeniem na język polski.</w:t>
      </w:r>
      <w:r w:rsidR="006503D4" w:rsidRPr="006D25D3">
        <w:rPr>
          <w:rFonts w:ascii="Times New Roman" w:hAnsi="Times New Roman" w:cs="Times New Roman"/>
          <w:bCs/>
          <w:iCs/>
        </w:rPr>
        <w:t xml:space="preserve"> </w:t>
      </w:r>
      <w:r w:rsidR="00AD6206" w:rsidRPr="006D25D3">
        <w:rPr>
          <w:rFonts w:ascii="Times New Roman" w:eastAsia="Times New Roman" w:hAnsi="Times New Roman" w:cs="Times New Roman"/>
          <w:lang w:eastAsia="pl-PL"/>
        </w:rPr>
        <w:t>W przypadku składania oferty przez wykonawców wspólnie ubiegających się o udzielenie zamówienia lub w sytuacji reprezentowania wykonawcy przez pełnomocnika do oferty musi być dołączone pełnomocnictwo. Wraz</w:t>
      </w:r>
      <w:r w:rsidR="001C3BE3">
        <w:rPr>
          <w:rFonts w:ascii="Times New Roman" w:eastAsia="Times New Roman" w:hAnsi="Times New Roman" w:cs="Times New Roman"/>
          <w:lang w:eastAsia="pl-PL"/>
        </w:rPr>
        <w:t xml:space="preserve"> </w:t>
      </w:r>
      <w:r w:rsidR="00AD6206" w:rsidRPr="006D25D3">
        <w:rPr>
          <w:rFonts w:ascii="Times New Roman" w:eastAsia="Times New Roman" w:hAnsi="Times New Roman" w:cs="Times New Roman"/>
          <w:lang w:eastAsia="pl-PL"/>
        </w:rPr>
        <w:t xml:space="preserve">z pełnomocnictwem winien być złożony dokument potwierdzający możliwość udzielania pełnomocnictwa. </w:t>
      </w:r>
    </w:p>
    <w:p w14:paraId="2587CF51" w14:textId="0D4A735C" w:rsidR="00AD6206" w:rsidRPr="003367E0" w:rsidRDefault="00AD6206" w:rsidP="00AA7308">
      <w:pPr>
        <w:widowControl w:val="0"/>
        <w:numPr>
          <w:ilvl w:val="0"/>
          <w:numId w:val="9"/>
        </w:numPr>
        <w:suppressAutoHyphens/>
        <w:spacing w:after="0" w:line="240" w:lineRule="auto"/>
        <w:contextualSpacing/>
        <w:jc w:val="both"/>
        <w:rPr>
          <w:rFonts w:ascii="Times New Roman" w:eastAsia="Times New Roman" w:hAnsi="Times New Roman" w:cs="Times New Roman"/>
          <w:bCs/>
          <w:lang w:eastAsia="pl-PL"/>
        </w:rPr>
      </w:pPr>
      <w:r w:rsidRPr="006D25D3">
        <w:rPr>
          <w:rFonts w:ascii="Times New Roman" w:eastAsia="Times New Roman" w:hAnsi="Times New Roman" w:cs="Times New Roman"/>
          <w:lang w:eastAsia="pl-PL"/>
        </w:rPr>
        <w:t>Pełnomocnictwo przekazuje się w postaci elektronicznej, opatrzonej kwalifik</w:t>
      </w:r>
      <w:r w:rsidR="00E06E06" w:rsidRPr="006D25D3">
        <w:rPr>
          <w:rFonts w:ascii="Times New Roman" w:eastAsia="Times New Roman" w:hAnsi="Times New Roman" w:cs="Times New Roman"/>
          <w:lang w:eastAsia="pl-PL"/>
        </w:rPr>
        <w:t xml:space="preserve">owanym podpisem elektronicznym. </w:t>
      </w:r>
      <w:r w:rsidRPr="006D25D3">
        <w:rPr>
          <w:rFonts w:ascii="Times New Roman" w:eastAsia="Times New Roman" w:hAnsi="Times New Roman" w:cs="Times New Roman"/>
          <w:lang w:eastAsia="pl-PL"/>
        </w:rPr>
        <w:t xml:space="preserve">Pełnomocnictwo sporządzone jako dokument w postaci papierowej i opatrzony własnoręcznym podpisem przekazuje się jako cyfrowe odwzorowanie tego dokumentu opatrzone kwalifikowanym podpisem elektronicznym, poświadczającym zgodność </w:t>
      </w:r>
      <w:r w:rsidRPr="003367E0">
        <w:rPr>
          <w:rFonts w:ascii="Times New Roman" w:eastAsia="Times New Roman" w:hAnsi="Times New Roman" w:cs="Times New Roman"/>
          <w:lang w:eastAsia="pl-PL"/>
        </w:rPr>
        <w:t>cyfrow</w:t>
      </w:r>
      <w:r w:rsidR="007E2397" w:rsidRPr="003367E0">
        <w:rPr>
          <w:rFonts w:ascii="Times New Roman" w:eastAsia="Times New Roman" w:hAnsi="Times New Roman" w:cs="Times New Roman"/>
          <w:lang w:eastAsia="pl-PL"/>
        </w:rPr>
        <w:t>ego odwzorowania z dokumentem w </w:t>
      </w:r>
      <w:r w:rsidRPr="003367E0">
        <w:rPr>
          <w:rFonts w:ascii="Times New Roman" w:eastAsia="Times New Roman" w:hAnsi="Times New Roman" w:cs="Times New Roman"/>
          <w:lang w:eastAsia="pl-PL"/>
        </w:rPr>
        <w:t>postaci papierowej, przy czym poświadczenia dokonuje moc</w:t>
      </w:r>
      <w:r w:rsidR="007E2397" w:rsidRPr="003367E0">
        <w:rPr>
          <w:rFonts w:ascii="Times New Roman" w:eastAsia="Times New Roman" w:hAnsi="Times New Roman" w:cs="Times New Roman"/>
          <w:lang w:eastAsia="pl-PL"/>
        </w:rPr>
        <w:t>odawca lub notariusz, zgodnie z </w:t>
      </w:r>
      <w:r w:rsidRPr="003367E0">
        <w:rPr>
          <w:rFonts w:ascii="Times New Roman" w:eastAsia="Times New Roman" w:hAnsi="Times New Roman" w:cs="Times New Roman"/>
          <w:lang w:eastAsia="pl-PL"/>
        </w:rPr>
        <w:t>art. 97 § 2 ustawy z dnia 14 lutego 1991 r.</w:t>
      </w:r>
      <w:r w:rsidR="001C3BE3">
        <w:rPr>
          <w:rFonts w:ascii="Times New Roman" w:eastAsia="Times New Roman" w:hAnsi="Times New Roman" w:cs="Times New Roman"/>
          <w:lang w:eastAsia="pl-PL"/>
        </w:rPr>
        <w:t xml:space="preserve"> </w:t>
      </w:r>
      <w:r w:rsidRPr="003367E0">
        <w:rPr>
          <w:rFonts w:ascii="Times New Roman" w:eastAsia="Times New Roman" w:hAnsi="Times New Roman" w:cs="Times New Roman"/>
          <w:b/>
          <w:bCs/>
          <w:lang w:eastAsia="pl-PL"/>
        </w:rPr>
        <w:t>–</w:t>
      </w:r>
      <w:r w:rsidRPr="003367E0">
        <w:rPr>
          <w:rFonts w:ascii="Times New Roman" w:eastAsia="Times New Roman" w:hAnsi="Times New Roman" w:cs="Times New Roman"/>
          <w:lang w:eastAsia="pl-PL"/>
        </w:rPr>
        <w:t xml:space="preserve"> Prawo</w:t>
      </w:r>
      <w:r w:rsidR="001C3BE3">
        <w:rPr>
          <w:rFonts w:ascii="Times New Roman" w:eastAsia="Times New Roman" w:hAnsi="Times New Roman" w:cs="Times New Roman"/>
          <w:lang w:eastAsia="pl-PL"/>
        </w:rPr>
        <w:t xml:space="preserve"> </w:t>
      </w:r>
      <w:r w:rsidRPr="003367E0">
        <w:rPr>
          <w:rFonts w:ascii="Times New Roman" w:eastAsia="Times New Roman" w:hAnsi="Times New Roman" w:cs="Times New Roman"/>
          <w:lang w:eastAsia="pl-PL"/>
        </w:rPr>
        <w:t>o notariacie (</w:t>
      </w:r>
      <w:r w:rsidR="001C3BE3">
        <w:rPr>
          <w:rFonts w:ascii="Times New Roman" w:eastAsia="Times New Roman" w:hAnsi="Times New Roman" w:cs="Times New Roman"/>
          <w:lang w:eastAsia="pl-PL"/>
        </w:rPr>
        <w:t xml:space="preserve">t. j. </w:t>
      </w:r>
      <w:r w:rsidR="007E2397" w:rsidRPr="003367E0">
        <w:rPr>
          <w:rFonts w:ascii="Times New Roman" w:eastAsia="Times New Roman" w:hAnsi="Times New Roman" w:cs="Times New Roman"/>
          <w:iCs/>
          <w:lang w:eastAsia="pl-PL"/>
        </w:rPr>
        <w:t>Dz. U. 202</w:t>
      </w:r>
      <w:r w:rsidR="004E11F6" w:rsidRPr="003367E0">
        <w:rPr>
          <w:rFonts w:ascii="Times New Roman" w:eastAsia="Times New Roman" w:hAnsi="Times New Roman" w:cs="Times New Roman"/>
          <w:iCs/>
          <w:lang w:eastAsia="pl-PL"/>
        </w:rPr>
        <w:t>2</w:t>
      </w:r>
      <w:r w:rsidR="007E2397" w:rsidRPr="003367E0">
        <w:rPr>
          <w:rFonts w:ascii="Times New Roman" w:eastAsia="Times New Roman" w:hAnsi="Times New Roman" w:cs="Times New Roman"/>
          <w:iCs/>
          <w:lang w:eastAsia="pl-PL"/>
        </w:rPr>
        <w:t> r., poz. </w:t>
      </w:r>
      <w:r w:rsidR="004E11F6" w:rsidRPr="003367E0">
        <w:rPr>
          <w:rFonts w:ascii="Times New Roman" w:eastAsia="Times New Roman" w:hAnsi="Times New Roman" w:cs="Times New Roman"/>
          <w:iCs/>
          <w:lang w:eastAsia="pl-PL"/>
        </w:rPr>
        <w:t>1799</w:t>
      </w:r>
      <w:r w:rsidR="007E2397" w:rsidRPr="003367E0">
        <w:rPr>
          <w:rFonts w:ascii="Times New Roman" w:eastAsia="Times New Roman" w:hAnsi="Times New Roman" w:cs="Times New Roman"/>
          <w:iCs/>
          <w:lang w:eastAsia="pl-PL"/>
        </w:rPr>
        <w:t xml:space="preserve"> z</w:t>
      </w:r>
      <w:r w:rsidR="00492001">
        <w:rPr>
          <w:rFonts w:ascii="Times New Roman" w:eastAsia="Times New Roman" w:hAnsi="Times New Roman" w:cs="Times New Roman"/>
          <w:iCs/>
          <w:lang w:eastAsia="pl-PL"/>
        </w:rPr>
        <w:t>e zm.</w:t>
      </w:r>
      <w:r w:rsidRPr="003367E0">
        <w:rPr>
          <w:rFonts w:ascii="Times New Roman" w:eastAsia="Times New Roman" w:hAnsi="Times New Roman" w:cs="Times New Roman"/>
          <w:lang w:eastAsia="pl-PL"/>
        </w:rPr>
        <w:t>)</w:t>
      </w:r>
      <w:r w:rsidRPr="003367E0">
        <w:rPr>
          <w:rFonts w:ascii="Times New Roman" w:eastAsia="Times New Roman" w:hAnsi="Times New Roman" w:cs="Times New Roman"/>
          <w:bCs/>
          <w:lang w:eastAsia="pl-PL"/>
        </w:rPr>
        <w:t xml:space="preserve">. </w:t>
      </w:r>
    </w:p>
    <w:p w14:paraId="66290F12" w14:textId="77777777" w:rsidR="00AD6206" w:rsidRPr="006D25D3" w:rsidRDefault="00AD6206" w:rsidP="00AA7308">
      <w:pPr>
        <w:widowControl w:val="0"/>
        <w:numPr>
          <w:ilvl w:val="0"/>
          <w:numId w:val="9"/>
        </w:numPr>
        <w:suppressAutoHyphens/>
        <w:spacing w:after="0" w:line="240" w:lineRule="auto"/>
        <w:contextualSpacing/>
        <w:jc w:val="both"/>
        <w:rPr>
          <w:rFonts w:ascii="Times New Roman" w:eastAsia="Times New Roman" w:hAnsi="Times New Roman" w:cs="Times New Roman"/>
          <w:bCs/>
          <w:lang w:eastAsia="pl-PL"/>
        </w:rPr>
      </w:pPr>
      <w:r w:rsidRPr="003367E0">
        <w:rPr>
          <w:rFonts w:ascii="Times New Roman" w:eastAsia="Times New Roman" w:hAnsi="Times New Roman" w:cs="Times New Roman"/>
          <w:bCs/>
          <w:lang w:eastAsia="pl-PL"/>
        </w:rPr>
        <w:t xml:space="preserve">Oferta </w:t>
      </w:r>
      <w:r w:rsidRPr="003367E0">
        <w:rPr>
          <w:rFonts w:ascii="Times New Roman" w:eastAsia="Times New Roman" w:hAnsi="Times New Roman" w:cs="Times New Roman"/>
          <w:lang w:eastAsia="pl-PL"/>
        </w:rPr>
        <w:t xml:space="preserve">wraz ze stanowiącymi jej integralną część </w:t>
      </w:r>
      <w:r w:rsidRPr="006D25D3">
        <w:rPr>
          <w:rFonts w:ascii="Times New Roman" w:eastAsia="Times New Roman" w:hAnsi="Times New Roman" w:cs="Times New Roman"/>
          <w:lang w:eastAsia="pl-PL"/>
        </w:rPr>
        <w:t>załącznikami musi być sporządzona przez wykonawcę, wedle treści postanowień niniejszej SWZ i jej załączników, a w szczególności musi zawierać:</w:t>
      </w:r>
    </w:p>
    <w:p w14:paraId="50340BAA" w14:textId="77777777" w:rsidR="00AD6206" w:rsidRPr="006D25D3" w:rsidRDefault="00AD6206" w:rsidP="00AA7308">
      <w:pPr>
        <w:widowControl w:val="0"/>
        <w:numPr>
          <w:ilvl w:val="1"/>
          <w:numId w:val="9"/>
        </w:numPr>
        <w:suppressAutoHyphens/>
        <w:spacing w:after="0" w:line="240" w:lineRule="auto"/>
        <w:contextualSpacing/>
        <w:jc w:val="both"/>
        <w:rPr>
          <w:rFonts w:ascii="Times New Roman" w:eastAsia="Times New Roman" w:hAnsi="Times New Roman" w:cs="Times New Roman"/>
          <w:lang w:eastAsia="pl-PL"/>
        </w:rPr>
      </w:pPr>
      <w:r w:rsidRPr="006D25D3">
        <w:rPr>
          <w:rFonts w:ascii="Times New Roman" w:eastAsia="Times New Roman" w:hAnsi="Times New Roman" w:cs="Times New Roman"/>
          <w:lang w:eastAsia="pl-PL"/>
        </w:rPr>
        <w:t>formularz oferty wraz z załącznikami, w tym:</w:t>
      </w:r>
    </w:p>
    <w:p w14:paraId="77B068B3" w14:textId="5E1C2526" w:rsidR="002458B9" w:rsidRPr="006D25D3" w:rsidRDefault="002458B9" w:rsidP="00AA7308">
      <w:pPr>
        <w:pStyle w:val="Akapitzlist"/>
        <w:widowControl/>
        <w:numPr>
          <w:ilvl w:val="2"/>
          <w:numId w:val="9"/>
        </w:numPr>
        <w:suppressAutoHyphens w:val="0"/>
        <w:ind w:left="2127"/>
        <w:jc w:val="both"/>
        <w:rPr>
          <w:rFonts w:eastAsia="Calibri"/>
          <w:sz w:val="22"/>
          <w:szCs w:val="22"/>
        </w:rPr>
      </w:pPr>
      <w:r w:rsidRPr="006D25D3">
        <w:rPr>
          <w:sz w:val="22"/>
          <w:szCs w:val="22"/>
        </w:rPr>
        <w:t>Jednolity Europejski Dokument Zamówienia (JEDZ) w formie elektronicznej opatrzonej kwalifikowanym podpisem elektronicznym –</w:t>
      </w:r>
      <w:r w:rsidR="00C228B7" w:rsidRPr="006D25D3">
        <w:rPr>
          <w:sz w:val="22"/>
          <w:szCs w:val="22"/>
        </w:rPr>
        <w:t xml:space="preserve"> </w:t>
      </w:r>
      <w:r w:rsidRPr="006D25D3">
        <w:rPr>
          <w:rFonts w:eastAsia="Calibri"/>
          <w:sz w:val="22"/>
          <w:szCs w:val="22"/>
        </w:rPr>
        <w:t>w przypadku wykonawców wspólnie ubiegających się o</w:t>
      </w:r>
      <w:r w:rsidR="00FE5506" w:rsidRPr="006D25D3">
        <w:rPr>
          <w:rFonts w:eastAsia="Calibri"/>
          <w:sz w:val="22"/>
          <w:szCs w:val="22"/>
        </w:rPr>
        <w:t xml:space="preserve"> zamówienie JEDZ składa każdy z </w:t>
      </w:r>
      <w:r w:rsidR="00A06316" w:rsidRPr="006D25D3">
        <w:rPr>
          <w:rFonts w:eastAsia="Calibri"/>
          <w:sz w:val="22"/>
          <w:szCs w:val="22"/>
        </w:rPr>
        <w:t>nich;</w:t>
      </w:r>
    </w:p>
    <w:p w14:paraId="45AD831A" w14:textId="5DCE1158" w:rsidR="00B6103B" w:rsidRPr="006D25D3" w:rsidRDefault="00FE5506" w:rsidP="00AA7308">
      <w:pPr>
        <w:pStyle w:val="Akapitzlist"/>
        <w:widowControl/>
        <w:numPr>
          <w:ilvl w:val="2"/>
          <w:numId w:val="9"/>
        </w:numPr>
        <w:suppressAutoHyphens w:val="0"/>
        <w:ind w:left="2127"/>
        <w:jc w:val="both"/>
        <w:rPr>
          <w:rFonts w:eastAsia="Calibri"/>
          <w:sz w:val="22"/>
          <w:szCs w:val="22"/>
        </w:rPr>
      </w:pPr>
      <w:r w:rsidRPr="006D25D3">
        <w:rPr>
          <w:sz w:val="22"/>
          <w:szCs w:val="22"/>
        </w:rPr>
        <w:t>indywidualną kalkulację cenową</w:t>
      </w:r>
      <w:r w:rsidR="002458B9" w:rsidRPr="006D25D3">
        <w:rPr>
          <w:sz w:val="22"/>
          <w:szCs w:val="22"/>
        </w:rPr>
        <w:t xml:space="preserve"> oferty, uwzględniającą</w:t>
      </w:r>
      <w:r w:rsidR="00975263" w:rsidRPr="006D25D3">
        <w:rPr>
          <w:sz w:val="22"/>
          <w:szCs w:val="22"/>
        </w:rPr>
        <w:t xml:space="preserve"> wymagania i zapisy SWZ </w:t>
      </w:r>
    </w:p>
    <w:p w14:paraId="7A34AC46" w14:textId="77777777" w:rsidR="00AD6206" w:rsidRPr="006D25D3" w:rsidRDefault="00A06316" w:rsidP="00AA7308">
      <w:pPr>
        <w:pStyle w:val="Akapitzlist"/>
        <w:widowControl/>
        <w:numPr>
          <w:ilvl w:val="2"/>
          <w:numId w:val="9"/>
        </w:numPr>
        <w:suppressAutoHyphens w:val="0"/>
        <w:ind w:left="2127"/>
        <w:jc w:val="both"/>
        <w:rPr>
          <w:rFonts w:eastAsia="Calibri"/>
          <w:sz w:val="22"/>
          <w:szCs w:val="22"/>
        </w:rPr>
      </w:pPr>
      <w:r w:rsidRPr="006D25D3">
        <w:rPr>
          <w:bCs/>
          <w:sz w:val="22"/>
          <w:szCs w:val="22"/>
        </w:rPr>
        <w:t xml:space="preserve">w przypadku </w:t>
      </w:r>
      <w:r w:rsidR="00AD6206" w:rsidRPr="006D25D3">
        <w:rPr>
          <w:bCs/>
          <w:sz w:val="22"/>
          <w:szCs w:val="22"/>
        </w:rPr>
        <w:t>podmiotu udostępniającego zasoby wykonawcy (o ile dotyczy), tj.:</w:t>
      </w:r>
    </w:p>
    <w:p w14:paraId="51C1E45A" w14:textId="77777777" w:rsidR="00A06316" w:rsidRPr="006D25D3" w:rsidRDefault="00A06316" w:rsidP="00A40E10">
      <w:pPr>
        <w:pStyle w:val="Akapitzlist"/>
        <w:widowControl/>
        <w:numPr>
          <w:ilvl w:val="0"/>
          <w:numId w:val="25"/>
        </w:numPr>
        <w:suppressAutoHyphens w:val="0"/>
        <w:jc w:val="both"/>
        <w:rPr>
          <w:rFonts w:eastAsia="Calibri"/>
          <w:sz w:val="22"/>
          <w:szCs w:val="22"/>
        </w:rPr>
      </w:pPr>
      <w:r w:rsidRPr="006D25D3">
        <w:rPr>
          <w:bCs/>
          <w:sz w:val="22"/>
          <w:szCs w:val="22"/>
        </w:rPr>
        <w:t>JEDZ w zakresie, w jakim go dotyczy;</w:t>
      </w:r>
    </w:p>
    <w:p w14:paraId="16623254" w14:textId="77777777" w:rsidR="00A06316" w:rsidRPr="006D25D3" w:rsidRDefault="00CC2A1C" w:rsidP="00A40E10">
      <w:pPr>
        <w:widowControl w:val="0"/>
        <w:numPr>
          <w:ilvl w:val="0"/>
          <w:numId w:val="25"/>
        </w:numPr>
        <w:suppressAutoHyphens/>
        <w:spacing w:after="0" w:line="240" w:lineRule="auto"/>
        <w:contextualSpacing/>
        <w:jc w:val="both"/>
        <w:rPr>
          <w:rFonts w:ascii="Times New Roman" w:eastAsia="Times New Roman" w:hAnsi="Times New Roman" w:cs="Times New Roman"/>
          <w:bCs/>
          <w:lang w:eastAsia="pl-PL"/>
        </w:rPr>
      </w:pPr>
      <w:r w:rsidRPr="006D25D3">
        <w:rPr>
          <w:rFonts w:ascii="Times New Roman" w:eastAsia="Times New Roman" w:hAnsi="Times New Roman" w:cs="Times New Roman"/>
          <w:bCs/>
          <w:lang w:eastAsia="pl-PL"/>
        </w:rPr>
        <w:lastRenderedPageBreak/>
        <w:t>oświadczenie o udostępnieniu zasobów wykonawcy wraz ze stosownym zobowiązaniem lub innym środkiem dowodowym /o ile dotyczy/;</w:t>
      </w:r>
    </w:p>
    <w:p w14:paraId="50318DFE" w14:textId="77777777" w:rsidR="00AD6206" w:rsidRPr="006D25D3" w:rsidRDefault="00AD6206" w:rsidP="00AA7308">
      <w:pPr>
        <w:pStyle w:val="Akapitzlist"/>
        <w:widowControl/>
        <w:numPr>
          <w:ilvl w:val="2"/>
          <w:numId w:val="9"/>
        </w:numPr>
        <w:suppressAutoHyphens w:val="0"/>
        <w:ind w:left="2127"/>
        <w:jc w:val="both"/>
        <w:rPr>
          <w:rFonts w:eastAsia="Calibri"/>
          <w:sz w:val="22"/>
          <w:szCs w:val="22"/>
        </w:rPr>
      </w:pPr>
      <w:r w:rsidRPr="006D25D3">
        <w:rPr>
          <w:bCs/>
          <w:sz w:val="22"/>
          <w:szCs w:val="22"/>
        </w:rPr>
        <w:t>pełnomocnictwo (zgodnie z ust. 5-7 powyżej) lub inny dokument potwierdzający umocowanie do reprezentowania wykonawcy;</w:t>
      </w:r>
    </w:p>
    <w:p w14:paraId="4D6B858A" w14:textId="203B0889" w:rsidR="00795A8D" w:rsidRPr="006D25D3" w:rsidRDefault="00B6103B" w:rsidP="00FD25E3">
      <w:pPr>
        <w:pStyle w:val="Akapitzlist"/>
        <w:widowControl/>
        <w:numPr>
          <w:ilvl w:val="2"/>
          <w:numId w:val="9"/>
        </w:numPr>
        <w:suppressAutoHyphens w:val="0"/>
        <w:ind w:left="2127"/>
        <w:jc w:val="both"/>
        <w:rPr>
          <w:rFonts w:eastAsia="Calibri"/>
          <w:sz w:val="22"/>
          <w:szCs w:val="22"/>
        </w:rPr>
      </w:pPr>
      <w:r w:rsidRPr="006D25D3">
        <w:rPr>
          <w:bCs/>
          <w:sz w:val="22"/>
          <w:szCs w:val="22"/>
        </w:rPr>
        <w:t>wykaz podwykonawców</w:t>
      </w:r>
    </w:p>
    <w:p w14:paraId="493EAD5D" w14:textId="77777777" w:rsidR="00AD6206" w:rsidRPr="006D25D3" w:rsidRDefault="00AD6206" w:rsidP="00AA7308">
      <w:pPr>
        <w:widowControl w:val="0"/>
        <w:numPr>
          <w:ilvl w:val="0"/>
          <w:numId w:val="9"/>
        </w:numPr>
        <w:suppressAutoHyphens/>
        <w:spacing w:after="0" w:line="240" w:lineRule="auto"/>
        <w:contextualSpacing/>
        <w:jc w:val="both"/>
        <w:rPr>
          <w:rFonts w:ascii="Times New Roman" w:eastAsia="Times New Roman" w:hAnsi="Times New Roman" w:cs="Times New Roman"/>
          <w:bCs/>
          <w:lang w:eastAsia="pl-PL"/>
        </w:rPr>
      </w:pPr>
      <w:r w:rsidRPr="006D25D3">
        <w:rPr>
          <w:rFonts w:ascii="Times New Roman" w:eastAsia="Times New Roman" w:hAnsi="Times New Roman" w:cs="Times New Roman"/>
          <w:lang w:eastAsia="pl-PL"/>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048DA5ED" w14:textId="77777777" w:rsidR="00AD6206" w:rsidRPr="006D25D3" w:rsidRDefault="00AD6206" w:rsidP="00AA7308">
      <w:pPr>
        <w:widowControl w:val="0"/>
        <w:numPr>
          <w:ilvl w:val="0"/>
          <w:numId w:val="9"/>
        </w:numPr>
        <w:suppressAutoHyphens/>
        <w:spacing w:after="0" w:line="240" w:lineRule="auto"/>
        <w:contextualSpacing/>
        <w:jc w:val="both"/>
        <w:rPr>
          <w:rFonts w:ascii="Times New Roman" w:eastAsia="Times New Roman" w:hAnsi="Times New Roman" w:cs="Times New Roman"/>
          <w:bCs/>
          <w:lang w:eastAsia="pl-PL"/>
        </w:rPr>
      </w:pPr>
      <w:r w:rsidRPr="006D25D3">
        <w:rPr>
          <w:rFonts w:ascii="Times New Roman" w:eastAsia="Times New Roman" w:hAnsi="Times New Roman" w:cs="Times New Roman"/>
          <w:bCs/>
          <w:lang w:eastAsia="pl-PL"/>
        </w:rPr>
        <w:t>Wszystkie koszty związane z przygotowaniem i złożeniem oferty ponosi wykonawca.</w:t>
      </w:r>
    </w:p>
    <w:p w14:paraId="58F2036D" w14:textId="77777777" w:rsidR="00ED1288" w:rsidRPr="006D25D3" w:rsidRDefault="00ED1288" w:rsidP="00AD6206">
      <w:pPr>
        <w:spacing w:after="0" w:line="240" w:lineRule="auto"/>
        <w:jc w:val="both"/>
        <w:rPr>
          <w:rFonts w:ascii="Times New Roman" w:eastAsia="Times New Roman" w:hAnsi="Times New Roman" w:cs="Times New Roman"/>
          <w:b/>
          <w:bCs/>
          <w:lang w:eastAsia="pl-PL"/>
        </w:rPr>
      </w:pPr>
    </w:p>
    <w:p w14:paraId="63938FB0" w14:textId="577A4A2F" w:rsid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XIII – Miejsce oraz termin składania i otwarcia ofert</w:t>
      </w:r>
    </w:p>
    <w:p w14:paraId="16303C54" w14:textId="222C40D4" w:rsidR="00ED1288" w:rsidRPr="00362381"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sz w:val="24"/>
          <w:szCs w:val="24"/>
        </w:rPr>
      </w:pPr>
      <w:r w:rsidRPr="00ED1288">
        <w:rPr>
          <w:rFonts w:ascii="Times New Roman" w:eastAsia="Calibri" w:hAnsi="Times New Roman" w:cs="Times New Roman"/>
          <w:bCs/>
          <w:sz w:val="23"/>
          <w:szCs w:val="23"/>
        </w:rPr>
        <w:t xml:space="preserve">Oferty należy składać w </w:t>
      </w:r>
      <w:r w:rsidRPr="00362381">
        <w:rPr>
          <w:rFonts w:ascii="Times New Roman" w:eastAsia="Calibri" w:hAnsi="Times New Roman" w:cs="Times New Roman"/>
          <w:bCs/>
          <w:sz w:val="23"/>
          <w:szCs w:val="23"/>
        </w:rPr>
        <w:t xml:space="preserve">terminie </w:t>
      </w:r>
      <w:r w:rsidRPr="00362381">
        <w:rPr>
          <w:rFonts w:ascii="Times New Roman" w:eastAsia="Calibri" w:hAnsi="Times New Roman" w:cs="Times New Roman"/>
          <w:b/>
          <w:bCs/>
          <w:sz w:val="23"/>
          <w:szCs w:val="23"/>
        </w:rPr>
        <w:t xml:space="preserve">do dnia </w:t>
      </w:r>
      <w:r w:rsidR="00362381" w:rsidRPr="00362381">
        <w:rPr>
          <w:rFonts w:ascii="Times New Roman" w:eastAsia="Calibri" w:hAnsi="Times New Roman" w:cs="Times New Roman"/>
          <w:b/>
          <w:bCs/>
          <w:sz w:val="23"/>
          <w:szCs w:val="23"/>
        </w:rPr>
        <w:t>09.09.</w:t>
      </w:r>
      <w:r w:rsidR="00E912F6" w:rsidRPr="00362381">
        <w:rPr>
          <w:rFonts w:ascii="Times New Roman" w:eastAsia="Calibri" w:hAnsi="Times New Roman" w:cs="Times New Roman"/>
          <w:b/>
          <w:bCs/>
          <w:sz w:val="23"/>
          <w:szCs w:val="23"/>
        </w:rPr>
        <w:t>202</w:t>
      </w:r>
      <w:r w:rsidR="00B10586" w:rsidRPr="00362381">
        <w:rPr>
          <w:rFonts w:ascii="Times New Roman" w:eastAsia="Calibri" w:hAnsi="Times New Roman" w:cs="Times New Roman"/>
          <w:b/>
          <w:bCs/>
          <w:sz w:val="23"/>
          <w:szCs w:val="23"/>
        </w:rPr>
        <w:t>4</w:t>
      </w:r>
      <w:r w:rsidR="00E912F6" w:rsidRPr="00362381">
        <w:rPr>
          <w:rFonts w:ascii="Times New Roman" w:eastAsia="Calibri" w:hAnsi="Times New Roman" w:cs="Times New Roman"/>
          <w:b/>
          <w:bCs/>
          <w:sz w:val="23"/>
          <w:szCs w:val="23"/>
        </w:rPr>
        <w:t xml:space="preserve"> </w:t>
      </w:r>
      <w:r w:rsidRPr="00362381">
        <w:rPr>
          <w:rFonts w:ascii="Times New Roman" w:eastAsia="Calibri" w:hAnsi="Times New Roman" w:cs="Times New Roman"/>
          <w:b/>
          <w:bCs/>
          <w:sz w:val="23"/>
          <w:szCs w:val="23"/>
        </w:rPr>
        <w:t xml:space="preserve">r., do godziny </w:t>
      </w:r>
      <w:r w:rsidR="00E912F6" w:rsidRPr="00362381">
        <w:rPr>
          <w:rFonts w:ascii="Times New Roman" w:eastAsia="Calibri" w:hAnsi="Times New Roman" w:cs="Times New Roman"/>
          <w:b/>
          <w:bCs/>
          <w:sz w:val="23"/>
          <w:szCs w:val="23"/>
        </w:rPr>
        <w:t>1</w:t>
      </w:r>
      <w:r w:rsidR="000C5780" w:rsidRPr="00362381">
        <w:rPr>
          <w:rFonts w:ascii="Times New Roman" w:eastAsia="Calibri" w:hAnsi="Times New Roman" w:cs="Times New Roman"/>
          <w:b/>
          <w:bCs/>
          <w:sz w:val="23"/>
          <w:szCs w:val="23"/>
        </w:rPr>
        <w:t>1</w:t>
      </w:r>
      <w:r w:rsidRPr="00362381">
        <w:rPr>
          <w:rFonts w:ascii="Times New Roman" w:eastAsia="Calibri" w:hAnsi="Times New Roman" w:cs="Times New Roman"/>
          <w:b/>
          <w:bCs/>
          <w:sz w:val="23"/>
          <w:szCs w:val="23"/>
        </w:rPr>
        <w:t xml:space="preserve">:00, </w:t>
      </w:r>
      <w:r w:rsidRPr="00362381">
        <w:rPr>
          <w:rFonts w:ascii="Times New Roman" w:eastAsia="Calibri" w:hAnsi="Times New Roman" w:cs="Times New Roman"/>
          <w:bCs/>
          <w:sz w:val="23"/>
          <w:szCs w:val="23"/>
        </w:rPr>
        <w:t xml:space="preserve">na zasadach, </w:t>
      </w:r>
      <w:r w:rsidRPr="00362381">
        <w:rPr>
          <w:rFonts w:ascii="Times New Roman" w:eastAsia="Calibri" w:hAnsi="Times New Roman" w:cs="Times New Roman"/>
          <w:bCs/>
          <w:sz w:val="24"/>
          <w:szCs w:val="24"/>
        </w:rPr>
        <w:t>opisanych w rozdziale IX ust. 1-2 SWZ.</w:t>
      </w:r>
    </w:p>
    <w:p w14:paraId="53871012" w14:textId="1D561A9A" w:rsidR="00ED1288" w:rsidRPr="00362381"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sz w:val="24"/>
          <w:szCs w:val="24"/>
        </w:rPr>
      </w:pPr>
      <w:r w:rsidRPr="00362381">
        <w:rPr>
          <w:rFonts w:ascii="Times New Roman" w:eastAsia="Calibri" w:hAnsi="Times New Roman" w:cs="Times New Roman"/>
          <w:sz w:val="24"/>
          <w:szCs w:val="24"/>
        </w:rPr>
        <w:t xml:space="preserve">Wykonawca przed upływem terminu do składania ofert może wycofać ofertę zgodnie z regulaminem na </w:t>
      </w:r>
      <w:hyperlink r:id="rId36" w:history="1">
        <w:r w:rsidRPr="00362381">
          <w:rPr>
            <w:rFonts w:ascii="Times New Roman" w:eastAsia="Calibri" w:hAnsi="Times New Roman" w:cs="Times New Roman"/>
            <w:color w:val="0000FF"/>
            <w:sz w:val="24"/>
            <w:szCs w:val="24"/>
            <w:u w:val="single"/>
          </w:rPr>
          <w:t>https://platformazakupowa.pl</w:t>
        </w:r>
      </w:hyperlink>
      <w:r w:rsidRPr="00362381">
        <w:rPr>
          <w:rFonts w:ascii="Times New Roman" w:eastAsia="Calibri" w:hAnsi="Times New Roman" w:cs="Times New Roman"/>
          <w:sz w:val="24"/>
          <w:szCs w:val="24"/>
        </w:rPr>
        <w:t xml:space="preserve">. </w:t>
      </w:r>
      <w:r w:rsidRPr="00362381">
        <w:rPr>
          <w:rFonts w:ascii="Times New Roman" w:eastAsia="Calibri" w:hAnsi="Times New Roman" w:cs="Times New Roman"/>
          <w:color w:val="000000"/>
          <w:sz w:val="24"/>
          <w:szCs w:val="24"/>
        </w:rPr>
        <w:t xml:space="preserve">Sposób wycofania oferty zamieszczono w instrukcji dostępnej adresem: </w:t>
      </w:r>
      <w:hyperlink r:id="rId37" w:history="1">
        <w:r w:rsidRPr="00362381">
          <w:rPr>
            <w:rFonts w:ascii="Times New Roman" w:eastAsia="Calibri" w:hAnsi="Times New Roman" w:cs="Times New Roman"/>
            <w:color w:val="0000FF"/>
            <w:sz w:val="24"/>
            <w:szCs w:val="24"/>
            <w:u w:val="single"/>
          </w:rPr>
          <w:t>https://platformazakupowa.pl/strona/45-instrukcje</w:t>
        </w:r>
      </w:hyperlink>
      <w:r w:rsidRPr="00362381">
        <w:rPr>
          <w:rFonts w:ascii="Times New Roman" w:eastAsia="Calibri" w:hAnsi="Times New Roman" w:cs="Times New Roman"/>
          <w:color w:val="000000"/>
          <w:sz w:val="24"/>
          <w:szCs w:val="24"/>
        </w:rPr>
        <w:t xml:space="preserve">. Oferta nie może zostać wycofana po upływie terminu składania ofert. </w:t>
      </w:r>
    </w:p>
    <w:p w14:paraId="7F806D29" w14:textId="6F95A78F" w:rsidR="00ED1288" w:rsidRPr="00362381"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sz w:val="24"/>
          <w:szCs w:val="24"/>
        </w:rPr>
      </w:pPr>
      <w:r w:rsidRPr="00362381">
        <w:rPr>
          <w:rFonts w:ascii="Times New Roman" w:eastAsia="Calibri" w:hAnsi="Times New Roman" w:cs="Times New Roman"/>
          <w:sz w:val="24"/>
          <w:szCs w:val="24"/>
        </w:rPr>
        <w:t>Zamawiający odrzuci ofertę złożoną po terminie składania ofert.</w:t>
      </w:r>
    </w:p>
    <w:p w14:paraId="7CE8A9F0" w14:textId="1A28AFD2" w:rsidR="00ED1288" w:rsidRPr="00362381"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sz w:val="24"/>
          <w:szCs w:val="24"/>
        </w:rPr>
      </w:pPr>
      <w:r w:rsidRPr="00362381">
        <w:rPr>
          <w:rFonts w:ascii="Times New Roman" w:eastAsia="Calibri" w:hAnsi="Times New Roman" w:cs="Times New Roman"/>
          <w:sz w:val="24"/>
          <w:szCs w:val="24"/>
        </w:rPr>
        <w:t xml:space="preserve">Otwarcie ofert nastąpi </w:t>
      </w:r>
      <w:r w:rsidRPr="00362381">
        <w:rPr>
          <w:rFonts w:ascii="Times New Roman" w:eastAsia="Calibri" w:hAnsi="Times New Roman" w:cs="Times New Roman"/>
          <w:b/>
          <w:sz w:val="24"/>
          <w:szCs w:val="24"/>
        </w:rPr>
        <w:t xml:space="preserve">w </w:t>
      </w:r>
      <w:r w:rsidRPr="00362381">
        <w:rPr>
          <w:rFonts w:ascii="Times New Roman" w:eastAsia="Calibri" w:hAnsi="Times New Roman" w:cs="Times New Roman"/>
          <w:b/>
          <w:bCs/>
          <w:sz w:val="24"/>
          <w:szCs w:val="24"/>
        </w:rPr>
        <w:t>dnia</w:t>
      </w:r>
      <w:r w:rsidR="00CE5771" w:rsidRPr="00362381">
        <w:rPr>
          <w:rFonts w:ascii="Times New Roman" w:eastAsia="Calibri" w:hAnsi="Times New Roman" w:cs="Times New Roman"/>
          <w:b/>
          <w:bCs/>
          <w:sz w:val="24"/>
          <w:szCs w:val="24"/>
        </w:rPr>
        <w:t xml:space="preserve"> </w:t>
      </w:r>
      <w:r w:rsidR="00362381" w:rsidRPr="00362381">
        <w:rPr>
          <w:rFonts w:ascii="Times New Roman" w:eastAsia="Calibri" w:hAnsi="Times New Roman" w:cs="Times New Roman"/>
          <w:b/>
          <w:bCs/>
          <w:sz w:val="24"/>
          <w:szCs w:val="24"/>
        </w:rPr>
        <w:t>09.09.</w:t>
      </w:r>
      <w:r w:rsidR="00E912F6" w:rsidRPr="00362381">
        <w:rPr>
          <w:rFonts w:ascii="Times New Roman" w:eastAsia="Calibri" w:hAnsi="Times New Roman" w:cs="Times New Roman"/>
          <w:b/>
          <w:bCs/>
          <w:sz w:val="24"/>
          <w:szCs w:val="24"/>
        </w:rPr>
        <w:t>202</w:t>
      </w:r>
      <w:r w:rsidR="00B10586" w:rsidRPr="00362381">
        <w:rPr>
          <w:rFonts w:ascii="Times New Roman" w:eastAsia="Calibri" w:hAnsi="Times New Roman" w:cs="Times New Roman"/>
          <w:b/>
          <w:bCs/>
          <w:sz w:val="24"/>
          <w:szCs w:val="24"/>
        </w:rPr>
        <w:t>4</w:t>
      </w:r>
      <w:r w:rsidR="00E912F6" w:rsidRPr="00362381">
        <w:rPr>
          <w:rFonts w:ascii="Times New Roman" w:eastAsia="Calibri" w:hAnsi="Times New Roman" w:cs="Times New Roman"/>
          <w:b/>
          <w:bCs/>
          <w:sz w:val="24"/>
          <w:szCs w:val="24"/>
        </w:rPr>
        <w:t xml:space="preserve"> </w:t>
      </w:r>
      <w:r w:rsidRPr="00362381">
        <w:rPr>
          <w:rFonts w:ascii="Times New Roman" w:eastAsia="Calibri" w:hAnsi="Times New Roman" w:cs="Times New Roman"/>
          <w:b/>
          <w:bCs/>
          <w:sz w:val="24"/>
          <w:szCs w:val="24"/>
        </w:rPr>
        <w:t>r.</w:t>
      </w:r>
      <w:r w:rsidRPr="00362381">
        <w:rPr>
          <w:rFonts w:ascii="Times New Roman" w:eastAsia="Calibri" w:hAnsi="Times New Roman" w:cs="Times New Roman"/>
          <w:b/>
          <w:sz w:val="24"/>
          <w:szCs w:val="24"/>
        </w:rPr>
        <w:t xml:space="preserve">, o godzinie </w:t>
      </w:r>
      <w:r w:rsidR="00E912F6" w:rsidRPr="00362381">
        <w:rPr>
          <w:rFonts w:ascii="Times New Roman" w:eastAsia="Calibri" w:hAnsi="Times New Roman" w:cs="Times New Roman"/>
          <w:b/>
          <w:sz w:val="24"/>
          <w:szCs w:val="24"/>
        </w:rPr>
        <w:t>1</w:t>
      </w:r>
      <w:r w:rsidR="000C5780" w:rsidRPr="00362381">
        <w:rPr>
          <w:rFonts w:ascii="Times New Roman" w:eastAsia="Calibri" w:hAnsi="Times New Roman" w:cs="Times New Roman"/>
          <w:b/>
          <w:sz w:val="24"/>
          <w:szCs w:val="24"/>
        </w:rPr>
        <w:t>2</w:t>
      </w:r>
      <w:r w:rsidR="00B12AA6" w:rsidRPr="00362381">
        <w:rPr>
          <w:rFonts w:ascii="Times New Roman" w:eastAsia="Calibri" w:hAnsi="Times New Roman" w:cs="Times New Roman"/>
          <w:b/>
          <w:sz w:val="24"/>
          <w:szCs w:val="24"/>
        </w:rPr>
        <w:t>:</w:t>
      </w:r>
      <w:r w:rsidR="000C5780" w:rsidRPr="00362381">
        <w:rPr>
          <w:rFonts w:ascii="Times New Roman" w:eastAsia="Calibri" w:hAnsi="Times New Roman" w:cs="Times New Roman"/>
          <w:b/>
          <w:sz w:val="24"/>
          <w:szCs w:val="24"/>
        </w:rPr>
        <w:t>0</w:t>
      </w:r>
      <w:r w:rsidR="00E912F6" w:rsidRPr="00362381">
        <w:rPr>
          <w:rFonts w:ascii="Times New Roman" w:eastAsia="Calibri" w:hAnsi="Times New Roman" w:cs="Times New Roman"/>
          <w:b/>
          <w:sz w:val="24"/>
          <w:szCs w:val="24"/>
        </w:rPr>
        <w:t>0</w:t>
      </w:r>
      <w:r w:rsidRPr="00362381">
        <w:rPr>
          <w:rFonts w:ascii="Times New Roman" w:eastAsia="Calibri" w:hAnsi="Times New Roman" w:cs="Times New Roman"/>
          <w:b/>
          <w:sz w:val="24"/>
          <w:szCs w:val="24"/>
        </w:rPr>
        <w:t xml:space="preserve"> </w:t>
      </w:r>
      <w:r w:rsidRPr="00362381">
        <w:rPr>
          <w:rFonts w:ascii="Times New Roman" w:eastAsia="Calibri" w:hAnsi="Times New Roman" w:cs="Times New Roman"/>
          <w:sz w:val="24"/>
          <w:szCs w:val="24"/>
        </w:rPr>
        <w:t xml:space="preserve">za pośrednictwem </w:t>
      </w:r>
      <w:hyperlink r:id="rId38" w:history="1">
        <w:r w:rsidRPr="00362381">
          <w:rPr>
            <w:rFonts w:ascii="Times New Roman" w:eastAsia="Calibri" w:hAnsi="Times New Roman" w:cs="Times New Roman"/>
            <w:color w:val="0000FF"/>
            <w:sz w:val="24"/>
            <w:szCs w:val="24"/>
            <w:u w:val="single"/>
          </w:rPr>
          <w:t>https://platformazakupowa.pl</w:t>
        </w:r>
      </w:hyperlink>
      <w:r w:rsidRPr="00362381">
        <w:rPr>
          <w:rFonts w:ascii="Times New Roman" w:eastAsia="Calibri" w:hAnsi="Times New Roman" w:cs="Times New Roman"/>
          <w:sz w:val="24"/>
          <w:szCs w:val="24"/>
        </w:rPr>
        <w:t xml:space="preserve"> </w:t>
      </w:r>
    </w:p>
    <w:p w14:paraId="04CC59B2" w14:textId="142490A7" w:rsidR="00ED1288" w:rsidRPr="00CE5771"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sz w:val="24"/>
          <w:szCs w:val="24"/>
        </w:rPr>
      </w:pPr>
      <w:r w:rsidRPr="000C5780">
        <w:rPr>
          <w:rFonts w:ascii="Times New Roman" w:eastAsia="Times New Roman" w:hAnsi="Times New Roman" w:cs="Times New Roman"/>
          <w:sz w:val="24"/>
          <w:szCs w:val="24"/>
          <w:lang w:eastAsia="pl-PL"/>
        </w:rPr>
        <w:t>W przypadku zmiany terminu składania</w:t>
      </w:r>
      <w:r w:rsidRPr="00CE5771">
        <w:rPr>
          <w:rFonts w:ascii="Times New Roman" w:eastAsia="Times New Roman" w:hAnsi="Times New Roman" w:cs="Times New Roman"/>
          <w:sz w:val="24"/>
          <w:szCs w:val="24"/>
          <w:lang w:eastAsia="pl-PL"/>
        </w:rPr>
        <w:t xml:space="preserve"> ofert zamawiający zamieści informację o</w:t>
      </w:r>
      <w:r w:rsidR="001C3BE3">
        <w:rPr>
          <w:rFonts w:ascii="Times New Roman" w:eastAsia="Times New Roman" w:hAnsi="Times New Roman" w:cs="Times New Roman"/>
          <w:sz w:val="24"/>
          <w:szCs w:val="24"/>
          <w:lang w:eastAsia="pl-PL"/>
        </w:rPr>
        <w:t xml:space="preserve"> </w:t>
      </w:r>
      <w:r w:rsidRPr="00CE5771">
        <w:rPr>
          <w:rFonts w:ascii="Times New Roman" w:eastAsia="Times New Roman" w:hAnsi="Times New Roman" w:cs="Times New Roman"/>
          <w:sz w:val="24"/>
          <w:szCs w:val="24"/>
          <w:lang w:eastAsia="pl-PL"/>
        </w:rPr>
        <w:t> jego</w:t>
      </w:r>
      <w:r w:rsidR="001C3BE3">
        <w:rPr>
          <w:rFonts w:ascii="Times New Roman" w:eastAsia="Times New Roman" w:hAnsi="Times New Roman" w:cs="Times New Roman"/>
          <w:sz w:val="24"/>
          <w:szCs w:val="24"/>
          <w:lang w:eastAsia="pl-PL"/>
        </w:rPr>
        <w:t xml:space="preserve"> </w:t>
      </w:r>
      <w:r w:rsidRPr="00CE5771">
        <w:rPr>
          <w:rFonts w:ascii="Times New Roman" w:eastAsia="Times New Roman" w:hAnsi="Times New Roman" w:cs="Times New Roman"/>
          <w:sz w:val="24"/>
          <w:szCs w:val="24"/>
          <w:lang w:eastAsia="pl-PL"/>
        </w:rPr>
        <w:t xml:space="preserve"> przedłużeniu na </w:t>
      </w:r>
      <w:hyperlink r:id="rId39" w:history="1">
        <w:r w:rsidRPr="00CE5771">
          <w:rPr>
            <w:rFonts w:ascii="Times New Roman" w:eastAsia="Times New Roman" w:hAnsi="Times New Roman" w:cs="Times New Roman"/>
            <w:color w:val="0000FF"/>
            <w:sz w:val="24"/>
            <w:szCs w:val="24"/>
            <w:u w:val="single"/>
            <w:lang w:eastAsia="pl-PL"/>
          </w:rPr>
          <w:t>https://platformazakupowa.pl</w:t>
        </w:r>
      </w:hyperlink>
      <w:r w:rsidRPr="00CE5771">
        <w:rPr>
          <w:rFonts w:ascii="Times New Roman" w:eastAsia="Times New Roman" w:hAnsi="Times New Roman" w:cs="Times New Roman"/>
          <w:sz w:val="24"/>
          <w:szCs w:val="24"/>
          <w:lang w:eastAsia="pl-PL"/>
        </w:rPr>
        <w:t xml:space="preserve"> – adres profilu nabywcy – </w:t>
      </w:r>
      <w:hyperlink r:id="rId40" w:history="1">
        <w:r w:rsidRPr="00CE5771">
          <w:rPr>
            <w:rFonts w:ascii="Times New Roman" w:eastAsia="Times New Roman" w:hAnsi="Times New Roman" w:cs="Times New Roman"/>
            <w:color w:val="0000FF"/>
            <w:sz w:val="24"/>
            <w:szCs w:val="24"/>
            <w:u w:val="single"/>
            <w:lang w:eastAsia="pl-PL"/>
          </w:rPr>
          <w:t>https://platformazakupowa.pl/pn/uj_edu</w:t>
        </w:r>
      </w:hyperlink>
      <w:r w:rsidRPr="00CE5771">
        <w:rPr>
          <w:rFonts w:ascii="Times New Roman" w:eastAsia="Times New Roman" w:hAnsi="Times New Roman" w:cs="Times New Roman"/>
          <w:bCs/>
          <w:sz w:val="24"/>
          <w:szCs w:val="24"/>
          <w:lang w:eastAsia="pl-PL"/>
        </w:rPr>
        <w:t>, w zakładce właściwej dla prowadzonego postępowania, w sekcji „Komunikaty”.</w:t>
      </w:r>
    </w:p>
    <w:p w14:paraId="2E99BEBB" w14:textId="1A5DFE28" w:rsidR="00ED1288" w:rsidRPr="00CE5771"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sz w:val="24"/>
          <w:szCs w:val="24"/>
        </w:rPr>
      </w:pPr>
      <w:r w:rsidRPr="00CE5771">
        <w:rPr>
          <w:rFonts w:ascii="Times New Roman" w:eastAsia="Times New Roman" w:hAnsi="Times New Roman" w:cs="Times New Roman"/>
          <w:sz w:val="24"/>
          <w:szCs w:val="24"/>
          <w:lang w:eastAsia="pl-PL"/>
        </w:rPr>
        <w:t>W przypadku awarii systemu teleinformatycznego, skutkującej brakiem możliwości otwarcia ofert w terminie określonym przez zamawiającego, otwarcie ofert nastąpi niezwłocznie po usunięciu awarii.</w:t>
      </w:r>
    </w:p>
    <w:p w14:paraId="5B36E732" w14:textId="709A5EE5" w:rsidR="00ED1288" w:rsidRPr="00CE5771"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sz w:val="24"/>
          <w:szCs w:val="24"/>
        </w:rPr>
      </w:pPr>
      <w:r w:rsidRPr="00CE5771">
        <w:rPr>
          <w:rFonts w:ascii="Times New Roman" w:eastAsia="Times New Roman" w:hAnsi="Times New Roman" w:cs="Times New Roman"/>
          <w:sz w:val="24"/>
          <w:szCs w:val="24"/>
          <w:lang w:eastAsia="pl-PL"/>
        </w:rPr>
        <w:t xml:space="preserve">Zamawiający najpóźniej przed otwarciem ofert udostępni na </w:t>
      </w:r>
      <w:hyperlink r:id="rId41" w:history="1">
        <w:r w:rsidRPr="00CE5771">
          <w:rPr>
            <w:rFonts w:ascii="Times New Roman" w:eastAsia="Times New Roman" w:hAnsi="Times New Roman" w:cs="Times New Roman"/>
            <w:color w:val="0000FF"/>
            <w:sz w:val="24"/>
            <w:szCs w:val="24"/>
            <w:u w:val="single"/>
            <w:lang w:eastAsia="pl-PL"/>
          </w:rPr>
          <w:t>https://platformazakupowa.pl</w:t>
        </w:r>
      </w:hyperlink>
      <w:r w:rsidRPr="00CE5771">
        <w:rPr>
          <w:rFonts w:ascii="Times New Roman" w:eastAsia="Times New Roman" w:hAnsi="Times New Roman" w:cs="Times New Roman"/>
          <w:sz w:val="24"/>
          <w:szCs w:val="24"/>
          <w:lang w:eastAsia="pl-PL"/>
        </w:rPr>
        <w:t xml:space="preserve"> – adres profilu nabywcy – </w:t>
      </w:r>
      <w:hyperlink r:id="rId42" w:history="1">
        <w:r w:rsidRPr="00CE5771">
          <w:rPr>
            <w:rFonts w:ascii="Times New Roman" w:eastAsia="Times New Roman" w:hAnsi="Times New Roman" w:cs="Times New Roman"/>
            <w:color w:val="0000FF"/>
            <w:sz w:val="24"/>
            <w:szCs w:val="24"/>
            <w:u w:val="single"/>
            <w:lang w:eastAsia="pl-PL"/>
          </w:rPr>
          <w:t>https://platformazakupowa.pl/pn/uj_edu</w:t>
        </w:r>
      </w:hyperlink>
      <w:r w:rsidRPr="00CE5771">
        <w:rPr>
          <w:rFonts w:ascii="Times New Roman" w:eastAsia="Times New Roman" w:hAnsi="Times New Roman" w:cs="Times New Roman"/>
          <w:bCs/>
          <w:sz w:val="24"/>
          <w:szCs w:val="24"/>
          <w:lang w:eastAsia="pl-PL"/>
        </w:rPr>
        <w:t xml:space="preserve">, w zakładce właściwej dla prowadzonego postępowania, w sekcji „Komunikaty”, </w:t>
      </w:r>
      <w:r w:rsidRPr="00CE5771">
        <w:rPr>
          <w:rFonts w:ascii="Times New Roman" w:eastAsia="Times New Roman" w:hAnsi="Times New Roman" w:cs="Times New Roman"/>
          <w:sz w:val="24"/>
          <w:szCs w:val="24"/>
          <w:lang w:eastAsia="pl-PL"/>
        </w:rPr>
        <w:t>informację o kwocie, jaką zamierza przeznaczyć na sfinansowanie zamówienia.</w:t>
      </w:r>
    </w:p>
    <w:p w14:paraId="64504C24" w14:textId="77777777" w:rsidR="00ED1288" w:rsidRPr="00CE5771"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sz w:val="24"/>
          <w:szCs w:val="24"/>
        </w:rPr>
      </w:pPr>
      <w:r w:rsidRPr="00CE5771">
        <w:rPr>
          <w:rFonts w:ascii="Times New Roman" w:eastAsia="Times New Roman" w:hAnsi="Times New Roman" w:cs="Times New Roman"/>
          <w:sz w:val="24"/>
          <w:szCs w:val="24"/>
          <w:lang w:eastAsia="pl-PL"/>
        </w:rPr>
        <w:t>Zamawiający niezwłocznie po otwarciu ofert, udostępni na stronie internetowej prowadzonego postępowania informacje o:</w:t>
      </w:r>
    </w:p>
    <w:p w14:paraId="7785FF41" w14:textId="5F7BCC75" w:rsidR="00ED1288" w:rsidRDefault="00ED1288" w:rsidP="00C228B7">
      <w:pPr>
        <w:widowControl w:val="0"/>
        <w:numPr>
          <w:ilvl w:val="1"/>
          <w:numId w:val="10"/>
        </w:numPr>
        <w:suppressAutoHyphens/>
        <w:spacing w:after="0" w:line="240" w:lineRule="auto"/>
        <w:ind w:left="1276" w:hanging="567"/>
        <w:jc w:val="both"/>
        <w:rPr>
          <w:rFonts w:ascii="Times New Roman" w:eastAsia="Times New Roman" w:hAnsi="Times New Roman" w:cs="Arial"/>
          <w:sz w:val="23"/>
          <w:szCs w:val="23"/>
          <w:lang w:eastAsia="pl-PL"/>
        </w:rPr>
      </w:pPr>
      <w:r w:rsidRPr="00CE5771">
        <w:rPr>
          <w:rFonts w:ascii="Times New Roman" w:eastAsia="Times New Roman" w:hAnsi="Times New Roman" w:cs="Times New Roman"/>
          <w:sz w:val="24"/>
          <w:szCs w:val="24"/>
          <w:lang w:eastAsia="pl-PL"/>
        </w:rPr>
        <w:t>nazwach albo imionach i nazwiskach oraz siedzibach lub miejscach prowadzonej działalności</w:t>
      </w:r>
      <w:r w:rsidRPr="00ED1288">
        <w:rPr>
          <w:rFonts w:ascii="Times New Roman" w:eastAsia="Times New Roman" w:hAnsi="Times New Roman" w:cs="Arial"/>
          <w:sz w:val="23"/>
          <w:szCs w:val="23"/>
          <w:lang w:eastAsia="pl-PL"/>
        </w:rPr>
        <w:t xml:space="preserve"> gospodarczej albo miejscach zamieszkania wykonawców, których oferty zostały</w:t>
      </w:r>
      <w:r w:rsidRPr="00ED1288">
        <w:rPr>
          <w:rFonts w:ascii="Times New Roman" w:eastAsia="Times New Roman" w:hAnsi="Times New Roman" w:cs="Arial"/>
          <w:spacing w:val="-3"/>
          <w:sz w:val="23"/>
          <w:szCs w:val="23"/>
          <w:lang w:eastAsia="pl-PL"/>
        </w:rPr>
        <w:t xml:space="preserve"> </w:t>
      </w:r>
      <w:r w:rsidRPr="00ED1288">
        <w:rPr>
          <w:rFonts w:ascii="Times New Roman" w:eastAsia="Times New Roman" w:hAnsi="Times New Roman" w:cs="Arial"/>
          <w:sz w:val="23"/>
          <w:szCs w:val="23"/>
          <w:lang w:eastAsia="pl-PL"/>
        </w:rPr>
        <w:t>otwarte;</w:t>
      </w:r>
    </w:p>
    <w:p w14:paraId="6A9E5C51" w14:textId="77777777" w:rsidR="00ED1288" w:rsidRPr="00C228B7" w:rsidRDefault="00ED1288" w:rsidP="00C228B7">
      <w:pPr>
        <w:widowControl w:val="0"/>
        <w:numPr>
          <w:ilvl w:val="1"/>
          <w:numId w:val="10"/>
        </w:numPr>
        <w:suppressAutoHyphens/>
        <w:spacing w:after="0" w:line="240" w:lineRule="auto"/>
        <w:ind w:left="1276" w:hanging="567"/>
        <w:jc w:val="both"/>
        <w:rPr>
          <w:rFonts w:ascii="Times New Roman" w:eastAsia="Times New Roman" w:hAnsi="Times New Roman" w:cs="Arial"/>
          <w:sz w:val="23"/>
          <w:szCs w:val="23"/>
          <w:lang w:eastAsia="pl-PL"/>
        </w:rPr>
      </w:pPr>
      <w:r w:rsidRPr="00C228B7">
        <w:rPr>
          <w:rFonts w:ascii="Times New Roman" w:eastAsia="Times New Roman" w:hAnsi="Times New Roman" w:cs="Arial"/>
          <w:sz w:val="23"/>
          <w:szCs w:val="23"/>
          <w:lang w:eastAsia="pl-PL"/>
        </w:rPr>
        <w:t>cenach lub kosztach zawartych w</w:t>
      </w:r>
      <w:r w:rsidRPr="00C228B7">
        <w:rPr>
          <w:rFonts w:ascii="Times New Roman" w:eastAsia="Times New Roman" w:hAnsi="Times New Roman" w:cs="Arial"/>
          <w:spacing w:val="-4"/>
          <w:sz w:val="23"/>
          <w:szCs w:val="23"/>
          <w:lang w:eastAsia="pl-PL"/>
        </w:rPr>
        <w:t xml:space="preserve"> </w:t>
      </w:r>
      <w:r w:rsidRPr="00C228B7">
        <w:rPr>
          <w:rFonts w:ascii="Times New Roman" w:eastAsia="Times New Roman" w:hAnsi="Times New Roman" w:cs="Arial"/>
          <w:sz w:val="23"/>
          <w:szCs w:val="23"/>
          <w:lang w:eastAsia="pl-PL"/>
        </w:rPr>
        <w:t>ofertach.</w:t>
      </w:r>
    </w:p>
    <w:p w14:paraId="58488B6E" w14:textId="77777777" w:rsidR="00ED1288" w:rsidRPr="00ED1288"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sz w:val="23"/>
          <w:szCs w:val="23"/>
          <w:u w:val="single"/>
        </w:rPr>
      </w:pPr>
      <w:r w:rsidRPr="00ED1288">
        <w:rPr>
          <w:rFonts w:ascii="Times New Roman" w:eastAsia="Calibri" w:hAnsi="Times New Roman" w:cs="Times New Roman"/>
          <w:sz w:val="23"/>
          <w:szCs w:val="23"/>
          <w:u w:val="single"/>
        </w:rPr>
        <w:t>Zamawiający nie przewiduje przeprowadzania jawnej sesji otwarcia ofert z udziałem wykonawców, jak też transmitowania sesji otwarcia za pośrednictwem elektronicznych narzędzi do przekazu wideo on-line.</w:t>
      </w:r>
    </w:p>
    <w:p w14:paraId="13C44AC0" w14:textId="6C7472E7" w:rsidR="00ED1288" w:rsidRDefault="00ED1288" w:rsidP="00AD6206">
      <w:pPr>
        <w:spacing w:after="0" w:line="240" w:lineRule="auto"/>
        <w:jc w:val="both"/>
        <w:rPr>
          <w:rFonts w:ascii="Times New Roman" w:eastAsia="Times New Roman" w:hAnsi="Times New Roman" w:cs="Times New Roman"/>
          <w:b/>
          <w:bCs/>
          <w:lang w:eastAsia="pl-PL"/>
        </w:rPr>
      </w:pPr>
    </w:p>
    <w:p w14:paraId="2294758D" w14:textId="77777777" w:rsidR="00C467B1" w:rsidRDefault="00C467B1" w:rsidP="00AD6206">
      <w:pPr>
        <w:spacing w:after="0" w:line="240" w:lineRule="auto"/>
        <w:jc w:val="both"/>
        <w:rPr>
          <w:rFonts w:ascii="Times New Roman" w:eastAsia="Times New Roman" w:hAnsi="Times New Roman" w:cs="Times New Roman"/>
          <w:b/>
          <w:bCs/>
          <w:lang w:eastAsia="pl-PL"/>
        </w:rPr>
      </w:pPr>
    </w:p>
    <w:p w14:paraId="6B24B8B4" w14:textId="4C4C34DA" w:rsidR="00AD6206" w:rsidRPr="00F85B04" w:rsidRDefault="00AD6206" w:rsidP="00AD6206">
      <w:pPr>
        <w:spacing w:after="0" w:line="240" w:lineRule="auto"/>
        <w:jc w:val="both"/>
        <w:rPr>
          <w:rFonts w:ascii="Times New Roman" w:eastAsia="Times New Roman" w:hAnsi="Times New Roman" w:cs="Times New Roman"/>
          <w:b/>
          <w:bCs/>
          <w:lang w:eastAsia="pl-PL"/>
        </w:rPr>
      </w:pPr>
      <w:r w:rsidRPr="00F85B04">
        <w:rPr>
          <w:rFonts w:ascii="Times New Roman" w:eastAsia="Times New Roman" w:hAnsi="Times New Roman" w:cs="Times New Roman"/>
          <w:b/>
          <w:bCs/>
          <w:lang w:eastAsia="pl-PL"/>
        </w:rPr>
        <w:t>Rozdział XIV – Opis sposobu obliczania ceny</w:t>
      </w:r>
    </w:p>
    <w:p w14:paraId="5E8FED90" w14:textId="77777777" w:rsidR="00DB4352" w:rsidRPr="00DB4352" w:rsidRDefault="00DB4352" w:rsidP="00DB4352">
      <w:pPr>
        <w:widowControl w:val="0"/>
        <w:numPr>
          <w:ilvl w:val="0"/>
          <w:numId w:val="11"/>
        </w:numPr>
        <w:suppressAutoHyphens/>
        <w:spacing w:after="0" w:line="240" w:lineRule="auto"/>
        <w:contextualSpacing/>
        <w:jc w:val="both"/>
        <w:rPr>
          <w:rFonts w:ascii="Times New Roman" w:eastAsia="Times New Roman" w:hAnsi="Times New Roman" w:cs="Times New Roman"/>
          <w:color w:val="000000"/>
          <w:lang w:eastAsia="pl-PL"/>
        </w:rPr>
      </w:pPr>
      <w:r w:rsidRPr="00DB4352">
        <w:rPr>
          <w:rFonts w:ascii="Times New Roman" w:eastAsia="Times New Roman" w:hAnsi="Times New Roman" w:cs="Times New Roman"/>
          <w:color w:val="000000"/>
          <w:lang w:eastAsia="pl-PL"/>
        </w:rPr>
        <w:t xml:space="preserve">Cenę oferty należy podać w EURO i wyliczyć w oparciu o indywidualną kalkulację z podaniem cen jednostkowych, przy uwzględnieniu wymagań i zapisów ujętych w niniejszej SWZ i jej załącznikach oraz przy uwzględnieniu rabatów, opustów, itp., których wykonawca zamierza </w:t>
      </w:r>
      <w:r w:rsidRPr="00DB4352">
        <w:rPr>
          <w:rFonts w:ascii="Times New Roman" w:eastAsia="Times New Roman" w:hAnsi="Times New Roman" w:cs="Times New Roman"/>
          <w:color w:val="000000"/>
          <w:lang w:eastAsia="pl-PL"/>
        </w:rPr>
        <w:lastRenderedPageBreak/>
        <w:t>udzielić.</w:t>
      </w:r>
    </w:p>
    <w:p w14:paraId="52999157" w14:textId="77777777" w:rsidR="00DB4352" w:rsidRPr="00DB4352" w:rsidRDefault="00DB4352" w:rsidP="00DB4352">
      <w:pPr>
        <w:widowControl w:val="0"/>
        <w:numPr>
          <w:ilvl w:val="0"/>
          <w:numId w:val="11"/>
        </w:numPr>
        <w:suppressAutoHyphens/>
        <w:spacing w:after="0" w:line="240" w:lineRule="auto"/>
        <w:contextualSpacing/>
        <w:jc w:val="both"/>
        <w:rPr>
          <w:rFonts w:ascii="Times New Roman" w:eastAsia="Times New Roman" w:hAnsi="Times New Roman" w:cs="Times New Roman"/>
          <w:color w:val="000000"/>
          <w:lang w:eastAsia="pl-PL"/>
        </w:rPr>
      </w:pPr>
      <w:r w:rsidRPr="00DB4352">
        <w:rPr>
          <w:rFonts w:ascii="Times New Roman" w:eastAsia="Times New Roman" w:hAnsi="Times New Roman" w:cs="Times New Roman"/>
          <w:color w:val="000000"/>
          <w:lang w:eastAsia="pl-PL"/>
        </w:rPr>
        <w:t xml:space="preserve">Zamawiający dopuszcza złożenie oferty w walucie innej niż EURO, w szczególności w złotych polskich, jednakże dla celów porównania ofert Zamawiający przeliczy cenę oferty podaną w innej niż EURO walucie przyjmując średni kurs walut obcych (tabela A) publikowany przez Narodowy Bank Polski w dniu publikacji ogłoszenia o zamówieniu. </w:t>
      </w:r>
    </w:p>
    <w:p w14:paraId="6869A340" w14:textId="77777777" w:rsidR="00DB4352" w:rsidRPr="00DB4352" w:rsidRDefault="00DB4352" w:rsidP="00DB4352">
      <w:pPr>
        <w:widowControl w:val="0"/>
        <w:numPr>
          <w:ilvl w:val="0"/>
          <w:numId w:val="11"/>
        </w:numPr>
        <w:suppressAutoHyphens/>
        <w:spacing w:after="0" w:line="240" w:lineRule="auto"/>
        <w:contextualSpacing/>
        <w:jc w:val="both"/>
        <w:rPr>
          <w:rFonts w:ascii="Times New Roman" w:eastAsia="Times New Roman" w:hAnsi="Times New Roman" w:cs="Times New Roman"/>
          <w:color w:val="000000"/>
          <w:lang w:eastAsia="pl-PL"/>
        </w:rPr>
      </w:pPr>
      <w:r w:rsidRPr="00DB4352">
        <w:rPr>
          <w:rFonts w:ascii="Times New Roman" w:eastAsia="Times New Roman" w:hAnsi="Times New Roman" w:cs="Times New Roman"/>
          <w:color w:val="000000"/>
          <w:lang w:eastAsia="pl-PL"/>
        </w:rPr>
        <w:t>Nie przewiduje się żadnych przedpłat ani zaliczek na poczet realizacji przedmiotu umowy.</w:t>
      </w:r>
    </w:p>
    <w:p w14:paraId="37A8B6A0" w14:textId="77777777" w:rsidR="00DB4352" w:rsidRPr="00DB4352" w:rsidRDefault="00DB4352" w:rsidP="00DB4352">
      <w:pPr>
        <w:widowControl w:val="0"/>
        <w:numPr>
          <w:ilvl w:val="0"/>
          <w:numId w:val="11"/>
        </w:numPr>
        <w:suppressAutoHyphens/>
        <w:spacing w:after="0" w:line="240" w:lineRule="auto"/>
        <w:contextualSpacing/>
        <w:jc w:val="both"/>
        <w:rPr>
          <w:rFonts w:ascii="Times New Roman" w:eastAsia="Times New Roman" w:hAnsi="Times New Roman" w:cs="Times New Roman"/>
          <w:color w:val="000000"/>
          <w:lang w:eastAsia="pl-PL"/>
        </w:rPr>
      </w:pPr>
      <w:r w:rsidRPr="00DB4352">
        <w:rPr>
          <w:rFonts w:ascii="Times New Roman" w:eastAsia="Times New Roman" w:hAnsi="Times New Roman" w:cs="Times New Roman"/>
          <w:color w:val="000000"/>
          <w:lang w:eastAsia="pl-PL"/>
        </w:rPr>
        <w:t>W przypadku złożenia oferty przez wykonawcę nie 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5E72F2F0" w14:textId="77777777" w:rsidR="00DB4352" w:rsidRPr="00DB4352" w:rsidRDefault="00DB4352" w:rsidP="00DB4352">
      <w:pPr>
        <w:widowControl w:val="0"/>
        <w:numPr>
          <w:ilvl w:val="0"/>
          <w:numId w:val="11"/>
        </w:numPr>
        <w:suppressAutoHyphens/>
        <w:spacing w:after="0" w:line="240" w:lineRule="auto"/>
        <w:contextualSpacing/>
        <w:jc w:val="both"/>
        <w:rPr>
          <w:rFonts w:ascii="Times New Roman" w:eastAsia="Times New Roman" w:hAnsi="Times New Roman" w:cs="Times New Roman"/>
          <w:color w:val="000000"/>
          <w:lang w:eastAsia="pl-PL"/>
        </w:rPr>
      </w:pPr>
      <w:r w:rsidRPr="00DB4352">
        <w:rPr>
          <w:rFonts w:ascii="Times New Roman" w:eastAsia="Times New Roman" w:hAnsi="Times New Roman" w:cs="Times New Roman"/>
          <w:color w:val="000000"/>
          <w:lang w:eastAsia="pl-PL"/>
        </w:rPr>
        <w:t xml:space="preserve">Ceny muszą być podane i wyliczone w zaokrągleniu do dwóch miejsc po przecinku (zasada zaokrąglenia – poniżej 5 należy końcówkę pominąć, powyżej i równe 5 należy zaokrąglić w górę). </w:t>
      </w:r>
    </w:p>
    <w:p w14:paraId="4CD30C1F" w14:textId="57E0C2E5" w:rsidR="00AD6206" w:rsidRPr="00F85B04" w:rsidRDefault="00DB4352" w:rsidP="00DB4352">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DB4352">
        <w:rPr>
          <w:rFonts w:ascii="Times New Roman" w:eastAsia="Times New Roman" w:hAnsi="Times New Roman" w:cs="Times New Roman"/>
          <w:color w:val="000000"/>
          <w:lang w:eastAsia="pl-PL"/>
        </w:rPr>
        <w:t>W czasie obowiązywania zawartej z wyłonionym wykonawcą umowy wysokość maksymalnego wynagrodzenia należnego wykonawcy może ulec zmianie w drodze pisemnego aneksu w przypadkach opisanych w treści załączonego do niniejszej SWZ wzoru umowy</w:t>
      </w:r>
      <w:r>
        <w:rPr>
          <w:rFonts w:ascii="Times New Roman" w:eastAsia="Times New Roman" w:hAnsi="Times New Roman" w:cs="Times New Roman"/>
          <w:color w:val="000000"/>
          <w:lang w:eastAsia="pl-PL"/>
        </w:rPr>
        <w:t>.</w:t>
      </w:r>
    </w:p>
    <w:p w14:paraId="5784DC13" w14:textId="77777777" w:rsidR="00AD6206" w:rsidRPr="00F85B04"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F85B04">
        <w:rPr>
          <w:rFonts w:ascii="Times New Roman" w:eastAsia="Times New Roman" w:hAnsi="Times New Roman" w:cs="Times New Roman"/>
          <w:lang w:eastAsia="pl-PL"/>
        </w:rPr>
        <w:t>Zamawiający przewiduje płatność zgodnie z postanowieniami załączonego do niniejszej SWZ wzoru umowy.</w:t>
      </w:r>
    </w:p>
    <w:p w14:paraId="1EFBA470" w14:textId="77777777" w:rsidR="00AD6206" w:rsidRPr="00F85B04"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F85B04">
        <w:rPr>
          <w:rFonts w:ascii="Times New Roman" w:eastAsia="Times New Roman" w:hAnsi="Times New Roman" w:cs="Times New Roman"/>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6E026DE" w14:textId="77777777" w:rsidR="00AD6206" w:rsidRPr="00F85B04"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F85B04">
        <w:rPr>
          <w:rFonts w:ascii="Times New Roman" w:eastAsia="Times New Roman" w:hAnsi="Times New Roman" w:cs="Times New Roman"/>
          <w:lang w:eastAsia="pl-PL"/>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503FE5BE" w14:textId="77777777" w:rsidR="00AD6206" w:rsidRPr="00F85B04"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F85B04">
        <w:rPr>
          <w:rFonts w:ascii="Times New Roman" w:eastAsia="Times New Roman" w:hAnsi="Times New Roman" w:cs="Times New Roman"/>
          <w:lang w:eastAsia="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6614FCA" w14:textId="7779D6A4" w:rsidR="00AD6206" w:rsidRPr="00533828" w:rsidRDefault="00AD6206" w:rsidP="00AD6206">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F85B04">
        <w:rPr>
          <w:rFonts w:ascii="Times New Roman" w:eastAsia="Times New Roman" w:hAnsi="Times New Roman" w:cs="Times New Roman"/>
          <w:bCs/>
          <w:color w:val="000000"/>
          <w:lang w:eastAsia="pl-PL"/>
        </w:rPr>
        <w:t>W</w:t>
      </w:r>
      <w:r w:rsidRPr="00F85B04">
        <w:rPr>
          <w:rFonts w:ascii="Times New Roman" w:eastAsia="Times New Roman" w:hAnsi="Times New Roman" w:cs="Times New Roman"/>
          <w:lang w:eastAsia="pl-PL"/>
        </w:rPr>
        <w:t xml:space="preserve"> czasie obowiązywania zawartej z wyłonionym wykonawcą umowy wysokość maksymalnego wynagrodzenia należnego wykonawcy może ulec zmianie w drodze pisemnego aneksu w przypadkach opisanych w treści załączonego do niniejszej SWZ wzoru umowy.</w:t>
      </w:r>
    </w:p>
    <w:p w14:paraId="67A9BDB1" w14:textId="3EE5DBE7" w:rsidR="00617C7D" w:rsidRPr="00F85B04" w:rsidRDefault="00AD6206" w:rsidP="00AD6206">
      <w:pPr>
        <w:spacing w:after="0" w:line="240" w:lineRule="auto"/>
        <w:jc w:val="both"/>
        <w:rPr>
          <w:rFonts w:ascii="Times New Roman" w:eastAsia="Times New Roman" w:hAnsi="Times New Roman" w:cs="Times New Roman"/>
          <w:b/>
          <w:bCs/>
          <w:lang w:eastAsia="pl-PL"/>
        </w:rPr>
      </w:pPr>
      <w:r w:rsidRPr="00F85B04">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r w:rsidR="004544BA" w:rsidRPr="00F85B04">
        <w:rPr>
          <w:rFonts w:ascii="Times New Roman" w:eastAsia="Times New Roman" w:hAnsi="Times New Roman" w:cs="Times New Roman"/>
          <w:b/>
          <w:bCs/>
          <w:lang w:eastAsia="pl-PL"/>
        </w:rPr>
        <w:t>.</w:t>
      </w:r>
    </w:p>
    <w:p w14:paraId="414C5A03" w14:textId="37066AAA" w:rsidR="00617C7D" w:rsidRPr="00F85B04" w:rsidRDefault="00617C7D" w:rsidP="00A40E10">
      <w:pPr>
        <w:numPr>
          <w:ilvl w:val="0"/>
          <w:numId w:val="29"/>
        </w:numPr>
        <w:spacing w:after="0" w:line="240" w:lineRule="auto"/>
        <w:ind w:left="709" w:hanging="283"/>
        <w:jc w:val="both"/>
        <w:rPr>
          <w:rFonts w:ascii="Times New Roman" w:hAnsi="Times New Roman" w:cs="Times New Roman"/>
        </w:rPr>
      </w:pPr>
      <w:r w:rsidRPr="00F85B04">
        <w:rPr>
          <w:rFonts w:ascii="Times New Roman" w:hAnsi="Times New Roman" w:cs="Times New Roman"/>
        </w:rPr>
        <w:t>Zamawiający wybiera najkorzystniejszą ofertę na podstawie kryteriów oceny ofert określonych w SWZ.</w:t>
      </w:r>
    </w:p>
    <w:p w14:paraId="2925EC6C" w14:textId="1033CFE3" w:rsidR="00617C7D" w:rsidRPr="00F85B04" w:rsidRDefault="00617C7D" w:rsidP="00A40E10">
      <w:pPr>
        <w:numPr>
          <w:ilvl w:val="0"/>
          <w:numId w:val="29"/>
        </w:numPr>
        <w:spacing w:after="0" w:line="240" w:lineRule="auto"/>
        <w:ind w:left="709" w:hanging="283"/>
        <w:jc w:val="both"/>
        <w:rPr>
          <w:rFonts w:ascii="Times New Roman" w:hAnsi="Times New Roman" w:cs="Times New Roman"/>
        </w:rPr>
      </w:pPr>
      <w:r w:rsidRPr="00F85B04">
        <w:rPr>
          <w:rFonts w:ascii="Times New Roman" w:hAnsi="Times New Roman" w:cs="Times New Roman"/>
        </w:rPr>
        <w:t>Kryteria oceny ofert i ich znaczenie</w:t>
      </w:r>
      <w:r w:rsidRPr="00F85B04">
        <w:rPr>
          <w:rFonts w:ascii="Times New Roman" w:hAnsi="Times New Roman" w:cs="Times New Roman"/>
          <w:i/>
        </w:rPr>
        <w:t>)</w:t>
      </w:r>
      <w:r w:rsidRPr="00F85B04">
        <w:rPr>
          <w:rFonts w:ascii="Times New Roman" w:hAnsi="Times New Roman" w:cs="Times New Roman"/>
        </w:rPr>
        <w:t>:</w:t>
      </w:r>
    </w:p>
    <w:p w14:paraId="258140C0" w14:textId="5DADA916" w:rsidR="00617C7D" w:rsidRPr="00533828" w:rsidRDefault="00617C7D" w:rsidP="00A40E10">
      <w:pPr>
        <w:numPr>
          <w:ilvl w:val="1"/>
          <w:numId w:val="30"/>
        </w:numPr>
        <w:spacing w:after="0" w:line="240" w:lineRule="auto"/>
        <w:jc w:val="both"/>
        <w:rPr>
          <w:rFonts w:ascii="Times New Roman" w:hAnsi="Times New Roman" w:cs="Times New Roman"/>
          <w:i/>
        </w:rPr>
      </w:pPr>
      <w:r w:rsidRPr="00F85B04">
        <w:rPr>
          <w:rFonts w:ascii="Times New Roman" w:hAnsi="Times New Roman" w:cs="Times New Roman"/>
          <w:b/>
        </w:rPr>
        <w:t xml:space="preserve"> </w:t>
      </w:r>
      <w:r w:rsidRPr="00F85B04">
        <w:rPr>
          <w:rFonts w:ascii="Times New Roman" w:hAnsi="Times New Roman" w:cs="Times New Roman"/>
          <w:b/>
          <w:i/>
        </w:rPr>
        <w:t xml:space="preserve">Cena brutto za </w:t>
      </w:r>
      <w:r w:rsidR="00533828">
        <w:rPr>
          <w:rFonts w:ascii="Times New Roman" w:hAnsi="Times New Roman" w:cs="Times New Roman"/>
          <w:b/>
          <w:i/>
        </w:rPr>
        <w:t xml:space="preserve">całość </w:t>
      </w:r>
      <w:r w:rsidRPr="00F85B04">
        <w:rPr>
          <w:rFonts w:ascii="Times New Roman" w:hAnsi="Times New Roman" w:cs="Times New Roman"/>
          <w:b/>
          <w:i/>
        </w:rPr>
        <w:t>przedmiot</w:t>
      </w:r>
      <w:r w:rsidR="00533828">
        <w:rPr>
          <w:rFonts w:ascii="Times New Roman" w:hAnsi="Times New Roman" w:cs="Times New Roman"/>
          <w:b/>
          <w:i/>
        </w:rPr>
        <w:t>u</w:t>
      </w:r>
      <w:r w:rsidRPr="00F85B04">
        <w:rPr>
          <w:rFonts w:ascii="Times New Roman" w:hAnsi="Times New Roman" w:cs="Times New Roman"/>
          <w:b/>
          <w:i/>
        </w:rPr>
        <w:t xml:space="preserve"> zamówienia – </w:t>
      </w:r>
      <w:r w:rsidR="00533828">
        <w:rPr>
          <w:rFonts w:ascii="Times New Roman" w:hAnsi="Times New Roman" w:cs="Times New Roman"/>
          <w:b/>
          <w:i/>
        </w:rPr>
        <w:t>10</w:t>
      </w:r>
      <w:r w:rsidRPr="00F85B04">
        <w:rPr>
          <w:rFonts w:ascii="Times New Roman" w:hAnsi="Times New Roman" w:cs="Times New Roman"/>
          <w:b/>
          <w:i/>
        </w:rPr>
        <w:t xml:space="preserve">0% </w:t>
      </w:r>
    </w:p>
    <w:p w14:paraId="6A9DC42A" w14:textId="162EE91A" w:rsidR="00617C7D" w:rsidRPr="00F85B04" w:rsidRDefault="00617C7D" w:rsidP="00A40E10">
      <w:pPr>
        <w:numPr>
          <w:ilvl w:val="0"/>
          <w:numId w:val="30"/>
        </w:numPr>
        <w:tabs>
          <w:tab w:val="clear" w:pos="360"/>
        </w:tabs>
        <w:spacing w:after="0" w:line="240" w:lineRule="auto"/>
        <w:ind w:left="709" w:hanging="283"/>
        <w:jc w:val="both"/>
        <w:rPr>
          <w:rFonts w:ascii="Times New Roman" w:hAnsi="Times New Roman" w:cs="Times New Roman"/>
        </w:rPr>
      </w:pPr>
      <w:r w:rsidRPr="00F85B04">
        <w:rPr>
          <w:rFonts w:ascii="Times New Roman" w:hAnsi="Times New Roman" w:cs="Times New Roman"/>
        </w:rPr>
        <w:t xml:space="preserve">Punkty przyznawane za kryterium </w:t>
      </w:r>
      <w:r w:rsidRPr="00F85B04">
        <w:rPr>
          <w:rFonts w:ascii="Times New Roman" w:hAnsi="Times New Roman" w:cs="Times New Roman"/>
          <w:i/>
        </w:rPr>
        <w:t xml:space="preserve">„cena brutto za </w:t>
      </w:r>
      <w:r w:rsidR="00533828">
        <w:rPr>
          <w:rFonts w:ascii="Times New Roman" w:hAnsi="Times New Roman" w:cs="Times New Roman"/>
          <w:i/>
        </w:rPr>
        <w:t xml:space="preserve">całość </w:t>
      </w:r>
      <w:r w:rsidRPr="00F85B04">
        <w:rPr>
          <w:rFonts w:ascii="Times New Roman" w:hAnsi="Times New Roman" w:cs="Times New Roman"/>
          <w:i/>
        </w:rPr>
        <w:t>przedmiot</w:t>
      </w:r>
      <w:r w:rsidR="00533828">
        <w:rPr>
          <w:rFonts w:ascii="Times New Roman" w:hAnsi="Times New Roman" w:cs="Times New Roman"/>
          <w:i/>
        </w:rPr>
        <w:t>u</w:t>
      </w:r>
      <w:r w:rsidRPr="00F85B04">
        <w:rPr>
          <w:rFonts w:ascii="Times New Roman" w:hAnsi="Times New Roman" w:cs="Times New Roman"/>
          <w:i/>
        </w:rPr>
        <w:t xml:space="preserve"> zamówienia”</w:t>
      </w:r>
      <w:r w:rsidRPr="00F85B04">
        <w:rPr>
          <w:rFonts w:ascii="Times New Roman" w:hAnsi="Times New Roman" w:cs="Times New Roman"/>
        </w:rPr>
        <w:t xml:space="preserve"> będą liczone wg następującego wzoru:</w:t>
      </w:r>
    </w:p>
    <w:p w14:paraId="417B64DC" w14:textId="77777777" w:rsidR="00617C7D" w:rsidRPr="00F85B04" w:rsidRDefault="00617C7D" w:rsidP="004544BA">
      <w:pPr>
        <w:spacing w:line="240" w:lineRule="auto"/>
        <w:ind w:left="709"/>
        <w:jc w:val="both"/>
        <w:rPr>
          <w:rFonts w:ascii="Times New Roman" w:hAnsi="Times New Roman" w:cs="Times New Roman"/>
          <w:b/>
        </w:rPr>
      </w:pPr>
      <w:r w:rsidRPr="00F85B04">
        <w:rPr>
          <w:rFonts w:ascii="Times New Roman" w:hAnsi="Times New Roman" w:cs="Times New Roman"/>
          <w:b/>
        </w:rPr>
        <w:t>C = (C</w:t>
      </w:r>
      <w:r w:rsidRPr="00F85B04">
        <w:rPr>
          <w:rFonts w:ascii="Times New Roman" w:hAnsi="Times New Roman" w:cs="Times New Roman"/>
          <w:b/>
          <w:vertAlign w:val="subscript"/>
        </w:rPr>
        <w:t>naj</w:t>
      </w:r>
      <w:r w:rsidRPr="00F85B04">
        <w:rPr>
          <w:rFonts w:ascii="Times New Roman" w:hAnsi="Times New Roman" w:cs="Times New Roman"/>
          <w:b/>
        </w:rPr>
        <w:t xml:space="preserve"> : C</w:t>
      </w:r>
      <w:r w:rsidRPr="00F85B04">
        <w:rPr>
          <w:rFonts w:ascii="Times New Roman" w:hAnsi="Times New Roman" w:cs="Times New Roman"/>
          <w:b/>
          <w:vertAlign w:val="subscript"/>
        </w:rPr>
        <w:t>o</w:t>
      </w:r>
      <w:r w:rsidRPr="00F85B04">
        <w:rPr>
          <w:rFonts w:ascii="Times New Roman" w:hAnsi="Times New Roman" w:cs="Times New Roman"/>
          <w:b/>
        </w:rPr>
        <w:t>) x 10</w:t>
      </w:r>
    </w:p>
    <w:p w14:paraId="35D93173" w14:textId="77777777" w:rsidR="00617C7D" w:rsidRPr="00F85B04" w:rsidRDefault="00617C7D" w:rsidP="004544BA">
      <w:pPr>
        <w:spacing w:line="240" w:lineRule="auto"/>
        <w:ind w:left="709"/>
        <w:jc w:val="both"/>
        <w:rPr>
          <w:rFonts w:ascii="Times New Roman" w:hAnsi="Times New Roman" w:cs="Times New Roman"/>
        </w:rPr>
      </w:pPr>
      <w:r w:rsidRPr="00F85B04">
        <w:rPr>
          <w:rFonts w:ascii="Times New Roman" w:hAnsi="Times New Roman" w:cs="Times New Roman"/>
        </w:rPr>
        <w:t>gdzie:</w:t>
      </w:r>
    </w:p>
    <w:p w14:paraId="684AE756" w14:textId="77777777" w:rsidR="00617C7D" w:rsidRPr="00F85B04" w:rsidRDefault="00617C7D" w:rsidP="004544BA">
      <w:pPr>
        <w:spacing w:line="240" w:lineRule="auto"/>
        <w:ind w:left="709"/>
        <w:jc w:val="both"/>
        <w:rPr>
          <w:rFonts w:ascii="Times New Roman" w:hAnsi="Times New Roman" w:cs="Times New Roman"/>
        </w:rPr>
      </w:pPr>
      <w:r w:rsidRPr="00F85B04">
        <w:rPr>
          <w:rFonts w:ascii="Times New Roman" w:hAnsi="Times New Roman" w:cs="Times New Roman"/>
        </w:rPr>
        <w:t>C – liczba punktów przyznana danej ofercie,</w:t>
      </w:r>
    </w:p>
    <w:p w14:paraId="1C99B0ED" w14:textId="77777777" w:rsidR="00617C7D" w:rsidRPr="00F85B04" w:rsidRDefault="00617C7D" w:rsidP="004544BA">
      <w:pPr>
        <w:spacing w:line="240" w:lineRule="auto"/>
        <w:ind w:left="709"/>
        <w:jc w:val="both"/>
        <w:rPr>
          <w:rFonts w:ascii="Times New Roman" w:hAnsi="Times New Roman" w:cs="Times New Roman"/>
        </w:rPr>
      </w:pPr>
      <w:r w:rsidRPr="00F85B04">
        <w:rPr>
          <w:rFonts w:ascii="Times New Roman" w:hAnsi="Times New Roman" w:cs="Times New Roman"/>
        </w:rPr>
        <w:t>C</w:t>
      </w:r>
      <w:r w:rsidRPr="00F85B04">
        <w:rPr>
          <w:rFonts w:ascii="Times New Roman" w:hAnsi="Times New Roman" w:cs="Times New Roman"/>
          <w:vertAlign w:val="subscript"/>
        </w:rPr>
        <w:t>naj</w:t>
      </w:r>
      <w:r w:rsidRPr="00F85B04">
        <w:rPr>
          <w:rFonts w:ascii="Times New Roman" w:hAnsi="Times New Roman" w:cs="Times New Roman"/>
        </w:rPr>
        <w:t xml:space="preserve"> – najniższa cena spośród ważnych ofert,</w:t>
      </w:r>
    </w:p>
    <w:p w14:paraId="4F25300A" w14:textId="77777777" w:rsidR="00617C7D" w:rsidRPr="00F85B04" w:rsidRDefault="00617C7D" w:rsidP="004544BA">
      <w:pPr>
        <w:spacing w:line="240" w:lineRule="auto"/>
        <w:ind w:left="709"/>
        <w:jc w:val="both"/>
        <w:rPr>
          <w:rFonts w:ascii="Times New Roman" w:hAnsi="Times New Roman" w:cs="Times New Roman"/>
        </w:rPr>
      </w:pPr>
      <w:r w:rsidRPr="00F85B04">
        <w:rPr>
          <w:rFonts w:ascii="Times New Roman" w:hAnsi="Times New Roman" w:cs="Times New Roman"/>
        </w:rPr>
        <w:t>C</w:t>
      </w:r>
      <w:r w:rsidRPr="00F85B04">
        <w:rPr>
          <w:rFonts w:ascii="Times New Roman" w:hAnsi="Times New Roman" w:cs="Times New Roman"/>
          <w:vertAlign w:val="subscript"/>
        </w:rPr>
        <w:t>o</w:t>
      </w:r>
      <w:r w:rsidRPr="00F85B04">
        <w:rPr>
          <w:rFonts w:ascii="Times New Roman" w:hAnsi="Times New Roman" w:cs="Times New Roman"/>
        </w:rPr>
        <w:t xml:space="preserve"> – cena podana przez wykonawcę, dla którego wynik jest obliczany.</w:t>
      </w:r>
    </w:p>
    <w:p w14:paraId="60B0D575" w14:textId="77777777" w:rsidR="00617C7D" w:rsidRPr="00F85B04" w:rsidRDefault="00617C7D" w:rsidP="004544BA">
      <w:pPr>
        <w:spacing w:line="240" w:lineRule="auto"/>
        <w:ind w:left="709"/>
        <w:jc w:val="both"/>
        <w:rPr>
          <w:rFonts w:ascii="Times New Roman" w:hAnsi="Times New Roman" w:cs="Times New Roman"/>
          <w:color w:val="000000"/>
          <w:u w:val="single"/>
        </w:rPr>
      </w:pPr>
      <w:r w:rsidRPr="00F85B04">
        <w:rPr>
          <w:rFonts w:ascii="Times New Roman" w:hAnsi="Times New Roman" w:cs="Times New Roman"/>
          <w:color w:val="000000"/>
          <w:u w:val="single"/>
        </w:rPr>
        <w:t>Maksymalna liczba punktów do uzyskania od jednego członka komisji przetargowej w tym kryterium przez wykonawcę wynosi 10.</w:t>
      </w:r>
    </w:p>
    <w:p w14:paraId="2DEDE661" w14:textId="171A8C00" w:rsidR="00F51F5B" w:rsidRPr="004544BA" w:rsidRDefault="00617C7D" w:rsidP="00A40E10">
      <w:pPr>
        <w:pStyle w:val="Akapitzlist"/>
        <w:numPr>
          <w:ilvl w:val="0"/>
          <w:numId w:val="31"/>
        </w:numPr>
        <w:tabs>
          <w:tab w:val="clear" w:pos="360"/>
        </w:tabs>
        <w:ind w:left="709" w:hanging="425"/>
        <w:jc w:val="both"/>
        <w:rPr>
          <w:sz w:val="22"/>
          <w:szCs w:val="22"/>
          <w:u w:val="single"/>
        </w:rPr>
      </w:pPr>
      <w:r w:rsidRPr="004544BA">
        <w:rPr>
          <w:b/>
          <w:i/>
          <w:color w:val="000000"/>
          <w:sz w:val="22"/>
          <w:szCs w:val="22"/>
        </w:rPr>
        <w:t xml:space="preserve">Wszystkie obliczenia punktów będą dokonywane z dokładnością do dwóch miejsc po </w:t>
      </w:r>
      <w:r w:rsidRPr="004544BA">
        <w:rPr>
          <w:b/>
          <w:i/>
          <w:color w:val="000000"/>
          <w:sz w:val="22"/>
          <w:szCs w:val="22"/>
        </w:rPr>
        <w:lastRenderedPageBreak/>
        <w:t>przecinku (bez zaokrągleń).</w:t>
      </w:r>
    </w:p>
    <w:p w14:paraId="3985808D" w14:textId="6B0939F0" w:rsidR="002E1614" w:rsidRPr="004544BA" w:rsidRDefault="00617C7D" w:rsidP="00A40E10">
      <w:pPr>
        <w:pStyle w:val="Akapitzlist"/>
        <w:numPr>
          <w:ilvl w:val="0"/>
          <w:numId w:val="31"/>
        </w:numPr>
        <w:tabs>
          <w:tab w:val="clear" w:pos="360"/>
        </w:tabs>
        <w:ind w:left="709" w:hanging="425"/>
        <w:jc w:val="both"/>
        <w:rPr>
          <w:sz w:val="22"/>
          <w:szCs w:val="22"/>
          <w:u w:val="single"/>
        </w:rPr>
      </w:pPr>
      <w:r w:rsidRPr="004544BA">
        <w:rPr>
          <w:color w:val="000000"/>
          <w:sz w:val="22"/>
          <w:szCs w:val="22"/>
        </w:rPr>
        <w:t>Oferta wykonawcy, która uzyska najwyższą sumaryczną liczbę punktów, uznana zostanie za najkorzystniejszą.</w:t>
      </w:r>
    </w:p>
    <w:p w14:paraId="211C0134" w14:textId="77777777" w:rsidR="00AD6206" w:rsidRPr="00DE4685" w:rsidRDefault="00AD6206" w:rsidP="00AD6206">
      <w:pPr>
        <w:spacing w:after="0" w:line="240" w:lineRule="auto"/>
        <w:jc w:val="both"/>
        <w:rPr>
          <w:rFonts w:ascii="Times New Roman" w:eastAsia="Times New Roman" w:hAnsi="Times New Roman" w:cs="Times New Roman"/>
          <w:b/>
          <w:bCs/>
          <w:lang w:eastAsia="pl-PL"/>
        </w:rPr>
      </w:pPr>
    </w:p>
    <w:p w14:paraId="4A66E4CF"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6864A686" w14:textId="77777777" w:rsidR="00AD6206" w:rsidRPr="00AD6206" w:rsidRDefault="00AD6206" w:rsidP="00AA7308">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Przed podpisaniem umowy wykonawca powinien złożyć:</w:t>
      </w:r>
    </w:p>
    <w:p w14:paraId="78554DE6" w14:textId="77777777" w:rsidR="00AD6206" w:rsidRPr="00AD6206" w:rsidRDefault="00C53414" w:rsidP="00C53414">
      <w:pPr>
        <w:widowControl w:val="0"/>
        <w:tabs>
          <w:tab w:val="left" w:pos="1418"/>
        </w:tabs>
        <w:suppressAutoHyphens/>
        <w:spacing w:after="0" w:line="240" w:lineRule="auto"/>
        <w:ind w:left="1418" w:hanging="709"/>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1.1 </w:t>
      </w:r>
      <w:r>
        <w:rPr>
          <w:rFonts w:ascii="Times New Roman" w:eastAsia="Times New Roman" w:hAnsi="Times New Roman" w:cs="Times New Roman"/>
          <w:lang w:eastAsia="pl-PL"/>
        </w:rPr>
        <w:tab/>
      </w:r>
      <w:r w:rsidR="00AD6206" w:rsidRPr="00AD6206">
        <w:rPr>
          <w:rFonts w:ascii="Times New Roman" w:eastAsia="Times New Roman" w:hAnsi="Times New Roman" w:cs="Times New Roman"/>
          <w:lang w:eastAsia="pl-PL"/>
        </w:rPr>
        <w:t>kopię umowy(-ów) określającej podstawy i zasady wspólnego ubiegania się o udzielenie zamówienia publicznego – w przypadku złożenia oferty przez podmioty występujące wspólnie (tj. konsorcjum);</w:t>
      </w:r>
    </w:p>
    <w:p w14:paraId="7B9A6DFB" w14:textId="77777777" w:rsidR="00AD6206" w:rsidRPr="00AD6206" w:rsidRDefault="00C53414" w:rsidP="00C53414">
      <w:pPr>
        <w:widowControl w:val="0"/>
        <w:tabs>
          <w:tab w:val="left" w:pos="1418"/>
        </w:tabs>
        <w:suppressAutoHyphens/>
        <w:spacing w:after="0" w:line="240" w:lineRule="auto"/>
        <w:ind w:left="1418" w:hanging="709"/>
        <w:contextualSpacing/>
        <w:jc w:val="both"/>
        <w:rPr>
          <w:rFonts w:ascii="Times New Roman" w:eastAsia="Times New Roman" w:hAnsi="Times New Roman" w:cs="Times New Roman"/>
          <w:bCs/>
          <w:lang w:eastAsia="pl-PL"/>
        </w:rPr>
      </w:pPr>
      <w:r>
        <w:rPr>
          <w:rFonts w:ascii="Times New Roman" w:eastAsia="Times New Roman" w:hAnsi="Times New Roman" w:cs="Times New Roman"/>
          <w:lang w:eastAsia="pl-PL"/>
        </w:rPr>
        <w:t xml:space="preserve">1.2 </w:t>
      </w:r>
      <w:r>
        <w:rPr>
          <w:rFonts w:ascii="Times New Roman" w:eastAsia="Times New Roman" w:hAnsi="Times New Roman" w:cs="Times New Roman"/>
          <w:lang w:eastAsia="pl-PL"/>
        </w:rPr>
        <w:tab/>
      </w:r>
      <w:r w:rsidR="00AD6206" w:rsidRPr="00AD6206">
        <w:rPr>
          <w:rFonts w:ascii="Times New Roman" w:eastAsia="Times New Roman" w:hAnsi="Times New Roman" w:cs="Times New Roman"/>
          <w:lang w:eastAsia="pl-PL"/>
        </w:rPr>
        <w:t>wykaz podwykonawców z zakresem powierzanych im zadań, o ile przewiduje się ich udział w realizacji zamówienia</w:t>
      </w:r>
      <w:r>
        <w:rPr>
          <w:rFonts w:ascii="Times New Roman" w:eastAsia="Times New Roman" w:hAnsi="Times New Roman" w:cs="Times New Roman"/>
          <w:lang w:eastAsia="pl-PL"/>
        </w:rPr>
        <w:t>.</w:t>
      </w:r>
    </w:p>
    <w:p w14:paraId="6E7A3915" w14:textId="2E814F31" w:rsidR="00AD6206" w:rsidRPr="00FF25AC" w:rsidRDefault="00AD6206" w:rsidP="00AA7308">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Wybrany wykonawca jest zobowiązany do zawarcia umowy w terminie i miejscu wyznaczonym przez zamawiającego.</w:t>
      </w:r>
    </w:p>
    <w:p w14:paraId="31C7D9A0" w14:textId="77777777" w:rsidR="00FF25AC" w:rsidRPr="00AD6206" w:rsidRDefault="00FF25AC" w:rsidP="00FF25AC">
      <w:pPr>
        <w:widowControl w:val="0"/>
        <w:suppressAutoHyphens/>
        <w:spacing w:after="0" w:line="240" w:lineRule="auto"/>
        <w:ind w:left="720"/>
        <w:contextualSpacing/>
        <w:jc w:val="both"/>
        <w:rPr>
          <w:rFonts w:ascii="Times New Roman" w:eastAsia="Times New Roman" w:hAnsi="Times New Roman" w:cs="Times New Roman"/>
          <w:bCs/>
          <w:lang w:eastAsia="pl-PL"/>
        </w:rPr>
      </w:pPr>
    </w:p>
    <w:p w14:paraId="41A33DA9" w14:textId="5AF4AC42" w:rsidR="00FF25AC"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XVII – Wymagania dotyczące zabezpieczenia należytego wykonania umowy</w:t>
      </w:r>
    </w:p>
    <w:p w14:paraId="55AB3498" w14:textId="77777777" w:rsidR="00AD6206" w:rsidRPr="00AD6206" w:rsidRDefault="00AD6206" w:rsidP="00AA7308">
      <w:pPr>
        <w:widowControl w:val="0"/>
        <w:numPr>
          <w:ilvl w:val="0"/>
          <w:numId w:val="13"/>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Zamawiający nie przewiduje konieczności wniesienia zabezpieczenia należytego wykonania umowy.</w:t>
      </w:r>
    </w:p>
    <w:p w14:paraId="240D8DE7"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p>
    <w:p w14:paraId="370992DD"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w:t>
      </w:r>
      <w:r w:rsidR="00D9367A">
        <w:rPr>
          <w:rFonts w:ascii="Times New Roman" w:eastAsia="Times New Roman" w:hAnsi="Times New Roman" w:cs="Times New Roman"/>
          <w:b/>
          <w:bCs/>
          <w:lang w:eastAsia="pl-PL"/>
        </w:rPr>
        <w:t>II – Wzór umowy – załącznik nr 2</w:t>
      </w:r>
      <w:r w:rsidRPr="00AD6206">
        <w:rPr>
          <w:rFonts w:ascii="Times New Roman" w:eastAsia="Times New Roman" w:hAnsi="Times New Roman" w:cs="Times New Roman"/>
          <w:b/>
          <w:bCs/>
          <w:lang w:eastAsia="pl-PL"/>
        </w:rPr>
        <w:t xml:space="preserve"> do SWZ</w:t>
      </w:r>
      <w:r w:rsidR="00FE5B23">
        <w:rPr>
          <w:rFonts w:ascii="Times New Roman" w:eastAsia="Times New Roman" w:hAnsi="Times New Roman" w:cs="Times New Roman"/>
          <w:b/>
          <w:bCs/>
          <w:lang w:eastAsia="pl-PL"/>
        </w:rPr>
        <w:t>.</w:t>
      </w:r>
    </w:p>
    <w:p w14:paraId="0553E7C1"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p>
    <w:p w14:paraId="7EEE84D1"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XIX – Pouczenie ośrodkach ochrony prawnej przysługujących wykonawcy w toku postępowania o udzielenie zamówienia publicznego</w:t>
      </w:r>
    </w:p>
    <w:p w14:paraId="1F6A3E7D" w14:textId="2D13C7D0" w:rsidR="00AD6206" w:rsidRPr="00FF25AC" w:rsidRDefault="00AD6206" w:rsidP="00FF25AC">
      <w:pPr>
        <w:widowControl w:val="0"/>
        <w:numPr>
          <w:ilvl w:val="0"/>
          <w:numId w:val="14"/>
        </w:numPr>
        <w:suppressAutoHyphens/>
        <w:spacing w:after="0" w:line="240" w:lineRule="auto"/>
        <w:ind w:left="851" w:hanging="425"/>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Ś</w:t>
      </w:r>
      <w:r w:rsidRPr="00AD6206">
        <w:rPr>
          <w:rFonts w:ascii="Times New Roman" w:eastAsia="Times New Roman" w:hAnsi="Times New Roman" w:cs="Times New Roman"/>
          <w:spacing w:val="-3"/>
          <w:lang w:eastAsia="pl-PL"/>
        </w:rPr>
        <w:t>r</w:t>
      </w:r>
      <w:r w:rsidRPr="00AD6206">
        <w:rPr>
          <w:rFonts w:ascii="Times New Roman" w:eastAsia="Times New Roman" w:hAnsi="Times New Roman" w:cs="Times New Roman"/>
          <w:lang w:eastAsia="pl-PL"/>
        </w:rPr>
        <w:t>od</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i o</w:t>
      </w:r>
      <w:r w:rsidRPr="00AD6206">
        <w:rPr>
          <w:rFonts w:ascii="Times New Roman" w:eastAsia="Times New Roman" w:hAnsi="Times New Roman" w:cs="Times New Roman"/>
          <w:spacing w:val="-2"/>
          <w:lang w:eastAsia="pl-PL"/>
        </w:rPr>
        <w:t>c</w:t>
      </w:r>
      <w:r w:rsidRPr="00AD6206">
        <w:rPr>
          <w:rFonts w:ascii="Times New Roman" w:eastAsia="Times New Roman" w:hAnsi="Times New Roman" w:cs="Times New Roman"/>
          <w:spacing w:val="-3"/>
          <w:lang w:eastAsia="pl-PL"/>
        </w:rPr>
        <w:t>h</w:t>
      </w:r>
      <w:r w:rsidRPr="00AD6206">
        <w:rPr>
          <w:rFonts w:ascii="Times New Roman" w:eastAsia="Times New Roman" w:hAnsi="Times New Roman" w:cs="Times New Roman"/>
          <w:lang w:eastAsia="pl-PL"/>
        </w:rPr>
        <w:t>r</w:t>
      </w:r>
      <w:r w:rsidRPr="00AD6206">
        <w:rPr>
          <w:rFonts w:ascii="Times New Roman" w:eastAsia="Times New Roman" w:hAnsi="Times New Roman" w:cs="Times New Roman"/>
          <w:spacing w:val="-3"/>
          <w:lang w:eastAsia="pl-PL"/>
        </w:rPr>
        <w:t>o</w:t>
      </w:r>
      <w:r w:rsidRPr="00AD6206">
        <w:rPr>
          <w:rFonts w:ascii="Times New Roman" w:eastAsia="Times New Roman" w:hAnsi="Times New Roman" w:cs="Times New Roman"/>
          <w:lang w:eastAsia="pl-PL"/>
        </w:rPr>
        <w:t xml:space="preserve">ny </w:t>
      </w:r>
      <w:r w:rsidRPr="00AD6206">
        <w:rPr>
          <w:rFonts w:ascii="Times New Roman" w:eastAsia="Times New Roman" w:hAnsi="Times New Roman" w:cs="Times New Roman"/>
          <w:spacing w:val="-3"/>
          <w:lang w:eastAsia="pl-PL"/>
        </w:rPr>
        <w:t>p</w:t>
      </w:r>
      <w:r w:rsidRPr="00AD6206">
        <w:rPr>
          <w:rFonts w:ascii="Times New Roman" w:eastAsia="Times New Roman" w:hAnsi="Times New Roman" w:cs="Times New Roman"/>
          <w:spacing w:val="-2"/>
          <w:lang w:eastAsia="pl-PL"/>
        </w:rPr>
        <w:t>r</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4"/>
          <w:lang w:eastAsia="pl-PL"/>
        </w:rPr>
        <w:t>w</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e</w:t>
      </w:r>
      <w:r w:rsidRPr="00AD6206">
        <w:rPr>
          <w:rFonts w:ascii="Times New Roman" w:eastAsia="Times New Roman" w:hAnsi="Times New Roman" w:cs="Times New Roman"/>
          <w:lang w:eastAsia="pl-PL"/>
        </w:rPr>
        <w:t>j pr</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5"/>
          <w:lang w:eastAsia="pl-PL"/>
        </w:rPr>
        <w:t>y</w:t>
      </w:r>
      <w:r w:rsidRPr="00AD6206">
        <w:rPr>
          <w:rFonts w:ascii="Times New Roman" w:eastAsia="Times New Roman" w:hAnsi="Times New Roman" w:cs="Times New Roman"/>
          <w:spacing w:val="-1"/>
          <w:lang w:eastAsia="pl-PL"/>
        </w:rPr>
        <w:t>sł</w:t>
      </w:r>
      <w:r w:rsidRPr="00AD6206">
        <w:rPr>
          <w:rFonts w:ascii="Times New Roman" w:eastAsia="Times New Roman" w:hAnsi="Times New Roman" w:cs="Times New Roman"/>
          <w:lang w:eastAsia="pl-PL"/>
        </w:rPr>
        <w:t>u</w:t>
      </w:r>
      <w:r w:rsidRPr="00AD6206">
        <w:rPr>
          <w:rFonts w:ascii="Times New Roman" w:eastAsia="Times New Roman" w:hAnsi="Times New Roman" w:cs="Times New Roman"/>
          <w:spacing w:val="-3"/>
          <w:lang w:eastAsia="pl-PL"/>
        </w:rPr>
        <w:t>gu</w:t>
      </w:r>
      <w:r w:rsidRPr="00AD6206">
        <w:rPr>
          <w:rFonts w:ascii="Times New Roman" w:eastAsia="Times New Roman" w:hAnsi="Times New Roman" w:cs="Times New Roman"/>
          <w:lang w:eastAsia="pl-PL"/>
        </w:rPr>
        <w:t>ją</w:t>
      </w:r>
      <w:r w:rsidR="00595489">
        <w:rPr>
          <w:rFonts w:ascii="Times New Roman" w:eastAsia="Times New Roman" w:hAnsi="Times New Roman" w:cs="Times New Roman"/>
          <w:lang w:eastAsia="pl-PL"/>
        </w:rPr>
        <w:t xml:space="preserve"> </w:t>
      </w:r>
      <w:r w:rsidRPr="00AD6206">
        <w:rPr>
          <w:rFonts w:ascii="Times New Roman" w:eastAsia="Times New Roman" w:hAnsi="Times New Roman" w:cs="Times New Roman"/>
          <w:lang w:eastAsia="pl-PL"/>
        </w:rPr>
        <w:t>w</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spacing w:val="-3"/>
          <w:lang w:eastAsia="pl-PL"/>
        </w:rPr>
        <w:t>ko</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aw</w:t>
      </w:r>
      <w:r w:rsidRPr="00AD6206">
        <w:rPr>
          <w:rFonts w:ascii="Times New Roman" w:eastAsia="Times New Roman" w:hAnsi="Times New Roman" w:cs="Times New Roman"/>
          <w:lang w:eastAsia="pl-PL"/>
        </w:rPr>
        <w:t>c</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lang w:eastAsia="pl-PL"/>
        </w:rPr>
        <w:t>, je</w:t>
      </w:r>
      <w:r w:rsidRPr="00AD6206">
        <w:rPr>
          <w:rFonts w:ascii="Times New Roman" w:eastAsia="Times New Roman" w:hAnsi="Times New Roman" w:cs="Times New Roman"/>
          <w:spacing w:val="-2"/>
          <w:lang w:eastAsia="pl-PL"/>
        </w:rPr>
        <w:t>żel</w:t>
      </w:r>
      <w:r w:rsidRPr="00AD6206">
        <w:rPr>
          <w:rFonts w:ascii="Times New Roman" w:eastAsia="Times New Roman" w:hAnsi="Times New Roman" w:cs="Times New Roman"/>
          <w:spacing w:val="1"/>
          <w:lang w:eastAsia="pl-PL"/>
        </w:rPr>
        <w:t>i</w:t>
      </w:r>
      <w:r w:rsidRPr="00AD6206">
        <w:rPr>
          <w:rFonts w:ascii="Times New Roman" w:eastAsia="Times New Roman" w:hAnsi="Times New Roman" w:cs="Times New Roman"/>
          <w:lang w:eastAsia="pl-PL"/>
        </w:rPr>
        <w:t xml:space="preserve">̇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lang w:eastAsia="pl-PL"/>
        </w:rPr>
        <w:t>a l</w:t>
      </w:r>
      <w:r w:rsidRPr="00AD6206">
        <w:rPr>
          <w:rFonts w:ascii="Times New Roman" w:eastAsia="Times New Roman" w:hAnsi="Times New Roman" w:cs="Times New Roman"/>
          <w:spacing w:val="-3"/>
          <w:lang w:eastAsia="pl-PL"/>
        </w:rPr>
        <w:t>u</w:t>
      </w:r>
      <w:r w:rsidRPr="00AD6206">
        <w:rPr>
          <w:rFonts w:ascii="Times New Roman" w:eastAsia="Times New Roman" w:hAnsi="Times New Roman" w:cs="Times New Roman"/>
          <w:lang w:eastAsia="pl-PL"/>
        </w:rPr>
        <w:t xml:space="preserve">b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spacing w:val="-2"/>
          <w:lang w:eastAsia="pl-PL"/>
        </w:rPr>
        <w:t>ia</w:t>
      </w:r>
      <w:r w:rsidRPr="00AD6206">
        <w:rPr>
          <w:rFonts w:ascii="Times New Roman" w:eastAsia="Times New Roman" w:hAnsi="Times New Roman" w:cs="Times New Roman"/>
          <w:lang w:eastAsia="pl-PL"/>
        </w:rPr>
        <w:t>ł i</w:t>
      </w:r>
      <w:r w:rsidRPr="00AD6206">
        <w:rPr>
          <w:rFonts w:ascii="Times New Roman" w:eastAsia="Times New Roman" w:hAnsi="Times New Roman" w:cs="Times New Roman"/>
          <w:spacing w:val="-3"/>
          <w:lang w:eastAsia="pl-PL"/>
        </w:rPr>
        <w:t>n</w:t>
      </w:r>
      <w:r w:rsidRPr="00AD6206">
        <w:rPr>
          <w:rFonts w:ascii="Times New Roman" w:eastAsia="Times New Roman" w:hAnsi="Times New Roman" w:cs="Times New Roman"/>
          <w:spacing w:val="-2"/>
          <w:lang w:eastAsia="pl-PL"/>
        </w:rPr>
        <w:t>ter</w:t>
      </w:r>
      <w:r w:rsidRPr="00AD6206">
        <w:rPr>
          <w:rFonts w:ascii="Times New Roman" w:eastAsia="Times New Roman" w:hAnsi="Times New Roman" w:cs="Times New Roman"/>
          <w:lang w:eastAsia="pl-PL"/>
        </w:rPr>
        <w:t>es w u</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3"/>
          <w:lang w:eastAsia="pl-PL"/>
        </w:rPr>
        <w:t>y</w:t>
      </w:r>
      <w:r w:rsidRPr="00AD6206">
        <w:rPr>
          <w:rFonts w:ascii="Times New Roman" w:eastAsia="Times New Roman" w:hAnsi="Times New Roman" w:cs="Times New Roman"/>
          <w:spacing w:val="-1"/>
          <w:lang w:eastAsia="pl-PL"/>
        </w:rPr>
        <w:t>s</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2"/>
          <w:lang w:eastAsia="pl-PL"/>
        </w:rPr>
        <w:t>n</w:t>
      </w:r>
      <w:r w:rsidRPr="00AD6206">
        <w:rPr>
          <w:rFonts w:ascii="Times New Roman" w:eastAsia="Times New Roman" w:hAnsi="Times New Roman" w:cs="Times New Roman"/>
          <w:spacing w:val="-4"/>
          <w:lang w:eastAsia="pl-PL"/>
        </w:rPr>
        <w:t>i</w:t>
      </w:r>
      <w:r w:rsidRPr="00AD6206">
        <w:rPr>
          <w:rFonts w:ascii="Times New Roman" w:eastAsia="Times New Roman" w:hAnsi="Times New Roman" w:cs="Times New Roman"/>
          <w:lang w:eastAsia="pl-PL"/>
        </w:rPr>
        <w:t>u zamówienia oraz poniósł́ lub możė ponieść́ szkodę w wyniku naruszenia przez zamawiającegǫ przepisów ustawy PZP.</w:t>
      </w:r>
    </w:p>
    <w:p w14:paraId="199C55D0" w14:textId="694A5E0D" w:rsidR="00123648" w:rsidRPr="00FF25AC" w:rsidRDefault="00AD6206" w:rsidP="00FF25AC">
      <w:pPr>
        <w:widowControl w:val="0"/>
        <w:numPr>
          <w:ilvl w:val="0"/>
          <w:numId w:val="14"/>
        </w:numPr>
        <w:suppressAutoHyphens/>
        <w:spacing w:after="0" w:line="240" w:lineRule="auto"/>
        <w:ind w:left="851" w:hanging="425"/>
        <w:contextualSpacing/>
        <w:jc w:val="both"/>
        <w:rPr>
          <w:rFonts w:ascii="Times New Roman" w:eastAsia="Times New Roman" w:hAnsi="Times New Roman" w:cs="Times New Roman"/>
          <w:bCs/>
          <w:lang w:eastAsia="pl-PL"/>
        </w:rPr>
      </w:pPr>
      <w:r w:rsidRPr="00FF25AC">
        <w:rPr>
          <w:rFonts w:ascii="Times New Roman" w:eastAsia="Times New Roman" w:hAnsi="Times New Roman" w:cs="Times New Roman"/>
          <w:spacing w:val="-1"/>
          <w:lang w:eastAsia="pl-PL"/>
        </w:rPr>
        <w:t>Odwołanie przysługuje na:</w:t>
      </w:r>
    </w:p>
    <w:p w14:paraId="7D9FA8CE" w14:textId="11D680DF" w:rsidR="00AD6206" w:rsidRPr="00FF25AC" w:rsidRDefault="00AD6206" w:rsidP="00A40E10">
      <w:pPr>
        <w:pStyle w:val="Akapitzlist"/>
        <w:numPr>
          <w:ilvl w:val="1"/>
          <w:numId w:val="29"/>
        </w:numPr>
        <w:tabs>
          <w:tab w:val="left" w:pos="1793"/>
        </w:tabs>
        <w:autoSpaceDE w:val="0"/>
        <w:autoSpaceDN w:val="0"/>
        <w:jc w:val="both"/>
        <w:rPr>
          <w:spacing w:val="-1"/>
        </w:rPr>
      </w:pPr>
      <w:r w:rsidRPr="00FF25AC">
        <w:t>niezgod</w:t>
      </w:r>
      <w:r w:rsidR="00C332E9" w:rsidRPr="00FF25AC">
        <w:t>ną z przepisami ustawy czynność zamawiającego, podjętą w postępowaniu</w:t>
      </w:r>
      <w:r w:rsidRPr="00FF25AC">
        <w:t xml:space="preserve"> o udzielenie zamówienia,́ w tym na projektowane postanowienie</w:t>
      </w:r>
      <w:r w:rsidR="00595489" w:rsidRPr="00FF25AC">
        <w:t xml:space="preserve"> </w:t>
      </w:r>
      <w:r w:rsidRPr="00FF25AC">
        <w:t>umowy;</w:t>
      </w:r>
    </w:p>
    <w:p w14:paraId="711BD773" w14:textId="4C4F4887" w:rsidR="00AD6206" w:rsidRPr="00AD6206" w:rsidRDefault="00C332E9" w:rsidP="00A40E10">
      <w:pPr>
        <w:widowControl w:val="0"/>
        <w:numPr>
          <w:ilvl w:val="1"/>
          <w:numId w:val="29"/>
        </w:numPr>
        <w:tabs>
          <w:tab w:val="left" w:pos="1793"/>
        </w:tabs>
        <w:suppressAutoHyphens/>
        <w:autoSpaceDE w:val="0"/>
        <w:autoSpaceDN w:val="0"/>
        <w:spacing w:after="0" w:line="240" w:lineRule="auto"/>
        <w:ind w:left="1276" w:hanging="425"/>
        <w:contextualSpacing/>
        <w:jc w:val="both"/>
        <w:rPr>
          <w:rFonts w:ascii="Times New Roman" w:eastAsia="Times New Roman" w:hAnsi="Times New Roman" w:cs="Times New Roman"/>
          <w:spacing w:val="-1"/>
          <w:lang w:eastAsia="pl-PL"/>
        </w:rPr>
      </w:pPr>
      <w:r>
        <w:rPr>
          <w:rFonts w:ascii="Times New Roman" w:eastAsia="Times New Roman" w:hAnsi="Times New Roman" w:cs="Times New Roman"/>
          <w:lang w:eastAsia="pl-PL"/>
        </w:rPr>
        <w:t>zaniechanie czynnoścí w postępowaniu</w:t>
      </w:r>
      <w:r w:rsidR="001C3BE3">
        <w:rPr>
          <w:rFonts w:ascii="Times New Roman" w:eastAsia="Times New Roman" w:hAnsi="Times New Roman" w:cs="Times New Roman"/>
          <w:lang w:eastAsia="pl-PL"/>
        </w:rPr>
        <w:t xml:space="preserve"> </w:t>
      </w:r>
      <w:r w:rsidR="00AD6206" w:rsidRPr="00AD6206">
        <w:rPr>
          <w:rFonts w:ascii="Times New Roman" w:eastAsia="Times New Roman" w:hAnsi="Times New Roman" w:cs="Times New Roman"/>
          <w:lang w:eastAsia="pl-PL"/>
        </w:rPr>
        <w:t>o udzielenie zamówienia,́ do której́ zamawiający̨ był obowiązany̨ na podstawie ustawy PZP.</w:t>
      </w:r>
    </w:p>
    <w:p w14:paraId="54255747" w14:textId="77777777" w:rsidR="00AD6206" w:rsidRPr="00AD6206" w:rsidRDefault="00AD6206" w:rsidP="00A40E10">
      <w:pPr>
        <w:widowControl w:val="0"/>
        <w:numPr>
          <w:ilvl w:val="0"/>
          <w:numId w:val="29"/>
        </w:numPr>
        <w:tabs>
          <w:tab w:val="left" w:pos="1793"/>
        </w:tabs>
        <w:suppressAutoHyphens/>
        <w:autoSpaceDE w:val="0"/>
        <w:autoSpaceDN w:val="0"/>
        <w:spacing w:after="0" w:line="240" w:lineRule="auto"/>
        <w:contextualSpacing/>
        <w:jc w:val="both"/>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7922C6A" w14:textId="77777777" w:rsidR="00AD6206" w:rsidRPr="00914412" w:rsidRDefault="00AD6206" w:rsidP="00A40E10">
      <w:pPr>
        <w:widowControl w:val="0"/>
        <w:numPr>
          <w:ilvl w:val="0"/>
          <w:numId w:val="29"/>
        </w:numPr>
        <w:tabs>
          <w:tab w:val="left" w:pos="1793"/>
        </w:tabs>
        <w:suppressAutoHyphens/>
        <w:autoSpaceDE w:val="0"/>
        <w:autoSpaceDN w:val="0"/>
        <w:spacing w:after="0" w:line="240" w:lineRule="auto"/>
        <w:contextualSpacing/>
        <w:jc w:val="both"/>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 xml:space="preserve">Na orzeczenie Krajowej Izby Odwoławczej oraz postanowienie Prezesa Krajowej Izby Odwoławczej, o któryḿ mowa w art. 519 ust. 1 ustawy PZP, stronom oraz uczestnikom postepowania odwoławczego przysługuje skarga do sadu.̨ Skargę̨ wnosi się ̨ do Sądu Okręgowego w </w:t>
      </w:r>
      <w:r w:rsidRPr="00914412">
        <w:rPr>
          <w:rFonts w:ascii="Times New Roman" w:eastAsia="Times New Roman" w:hAnsi="Times New Roman" w:cs="Times New Roman"/>
          <w:spacing w:val="-1"/>
          <w:lang w:eastAsia="pl-PL"/>
        </w:rPr>
        <w:t>Warszawie – sądu zamówień publicznych za pośrednictweḿ Prezesa Krajowej Izby Odwoławczej.</w:t>
      </w:r>
    </w:p>
    <w:p w14:paraId="7DBEAE61" w14:textId="5EF972E6" w:rsidR="00AD6206" w:rsidRDefault="00AD6206" w:rsidP="00A40E10">
      <w:pPr>
        <w:widowControl w:val="0"/>
        <w:numPr>
          <w:ilvl w:val="0"/>
          <w:numId w:val="29"/>
        </w:numPr>
        <w:tabs>
          <w:tab w:val="left" w:pos="1793"/>
        </w:tabs>
        <w:suppressAutoHyphens/>
        <w:autoSpaceDE w:val="0"/>
        <w:autoSpaceDN w:val="0"/>
        <w:spacing w:after="0" w:line="240" w:lineRule="auto"/>
        <w:contextualSpacing/>
        <w:jc w:val="both"/>
        <w:rPr>
          <w:rFonts w:ascii="Times New Roman" w:eastAsia="Times New Roman" w:hAnsi="Times New Roman" w:cs="Times New Roman"/>
          <w:spacing w:val="-1"/>
          <w:lang w:eastAsia="pl-PL"/>
        </w:rPr>
      </w:pPr>
      <w:r w:rsidRPr="00914412">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22B9BF5E" w14:textId="77777777" w:rsidR="00C70465" w:rsidRDefault="00C70465" w:rsidP="00C70465">
      <w:pPr>
        <w:widowControl w:val="0"/>
        <w:tabs>
          <w:tab w:val="left" w:pos="1793"/>
        </w:tabs>
        <w:suppressAutoHyphens/>
        <w:autoSpaceDE w:val="0"/>
        <w:autoSpaceDN w:val="0"/>
        <w:spacing w:after="0" w:line="240" w:lineRule="auto"/>
        <w:ind w:left="786"/>
        <w:contextualSpacing/>
        <w:jc w:val="both"/>
        <w:rPr>
          <w:rFonts w:ascii="Times New Roman" w:eastAsia="Times New Roman" w:hAnsi="Times New Roman" w:cs="Times New Roman"/>
          <w:spacing w:val="-1"/>
          <w:lang w:eastAsia="pl-PL"/>
        </w:rPr>
      </w:pPr>
    </w:p>
    <w:p w14:paraId="7869E306" w14:textId="77777777" w:rsidR="00C70465" w:rsidRPr="00C70465" w:rsidRDefault="00C70465" w:rsidP="00C70465">
      <w:pPr>
        <w:widowControl w:val="0"/>
        <w:tabs>
          <w:tab w:val="left" w:pos="1793"/>
        </w:tabs>
        <w:suppressAutoHyphens/>
        <w:autoSpaceDE w:val="0"/>
        <w:autoSpaceDN w:val="0"/>
        <w:spacing w:after="0" w:line="240" w:lineRule="auto"/>
        <w:contextualSpacing/>
        <w:jc w:val="both"/>
        <w:rPr>
          <w:rFonts w:ascii="Times New Roman" w:eastAsia="Times New Roman" w:hAnsi="Times New Roman" w:cs="Times New Roman"/>
          <w:b/>
          <w:bCs/>
          <w:spacing w:val="-1"/>
          <w:lang w:eastAsia="pl-PL"/>
        </w:rPr>
      </w:pPr>
      <w:r w:rsidRPr="00C70465">
        <w:rPr>
          <w:rFonts w:ascii="Times New Roman" w:eastAsia="Times New Roman" w:hAnsi="Times New Roman" w:cs="Times New Roman"/>
          <w:b/>
          <w:bCs/>
          <w:spacing w:val="-1"/>
          <w:lang w:eastAsia="pl-PL"/>
        </w:rPr>
        <w:t>Rozdział XX - Postanowienia ogólne.</w:t>
      </w:r>
    </w:p>
    <w:p w14:paraId="11374F73" w14:textId="77777777" w:rsidR="00C70465" w:rsidRPr="00C70465" w:rsidRDefault="00C70465" w:rsidP="00492001">
      <w:pPr>
        <w:widowControl w:val="0"/>
        <w:tabs>
          <w:tab w:val="left" w:pos="993"/>
        </w:tabs>
        <w:suppressAutoHyphens/>
        <w:autoSpaceDE w:val="0"/>
        <w:autoSpaceDN w:val="0"/>
        <w:spacing w:after="0" w:line="240" w:lineRule="auto"/>
        <w:ind w:left="786" w:hanging="360"/>
        <w:contextualSpacing/>
        <w:jc w:val="both"/>
        <w:rPr>
          <w:rFonts w:ascii="Times New Roman" w:eastAsia="Times New Roman" w:hAnsi="Times New Roman" w:cs="Times New Roman"/>
          <w:spacing w:val="-1"/>
          <w:lang w:eastAsia="pl-PL"/>
        </w:rPr>
      </w:pPr>
      <w:r w:rsidRPr="00C70465">
        <w:rPr>
          <w:rFonts w:ascii="Times New Roman" w:eastAsia="Times New Roman" w:hAnsi="Times New Roman" w:cs="Times New Roman"/>
          <w:spacing w:val="-1"/>
          <w:lang w:eastAsia="pl-PL"/>
        </w:rPr>
        <w:t>1.</w:t>
      </w:r>
      <w:r w:rsidRPr="00C70465">
        <w:rPr>
          <w:rFonts w:ascii="Times New Roman" w:eastAsia="Times New Roman" w:hAnsi="Times New Roman" w:cs="Times New Roman"/>
          <w:spacing w:val="-1"/>
          <w:lang w:eastAsia="pl-PL"/>
        </w:rPr>
        <w:tab/>
        <w:t>Zamawiający nie dopuszcza składania ofert częściowych</w:t>
      </w:r>
    </w:p>
    <w:p w14:paraId="11EFA268" w14:textId="77777777" w:rsidR="00C70465" w:rsidRPr="00C70465" w:rsidRDefault="00C70465" w:rsidP="00492001">
      <w:pPr>
        <w:widowControl w:val="0"/>
        <w:tabs>
          <w:tab w:val="left" w:pos="993"/>
        </w:tabs>
        <w:suppressAutoHyphens/>
        <w:autoSpaceDE w:val="0"/>
        <w:autoSpaceDN w:val="0"/>
        <w:spacing w:after="0" w:line="240" w:lineRule="auto"/>
        <w:ind w:left="786" w:hanging="360"/>
        <w:contextualSpacing/>
        <w:jc w:val="both"/>
        <w:rPr>
          <w:rFonts w:ascii="Times New Roman" w:eastAsia="Times New Roman" w:hAnsi="Times New Roman" w:cs="Times New Roman"/>
          <w:spacing w:val="-1"/>
          <w:lang w:eastAsia="pl-PL"/>
        </w:rPr>
      </w:pPr>
      <w:r w:rsidRPr="00C70465">
        <w:rPr>
          <w:rFonts w:ascii="Times New Roman" w:eastAsia="Times New Roman" w:hAnsi="Times New Roman" w:cs="Times New Roman"/>
          <w:spacing w:val="-1"/>
          <w:lang w:eastAsia="pl-PL"/>
        </w:rPr>
        <w:t>2.</w:t>
      </w:r>
      <w:r w:rsidRPr="00C70465">
        <w:rPr>
          <w:rFonts w:ascii="Times New Roman" w:eastAsia="Times New Roman" w:hAnsi="Times New Roman" w:cs="Times New Roman"/>
          <w:spacing w:val="-1"/>
          <w:lang w:eastAsia="pl-PL"/>
        </w:rPr>
        <w:tab/>
        <w:t>Powody niedokonania podziału zamówienia na części: podział zamówienia na części przy tak określonym przedmiocie związany byłyby z nadmiernymi trudnościami technicznymi w wykonaniu zamówienia, a brak podziału zamówienia na części nie prowadzi do zawężenia kręgu potencjalnych Wykonawców.</w:t>
      </w:r>
    </w:p>
    <w:p w14:paraId="31362907" w14:textId="77777777" w:rsidR="00C70465" w:rsidRPr="00C70465" w:rsidRDefault="00C70465" w:rsidP="00492001">
      <w:pPr>
        <w:widowControl w:val="0"/>
        <w:tabs>
          <w:tab w:val="left" w:pos="993"/>
        </w:tabs>
        <w:suppressAutoHyphens/>
        <w:autoSpaceDE w:val="0"/>
        <w:autoSpaceDN w:val="0"/>
        <w:spacing w:after="0" w:line="240" w:lineRule="auto"/>
        <w:ind w:left="786" w:hanging="360"/>
        <w:contextualSpacing/>
        <w:jc w:val="both"/>
        <w:rPr>
          <w:rFonts w:ascii="Times New Roman" w:eastAsia="Times New Roman" w:hAnsi="Times New Roman" w:cs="Times New Roman"/>
          <w:spacing w:val="-1"/>
          <w:lang w:eastAsia="pl-PL"/>
        </w:rPr>
      </w:pPr>
      <w:r w:rsidRPr="00C70465">
        <w:rPr>
          <w:rFonts w:ascii="Times New Roman" w:eastAsia="Times New Roman" w:hAnsi="Times New Roman" w:cs="Times New Roman"/>
          <w:spacing w:val="-1"/>
          <w:lang w:eastAsia="pl-PL"/>
        </w:rPr>
        <w:t>3.</w:t>
      </w:r>
      <w:r w:rsidRPr="00C70465">
        <w:rPr>
          <w:rFonts w:ascii="Times New Roman" w:eastAsia="Times New Roman" w:hAnsi="Times New Roman" w:cs="Times New Roman"/>
          <w:spacing w:val="-1"/>
          <w:lang w:eastAsia="pl-PL"/>
        </w:rPr>
        <w:tab/>
        <w:t>Zamawiający nie przewiduje możliwości zawarcia umowy ramowej.</w:t>
      </w:r>
    </w:p>
    <w:p w14:paraId="05D0C2B2" w14:textId="77777777" w:rsidR="00C70465" w:rsidRPr="00C70465" w:rsidRDefault="00C70465" w:rsidP="00492001">
      <w:pPr>
        <w:widowControl w:val="0"/>
        <w:tabs>
          <w:tab w:val="left" w:pos="993"/>
        </w:tabs>
        <w:suppressAutoHyphens/>
        <w:autoSpaceDE w:val="0"/>
        <w:autoSpaceDN w:val="0"/>
        <w:spacing w:after="0" w:line="240" w:lineRule="auto"/>
        <w:ind w:left="786" w:hanging="360"/>
        <w:contextualSpacing/>
        <w:jc w:val="both"/>
        <w:rPr>
          <w:rFonts w:ascii="Times New Roman" w:eastAsia="Times New Roman" w:hAnsi="Times New Roman" w:cs="Times New Roman"/>
          <w:spacing w:val="-1"/>
          <w:lang w:eastAsia="pl-PL"/>
        </w:rPr>
      </w:pPr>
      <w:r w:rsidRPr="00C70465">
        <w:rPr>
          <w:rFonts w:ascii="Times New Roman" w:eastAsia="Times New Roman" w:hAnsi="Times New Roman" w:cs="Times New Roman"/>
          <w:spacing w:val="-1"/>
          <w:lang w:eastAsia="pl-PL"/>
        </w:rPr>
        <w:t>4.</w:t>
      </w:r>
      <w:r w:rsidRPr="00C70465">
        <w:rPr>
          <w:rFonts w:ascii="Times New Roman" w:eastAsia="Times New Roman" w:hAnsi="Times New Roman" w:cs="Times New Roman"/>
          <w:spacing w:val="-1"/>
          <w:lang w:eastAsia="pl-PL"/>
        </w:rPr>
        <w:tab/>
        <w:t>Zamawiający nie przewiduje możliwości udzielenie zamówienia polegającego na powtórzeniu podobnych usług na podstawie art. 214 ust. 1 pkt 7 ustawy PZP.</w:t>
      </w:r>
    </w:p>
    <w:p w14:paraId="34C9CF47" w14:textId="77777777" w:rsidR="00C70465" w:rsidRPr="00C70465" w:rsidRDefault="00C70465" w:rsidP="00492001">
      <w:pPr>
        <w:widowControl w:val="0"/>
        <w:tabs>
          <w:tab w:val="left" w:pos="993"/>
        </w:tabs>
        <w:suppressAutoHyphens/>
        <w:autoSpaceDE w:val="0"/>
        <w:autoSpaceDN w:val="0"/>
        <w:spacing w:after="0" w:line="240" w:lineRule="auto"/>
        <w:ind w:left="786" w:hanging="360"/>
        <w:contextualSpacing/>
        <w:jc w:val="both"/>
        <w:rPr>
          <w:rFonts w:ascii="Times New Roman" w:eastAsia="Times New Roman" w:hAnsi="Times New Roman" w:cs="Times New Roman"/>
          <w:spacing w:val="-1"/>
          <w:lang w:eastAsia="pl-PL"/>
        </w:rPr>
      </w:pPr>
      <w:r w:rsidRPr="00C70465">
        <w:rPr>
          <w:rFonts w:ascii="Times New Roman" w:eastAsia="Times New Roman" w:hAnsi="Times New Roman" w:cs="Times New Roman"/>
          <w:spacing w:val="-1"/>
          <w:lang w:eastAsia="pl-PL"/>
        </w:rPr>
        <w:t>5.</w:t>
      </w:r>
      <w:r w:rsidRPr="00C70465">
        <w:rPr>
          <w:rFonts w:ascii="Times New Roman" w:eastAsia="Times New Roman" w:hAnsi="Times New Roman" w:cs="Times New Roman"/>
          <w:spacing w:val="-1"/>
          <w:lang w:eastAsia="pl-PL"/>
        </w:rPr>
        <w:tab/>
        <w:t>Zamawiający nie dopuszcza składania ofert wariantowych.</w:t>
      </w:r>
    </w:p>
    <w:p w14:paraId="3D219B81" w14:textId="77777777" w:rsidR="00C70465" w:rsidRPr="00C70465" w:rsidRDefault="00C70465" w:rsidP="00492001">
      <w:pPr>
        <w:widowControl w:val="0"/>
        <w:tabs>
          <w:tab w:val="left" w:pos="993"/>
        </w:tabs>
        <w:suppressAutoHyphens/>
        <w:autoSpaceDE w:val="0"/>
        <w:autoSpaceDN w:val="0"/>
        <w:spacing w:after="0" w:line="240" w:lineRule="auto"/>
        <w:ind w:left="786" w:hanging="360"/>
        <w:contextualSpacing/>
        <w:jc w:val="both"/>
        <w:rPr>
          <w:rFonts w:ascii="Times New Roman" w:eastAsia="Times New Roman" w:hAnsi="Times New Roman" w:cs="Times New Roman"/>
          <w:spacing w:val="-1"/>
          <w:lang w:eastAsia="pl-PL"/>
        </w:rPr>
      </w:pPr>
      <w:r w:rsidRPr="00C70465">
        <w:rPr>
          <w:rFonts w:ascii="Times New Roman" w:eastAsia="Times New Roman" w:hAnsi="Times New Roman" w:cs="Times New Roman"/>
          <w:spacing w:val="-1"/>
          <w:lang w:eastAsia="pl-PL"/>
        </w:rPr>
        <w:t>6.</w:t>
      </w:r>
      <w:r w:rsidRPr="00C70465">
        <w:rPr>
          <w:rFonts w:ascii="Times New Roman" w:eastAsia="Times New Roman" w:hAnsi="Times New Roman" w:cs="Times New Roman"/>
          <w:spacing w:val="-1"/>
          <w:lang w:eastAsia="pl-PL"/>
        </w:rPr>
        <w:tab/>
        <w:t xml:space="preserve">Rozliczenia pomiędzy Wykonawcą a Zamawiającym będą dokonywane w złotych polskich (PLN). </w:t>
      </w:r>
    </w:p>
    <w:p w14:paraId="4D576CFE" w14:textId="77777777" w:rsidR="00C70465" w:rsidRPr="00C70465" w:rsidRDefault="00C70465" w:rsidP="00492001">
      <w:pPr>
        <w:widowControl w:val="0"/>
        <w:tabs>
          <w:tab w:val="left" w:pos="993"/>
        </w:tabs>
        <w:suppressAutoHyphens/>
        <w:autoSpaceDE w:val="0"/>
        <w:autoSpaceDN w:val="0"/>
        <w:spacing w:after="0" w:line="240" w:lineRule="auto"/>
        <w:ind w:left="786" w:hanging="360"/>
        <w:contextualSpacing/>
        <w:jc w:val="both"/>
        <w:rPr>
          <w:rFonts w:ascii="Times New Roman" w:eastAsia="Times New Roman" w:hAnsi="Times New Roman" w:cs="Times New Roman"/>
          <w:spacing w:val="-1"/>
          <w:lang w:eastAsia="pl-PL"/>
        </w:rPr>
      </w:pPr>
      <w:r w:rsidRPr="00C70465">
        <w:rPr>
          <w:rFonts w:ascii="Times New Roman" w:eastAsia="Times New Roman" w:hAnsi="Times New Roman" w:cs="Times New Roman"/>
          <w:spacing w:val="-1"/>
          <w:lang w:eastAsia="pl-PL"/>
        </w:rPr>
        <w:t>7.</w:t>
      </w:r>
      <w:r w:rsidRPr="00C70465">
        <w:rPr>
          <w:rFonts w:ascii="Times New Roman" w:eastAsia="Times New Roman" w:hAnsi="Times New Roman" w:cs="Times New Roman"/>
          <w:spacing w:val="-1"/>
          <w:lang w:eastAsia="pl-PL"/>
        </w:rPr>
        <w:tab/>
        <w:t>Zamawiający nie przewiduje aukcji elektronicznej.</w:t>
      </w:r>
    </w:p>
    <w:p w14:paraId="2DFD30E7" w14:textId="77777777" w:rsidR="00C70465" w:rsidRPr="00C70465" w:rsidRDefault="00C70465" w:rsidP="00492001">
      <w:pPr>
        <w:widowControl w:val="0"/>
        <w:tabs>
          <w:tab w:val="left" w:pos="993"/>
        </w:tabs>
        <w:suppressAutoHyphens/>
        <w:autoSpaceDE w:val="0"/>
        <w:autoSpaceDN w:val="0"/>
        <w:spacing w:after="0" w:line="240" w:lineRule="auto"/>
        <w:ind w:left="786" w:hanging="360"/>
        <w:contextualSpacing/>
        <w:jc w:val="both"/>
        <w:rPr>
          <w:rFonts w:ascii="Times New Roman" w:eastAsia="Times New Roman" w:hAnsi="Times New Roman" w:cs="Times New Roman"/>
          <w:spacing w:val="-1"/>
          <w:lang w:eastAsia="pl-PL"/>
        </w:rPr>
      </w:pPr>
      <w:r w:rsidRPr="00C70465">
        <w:rPr>
          <w:rFonts w:ascii="Times New Roman" w:eastAsia="Times New Roman" w:hAnsi="Times New Roman" w:cs="Times New Roman"/>
          <w:spacing w:val="-1"/>
          <w:lang w:eastAsia="pl-PL"/>
        </w:rPr>
        <w:lastRenderedPageBreak/>
        <w:t>8.</w:t>
      </w:r>
      <w:r w:rsidRPr="00C70465">
        <w:rPr>
          <w:rFonts w:ascii="Times New Roman" w:eastAsia="Times New Roman" w:hAnsi="Times New Roman" w:cs="Times New Roman"/>
          <w:spacing w:val="-1"/>
          <w:lang w:eastAsia="pl-PL"/>
        </w:rPr>
        <w:tab/>
        <w:t>Zamawiający nie przewiduje zwrotu kosztów udziału w postępowaniu.</w:t>
      </w:r>
    </w:p>
    <w:p w14:paraId="6549E595" w14:textId="77777777" w:rsidR="00C70465" w:rsidRPr="00C70465" w:rsidRDefault="00C70465" w:rsidP="00492001">
      <w:pPr>
        <w:widowControl w:val="0"/>
        <w:tabs>
          <w:tab w:val="left" w:pos="993"/>
        </w:tabs>
        <w:suppressAutoHyphens/>
        <w:autoSpaceDE w:val="0"/>
        <w:autoSpaceDN w:val="0"/>
        <w:spacing w:after="0" w:line="240" w:lineRule="auto"/>
        <w:ind w:left="786" w:hanging="360"/>
        <w:contextualSpacing/>
        <w:jc w:val="both"/>
        <w:rPr>
          <w:rFonts w:ascii="Times New Roman" w:eastAsia="Times New Roman" w:hAnsi="Times New Roman" w:cs="Times New Roman"/>
          <w:spacing w:val="-1"/>
          <w:lang w:eastAsia="pl-PL"/>
        </w:rPr>
      </w:pPr>
      <w:r w:rsidRPr="00C70465">
        <w:rPr>
          <w:rFonts w:ascii="Times New Roman" w:eastAsia="Times New Roman" w:hAnsi="Times New Roman" w:cs="Times New Roman"/>
          <w:spacing w:val="-1"/>
          <w:lang w:eastAsia="pl-PL"/>
        </w:rPr>
        <w:t>9.</w:t>
      </w:r>
      <w:r w:rsidRPr="00C70465">
        <w:rPr>
          <w:rFonts w:ascii="Times New Roman" w:eastAsia="Times New Roman" w:hAnsi="Times New Roman" w:cs="Times New Roman"/>
          <w:spacing w:val="-1"/>
          <w:lang w:eastAsia="pl-PL"/>
        </w:rPr>
        <w:tab/>
        <w:t>Zamawiający żąda wskazania w ofercie przez Wykonawcę tej części zamówienia, odpowiednio do treści postanowień SWZ, której wykonanie zamierza powierzyć podwykonawcom.</w:t>
      </w:r>
    </w:p>
    <w:p w14:paraId="74F1137D" w14:textId="77777777" w:rsidR="00C70465" w:rsidRPr="00914412" w:rsidRDefault="00C70465" w:rsidP="00C70465">
      <w:pPr>
        <w:widowControl w:val="0"/>
        <w:tabs>
          <w:tab w:val="left" w:pos="1793"/>
        </w:tabs>
        <w:suppressAutoHyphens/>
        <w:autoSpaceDE w:val="0"/>
        <w:autoSpaceDN w:val="0"/>
        <w:spacing w:after="0" w:line="240" w:lineRule="auto"/>
        <w:ind w:left="786"/>
        <w:contextualSpacing/>
        <w:jc w:val="both"/>
        <w:rPr>
          <w:rFonts w:ascii="Times New Roman" w:eastAsia="Times New Roman" w:hAnsi="Times New Roman" w:cs="Times New Roman"/>
          <w:spacing w:val="-1"/>
          <w:lang w:eastAsia="pl-PL"/>
        </w:rPr>
      </w:pPr>
    </w:p>
    <w:p w14:paraId="5D172EF6" w14:textId="13D99CB9" w:rsidR="00D13980" w:rsidRPr="00CF0BDE" w:rsidRDefault="00D13980" w:rsidP="00D13980">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 xml:space="preserve">Rozdział XXI – Informacje o przetwarzaniu danych osobowych </w:t>
      </w:r>
    </w:p>
    <w:p w14:paraId="5D717E97" w14:textId="6F1BAD70" w:rsidR="00D13980" w:rsidRPr="00CF0BDE" w:rsidRDefault="00D13980" w:rsidP="00D13980">
      <w:pPr>
        <w:spacing w:after="0" w:line="240" w:lineRule="auto"/>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 xml:space="preserve">Zgodnie z art. 13 </w:t>
      </w:r>
      <w:r>
        <w:rPr>
          <w:rFonts w:ascii="Times New Roman" w:eastAsia="Times New Roman" w:hAnsi="Times New Roman" w:cs="Times New Roman"/>
          <w:lang w:eastAsia="pl-PL"/>
        </w:rPr>
        <w:t xml:space="preserve">i 14 </w:t>
      </w:r>
      <w:r w:rsidRPr="00CF0BDE">
        <w:rPr>
          <w:rFonts w:ascii="Times New Roman" w:eastAsia="Times New Roman" w:hAnsi="Times New Roman" w:cs="Times New Roman"/>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66123DEC" w14:textId="77777777" w:rsidR="00D13980" w:rsidRPr="00CF0BDE" w:rsidRDefault="00D13980" w:rsidP="00A40E10">
      <w:pPr>
        <w:numPr>
          <w:ilvl w:val="3"/>
          <w:numId w:val="43"/>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b/>
          <w:lang w:eastAsia="pl-PL"/>
        </w:rPr>
        <w:t>Administratorem</w:t>
      </w:r>
      <w:r w:rsidRPr="00CF0BDE">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64DE631E" w14:textId="77777777" w:rsidR="00D13980" w:rsidRPr="00CF0BDE" w:rsidRDefault="00D13980" w:rsidP="00A40E10">
      <w:pPr>
        <w:numPr>
          <w:ilvl w:val="3"/>
          <w:numId w:val="43"/>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b/>
          <w:lang w:eastAsia="pl-PL"/>
        </w:rPr>
        <w:t>Uniwersytet Jagielloński wyznaczył Inspektora Ochrony Danych</w:t>
      </w:r>
      <w:r w:rsidRPr="00CF0BDE">
        <w:rPr>
          <w:rFonts w:ascii="Times New Roman" w:eastAsia="Times New Roman" w:hAnsi="Times New Roman" w:cs="Times New Roman"/>
          <w:lang w:eastAsia="pl-PL"/>
        </w:rPr>
        <w:t xml:space="preserve">, ul. Gołębia 24, 31-007 Kraków, pokój nr 5. Kontakt z Inspektorem możliwy jest przez e-mail: </w:t>
      </w:r>
      <w:hyperlink r:id="rId43">
        <w:r w:rsidRPr="00CF0BDE">
          <w:rPr>
            <w:rFonts w:ascii="Times New Roman" w:eastAsia="Times New Roman" w:hAnsi="Times New Roman" w:cs="Times New Roman"/>
            <w:color w:val="0000FF"/>
            <w:u w:val="single"/>
            <w:lang w:eastAsia="pl-PL"/>
          </w:rPr>
          <w:t>iod@uj.edu.pl</w:t>
        </w:r>
      </w:hyperlink>
      <w:r w:rsidRPr="00CF0BDE">
        <w:rPr>
          <w:rFonts w:ascii="Times New Roman" w:eastAsia="Times New Roman" w:hAnsi="Times New Roman" w:cs="Times New Roman"/>
          <w:lang w:eastAsia="pl-PL"/>
        </w:rPr>
        <w:t xml:space="preserve"> lub pod nr telefonu +4812 663 12 25.</w:t>
      </w:r>
    </w:p>
    <w:p w14:paraId="428D74AD" w14:textId="446FF076" w:rsidR="00D13980" w:rsidRPr="00362381" w:rsidRDefault="00D13980" w:rsidP="00A40E10">
      <w:pPr>
        <w:numPr>
          <w:ilvl w:val="3"/>
          <w:numId w:val="43"/>
        </w:numPr>
        <w:suppressAutoHyphens/>
        <w:spacing w:after="0" w:line="240" w:lineRule="auto"/>
        <w:contextualSpacing/>
        <w:jc w:val="both"/>
        <w:rPr>
          <w:rFonts w:ascii="Times New Roman" w:eastAsia="Times New Roman" w:hAnsi="Times New Roman" w:cs="Times New Roman"/>
          <w:i/>
          <w:lang w:eastAsia="pl-PL"/>
        </w:rPr>
      </w:pPr>
      <w:r w:rsidRPr="00CF0BDE">
        <w:rPr>
          <w:rFonts w:ascii="Times New Roman" w:eastAsia="Times New Roman" w:hAnsi="Times New Roman" w:cs="Times New Roman"/>
          <w:lang w:eastAsia="pl-PL"/>
        </w:rPr>
        <w:t xml:space="preserve">Pani/Pana dane osobowe przetwarzane będą na podstawie art. 6 ust. 1 lit. c) RODO w celu związanym z postępowaniem o udzielenie zamówienia publicznego, nr </w:t>
      </w:r>
      <w:r w:rsidRPr="00362381">
        <w:rPr>
          <w:rFonts w:ascii="Times New Roman" w:eastAsia="Times New Roman" w:hAnsi="Times New Roman" w:cs="Times New Roman"/>
          <w:lang w:eastAsia="pl-PL"/>
        </w:rPr>
        <w:t>sprawy 80.272</w:t>
      </w:r>
      <w:r w:rsidR="00362381" w:rsidRPr="00362381">
        <w:rPr>
          <w:rFonts w:ascii="Times New Roman" w:eastAsia="Times New Roman" w:hAnsi="Times New Roman" w:cs="Times New Roman"/>
          <w:lang w:eastAsia="pl-PL"/>
        </w:rPr>
        <w:t>.278.</w:t>
      </w:r>
      <w:r w:rsidRPr="00362381">
        <w:rPr>
          <w:rFonts w:ascii="Times New Roman" w:eastAsia="Times New Roman" w:hAnsi="Times New Roman" w:cs="Times New Roman"/>
          <w:lang w:eastAsia="pl-PL"/>
        </w:rPr>
        <w:t>202</w:t>
      </w:r>
      <w:r w:rsidR="00B10586" w:rsidRPr="00362381">
        <w:rPr>
          <w:rFonts w:ascii="Times New Roman" w:eastAsia="Times New Roman" w:hAnsi="Times New Roman" w:cs="Times New Roman"/>
          <w:lang w:eastAsia="pl-PL"/>
        </w:rPr>
        <w:t>4</w:t>
      </w:r>
      <w:r w:rsidRPr="00362381">
        <w:rPr>
          <w:rFonts w:ascii="Times New Roman" w:eastAsia="Times New Roman" w:hAnsi="Times New Roman" w:cs="Times New Roman"/>
          <w:lang w:eastAsia="pl-PL"/>
        </w:rPr>
        <w:t>.</w:t>
      </w:r>
    </w:p>
    <w:p w14:paraId="47C1F793" w14:textId="77777777" w:rsidR="00D13980" w:rsidRPr="00CF0BDE" w:rsidRDefault="00D13980" w:rsidP="00A40E10">
      <w:pPr>
        <w:numPr>
          <w:ilvl w:val="3"/>
          <w:numId w:val="43"/>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7439D5D" w14:textId="77777777" w:rsidR="00D13980" w:rsidRPr="00CF0BDE" w:rsidRDefault="00D13980" w:rsidP="00A40E10">
      <w:pPr>
        <w:numPr>
          <w:ilvl w:val="3"/>
          <w:numId w:val="43"/>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Konsekwencje niepodania danych osobowych wynikają z ustawy PZP.</w:t>
      </w:r>
    </w:p>
    <w:p w14:paraId="77F8E641" w14:textId="77777777" w:rsidR="00D13980" w:rsidRPr="00CF0BDE" w:rsidRDefault="00D13980" w:rsidP="00A40E10">
      <w:pPr>
        <w:numPr>
          <w:ilvl w:val="3"/>
          <w:numId w:val="43"/>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22A633FE" w14:textId="77777777" w:rsidR="00D13980" w:rsidRPr="00CF0BDE" w:rsidRDefault="00D13980" w:rsidP="00A40E10">
      <w:pPr>
        <w:numPr>
          <w:ilvl w:val="3"/>
          <w:numId w:val="43"/>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5D254BCC" w14:textId="77777777" w:rsidR="00D13980" w:rsidRPr="00CF0BDE" w:rsidRDefault="00D13980" w:rsidP="00A40E10">
      <w:pPr>
        <w:numPr>
          <w:ilvl w:val="3"/>
          <w:numId w:val="43"/>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 xml:space="preserve">Posiada Pani/Pan prawo do: </w:t>
      </w:r>
    </w:p>
    <w:p w14:paraId="7AD9B79C" w14:textId="77777777" w:rsidR="00D13980" w:rsidRPr="00CF0BDE" w:rsidRDefault="00D13980" w:rsidP="00A40E10">
      <w:pPr>
        <w:numPr>
          <w:ilvl w:val="0"/>
          <w:numId w:val="44"/>
        </w:numPr>
        <w:suppressAutoHyphens/>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na podstawie art. 15 RODO prawo dostępu do danych osobowych Pani/Pana dotyczących;</w:t>
      </w:r>
    </w:p>
    <w:p w14:paraId="0D65C819" w14:textId="77777777" w:rsidR="00D13980" w:rsidRPr="00CF0BDE" w:rsidRDefault="00D13980" w:rsidP="00A40E10">
      <w:pPr>
        <w:numPr>
          <w:ilvl w:val="0"/>
          <w:numId w:val="44"/>
        </w:numPr>
        <w:suppressAutoHyphens/>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na podstawie art. 16 RODO prawo do sprostowania Pani/Pana danych osobowych;</w:t>
      </w:r>
    </w:p>
    <w:p w14:paraId="14BA1444" w14:textId="77777777" w:rsidR="00D13980" w:rsidRPr="00CF0BDE" w:rsidRDefault="00D13980" w:rsidP="00A40E10">
      <w:pPr>
        <w:numPr>
          <w:ilvl w:val="0"/>
          <w:numId w:val="44"/>
        </w:numPr>
        <w:suppressAutoHyphens/>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na podstawie art. 18 RODO prawo żądania od administratora ograniczenia przetwarzania danych osobowych,</w:t>
      </w:r>
    </w:p>
    <w:p w14:paraId="41A83C7C" w14:textId="77777777" w:rsidR="00D13980" w:rsidRPr="00CF0BDE" w:rsidRDefault="00D13980" w:rsidP="00A40E10">
      <w:pPr>
        <w:numPr>
          <w:ilvl w:val="0"/>
          <w:numId w:val="44"/>
        </w:numPr>
        <w:suppressAutoHyphens/>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6E253B55" w14:textId="77777777" w:rsidR="00D13980" w:rsidRPr="00CF0BDE" w:rsidRDefault="00D13980" w:rsidP="00A40E10">
      <w:pPr>
        <w:numPr>
          <w:ilvl w:val="3"/>
          <w:numId w:val="43"/>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Nie przysługuje Pani/Panu prawo do:</w:t>
      </w:r>
    </w:p>
    <w:p w14:paraId="2562275D" w14:textId="77777777" w:rsidR="00D13980" w:rsidRPr="00CF0BDE" w:rsidRDefault="00D13980" w:rsidP="00A40E10">
      <w:pPr>
        <w:numPr>
          <w:ilvl w:val="0"/>
          <w:numId w:val="45"/>
        </w:numPr>
        <w:suppressAutoHyphens/>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prawo do usunięcia danych osobowych w zw. z art. 17 ust. 3 lit. b), d) lub e) RODO,</w:t>
      </w:r>
    </w:p>
    <w:p w14:paraId="418CDB73" w14:textId="77777777" w:rsidR="00D13980" w:rsidRPr="00CF0BDE" w:rsidRDefault="00D13980" w:rsidP="00A40E10">
      <w:pPr>
        <w:numPr>
          <w:ilvl w:val="0"/>
          <w:numId w:val="45"/>
        </w:numPr>
        <w:suppressAutoHyphens/>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prawo do przenoszenia danych osobowych, o którym mowa w art. 20 RODO,</w:t>
      </w:r>
    </w:p>
    <w:p w14:paraId="53CB9B40" w14:textId="77777777" w:rsidR="00D13980" w:rsidRPr="00CF0BDE" w:rsidRDefault="00D13980" w:rsidP="00A40E10">
      <w:pPr>
        <w:numPr>
          <w:ilvl w:val="0"/>
          <w:numId w:val="45"/>
        </w:numPr>
        <w:suppressAutoHyphens/>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450FC33C" w14:textId="77777777" w:rsidR="00D13980" w:rsidRPr="00CF0BDE" w:rsidRDefault="00D13980" w:rsidP="00A40E10">
      <w:pPr>
        <w:numPr>
          <w:ilvl w:val="3"/>
          <w:numId w:val="43"/>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b/>
          <w:lang w:eastAsia="pl-PL"/>
        </w:rPr>
        <w:t>Pana/Pani dane osobowe, o których mowa w art. 10 RODO</w:t>
      </w:r>
      <w:r w:rsidRPr="00CF0BDE">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C1BE99" w14:textId="77777777" w:rsidR="00D13980" w:rsidRPr="00CF0BDE" w:rsidRDefault="00D13980" w:rsidP="00A40E10">
      <w:pPr>
        <w:numPr>
          <w:ilvl w:val="3"/>
          <w:numId w:val="43"/>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 xml:space="preserve">Zamawiający informuje, że </w:t>
      </w:r>
      <w:r w:rsidRPr="00CF0BDE">
        <w:rPr>
          <w:rFonts w:ascii="Times New Roman" w:eastAsia="Times New Roman" w:hAnsi="Times New Roman" w:cs="Times New Roman"/>
          <w:b/>
          <w:lang w:eastAsia="pl-PL"/>
        </w:rPr>
        <w:t>w odniesieniu do Pani/Pana danych osobowych</w:t>
      </w:r>
      <w:r w:rsidRPr="00CF0BDE">
        <w:rPr>
          <w:rFonts w:ascii="Times New Roman" w:eastAsia="Times New Roman" w:hAnsi="Times New Roman" w:cs="Times New Roman"/>
          <w:lang w:eastAsia="pl-PL"/>
        </w:rPr>
        <w:t xml:space="preserve"> decyzje nie będą podejmowane w sposób zautomatyzowany, stosownie do art. 22 RODO.</w:t>
      </w:r>
    </w:p>
    <w:p w14:paraId="0BB9B958" w14:textId="77777777" w:rsidR="00D13980" w:rsidRPr="00CF0BDE" w:rsidRDefault="00D13980" w:rsidP="00A40E10">
      <w:pPr>
        <w:numPr>
          <w:ilvl w:val="3"/>
          <w:numId w:val="43"/>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 xml:space="preserve">W przypadku gdy wykonanie obowiązków, o których mowa w art. 15 ust. 1 - 3 RODO, celem realizacji Pani/Pana uprawnienia wskazanego pkt 8 lit. a) powyżej, wymagałoby niewspółmiernie dużego wysiłku, </w:t>
      </w:r>
      <w:r w:rsidRPr="00CF0BDE">
        <w:rPr>
          <w:rFonts w:ascii="Times New Roman" w:eastAsia="Times New Roman" w:hAnsi="Times New Roman" w:cs="Times New Roman"/>
          <w:b/>
          <w:lang w:eastAsia="pl-PL"/>
        </w:rPr>
        <w:t>zamawiający może żądać od Pana/Pani</w:t>
      </w:r>
      <w:r w:rsidRPr="00CF0BDE">
        <w:rPr>
          <w:rFonts w:ascii="Times New Roman" w:eastAsia="Times New Roman" w:hAnsi="Times New Roman" w:cs="Times New Roman"/>
          <w:lang w:eastAsia="pl-PL"/>
        </w:rPr>
        <w:t xml:space="preserve">, wskazania dodatkowych informacji mających na celu sprecyzowanie żądania, w szczególności podania </w:t>
      </w:r>
      <w:r w:rsidRPr="00CF0BDE">
        <w:rPr>
          <w:rFonts w:ascii="Times New Roman" w:eastAsia="Times New Roman" w:hAnsi="Times New Roman" w:cs="Times New Roman"/>
          <w:lang w:eastAsia="pl-PL"/>
        </w:rPr>
        <w:lastRenderedPageBreak/>
        <w:t>nazwy lub daty wszczętego albo zakończonego postępowania o udzielenie zamówienia publicznego.</w:t>
      </w:r>
    </w:p>
    <w:p w14:paraId="6F081C90" w14:textId="77777777" w:rsidR="00D13980" w:rsidRPr="00CF0BDE" w:rsidRDefault="00D13980" w:rsidP="00A40E10">
      <w:pPr>
        <w:numPr>
          <w:ilvl w:val="3"/>
          <w:numId w:val="43"/>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b/>
          <w:lang w:eastAsia="pl-PL"/>
        </w:rPr>
        <w:t>Skorzystanie przez Panią/Pana</w:t>
      </w:r>
      <w:r w:rsidRPr="00CF0BDE">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253CB7FA" w14:textId="77777777" w:rsidR="00D13980" w:rsidRPr="00CF0BDE" w:rsidRDefault="00D13980" w:rsidP="00A40E10">
      <w:pPr>
        <w:numPr>
          <w:ilvl w:val="3"/>
          <w:numId w:val="43"/>
        </w:numPr>
        <w:suppressAutoHyphens/>
        <w:spacing w:after="0" w:line="240" w:lineRule="auto"/>
        <w:contextualSpacing/>
        <w:jc w:val="both"/>
        <w:rPr>
          <w:rFonts w:ascii="Times New Roman" w:eastAsia="Times New Roman" w:hAnsi="Times New Roman" w:cs="Times New Roman"/>
          <w:u w:val="single"/>
          <w:lang w:eastAsia="pl-PL"/>
        </w:rPr>
      </w:pPr>
      <w:r w:rsidRPr="00CF0BDE">
        <w:rPr>
          <w:rFonts w:ascii="Times New Roman" w:eastAsia="Times New Roman" w:hAnsi="Times New Roman" w:cs="Times New Roman"/>
          <w:b/>
          <w:lang w:eastAsia="pl-PL"/>
        </w:rPr>
        <w:t>Skorzystanie przez Panią/Pana</w:t>
      </w:r>
      <w:r w:rsidRPr="00CF0BDE">
        <w:rPr>
          <w:rFonts w:ascii="Times New Roman" w:eastAsia="Times New Roman" w:hAnsi="Times New Roman" w:cs="Times New Roman"/>
          <w:lang w:eastAsia="pl-PL"/>
        </w:rPr>
        <w:t>, z uprawnienia wskazanego pkt 8 lit. c) powyżej,</w:t>
      </w:r>
      <w:r w:rsidRPr="00CF0BDE">
        <w:rPr>
          <w:rFonts w:ascii="Times New Roman" w:eastAsia="Times New Roman" w:hAnsi="Times New Roman" w:cs="Times New Roman"/>
          <w:b/>
          <w:lang w:eastAsia="pl-PL"/>
        </w:rPr>
        <w:t xml:space="preserve"> </w:t>
      </w:r>
      <w:r w:rsidRPr="00CF0BDE">
        <w:rPr>
          <w:rFonts w:ascii="Times New Roman" w:eastAsia="Times New Roman" w:hAnsi="Times New Roman" w:cs="Times New Roman"/>
          <w:lang w:eastAsia="pl-PL"/>
        </w:rPr>
        <w:t>polegającym na</w:t>
      </w:r>
      <w:r w:rsidRPr="00CF0BDE">
        <w:rPr>
          <w:rFonts w:ascii="Times New Roman" w:eastAsia="Times New Roman" w:hAnsi="Times New Roman" w:cs="Times New Roman"/>
          <w:b/>
          <w:lang w:eastAsia="pl-PL"/>
        </w:rPr>
        <w:t xml:space="preserve"> </w:t>
      </w:r>
      <w:r w:rsidRPr="00CF0BDE">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CF0BDE">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960DAFD" w14:textId="77777777" w:rsidR="002D4314" w:rsidRPr="002D4314" w:rsidRDefault="002D4314" w:rsidP="00D13980">
      <w:pPr>
        <w:widowControl w:val="0"/>
        <w:tabs>
          <w:tab w:val="left" w:pos="426"/>
        </w:tabs>
        <w:suppressAutoHyphens/>
        <w:spacing w:after="0" w:line="240" w:lineRule="auto"/>
        <w:contextualSpacing/>
        <w:jc w:val="both"/>
        <w:rPr>
          <w:rFonts w:ascii="Times New Roman" w:eastAsia="Calibri" w:hAnsi="Times New Roman" w:cs="Times New Roman"/>
          <w:sz w:val="24"/>
          <w:szCs w:val="24"/>
        </w:rPr>
      </w:pPr>
    </w:p>
    <w:p w14:paraId="528F077F" w14:textId="541F74B1" w:rsidR="001416D5" w:rsidRDefault="001416D5" w:rsidP="00AD6206">
      <w:pPr>
        <w:spacing w:after="0" w:line="240" w:lineRule="auto"/>
        <w:jc w:val="both"/>
        <w:rPr>
          <w:rFonts w:ascii="Times New Roman" w:eastAsia="Times New Roman" w:hAnsi="Times New Roman" w:cs="Times New Roman"/>
          <w:b/>
          <w:bCs/>
          <w:lang w:eastAsia="pl-PL"/>
        </w:rPr>
      </w:pPr>
    </w:p>
    <w:p w14:paraId="126A877A" w14:textId="77777777" w:rsidR="00AD6206" w:rsidRPr="00AD6206" w:rsidRDefault="00AD6206" w:rsidP="00AD6206">
      <w:pPr>
        <w:spacing w:after="0" w:line="240" w:lineRule="auto"/>
        <w:contextualSpacing/>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XXII – Załączniki do SWZ</w:t>
      </w:r>
    </w:p>
    <w:p w14:paraId="160E3FD5" w14:textId="77777777" w:rsidR="005818F3" w:rsidRDefault="00AD6206" w:rsidP="005818F3">
      <w:pPr>
        <w:widowControl w:val="0"/>
        <w:numPr>
          <w:ilvl w:val="0"/>
          <w:numId w:val="16"/>
        </w:numPr>
        <w:suppressAutoHyphens/>
        <w:spacing w:after="0" w:line="240" w:lineRule="auto"/>
        <w:ind w:left="284" w:hanging="295"/>
        <w:contextualSpacing/>
        <w:jc w:val="both"/>
        <w:rPr>
          <w:rFonts w:ascii="Times New Roman" w:eastAsia="Times New Roman" w:hAnsi="Times New Roman" w:cs="Times New Roman"/>
          <w:u w:val="single"/>
          <w:lang w:eastAsia="pl-PL"/>
        </w:rPr>
      </w:pPr>
      <w:r w:rsidRPr="00AD6206">
        <w:rPr>
          <w:rFonts w:ascii="Times New Roman" w:eastAsia="Times New Roman" w:hAnsi="Times New Roman" w:cs="Times New Roman"/>
          <w:b/>
          <w:bCs/>
          <w:lang w:eastAsia="pl-PL"/>
        </w:rPr>
        <w:t>Załącznik nr 1 – Formularz oferty;</w:t>
      </w:r>
    </w:p>
    <w:p w14:paraId="75A2D3F8" w14:textId="0C2C2EDB" w:rsidR="00AD6206" w:rsidRPr="005818F3" w:rsidRDefault="00AD6206" w:rsidP="005818F3">
      <w:pPr>
        <w:widowControl w:val="0"/>
        <w:numPr>
          <w:ilvl w:val="0"/>
          <w:numId w:val="16"/>
        </w:numPr>
        <w:suppressAutoHyphens/>
        <w:spacing w:after="0" w:line="240" w:lineRule="auto"/>
        <w:ind w:left="284" w:hanging="295"/>
        <w:contextualSpacing/>
        <w:jc w:val="both"/>
        <w:rPr>
          <w:rFonts w:ascii="Times New Roman" w:eastAsia="Times New Roman" w:hAnsi="Times New Roman" w:cs="Times New Roman"/>
          <w:u w:val="single"/>
          <w:lang w:eastAsia="pl-PL"/>
        </w:rPr>
      </w:pPr>
      <w:r w:rsidRPr="005818F3">
        <w:rPr>
          <w:rFonts w:ascii="Times New Roman" w:eastAsia="Times New Roman" w:hAnsi="Times New Roman" w:cs="Times New Roman"/>
          <w:b/>
          <w:bCs/>
          <w:lang w:eastAsia="pl-PL"/>
        </w:rPr>
        <w:t>Załącznik nr 2 – Wzór umowy.</w:t>
      </w:r>
    </w:p>
    <w:p w14:paraId="02AABE6B" w14:textId="77777777" w:rsidR="00AD6206" w:rsidRDefault="00AD6206" w:rsidP="00AD6206">
      <w:pPr>
        <w:tabs>
          <w:tab w:val="left" w:pos="1260"/>
        </w:tabs>
      </w:pPr>
    </w:p>
    <w:p w14:paraId="6B57C2F2" w14:textId="77777777" w:rsidR="00720724" w:rsidRDefault="00720724" w:rsidP="00AD6206">
      <w:pPr>
        <w:tabs>
          <w:tab w:val="left" w:pos="1260"/>
        </w:tabs>
      </w:pPr>
    </w:p>
    <w:p w14:paraId="7820E8A0" w14:textId="77777777" w:rsidR="00B10586" w:rsidRDefault="00B10586" w:rsidP="00AD6206">
      <w:pPr>
        <w:tabs>
          <w:tab w:val="left" w:pos="1260"/>
        </w:tabs>
      </w:pPr>
    </w:p>
    <w:p w14:paraId="117DFEA2" w14:textId="77777777" w:rsidR="00585B62" w:rsidRDefault="00585B62">
      <w:pPr>
        <w:rPr>
          <w:rFonts w:ascii="Times New Roman" w:hAnsi="Times New Roman" w:cs="Times New Roman"/>
          <w:b/>
          <w:bCs/>
          <w:u w:val="single"/>
        </w:rPr>
      </w:pPr>
      <w:r>
        <w:rPr>
          <w:rFonts w:ascii="Times New Roman" w:hAnsi="Times New Roman" w:cs="Times New Roman"/>
          <w:b/>
          <w:bCs/>
          <w:u w:val="single"/>
        </w:rPr>
        <w:br w:type="page"/>
      </w:r>
    </w:p>
    <w:p w14:paraId="7A4AB9AC" w14:textId="77BEEABD" w:rsidR="00720724" w:rsidRPr="004956B7" w:rsidRDefault="00720724" w:rsidP="00DF0199">
      <w:pPr>
        <w:spacing w:after="0" w:line="240" w:lineRule="auto"/>
        <w:ind w:firstLine="3"/>
        <w:jc w:val="center"/>
        <w:rPr>
          <w:rFonts w:ascii="Times New Roman" w:hAnsi="Times New Roman" w:cs="Times New Roman"/>
          <w:b/>
          <w:bCs/>
          <w:strike/>
          <w:color w:val="FF0000"/>
        </w:rPr>
      </w:pPr>
      <w:r w:rsidRPr="00EC3109">
        <w:rPr>
          <w:rFonts w:ascii="Times New Roman" w:hAnsi="Times New Roman" w:cs="Times New Roman"/>
          <w:b/>
          <w:bCs/>
          <w:u w:val="single"/>
        </w:rPr>
        <w:lastRenderedPageBreak/>
        <w:t xml:space="preserve">FORMULARZ OFERTY </w:t>
      </w:r>
      <w:r w:rsidRPr="004956B7">
        <w:rPr>
          <w:rFonts w:ascii="Times New Roman" w:hAnsi="Times New Roman" w:cs="Times New Roman"/>
          <w:b/>
          <w:bCs/>
          <w:u w:val="single"/>
        </w:rPr>
        <w:t>– Znak sprawy</w:t>
      </w:r>
      <w:r w:rsidR="00492001">
        <w:rPr>
          <w:rFonts w:ascii="Times New Roman" w:hAnsi="Times New Roman" w:cs="Times New Roman"/>
          <w:b/>
          <w:bCs/>
          <w:u w:val="single"/>
        </w:rPr>
        <w:t xml:space="preserve"> </w:t>
      </w:r>
      <w:r w:rsidR="00492001" w:rsidRPr="00362381">
        <w:rPr>
          <w:rFonts w:ascii="Times New Roman" w:hAnsi="Times New Roman" w:cs="Times New Roman"/>
          <w:b/>
          <w:bCs/>
          <w:u w:val="single"/>
        </w:rPr>
        <w:t>80.272</w:t>
      </w:r>
      <w:r w:rsidR="00362381" w:rsidRPr="00362381">
        <w:rPr>
          <w:rFonts w:ascii="Times New Roman" w:hAnsi="Times New Roman" w:cs="Times New Roman"/>
          <w:b/>
          <w:bCs/>
          <w:u w:val="single"/>
        </w:rPr>
        <w:t>.278.</w:t>
      </w:r>
      <w:r w:rsidR="00492001" w:rsidRPr="00362381">
        <w:rPr>
          <w:rFonts w:ascii="Times New Roman" w:hAnsi="Times New Roman" w:cs="Times New Roman"/>
          <w:b/>
          <w:bCs/>
          <w:u w:val="single"/>
        </w:rPr>
        <w:t>202</w:t>
      </w:r>
      <w:r w:rsidR="00B10586" w:rsidRPr="00362381">
        <w:rPr>
          <w:rFonts w:ascii="Times New Roman" w:hAnsi="Times New Roman" w:cs="Times New Roman"/>
          <w:b/>
          <w:bCs/>
          <w:u w:val="single"/>
        </w:rPr>
        <w:t>4</w:t>
      </w:r>
    </w:p>
    <w:p w14:paraId="1FC1F88B" w14:textId="77777777" w:rsidR="00720724" w:rsidRPr="00EC3109" w:rsidRDefault="00720724" w:rsidP="00EC3109">
      <w:pPr>
        <w:spacing w:after="0" w:line="240" w:lineRule="auto"/>
        <w:ind w:left="426"/>
        <w:jc w:val="both"/>
        <w:rPr>
          <w:rFonts w:ascii="Times New Roman" w:hAnsi="Times New Roman" w:cs="Times New Roman"/>
          <w:b/>
          <w:bCs/>
        </w:rPr>
      </w:pPr>
      <w:r w:rsidRPr="00EC3109">
        <w:rPr>
          <w:rFonts w:ascii="Times New Roman" w:hAnsi="Times New Roman" w:cs="Times New Roman"/>
          <w:b/>
          <w:bCs/>
        </w:rPr>
        <w:t>_____________________________________________________________________________</w:t>
      </w:r>
    </w:p>
    <w:p w14:paraId="6F68A61D" w14:textId="77777777" w:rsidR="00720724" w:rsidRPr="00EC3109" w:rsidRDefault="00720724" w:rsidP="00EC3109">
      <w:pPr>
        <w:spacing w:after="0" w:line="240" w:lineRule="auto"/>
        <w:ind w:left="540"/>
        <w:jc w:val="both"/>
        <w:outlineLvl w:val="0"/>
        <w:rPr>
          <w:rFonts w:ascii="Times New Roman" w:hAnsi="Times New Roman" w:cs="Times New Roman"/>
          <w:i/>
          <w:iCs/>
          <w:u w:val="single"/>
        </w:rPr>
      </w:pPr>
    </w:p>
    <w:p w14:paraId="1CB99A87" w14:textId="77777777" w:rsidR="00720724" w:rsidRPr="00EC3109" w:rsidRDefault="00720724" w:rsidP="00EC3109">
      <w:pPr>
        <w:spacing w:after="0" w:line="240" w:lineRule="auto"/>
        <w:ind w:left="426"/>
        <w:jc w:val="both"/>
        <w:outlineLvl w:val="0"/>
        <w:rPr>
          <w:rFonts w:ascii="Times New Roman" w:hAnsi="Times New Roman" w:cs="Times New Roman"/>
          <w:b/>
          <w:bCs/>
          <w:i/>
          <w:iCs/>
        </w:rPr>
      </w:pPr>
      <w:r w:rsidRPr="00EC3109">
        <w:rPr>
          <w:rFonts w:ascii="Times New Roman" w:hAnsi="Times New Roman" w:cs="Times New Roman"/>
          <w:i/>
          <w:iCs/>
          <w:u w:val="single"/>
        </w:rPr>
        <w:t>ZAMAWIAJĄCY</w:t>
      </w:r>
      <w:r w:rsidRPr="00EC3109">
        <w:rPr>
          <w:rFonts w:ascii="Times New Roman" w:hAnsi="Times New Roman" w:cs="Times New Roman"/>
          <w:i/>
          <w:iCs/>
        </w:rPr>
        <w:t>:</w:t>
      </w:r>
      <w:r w:rsidR="00EC3109">
        <w:rPr>
          <w:rFonts w:ascii="Times New Roman" w:hAnsi="Times New Roman" w:cs="Times New Roman"/>
          <w:b/>
          <w:bCs/>
        </w:rPr>
        <w:tab/>
      </w:r>
      <w:r w:rsidRPr="00EC3109">
        <w:rPr>
          <w:rFonts w:ascii="Times New Roman" w:hAnsi="Times New Roman" w:cs="Times New Roman"/>
          <w:b/>
          <w:bCs/>
          <w:i/>
          <w:iCs/>
        </w:rPr>
        <w:t xml:space="preserve">Uniwersytet Jagielloński </w:t>
      </w:r>
    </w:p>
    <w:p w14:paraId="1769E76A" w14:textId="77777777" w:rsidR="00720724" w:rsidRPr="00EC3109" w:rsidRDefault="00720724" w:rsidP="00EC3109">
      <w:pPr>
        <w:spacing w:after="0" w:line="240" w:lineRule="auto"/>
        <w:ind w:left="1842" w:firstLine="282"/>
        <w:jc w:val="both"/>
        <w:rPr>
          <w:rFonts w:ascii="Times New Roman" w:hAnsi="Times New Roman" w:cs="Times New Roman"/>
          <w:b/>
          <w:bCs/>
        </w:rPr>
      </w:pPr>
      <w:r w:rsidRPr="00EC3109">
        <w:rPr>
          <w:rFonts w:ascii="Times New Roman" w:hAnsi="Times New Roman" w:cs="Times New Roman"/>
          <w:b/>
          <w:bCs/>
          <w:i/>
          <w:iCs/>
        </w:rPr>
        <w:t>ul. Gołębia 24, 31 – 007 Kraków</w:t>
      </w:r>
      <w:r w:rsidRPr="00EC3109">
        <w:rPr>
          <w:rFonts w:ascii="Times New Roman" w:hAnsi="Times New Roman" w:cs="Times New Roman"/>
          <w:b/>
          <w:bCs/>
        </w:rPr>
        <w:t>;</w:t>
      </w:r>
    </w:p>
    <w:p w14:paraId="54DF9417" w14:textId="77777777" w:rsidR="00720724" w:rsidRPr="00EC3109" w:rsidRDefault="00720724" w:rsidP="00EC3109">
      <w:pPr>
        <w:spacing w:after="0" w:line="240" w:lineRule="auto"/>
        <w:ind w:left="426"/>
        <w:jc w:val="both"/>
        <w:rPr>
          <w:rFonts w:ascii="Times New Roman" w:hAnsi="Times New Roman" w:cs="Times New Roman"/>
          <w:b/>
          <w:bCs/>
          <w:i/>
          <w:iCs/>
        </w:rPr>
      </w:pPr>
      <w:r w:rsidRPr="00EC3109">
        <w:rPr>
          <w:rFonts w:ascii="Times New Roman" w:hAnsi="Times New Roman" w:cs="Times New Roman"/>
          <w:i/>
          <w:iCs/>
          <w:u w:val="single"/>
        </w:rPr>
        <w:t>Jednostka prowadząca sprawę</w:t>
      </w:r>
      <w:r w:rsidRPr="00EC3109">
        <w:rPr>
          <w:rFonts w:ascii="Times New Roman" w:hAnsi="Times New Roman" w:cs="Times New Roman"/>
          <w:i/>
          <w:iCs/>
        </w:rPr>
        <w:t xml:space="preserve">: </w:t>
      </w:r>
      <w:r w:rsidRPr="00EC3109">
        <w:rPr>
          <w:rFonts w:ascii="Times New Roman" w:hAnsi="Times New Roman" w:cs="Times New Roman"/>
          <w:b/>
          <w:bCs/>
          <w:i/>
          <w:iCs/>
        </w:rPr>
        <w:t>Dział Zamówień Publicznych UJ</w:t>
      </w:r>
    </w:p>
    <w:p w14:paraId="2041143E" w14:textId="529105F6" w:rsidR="00720724" w:rsidRPr="00EC3109" w:rsidRDefault="00720724" w:rsidP="00EC3109">
      <w:pPr>
        <w:spacing w:after="0" w:line="240" w:lineRule="auto"/>
        <w:ind w:left="3258"/>
        <w:jc w:val="both"/>
        <w:outlineLvl w:val="0"/>
        <w:rPr>
          <w:rFonts w:ascii="Times New Roman" w:hAnsi="Times New Roman" w:cs="Times New Roman"/>
          <w:b/>
          <w:bCs/>
        </w:rPr>
      </w:pPr>
      <w:r w:rsidRPr="00EC3109">
        <w:rPr>
          <w:rFonts w:ascii="Times New Roman" w:hAnsi="Times New Roman" w:cs="Times New Roman"/>
          <w:b/>
          <w:bCs/>
          <w:i/>
          <w:iCs/>
        </w:rPr>
        <w:t>ul. Straszewskiego 25/</w:t>
      </w:r>
      <w:r w:rsidR="008F1484">
        <w:rPr>
          <w:rFonts w:ascii="Times New Roman" w:hAnsi="Times New Roman" w:cs="Times New Roman"/>
          <w:b/>
          <w:bCs/>
          <w:i/>
          <w:iCs/>
        </w:rPr>
        <w:t>3 i 4</w:t>
      </w:r>
      <w:r w:rsidRPr="00EC3109">
        <w:rPr>
          <w:rFonts w:ascii="Times New Roman" w:hAnsi="Times New Roman" w:cs="Times New Roman"/>
          <w:b/>
          <w:bCs/>
          <w:i/>
          <w:iCs/>
        </w:rPr>
        <w:t>, 31-113 Kraków</w:t>
      </w:r>
    </w:p>
    <w:p w14:paraId="7BB258D9" w14:textId="77777777" w:rsidR="00720724" w:rsidRPr="00EC3109" w:rsidRDefault="00720724" w:rsidP="00EC3109">
      <w:pPr>
        <w:spacing w:after="0" w:line="240" w:lineRule="auto"/>
        <w:ind w:left="426"/>
        <w:jc w:val="both"/>
        <w:outlineLvl w:val="0"/>
        <w:rPr>
          <w:rFonts w:ascii="Times New Roman" w:hAnsi="Times New Roman" w:cs="Times New Roman"/>
          <w:b/>
          <w:bCs/>
          <w:u w:val="single"/>
        </w:rPr>
      </w:pPr>
      <w:r w:rsidRPr="00EC3109">
        <w:rPr>
          <w:rFonts w:ascii="Times New Roman" w:hAnsi="Times New Roman" w:cs="Times New Roman"/>
          <w:b/>
          <w:bCs/>
        </w:rPr>
        <w:t>_____________________________________________________________________________</w:t>
      </w:r>
    </w:p>
    <w:p w14:paraId="0407843B" w14:textId="77777777" w:rsidR="00720724" w:rsidRPr="00EC3109" w:rsidRDefault="00720724" w:rsidP="00EC3109">
      <w:pPr>
        <w:spacing w:after="0" w:line="240" w:lineRule="auto"/>
        <w:ind w:left="426"/>
        <w:jc w:val="both"/>
        <w:rPr>
          <w:rFonts w:ascii="Times New Roman" w:hAnsi="Times New Roman" w:cs="Times New Roman"/>
        </w:rPr>
      </w:pPr>
      <w:r w:rsidRPr="00EC3109">
        <w:rPr>
          <w:rFonts w:ascii="Times New Roman" w:hAnsi="Times New Roman" w:cs="Times New Roman"/>
          <w:i/>
          <w:iCs/>
          <w:u w:val="single"/>
        </w:rPr>
        <w:t>Nazwa (Firma) wykonawcy:</w:t>
      </w:r>
      <w:r w:rsidRPr="00EC3109">
        <w:rPr>
          <w:rFonts w:ascii="Times New Roman" w:hAnsi="Times New Roman" w:cs="Times New Roman"/>
        </w:rPr>
        <w:tab/>
      </w:r>
      <w:r w:rsidRPr="00EC3109">
        <w:rPr>
          <w:rFonts w:ascii="Times New Roman" w:hAnsi="Times New Roman" w:cs="Times New Roman"/>
        </w:rPr>
        <w:tab/>
      </w:r>
    </w:p>
    <w:p w14:paraId="2F68879A"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5826F350"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69513221" w14:textId="77777777" w:rsidR="00720724" w:rsidRPr="00EC3109" w:rsidRDefault="00720724" w:rsidP="00EC3109">
      <w:pPr>
        <w:spacing w:after="0" w:line="240" w:lineRule="auto"/>
        <w:ind w:left="426"/>
        <w:jc w:val="both"/>
        <w:rPr>
          <w:rFonts w:ascii="Times New Roman" w:hAnsi="Times New Roman" w:cs="Times New Roman"/>
        </w:rPr>
      </w:pPr>
      <w:r w:rsidRPr="00EC3109">
        <w:rPr>
          <w:rFonts w:ascii="Times New Roman" w:hAnsi="Times New Roman" w:cs="Times New Roman"/>
          <w:i/>
          <w:iCs/>
          <w:u w:val="single"/>
        </w:rPr>
        <w:t xml:space="preserve">Adres siedziby: </w:t>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p>
    <w:p w14:paraId="6AFD15AB"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0A3540BA"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3800DFEF" w14:textId="77777777" w:rsidR="00720724" w:rsidRPr="00EC3109" w:rsidRDefault="00720724" w:rsidP="00EC3109">
      <w:pPr>
        <w:spacing w:after="0" w:line="240" w:lineRule="auto"/>
        <w:ind w:left="426"/>
        <w:jc w:val="both"/>
        <w:rPr>
          <w:rFonts w:ascii="Times New Roman" w:hAnsi="Times New Roman" w:cs="Times New Roman"/>
        </w:rPr>
      </w:pPr>
      <w:r w:rsidRPr="00EC3109">
        <w:rPr>
          <w:rFonts w:ascii="Times New Roman" w:hAnsi="Times New Roman" w:cs="Times New Roman"/>
          <w:i/>
          <w:iCs/>
          <w:u w:val="single"/>
        </w:rPr>
        <w:t>Adres do korespondencji:</w:t>
      </w:r>
      <w:r w:rsidRPr="00EC3109">
        <w:rPr>
          <w:rFonts w:ascii="Times New Roman" w:hAnsi="Times New Roman" w:cs="Times New Roman"/>
        </w:rPr>
        <w:tab/>
      </w:r>
      <w:r w:rsidRPr="00EC3109">
        <w:rPr>
          <w:rFonts w:ascii="Times New Roman" w:hAnsi="Times New Roman" w:cs="Times New Roman"/>
        </w:rPr>
        <w:tab/>
      </w:r>
    </w:p>
    <w:p w14:paraId="149BAECA" w14:textId="77777777" w:rsidR="00720724" w:rsidRPr="00EC3109" w:rsidRDefault="00720724" w:rsidP="00EC3109">
      <w:pPr>
        <w:spacing w:after="0" w:line="240" w:lineRule="auto"/>
        <w:ind w:left="426"/>
        <w:jc w:val="right"/>
        <w:rPr>
          <w:rFonts w:ascii="Times New Roman" w:hAnsi="Times New Roman" w:cs="Times New Roman"/>
          <w:u w:val="single"/>
          <w:lang w:val="da-DK"/>
        </w:rPr>
      </w:pPr>
      <w:r w:rsidRPr="00EC3109">
        <w:rPr>
          <w:rFonts w:ascii="Times New Roman" w:hAnsi="Times New Roman" w:cs="Times New Roman"/>
          <w:u w:val="single"/>
          <w:lang w:val="da-DK"/>
        </w:rPr>
        <w:t>................................................................................</w:t>
      </w:r>
    </w:p>
    <w:p w14:paraId="338D427E" w14:textId="77777777" w:rsidR="00720724" w:rsidRPr="00EC3109" w:rsidRDefault="00720724" w:rsidP="00EC3109">
      <w:pPr>
        <w:spacing w:after="0" w:line="240" w:lineRule="auto"/>
        <w:ind w:left="426"/>
        <w:jc w:val="right"/>
        <w:rPr>
          <w:rFonts w:ascii="Times New Roman" w:hAnsi="Times New Roman" w:cs="Times New Roman"/>
          <w:i/>
          <w:iCs/>
          <w:u w:val="single"/>
          <w:lang w:val="de-DE"/>
        </w:rPr>
      </w:pPr>
      <w:r w:rsidRPr="00EC3109">
        <w:rPr>
          <w:rFonts w:ascii="Times New Roman" w:hAnsi="Times New Roman" w:cs="Times New Roman"/>
          <w:u w:val="single"/>
          <w:lang w:val="de-DE"/>
        </w:rPr>
        <w:t>................................................................................</w:t>
      </w:r>
    </w:p>
    <w:p w14:paraId="4D3C9DB6" w14:textId="77777777" w:rsidR="00720724" w:rsidRPr="00EC3109" w:rsidRDefault="00720724" w:rsidP="00EC3109">
      <w:pPr>
        <w:spacing w:after="0" w:line="240" w:lineRule="auto"/>
        <w:ind w:left="426"/>
        <w:jc w:val="both"/>
        <w:rPr>
          <w:rFonts w:ascii="Times New Roman" w:hAnsi="Times New Roman" w:cs="Times New Roman"/>
          <w:i/>
          <w:iCs/>
          <w:u w:val="single"/>
          <w:lang w:val="de-DE"/>
        </w:rPr>
      </w:pPr>
      <w:r w:rsidRPr="00EC3109">
        <w:rPr>
          <w:rFonts w:ascii="Times New Roman" w:hAnsi="Times New Roman" w:cs="Times New Roman"/>
          <w:i/>
          <w:iCs/>
          <w:u w:val="single"/>
          <w:lang w:val="de-DE"/>
        </w:rPr>
        <w:t>Kontakt:</w:t>
      </w:r>
    </w:p>
    <w:p w14:paraId="297B22F7"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tel.:</w:t>
      </w:r>
      <w:r w:rsidRPr="00EC3109">
        <w:rPr>
          <w:rFonts w:ascii="Times New Roman" w:hAnsi="Times New Roman" w:cs="Times New Roman"/>
          <w:i/>
          <w:iCs/>
          <w:lang w:val="de-DE"/>
        </w:rPr>
        <w:tab/>
      </w:r>
      <w:r w:rsidRPr="00EC3109">
        <w:rPr>
          <w:rFonts w:ascii="Times New Roman" w:hAnsi="Times New Roman" w:cs="Times New Roman"/>
          <w:u w:val="single"/>
          <w:lang w:val="de-DE"/>
        </w:rPr>
        <w:t>...................................................................</w:t>
      </w:r>
    </w:p>
    <w:p w14:paraId="73F91B05"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fax:</w:t>
      </w:r>
      <w:r w:rsidRPr="00EC3109">
        <w:rPr>
          <w:rFonts w:ascii="Times New Roman" w:hAnsi="Times New Roman" w:cs="Times New Roman"/>
          <w:lang w:val="de-DE"/>
        </w:rPr>
        <w:tab/>
      </w:r>
      <w:r w:rsidRPr="00EC3109">
        <w:rPr>
          <w:rFonts w:ascii="Times New Roman" w:hAnsi="Times New Roman" w:cs="Times New Roman"/>
          <w:u w:val="single"/>
          <w:lang w:val="de-DE"/>
        </w:rPr>
        <w:t>...................................................................</w:t>
      </w:r>
    </w:p>
    <w:p w14:paraId="368E7EFC" w14:textId="77777777" w:rsidR="00720724" w:rsidRPr="00EC3109" w:rsidRDefault="00720724" w:rsidP="007F7EA9">
      <w:pPr>
        <w:spacing w:after="0" w:line="240" w:lineRule="auto"/>
        <w:ind w:left="4674" w:hanging="279"/>
        <w:jc w:val="center"/>
        <w:outlineLvl w:val="0"/>
        <w:rPr>
          <w:rFonts w:ascii="Times New Roman" w:hAnsi="Times New Roman" w:cs="Times New Roman"/>
          <w:u w:val="single"/>
          <w:lang w:val="da-DK"/>
        </w:rPr>
      </w:pPr>
      <w:r w:rsidRPr="00EC3109">
        <w:rPr>
          <w:rFonts w:ascii="Times New Roman" w:hAnsi="Times New Roman" w:cs="Times New Roman"/>
          <w:i/>
          <w:iCs/>
          <w:u w:val="single"/>
          <w:lang w:val="da-DK"/>
        </w:rPr>
        <w:t>e-mail:</w:t>
      </w:r>
      <w:r w:rsidRPr="00EC3109">
        <w:rPr>
          <w:rFonts w:ascii="Times New Roman" w:hAnsi="Times New Roman" w:cs="Times New Roman"/>
          <w:u w:val="single"/>
          <w:lang w:val="da-DK"/>
        </w:rPr>
        <w:t>...................................</w:t>
      </w:r>
      <w:r w:rsidR="007F7EA9">
        <w:rPr>
          <w:rFonts w:ascii="Times New Roman" w:hAnsi="Times New Roman" w:cs="Times New Roman"/>
          <w:u w:val="single"/>
          <w:lang w:val="da-DK"/>
        </w:rPr>
        <w:t>................................</w:t>
      </w:r>
    </w:p>
    <w:p w14:paraId="13AA603E" w14:textId="77777777" w:rsidR="00720724" w:rsidRPr="00EC3109" w:rsidRDefault="00720724" w:rsidP="00EC3109">
      <w:pPr>
        <w:spacing w:after="0" w:line="240" w:lineRule="auto"/>
        <w:ind w:left="426"/>
        <w:jc w:val="both"/>
        <w:outlineLvl w:val="0"/>
        <w:rPr>
          <w:rFonts w:ascii="Times New Roman" w:hAnsi="Times New Roman" w:cs="Times New Roman"/>
          <w:i/>
          <w:iCs/>
          <w:u w:val="single"/>
        </w:rPr>
      </w:pPr>
      <w:r w:rsidRPr="00EC3109">
        <w:rPr>
          <w:rFonts w:ascii="Times New Roman" w:hAnsi="Times New Roman" w:cs="Times New Roman"/>
          <w:i/>
          <w:iCs/>
          <w:u w:val="single"/>
        </w:rPr>
        <w:t>Inne dane:</w:t>
      </w:r>
    </w:p>
    <w:p w14:paraId="0A3AE412" w14:textId="77777777" w:rsidR="00720724" w:rsidRPr="00EC3109" w:rsidRDefault="00720724" w:rsidP="00EC3109">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NIP</w:t>
      </w:r>
      <w:r w:rsidRPr="00EC3109">
        <w:rPr>
          <w:rFonts w:ascii="Times New Roman" w:hAnsi="Times New Roman" w:cs="Times New Roman"/>
        </w:rPr>
        <w:t>:</w:t>
      </w:r>
      <w:r w:rsidRPr="00EC3109">
        <w:rPr>
          <w:rFonts w:ascii="Times New Roman" w:hAnsi="Times New Roman" w:cs="Times New Roman"/>
        </w:rPr>
        <w:tab/>
      </w:r>
      <w:r w:rsidRPr="00EC3109">
        <w:rPr>
          <w:rFonts w:ascii="Times New Roman" w:hAnsi="Times New Roman" w:cs="Times New Roman"/>
          <w:u w:val="single"/>
        </w:rPr>
        <w:t>.............................................................</w:t>
      </w:r>
    </w:p>
    <w:p w14:paraId="104C4D33" w14:textId="189E3431" w:rsidR="00720724" w:rsidRPr="00EC3109" w:rsidRDefault="00720724" w:rsidP="00EC3109">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REGON</w:t>
      </w:r>
      <w:r w:rsidRPr="00EC3109">
        <w:rPr>
          <w:rFonts w:ascii="Times New Roman" w:hAnsi="Times New Roman" w:cs="Times New Roman"/>
        </w:rPr>
        <w:t>:</w:t>
      </w:r>
      <w:r w:rsidR="001C3BE3">
        <w:rPr>
          <w:rFonts w:ascii="Times New Roman" w:hAnsi="Times New Roman" w:cs="Times New Roman"/>
        </w:rPr>
        <w:t xml:space="preserve"> </w:t>
      </w:r>
      <w:r w:rsidRPr="00EC3109">
        <w:rPr>
          <w:rFonts w:ascii="Times New Roman" w:hAnsi="Times New Roman" w:cs="Times New Roman"/>
        </w:rPr>
        <w:t xml:space="preserve"> </w:t>
      </w:r>
      <w:r w:rsidRPr="00EC3109">
        <w:rPr>
          <w:rFonts w:ascii="Times New Roman" w:hAnsi="Times New Roman" w:cs="Times New Roman"/>
          <w:u w:val="single"/>
        </w:rPr>
        <w:t>...............................................................</w:t>
      </w:r>
    </w:p>
    <w:p w14:paraId="0BFC250B" w14:textId="6E82F0AE" w:rsidR="00E5395F" w:rsidRDefault="00E5395F" w:rsidP="00DE0EFE">
      <w:pPr>
        <w:widowControl w:val="0"/>
        <w:suppressAutoHyphens/>
        <w:spacing w:after="0" w:line="240" w:lineRule="auto"/>
        <w:contextualSpacing/>
        <w:jc w:val="both"/>
        <w:rPr>
          <w:rFonts w:ascii="Times New Roman" w:hAnsi="Times New Roman" w:cs="Times New Roman"/>
          <w:u w:val="single"/>
        </w:rPr>
      </w:pPr>
    </w:p>
    <w:p w14:paraId="440DF777" w14:textId="6DB1F3F1" w:rsidR="00E5395F" w:rsidRPr="00D33EB7" w:rsidRDefault="00E5395F" w:rsidP="00E5395F">
      <w:pPr>
        <w:ind w:left="360"/>
        <w:jc w:val="both"/>
        <w:rPr>
          <w:rFonts w:ascii="Times New Roman" w:hAnsi="Times New Roman" w:cs="Times New Roman"/>
          <w:i/>
          <w:iCs/>
          <w:u w:val="single"/>
        </w:rPr>
      </w:pPr>
      <w:r w:rsidRPr="00D33EB7">
        <w:rPr>
          <w:rFonts w:ascii="Times New Roman" w:hAnsi="Times New Roman" w:cs="Times New Roman"/>
          <w:i/>
          <w:iCs/>
          <w:u w:val="single"/>
        </w:rPr>
        <w:t xml:space="preserve">Nawiązując do ogłoszonego przetargu nieograniczonego </w:t>
      </w:r>
      <w:r w:rsidR="00D33EB7" w:rsidRPr="00D33EB7">
        <w:rPr>
          <w:rFonts w:ascii="Times New Roman" w:hAnsi="Times New Roman" w:cs="Times New Roman"/>
          <w:i/>
          <w:u w:val="single"/>
        </w:rPr>
        <w:t xml:space="preserve">wyłonienie wykonawcy w zakresie </w:t>
      </w:r>
      <w:r w:rsidR="002824AE" w:rsidRPr="002824AE">
        <w:rPr>
          <w:rFonts w:ascii="Times New Roman" w:hAnsi="Times New Roman" w:cs="Times New Roman"/>
          <w:i/>
          <w:u w:val="single"/>
        </w:rPr>
        <w:t xml:space="preserve">dostawy 3 letniej subskrypcji na licencje uprawniające do instalacji i użytkowania pakietu oprogramowania do zastosowań biurowych dla pracowników i studentów Uniwersytetu </w:t>
      </w:r>
      <w:r w:rsidR="002824AE" w:rsidRPr="00362381">
        <w:rPr>
          <w:rFonts w:ascii="Times New Roman" w:hAnsi="Times New Roman" w:cs="Times New Roman"/>
          <w:i/>
          <w:u w:val="single"/>
        </w:rPr>
        <w:t>Jagiellońskiego</w:t>
      </w:r>
      <w:r w:rsidRPr="00362381">
        <w:rPr>
          <w:rFonts w:ascii="Times New Roman" w:hAnsi="Times New Roman" w:cs="Times New Roman"/>
          <w:i/>
          <w:iCs/>
          <w:u w:val="single"/>
        </w:rPr>
        <w:t xml:space="preserve">, </w:t>
      </w:r>
      <w:r w:rsidR="00492001" w:rsidRPr="00362381">
        <w:rPr>
          <w:rFonts w:ascii="Times New Roman" w:hAnsi="Times New Roman" w:cs="Times New Roman"/>
          <w:i/>
          <w:iCs/>
          <w:u w:val="single"/>
        </w:rPr>
        <w:t>80.272</w:t>
      </w:r>
      <w:r w:rsidR="00362381" w:rsidRPr="00362381">
        <w:rPr>
          <w:rFonts w:ascii="Times New Roman" w:hAnsi="Times New Roman" w:cs="Times New Roman"/>
          <w:i/>
          <w:iCs/>
          <w:u w:val="single"/>
        </w:rPr>
        <w:t>.278.</w:t>
      </w:r>
      <w:r w:rsidR="00492001" w:rsidRPr="00362381">
        <w:rPr>
          <w:rFonts w:ascii="Times New Roman" w:hAnsi="Times New Roman" w:cs="Times New Roman"/>
          <w:i/>
          <w:iCs/>
          <w:u w:val="single"/>
        </w:rPr>
        <w:t>202</w:t>
      </w:r>
      <w:r w:rsidR="00B10586" w:rsidRPr="00362381">
        <w:rPr>
          <w:rFonts w:ascii="Times New Roman" w:hAnsi="Times New Roman" w:cs="Times New Roman"/>
          <w:i/>
          <w:iCs/>
          <w:u w:val="single"/>
        </w:rPr>
        <w:t>4</w:t>
      </w:r>
      <w:r w:rsidR="00492001" w:rsidRPr="00362381">
        <w:rPr>
          <w:rFonts w:ascii="Times New Roman" w:hAnsi="Times New Roman" w:cs="Times New Roman"/>
          <w:i/>
          <w:iCs/>
          <w:u w:val="single"/>
        </w:rPr>
        <w:t>,</w:t>
      </w:r>
      <w:r w:rsidR="002D4314" w:rsidRPr="00362381">
        <w:rPr>
          <w:rFonts w:ascii="Times New Roman" w:hAnsi="Times New Roman" w:cs="Times New Roman"/>
          <w:i/>
          <w:iCs/>
          <w:u w:val="single"/>
        </w:rPr>
        <w:t xml:space="preserve"> </w:t>
      </w:r>
      <w:r w:rsidRPr="00362381">
        <w:rPr>
          <w:rFonts w:ascii="Times New Roman" w:hAnsi="Times New Roman" w:cs="Times New Roman"/>
          <w:i/>
          <w:iCs/>
          <w:u w:val="single"/>
        </w:rPr>
        <w:t>składamy</w:t>
      </w:r>
      <w:r w:rsidRPr="00D33EB7">
        <w:rPr>
          <w:rFonts w:ascii="Times New Roman" w:hAnsi="Times New Roman" w:cs="Times New Roman"/>
          <w:i/>
          <w:iCs/>
          <w:u w:val="single"/>
        </w:rPr>
        <w:t xml:space="preserve"> poniższą ofertę</w:t>
      </w:r>
      <w:r w:rsidR="00EB6936" w:rsidRPr="00D33EB7">
        <w:rPr>
          <w:rFonts w:ascii="Times New Roman" w:hAnsi="Times New Roman" w:cs="Times New Roman"/>
          <w:i/>
          <w:iCs/>
          <w:u w:val="single"/>
        </w:rPr>
        <w:t>:</w:t>
      </w:r>
    </w:p>
    <w:p w14:paraId="6DE273C7" w14:textId="77777777" w:rsidR="000D749C" w:rsidRDefault="000D749C" w:rsidP="00492001">
      <w:pPr>
        <w:tabs>
          <w:tab w:val="left" w:pos="1260"/>
        </w:tabs>
        <w:spacing w:after="0" w:line="240" w:lineRule="auto"/>
        <w:jc w:val="right"/>
        <w:rPr>
          <w:rFonts w:ascii="Times New Roman" w:hAnsi="Times New Roman" w:cs="Times New Roman"/>
          <w:b/>
          <w:i/>
          <w:sz w:val="24"/>
          <w:szCs w:val="24"/>
        </w:rPr>
      </w:pPr>
    </w:p>
    <w:p w14:paraId="60DE7EB7" w14:textId="5A770970" w:rsidR="000D749C" w:rsidRPr="00C879D2" w:rsidRDefault="000D749C" w:rsidP="00B81834">
      <w:pPr>
        <w:numPr>
          <w:ilvl w:val="5"/>
          <w:numId w:val="50"/>
        </w:numPr>
        <w:spacing w:line="240" w:lineRule="auto"/>
        <w:ind w:left="709"/>
        <w:jc w:val="both"/>
        <w:rPr>
          <w:rFonts w:ascii="Tahoma" w:eastAsiaTheme="minorEastAsia" w:hAnsi="Tahoma" w:cs="Tahoma"/>
          <w:i/>
          <w:sz w:val="18"/>
          <w:szCs w:val="18"/>
        </w:rPr>
      </w:pPr>
      <w:r w:rsidRPr="000D749C">
        <w:rPr>
          <w:rFonts w:ascii="Times New Roman" w:eastAsiaTheme="minorEastAsia" w:hAnsi="Times New Roman" w:cs="Times New Roman"/>
        </w:rPr>
        <w:t xml:space="preserve">oferujemy wykonanie całości przedmiotu zamówienia za łączną </w:t>
      </w:r>
      <w:r w:rsidRPr="000D749C">
        <w:rPr>
          <w:rFonts w:ascii="Times New Roman" w:eastAsiaTheme="minorEastAsia" w:hAnsi="Times New Roman" w:cs="Times New Roman"/>
          <w:b/>
          <w:i/>
        </w:rPr>
        <w:t>kwotę netto .......................................... EUR,</w:t>
      </w:r>
      <w:r w:rsidRPr="000D749C">
        <w:rPr>
          <w:rFonts w:ascii="Times New Roman" w:eastAsiaTheme="minorEastAsia" w:hAnsi="Times New Roman" w:cs="Times New Roman"/>
        </w:rPr>
        <w:t xml:space="preserve"> </w:t>
      </w:r>
      <w:r w:rsidRPr="000D749C">
        <w:rPr>
          <w:rFonts w:ascii="Times New Roman" w:eastAsiaTheme="minorEastAsia" w:hAnsi="Times New Roman" w:cs="Times New Roman"/>
          <w:i/>
        </w:rPr>
        <w:t>(słownie: .................................................................. zł ……/100)</w:t>
      </w:r>
      <w:r w:rsidRPr="000D749C">
        <w:rPr>
          <w:rFonts w:ascii="Times New Roman" w:eastAsiaTheme="minorEastAsia" w:hAnsi="Times New Roman" w:cs="Times New Roman"/>
        </w:rPr>
        <w:t xml:space="preserve"> plus należny podatek VAT w wysokości </w:t>
      </w:r>
      <w:r w:rsidRPr="000D749C">
        <w:rPr>
          <w:rFonts w:ascii="Times New Roman" w:eastAsiaTheme="minorEastAsia" w:hAnsi="Times New Roman" w:cs="Times New Roman"/>
          <w:b/>
          <w:i/>
        </w:rPr>
        <w:t>…… %,</w:t>
      </w:r>
      <w:r w:rsidRPr="000D749C">
        <w:rPr>
          <w:rFonts w:ascii="Times New Roman" w:eastAsiaTheme="minorEastAsia" w:hAnsi="Times New Roman" w:cs="Times New Roman"/>
        </w:rPr>
        <w:t xml:space="preserve"> co daje </w:t>
      </w:r>
      <w:r w:rsidRPr="000D749C">
        <w:rPr>
          <w:rFonts w:ascii="Times New Roman" w:eastAsiaTheme="minorEastAsia" w:hAnsi="Times New Roman" w:cs="Times New Roman"/>
          <w:b/>
          <w:i/>
        </w:rPr>
        <w:t>kwotę brutto ................................................ EUR</w:t>
      </w:r>
      <w:r w:rsidRPr="000D749C">
        <w:rPr>
          <w:rFonts w:ascii="Times New Roman" w:eastAsiaTheme="minorEastAsia" w:hAnsi="Times New Roman" w:cs="Times New Roman"/>
          <w:i/>
        </w:rPr>
        <w:t xml:space="preserve">  (słownie: .......................................................... </w:t>
      </w:r>
      <w:r w:rsidRPr="000D749C">
        <w:rPr>
          <w:rFonts w:ascii="Times New Roman" w:eastAsiaTheme="minorEastAsia" w:hAnsi="Times New Roman" w:cs="Times New Roman"/>
          <w:i/>
          <w:iCs/>
        </w:rPr>
        <w:t>zł ……/100</w:t>
      </w:r>
      <w:r w:rsidRPr="000D749C">
        <w:rPr>
          <w:rFonts w:ascii="Times New Roman" w:eastAsiaTheme="minorEastAsia" w:hAnsi="Times New Roman" w:cs="Times New Roman"/>
          <w:i/>
        </w:rPr>
        <w:t xml:space="preserve">)*; </w:t>
      </w:r>
      <w:r w:rsidR="00C879D2">
        <w:rPr>
          <w:rFonts w:ascii="Times New Roman" w:eastAsiaTheme="minorEastAsia" w:hAnsi="Times New Roman" w:cs="Times New Roman"/>
          <w:i/>
        </w:rPr>
        <w:t>w tym:</w:t>
      </w:r>
    </w:p>
    <w:tbl>
      <w:tblPr>
        <w:tblStyle w:val="Tabela-Siatka"/>
        <w:tblW w:w="0" w:type="auto"/>
        <w:tblInd w:w="709" w:type="dxa"/>
        <w:tblLook w:val="04A0" w:firstRow="1" w:lastRow="0" w:firstColumn="1" w:lastColumn="0" w:noHBand="0" w:noVBand="1"/>
      </w:tblPr>
      <w:tblGrid>
        <w:gridCol w:w="567"/>
        <w:gridCol w:w="1281"/>
        <w:gridCol w:w="2386"/>
        <w:gridCol w:w="1106"/>
        <w:gridCol w:w="1563"/>
        <w:gridCol w:w="1450"/>
      </w:tblGrid>
      <w:tr w:rsidR="00B81834" w:rsidRPr="00362381" w14:paraId="1F62D2F7" w14:textId="6FE93CE8" w:rsidTr="00B81834">
        <w:tc>
          <w:tcPr>
            <w:tcW w:w="567" w:type="dxa"/>
            <w:vAlign w:val="center"/>
          </w:tcPr>
          <w:p w14:paraId="62C147EB" w14:textId="335BC4FE" w:rsidR="00B81834" w:rsidRPr="00362381" w:rsidRDefault="00B81834" w:rsidP="00B81834">
            <w:pPr>
              <w:jc w:val="center"/>
              <w:rPr>
                <w:rFonts w:ascii="Times New Roman" w:eastAsiaTheme="minorEastAsia" w:hAnsi="Times New Roman" w:cs="Times New Roman"/>
                <w:iCs/>
                <w:sz w:val="18"/>
                <w:szCs w:val="18"/>
              </w:rPr>
            </w:pPr>
            <w:r w:rsidRPr="00362381">
              <w:rPr>
                <w:rFonts w:ascii="Times New Roman" w:eastAsiaTheme="minorEastAsia" w:hAnsi="Times New Roman" w:cs="Times New Roman"/>
                <w:iCs/>
                <w:sz w:val="18"/>
                <w:szCs w:val="18"/>
              </w:rPr>
              <w:t>L.p.</w:t>
            </w:r>
          </w:p>
        </w:tc>
        <w:tc>
          <w:tcPr>
            <w:tcW w:w="1281" w:type="dxa"/>
            <w:vAlign w:val="center"/>
          </w:tcPr>
          <w:p w14:paraId="2BF0E31B" w14:textId="4E674B6F" w:rsidR="00B81834" w:rsidRPr="00362381" w:rsidRDefault="00B81834" w:rsidP="00B81834">
            <w:pPr>
              <w:jc w:val="center"/>
              <w:rPr>
                <w:rFonts w:ascii="Times New Roman" w:eastAsiaTheme="minorEastAsia" w:hAnsi="Times New Roman" w:cs="Times New Roman"/>
                <w:iCs/>
                <w:sz w:val="18"/>
                <w:szCs w:val="18"/>
              </w:rPr>
            </w:pPr>
            <w:r w:rsidRPr="00362381">
              <w:rPr>
                <w:rFonts w:ascii="Times New Roman" w:eastAsiaTheme="minorEastAsia" w:hAnsi="Times New Roman" w:cs="Times New Roman"/>
                <w:iCs/>
                <w:sz w:val="18"/>
                <w:szCs w:val="18"/>
              </w:rPr>
              <w:t>Nr katalogowy</w:t>
            </w:r>
          </w:p>
        </w:tc>
        <w:tc>
          <w:tcPr>
            <w:tcW w:w="2386" w:type="dxa"/>
            <w:vAlign w:val="center"/>
          </w:tcPr>
          <w:p w14:paraId="53454964" w14:textId="4E3700D6" w:rsidR="00B81834" w:rsidRPr="00362381" w:rsidRDefault="00B81834" w:rsidP="00B81834">
            <w:pPr>
              <w:jc w:val="center"/>
              <w:rPr>
                <w:rFonts w:ascii="Times New Roman" w:eastAsiaTheme="minorEastAsia" w:hAnsi="Times New Roman" w:cs="Times New Roman"/>
                <w:iCs/>
                <w:sz w:val="18"/>
                <w:szCs w:val="18"/>
              </w:rPr>
            </w:pPr>
            <w:r w:rsidRPr="00362381">
              <w:rPr>
                <w:rFonts w:ascii="Times New Roman" w:eastAsiaTheme="minorEastAsia" w:hAnsi="Times New Roman" w:cs="Times New Roman"/>
                <w:iCs/>
                <w:sz w:val="18"/>
                <w:szCs w:val="18"/>
              </w:rPr>
              <w:t>Produkt</w:t>
            </w:r>
          </w:p>
        </w:tc>
        <w:tc>
          <w:tcPr>
            <w:tcW w:w="1106" w:type="dxa"/>
            <w:vAlign w:val="center"/>
          </w:tcPr>
          <w:p w14:paraId="241D5F37" w14:textId="5280CA02" w:rsidR="00B81834" w:rsidRPr="00362381" w:rsidRDefault="00B81834" w:rsidP="00B81834">
            <w:pPr>
              <w:jc w:val="center"/>
              <w:rPr>
                <w:rFonts w:ascii="Times New Roman" w:eastAsiaTheme="minorEastAsia" w:hAnsi="Times New Roman" w:cs="Times New Roman"/>
                <w:iCs/>
                <w:sz w:val="18"/>
                <w:szCs w:val="18"/>
              </w:rPr>
            </w:pPr>
            <w:r w:rsidRPr="00362381">
              <w:rPr>
                <w:rFonts w:ascii="Times New Roman" w:eastAsiaTheme="minorEastAsia" w:hAnsi="Times New Roman" w:cs="Times New Roman"/>
                <w:iCs/>
                <w:sz w:val="18"/>
                <w:szCs w:val="18"/>
              </w:rPr>
              <w:t>Liczba</w:t>
            </w:r>
            <w:r w:rsidRPr="00362381">
              <w:rPr>
                <w:rFonts w:ascii="Times New Roman" w:eastAsiaTheme="minorEastAsia" w:hAnsi="Times New Roman" w:cs="Times New Roman"/>
                <w:iCs/>
                <w:sz w:val="18"/>
                <w:szCs w:val="18"/>
              </w:rPr>
              <w:br/>
              <w:t>produktów</w:t>
            </w:r>
          </w:p>
        </w:tc>
        <w:tc>
          <w:tcPr>
            <w:tcW w:w="1563" w:type="dxa"/>
            <w:vAlign w:val="center"/>
          </w:tcPr>
          <w:p w14:paraId="21890C49" w14:textId="5CC380EA" w:rsidR="00B81834" w:rsidRPr="00362381" w:rsidRDefault="00B81834" w:rsidP="00B81834">
            <w:pPr>
              <w:jc w:val="center"/>
              <w:rPr>
                <w:rFonts w:ascii="Times New Roman" w:eastAsiaTheme="minorEastAsia" w:hAnsi="Times New Roman" w:cs="Times New Roman"/>
                <w:iCs/>
                <w:sz w:val="18"/>
                <w:szCs w:val="18"/>
              </w:rPr>
            </w:pPr>
            <w:r w:rsidRPr="00362381">
              <w:rPr>
                <w:rFonts w:ascii="Times New Roman" w:eastAsiaTheme="minorEastAsia" w:hAnsi="Times New Roman" w:cs="Times New Roman"/>
                <w:iCs/>
                <w:sz w:val="18"/>
                <w:szCs w:val="18"/>
              </w:rPr>
              <w:t>Cena netto</w:t>
            </w:r>
          </w:p>
        </w:tc>
        <w:tc>
          <w:tcPr>
            <w:tcW w:w="1450" w:type="dxa"/>
            <w:vAlign w:val="center"/>
          </w:tcPr>
          <w:p w14:paraId="61D28817" w14:textId="1427501B" w:rsidR="00B81834" w:rsidRPr="00362381" w:rsidRDefault="00B81834" w:rsidP="00B81834">
            <w:pPr>
              <w:jc w:val="center"/>
              <w:rPr>
                <w:rFonts w:ascii="Times New Roman" w:eastAsiaTheme="minorEastAsia" w:hAnsi="Times New Roman" w:cs="Times New Roman"/>
                <w:iCs/>
                <w:sz w:val="18"/>
                <w:szCs w:val="18"/>
              </w:rPr>
            </w:pPr>
            <w:r w:rsidRPr="00362381">
              <w:rPr>
                <w:rFonts w:ascii="Times New Roman" w:eastAsiaTheme="minorEastAsia" w:hAnsi="Times New Roman" w:cs="Times New Roman"/>
                <w:iCs/>
                <w:sz w:val="18"/>
                <w:szCs w:val="18"/>
              </w:rPr>
              <w:t>Cena brutto</w:t>
            </w:r>
          </w:p>
        </w:tc>
      </w:tr>
      <w:tr w:rsidR="00B81834" w:rsidRPr="00362381" w14:paraId="7A9476D0" w14:textId="64BBC547" w:rsidTr="00B81834">
        <w:tc>
          <w:tcPr>
            <w:tcW w:w="567" w:type="dxa"/>
            <w:vAlign w:val="center"/>
          </w:tcPr>
          <w:p w14:paraId="7C1F36BA" w14:textId="5F239EF2" w:rsidR="00B81834" w:rsidRPr="00362381" w:rsidRDefault="00B81834" w:rsidP="00B81834">
            <w:pPr>
              <w:jc w:val="center"/>
              <w:rPr>
                <w:rFonts w:ascii="Times New Roman" w:eastAsiaTheme="minorEastAsia" w:hAnsi="Times New Roman" w:cs="Times New Roman"/>
                <w:iCs/>
                <w:sz w:val="18"/>
                <w:szCs w:val="18"/>
              </w:rPr>
            </w:pPr>
            <w:r w:rsidRPr="00362381">
              <w:rPr>
                <w:rFonts w:ascii="Times New Roman" w:eastAsiaTheme="minorEastAsia" w:hAnsi="Times New Roman" w:cs="Times New Roman"/>
                <w:iCs/>
                <w:sz w:val="18"/>
                <w:szCs w:val="18"/>
              </w:rPr>
              <w:t>1.</w:t>
            </w:r>
          </w:p>
        </w:tc>
        <w:tc>
          <w:tcPr>
            <w:tcW w:w="1281" w:type="dxa"/>
            <w:vAlign w:val="center"/>
          </w:tcPr>
          <w:p w14:paraId="54838663" w14:textId="5CEFE345" w:rsidR="00B81834" w:rsidRPr="00362381" w:rsidRDefault="00B81834" w:rsidP="00C879D2">
            <w:pPr>
              <w:jc w:val="both"/>
              <w:rPr>
                <w:rFonts w:ascii="Times New Roman" w:eastAsiaTheme="minorEastAsia" w:hAnsi="Times New Roman" w:cs="Times New Roman"/>
                <w:iCs/>
                <w:sz w:val="18"/>
                <w:szCs w:val="18"/>
              </w:rPr>
            </w:pPr>
            <w:r w:rsidRPr="00362381">
              <w:rPr>
                <w:rFonts w:ascii="Times New Roman" w:eastAsiaTheme="minorEastAsia" w:hAnsi="Times New Roman" w:cs="Times New Roman"/>
                <w:iCs/>
                <w:sz w:val="18"/>
                <w:szCs w:val="18"/>
              </w:rPr>
              <w:t>AAD-38391</w:t>
            </w:r>
          </w:p>
        </w:tc>
        <w:tc>
          <w:tcPr>
            <w:tcW w:w="2386" w:type="dxa"/>
            <w:vAlign w:val="center"/>
          </w:tcPr>
          <w:p w14:paraId="54C777E1" w14:textId="1D0073CA" w:rsidR="00B81834" w:rsidRPr="00362381" w:rsidRDefault="00B81834" w:rsidP="00C879D2">
            <w:pPr>
              <w:jc w:val="both"/>
              <w:rPr>
                <w:rFonts w:ascii="Times New Roman" w:eastAsiaTheme="minorEastAsia" w:hAnsi="Times New Roman" w:cs="Times New Roman"/>
                <w:iCs/>
                <w:sz w:val="18"/>
                <w:szCs w:val="18"/>
              </w:rPr>
            </w:pPr>
            <w:r w:rsidRPr="00362381">
              <w:rPr>
                <w:rFonts w:ascii="Times New Roman" w:eastAsiaTheme="minorEastAsia" w:hAnsi="Times New Roman" w:cs="Times New Roman"/>
                <w:iCs/>
                <w:sz w:val="18"/>
                <w:szCs w:val="18"/>
              </w:rPr>
              <w:t>M365 A3 Unified Edu Sub Per User</w:t>
            </w:r>
          </w:p>
        </w:tc>
        <w:tc>
          <w:tcPr>
            <w:tcW w:w="1106" w:type="dxa"/>
            <w:vAlign w:val="center"/>
          </w:tcPr>
          <w:p w14:paraId="034ECC82" w14:textId="65BD688D" w:rsidR="00B81834" w:rsidRPr="00362381" w:rsidRDefault="00B81834" w:rsidP="00B81834">
            <w:pPr>
              <w:jc w:val="center"/>
              <w:rPr>
                <w:rFonts w:ascii="Times New Roman" w:eastAsiaTheme="minorEastAsia" w:hAnsi="Times New Roman" w:cs="Times New Roman"/>
                <w:iCs/>
                <w:sz w:val="18"/>
                <w:szCs w:val="18"/>
              </w:rPr>
            </w:pPr>
            <w:r w:rsidRPr="00362381">
              <w:rPr>
                <w:rFonts w:ascii="Times New Roman" w:eastAsiaTheme="minorEastAsia" w:hAnsi="Times New Roman" w:cs="Times New Roman"/>
                <w:iCs/>
                <w:sz w:val="18"/>
                <w:szCs w:val="18"/>
              </w:rPr>
              <w:t>9 000</w:t>
            </w:r>
          </w:p>
        </w:tc>
        <w:tc>
          <w:tcPr>
            <w:tcW w:w="1563" w:type="dxa"/>
            <w:vAlign w:val="center"/>
          </w:tcPr>
          <w:p w14:paraId="70CFAD7D" w14:textId="77777777" w:rsidR="00B81834" w:rsidRPr="00362381" w:rsidRDefault="00B81834" w:rsidP="00B81834">
            <w:pPr>
              <w:jc w:val="center"/>
              <w:rPr>
                <w:rFonts w:ascii="Times New Roman" w:eastAsiaTheme="minorEastAsia" w:hAnsi="Times New Roman" w:cs="Times New Roman"/>
                <w:iCs/>
                <w:sz w:val="18"/>
                <w:szCs w:val="18"/>
              </w:rPr>
            </w:pPr>
          </w:p>
        </w:tc>
        <w:tc>
          <w:tcPr>
            <w:tcW w:w="1450" w:type="dxa"/>
            <w:vAlign w:val="center"/>
          </w:tcPr>
          <w:p w14:paraId="128C165A" w14:textId="6B06E32E" w:rsidR="00B81834" w:rsidRPr="00362381" w:rsidRDefault="00B81834" w:rsidP="00B81834">
            <w:pPr>
              <w:jc w:val="center"/>
              <w:rPr>
                <w:rFonts w:ascii="Times New Roman" w:eastAsiaTheme="minorEastAsia" w:hAnsi="Times New Roman" w:cs="Times New Roman"/>
                <w:iCs/>
                <w:sz w:val="18"/>
                <w:szCs w:val="18"/>
              </w:rPr>
            </w:pPr>
          </w:p>
        </w:tc>
      </w:tr>
      <w:tr w:rsidR="00B81834" w:rsidRPr="00362381" w14:paraId="04C56BF1" w14:textId="23424134" w:rsidTr="00B81834">
        <w:tc>
          <w:tcPr>
            <w:tcW w:w="567" w:type="dxa"/>
            <w:vAlign w:val="center"/>
          </w:tcPr>
          <w:p w14:paraId="33E20731" w14:textId="47C41FD9" w:rsidR="00B81834" w:rsidRPr="00362381" w:rsidRDefault="00B81834" w:rsidP="00B81834">
            <w:pPr>
              <w:jc w:val="center"/>
              <w:rPr>
                <w:rFonts w:ascii="Times New Roman" w:eastAsiaTheme="minorEastAsia" w:hAnsi="Times New Roman" w:cs="Times New Roman"/>
                <w:iCs/>
                <w:sz w:val="18"/>
                <w:szCs w:val="18"/>
              </w:rPr>
            </w:pPr>
            <w:r w:rsidRPr="00362381">
              <w:rPr>
                <w:rFonts w:ascii="Times New Roman" w:eastAsiaTheme="minorEastAsia" w:hAnsi="Times New Roman" w:cs="Times New Roman"/>
                <w:iCs/>
                <w:sz w:val="18"/>
                <w:szCs w:val="18"/>
              </w:rPr>
              <w:t>2.</w:t>
            </w:r>
          </w:p>
        </w:tc>
        <w:tc>
          <w:tcPr>
            <w:tcW w:w="1281" w:type="dxa"/>
            <w:vAlign w:val="center"/>
          </w:tcPr>
          <w:p w14:paraId="013AA14A" w14:textId="2762617B" w:rsidR="00B81834" w:rsidRPr="00362381" w:rsidRDefault="00B81834" w:rsidP="00C879D2">
            <w:pPr>
              <w:jc w:val="both"/>
              <w:rPr>
                <w:rFonts w:ascii="Times New Roman" w:eastAsiaTheme="minorEastAsia" w:hAnsi="Times New Roman" w:cs="Times New Roman"/>
                <w:iCs/>
                <w:sz w:val="18"/>
                <w:szCs w:val="18"/>
              </w:rPr>
            </w:pPr>
            <w:r w:rsidRPr="00362381">
              <w:rPr>
                <w:rFonts w:ascii="Times New Roman" w:eastAsiaTheme="minorEastAsia" w:hAnsi="Times New Roman" w:cs="Times New Roman"/>
                <w:iCs/>
                <w:sz w:val="18"/>
                <w:szCs w:val="18"/>
              </w:rPr>
              <w:t>AAD-38397</w:t>
            </w:r>
          </w:p>
        </w:tc>
        <w:tc>
          <w:tcPr>
            <w:tcW w:w="2386" w:type="dxa"/>
            <w:vAlign w:val="center"/>
          </w:tcPr>
          <w:p w14:paraId="414A46F2" w14:textId="35EFCCE5" w:rsidR="00B81834" w:rsidRPr="00362381" w:rsidRDefault="00B81834" w:rsidP="00C879D2">
            <w:pPr>
              <w:jc w:val="both"/>
              <w:rPr>
                <w:rFonts w:ascii="Times New Roman" w:eastAsiaTheme="minorEastAsia" w:hAnsi="Times New Roman" w:cs="Times New Roman"/>
                <w:iCs/>
                <w:sz w:val="18"/>
                <w:szCs w:val="18"/>
              </w:rPr>
            </w:pPr>
            <w:r w:rsidRPr="00362381">
              <w:rPr>
                <w:rFonts w:ascii="Times New Roman" w:eastAsiaTheme="minorEastAsia" w:hAnsi="Times New Roman" w:cs="Times New Roman"/>
                <w:iCs/>
                <w:sz w:val="18"/>
                <w:szCs w:val="18"/>
              </w:rPr>
              <w:t>M365 A3 Unified Edu Sub Student Use Benefit Per User</w:t>
            </w:r>
          </w:p>
        </w:tc>
        <w:tc>
          <w:tcPr>
            <w:tcW w:w="1106" w:type="dxa"/>
            <w:vAlign w:val="center"/>
          </w:tcPr>
          <w:p w14:paraId="599096CE" w14:textId="4A036BF3" w:rsidR="00B81834" w:rsidRPr="00362381" w:rsidRDefault="00B81834" w:rsidP="00B81834">
            <w:pPr>
              <w:jc w:val="center"/>
              <w:rPr>
                <w:rFonts w:ascii="Times New Roman" w:eastAsiaTheme="minorEastAsia" w:hAnsi="Times New Roman" w:cs="Times New Roman"/>
                <w:iCs/>
                <w:sz w:val="18"/>
                <w:szCs w:val="18"/>
              </w:rPr>
            </w:pPr>
            <w:r w:rsidRPr="00362381">
              <w:rPr>
                <w:rFonts w:ascii="Times New Roman" w:eastAsiaTheme="minorEastAsia" w:hAnsi="Times New Roman" w:cs="Times New Roman"/>
                <w:iCs/>
                <w:sz w:val="18"/>
                <w:szCs w:val="18"/>
              </w:rPr>
              <w:t>360 000</w:t>
            </w:r>
          </w:p>
        </w:tc>
        <w:tc>
          <w:tcPr>
            <w:tcW w:w="1563" w:type="dxa"/>
            <w:vAlign w:val="center"/>
          </w:tcPr>
          <w:p w14:paraId="22243494" w14:textId="77777777" w:rsidR="00B81834" w:rsidRPr="00362381" w:rsidRDefault="00B81834" w:rsidP="00B81834">
            <w:pPr>
              <w:jc w:val="center"/>
              <w:rPr>
                <w:rFonts w:ascii="Times New Roman" w:eastAsiaTheme="minorEastAsia" w:hAnsi="Times New Roman" w:cs="Times New Roman"/>
                <w:iCs/>
                <w:sz w:val="18"/>
                <w:szCs w:val="18"/>
              </w:rPr>
            </w:pPr>
          </w:p>
        </w:tc>
        <w:tc>
          <w:tcPr>
            <w:tcW w:w="1450" w:type="dxa"/>
            <w:vAlign w:val="center"/>
          </w:tcPr>
          <w:p w14:paraId="3FCC3ECF" w14:textId="77777777" w:rsidR="00B81834" w:rsidRPr="00362381" w:rsidRDefault="00B81834" w:rsidP="00B81834">
            <w:pPr>
              <w:jc w:val="center"/>
              <w:rPr>
                <w:rFonts w:ascii="Times New Roman" w:eastAsiaTheme="minorEastAsia" w:hAnsi="Times New Roman" w:cs="Times New Roman"/>
                <w:iCs/>
                <w:sz w:val="18"/>
                <w:szCs w:val="18"/>
              </w:rPr>
            </w:pPr>
          </w:p>
        </w:tc>
      </w:tr>
    </w:tbl>
    <w:p w14:paraId="2006D79E" w14:textId="77777777" w:rsidR="00C879D2" w:rsidRPr="00362381" w:rsidRDefault="00C879D2" w:rsidP="00C879D2">
      <w:pPr>
        <w:spacing w:after="0" w:line="240" w:lineRule="auto"/>
        <w:ind w:left="709"/>
        <w:jc w:val="both"/>
        <w:rPr>
          <w:rFonts w:ascii="Tahoma" w:eastAsiaTheme="minorEastAsia" w:hAnsi="Tahoma" w:cs="Tahoma"/>
          <w:iCs/>
          <w:sz w:val="18"/>
          <w:szCs w:val="18"/>
        </w:rPr>
      </w:pPr>
    </w:p>
    <w:p w14:paraId="52B02B44" w14:textId="77777777" w:rsidR="000D749C" w:rsidRPr="000D749C" w:rsidRDefault="000D749C" w:rsidP="00A40E10">
      <w:pPr>
        <w:numPr>
          <w:ilvl w:val="5"/>
          <w:numId w:val="50"/>
        </w:numPr>
        <w:spacing w:after="0" w:line="240" w:lineRule="auto"/>
        <w:ind w:left="709"/>
        <w:jc w:val="both"/>
        <w:rPr>
          <w:rFonts w:ascii="Times New Roman" w:eastAsiaTheme="minorEastAsia" w:hAnsi="Times New Roman" w:cs="Times New Roman"/>
        </w:rPr>
      </w:pPr>
      <w:r w:rsidRPr="00362381">
        <w:rPr>
          <w:rFonts w:ascii="Times New Roman" w:eastAsiaTheme="minorEastAsia" w:hAnsi="Times New Roman" w:cs="Times New Roman"/>
        </w:rPr>
        <w:t>oferujemy termin płatności zgodny</w:t>
      </w:r>
      <w:r w:rsidRPr="000D749C">
        <w:rPr>
          <w:rFonts w:ascii="Times New Roman" w:eastAsiaTheme="minorEastAsia" w:hAnsi="Times New Roman" w:cs="Times New Roman"/>
        </w:rPr>
        <w:t xml:space="preserve"> z wymaganiami określonymi w § 4 wzoru umowy (projektowanych postanowień umowy);</w:t>
      </w:r>
    </w:p>
    <w:p w14:paraId="4B78A20D" w14:textId="77777777" w:rsidR="000D749C" w:rsidRPr="000D749C" w:rsidRDefault="000D749C" w:rsidP="00A40E10">
      <w:pPr>
        <w:numPr>
          <w:ilvl w:val="5"/>
          <w:numId w:val="50"/>
        </w:numPr>
        <w:spacing w:after="0" w:line="240" w:lineRule="auto"/>
        <w:ind w:left="709"/>
        <w:jc w:val="both"/>
        <w:rPr>
          <w:rFonts w:ascii="Times New Roman" w:eastAsiaTheme="minorEastAsia" w:hAnsi="Times New Roman" w:cs="Times New Roman"/>
        </w:rPr>
      </w:pPr>
      <w:r w:rsidRPr="000D749C">
        <w:rPr>
          <w:rFonts w:ascii="Times New Roman" w:eastAsiaTheme="minorEastAsia" w:hAnsi="Times New Roman" w:cs="Times New Roman"/>
        </w:rPr>
        <w:t>oświadczamy, iż oferujemy przedmiot zamówienia zgodny z wymaganiami i warunkami określonymi przez zamawiającego w specyfikacji warunków zamówienia oraz w ustawie PZP;</w:t>
      </w:r>
    </w:p>
    <w:p w14:paraId="6DED9819" w14:textId="77777777" w:rsidR="000D749C" w:rsidRPr="000D749C" w:rsidRDefault="000D749C" w:rsidP="00A40E10">
      <w:pPr>
        <w:numPr>
          <w:ilvl w:val="5"/>
          <w:numId w:val="50"/>
        </w:numPr>
        <w:spacing w:after="0" w:line="240" w:lineRule="auto"/>
        <w:ind w:left="709"/>
        <w:jc w:val="both"/>
        <w:rPr>
          <w:rFonts w:ascii="Times New Roman" w:eastAsiaTheme="minorEastAsia" w:hAnsi="Times New Roman" w:cs="Times New Roman"/>
        </w:rPr>
      </w:pPr>
      <w:r w:rsidRPr="000D749C">
        <w:rPr>
          <w:rFonts w:ascii="Times New Roman" w:eastAsiaTheme="minorEastAsia" w:hAnsi="Times New Roman" w:cs="Times New Roman"/>
        </w:rPr>
        <w:t xml:space="preserve">oświadczamy, iż oferujemy termin realizacji zamówienia określony w </w:t>
      </w:r>
      <w:r w:rsidRPr="000D749C">
        <w:rPr>
          <w:rFonts w:ascii="Times New Roman" w:eastAsiaTheme="minorEastAsia" w:hAnsi="Times New Roman" w:cs="Times New Roman"/>
          <w:color w:val="000000"/>
        </w:rPr>
        <w:t>rozdziale V SWZ</w:t>
      </w:r>
      <w:r w:rsidRPr="000D749C">
        <w:rPr>
          <w:rFonts w:ascii="Times New Roman" w:eastAsiaTheme="minorEastAsia" w:hAnsi="Times New Roman" w:cs="Times New Roman"/>
        </w:rPr>
        <w:t>;</w:t>
      </w:r>
    </w:p>
    <w:p w14:paraId="4EF0ECF2" w14:textId="77777777" w:rsidR="000D749C" w:rsidRPr="000D749C" w:rsidRDefault="000D749C" w:rsidP="00A40E10">
      <w:pPr>
        <w:numPr>
          <w:ilvl w:val="5"/>
          <w:numId w:val="50"/>
        </w:numPr>
        <w:spacing w:after="0" w:line="240" w:lineRule="auto"/>
        <w:ind w:left="709"/>
        <w:jc w:val="both"/>
        <w:rPr>
          <w:rFonts w:ascii="Times New Roman" w:eastAsiaTheme="minorEastAsia" w:hAnsi="Times New Roman" w:cs="Times New Roman"/>
        </w:rPr>
      </w:pPr>
      <w:r w:rsidRPr="000D749C">
        <w:rPr>
          <w:rFonts w:ascii="Times New Roman" w:eastAsiaTheme="minorEastAsia" w:hAnsi="Times New Roman" w:cs="Times New Roman"/>
        </w:rPr>
        <w:t>oświadczamy, że wybór oferty:</w:t>
      </w:r>
    </w:p>
    <w:p w14:paraId="0BBECF1E" w14:textId="77777777" w:rsidR="000D749C" w:rsidRPr="000D749C" w:rsidRDefault="000D749C" w:rsidP="000D749C">
      <w:pPr>
        <w:numPr>
          <w:ilvl w:val="0"/>
          <w:numId w:val="17"/>
        </w:numPr>
        <w:spacing w:after="0" w:line="240" w:lineRule="auto"/>
        <w:jc w:val="both"/>
        <w:rPr>
          <w:rFonts w:ascii="Times New Roman" w:eastAsiaTheme="minorEastAsia" w:hAnsi="Times New Roman" w:cs="Times New Roman"/>
        </w:rPr>
      </w:pPr>
      <w:r w:rsidRPr="000D749C">
        <w:rPr>
          <w:rFonts w:ascii="Times New Roman" w:eastAsiaTheme="minorEastAsia" w:hAnsi="Times New Roman" w:cs="Times New Roman"/>
        </w:rPr>
        <w:t>nie będzie prowadził do powstania u zamawiającego obowiązku podatkowego zgodnie z przepisami ustawy o podatku od towarów i usług*</w:t>
      </w:r>
    </w:p>
    <w:p w14:paraId="321C6527" w14:textId="77777777" w:rsidR="000D749C" w:rsidRPr="000D749C" w:rsidRDefault="000D749C" w:rsidP="000D749C">
      <w:pPr>
        <w:numPr>
          <w:ilvl w:val="0"/>
          <w:numId w:val="17"/>
        </w:numPr>
        <w:spacing w:after="0" w:line="240" w:lineRule="auto"/>
        <w:jc w:val="both"/>
        <w:rPr>
          <w:rFonts w:ascii="Times New Roman" w:eastAsiaTheme="minorEastAsia" w:hAnsi="Times New Roman" w:cs="Times New Roman"/>
        </w:rPr>
      </w:pPr>
      <w:r w:rsidRPr="000D749C">
        <w:rPr>
          <w:rFonts w:ascii="Times New Roman" w:eastAsiaTheme="minorEastAsia" w:hAnsi="Times New Roman" w:cs="Times New Roman"/>
        </w:rPr>
        <w:t xml:space="preserve">będzie prowadził do powstania u zamawiającego obowiązku podatkowego zgodnie z przepisami ustawy o podatku od towarów i usług. Powyższy obowiązek podatkowy będzie dotyczył  </w:t>
      </w:r>
      <w:r w:rsidRPr="000D749C">
        <w:rPr>
          <w:rFonts w:ascii="Times New Roman" w:eastAsiaTheme="minorEastAsia" w:hAnsi="Times New Roman" w:cs="Times New Roman"/>
          <w:i/>
        </w:rPr>
        <w:t>……………………………………………………………………..………….</w:t>
      </w:r>
    </w:p>
    <w:p w14:paraId="066145F0" w14:textId="77777777" w:rsidR="000D749C" w:rsidRPr="000D749C" w:rsidRDefault="000D749C" w:rsidP="000D749C">
      <w:pPr>
        <w:spacing w:line="240" w:lineRule="auto"/>
        <w:ind w:left="1429"/>
        <w:jc w:val="both"/>
        <w:rPr>
          <w:rFonts w:ascii="Times New Roman" w:eastAsiaTheme="minorEastAsia" w:hAnsi="Times New Roman" w:cs="Times New Roman"/>
          <w:i/>
        </w:rPr>
      </w:pPr>
      <w:r w:rsidRPr="000D749C">
        <w:rPr>
          <w:rFonts w:ascii="Times New Roman" w:eastAsiaTheme="minorEastAsia" w:hAnsi="Times New Roman" w:cs="Times New Roman"/>
          <w:i/>
        </w:rPr>
        <w:lastRenderedPageBreak/>
        <w:t>…………………………………………………………………………………………………….*</w:t>
      </w:r>
    </w:p>
    <w:p w14:paraId="5CC4C793" w14:textId="77777777" w:rsidR="000D749C" w:rsidRPr="000D749C" w:rsidRDefault="000D749C" w:rsidP="000D749C">
      <w:pPr>
        <w:spacing w:after="0" w:line="240" w:lineRule="auto"/>
        <w:ind w:left="1429"/>
        <w:jc w:val="both"/>
        <w:rPr>
          <w:rFonts w:ascii="Tahoma" w:eastAsia="Times New Roman" w:hAnsi="Tahoma" w:cs="Tahoma"/>
          <w:i/>
          <w:sz w:val="18"/>
          <w:szCs w:val="18"/>
          <w:lang w:eastAsia="pl-PL"/>
        </w:rPr>
      </w:pPr>
      <w:r w:rsidRPr="000D749C">
        <w:rPr>
          <w:rFonts w:ascii="Tahoma" w:eastAsia="Times New Roman" w:hAnsi="Tahoma" w:cs="Tahoma"/>
          <w:i/>
          <w:sz w:val="18"/>
          <w:szCs w:val="18"/>
          <w:lang w:eastAsia="pl-PL"/>
        </w:rPr>
        <w:t>[*1/niepotrzebne skreślić; 2/wpisać nazwę/rodzaj towaru lub usługi, które będą prowadziły do powstania u zamawiającego obowiązku podatkowego, zgodnie z przepisami obowiązującej ustawy o podatku od towarów i usług VAT]</w:t>
      </w:r>
    </w:p>
    <w:p w14:paraId="042945DF" w14:textId="77777777" w:rsidR="000D749C" w:rsidRPr="000D749C" w:rsidRDefault="000D749C" w:rsidP="00A40E10">
      <w:pPr>
        <w:numPr>
          <w:ilvl w:val="5"/>
          <w:numId w:val="50"/>
        </w:numPr>
        <w:spacing w:after="0" w:line="240" w:lineRule="auto"/>
        <w:ind w:left="709"/>
        <w:jc w:val="both"/>
        <w:rPr>
          <w:rFonts w:ascii="Times New Roman" w:eastAsiaTheme="minorEastAsia" w:hAnsi="Times New Roman" w:cs="Times New Roman"/>
        </w:rPr>
      </w:pPr>
      <w:r w:rsidRPr="000D749C">
        <w:rPr>
          <w:rFonts w:ascii="Times New Roman" w:eastAsiaTheme="minorEastAsia" w:hAnsi="Times New Roman" w:cs="Times New Roman"/>
        </w:rPr>
        <w:t>oświadczamy, że uważamy się za związanych niniejszą ofertą na czas wskazany w rozdziale XI specyfikacji warunków zamówienia;</w:t>
      </w:r>
    </w:p>
    <w:p w14:paraId="3E6A2BF7" w14:textId="77777777" w:rsidR="000D749C" w:rsidRPr="000D749C" w:rsidRDefault="000D749C" w:rsidP="00A40E10">
      <w:pPr>
        <w:numPr>
          <w:ilvl w:val="5"/>
          <w:numId w:val="50"/>
        </w:numPr>
        <w:spacing w:after="0" w:line="240" w:lineRule="auto"/>
        <w:ind w:left="709"/>
        <w:jc w:val="both"/>
        <w:rPr>
          <w:rFonts w:ascii="Times New Roman" w:eastAsiaTheme="minorEastAsia" w:hAnsi="Times New Roman" w:cs="Times New Roman"/>
        </w:rPr>
      </w:pPr>
      <w:r w:rsidRPr="000D749C">
        <w:rPr>
          <w:rFonts w:ascii="Times New Roman" w:eastAsiaTheme="minorEastAsia" w:hAnsi="Times New Roman" w:cs="Times New Roman"/>
        </w:rPr>
        <w:t xml:space="preserve">oświadczamy, że wypełniliśmy obowiązki informacyjne przewidziane w art. 13 lub art. 14 </w:t>
      </w:r>
      <w:r w:rsidRPr="000D749C">
        <w:rPr>
          <w:rFonts w:ascii="Times New Roman" w:eastAsiaTheme="minorEastAsia"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0D749C">
        <w:rPr>
          <w:rFonts w:ascii="Times New Roman" w:eastAsiaTheme="minorEastAsia" w:hAnsi="Times New Roman" w:cs="Times New Roman"/>
          <w:bCs/>
          <w:i/>
        </w:rPr>
        <w:t xml:space="preserve"> </w:t>
      </w:r>
      <w:r w:rsidRPr="000D749C">
        <w:rPr>
          <w:rFonts w:ascii="Times New Roman" w:eastAsiaTheme="minorEastAsia" w:hAnsi="Times New Roman" w:cs="Times New Roman"/>
          <w:bCs/>
        </w:rPr>
        <w:t xml:space="preserve">wobec osób fizycznych, </w:t>
      </w:r>
      <w:r w:rsidRPr="000D749C">
        <w:rPr>
          <w:rFonts w:ascii="Times New Roman" w:eastAsiaTheme="minorEastAsia" w:hAnsi="Times New Roman" w:cs="Times New Roman"/>
        </w:rPr>
        <w:t>od których dane osobowe bezpośrednio lub pośrednio pozyskaliśmy w celu ubiegania się o udzielenie zamówienia publicznego w niniejszym postępowaniu;</w:t>
      </w:r>
    </w:p>
    <w:p w14:paraId="0A25862A" w14:textId="77777777" w:rsidR="000D749C" w:rsidRPr="000D749C" w:rsidRDefault="000D749C" w:rsidP="00A40E10">
      <w:pPr>
        <w:numPr>
          <w:ilvl w:val="5"/>
          <w:numId w:val="50"/>
        </w:numPr>
        <w:spacing w:after="0" w:line="240" w:lineRule="auto"/>
        <w:ind w:left="709"/>
        <w:jc w:val="both"/>
        <w:rPr>
          <w:rFonts w:ascii="Times New Roman" w:eastAsiaTheme="minorEastAsia" w:hAnsi="Times New Roman" w:cs="Times New Roman"/>
        </w:rPr>
      </w:pPr>
      <w:r w:rsidRPr="000D749C">
        <w:rPr>
          <w:rFonts w:ascii="Times New Roman" w:eastAsiaTheme="minorEastAsia" w:hAnsi="Times New Roman" w:cs="Times New Roman"/>
        </w:rPr>
        <w:t>w przypadku przyznania nam zamówienia – zobowiązujemy się do zawarcia umowy w miejscu i terminie wyznaczonym przez zamawiającego;</w:t>
      </w:r>
    </w:p>
    <w:p w14:paraId="5C98AE28" w14:textId="77777777" w:rsidR="000D749C" w:rsidRPr="000D749C" w:rsidRDefault="000D749C" w:rsidP="00A40E10">
      <w:pPr>
        <w:numPr>
          <w:ilvl w:val="5"/>
          <w:numId w:val="50"/>
        </w:numPr>
        <w:spacing w:after="0" w:line="240" w:lineRule="auto"/>
        <w:ind w:left="709"/>
        <w:jc w:val="both"/>
        <w:rPr>
          <w:rFonts w:ascii="Times New Roman" w:eastAsiaTheme="minorEastAsia" w:hAnsi="Times New Roman" w:cs="Times New Roman"/>
        </w:rPr>
      </w:pPr>
      <w:r w:rsidRPr="000D749C">
        <w:rPr>
          <w:rFonts w:ascii="Times New Roman" w:eastAsiaTheme="minorEastAsia" w:hAnsi="Times New Roman" w:cs="Times New Roman"/>
        </w:rPr>
        <w:t>osobą upoważnioną do kontaktów z zamawiającym w zakresie złożonej oferty oraz w sprawach związanych z realizacją zamówienia jest: ……………………………………………………….</w:t>
      </w:r>
    </w:p>
    <w:p w14:paraId="685E1782" w14:textId="77777777" w:rsidR="000D749C" w:rsidRPr="000D749C" w:rsidRDefault="000D749C" w:rsidP="000D749C">
      <w:pPr>
        <w:spacing w:after="0" w:line="252" w:lineRule="auto"/>
        <w:ind w:left="1418"/>
        <w:contextualSpacing/>
        <w:jc w:val="both"/>
        <w:rPr>
          <w:rFonts w:eastAsiaTheme="minorEastAsia"/>
        </w:rPr>
      </w:pPr>
      <w:r w:rsidRPr="000D749C">
        <w:rPr>
          <w:rFonts w:eastAsiaTheme="minorEastAsia"/>
          <w:i/>
        </w:rPr>
        <w:t>[*wypełnić dane personalne i adresowe – tel.; e-mail]</w:t>
      </w:r>
    </w:p>
    <w:p w14:paraId="7CB8D467" w14:textId="77777777" w:rsidR="000D749C" w:rsidRPr="000D749C" w:rsidRDefault="000D749C" w:rsidP="00A40E10">
      <w:pPr>
        <w:numPr>
          <w:ilvl w:val="5"/>
          <w:numId w:val="50"/>
        </w:numPr>
        <w:spacing w:after="0" w:line="240" w:lineRule="auto"/>
        <w:ind w:left="709"/>
        <w:jc w:val="both"/>
        <w:rPr>
          <w:rFonts w:ascii="Times New Roman" w:eastAsiaTheme="minorEastAsia" w:hAnsi="Times New Roman" w:cs="Times New Roman"/>
        </w:rPr>
      </w:pPr>
      <w:r w:rsidRPr="000D749C">
        <w:rPr>
          <w:rFonts w:ascii="Times New Roman" w:eastAsiaTheme="minorEastAsia" w:hAnsi="Times New Roman" w:cs="Times New Roman"/>
        </w:rPr>
        <w:t xml:space="preserve">oferta liczy </w:t>
      </w:r>
      <w:r w:rsidRPr="000D749C">
        <w:rPr>
          <w:rFonts w:ascii="Times New Roman" w:eastAsiaTheme="minorEastAsia" w:hAnsi="Times New Roman" w:cs="Times New Roman"/>
          <w:b/>
          <w:bCs/>
          <w:u w:val="single"/>
        </w:rPr>
        <w:t>........................</w:t>
      </w:r>
      <w:r w:rsidRPr="000D749C">
        <w:rPr>
          <w:rFonts w:ascii="Times New Roman" w:eastAsiaTheme="minorEastAsia" w:hAnsi="Times New Roman" w:cs="Times New Roman"/>
          <w:b/>
          <w:bCs/>
        </w:rPr>
        <w:t>*</w:t>
      </w:r>
      <w:r w:rsidRPr="000D749C">
        <w:rPr>
          <w:rFonts w:ascii="Times New Roman" w:eastAsiaTheme="minorEastAsia" w:hAnsi="Times New Roman" w:cs="Times New Roman"/>
        </w:rPr>
        <w:t xml:space="preserve"> kolejno ponumerowanych kart;</w:t>
      </w:r>
    </w:p>
    <w:p w14:paraId="59B96F20" w14:textId="77777777" w:rsidR="000D749C" w:rsidRPr="000D749C" w:rsidRDefault="000D749C" w:rsidP="00A40E10">
      <w:pPr>
        <w:numPr>
          <w:ilvl w:val="5"/>
          <w:numId w:val="50"/>
        </w:numPr>
        <w:spacing w:after="0" w:line="240" w:lineRule="auto"/>
        <w:ind w:left="709"/>
        <w:jc w:val="both"/>
        <w:rPr>
          <w:rFonts w:ascii="Times New Roman" w:eastAsiaTheme="minorEastAsia" w:hAnsi="Times New Roman" w:cs="Times New Roman"/>
        </w:rPr>
      </w:pPr>
      <w:r w:rsidRPr="000D749C">
        <w:rPr>
          <w:rFonts w:ascii="Times New Roman" w:eastAsiaTheme="minorEastAsia" w:hAnsi="Times New Roman" w:cs="Times New Roman"/>
        </w:rPr>
        <w:t xml:space="preserve">załącznikami do niniejszego formularza są: </w:t>
      </w:r>
    </w:p>
    <w:p w14:paraId="39E8F445" w14:textId="77777777" w:rsidR="000D749C" w:rsidRPr="000D749C" w:rsidRDefault="000D749C" w:rsidP="000D749C">
      <w:pPr>
        <w:numPr>
          <w:ilvl w:val="0"/>
          <w:numId w:val="18"/>
        </w:numPr>
        <w:spacing w:after="0" w:line="240" w:lineRule="auto"/>
        <w:ind w:left="1418"/>
        <w:jc w:val="both"/>
        <w:rPr>
          <w:rFonts w:ascii="Times New Roman" w:eastAsiaTheme="minorEastAsia" w:hAnsi="Times New Roman" w:cs="Times New Roman"/>
        </w:rPr>
      </w:pPr>
      <w:r w:rsidRPr="000D749C">
        <w:rPr>
          <w:rFonts w:ascii="Times New Roman" w:eastAsiaTheme="minorEastAsia" w:hAnsi="Times New Roman" w:cs="Times New Roman"/>
          <w:i/>
          <w:u w:val="single"/>
        </w:rPr>
        <w:t>Załącznik nr 1</w:t>
      </w:r>
      <w:r w:rsidRPr="000D749C">
        <w:rPr>
          <w:rFonts w:ascii="Times New Roman" w:eastAsiaTheme="minorEastAsia" w:hAnsi="Times New Roman" w:cs="Times New Roman"/>
          <w:b/>
        </w:rPr>
        <w:t xml:space="preserve"> </w:t>
      </w:r>
      <w:r w:rsidRPr="000D749C">
        <w:rPr>
          <w:rFonts w:ascii="Times New Roman" w:eastAsiaTheme="minorEastAsia" w:hAnsi="Times New Roman" w:cs="Times New Roman"/>
        </w:rPr>
        <w:t>– JEDZ;</w:t>
      </w:r>
    </w:p>
    <w:p w14:paraId="38EFC625" w14:textId="77777777" w:rsidR="000D749C" w:rsidRPr="000D749C" w:rsidRDefault="000D749C" w:rsidP="000D749C">
      <w:pPr>
        <w:numPr>
          <w:ilvl w:val="0"/>
          <w:numId w:val="18"/>
        </w:numPr>
        <w:spacing w:after="0" w:line="240" w:lineRule="auto"/>
        <w:ind w:left="1418"/>
        <w:jc w:val="both"/>
        <w:rPr>
          <w:rFonts w:ascii="Times New Roman" w:eastAsiaTheme="minorEastAsia" w:hAnsi="Times New Roman" w:cs="Times New Roman"/>
          <w:bCs/>
        </w:rPr>
      </w:pPr>
      <w:r w:rsidRPr="000D749C">
        <w:rPr>
          <w:rFonts w:ascii="Times New Roman" w:eastAsiaTheme="minorEastAsia" w:hAnsi="Times New Roman" w:cs="Times New Roman"/>
          <w:bCs/>
          <w:i/>
          <w:u w:val="single"/>
        </w:rPr>
        <w:t>Załącznik nr 2</w:t>
      </w:r>
      <w:r w:rsidRPr="000D749C">
        <w:rPr>
          <w:rFonts w:ascii="Times New Roman" w:eastAsiaTheme="minorEastAsia" w:hAnsi="Times New Roman" w:cs="Times New Roman"/>
          <w:b/>
          <w:bCs/>
        </w:rPr>
        <w:t xml:space="preserve"> </w:t>
      </w:r>
      <w:r w:rsidRPr="000D749C">
        <w:rPr>
          <w:rFonts w:ascii="Times New Roman" w:eastAsiaTheme="minorEastAsia" w:hAnsi="Times New Roman" w:cs="Times New Roman"/>
          <w:bCs/>
        </w:rPr>
        <w:t xml:space="preserve">– kalkulacja cenowa oferty, </w:t>
      </w:r>
      <w:r w:rsidRPr="000D749C">
        <w:rPr>
          <w:rFonts w:ascii="Times New Roman" w:eastAsiaTheme="minorEastAsia" w:hAnsi="Times New Roman" w:cs="Times New Roman"/>
          <w:color w:val="000000"/>
        </w:rPr>
        <w:t>sporządzona z uwzględnieniem wytycznych opisanych w treści SWZ oraz treści załącznika A do SWZ</w:t>
      </w:r>
      <w:r w:rsidRPr="000D749C">
        <w:rPr>
          <w:rFonts w:ascii="Times New Roman" w:eastAsiaTheme="minorEastAsia" w:hAnsi="Times New Roman" w:cs="Times New Roman"/>
          <w:bCs/>
        </w:rPr>
        <w:t>;</w:t>
      </w:r>
    </w:p>
    <w:p w14:paraId="6191536E" w14:textId="77777777" w:rsidR="000D749C" w:rsidRPr="000D749C" w:rsidRDefault="000D749C" w:rsidP="000D749C">
      <w:pPr>
        <w:numPr>
          <w:ilvl w:val="0"/>
          <w:numId w:val="18"/>
        </w:numPr>
        <w:spacing w:after="0" w:line="240" w:lineRule="auto"/>
        <w:ind w:left="1418"/>
        <w:jc w:val="both"/>
        <w:rPr>
          <w:rFonts w:ascii="Times New Roman" w:eastAsiaTheme="minorEastAsia" w:hAnsi="Times New Roman" w:cs="Times New Roman"/>
          <w:bCs/>
        </w:rPr>
      </w:pPr>
      <w:r w:rsidRPr="000D749C">
        <w:rPr>
          <w:rFonts w:ascii="Times New Roman" w:eastAsiaTheme="minorEastAsia" w:hAnsi="Times New Roman" w:cs="Times New Roman"/>
          <w:bCs/>
          <w:i/>
          <w:u w:val="single"/>
        </w:rPr>
        <w:t>Załącznik nr 3</w:t>
      </w:r>
      <w:r w:rsidRPr="000D749C">
        <w:rPr>
          <w:rFonts w:ascii="Times New Roman" w:eastAsiaTheme="minorEastAsia" w:hAnsi="Times New Roman" w:cs="Times New Roman"/>
          <w:bCs/>
          <w:i/>
        </w:rPr>
        <w:t xml:space="preserve"> –</w:t>
      </w:r>
      <w:r w:rsidRPr="000D749C">
        <w:rPr>
          <w:rFonts w:ascii="Times New Roman" w:eastAsiaTheme="minorEastAsia" w:hAnsi="Times New Roman" w:cs="Times New Roman"/>
          <w:bCs/>
        </w:rPr>
        <w:t xml:space="preserve"> oświadczenie dotyczące podmiotu udostępniającego zasoby wykonawcy/ (o ile dotyczy), tj.:</w:t>
      </w:r>
    </w:p>
    <w:p w14:paraId="1F3A8292" w14:textId="77777777" w:rsidR="000D749C" w:rsidRPr="000D749C" w:rsidRDefault="000D749C" w:rsidP="000D749C">
      <w:pPr>
        <w:numPr>
          <w:ilvl w:val="0"/>
          <w:numId w:val="19"/>
        </w:numPr>
        <w:spacing w:after="0" w:line="240" w:lineRule="auto"/>
        <w:contextualSpacing/>
        <w:jc w:val="both"/>
        <w:rPr>
          <w:rFonts w:ascii="Times New Roman" w:eastAsiaTheme="minorEastAsia" w:hAnsi="Times New Roman" w:cs="Times New Roman"/>
          <w:bCs/>
        </w:rPr>
      </w:pPr>
      <w:r w:rsidRPr="000D749C">
        <w:rPr>
          <w:rFonts w:ascii="Times New Roman" w:eastAsiaTheme="minorEastAsia" w:hAnsi="Times New Roman" w:cs="Times New Roman"/>
          <w:bCs/>
        </w:rPr>
        <w:t>JEDZ w zakresie w jakim go dotyczy;</w:t>
      </w:r>
    </w:p>
    <w:p w14:paraId="22AFEC30" w14:textId="77777777" w:rsidR="000D749C" w:rsidRPr="000D749C" w:rsidRDefault="000D749C" w:rsidP="000D749C">
      <w:pPr>
        <w:numPr>
          <w:ilvl w:val="0"/>
          <w:numId w:val="19"/>
        </w:numPr>
        <w:spacing w:after="0" w:line="240" w:lineRule="auto"/>
        <w:contextualSpacing/>
        <w:jc w:val="both"/>
        <w:rPr>
          <w:rFonts w:ascii="Times New Roman" w:eastAsiaTheme="minorEastAsia" w:hAnsi="Times New Roman" w:cs="Times New Roman"/>
          <w:bCs/>
        </w:rPr>
      </w:pPr>
      <w:r w:rsidRPr="000D749C">
        <w:rPr>
          <w:rFonts w:ascii="Times New Roman" w:eastAsiaTheme="minorEastAsia" w:hAnsi="Times New Roman" w:cs="Times New Roman"/>
          <w:bCs/>
        </w:rPr>
        <w:t>oświadczenie o udostępnieniu zasobów wykonawcy wraz ze stosownym zobowiązaniem lub innym środkiem dowodowym  (o ile dotyczy);</w:t>
      </w:r>
    </w:p>
    <w:p w14:paraId="5204BC69" w14:textId="77777777" w:rsidR="000D749C" w:rsidRDefault="000D749C" w:rsidP="00A40E10">
      <w:pPr>
        <w:numPr>
          <w:ilvl w:val="0"/>
          <w:numId w:val="27"/>
        </w:numPr>
        <w:spacing w:after="0" w:line="240" w:lineRule="auto"/>
        <w:ind w:left="1418"/>
        <w:contextualSpacing/>
        <w:jc w:val="both"/>
        <w:rPr>
          <w:rFonts w:ascii="Times New Roman" w:eastAsiaTheme="minorEastAsia" w:hAnsi="Times New Roman" w:cs="Times New Roman"/>
          <w:bCs/>
        </w:rPr>
      </w:pPr>
      <w:r w:rsidRPr="000D749C">
        <w:rPr>
          <w:rFonts w:ascii="Times New Roman" w:eastAsiaTheme="minorEastAsia" w:hAnsi="Times New Roman" w:cs="Times New Roman"/>
          <w:bCs/>
          <w:i/>
          <w:u w:val="single"/>
        </w:rPr>
        <w:t>Załącznik nr 4</w:t>
      </w:r>
      <w:r w:rsidRPr="000D749C">
        <w:rPr>
          <w:rFonts w:ascii="Times New Roman" w:eastAsiaTheme="minorEastAsia" w:hAnsi="Times New Roman" w:cs="Times New Roman"/>
          <w:bCs/>
          <w:i/>
        </w:rPr>
        <w:t xml:space="preserve"> </w:t>
      </w:r>
      <w:r w:rsidRPr="000D749C">
        <w:rPr>
          <w:rFonts w:ascii="Times New Roman" w:eastAsiaTheme="minorEastAsia" w:hAnsi="Times New Roman" w:cs="Times New Roman"/>
          <w:bCs/>
        </w:rPr>
        <w:t>– oświadczenie o powierzeniu podwykonawcom wykonania części przedmiotu zamówienia (Wykaz podwykonawców – o ile dotyczy);</w:t>
      </w:r>
    </w:p>
    <w:p w14:paraId="69E5F8F3" w14:textId="0F57A21A" w:rsidR="000D749C" w:rsidRPr="000D749C" w:rsidRDefault="000D749C" w:rsidP="00A40E10">
      <w:pPr>
        <w:numPr>
          <w:ilvl w:val="0"/>
          <w:numId w:val="27"/>
        </w:numPr>
        <w:spacing w:after="0" w:line="240" w:lineRule="auto"/>
        <w:ind w:left="1418"/>
        <w:contextualSpacing/>
        <w:jc w:val="both"/>
        <w:rPr>
          <w:rFonts w:ascii="Times New Roman" w:eastAsiaTheme="minorEastAsia" w:hAnsi="Times New Roman" w:cs="Times New Roman"/>
          <w:bCs/>
        </w:rPr>
      </w:pPr>
      <w:r w:rsidRPr="000D749C">
        <w:rPr>
          <w:rFonts w:ascii="Times New Roman" w:eastAsiaTheme="minorEastAsia" w:hAnsi="Times New Roman" w:cs="Times New Roman"/>
          <w:bCs/>
          <w:i/>
          <w:iCs/>
        </w:rPr>
        <w:t>Załącznik nr 5 i 6 -</w:t>
      </w:r>
      <w:r>
        <w:rPr>
          <w:rFonts w:ascii="Times New Roman" w:eastAsiaTheme="minorEastAsia" w:hAnsi="Times New Roman" w:cs="Times New Roman"/>
          <w:bCs/>
        </w:rPr>
        <w:t xml:space="preserve"> </w:t>
      </w:r>
      <w:r w:rsidRPr="000D749C">
        <w:rPr>
          <w:rFonts w:ascii="Times New Roman" w:eastAsiaTheme="minorEastAsia" w:hAnsi="Times New Roman" w:cs="Times New Roman"/>
          <w:bCs/>
        </w:rPr>
        <w:t>OŚWIADCZENIE</w:t>
      </w:r>
      <w:r>
        <w:rPr>
          <w:rFonts w:ascii="Times New Roman" w:eastAsiaTheme="minorEastAsia" w:hAnsi="Times New Roman" w:cs="Times New Roman"/>
          <w:bCs/>
        </w:rPr>
        <w:t xml:space="preserve"> </w:t>
      </w:r>
      <w:r w:rsidRPr="000D749C">
        <w:rPr>
          <w:rFonts w:ascii="Times New Roman" w:eastAsiaTheme="minorEastAsia" w:hAnsi="Times New Roman" w:cs="Times New Roman"/>
          <w:bCs/>
        </w:rPr>
        <w:t>O NIEPODLEGANIU WYKLUCZENIU NA PODSTAWIE DODATKOWYCH PRZESŁANEK</w:t>
      </w:r>
    </w:p>
    <w:p w14:paraId="1ABCF338" w14:textId="77777777" w:rsidR="000D749C" w:rsidRPr="000D749C" w:rsidRDefault="000D749C" w:rsidP="000D749C">
      <w:pPr>
        <w:numPr>
          <w:ilvl w:val="0"/>
          <w:numId w:val="18"/>
        </w:numPr>
        <w:spacing w:after="0" w:line="240" w:lineRule="auto"/>
        <w:ind w:left="1418"/>
        <w:jc w:val="both"/>
        <w:rPr>
          <w:rFonts w:ascii="Times New Roman" w:eastAsiaTheme="minorEastAsia" w:hAnsi="Times New Roman" w:cs="Times New Roman"/>
        </w:rPr>
      </w:pPr>
      <w:r w:rsidRPr="000D749C">
        <w:rPr>
          <w:rFonts w:ascii="Times New Roman" w:eastAsiaTheme="minorEastAsia" w:hAnsi="Times New Roman" w:cs="Times New Roman"/>
        </w:rPr>
        <w:t>Inne.</w:t>
      </w:r>
    </w:p>
    <w:p w14:paraId="5DCB7479" w14:textId="77777777" w:rsidR="000D749C" w:rsidRPr="000D749C" w:rsidRDefault="000D749C" w:rsidP="000D749C">
      <w:pPr>
        <w:tabs>
          <w:tab w:val="left" w:pos="1260"/>
        </w:tabs>
        <w:spacing w:after="0" w:line="240" w:lineRule="auto"/>
        <w:jc w:val="both"/>
        <w:rPr>
          <w:rFonts w:ascii="Times New Roman" w:eastAsiaTheme="minorEastAsia" w:hAnsi="Times New Roman" w:cs="Times New Roman"/>
        </w:rPr>
      </w:pPr>
    </w:p>
    <w:p w14:paraId="61402A96" w14:textId="77777777" w:rsidR="000D749C" w:rsidRPr="000D749C" w:rsidRDefault="000D749C" w:rsidP="000D749C">
      <w:pPr>
        <w:spacing w:line="252" w:lineRule="auto"/>
        <w:jc w:val="both"/>
        <w:rPr>
          <w:rFonts w:ascii="Times New Roman" w:eastAsiaTheme="minorEastAsia" w:hAnsi="Times New Roman" w:cs="Times New Roman"/>
          <w:b/>
        </w:rPr>
      </w:pPr>
      <w:r w:rsidRPr="000D749C">
        <w:rPr>
          <w:rFonts w:ascii="Times New Roman" w:eastAsiaTheme="minorEastAsia" w:hAnsi="Times New Roman" w:cs="Times New Roman"/>
          <w:b/>
        </w:rPr>
        <w:br w:type="page"/>
      </w:r>
    </w:p>
    <w:p w14:paraId="75AE9428" w14:textId="77777777" w:rsidR="000D749C" w:rsidRPr="000D749C" w:rsidRDefault="000D749C" w:rsidP="000D749C">
      <w:pPr>
        <w:tabs>
          <w:tab w:val="left" w:pos="1260"/>
        </w:tabs>
        <w:spacing w:after="0" w:line="240" w:lineRule="auto"/>
        <w:jc w:val="right"/>
        <w:rPr>
          <w:rFonts w:ascii="Times New Roman" w:eastAsiaTheme="minorEastAsia" w:hAnsi="Times New Roman" w:cs="Times New Roman"/>
          <w:b/>
        </w:rPr>
      </w:pPr>
      <w:r w:rsidRPr="000D749C">
        <w:rPr>
          <w:rFonts w:ascii="Times New Roman" w:eastAsiaTheme="minorEastAsia" w:hAnsi="Times New Roman" w:cs="Times New Roman"/>
          <w:b/>
        </w:rPr>
        <w:lastRenderedPageBreak/>
        <w:t>Załącznik nr 1 do formularza oferty – JEDZ</w:t>
      </w:r>
    </w:p>
    <w:p w14:paraId="4576B04D" w14:textId="77777777" w:rsidR="000D749C" w:rsidRPr="000D749C" w:rsidRDefault="000D749C" w:rsidP="000D749C">
      <w:pPr>
        <w:tabs>
          <w:tab w:val="left" w:pos="1260"/>
        </w:tabs>
        <w:spacing w:after="0" w:line="240" w:lineRule="auto"/>
        <w:jc w:val="right"/>
        <w:rPr>
          <w:rFonts w:ascii="Times New Roman" w:eastAsiaTheme="minorEastAsia" w:hAnsi="Times New Roman" w:cs="Times New Roman"/>
          <w:b/>
        </w:rPr>
      </w:pPr>
    </w:p>
    <w:p w14:paraId="755657DB" w14:textId="77777777" w:rsidR="000D749C" w:rsidRPr="000D749C" w:rsidRDefault="000D749C" w:rsidP="000D749C">
      <w:pPr>
        <w:tabs>
          <w:tab w:val="left" w:pos="1260"/>
        </w:tabs>
        <w:spacing w:after="0" w:line="240" w:lineRule="auto"/>
        <w:jc w:val="right"/>
        <w:rPr>
          <w:rFonts w:ascii="Times New Roman" w:eastAsiaTheme="minorEastAsia" w:hAnsi="Times New Roman" w:cs="Times New Roman"/>
          <w:b/>
        </w:rPr>
      </w:pPr>
    </w:p>
    <w:p w14:paraId="0C755D41" w14:textId="77777777" w:rsidR="000D749C" w:rsidRPr="000D749C" w:rsidRDefault="000D749C" w:rsidP="000D749C">
      <w:pPr>
        <w:tabs>
          <w:tab w:val="left" w:pos="1260"/>
        </w:tabs>
        <w:spacing w:after="0" w:line="240" w:lineRule="auto"/>
        <w:jc w:val="right"/>
        <w:rPr>
          <w:rFonts w:ascii="Times New Roman" w:eastAsiaTheme="minorEastAsia" w:hAnsi="Times New Roman" w:cs="Times New Roman"/>
          <w:b/>
        </w:rPr>
      </w:pPr>
    </w:p>
    <w:p w14:paraId="0D874149" w14:textId="77777777" w:rsidR="000D749C" w:rsidRPr="000D749C" w:rsidRDefault="000D749C" w:rsidP="000D749C">
      <w:pPr>
        <w:tabs>
          <w:tab w:val="left" w:pos="1260"/>
        </w:tabs>
        <w:spacing w:after="0" w:line="240" w:lineRule="auto"/>
        <w:jc w:val="right"/>
        <w:rPr>
          <w:rFonts w:ascii="Times New Roman" w:eastAsiaTheme="minorEastAsia" w:hAnsi="Times New Roman" w:cs="Times New Roman"/>
          <w:b/>
        </w:rPr>
      </w:pPr>
      <w:r w:rsidRPr="000D749C">
        <w:rPr>
          <w:rFonts w:ascii="Times New Roman" w:eastAsiaTheme="minorEastAsia" w:hAnsi="Times New Roman" w:cs="Times New Roman"/>
          <w:b/>
        </w:rPr>
        <w:t xml:space="preserve">Załącznik nr 2 do formularza oferty – </w:t>
      </w:r>
    </w:p>
    <w:p w14:paraId="18E0499D" w14:textId="77777777" w:rsidR="000D749C" w:rsidRPr="000D749C" w:rsidRDefault="000D749C" w:rsidP="000D749C">
      <w:pPr>
        <w:spacing w:after="0" w:line="240" w:lineRule="auto"/>
        <w:jc w:val="right"/>
        <w:outlineLvl w:val="0"/>
        <w:rPr>
          <w:rFonts w:ascii="Times New Roman" w:eastAsia="Times New Roman" w:hAnsi="Times New Roman" w:cs="Times New Roman"/>
          <w:b/>
          <w:i/>
          <w:lang w:eastAsia="pl-PL"/>
        </w:rPr>
      </w:pPr>
      <w:r w:rsidRPr="000D749C">
        <w:rPr>
          <w:rFonts w:ascii="Times New Roman" w:eastAsia="Times New Roman" w:hAnsi="Times New Roman" w:cs="Times New Roman"/>
          <w:b/>
          <w:i/>
          <w:lang w:eastAsia="pl-PL"/>
        </w:rPr>
        <w:t>Szczegółowa kalkulacja cenowa, sporządzona z uwzględnieniem danych zawartych w załączniku A do SWZ /tabela z załącznika A/</w:t>
      </w:r>
    </w:p>
    <w:p w14:paraId="6F74D96F" w14:textId="77777777" w:rsidR="000D749C" w:rsidRPr="000D749C" w:rsidRDefault="000D749C" w:rsidP="000D749C">
      <w:pPr>
        <w:spacing w:after="0" w:line="240" w:lineRule="auto"/>
        <w:jc w:val="right"/>
        <w:outlineLvl w:val="0"/>
        <w:rPr>
          <w:rFonts w:ascii="Times New Roman" w:eastAsia="Times New Roman" w:hAnsi="Times New Roman" w:cs="Times New Roman"/>
          <w:b/>
          <w:i/>
          <w:lang w:eastAsia="pl-PL"/>
        </w:rPr>
      </w:pPr>
    </w:p>
    <w:p w14:paraId="70C66983" w14:textId="77777777" w:rsidR="000D749C" w:rsidRPr="000D749C" w:rsidRDefault="000D749C" w:rsidP="000D749C">
      <w:pPr>
        <w:spacing w:after="0" w:line="240" w:lineRule="auto"/>
        <w:jc w:val="right"/>
        <w:outlineLvl w:val="0"/>
        <w:rPr>
          <w:rFonts w:ascii="Times New Roman" w:eastAsia="Times New Roman" w:hAnsi="Times New Roman" w:cs="Times New Roman"/>
          <w:b/>
          <w:i/>
          <w:lang w:eastAsia="pl-PL"/>
        </w:rPr>
      </w:pPr>
    </w:p>
    <w:p w14:paraId="06CABFE7" w14:textId="77777777" w:rsidR="000D749C" w:rsidRPr="000D749C" w:rsidRDefault="000D749C" w:rsidP="000D749C">
      <w:pPr>
        <w:spacing w:after="0" w:line="240" w:lineRule="auto"/>
        <w:jc w:val="right"/>
        <w:outlineLvl w:val="0"/>
        <w:rPr>
          <w:rFonts w:ascii="Times New Roman" w:eastAsia="Times New Roman" w:hAnsi="Times New Roman" w:cs="Times New Roman"/>
          <w:b/>
          <w:i/>
          <w:lang w:eastAsia="pl-PL"/>
        </w:rPr>
      </w:pPr>
    </w:p>
    <w:p w14:paraId="2B30B764" w14:textId="77777777" w:rsidR="000D749C" w:rsidRPr="000D749C" w:rsidRDefault="000D749C" w:rsidP="000D749C">
      <w:pPr>
        <w:spacing w:after="0" w:line="240" w:lineRule="auto"/>
        <w:jc w:val="right"/>
        <w:outlineLvl w:val="0"/>
        <w:rPr>
          <w:rFonts w:ascii="Times New Roman" w:eastAsia="Times New Roman" w:hAnsi="Times New Roman" w:cs="Times New Roman"/>
          <w:b/>
          <w:i/>
          <w:lang w:eastAsia="pl-PL"/>
        </w:rPr>
      </w:pPr>
    </w:p>
    <w:p w14:paraId="06F85332" w14:textId="77777777" w:rsidR="000D749C" w:rsidRPr="000D749C" w:rsidRDefault="000D749C" w:rsidP="000D749C">
      <w:pPr>
        <w:spacing w:line="240" w:lineRule="auto"/>
        <w:jc w:val="right"/>
        <w:rPr>
          <w:rFonts w:ascii="Times New Roman" w:eastAsiaTheme="minorEastAsia" w:hAnsi="Times New Roman" w:cs="Times New Roman"/>
          <w:b/>
        </w:rPr>
      </w:pPr>
      <w:r w:rsidRPr="000D749C">
        <w:rPr>
          <w:rFonts w:ascii="Times New Roman" w:eastAsiaTheme="minorEastAsia" w:hAnsi="Times New Roman" w:cs="Times New Roman"/>
          <w:b/>
        </w:rPr>
        <w:t>Załącznik 3 do formularza oferty</w:t>
      </w:r>
    </w:p>
    <w:p w14:paraId="7F9C4CCC" w14:textId="77777777" w:rsidR="000D749C" w:rsidRPr="000D749C" w:rsidRDefault="000D749C" w:rsidP="000D749C">
      <w:pPr>
        <w:spacing w:after="0" w:line="240" w:lineRule="auto"/>
        <w:jc w:val="center"/>
        <w:outlineLvl w:val="0"/>
        <w:rPr>
          <w:rFonts w:ascii="Times New Roman" w:eastAsia="Times New Roman" w:hAnsi="Times New Roman" w:cs="Times New Roman"/>
          <w:b/>
          <w:bCs/>
          <w:u w:val="single"/>
          <w:lang w:eastAsia="pl-PL"/>
        </w:rPr>
      </w:pPr>
      <w:r w:rsidRPr="000D749C">
        <w:rPr>
          <w:rFonts w:ascii="Times New Roman" w:eastAsia="Times New Roman" w:hAnsi="Times New Roman" w:cs="Times New Roman"/>
          <w:b/>
          <w:bCs/>
          <w:u w:val="single"/>
          <w:lang w:eastAsia="pl-PL"/>
        </w:rPr>
        <w:t xml:space="preserve">OŚWIADCZENIE </w:t>
      </w:r>
    </w:p>
    <w:p w14:paraId="2A3B31AF" w14:textId="77777777" w:rsidR="000D749C" w:rsidRPr="000D749C" w:rsidRDefault="000D749C" w:rsidP="000D749C">
      <w:pPr>
        <w:spacing w:after="0" w:line="240" w:lineRule="auto"/>
        <w:jc w:val="center"/>
        <w:outlineLvl w:val="0"/>
        <w:rPr>
          <w:rFonts w:ascii="Times New Roman" w:eastAsia="Times New Roman" w:hAnsi="Times New Roman" w:cs="Times New Roman"/>
          <w:b/>
          <w:bCs/>
          <w:u w:val="single"/>
          <w:lang w:eastAsia="pl-PL"/>
        </w:rPr>
      </w:pPr>
      <w:r w:rsidRPr="000D749C">
        <w:rPr>
          <w:rFonts w:ascii="Times New Roman" w:eastAsia="Times New Roman" w:hAnsi="Times New Roman" w:cs="Times New Roman"/>
          <w:b/>
          <w:bCs/>
          <w:u w:val="single"/>
          <w:lang w:eastAsia="pl-PL"/>
        </w:rPr>
        <w:t>DOTYCZĄCE PODMIOTU UDOSTĘPNIAJĄCEGO ZASOBY WYKONAWCY</w:t>
      </w:r>
    </w:p>
    <w:p w14:paraId="3BEDDEEA" w14:textId="77777777" w:rsidR="000D749C" w:rsidRPr="000D749C" w:rsidRDefault="000D749C" w:rsidP="000D749C">
      <w:pPr>
        <w:spacing w:after="0" w:line="240" w:lineRule="auto"/>
        <w:ind w:left="426"/>
        <w:jc w:val="both"/>
        <w:outlineLvl w:val="0"/>
        <w:rPr>
          <w:rFonts w:ascii="Times New Roman" w:eastAsia="Times New Roman" w:hAnsi="Times New Roman" w:cs="Times New Roman"/>
          <w:b/>
          <w:bCs/>
          <w:i/>
          <w:u w:val="single"/>
          <w:lang w:eastAsia="pl-PL"/>
        </w:rPr>
      </w:pPr>
      <w:r w:rsidRPr="000D749C">
        <w:rPr>
          <w:rFonts w:ascii="Times New Roman" w:eastAsia="Times New Roman" w:hAnsi="Times New Roman" w:cs="Times New Roman"/>
          <w:b/>
          <w:bCs/>
          <w:i/>
          <w:u w:val="single"/>
          <w:lang w:eastAsia="pl-PL"/>
        </w:rPr>
        <w:t>[należy przedstawić dla każdego podmiotu udostępniającego zasoby wykonawcy oddzielnie – oświadczenie składane przez podmiot udostępniający]</w:t>
      </w:r>
    </w:p>
    <w:p w14:paraId="2F8D96C4" w14:textId="77777777" w:rsidR="000D749C" w:rsidRPr="000D749C" w:rsidRDefault="000D749C" w:rsidP="000D749C">
      <w:pPr>
        <w:spacing w:after="0" w:line="240" w:lineRule="auto"/>
        <w:ind w:left="426"/>
        <w:jc w:val="both"/>
        <w:outlineLvl w:val="0"/>
        <w:rPr>
          <w:rFonts w:ascii="Times New Roman" w:eastAsia="Times New Roman" w:hAnsi="Times New Roman" w:cs="Times New Roman"/>
          <w:b/>
          <w:u w:val="single"/>
          <w:lang w:eastAsia="pl-PL"/>
        </w:rPr>
      </w:pPr>
    </w:p>
    <w:tbl>
      <w:tblPr>
        <w:tblW w:w="9211" w:type="dxa"/>
        <w:tblCellMar>
          <w:left w:w="70" w:type="dxa"/>
          <w:right w:w="70" w:type="dxa"/>
        </w:tblCellMar>
        <w:tblLook w:val="0000" w:firstRow="0" w:lastRow="0" w:firstColumn="0" w:lastColumn="0" w:noHBand="0" w:noVBand="0"/>
      </w:tblPr>
      <w:tblGrid>
        <w:gridCol w:w="1986"/>
        <w:gridCol w:w="7225"/>
      </w:tblGrid>
      <w:tr w:rsidR="000D749C" w:rsidRPr="000D749C" w14:paraId="708257DB" w14:textId="77777777" w:rsidTr="00AB66E8">
        <w:trPr>
          <w:trHeight w:val="273"/>
        </w:trPr>
        <w:tc>
          <w:tcPr>
            <w:tcW w:w="1986" w:type="dxa"/>
            <w:vAlign w:val="bottom"/>
          </w:tcPr>
          <w:p w14:paraId="65DDBC49" w14:textId="77777777" w:rsidR="000D749C" w:rsidRPr="000D749C" w:rsidRDefault="000D749C" w:rsidP="000D749C">
            <w:pPr>
              <w:autoSpaceDE w:val="0"/>
              <w:autoSpaceDN w:val="0"/>
              <w:adjustRightInd w:val="0"/>
              <w:spacing w:before="60" w:after="0" w:line="240" w:lineRule="auto"/>
              <w:jc w:val="both"/>
              <w:rPr>
                <w:rFonts w:ascii="Times New Roman" w:eastAsiaTheme="minorEastAsia" w:hAnsi="Times New Roman" w:cs="Times New Roman"/>
              </w:rPr>
            </w:pPr>
            <w:r w:rsidRPr="000D749C">
              <w:rPr>
                <w:rFonts w:ascii="Times New Roman" w:eastAsiaTheme="minorEastAsia" w:hAnsi="Times New Roman" w:cs="Times New Roman"/>
              </w:rPr>
              <w:t xml:space="preserve">Nazwa </w:t>
            </w:r>
          </w:p>
        </w:tc>
        <w:tc>
          <w:tcPr>
            <w:tcW w:w="7225" w:type="dxa"/>
            <w:vAlign w:val="bottom"/>
          </w:tcPr>
          <w:p w14:paraId="068D299E" w14:textId="77777777" w:rsidR="000D749C" w:rsidRPr="000D749C" w:rsidRDefault="000D749C" w:rsidP="000D749C">
            <w:pPr>
              <w:autoSpaceDE w:val="0"/>
              <w:autoSpaceDN w:val="0"/>
              <w:adjustRightInd w:val="0"/>
              <w:spacing w:before="60" w:after="0" w:line="240" w:lineRule="auto"/>
              <w:jc w:val="both"/>
              <w:rPr>
                <w:rFonts w:ascii="Times New Roman" w:eastAsiaTheme="minorEastAsia" w:hAnsi="Times New Roman" w:cs="Times New Roman"/>
                <w:spacing w:val="40"/>
              </w:rPr>
            </w:pPr>
            <w:r w:rsidRPr="000D749C">
              <w:rPr>
                <w:rFonts w:ascii="Times New Roman" w:eastAsiaTheme="minorEastAsia" w:hAnsi="Times New Roman" w:cs="Times New Roman"/>
                <w:spacing w:val="40"/>
              </w:rPr>
              <w:t>......................................................................</w:t>
            </w:r>
          </w:p>
        </w:tc>
      </w:tr>
      <w:tr w:rsidR="000D749C" w:rsidRPr="000D749C" w14:paraId="7E808960" w14:textId="77777777" w:rsidTr="00AB66E8">
        <w:trPr>
          <w:trHeight w:val="274"/>
        </w:trPr>
        <w:tc>
          <w:tcPr>
            <w:tcW w:w="1986" w:type="dxa"/>
            <w:vAlign w:val="bottom"/>
          </w:tcPr>
          <w:p w14:paraId="53715502" w14:textId="77777777" w:rsidR="000D749C" w:rsidRPr="000D749C" w:rsidRDefault="000D749C" w:rsidP="000D749C">
            <w:pPr>
              <w:autoSpaceDE w:val="0"/>
              <w:autoSpaceDN w:val="0"/>
              <w:adjustRightInd w:val="0"/>
              <w:spacing w:before="60" w:after="0" w:line="240" w:lineRule="auto"/>
              <w:jc w:val="both"/>
              <w:rPr>
                <w:rFonts w:ascii="Times New Roman" w:eastAsiaTheme="minorEastAsia" w:hAnsi="Times New Roman" w:cs="Times New Roman"/>
              </w:rPr>
            </w:pPr>
            <w:r w:rsidRPr="000D749C">
              <w:rPr>
                <w:rFonts w:ascii="Times New Roman" w:eastAsiaTheme="minorEastAsia" w:hAnsi="Times New Roman" w:cs="Times New Roman"/>
              </w:rPr>
              <w:t xml:space="preserve">Adres </w:t>
            </w:r>
          </w:p>
        </w:tc>
        <w:tc>
          <w:tcPr>
            <w:tcW w:w="7225" w:type="dxa"/>
            <w:vAlign w:val="bottom"/>
          </w:tcPr>
          <w:p w14:paraId="3DD70FA9" w14:textId="77777777" w:rsidR="000D749C" w:rsidRPr="000D749C" w:rsidRDefault="000D749C" w:rsidP="000D749C">
            <w:pPr>
              <w:autoSpaceDE w:val="0"/>
              <w:autoSpaceDN w:val="0"/>
              <w:adjustRightInd w:val="0"/>
              <w:spacing w:before="60" w:after="0" w:line="240" w:lineRule="auto"/>
              <w:jc w:val="both"/>
              <w:rPr>
                <w:rFonts w:ascii="Times New Roman" w:eastAsiaTheme="minorEastAsia" w:hAnsi="Times New Roman" w:cs="Times New Roman"/>
              </w:rPr>
            </w:pPr>
            <w:r w:rsidRPr="000D749C">
              <w:rPr>
                <w:rFonts w:ascii="Times New Roman" w:eastAsiaTheme="minorEastAsia" w:hAnsi="Times New Roman" w:cs="Times New Roman"/>
                <w:spacing w:val="40"/>
              </w:rPr>
              <w:t>......................................................................</w:t>
            </w:r>
          </w:p>
        </w:tc>
      </w:tr>
      <w:tr w:rsidR="000D749C" w:rsidRPr="000D749C" w14:paraId="3F6A8ECD" w14:textId="77777777" w:rsidTr="00AB66E8">
        <w:trPr>
          <w:trHeight w:val="274"/>
        </w:trPr>
        <w:tc>
          <w:tcPr>
            <w:tcW w:w="1986" w:type="dxa"/>
            <w:vAlign w:val="bottom"/>
          </w:tcPr>
          <w:p w14:paraId="242336EA" w14:textId="77777777" w:rsidR="000D749C" w:rsidRPr="000D749C" w:rsidRDefault="000D749C" w:rsidP="000D749C">
            <w:pPr>
              <w:autoSpaceDE w:val="0"/>
              <w:autoSpaceDN w:val="0"/>
              <w:adjustRightInd w:val="0"/>
              <w:spacing w:before="60" w:after="0" w:line="240" w:lineRule="auto"/>
              <w:jc w:val="both"/>
              <w:rPr>
                <w:rFonts w:ascii="Times New Roman" w:eastAsiaTheme="minorEastAsia" w:hAnsi="Times New Roman" w:cs="Times New Roman"/>
              </w:rPr>
            </w:pPr>
          </w:p>
        </w:tc>
        <w:tc>
          <w:tcPr>
            <w:tcW w:w="7225" w:type="dxa"/>
            <w:vAlign w:val="bottom"/>
          </w:tcPr>
          <w:p w14:paraId="75FE7F67" w14:textId="77777777" w:rsidR="000D749C" w:rsidRPr="000D749C" w:rsidRDefault="000D749C" w:rsidP="000D749C">
            <w:pPr>
              <w:autoSpaceDE w:val="0"/>
              <w:autoSpaceDN w:val="0"/>
              <w:adjustRightInd w:val="0"/>
              <w:spacing w:before="60" w:after="0" w:line="240" w:lineRule="auto"/>
              <w:jc w:val="both"/>
              <w:rPr>
                <w:rFonts w:ascii="Times New Roman" w:eastAsiaTheme="minorEastAsia" w:hAnsi="Times New Roman" w:cs="Times New Roman"/>
                <w:spacing w:val="40"/>
              </w:rPr>
            </w:pPr>
          </w:p>
        </w:tc>
      </w:tr>
    </w:tbl>
    <w:p w14:paraId="75F51607" w14:textId="77777777" w:rsidR="000D749C" w:rsidRPr="000D749C" w:rsidRDefault="000D749C" w:rsidP="000D749C">
      <w:pPr>
        <w:autoSpaceDE w:val="0"/>
        <w:autoSpaceDN w:val="0"/>
        <w:adjustRightInd w:val="0"/>
        <w:spacing w:after="0" w:line="240" w:lineRule="auto"/>
        <w:jc w:val="both"/>
        <w:rPr>
          <w:rFonts w:ascii="Times New Roman" w:eastAsiaTheme="minorEastAsia" w:hAnsi="Times New Roman" w:cs="Times New Roman"/>
        </w:rPr>
      </w:pPr>
      <w:r w:rsidRPr="000D749C">
        <w:rPr>
          <w:rFonts w:ascii="Times New Roman" w:eastAsiaTheme="minorEastAsia" w:hAnsi="Times New Roman" w:cs="Times New Roman"/>
        </w:rPr>
        <w:t>Ja (My) niżej podpisany (ni)</w:t>
      </w:r>
    </w:p>
    <w:p w14:paraId="565AF64A" w14:textId="77777777" w:rsidR="000D749C" w:rsidRPr="000D749C" w:rsidRDefault="000D749C" w:rsidP="000D749C">
      <w:pPr>
        <w:autoSpaceDE w:val="0"/>
        <w:autoSpaceDN w:val="0"/>
        <w:adjustRightInd w:val="0"/>
        <w:spacing w:after="0" w:line="240" w:lineRule="auto"/>
        <w:jc w:val="both"/>
        <w:rPr>
          <w:rFonts w:ascii="Times New Roman" w:eastAsiaTheme="minorEastAsia" w:hAnsi="Times New Roman" w:cs="Times New Roman"/>
        </w:rPr>
      </w:pPr>
      <w:r w:rsidRPr="000D749C">
        <w:rPr>
          <w:rFonts w:ascii="Times New Roman" w:eastAsiaTheme="minorEastAsia" w:hAnsi="Times New Roman" w:cs="Times New Roman"/>
        </w:rPr>
        <w:t>……………………………………………………………………………………………………………</w:t>
      </w:r>
    </w:p>
    <w:p w14:paraId="7AA75683" w14:textId="77777777" w:rsidR="000D749C" w:rsidRPr="000D749C" w:rsidRDefault="000D749C" w:rsidP="000D749C">
      <w:pPr>
        <w:autoSpaceDE w:val="0"/>
        <w:autoSpaceDN w:val="0"/>
        <w:adjustRightInd w:val="0"/>
        <w:spacing w:after="0" w:line="240" w:lineRule="auto"/>
        <w:rPr>
          <w:rFonts w:ascii="Times New Roman" w:eastAsiaTheme="minorEastAsia" w:hAnsi="Times New Roman" w:cs="Times New Roman"/>
        </w:rPr>
      </w:pPr>
      <w:r w:rsidRPr="000D749C">
        <w:rPr>
          <w:rFonts w:ascii="Times New Roman" w:eastAsiaTheme="minorEastAsia" w:hAnsi="Times New Roman" w:cs="Times New Roman"/>
        </w:rPr>
        <w:t xml:space="preserve">działając w imieniu i na rzecz : ……………………………………………………………………………………………………………        </w:t>
      </w:r>
    </w:p>
    <w:p w14:paraId="00AED36F" w14:textId="77777777" w:rsidR="000D749C" w:rsidRPr="000D749C" w:rsidRDefault="000D749C" w:rsidP="000D749C">
      <w:pPr>
        <w:tabs>
          <w:tab w:val="center" w:pos="4536"/>
          <w:tab w:val="right" w:pos="9072"/>
        </w:tabs>
        <w:spacing w:after="0" w:line="240" w:lineRule="auto"/>
        <w:jc w:val="both"/>
        <w:rPr>
          <w:rFonts w:ascii="Times New Roman" w:eastAsiaTheme="minorEastAsia" w:hAnsi="Times New Roman" w:cs="Times New Roman"/>
        </w:rPr>
      </w:pPr>
      <w:r w:rsidRPr="000D749C">
        <w:rPr>
          <w:rFonts w:ascii="Times New Roman" w:eastAsiaTheme="minorEastAsia" w:hAnsi="Times New Roman" w:cs="Times New Roman"/>
        </w:rPr>
        <w:t>w związku tym, iż wykonawca:</w:t>
      </w:r>
    </w:p>
    <w:p w14:paraId="4DF1F5E8" w14:textId="77777777" w:rsidR="000D749C" w:rsidRPr="000D749C" w:rsidRDefault="000D749C" w:rsidP="000D749C">
      <w:pPr>
        <w:autoSpaceDE w:val="0"/>
        <w:autoSpaceDN w:val="0"/>
        <w:adjustRightInd w:val="0"/>
        <w:spacing w:after="0" w:line="240" w:lineRule="auto"/>
        <w:jc w:val="both"/>
        <w:rPr>
          <w:rFonts w:ascii="Times New Roman" w:eastAsiaTheme="minorEastAsia" w:hAnsi="Times New Roman" w:cs="Times New Roman"/>
        </w:rPr>
      </w:pPr>
      <w:r w:rsidRPr="000D749C">
        <w:rPr>
          <w:rFonts w:ascii="Times New Roman" w:eastAsiaTheme="minorEastAsia" w:hAnsi="Times New Roman" w:cs="Times New Roman"/>
        </w:rPr>
        <w:t>……………………………………………………………………………………………………………</w:t>
      </w:r>
    </w:p>
    <w:p w14:paraId="5673A20B" w14:textId="77777777" w:rsidR="000D749C" w:rsidRPr="000D749C" w:rsidRDefault="000D749C" w:rsidP="000D749C">
      <w:pPr>
        <w:autoSpaceDE w:val="0"/>
        <w:autoSpaceDN w:val="0"/>
        <w:adjustRightInd w:val="0"/>
        <w:spacing w:after="0" w:line="240" w:lineRule="auto"/>
        <w:jc w:val="both"/>
        <w:rPr>
          <w:rFonts w:ascii="Times New Roman" w:eastAsiaTheme="minorEastAsia" w:hAnsi="Times New Roman" w:cs="Times New Roman"/>
          <w:i/>
        </w:rPr>
      </w:pPr>
      <w:r w:rsidRPr="000D749C">
        <w:rPr>
          <w:rFonts w:ascii="Times New Roman" w:eastAsiaTheme="minorEastAsia" w:hAnsi="Times New Roman" w:cs="Times New Roman"/>
          <w:i/>
        </w:rPr>
        <w:t>[pełna nazwa wykonawcy i adres/siedziba wykonawcy]</w:t>
      </w:r>
    </w:p>
    <w:p w14:paraId="2D1C605B" w14:textId="77777777" w:rsidR="000D749C" w:rsidRPr="000D749C" w:rsidRDefault="000D749C" w:rsidP="000D749C">
      <w:pPr>
        <w:spacing w:after="0" w:line="240" w:lineRule="auto"/>
        <w:jc w:val="both"/>
        <w:outlineLvl w:val="0"/>
        <w:rPr>
          <w:rFonts w:ascii="Times New Roman" w:eastAsia="Times New Roman" w:hAnsi="Times New Roman" w:cs="Times New Roman"/>
          <w:b/>
          <w:u w:val="single"/>
          <w:lang w:eastAsia="pl-PL"/>
        </w:rPr>
      </w:pPr>
    </w:p>
    <w:p w14:paraId="34A94D2A" w14:textId="77777777" w:rsidR="000D749C" w:rsidRPr="000D749C" w:rsidRDefault="000D749C" w:rsidP="000D749C">
      <w:pPr>
        <w:spacing w:after="0" w:line="240" w:lineRule="auto"/>
        <w:jc w:val="both"/>
        <w:rPr>
          <w:rFonts w:ascii="Times New Roman" w:eastAsiaTheme="minorEastAsia" w:hAnsi="Times New Roman" w:cs="Times New Roman"/>
          <w:b/>
          <w:u w:val="single"/>
        </w:rPr>
      </w:pPr>
      <w:r w:rsidRPr="000D749C">
        <w:rPr>
          <w:rFonts w:ascii="Times New Roman" w:eastAsiaTheme="minorEastAsia" w:hAnsi="Times New Roman" w:cs="Times New Roman"/>
          <w:b/>
          <w:u w:val="single"/>
        </w:rPr>
        <w:t>Oświadczam, że:</w:t>
      </w:r>
    </w:p>
    <w:p w14:paraId="5E021062" w14:textId="77777777" w:rsidR="000D749C" w:rsidRPr="000D749C" w:rsidRDefault="000D749C" w:rsidP="000D749C">
      <w:pPr>
        <w:spacing w:after="0" w:line="240" w:lineRule="auto"/>
        <w:jc w:val="both"/>
        <w:rPr>
          <w:rFonts w:ascii="Times New Roman" w:eastAsia="Times New Roman" w:hAnsi="Times New Roman" w:cs="Times New Roman"/>
          <w:i/>
          <w:lang w:eastAsia="pl-PL"/>
        </w:rPr>
      </w:pPr>
    </w:p>
    <w:p w14:paraId="103B6E6C" w14:textId="77777777" w:rsidR="000D749C" w:rsidRPr="000D749C" w:rsidRDefault="000D749C" w:rsidP="00A40E10">
      <w:pPr>
        <w:numPr>
          <w:ilvl w:val="2"/>
          <w:numId w:val="51"/>
        </w:numPr>
        <w:spacing w:after="0" w:line="240" w:lineRule="auto"/>
        <w:ind w:left="426" w:hanging="426"/>
        <w:contextualSpacing/>
        <w:jc w:val="both"/>
        <w:rPr>
          <w:rFonts w:eastAsiaTheme="minorEastAsia"/>
          <w:b/>
          <w:u w:val="single"/>
        </w:rPr>
      </w:pPr>
      <w:r w:rsidRPr="000D749C">
        <w:rPr>
          <w:rFonts w:eastAsiaTheme="minorEastAsia"/>
          <w:b/>
          <w:u w:val="single"/>
        </w:rPr>
        <w:t>zobowiązuję się udostępnić swoje zasoby ww. wykonawcy.</w:t>
      </w:r>
    </w:p>
    <w:p w14:paraId="5307F183" w14:textId="77777777" w:rsidR="000D749C" w:rsidRPr="000D749C" w:rsidRDefault="000D749C" w:rsidP="000D749C">
      <w:pPr>
        <w:autoSpaceDE w:val="0"/>
        <w:autoSpaceDN w:val="0"/>
        <w:adjustRightInd w:val="0"/>
        <w:spacing w:after="0" w:line="240" w:lineRule="auto"/>
        <w:jc w:val="both"/>
        <w:rPr>
          <w:rFonts w:ascii="Times New Roman" w:eastAsiaTheme="minorEastAsia" w:hAnsi="Times New Roman" w:cs="Times New Roman"/>
        </w:rPr>
      </w:pPr>
    </w:p>
    <w:p w14:paraId="72C904FB" w14:textId="77777777" w:rsidR="000D749C" w:rsidRPr="000D749C" w:rsidRDefault="000D749C" w:rsidP="000D749C">
      <w:pPr>
        <w:autoSpaceDE w:val="0"/>
        <w:autoSpaceDN w:val="0"/>
        <w:adjustRightInd w:val="0"/>
        <w:spacing w:after="0" w:line="240" w:lineRule="auto"/>
        <w:jc w:val="both"/>
        <w:rPr>
          <w:rFonts w:ascii="Times New Roman" w:eastAsiaTheme="minorEastAsia" w:hAnsi="Times New Roman" w:cs="Times New Roman"/>
        </w:rPr>
      </w:pPr>
      <w:r w:rsidRPr="000D749C">
        <w:rPr>
          <w:rFonts w:ascii="Times New Roman" w:eastAsiaTheme="minorEastAsia" w:hAnsi="Times New Roman" w:cs="Times New Roman"/>
        </w:rPr>
        <w:t>W celu oceny, czy ww. wykonawca będzie dysponował moimi zasobami w stopniu niezbędnym dla należytego wykonania zamówienia oraz oceny, czy stosunek nas łączący gwarantuje rzeczywisty dostęp do moich zasobów podaję następujące informacje:</w:t>
      </w:r>
    </w:p>
    <w:p w14:paraId="24D0FB95" w14:textId="77777777" w:rsidR="000D749C" w:rsidRPr="000D749C" w:rsidRDefault="000D749C" w:rsidP="000D749C">
      <w:pPr>
        <w:numPr>
          <w:ilvl w:val="0"/>
          <w:numId w:val="22"/>
        </w:numPr>
        <w:autoSpaceDE w:val="0"/>
        <w:autoSpaceDN w:val="0"/>
        <w:adjustRightInd w:val="0"/>
        <w:spacing w:after="0" w:line="240" w:lineRule="auto"/>
        <w:ind w:hanging="1260"/>
        <w:jc w:val="both"/>
        <w:rPr>
          <w:rFonts w:ascii="Times New Roman" w:eastAsiaTheme="minorEastAsia" w:hAnsi="Times New Roman" w:cs="Times New Roman"/>
        </w:rPr>
      </w:pPr>
      <w:r w:rsidRPr="000D749C">
        <w:rPr>
          <w:rFonts w:ascii="Times New Roman" w:eastAsiaTheme="minorEastAsia" w:hAnsi="Times New Roman" w:cs="Times New Roman"/>
        </w:rPr>
        <w:t>zakres moich zasobów dostępnych wykonawcy:</w:t>
      </w:r>
    </w:p>
    <w:p w14:paraId="00505A46" w14:textId="77777777" w:rsidR="000D749C" w:rsidRPr="000D749C" w:rsidRDefault="000D749C" w:rsidP="000D749C">
      <w:pPr>
        <w:autoSpaceDE w:val="0"/>
        <w:autoSpaceDN w:val="0"/>
        <w:adjustRightInd w:val="0"/>
        <w:spacing w:after="0" w:line="240" w:lineRule="auto"/>
        <w:ind w:left="567"/>
        <w:jc w:val="both"/>
        <w:rPr>
          <w:rFonts w:ascii="Times New Roman" w:eastAsiaTheme="minorEastAsia" w:hAnsi="Times New Roman" w:cs="Times New Roman"/>
        </w:rPr>
      </w:pPr>
      <w:r w:rsidRPr="000D749C">
        <w:rPr>
          <w:rFonts w:ascii="Times New Roman" w:eastAsiaTheme="minorEastAsia" w:hAnsi="Times New Roman" w:cs="Times New Roman"/>
        </w:rPr>
        <w:t>……………………………………………………………………………………………………..</w:t>
      </w:r>
    </w:p>
    <w:p w14:paraId="25A3EC6C" w14:textId="77777777" w:rsidR="000D749C" w:rsidRPr="000D749C" w:rsidRDefault="000D749C" w:rsidP="000D749C">
      <w:pPr>
        <w:autoSpaceDE w:val="0"/>
        <w:autoSpaceDN w:val="0"/>
        <w:adjustRightInd w:val="0"/>
        <w:spacing w:after="0" w:line="240" w:lineRule="auto"/>
        <w:ind w:left="567"/>
        <w:jc w:val="both"/>
        <w:rPr>
          <w:rFonts w:ascii="Times New Roman" w:eastAsiaTheme="minorEastAsia" w:hAnsi="Times New Roman" w:cs="Times New Roman"/>
        </w:rPr>
      </w:pPr>
      <w:r w:rsidRPr="000D749C">
        <w:rPr>
          <w:rFonts w:ascii="Times New Roman" w:eastAsiaTheme="minorEastAsia" w:hAnsi="Times New Roman" w:cs="Times New Roman"/>
        </w:rPr>
        <w:t>…………………………………………………………………………………………………….</w:t>
      </w:r>
    </w:p>
    <w:p w14:paraId="1CB1BF88" w14:textId="77777777" w:rsidR="000D749C" w:rsidRPr="000D749C" w:rsidRDefault="000D749C" w:rsidP="000D749C">
      <w:pPr>
        <w:numPr>
          <w:ilvl w:val="0"/>
          <w:numId w:val="22"/>
        </w:numPr>
        <w:autoSpaceDE w:val="0"/>
        <w:autoSpaceDN w:val="0"/>
        <w:adjustRightInd w:val="0"/>
        <w:spacing w:after="0" w:line="240" w:lineRule="auto"/>
        <w:ind w:hanging="1260"/>
        <w:jc w:val="both"/>
        <w:rPr>
          <w:rFonts w:ascii="Times New Roman" w:eastAsiaTheme="minorEastAsia" w:hAnsi="Times New Roman" w:cs="Times New Roman"/>
        </w:rPr>
      </w:pPr>
      <w:r w:rsidRPr="000D749C">
        <w:rPr>
          <w:rFonts w:ascii="Times New Roman" w:eastAsiaTheme="minorEastAsia" w:hAnsi="Times New Roman" w:cs="Times New Roman"/>
        </w:rPr>
        <w:t>sposób wykorzystania moich zasobów przez wykonawcę przy wykonywaniu zamówienia:</w:t>
      </w:r>
    </w:p>
    <w:p w14:paraId="6A0D9387" w14:textId="77777777" w:rsidR="000D749C" w:rsidRPr="000D749C" w:rsidRDefault="000D749C" w:rsidP="000D749C">
      <w:pPr>
        <w:autoSpaceDE w:val="0"/>
        <w:autoSpaceDN w:val="0"/>
        <w:adjustRightInd w:val="0"/>
        <w:spacing w:after="0" w:line="240" w:lineRule="auto"/>
        <w:ind w:left="567"/>
        <w:jc w:val="both"/>
        <w:rPr>
          <w:rFonts w:ascii="Times New Roman" w:eastAsiaTheme="minorEastAsia" w:hAnsi="Times New Roman" w:cs="Times New Roman"/>
        </w:rPr>
      </w:pPr>
      <w:r w:rsidRPr="000D749C">
        <w:rPr>
          <w:rFonts w:ascii="Times New Roman" w:eastAsiaTheme="minorEastAsia" w:hAnsi="Times New Roman" w:cs="Times New Roman"/>
        </w:rPr>
        <w:t>…………………………………………………………………………………………………..…</w:t>
      </w:r>
    </w:p>
    <w:p w14:paraId="25E19B0E" w14:textId="77777777" w:rsidR="000D749C" w:rsidRPr="000D749C" w:rsidRDefault="000D749C" w:rsidP="000D749C">
      <w:pPr>
        <w:autoSpaceDE w:val="0"/>
        <w:autoSpaceDN w:val="0"/>
        <w:adjustRightInd w:val="0"/>
        <w:spacing w:after="0" w:line="240" w:lineRule="auto"/>
        <w:ind w:left="567"/>
        <w:jc w:val="both"/>
        <w:rPr>
          <w:rFonts w:ascii="Times New Roman" w:eastAsiaTheme="minorEastAsia" w:hAnsi="Times New Roman" w:cs="Times New Roman"/>
        </w:rPr>
      </w:pPr>
      <w:r w:rsidRPr="000D749C">
        <w:rPr>
          <w:rFonts w:ascii="Times New Roman" w:eastAsiaTheme="minorEastAsia" w:hAnsi="Times New Roman" w:cs="Times New Roman"/>
        </w:rPr>
        <w:t>…………………………………………………………………………………………………..…</w:t>
      </w:r>
    </w:p>
    <w:p w14:paraId="5B0628F9" w14:textId="77777777" w:rsidR="000D749C" w:rsidRPr="000D749C" w:rsidRDefault="000D749C" w:rsidP="000D749C">
      <w:pPr>
        <w:numPr>
          <w:ilvl w:val="0"/>
          <w:numId w:val="22"/>
        </w:numPr>
        <w:autoSpaceDE w:val="0"/>
        <w:autoSpaceDN w:val="0"/>
        <w:adjustRightInd w:val="0"/>
        <w:spacing w:after="0" w:line="240" w:lineRule="auto"/>
        <w:ind w:hanging="1260"/>
        <w:jc w:val="both"/>
        <w:rPr>
          <w:rFonts w:ascii="Times New Roman" w:eastAsiaTheme="minorEastAsia" w:hAnsi="Times New Roman" w:cs="Times New Roman"/>
        </w:rPr>
      </w:pPr>
      <w:r w:rsidRPr="000D749C">
        <w:rPr>
          <w:rFonts w:ascii="Times New Roman" w:eastAsiaTheme="minorEastAsia" w:hAnsi="Times New Roman" w:cs="Times New Roman"/>
        </w:rPr>
        <w:t>charakteru stosunku, jaki będzie mnie łączył z wykonawcą:</w:t>
      </w:r>
    </w:p>
    <w:p w14:paraId="165EBDD6" w14:textId="77777777" w:rsidR="000D749C" w:rsidRPr="000D749C" w:rsidRDefault="000D749C" w:rsidP="000D749C">
      <w:pPr>
        <w:autoSpaceDE w:val="0"/>
        <w:autoSpaceDN w:val="0"/>
        <w:adjustRightInd w:val="0"/>
        <w:spacing w:after="0" w:line="240" w:lineRule="auto"/>
        <w:ind w:left="567"/>
        <w:jc w:val="both"/>
        <w:rPr>
          <w:rFonts w:ascii="Times New Roman" w:eastAsiaTheme="minorEastAsia" w:hAnsi="Times New Roman" w:cs="Times New Roman"/>
        </w:rPr>
      </w:pPr>
      <w:r w:rsidRPr="000D749C">
        <w:rPr>
          <w:rFonts w:ascii="Times New Roman" w:eastAsiaTheme="minorEastAsia" w:hAnsi="Times New Roman" w:cs="Times New Roman"/>
        </w:rPr>
        <w:t>…………………………………………………………………………………………………..…</w:t>
      </w:r>
    </w:p>
    <w:p w14:paraId="4BA58B5D" w14:textId="77777777" w:rsidR="000D749C" w:rsidRPr="000D749C" w:rsidRDefault="000D749C" w:rsidP="000D749C">
      <w:pPr>
        <w:autoSpaceDE w:val="0"/>
        <w:autoSpaceDN w:val="0"/>
        <w:adjustRightInd w:val="0"/>
        <w:spacing w:after="0" w:line="240" w:lineRule="auto"/>
        <w:ind w:left="567"/>
        <w:jc w:val="both"/>
        <w:rPr>
          <w:rFonts w:ascii="Times New Roman" w:eastAsiaTheme="minorEastAsia" w:hAnsi="Times New Roman" w:cs="Times New Roman"/>
        </w:rPr>
      </w:pPr>
      <w:r w:rsidRPr="000D749C">
        <w:rPr>
          <w:rFonts w:ascii="Times New Roman" w:eastAsiaTheme="minorEastAsia" w:hAnsi="Times New Roman" w:cs="Times New Roman"/>
        </w:rPr>
        <w:t>…………………………………………………………………………………………………..…</w:t>
      </w:r>
    </w:p>
    <w:p w14:paraId="28E059B6" w14:textId="77777777" w:rsidR="000D749C" w:rsidRPr="000D749C" w:rsidRDefault="000D749C" w:rsidP="000D749C">
      <w:pPr>
        <w:numPr>
          <w:ilvl w:val="0"/>
          <w:numId w:val="22"/>
        </w:numPr>
        <w:autoSpaceDE w:val="0"/>
        <w:autoSpaceDN w:val="0"/>
        <w:adjustRightInd w:val="0"/>
        <w:spacing w:after="0" w:line="240" w:lineRule="auto"/>
        <w:ind w:hanging="1260"/>
        <w:jc w:val="both"/>
        <w:rPr>
          <w:rFonts w:ascii="Times New Roman" w:eastAsiaTheme="minorEastAsia" w:hAnsi="Times New Roman" w:cs="Times New Roman"/>
        </w:rPr>
      </w:pPr>
      <w:r w:rsidRPr="000D749C">
        <w:rPr>
          <w:rFonts w:ascii="Times New Roman" w:eastAsiaTheme="minorEastAsia" w:hAnsi="Times New Roman" w:cs="Times New Roman"/>
        </w:rPr>
        <w:t>zakres i okres mojego udziału przy wykonywaniu zamówienia:</w:t>
      </w:r>
    </w:p>
    <w:p w14:paraId="41DE5650" w14:textId="77777777" w:rsidR="000D749C" w:rsidRPr="000D749C" w:rsidRDefault="000D749C" w:rsidP="000D749C">
      <w:pPr>
        <w:autoSpaceDE w:val="0"/>
        <w:autoSpaceDN w:val="0"/>
        <w:adjustRightInd w:val="0"/>
        <w:spacing w:after="0" w:line="240" w:lineRule="auto"/>
        <w:ind w:left="567"/>
        <w:jc w:val="both"/>
        <w:rPr>
          <w:rFonts w:ascii="Times New Roman" w:eastAsiaTheme="minorEastAsia" w:hAnsi="Times New Roman" w:cs="Times New Roman"/>
        </w:rPr>
      </w:pPr>
      <w:r w:rsidRPr="000D749C">
        <w:rPr>
          <w:rFonts w:ascii="Times New Roman" w:eastAsiaTheme="minorEastAsia" w:hAnsi="Times New Roman" w:cs="Times New Roman"/>
        </w:rPr>
        <w:t>………………………………………………………………………………………………….…</w:t>
      </w:r>
    </w:p>
    <w:p w14:paraId="09A20193" w14:textId="77777777" w:rsidR="000D749C" w:rsidRPr="000D749C" w:rsidRDefault="000D749C" w:rsidP="000D749C">
      <w:pPr>
        <w:autoSpaceDE w:val="0"/>
        <w:autoSpaceDN w:val="0"/>
        <w:adjustRightInd w:val="0"/>
        <w:spacing w:after="0" w:line="240" w:lineRule="auto"/>
        <w:ind w:left="567"/>
        <w:jc w:val="both"/>
        <w:rPr>
          <w:rFonts w:ascii="Times New Roman" w:eastAsiaTheme="minorEastAsia" w:hAnsi="Times New Roman" w:cs="Times New Roman"/>
        </w:rPr>
      </w:pPr>
      <w:r w:rsidRPr="000D749C">
        <w:rPr>
          <w:rFonts w:ascii="Times New Roman" w:eastAsiaTheme="minorEastAsia" w:hAnsi="Times New Roman" w:cs="Times New Roman"/>
        </w:rPr>
        <w:t>…………………………………………………………………………………………………..…</w:t>
      </w:r>
    </w:p>
    <w:p w14:paraId="272314F5" w14:textId="77777777" w:rsidR="000D749C" w:rsidRPr="000D749C" w:rsidRDefault="000D749C" w:rsidP="000D749C">
      <w:pPr>
        <w:autoSpaceDE w:val="0"/>
        <w:autoSpaceDN w:val="0"/>
        <w:adjustRightInd w:val="0"/>
        <w:spacing w:after="0" w:line="240" w:lineRule="auto"/>
        <w:ind w:left="567"/>
        <w:jc w:val="both"/>
        <w:rPr>
          <w:rFonts w:ascii="Times New Roman" w:eastAsiaTheme="minorEastAsia" w:hAnsi="Times New Roman" w:cs="Times New Roman"/>
        </w:rPr>
      </w:pPr>
    </w:p>
    <w:p w14:paraId="07E7C975" w14:textId="77777777" w:rsidR="000D749C" w:rsidRPr="000D749C" w:rsidRDefault="000D749C" w:rsidP="00A40E10">
      <w:pPr>
        <w:numPr>
          <w:ilvl w:val="2"/>
          <w:numId w:val="51"/>
        </w:numPr>
        <w:tabs>
          <w:tab w:val="left" w:pos="426"/>
        </w:tabs>
        <w:spacing w:after="0" w:line="240" w:lineRule="auto"/>
        <w:ind w:left="426"/>
        <w:contextualSpacing/>
        <w:jc w:val="both"/>
        <w:rPr>
          <w:rFonts w:eastAsiaTheme="minorEastAsia"/>
          <w:b/>
          <w:u w:val="single"/>
        </w:rPr>
      </w:pPr>
      <w:r w:rsidRPr="000D749C">
        <w:rPr>
          <w:rFonts w:eastAsiaTheme="minorEastAsia"/>
          <w:b/>
          <w:u w:val="single"/>
        </w:rPr>
        <w:t>spełniam warunki udziału w postępowaniu w zakresie, w którym mnie dotyczą – zgodnie z JEDZ.</w:t>
      </w:r>
    </w:p>
    <w:p w14:paraId="622847CC" w14:textId="77777777" w:rsidR="000D749C" w:rsidRPr="000D749C" w:rsidRDefault="000D749C" w:rsidP="000D749C">
      <w:pPr>
        <w:spacing w:line="252" w:lineRule="auto"/>
        <w:jc w:val="both"/>
        <w:rPr>
          <w:rFonts w:ascii="Times New Roman" w:eastAsiaTheme="minorEastAsia" w:hAnsi="Times New Roman" w:cs="Times New Roman"/>
          <w:b/>
        </w:rPr>
      </w:pPr>
      <w:r w:rsidRPr="000D749C">
        <w:rPr>
          <w:rFonts w:ascii="Times New Roman" w:eastAsiaTheme="minorEastAsia" w:hAnsi="Times New Roman" w:cs="Times New Roman"/>
          <w:b/>
        </w:rPr>
        <w:br w:type="page"/>
      </w:r>
    </w:p>
    <w:p w14:paraId="3E574316" w14:textId="77777777" w:rsidR="000D749C" w:rsidRPr="000D749C" w:rsidRDefault="000D749C" w:rsidP="000D749C">
      <w:pPr>
        <w:spacing w:line="252" w:lineRule="auto"/>
        <w:jc w:val="right"/>
        <w:rPr>
          <w:rFonts w:ascii="Times New Roman" w:eastAsiaTheme="minorEastAsia" w:hAnsi="Times New Roman" w:cs="Times New Roman"/>
          <w:b/>
        </w:rPr>
      </w:pPr>
      <w:r w:rsidRPr="000D749C">
        <w:rPr>
          <w:rFonts w:ascii="Times New Roman" w:eastAsiaTheme="minorEastAsia" w:hAnsi="Times New Roman" w:cs="Times New Roman"/>
          <w:b/>
        </w:rPr>
        <w:lastRenderedPageBreak/>
        <w:t>Załącznik 4 do formularza oferty</w:t>
      </w:r>
    </w:p>
    <w:p w14:paraId="34B58500" w14:textId="77777777" w:rsidR="000D749C" w:rsidRPr="000D749C" w:rsidRDefault="000D749C" w:rsidP="000D749C">
      <w:pPr>
        <w:spacing w:after="0" w:line="240" w:lineRule="auto"/>
        <w:jc w:val="both"/>
        <w:outlineLvl w:val="0"/>
        <w:rPr>
          <w:rFonts w:ascii="Times New Roman" w:eastAsia="Times New Roman" w:hAnsi="Times New Roman" w:cs="Times New Roman"/>
          <w:iCs/>
          <w:lang w:eastAsia="pl-PL"/>
        </w:rPr>
      </w:pPr>
    </w:p>
    <w:p w14:paraId="32BC1AF5" w14:textId="77777777" w:rsidR="000D749C" w:rsidRPr="000D749C" w:rsidRDefault="000D749C" w:rsidP="000D749C">
      <w:pPr>
        <w:spacing w:after="0" w:line="240" w:lineRule="auto"/>
        <w:jc w:val="center"/>
        <w:rPr>
          <w:rFonts w:ascii="Times New Roman" w:eastAsia="Times New Roman" w:hAnsi="Times New Roman" w:cs="Times New Roman"/>
          <w:b/>
          <w:iCs/>
          <w:color w:val="000000"/>
          <w:u w:val="single"/>
          <w:lang w:eastAsia="pl-PL"/>
        </w:rPr>
      </w:pPr>
      <w:r w:rsidRPr="000D749C">
        <w:rPr>
          <w:rFonts w:ascii="Times New Roman" w:eastAsia="Times New Roman" w:hAnsi="Times New Roman" w:cs="Times New Roman"/>
          <w:b/>
          <w:iCs/>
          <w:color w:val="000000"/>
          <w:u w:val="single"/>
          <w:lang w:eastAsia="pl-PL"/>
        </w:rPr>
        <w:t>OŚWIADCZENIE</w:t>
      </w:r>
    </w:p>
    <w:p w14:paraId="7562E731" w14:textId="77777777" w:rsidR="000D749C" w:rsidRPr="000D749C" w:rsidRDefault="000D749C" w:rsidP="000D749C">
      <w:pPr>
        <w:spacing w:after="0" w:line="240" w:lineRule="auto"/>
        <w:jc w:val="center"/>
        <w:rPr>
          <w:rFonts w:ascii="Times New Roman" w:eastAsia="Times New Roman" w:hAnsi="Times New Roman" w:cs="Times New Roman"/>
          <w:b/>
          <w:i/>
          <w:iCs/>
          <w:color w:val="000000"/>
          <w:u w:val="single"/>
          <w:lang w:eastAsia="pl-PL"/>
        </w:rPr>
      </w:pPr>
      <w:r w:rsidRPr="000D749C">
        <w:rPr>
          <w:rFonts w:ascii="Times New Roman" w:eastAsia="Times New Roman" w:hAnsi="Times New Roman" w:cs="Times New Roman"/>
          <w:b/>
          <w:i/>
          <w:iCs/>
          <w:color w:val="000000"/>
          <w:u w:val="single"/>
          <w:lang w:eastAsia="pl-PL"/>
        </w:rPr>
        <w:t>(wykaz podwykonawców)</w:t>
      </w:r>
    </w:p>
    <w:p w14:paraId="6E4C39DC" w14:textId="77777777" w:rsidR="000D749C" w:rsidRPr="000D749C" w:rsidRDefault="000D749C" w:rsidP="000D749C">
      <w:pPr>
        <w:spacing w:after="0" w:line="240" w:lineRule="auto"/>
        <w:jc w:val="both"/>
        <w:rPr>
          <w:rFonts w:ascii="Times New Roman" w:eastAsia="Times New Roman" w:hAnsi="Times New Roman" w:cs="Times New Roman"/>
          <w:lang w:eastAsia="pl-PL"/>
        </w:rPr>
      </w:pPr>
      <w:r w:rsidRPr="000D749C">
        <w:rPr>
          <w:rFonts w:ascii="Times New Roman" w:eastAsia="Times New Roman" w:hAnsi="Times New Roman" w:cs="Times New Roman"/>
          <w:lang w:eastAsia="pl-PL"/>
        </w:rPr>
        <w:t>Oświadczamy, że:</w:t>
      </w:r>
    </w:p>
    <w:p w14:paraId="7D549EE2" w14:textId="77777777" w:rsidR="000D749C" w:rsidRPr="000D749C" w:rsidRDefault="000D749C" w:rsidP="000D749C">
      <w:pPr>
        <w:spacing w:after="0" w:line="240" w:lineRule="auto"/>
        <w:jc w:val="both"/>
        <w:rPr>
          <w:rFonts w:ascii="Times New Roman" w:eastAsia="Times New Roman" w:hAnsi="Times New Roman" w:cs="Times New Roman"/>
          <w:lang w:eastAsia="pl-PL"/>
        </w:rPr>
      </w:pPr>
    </w:p>
    <w:p w14:paraId="32604EF2" w14:textId="77777777" w:rsidR="000D749C" w:rsidRPr="000D749C" w:rsidRDefault="000D749C" w:rsidP="000D749C">
      <w:pPr>
        <w:numPr>
          <w:ilvl w:val="0"/>
          <w:numId w:val="20"/>
        </w:numPr>
        <w:spacing w:after="0" w:line="240" w:lineRule="auto"/>
        <w:ind w:left="426"/>
        <w:jc w:val="both"/>
        <w:rPr>
          <w:rFonts w:ascii="Times New Roman" w:eastAsia="Times New Roman" w:hAnsi="Times New Roman" w:cs="Times New Roman"/>
          <w:lang w:eastAsia="pl-PL"/>
        </w:rPr>
      </w:pPr>
      <w:r w:rsidRPr="000D749C">
        <w:rPr>
          <w:rFonts w:ascii="Times New Roman" w:eastAsia="Times New Roman" w:hAnsi="Times New Roman" w:cs="Times New Roman"/>
          <w:lang w:eastAsia="pl-PL"/>
        </w:rPr>
        <w:t>powierzamy* następującym podwykonawcom wykonanie następujących części (zakresu) zamówienia:</w:t>
      </w:r>
    </w:p>
    <w:p w14:paraId="33C163B8" w14:textId="77777777" w:rsidR="000D749C" w:rsidRPr="000D749C" w:rsidRDefault="000D749C" w:rsidP="000D749C">
      <w:pPr>
        <w:spacing w:after="0" w:line="240" w:lineRule="auto"/>
        <w:ind w:left="426"/>
        <w:jc w:val="both"/>
        <w:rPr>
          <w:rFonts w:ascii="Times New Roman" w:eastAsia="Times New Roman" w:hAnsi="Times New Roman" w:cs="Times New Roman"/>
          <w:lang w:eastAsia="pl-PL"/>
        </w:rPr>
      </w:pPr>
    </w:p>
    <w:p w14:paraId="1D1B6077" w14:textId="77777777" w:rsidR="000D749C" w:rsidRPr="000D749C" w:rsidRDefault="000D749C" w:rsidP="000D749C">
      <w:pPr>
        <w:numPr>
          <w:ilvl w:val="0"/>
          <w:numId w:val="21"/>
        </w:numPr>
        <w:spacing w:after="0" w:line="240" w:lineRule="auto"/>
        <w:jc w:val="both"/>
        <w:rPr>
          <w:rFonts w:ascii="Times New Roman" w:eastAsia="Times New Roman" w:hAnsi="Times New Roman" w:cs="Times New Roman"/>
          <w:lang w:eastAsia="pl-PL"/>
        </w:rPr>
      </w:pPr>
      <w:r w:rsidRPr="000D749C">
        <w:rPr>
          <w:rFonts w:ascii="Times New Roman" w:eastAsia="Times New Roman" w:hAnsi="Times New Roman" w:cs="Times New Roman"/>
          <w:lang w:eastAsia="pl-PL"/>
        </w:rPr>
        <w:t>Podwykonawca: ………………………………………………………………………………..</w:t>
      </w:r>
    </w:p>
    <w:p w14:paraId="3E5067CF" w14:textId="77777777" w:rsidR="000D749C" w:rsidRPr="000D749C" w:rsidRDefault="000D749C" w:rsidP="000D749C">
      <w:pPr>
        <w:spacing w:line="252" w:lineRule="auto"/>
        <w:ind w:left="786"/>
        <w:jc w:val="both"/>
        <w:rPr>
          <w:rFonts w:eastAsiaTheme="minorEastAsia"/>
        </w:rPr>
      </w:pPr>
      <w:r w:rsidRPr="000D749C">
        <w:rPr>
          <w:rFonts w:ascii="Tahoma" w:eastAsiaTheme="minorEastAsia" w:hAnsi="Tahoma" w:cs="Tahoma"/>
          <w:i/>
          <w:sz w:val="18"/>
          <w:szCs w:val="18"/>
        </w:rPr>
        <w:t>[*podać: pełną nazwę/firmę; adres; w zależności od podmiotu: NIP/PESEL, numer KRS/CEIDG]</w:t>
      </w:r>
    </w:p>
    <w:p w14:paraId="2DAB3AFB" w14:textId="77777777" w:rsidR="000D749C" w:rsidRPr="000D749C" w:rsidRDefault="000D749C" w:rsidP="000D749C">
      <w:pPr>
        <w:spacing w:after="0" w:line="240" w:lineRule="auto"/>
        <w:ind w:left="709"/>
        <w:jc w:val="both"/>
        <w:rPr>
          <w:rFonts w:ascii="Times New Roman" w:eastAsia="Times New Roman" w:hAnsi="Times New Roman" w:cs="Times New Roman"/>
          <w:lang w:eastAsia="pl-PL"/>
        </w:rPr>
      </w:pPr>
      <w:r w:rsidRPr="000D749C">
        <w:rPr>
          <w:rFonts w:ascii="Times New Roman" w:eastAsia="Times New Roman" w:hAnsi="Times New Roman" w:cs="Times New Roman"/>
          <w:lang w:eastAsia="pl-PL"/>
        </w:rPr>
        <w:t>Zakres zamówienia ……………………………………………………………………………..</w:t>
      </w:r>
    </w:p>
    <w:p w14:paraId="1D026D4D" w14:textId="77777777" w:rsidR="000D749C" w:rsidRPr="000D749C" w:rsidRDefault="000D749C" w:rsidP="000D749C">
      <w:pPr>
        <w:spacing w:after="0" w:line="240" w:lineRule="auto"/>
        <w:ind w:left="709"/>
        <w:jc w:val="both"/>
        <w:rPr>
          <w:rFonts w:ascii="Times New Roman" w:eastAsia="Times New Roman" w:hAnsi="Times New Roman" w:cs="Times New Roman"/>
          <w:lang w:eastAsia="pl-PL"/>
        </w:rPr>
      </w:pPr>
      <w:r w:rsidRPr="000D749C">
        <w:rPr>
          <w:rFonts w:ascii="Times New Roman" w:eastAsia="Times New Roman" w:hAnsi="Times New Roman" w:cs="Times New Roman"/>
          <w:lang w:eastAsia="pl-PL"/>
        </w:rPr>
        <w:t>………………………………………………………………………………………………….</w:t>
      </w:r>
    </w:p>
    <w:p w14:paraId="0127ECB5" w14:textId="77777777" w:rsidR="000D749C" w:rsidRPr="000D749C" w:rsidRDefault="000D749C" w:rsidP="000D749C">
      <w:pPr>
        <w:spacing w:after="0" w:line="240" w:lineRule="auto"/>
        <w:ind w:left="709"/>
        <w:jc w:val="both"/>
        <w:rPr>
          <w:rFonts w:ascii="Times New Roman" w:eastAsia="Times New Roman" w:hAnsi="Times New Roman" w:cs="Times New Roman"/>
          <w:lang w:eastAsia="pl-PL"/>
        </w:rPr>
      </w:pPr>
      <w:r w:rsidRPr="000D749C">
        <w:rPr>
          <w:rFonts w:ascii="Times New Roman" w:eastAsia="Times New Roman" w:hAnsi="Times New Roman" w:cs="Times New Roman"/>
          <w:lang w:eastAsia="pl-PL"/>
        </w:rPr>
        <w:t>………………………………………………………………………………………………….</w:t>
      </w:r>
    </w:p>
    <w:p w14:paraId="73B08509" w14:textId="77777777" w:rsidR="000D749C" w:rsidRPr="000D749C" w:rsidRDefault="000D749C" w:rsidP="000D749C">
      <w:pPr>
        <w:spacing w:after="0" w:line="240" w:lineRule="auto"/>
        <w:ind w:left="709"/>
        <w:jc w:val="both"/>
        <w:rPr>
          <w:rFonts w:ascii="Tahoma" w:eastAsia="Times New Roman" w:hAnsi="Tahoma" w:cs="Tahoma"/>
          <w:i/>
          <w:sz w:val="18"/>
          <w:szCs w:val="18"/>
          <w:lang w:eastAsia="pl-PL"/>
        </w:rPr>
      </w:pPr>
      <w:r w:rsidRPr="000D749C">
        <w:rPr>
          <w:rFonts w:ascii="Tahoma" w:eastAsia="Times New Roman" w:hAnsi="Tahoma" w:cs="Tahoma"/>
          <w:i/>
          <w:sz w:val="18"/>
          <w:szCs w:val="18"/>
          <w:lang w:eastAsia="pl-PL"/>
        </w:rPr>
        <w:t>[*podać]</w:t>
      </w:r>
    </w:p>
    <w:p w14:paraId="55ECADB2" w14:textId="77777777" w:rsidR="000D749C" w:rsidRPr="000D749C" w:rsidRDefault="000D749C" w:rsidP="000D749C">
      <w:pPr>
        <w:spacing w:after="0" w:line="240" w:lineRule="auto"/>
        <w:ind w:left="709"/>
        <w:jc w:val="both"/>
        <w:rPr>
          <w:rFonts w:ascii="Times New Roman" w:eastAsia="Times New Roman" w:hAnsi="Times New Roman" w:cs="Times New Roman"/>
          <w:lang w:eastAsia="pl-PL"/>
        </w:rPr>
      </w:pPr>
    </w:p>
    <w:p w14:paraId="73D05B9B" w14:textId="77777777" w:rsidR="000D749C" w:rsidRPr="000D749C" w:rsidRDefault="000D749C" w:rsidP="000D749C">
      <w:pPr>
        <w:numPr>
          <w:ilvl w:val="0"/>
          <w:numId w:val="21"/>
        </w:numPr>
        <w:spacing w:after="0" w:line="240" w:lineRule="auto"/>
        <w:jc w:val="both"/>
        <w:rPr>
          <w:rFonts w:ascii="Times New Roman" w:eastAsia="Times New Roman" w:hAnsi="Times New Roman" w:cs="Times New Roman"/>
          <w:lang w:eastAsia="pl-PL"/>
        </w:rPr>
      </w:pPr>
      <w:r w:rsidRPr="000D749C">
        <w:rPr>
          <w:rFonts w:ascii="Times New Roman" w:eastAsia="Times New Roman" w:hAnsi="Times New Roman" w:cs="Times New Roman"/>
          <w:lang w:eastAsia="pl-PL"/>
        </w:rPr>
        <w:t>Podwykonawca: ………………………………………………………………………………..</w:t>
      </w:r>
    </w:p>
    <w:p w14:paraId="1B573043" w14:textId="77777777" w:rsidR="000D749C" w:rsidRPr="000D749C" w:rsidRDefault="000D749C" w:rsidP="000D749C">
      <w:pPr>
        <w:spacing w:line="252" w:lineRule="auto"/>
        <w:ind w:left="786"/>
        <w:jc w:val="both"/>
        <w:rPr>
          <w:rFonts w:eastAsiaTheme="minorEastAsia"/>
        </w:rPr>
      </w:pPr>
      <w:r w:rsidRPr="000D749C">
        <w:rPr>
          <w:rFonts w:ascii="Tahoma" w:eastAsiaTheme="minorEastAsia" w:hAnsi="Tahoma" w:cs="Tahoma"/>
          <w:i/>
          <w:sz w:val="18"/>
          <w:szCs w:val="18"/>
        </w:rPr>
        <w:t>[*podać: pełną nazwę/firmę; adres; w zależności od podmiotu: NIP/PESEL, numer KRS/CEIDG]</w:t>
      </w:r>
    </w:p>
    <w:p w14:paraId="7AE343FE" w14:textId="77777777" w:rsidR="000D749C" w:rsidRPr="000D749C" w:rsidRDefault="000D749C" w:rsidP="000D749C">
      <w:pPr>
        <w:spacing w:after="0" w:line="240" w:lineRule="auto"/>
        <w:ind w:left="709"/>
        <w:jc w:val="both"/>
        <w:rPr>
          <w:rFonts w:ascii="Times New Roman" w:eastAsia="Times New Roman" w:hAnsi="Times New Roman" w:cs="Times New Roman"/>
          <w:lang w:eastAsia="pl-PL"/>
        </w:rPr>
      </w:pPr>
      <w:r w:rsidRPr="000D749C">
        <w:rPr>
          <w:rFonts w:ascii="Times New Roman" w:eastAsia="Times New Roman" w:hAnsi="Times New Roman" w:cs="Times New Roman"/>
          <w:lang w:eastAsia="pl-PL"/>
        </w:rPr>
        <w:t>Zakres zamówienia …………………………………………………………………………..…</w:t>
      </w:r>
    </w:p>
    <w:p w14:paraId="7BB45650" w14:textId="77777777" w:rsidR="000D749C" w:rsidRPr="000D749C" w:rsidRDefault="000D749C" w:rsidP="000D749C">
      <w:pPr>
        <w:spacing w:after="0" w:line="240" w:lineRule="auto"/>
        <w:ind w:left="709"/>
        <w:jc w:val="both"/>
        <w:rPr>
          <w:rFonts w:ascii="Times New Roman" w:eastAsia="Times New Roman" w:hAnsi="Times New Roman" w:cs="Times New Roman"/>
          <w:lang w:eastAsia="pl-PL"/>
        </w:rPr>
      </w:pPr>
      <w:r w:rsidRPr="000D749C">
        <w:rPr>
          <w:rFonts w:ascii="Times New Roman" w:eastAsia="Times New Roman" w:hAnsi="Times New Roman" w:cs="Times New Roman"/>
          <w:lang w:eastAsia="pl-PL"/>
        </w:rPr>
        <w:t>…………………………………………………………………………………………………..</w:t>
      </w:r>
    </w:p>
    <w:p w14:paraId="506042C2" w14:textId="77777777" w:rsidR="000D749C" w:rsidRPr="000D749C" w:rsidRDefault="000D749C" w:rsidP="000D749C">
      <w:pPr>
        <w:spacing w:after="0" w:line="240" w:lineRule="auto"/>
        <w:ind w:left="709"/>
        <w:jc w:val="both"/>
        <w:rPr>
          <w:rFonts w:ascii="Times New Roman" w:eastAsia="Times New Roman" w:hAnsi="Times New Roman" w:cs="Times New Roman"/>
          <w:lang w:eastAsia="pl-PL"/>
        </w:rPr>
      </w:pPr>
      <w:r w:rsidRPr="000D749C">
        <w:rPr>
          <w:rFonts w:ascii="Times New Roman" w:eastAsia="Times New Roman" w:hAnsi="Times New Roman" w:cs="Times New Roman"/>
          <w:lang w:eastAsia="pl-PL"/>
        </w:rPr>
        <w:t>………………………………………………………………………………………………….</w:t>
      </w:r>
    </w:p>
    <w:p w14:paraId="17EDE485" w14:textId="77777777" w:rsidR="000D749C" w:rsidRPr="000D749C" w:rsidRDefault="000D749C" w:rsidP="000D749C">
      <w:pPr>
        <w:spacing w:after="0" w:line="240" w:lineRule="auto"/>
        <w:ind w:left="709"/>
        <w:jc w:val="both"/>
        <w:rPr>
          <w:rFonts w:ascii="Tahoma" w:eastAsia="Times New Roman" w:hAnsi="Tahoma" w:cs="Tahoma"/>
          <w:i/>
          <w:sz w:val="18"/>
          <w:szCs w:val="18"/>
          <w:lang w:eastAsia="pl-PL"/>
        </w:rPr>
      </w:pPr>
      <w:r w:rsidRPr="000D749C">
        <w:rPr>
          <w:rFonts w:ascii="Tahoma" w:eastAsia="Times New Roman" w:hAnsi="Tahoma" w:cs="Tahoma"/>
          <w:i/>
          <w:sz w:val="18"/>
          <w:szCs w:val="18"/>
          <w:lang w:eastAsia="pl-PL"/>
        </w:rPr>
        <w:t>[*podać]</w:t>
      </w:r>
    </w:p>
    <w:p w14:paraId="1C648634" w14:textId="77777777" w:rsidR="000D749C" w:rsidRPr="000D749C" w:rsidRDefault="000D749C" w:rsidP="000D749C">
      <w:pPr>
        <w:spacing w:after="0" w:line="240" w:lineRule="auto"/>
        <w:jc w:val="both"/>
        <w:rPr>
          <w:rFonts w:ascii="Times New Roman" w:eastAsia="Times New Roman" w:hAnsi="Times New Roman" w:cs="Times New Roman"/>
          <w:lang w:eastAsia="pl-PL"/>
        </w:rPr>
      </w:pPr>
    </w:p>
    <w:p w14:paraId="577D4218" w14:textId="77777777" w:rsidR="000D749C" w:rsidRPr="000D749C" w:rsidRDefault="000D749C" w:rsidP="000D749C">
      <w:pPr>
        <w:numPr>
          <w:ilvl w:val="0"/>
          <w:numId w:val="20"/>
        </w:numPr>
        <w:spacing w:after="0" w:line="240" w:lineRule="auto"/>
        <w:ind w:left="426"/>
        <w:jc w:val="both"/>
        <w:rPr>
          <w:rFonts w:ascii="Times New Roman" w:eastAsia="Times New Roman" w:hAnsi="Times New Roman" w:cs="Times New Roman"/>
          <w:lang w:eastAsia="pl-PL"/>
        </w:rPr>
      </w:pPr>
      <w:r w:rsidRPr="000D749C">
        <w:rPr>
          <w:rFonts w:ascii="Times New Roman" w:eastAsia="Times New Roman" w:hAnsi="Times New Roman" w:cs="Times New Roman"/>
          <w:lang w:eastAsia="pl-PL"/>
        </w:rPr>
        <w:t>nie powierzamy* podwykonawcom żadnej części (zakresu) zamówienia</w:t>
      </w:r>
    </w:p>
    <w:p w14:paraId="7B5D7E50" w14:textId="77777777" w:rsidR="000D749C" w:rsidRPr="000D749C" w:rsidRDefault="000D749C" w:rsidP="000D749C">
      <w:pPr>
        <w:spacing w:line="252" w:lineRule="auto"/>
        <w:jc w:val="both"/>
        <w:rPr>
          <w:rFonts w:eastAsiaTheme="minorEastAsia"/>
          <w:i/>
          <w:iCs/>
        </w:rPr>
      </w:pPr>
    </w:p>
    <w:p w14:paraId="4CC3BCF8" w14:textId="77777777" w:rsidR="000D749C" w:rsidRPr="000D749C" w:rsidRDefault="000D749C" w:rsidP="000D749C">
      <w:pPr>
        <w:spacing w:after="0" w:line="240" w:lineRule="auto"/>
        <w:ind w:left="709"/>
        <w:jc w:val="both"/>
        <w:rPr>
          <w:rFonts w:ascii="Tahoma" w:eastAsia="Times New Roman" w:hAnsi="Tahoma" w:cs="Tahoma"/>
          <w:i/>
          <w:sz w:val="18"/>
          <w:szCs w:val="18"/>
          <w:lang w:eastAsia="pl-PL"/>
        </w:rPr>
      </w:pPr>
      <w:r w:rsidRPr="000D749C">
        <w:rPr>
          <w:rFonts w:ascii="Tahoma" w:eastAsia="Times New Roman" w:hAnsi="Tahoma" w:cs="Tahoma"/>
          <w:i/>
          <w:sz w:val="18"/>
          <w:szCs w:val="18"/>
          <w:lang w:eastAsia="pl-PL"/>
        </w:rPr>
        <w:t>[*w razie braku podwykonawców – niepotrzebne skreślić]</w:t>
      </w:r>
    </w:p>
    <w:p w14:paraId="0C356451" w14:textId="77777777" w:rsidR="000D749C" w:rsidRPr="000D749C" w:rsidRDefault="000D749C" w:rsidP="000D749C">
      <w:pPr>
        <w:spacing w:after="0" w:line="240" w:lineRule="auto"/>
        <w:jc w:val="both"/>
        <w:rPr>
          <w:rFonts w:ascii="Times New Roman" w:eastAsia="Times New Roman" w:hAnsi="Times New Roman" w:cs="Times New Roman"/>
          <w:lang w:eastAsia="pl-PL"/>
        </w:rPr>
      </w:pPr>
    </w:p>
    <w:p w14:paraId="77563251" w14:textId="77777777" w:rsidR="000D749C" w:rsidRPr="000D749C" w:rsidRDefault="000D749C" w:rsidP="000D749C">
      <w:pPr>
        <w:spacing w:after="0" w:line="240" w:lineRule="auto"/>
        <w:jc w:val="both"/>
        <w:rPr>
          <w:rFonts w:ascii="Times New Roman" w:eastAsia="Times New Roman" w:hAnsi="Times New Roman" w:cs="Times New Roman"/>
          <w:lang w:eastAsia="pl-PL"/>
        </w:rPr>
      </w:pPr>
    </w:p>
    <w:p w14:paraId="40D544C9" w14:textId="77777777" w:rsidR="000D749C" w:rsidRPr="000D749C" w:rsidRDefault="000D749C" w:rsidP="000D749C">
      <w:pPr>
        <w:spacing w:after="0" w:line="240" w:lineRule="auto"/>
        <w:jc w:val="both"/>
        <w:rPr>
          <w:rFonts w:ascii="Tahoma" w:eastAsia="Times New Roman" w:hAnsi="Tahoma" w:cs="Tahoma"/>
          <w:b/>
          <w:i/>
          <w:sz w:val="18"/>
          <w:szCs w:val="18"/>
          <w:lang w:eastAsia="pl-PL"/>
        </w:rPr>
      </w:pPr>
      <w:r w:rsidRPr="000D749C">
        <w:rPr>
          <w:rFonts w:ascii="Tahoma" w:eastAsia="Times New Roman" w:hAnsi="Tahoma" w:cs="Tahoma"/>
          <w:b/>
          <w:i/>
          <w:sz w:val="18"/>
          <w:szCs w:val="18"/>
          <w:lang w:eastAsia="pl-PL"/>
        </w:rPr>
        <w:t xml:space="preserve"> [Jeżeli wykonawca nie wykreśli żadnej z powyższych opcji, zamawiający uzna, że nie powierza podwykonawcom wykonania żadnych prac objętych przedmiotowym zamówieniem]</w:t>
      </w:r>
    </w:p>
    <w:p w14:paraId="50BCBA7F" w14:textId="77777777" w:rsidR="000D749C" w:rsidRPr="000D749C" w:rsidRDefault="000D749C" w:rsidP="000D749C">
      <w:pPr>
        <w:tabs>
          <w:tab w:val="left" w:pos="1260"/>
        </w:tabs>
        <w:spacing w:after="0" w:line="240" w:lineRule="auto"/>
        <w:jc w:val="right"/>
        <w:rPr>
          <w:rFonts w:ascii="Times New Roman" w:eastAsiaTheme="minorEastAsia" w:hAnsi="Times New Roman" w:cs="Times New Roman"/>
          <w:b/>
          <w:i/>
        </w:rPr>
      </w:pPr>
    </w:p>
    <w:p w14:paraId="734B6E0E" w14:textId="77777777" w:rsidR="000D749C" w:rsidRPr="000D749C" w:rsidRDefault="000D749C" w:rsidP="000D749C">
      <w:pPr>
        <w:spacing w:line="252" w:lineRule="auto"/>
        <w:jc w:val="both"/>
        <w:rPr>
          <w:rFonts w:ascii="Times New Roman" w:eastAsiaTheme="minorEastAsia" w:hAnsi="Times New Roman" w:cs="Times New Roman"/>
          <w:b/>
        </w:rPr>
      </w:pPr>
      <w:r w:rsidRPr="000D749C">
        <w:rPr>
          <w:rFonts w:ascii="Times New Roman" w:eastAsiaTheme="minorEastAsia" w:hAnsi="Times New Roman" w:cs="Times New Roman"/>
          <w:b/>
        </w:rPr>
        <w:br w:type="page"/>
      </w:r>
    </w:p>
    <w:p w14:paraId="1368BEAF" w14:textId="77777777" w:rsidR="000D749C" w:rsidRDefault="000D749C" w:rsidP="00492001">
      <w:pPr>
        <w:tabs>
          <w:tab w:val="left" w:pos="1260"/>
        </w:tabs>
        <w:spacing w:after="0" w:line="240" w:lineRule="auto"/>
        <w:jc w:val="right"/>
        <w:rPr>
          <w:rFonts w:ascii="Times New Roman" w:hAnsi="Times New Roman" w:cs="Times New Roman"/>
          <w:b/>
          <w:i/>
          <w:sz w:val="24"/>
          <w:szCs w:val="24"/>
        </w:rPr>
      </w:pPr>
    </w:p>
    <w:p w14:paraId="12D5AC0B" w14:textId="77777777" w:rsidR="000D749C" w:rsidRDefault="000D749C" w:rsidP="00492001">
      <w:pPr>
        <w:tabs>
          <w:tab w:val="left" w:pos="1260"/>
        </w:tabs>
        <w:spacing w:after="0" w:line="240" w:lineRule="auto"/>
        <w:jc w:val="right"/>
        <w:rPr>
          <w:rFonts w:ascii="Times New Roman" w:hAnsi="Times New Roman" w:cs="Times New Roman"/>
          <w:b/>
          <w:i/>
          <w:sz w:val="24"/>
          <w:szCs w:val="24"/>
        </w:rPr>
      </w:pPr>
    </w:p>
    <w:p w14:paraId="2C0E3979" w14:textId="457111A2" w:rsidR="00492001" w:rsidRPr="00492001" w:rsidRDefault="001C3BE3" w:rsidP="00492001">
      <w:pPr>
        <w:tabs>
          <w:tab w:val="left" w:pos="1260"/>
        </w:tabs>
        <w:spacing w:after="0" w:line="240" w:lineRule="auto"/>
        <w:jc w:val="right"/>
        <w:rPr>
          <w:rFonts w:ascii="Times New Roman" w:hAnsi="Times New Roman"/>
          <w:b/>
        </w:rPr>
      </w:pPr>
      <w:r>
        <w:rPr>
          <w:rFonts w:ascii="Times New Roman" w:hAnsi="Times New Roman" w:cs="Times New Roman"/>
          <w:b/>
          <w:i/>
          <w:sz w:val="24"/>
          <w:szCs w:val="24"/>
        </w:rPr>
        <w:t xml:space="preserve">                                              </w:t>
      </w:r>
      <w:r w:rsidR="00B36C95">
        <w:rPr>
          <w:rFonts w:ascii="Times New Roman" w:hAnsi="Times New Roman" w:cs="Times New Roman"/>
          <w:b/>
          <w:i/>
          <w:sz w:val="24"/>
          <w:szCs w:val="24"/>
        </w:rPr>
        <w:t xml:space="preserve"> </w:t>
      </w:r>
      <w:bookmarkStart w:id="1" w:name="_Hlk123121944"/>
      <w:r w:rsidR="00492001" w:rsidRPr="00492001">
        <w:rPr>
          <w:rFonts w:ascii="Times New Roman" w:hAnsi="Times New Roman"/>
          <w:b/>
        </w:rPr>
        <w:t xml:space="preserve">Załącznik nr </w:t>
      </w:r>
      <w:r w:rsidR="000D749C">
        <w:rPr>
          <w:rFonts w:ascii="Times New Roman" w:hAnsi="Times New Roman"/>
          <w:b/>
        </w:rPr>
        <w:t>5</w:t>
      </w:r>
      <w:r w:rsidR="00492001" w:rsidRPr="00492001">
        <w:rPr>
          <w:rFonts w:ascii="Times New Roman" w:hAnsi="Times New Roman"/>
          <w:b/>
        </w:rPr>
        <w:t xml:space="preserve"> do formularza oferty – </w:t>
      </w:r>
    </w:p>
    <w:p w14:paraId="38BFA376" w14:textId="77777777" w:rsidR="00492001" w:rsidRPr="00492001" w:rsidRDefault="00492001" w:rsidP="00492001">
      <w:pPr>
        <w:tabs>
          <w:tab w:val="left" w:pos="1260"/>
        </w:tabs>
        <w:spacing w:after="0" w:line="240" w:lineRule="auto"/>
        <w:jc w:val="right"/>
        <w:rPr>
          <w:rFonts w:ascii="Times New Roman" w:hAnsi="Times New Roman"/>
          <w:b/>
        </w:rPr>
      </w:pPr>
    </w:p>
    <w:p w14:paraId="2AEEAACE" w14:textId="77777777" w:rsidR="00492001" w:rsidRPr="00492001" w:rsidRDefault="00492001" w:rsidP="00492001">
      <w:pPr>
        <w:spacing w:after="0" w:line="240" w:lineRule="auto"/>
        <w:jc w:val="center"/>
        <w:rPr>
          <w:rFonts w:ascii="Times New Roman" w:hAnsi="Times New Roman"/>
          <w:b/>
          <w:bCs/>
          <w:i/>
          <w:color w:val="000000"/>
          <w:u w:val="single"/>
        </w:rPr>
      </w:pPr>
      <w:bookmarkStart w:id="2" w:name="_Hlk174008903"/>
      <w:r w:rsidRPr="00492001">
        <w:rPr>
          <w:rFonts w:ascii="Times New Roman" w:hAnsi="Times New Roman"/>
          <w:b/>
          <w:bCs/>
          <w:i/>
          <w:color w:val="000000"/>
          <w:u w:val="single"/>
        </w:rPr>
        <w:t>OŚWIADCZENIE</w:t>
      </w:r>
    </w:p>
    <w:p w14:paraId="211B5883" w14:textId="77777777" w:rsidR="00492001" w:rsidRPr="00492001" w:rsidRDefault="00492001" w:rsidP="00492001">
      <w:pPr>
        <w:spacing w:after="0" w:line="240" w:lineRule="auto"/>
        <w:jc w:val="center"/>
        <w:rPr>
          <w:rFonts w:ascii="Times New Roman" w:hAnsi="Times New Roman"/>
          <w:b/>
          <w:bCs/>
          <w:i/>
          <w:color w:val="000000"/>
          <w:u w:val="single"/>
        </w:rPr>
      </w:pPr>
      <w:r w:rsidRPr="00492001">
        <w:rPr>
          <w:rFonts w:ascii="Times New Roman" w:hAnsi="Times New Roman"/>
          <w:b/>
          <w:bCs/>
          <w:i/>
          <w:color w:val="000000"/>
          <w:u w:val="single"/>
        </w:rPr>
        <w:t>O NIEPODLEGANIU WYKLUCZENIU NA PODSTAWIE DODATKOWYCH PRZESŁANEK</w:t>
      </w:r>
    </w:p>
    <w:bookmarkEnd w:id="2"/>
    <w:p w14:paraId="311F4B7E" w14:textId="77777777" w:rsidR="00492001" w:rsidRPr="00492001" w:rsidRDefault="00492001" w:rsidP="00492001">
      <w:pPr>
        <w:spacing w:after="0" w:line="240" w:lineRule="auto"/>
        <w:jc w:val="center"/>
        <w:rPr>
          <w:rFonts w:ascii="Times New Roman" w:hAnsi="Times New Roman"/>
          <w:b/>
          <w:bCs/>
          <w:i/>
          <w:color w:val="000000"/>
          <w:u w:val="single"/>
        </w:rPr>
      </w:pPr>
    </w:p>
    <w:p w14:paraId="189FF991" w14:textId="3ABB38CC" w:rsidR="00492001" w:rsidRPr="00492001" w:rsidRDefault="00492001" w:rsidP="00492001">
      <w:pPr>
        <w:spacing w:after="0" w:line="240" w:lineRule="auto"/>
        <w:jc w:val="both"/>
        <w:outlineLvl w:val="0"/>
        <w:rPr>
          <w:rFonts w:ascii="Times New Roman" w:eastAsia="Times New Roman" w:hAnsi="Times New Roman" w:cs="Arial"/>
          <w:i/>
          <w:lang w:eastAsia="pl-PL"/>
        </w:rPr>
      </w:pPr>
      <w:r w:rsidRPr="00492001">
        <w:rPr>
          <w:rFonts w:ascii="Times New Roman" w:eastAsia="Times New Roman" w:hAnsi="Times New Roman" w:cs="Arial"/>
          <w:i/>
          <w:iCs/>
          <w:u w:val="single"/>
          <w:lang w:eastAsia="pl-PL"/>
        </w:rPr>
        <w:t xml:space="preserve">Składając ofertę w postępowaniu prowadzonym w trybie przetargu nieograniczonego na wyłonienie wykonawcy w zakresie </w:t>
      </w:r>
      <w:r w:rsidR="000D749C" w:rsidRPr="000D749C">
        <w:rPr>
          <w:rFonts w:ascii="Times New Roman" w:eastAsia="Times New Roman" w:hAnsi="Times New Roman" w:cs="Arial"/>
          <w:i/>
          <w:iCs/>
          <w:u w:val="single"/>
          <w:lang w:eastAsia="pl-PL"/>
        </w:rPr>
        <w:t>dostawy 3 letniej subskrypcji na licencje uprawniające do instalacji i użytkowania pakietu oprogramowania do zastosowań biurowych dla pracowników i studentów Uniwersytetu Jagiellońskiego</w:t>
      </w:r>
      <w:r w:rsidRPr="00362381">
        <w:rPr>
          <w:rFonts w:ascii="Times New Roman" w:eastAsia="Times New Roman" w:hAnsi="Times New Roman" w:cs="Times New Roman"/>
          <w:i/>
          <w:u w:val="single"/>
          <w:lang w:eastAsia="pl-PL"/>
        </w:rPr>
        <w:t>,</w:t>
      </w:r>
      <w:r w:rsidRPr="00362381">
        <w:rPr>
          <w:rFonts w:ascii="Times New Roman" w:eastAsia="Times New Roman" w:hAnsi="Times New Roman" w:cs="Arial"/>
          <w:i/>
          <w:u w:val="single"/>
          <w:lang w:eastAsia="pl-PL"/>
        </w:rPr>
        <w:t xml:space="preserve"> 80.272</w:t>
      </w:r>
      <w:r w:rsidR="00362381" w:rsidRPr="00362381">
        <w:rPr>
          <w:rFonts w:ascii="Times New Roman" w:eastAsia="Times New Roman" w:hAnsi="Times New Roman" w:cs="Arial"/>
          <w:i/>
          <w:u w:val="single"/>
          <w:lang w:eastAsia="pl-PL"/>
        </w:rPr>
        <w:t>.278.</w:t>
      </w:r>
      <w:r w:rsidRPr="00362381">
        <w:rPr>
          <w:rFonts w:ascii="Times New Roman" w:eastAsia="Times New Roman" w:hAnsi="Times New Roman" w:cs="Arial"/>
          <w:i/>
          <w:u w:val="single"/>
          <w:lang w:eastAsia="pl-PL"/>
        </w:rPr>
        <w:t>202</w:t>
      </w:r>
      <w:r w:rsidR="00B10586" w:rsidRPr="00362381">
        <w:rPr>
          <w:rFonts w:ascii="Times New Roman" w:eastAsia="Times New Roman" w:hAnsi="Times New Roman" w:cs="Arial"/>
          <w:i/>
          <w:u w:val="single"/>
          <w:lang w:eastAsia="pl-PL"/>
        </w:rPr>
        <w:t>4</w:t>
      </w:r>
      <w:r w:rsidRPr="00362381">
        <w:rPr>
          <w:rFonts w:ascii="Times New Roman" w:eastAsia="Times New Roman" w:hAnsi="Times New Roman" w:cs="Arial"/>
          <w:i/>
          <w:lang w:eastAsia="pl-PL"/>
        </w:rPr>
        <w:t>,</w:t>
      </w:r>
      <w:r w:rsidRPr="00492001">
        <w:rPr>
          <w:rFonts w:ascii="Times New Roman" w:eastAsia="Times New Roman" w:hAnsi="Times New Roman" w:cs="Arial"/>
          <w:i/>
          <w:lang w:eastAsia="pl-PL"/>
        </w:rPr>
        <w:t xml:space="preserve"> </w:t>
      </w:r>
    </w:p>
    <w:p w14:paraId="4C35EC84" w14:textId="77777777" w:rsidR="00492001" w:rsidRPr="00492001" w:rsidRDefault="00492001" w:rsidP="00492001">
      <w:pPr>
        <w:spacing w:after="0" w:line="240" w:lineRule="auto"/>
        <w:jc w:val="both"/>
        <w:outlineLvl w:val="0"/>
        <w:rPr>
          <w:rFonts w:ascii="Times New Roman" w:eastAsia="Times New Roman" w:hAnsi="Times New Roman" w:cs="Arial"/>
          <w:iCs/>
          <w:lang w:eastAsia="pl-PL"/>
        </w:rPr>
      </w:pPr>
    </w:p>
    <w:p w14:paraId="4BBF70AC" w14:textId="77777777" w:rsidR="00492001" w:rsidRPr="00492001" w:rsidRDefault="00492001" w:rsidP="00492001">
      <w:pPr>
        <w:spacing w:after="0" w:line="240" w:lineRule="auto"/>
        <w:jc w:val="both"/>
        <w:outlineLvl w:val="0"/>
        <w:rPr>
          <w:rFonts w:ascii="Times New Roman" w:eastAsia="Times New Roman" w:hAnsi="Times New Roman" w:cs="Arial"/>
          <w:iCs/>
          <w:lang w:eastAsia="pl-PL"/>
        </w:rPr>
      </w:pPr>
    </w:p>
    <w:p w14:paraId="0A5265D5" w14:textId="112351F7" w:rsidR="00492001" w:rsidRPr="00492001" w:rsidRDefault="00492001" w:rsidP="00492001">
      <w:pPr>
        <w:spacing w:after="0" w:line="240" w:lineRule="auto"/>
        <w:jc w:val="both"/>
        <w:outlineLvl w:val="0"/>
        <w:rPr>
          <w:rFonts w:ascii="Times New Roman" w:eastAsia="Times New Roman" w:hAnsi="Times New Roman" w:cs="Arial"/>
          <w:i/>
          <w:u w:val="single"/>
          <w:lang w:eastAsia="pl-PL"/>
        </w:rPr>
      </w:pPr>
      <w:r w:rsidRPr="00492001">
        <w:rPr>
          <w:rFonts w:ascii="Times New Roman" w:eastAsia="Times New Roman" w:hAnsi="Times New Roman" w:cs="Arial"/>
          <w:iCs/>
          <w:lang w:eastAsia="pl-PL"/>
        </w:rPr>
        <w:t xml:space="preserve">W związku z wejściem w życie dnia 16 kwietnia 2022 r. ustawy z dnia 13 kwietnia 2022 r. o </w:t>
      </w:r>
      <w:r w:rsidRPr="00492001">
        <w:rPr>
          <w:rFonts w:ascii="Times New Roman" w:eastAsia="Times New Roman" w:hAnsi="Times New Roman" w:cs="Arial"/>
          <w:lang w:eastAsia="pl-PL"/>
        </w:rPr>
        <w:t>szczególnych rozwiązaniach w zakresie przeciwdziałania wspieraniu agresji na Ukrainę oraz służących ochronie bezpieczeństwa narodowego (</w:t>
      </w:r>
      <w:r w:rsidR="001C3BE3">
        <w:rPr>
          <w:rFonts w:ascii="Times New Roman" w:eastAsia="Times New Roman" w:hAnsi="Times New Roman" w:cs="Arial"/>
          <w:lang w:eastAsia="pl-PL"/>
        </w:rPr>
        <w:t>t. j. Dz. U. 2023 poz. 129</w:t>
      </w:r>
      <w:r w:rsidRPr="00492001">
        <w:rPr>
          <w:rFonts w:ascii="Times New Roman" w:eastAsia="Times New Roman" w:hAnsi="Times New Roman" w:cs="Arial"/>
          <w:lang w:eastAsia="pl-PL"/>
        </w:rPr>
        <w:t>), oświadczam, iż nie podlegam wykluczeniu na podstawie art. 7 ust. 1 ustawy z dnia 13 kwietnia 2022 r. o szczególnych rozwiązaniach w zakresie przeciwdziałania wspieraniu agresji na Ukrainę oraz służących ochronie bezpieczeństwa narodowego (</w:t>
      </w:r>
      <w:r w:rsidR="001C3BE3">
        <w:rPr>
          <w:rFonts w:ascii="Times New Roman" w:eastAsia="Times New Roman" w:hAnsi="Times New Roman" w:cs="Arial"/>
          <w:lang w:eastAsia="pl-PL"/>
        </w:rPr>
        <w:t>t. j. Dz. U. 202</w:t>
      </w:r>
      <w:r w:rsidR="00B10586">
        <w:rPr>
          <w:rFonts w:ascii="Times New Roman" w:eastAsia="Times New Roman" w:hAnsi="Times New Roman" w:cs="Arial"/>
          <w:lang w:eastAsia="pl-PL"/>
        </w:rPr>
        <w:t>4</w:t>
      </w:r>
      <w:r w:rsidR="001C3BE3">
        <w:rPr>
          <w:rFonts w:ascii="Times New Roman" w:eastAsia="Times New Roman" w:hAnsi="Times New Roman" w:cs="Arial"/>
          <w:lang w:eastAsia="pl-PL"/>
        </w:rPr>
        <w:t xml:space="preserve"> poz. </w:t>
      </w:r>
      <w:r w:rsidR="00B10586">
        <w:rPr>
          <w:rFonts w:ascii="Times New Roman" w:eastAsia="Times New Roman" w:hAnsi="Times New Roman" w:cs="Arial"/>
          <w:lang w:eastAsia="pl-PL"/>
        </w:rPr>
        <w:t>507</w:t>
      </w:r>
      <w:r w:rsidRPr="00492001">
        <w:rPr>
          <w:rFonts w:ascii="Times New Roman" w:eastAsia="Times New Roman" w:hAnsi="Times New Roman" w:cs="Arial"/>
          <w:lang w:eastAsia="pl-PL"/>
        </w:rPr>
        <w:t>), tj.:</w:t>
      </w:r>
    </w:p>
    <w:p w14:paraId="16194CB6" w14:textId="77777777" w:rsidR="00492001" w:rsidRPr="00492001" w:rsidRDefault="00492001" w:rsidP="00A40E10">
      <w:pPr>
        <w:numPr>
          <w:ilvl w:val="0"/>
          <w:numId w:val="46"/>
        </w:numPr>
        <w:spacing w:after="0" w:line="240" w:lineRule="auto"/>
        <w:ind w:left="709" w:hanging="567"/>
        <w:contextualSpacing/>
        <w:jc w:val="both"/>
        <w:rPr>
          <w:rFonts w:ascii="Times New Roman" w:eastAsia="Times New Roman" w:hAnsi="Times New Roman" w:cs="Times New Roman"/>
          <w:lang w:eastAsia="pl-PL"/>
        </w:rPr>
      </w:pPr>
      <w:r w:rsidRPr="00492001">
        <w:rPr>
          <w:rFonts w:ascii="Times New Roman" w:eastAsia="Times New Roman" w:hAnsi="Times New Roman" w:cs="Times New Roman"/>
          <w:lang w:eastAsia="pl-PL"/>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3A09BA9" w14:textId="77777777" w:rsidR="00492001" w:rsidRPr="00492001" w:rsidRDefault="00492001" w:rsidP="00A40E10">
      <w:pPr>
        <w:numPr>
          <w:ilvl w:val="0"/>
          <w:numId w:val="46"/>
        </w:numPr>
        <w:spacing w:after="0" w:line="240" w:lineRule="auto"/>
        <w:ind w:left="709" w:hanging="567"/>
        <w:contextualSpacing/>
        <w:jc w:val="both"/>
        <w:rPr>
          <w:rFonts w:ascii="Times New Roman" w:eastAsia="Times New Roman" w:hAnsi="Times New Roman" w:cs="Times New Roman"/>
          <w:lang w:eastAsia="pl-PL"/>
        </w:rPr>
      </w:pPr>
      <w:r w:rsidRPr="00492001">
        <w:rPr>
          <w:rFonts w:ascii="Times New Roman" w:eastAsia="Times New Roman" w:hAnsi="Times New Roman" w:cs="Times New Roman"/>
          <w:lang w:eastAsia="pl-PL"/>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3808F6B" w14:textId="77777777" w:rsidR="00492001" w:rsidRPr="00492001" w:rsidRDefault="00492001" w:rsidP="00A40E10">
      <w:pPr>
        <w:numPr>
          <w:ilvl w:val="0"/>
          <w:numId w:val="46"/>
        </w:numPr>
        <w:spacing w:after="0" w:line="240" w:lineRule="auto"/>
        <w:ind w:left="709" w:hanging="567"/>
        <w:contextualSpacing/>
        <w:jc w:val="both"/>
        <w:rPr>
          <w:rFonts w:ascii="Times New Roman" w:eastAsia="Times New Roman" w:hAnsi="Times New Roman" w:cs="Times New Roman"/>
          <w:lang w:eastAsia="pl-PL"/>
        </w:rPr>
      </w:pPr>
      <w:r w:rsidRPr="00492001">
        <w:rPr>
          <w:rFonts w:ascii="Times New Roman" w:eastAsia="Times New Roman" w:hAnsi="Times New Roman" w:cs="Times New Roman"/>
          <w:lang w:eastAsia="pl-PL"/>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60ABA5D" w14:textId="77777777" w:rsidR="00492001" w:rsidRPr="00492001" w:rsidRDefault="00492001" w:rsidP="00492001">
      <w:pPr>
        <w:spacing w:after="0" w:line="240" w:lineRule="auto"/>
        <w:rPr>
          <w:rFonts w:ascii="Times New Roman" w:hAnsi="Times New Roman"/>
        </w:rPr>
      </w:pPr>
    </w:p>
    <w:p w14:paraId="349C47FE" w14:textId="77777777" w:rsidR="00492001" w:rsidRPr="00492001" w:rsidRDefault="00492001" w:rsidP="00492001">
      <w:pPr>
        <w:spacing w:line="240" w:lineRule="auto"/>
        <w:ind w:firstLine="349"/>
        <w:rPr>
          <w:rFonts w:ascii="Times New Roman" w:hAnsi="Times New Roman"/>
        </w:rPr>
      </w:pPr>
      <w:r w:rsidRPr="00492001">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6A82BCAE" w14:textId="77777777" w:rsidR="00492001" w:rsidRPr="00492001" w:rsidRDefault="00492001" w:rsidP="00492001">
      <w:pPr>
        <w:spacing w:line="240" w:lineRule="auto"/>
        <w:ind w:firstLine="349"/>
        <w:rPr>
          <w:rFonts w:ascii="Times New Roman" w:hAnsi="Times New Roman"/>
        </w:rPr>
      </w:pPr>
    </w:p>
    <w:p w14:paraId="348D3E25" w14:textId="77777777" w:rsidR="00492001" w:rsidRPr="00492001" w:rsidRDefault="00492001" w:rsidP="00492001">
      <w:pPr>
        <w:widowControl w:val="0"/>
        <w:suppressAutoHyphens/>
        <w:spacing w:after="0" w:line="240" w:lineRule="auto"/>
        <w:contextualSpacing/>
        <w:jc w:val="center"/>
        <w:rPr>
          <w:rFonts w:ascii="Times New Roman" w:eastAsia="Times New Roman" w:hAnsi="Times New Roman" w:cstheme="minorHAnsi"/>
          <w:i/>
          <w:iCs/>
          <w:sz w:val="18"/>
          <w:szCs w:val="18"/>
          <w:lang w:eastAsia="pl-PL"/>
        </w:rPr>
      </w:pPr>
    </w:p>
    <w:p w14:paraId="2995F09A" w14:textId="77777777" w:rsidR="00492001" w:rsidRPr="00492001" w:rsidRDefault="00492001" w:rsidP="00492001">
      <w:pPr>
        <w:widowControl w:val="0"/>
        <w:suppressAutoHyphens/>
        <w:spacing w:after="0" w:line="240" w:lineRule="auto"/>
        <w:contextualSpacing/>
        <w:jc w:val="center"/>
        <w:rPr>
          <w:rFonts w:ascii="Times New Roman" w:eastAsia="Times New Roman" w:hAnsi="Times New Roman" w:cstheme="minorHAnsi"/>
          <w:i/>
          <w:iCs/>
          <w:sz w:val="18"/>
          <w:szCs w:val="18"/>
          <w:lang w:eastAsia="pl-PL"/>
        </w:rPr>
      </w:pPr>
    </w:p>
    <w:p w14:paraId="783C11A5" w14:textId="77777777" w:rsidR="00492001" w:rsidRPr="00492001" w:rsidRDefault="00492001" w:rsidP="00492001">
      <w:pPr>
        <w:widowControl w:val="0"/>
        <w:suppressAutoHyphens/>
        <w:spacing w:after="0" w:line="240" w:lineRule="auto"/>
        <w:contextualSpacing/>
        <w:jc w:val="center"/>
        <w:rPr>
          <w:rFonts w:ascii="Times New Roman" w:eastAsia="Times New Roman" w:hAnsi="Times New Roman" w:cstheme="minorHAnsi"/>
          <w:i/>
          <w:iCs/>
          <w:sz w:val="18"/>
          <w:szCs w:val="18"/>
          <w:u w:val="single"/>
          <w:lang w:eastAsia="pl-PL"/>
        </w:rPr>
      </w:pPr>
      <w:r w:rsidRPr="00492001">
        <w:rPr>
          <w:rFonts w:ascii="Times New Roman" w:eastAsia="Times New Roman" w:hAnsi="Times New Roman" w:cstheme="minorHAnsi"/>
          <w:i/>
          <w:iCs/>
          <w:sz w:val="18"/>
          <w:szCs w:val="18"/>
          <w:u w:val="single"/>
          <w:lang w:eastAsia="pl-PL"/>
        </w:rPr>
        <w:t xml:space="preserve">POUCZENIE: </w:t>
      </w:r>
    </w:p>
    <w:p w14:paraId="337DCEA5" w14:textId="77777777" w:rsidR="00492001" w:rsidRPr="00492001" w:rsidRDefault="00492001" w:rsidP="00492001">
      <w:pPr>
        <w:widowControl w:val="0"/>
        <w:suppressAutoHyphens/>
        <w:spacing w:after="0" w:line="240" w:lineRule="auto"/>
        <w:contextualSpacing/>
        <w:jc w:val="center"/>
        <w:rPr>
          <w:rFonts w:ascii="Times New Roman" w:eastAsia="Times New Roman" w:hAnsi="Times New Roman" w:cstheme="minorHAnsi"/>
          <w:i/>
          <w:iCs/>
          <w:sz w:val="18"/>
          <w:szCs w:val="18"/>
          <w:lang w:eastAsia="pl-PL"/>
        </w:rPr>
      </w:pPr>
      <w:r w:rsidRPr="00492001">
        <w:rPr>
          <w:rFonts w:ascii="Times New Roman" w:eastAsia="Times New Roman" w:hAnsi="Times New Roman" w:cstheme="minorHAnsi"/>
          <w:i/>
          <w:iCs/>
          <w:sz w:val="18"/>
          <w:szCs w:val="18"/>
          <w:lang w:eastAsia="pl-PL"/>
        </w:rPr>
        <w:t>Powyższe oświadczenie składa się pod groźbą odpowiedzialności karnej za złożenie fałszywego oświadczenia oraz pod groźbą odpowiedzialności finansowej.</w:t>
      </w:r>
    </w:p>
    <w:p w14:paraId="7C6D5266" w14:textId="77777777" w:rsidR="00492001" w:rsidRPr="00492001" w:rsidRDefault="00492001" w:rsidP="00492001">
      <w:pPr>
        <w:spacing w:after="0" w:line="240" w:lineRule="auto"/>
        <w:jc w:val="both"/>
        <w:outlineLvl w:val="0"/>
        <w:rPr>
          <w:rFonts w:ascii="Times New Roman" w:eastAsia="Times New Roman" w:hAnsi="Times New Roman" w:cs="Arial"/>
          <w:b/>
          <w:i/>
          <w:lang w:eastAsia="pl-PL"/>
        </w:rPr>
      </w:pPr>
    </w:p>
    <w:p w14:paraId="08FF17AE" w14:textId="77777777" w:rsidR="00492001" w:rsidRPr="00492001" w:rsidRDefault="00492001" w:rsidP="00492001">
      <w:pPr>
        <w:spacing w:after="0" w:line="240" w:lineRule="auto"/>
        <w:jc w:val="both"/>
        <w:outlineLvl w:val="0"/>
        <w:rPr>
          <w:rFonts w:ascii="Times New Roman" w:eastAsia="Times New Roman" w:hAnsi="Times New Roman" w:cs="Arial"/>
          <w:b/>
          <w:i/>
          <w:lang w:eastAsia="pl-PL"/>
        </w:rPr>
      </w:pPr>
    </w:p>
    <w:p w14:paraId="3D3C352B" w14:textId="77777777" w:rsidR="00492001" w:rsidRPr="00492001" w:rsidRDefault="00492001" w:rsidP="00492001">
      <w:pPr>
        <w:spacing w:line="240" w:lineRule="auto"/>
        <w:rPr>
          <w:rFonts w:ascii="Times New Roman" w:hAnsi="Times New Roman" w:cs="Times New Roman"/>
          <w:b/>
          <w:i/>
          <w:sz w:val="24"/>
          <w:szCs w:val="24"/>
        </w:rPr>
      </w:pPr>
    </w:p>
    <w:p w14:paraId="49D08CFC" w14:textId="77777777" w:rsidR="00492001" w:rsidRPr="00492001" w:rsidRDefault="00492001" w:rsidP="00492001">
      <w:pPr>
        <w:spacing w:line="240" w:lineRule="auto"/>
        <w:rPr>
          <w:rFonts w:ascii="Times New Roman" w:hAnsi="Times New Roman" w:cs="Times New Roman"/>
          <w:b/>
          <w:i/>
          <w:sz w:val="24"/>
          <w:szCs w:val="24"/>
        </w:rPr>
      </w:pPr>
    </w:p>
    <w:p w14:paraId="60BD7BA2" w14:textId="77777777" w:rsidR="00492001" w:rsidRPr="00492001" w:rsidRDefault="00492001" w:rsidP="00492001">
      <w:pPr>
        <w:spacing w:line="240" w:lineRule="auto"/>
        <w:rPr>
          <w:rFonts w:ascii="Times New Roman" w:hAnsi="Times New Roman" w:cs="Times New Roman"/>
          <w:b/>
          <w:i/>
          <w:sz w:val="24"/>
          <w:szCs w:val="24"/>
        </w:rPr>
      </w:pPr>
    </w:p>
    <w:p w14:paraId="603CD8C1" w14:textId="77777777" w:rsidR="00492001" w:rsidRPr="00492001" w:rsidRDefault="00492001" w:rsidP="00492001">
      <w:pPr>
        <w:spacing w:line="240" w:lineRule="auto"/>
        <w:rPr>
          <w:rFonts w:ascii="Times New Roman" w:hAnsi="Times New Roman" w:cs="Times New Roman"/>
          <w:b/>
          <w:i/>
          <w:sz w:val="24"/>
          <w:szCs w:val="24"/>
        </w:rPr>
      </w:pPr>
    </w:p>
    <w:p w14:paraId="19545B54" w14:textId="77777777" w:rsidR="00492001" w:rsidRPr="00492001" w:rsidRDefault="00492001" w:rsidP="00492001">
      <w:pPr>
        <w:spacing w:line="240" w:lineRule="auto"/>
        <w:rPr>
          <w:rFonts w:ascii="Times New Roman" w:hAnsi="Times New Roman" w:cs="Times New Roman"/>
          <w:b/>
          <w:i/>
          <w:sz w:val="24"/>
          <w:szCs w:val="24"/>
        </w:rPr>
      </w:pPr>
    </w:p>
    <w:p w14:paraId="43947A98" w14:textId="0FF609B8" w:rsidR="00492001" w:rsidRPr="00492001" w:rsidRDefault="00492001" w:rsidP="00492001">
      <w:pPr>
        <w:tabs>
          <w:tab w:val="left" w:pos="1260"/>
        </w:tabs>
        <w:spacing w:after="0" w:line="240" w:lineRule="auto"/>
        <w:jc w:val="right"/>
        <w:rPr>
          <w:rFonts w:ascii="Times New Roman" w:hAnsi="Times New Roman"/>
          <w:b/>
        </w:rPr>
      </w:pPr>
      <w:r w:rsidRPr="00492001">
        <w:rPr>
          <w:rFonts w:ascii="Times New Roman" w:hAnsi="Times New Roman"/>
          <w:b/>
        </w:rPr>
        <w:t xml:space="preserve">Załącznik nr </w:t>
      </w:r>
      <w:r w:rsidR="000D749C">
        <w:rPr>
          <w:rFonts w:ascii="Times New Roman" w:hAnsi="Times New Roman"/>
          <w:b/>
        </w:rPr>
        <w:t>6</w:t>
      </w:r>
      <w:r w:rsidRPr="00492001">
        <w:rPr>
          <w:rFonts w:ascii="Times New Roman" w:hAnsi="Times New Roman"/>
          <w:b/>
        </w:rPr>
        <w:t xml:space="preserve"> do formularza oferty – </w:t>
      </w:r>
    </w:p>
    <w:p w14:paraId="322FE0DA" w14:textId="77777777" w:rsidR="00492001" w:rsidRPr="00492001" w:rsidRDefault="00492001" w:rsidP="00492001">
      <w:pPr>
        <w:tabs>
          <w:tab w:val="left" w:pos="1260"/>
        </w:tabs>
        <w:spacing w:after="0" w:line="240" w:lineRule="auto"/>
        <w:jc w:val="right"/>
        <w:rPr>
          <w:rFonts w:ascii="Times New Roman" w:hAnsi="Times New Roman"/>
          <w:b/>
        </w:rPr>
      </w:pPr>
    </w:p>
    <w:p w14:paraId="71D1D78B" w14:textId="77777777" w:rsidR="00492001" w:rsidRPr="00492001" w:rsidRDefault="00492001" w:rsidP="00492001">
      <w:pPr>
        <w:spacing w:after="0" w:line="240" w:lineRule="auto"/>
        <w:jc w:val="center"/>
        <w:rPr>
          <w:rFonts w:ascii="Times New Roman" w:hAnsi="Times New Roman"/>
          <w:b/>
          <w:bCs/>
          <w:i/>
          <w:color w:val="000000"/>
          <w:u w:val="single"/>
        </w:rPr>
      </w:pPr>
      <w:r w:rsidRPr="00492001">
        <w:rPr>
          <w:rFonts w:ascii="Times New Roman" w:hAnsi="Times New Roman"/>
          <w:b/>
          <w:bCs/>
          <w:i/>
          <w:color w:val="000000"/>
          <w:u w:val="single"/>
        </w:rPr>
        <w:t>OŚWIADCZENIE</w:t>
      </w:r>
    </w:p>
    <w:p w14:paraId="1A46F339" w14:textId="77777777" w:rsidR="00492001" w:rsidRPr="00492001" w:rsidRDefault="00492001" w:rsidP="00492001">
      <w:pPr>
        <w:spacing w:after="0" w:line="240" w:lineRule="auto"/>
        <w:jc w:val="center"/>
        <w:rPr>
          <w:rFonts w:ascii="Times New Roman" w:hAnsi="Times New Roman"/>
          <w:b/>
          <w:bCs/>
          <w:i/>
          <w:color w:val="000000"/>
          <w:u w:val="single"/>
        </w:rPr>
      </w:pPr>
      <w:r w:rsidRPr="00492001">
        <w:rPr>
          <w:rFonts w:ascii="Times New Roman" w:hAnsi="Times New Roman"/>
          <w:b/>
          <w:bCs/>
          <w:i/>
          <w:color w:val="000000"/>
          <w:u w:val="single"/>
        </w:rPr>
        <w:t>O NIEPODLEGANIU WYKLUCZENIU NA PODSTAWIE DODATKOWYCH PRZESŁANEK</w:t>
      </w:r>
    </w:p>
    <w:p w14:paraId="2EED91C6" w14:textId="77777777" w:rsidR="00492001" w:rsidRPr="00492001" w:rsidRDefault="00492001" w:rsidP="00492001">
      <w:pPr>
        <w:spacing w:after="0" w:line="240" w:lineRule="auto"/>
        <w:jc w:val="center"/>
        <w:rPr>
          <w:rFonts w:ascii="Times New Roman" w:hAnsi="Times New Roman"/>
          <w:b/>
          <w:bCs/>
          <w:i/>
          <w:color w:val="000000"/>
          <w:u w:val="single"/>
        </w:rPr>
      </w:pPr>
    </w:p>
    <w:p w14:paraId="6AFE1804" w14:textId="37D30AED" w:rsidR="00492001" w:rsidRPr="00492001" w:rsidRDefault="00492001" w:rsidP="00492001">
      <w:pPr>
        <w:spacing w:line="240" w:lineRule="auto"/>
        <w:jc w:val="both"/>
        <w:rPr>
          <w:rFonts w:ascii="Times New Roman" w:hAnsi="Times New Roman"/>
          <w:i/>
        </w:rPr>
      </w:pPr>
      <w:r w:rsidRPr="00492001">
        <w:rPr>
          <w:rFonts w:ascii="Times New Roman" w:hAnsi="Times New Roman"/>
          <w:i/>
          <w:iCs/>
          <w:u w:val="single"/>
        </w:rPr>
        <w:t xml:space="preserve">Składając ofertę w postępowaniu prowadzonym w trybie przetargu nieograniczonego na wyłonienie wykonawcy w zakresie </w:t>
      </w:r>
      <w:r w:rsidR="000D749C" w:rsidRPr="000D749C">
        <w:rPr>
          <w:rFonts w:ascii="Times New Roman" w:hAnsi="Times New Roman"/>
          <w:i/>
          <w:iCs/>
          <w:u w:val="single"/>
        </w:rPr>
        <w:t>dostawy 3 letniej subskrypcji na licencje uprawniające do instalacji i użytkowania pakietu oprogramowania do zastosowań biurowych dla pracowników i studentów Uniwersytetu Jagiellońskiego</w:t>
      </w:r>
      <w:r w:rsidRPr="00492001">
        <w:rPr>
          <w:rFonts w:ascii="Times New Roman" w:hAnsi="Times New Roman" w:cs="Times New Roman"/>
          <w:i/>
          <w:u w:val="single"/>
        </w:rPr>
        <w:t xml:space="preserve">, nr </w:t>
      </w:r>
      <w:r w:rsidRPr="00362381">
        <w:rPr>
          <w:rFonts w:ascii="Times New Roman" w:hAnsi="Times New Roman" w:cs="Times New Roman"/>
          <w:i/>
          <w:u w:val="single"/>
        </w:rPr>
        <w:t>sprawy 80.272</w:t>
      </w:r>
      <w:r w:rsidR="00362381" w:rsidRPr="00362381">
        <w:rPr>
          <w:rFonts w:ascii="Times New Roman" w:hAnsi="Times New Roman" w:cs="Times New Roman"/>
          <w:i/>
          <w:u w:val="single"/>
        </w:rPr>
        <w:t>.278.</w:t>
      </w:r>
      <w:r w:rsidRPr="00362381">
        <w:rPr>
          <w:rFonts w:ascii="Times New Roman" w:hAnsi="Times New Roman" w:cs="Times New Roman"/>
          <w:i/>
          <w:u w:val="single"/>
        </w:rPr>
        <w:t>202</w:t>
      </w:r>
      <w:r w:rsidR="00B10586" w:rsidRPr="00362381">
        <w:rPr>
          <w:rFonts w:ascii="Times New Roman" w:hAnsi="Times New Roman" w:cs="Times New Roman"/>
          <w:i/>
          <w:u w:val="single"/>
        </w:rPr>
        <w:t>4</w:t>
      </w:r>
      <w:r w:rsidRPr="00492001">
        <w:rPr>
          <w:rFonts w:ascii="Times New Roman" w:hAnsi="Times New Roman"/>
          <w:i/>
        </w:rPr>
        <w:t xml:space="preserve"> </w:t>
      </w:r>
    </w:p>
    <w:p w14:paraId="30EC4F69" w14:textId="77777777" w:rsidR="00492001" w:rsidRPr="00492001" w:rsidRDefault="00492001" w:rsidP="00492001">
      <w:pPr>
        <w:spacing w:line="240" w:lineRule="auto"/>
        <w:jc w:val="both"/>
        <w:rPr>
          <w:rFonts w:ascii="Times New Roman" w:hAnsi="Times New Roman"/>
        </w:rPr>
      </w:pPr>
      <w:r w:rsidRPr="00492001">
        <w:rPr>
          <w:rFonts w:ascii="Times New Roman" w:hAnsi="Times New Roman"/>
          <w:iCs/>
        </w:rPr>
        <w:t xml:space="preserve">Oświadczam, iż nie podlegam wykluczeniu na podstawie </w:t>
      </w:r>
      <w:r w:rsidRPr="00492001">
        <w:rPr>
          <w:rFonts w:ascii="Times New Roman" w:hAnsi="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4AF2FA8" w14:textId="77777777" w:rsidR="00492001" w:rsidRPr="00492001" w:rsidRDefault="00492001" w:rsidP="00A40E10">
      <w:pPr>
        <w:numPr>
          <w:ilvl w:val="0"/>
          <w:numId w:val="47"/>
        </w:numPr>
        <w:spacing w:after="0" w:line="240" w:lineRule="auto"/>
        <w:rPr>
          <w:rFonts w:ascii="Times New Roman" w:eastAsia="Times New Roman" w:hAnsi="Times New Roman" w:cs="Times New Roman"/>
          <w:lang w:eastAsia="pl-PL"/>
        </w:rPr>
      </w:pPr>
      <w:r w:rsidRPr="00492001">
        <w:rPr>
          <w:rFonts w:ascii="Times New Roman" w:eastAsia="Times New Roman" w:hAnsi="Times New Roman" w:cs="Times New Roman"/>
          <w:lang w:eastAsia="pl-PL"/>
        </w:rPr>
        <w:t>obywateli rosyjskich lub osób fizycznych lub prawnych, podmiotów lub organów z siedzibą w Rosji;</w:t>
      </w:r>
    </w:p>
    <w:p w14:paraId="7FC428ED" w14:textId="77777777" w:rsidR="00492001" w:rsidRPr="00492001" w:rsidRDefault="00492001" w:rsidP="00A40E10">
      <w:pPr>
        <w:numPr>
          <w:ilvl w:val="0"/>
          <w:numId w:val="47"/>
        </w:numPr>
        <w:spacing w:after="0" w:line="240" w:lineRule="auto"/>
        <w:rPr>
          <w:rFonts w:ascii="Times New Roman" w:eastAsia="Times New Roman" w:hAnsi="Times New Roman" w:cs="Times New Roman"/>
          <w:lang w:eastAsia="pl-PL"/>
        </w:rPr>
      </w:pPr>
      <w:bookmarkStart w:id="3" w:name="_Hlk102557314"/>
      <w:r w:rsidRPr="00492001">
        <w:rPr>
          <w:rFonts w:ascii="Times New Roman" w:eastAsia="Times New Roman" w:hAnsi="Times New Roman" w:cs="Times New Roman"/>
          <w:lang w:eastAsia="pl-PL"/>
        </w:rPr>
        <w:t>osób prawnych, podmiotów lub organów, do których prawa własności bezpośrednio lub pośrednio w ponad 50 % należą do podmiotu, o którym mowa w lit. a) niniejszego ustępu; lub</w:t>
      </w:r>
      <w:bookmarkEnd w:id="3"/>
    </w:p>
    <w:p w14:paraId="236317B1" w14:textId="77777777" w:rsidR="00492001" w:rsidRPr="00492001" w:rsidRDefault="00492001" w:rsidP="00A40E10">
      <w:pPr>
        <w:numPr>
          <w:ilvl w:val="0"/>
          <w:numId w:val="47"/>
        </w:numPr>
        <w:spacing w:after="0" w:line="240" w:lineRule="auto"/>
        <w:rPr>
          <w:rFonts w:ascii="Times New Roman" w:eastAsia="Times New Roman" w:hAnsi="Times New Roman" w:cs="Times New Roman"/>
          <w:lang w:eastAsia="pl-PL"/>
        </w:rPr>
      </w:pPr>
      <w:r w:rsidRPr="00492001">
        <w:rPr>
          <w:rFonts w:ascii="Times New Roman" w:eastAsia="Times New Roman" w:hAnsi="Times New Roman" w:cs="Times New Roman"/>
          <w:lang w:eastAsia="pl-PL"/>
        </w:rPr>
        <w:t>osób fizycznych lub prawnych, podmiotów lub organów działających w imieniu lub pod kierunkiem podmiotu, o którym mowa w lit. a) lub b) niniejszego ustępu,</w:t>
      </w:r>
    </w:p>
    <w:p w14:paraId="2B90A410" w14:textId="77777777" w:rsidR="00492001" w:rsidRPr="00492001" w:rsidRDefault="00492001" w:rsidP="00492001">
      <w:pPr>
        <w:widowControl w:val="0"/>
        <w:suppressAutoHyphens/>
        <w:spacing w:after="0" w:line="240" w:lineRule="auto"/>
        <w:jc w:val="both"/>
        <w:rPr>
          <w:rFonts w:ascii="Times New Roman" w:eastAsia="Times New Roman" w:hAnsi="Times New Roman" w:cs="Times New Roman"/>
          <w:lang w:eastAsia="pl-PL"/>
        </w:rPr>
      </w:pPr>
      <w:r w:rsidRPr="00492001">
        <w:rPr>
          <w:rFonts w:ascii="Times New Roman" w:eastAsia="Times New Roman" w:hAnsi="Times New Roman" w:cs="Times New Roman"/>
          <w:lang w:eastAsia="pl-PL"/>
        </w:rPr>
        <w:t>w tym podwykonawców, dostawców lub podmiotów, na których zdolności polega się w rozumieniu dyrektyw w sprawie zamówień publicznych, w przypadku gdy przypada na nich ponad 10 % wartości zamówienia.</w:t>
      </w:r>
    </w:p>
    <w:p w14:paraId="66F2CD95" w14:textId="77777777" w:rsidR="00492001" w:rsidRPr="00492001" w:rsidRDefault="00492001" w:rsidP="00492001">
      <w:pPr>
        <w:widowControl w:val="0"/>
        <w:suppressAutoHyphens/>
        <w:spacing w:after="0" w:line="240" w:lineRule="auto"/>
        <w:ind w:left="709"/>
        <w:contextualSpacing/>
        <w:jc w:val="center"/>
        <w:rPr>
          <w:rFonts w:ascii="Times New Roman" w:eastAsia="Times New Roman" w:hAnsi="Times New Roman" w:cs="Times New Roman"/>
          <w:lang w:eastAsia="pl-PL"/>
        </w:rPr>
      </w:pPr>
    </w:p>
    <w:p w14:paraId="0BC5A9D2" w14:textId="77777777" w:rsidR="00492001" w:rsidRPr="00492001" w:rsidRDefault="00492001" w:rsidP="00492001">
      <w:pPr>
        <w:widowControl w:val="0"/>
        <w:suppressAutoHyphens/>
        <w:spacing w:after="0" w:line="240" w:lineRule="auto"/>
        <w:contextualSpacing/>
        <w:jc w:val="center"/>
        <w:rPr>
          <w:rFonts w:ascii="Times New Roman" w:eastAsia="Times New Roman" w:hAnsi="Times New Roman" w:cs="Times New Roman"/>
          <w:sz w:val="24"/>
          <w:szCs w:val="24"/>
          <w:lang w:eastAsia="pl-PL"/>
        </w:rPr>
      </w:pPr>
    </w:p>
    <w:p w14:paraId="391084DA" w14:textId="77777777" w:rsidR="00492001" w:rsidRPr="00492001" w:rsidRDefault="00492001" w:rsidP="00492001">
      <w:pPr>
        <w:widowControl w:val="0"/>
        <w:suppressAutoHyphens/>
        <w:spacing w:after="0" w:line="240" w:lineRule="auto"/>
        <w:contextualSpacing/>
        <w:jc w:val="center"/>
        <w:rPr>
          <w:rFonts w:ascii="Times New Roman" w:eastAsia="Times New Roman" w:hAnsi="Times New Roman" w:cs="Times New Roman"/>
          <w:sz w:val="24"/>
          <w:szCs w:val="24"/>
          <w:lang w:eastAsia="pl-PL"/>
        </w:rPr>
      </w:pPr>
    </w:p>
    <w:p w14:paraId="49C57570" w14:textId="77777777" w:rsidR="00492001" w:rsidRPr="00492001" w:rsidRDefault="00492001" w:rsidP="00492001">
      <w:pPr>
        <w:widowControl w:val="0"/>
        <w:suppressAutoHyphens/>
        <w:spacing w:after="0" w:line="240" w:lineRule="auto"/>
        <w:contextualSpacing/>
        <w:jc w:val="center"/>
        <w:rPr>
          <w:rFonts w:ascii="Times New Roman" w:eastAsia="Times New Roman" w:hAnsi="Times New Roman" w:cstheme="minorHAnsi"/>
          <w:i/>
          <w:iCs/>
          <w:sz w:val="18"/>
          <w:szCs w:val="18"/>
          <w:u w:val="single"/>
          <w:lang w:eastAsia="pl-PL"/>
        </w:rPr>
      </w:pPr>
      <w:r w:rsidRPr="00492001">
        <w:rPr>
          <w:rFonts w:ascii="Times New Roman" w:eastAsia="Times New Roman" w:hAnsi="Times New Roman" w:cstheme="minorHAnsi"/>
          <w:i/>
          <w:iCs/>
          <w:sz w:val="18"/>
          <w:szCs w:val="18"/>
          <w:u w:val="single"/>
          <w:lang w:eastAsia="pl-PL"/>
        </w:rPr>
        <w:t xml:space="preserve">POUCZENIE: </w:t>
      </w:r>
    </w:p>
    <w:p w14:paraId="37372626" w14:textId="77777777" w:rsidR="00492001" w:rsidRPr="00492001" w:rsidRDefault="00492001" w:rsidP="00492001">
      <w:pPr>
        <w:widowControl w:val="0"/>
        <w:suppressAutoHyphens/>
        <w:spacing w:after="0" w:line="240" w:lineRule="auto"/>
        <w:contextualSpacing/>
        <w:jc w:val="center"/>
        <w:rPr>
          <w:rFonts w:ascii="Times New Roman" w:eastAsia="Times New Roman" w:hAnsi="Times New Roman" w:cstheme="minorHAnsi"/>
          <w:i/>
          <w:iCs/>
          <w:sz w:val="18"/>
          <w:szCs w:val="18"/>
          <w:lang w:eastAsia="pl-PL"/>
        </w:rPr>
      </w:pPr>
      <w:r w:rsidRPr="00492001">
        <w:rPr>
          <w:rFonts w:ascii="Times New Roman" w:eastAsia="Times New Roman" w:hAnsi="Times New Roman" w:cstheme="minorHAnsi"/>
          <w:i/>
          <w:iCs/>
          <w:sz w:val="18"/>
          <w:szCs w:val="18"/>
          <w:lang w:eastAsia="pl-PL"/>
        </w:rPr>
        <w:t>Powyższe oświadczenie składa się pod groźbą odpowiedzialności karnej za złożenie fałszywego oświadczenia oraz pod groźbą odpowiedzialności finansowej.</w:t>
      </w:r>
    </w:p>
    <w:p w14:paraId="59BF5F30" w14:textId="77777777" w:rsidR="00492001" w:rsidRPr="00492001" w:rsidRDefault="00492001" w:rsidP="00492001">
      <w:pPr>
        <w:spacing w:line="240" w:lineRule="auto"/>
        <w:rPr>
          <w:rFonts w:ascii="Times New Roman" w:hAnsi="Times New Roman"/>
          <w:iCs/>
        </w:rPr>
      </w:pPr>
    </w:p>
    <w:p w14:paraId="1DB3970C" w14:textId="77777777" w:rsidR="00492001" w:rsidRPr="00492001" w:rsidRDefault="00492001" w:rsidP="00492001">
      <w:pPr>
        <w:spacing w:line="240" w:lineRule="auto"/>
        <w:rPr>
          <w:rFonts w:ascii="Times New Roman" w:hAnsi="Times New Roman" w:cs="Times New Roman"/>
          <w:b/>
          <w:i/>
          <w:sz w:val="24"/>
          <w:szCs w:val="24"/>
        </w:rPr>
      </w:pPr>
    </w:p>
    <w:p w14:paraId="0DB65C56" w14:textId="77777777" w:rsidR="00492001" w:rsidRPr="00492001" w:rsidRDefault="00492001" w:rsidP="00492001">
      <w:pPr>
        <w:spacing w:line="240" w:lineRule="auto"/>
        <w:jc w:val="right"/>
        <w:rPr>
          <w:rFonts w:ascii="Times New Roman" w:hAnsi="Times New Roman" w:cs="Times New Roman"/>
          <w:b/>
          <w:i/>
          <w:sz w:val="24"/>
          <w:szCs w:val="24"/>
        </w:rPr>
      </w:pPr>
    </w:p>
    <w:p w14:paraId="280112D4" w14:textId="77777777" w:rsidR="00492001" w:rsidRPr="00492001" w:rsidRDefault="00492001" w:rsidP="00492001">
      <w:pPr>
        <w:spacing w:line="240" w:lineRule="auto"/>
        <w:jc w:val="right"/>
        <w:rPr>
          <w:rFonts w:ascii="Times New Roman" w:hAnsi="Times New Roman" w:cs="Times New Roman"/>
          <w:b/>
          <w:i/>
          <w:sz w:val="24"/>
          <w:szCs w:val="24"/>
        </w:rPr>
      </w:pPr>
    </w:p>
    <w:p w14:paraId="4C3C22B6" w14:textId="77777777" w:rsidR="00492001" w:rsidRPr="00492001" w:rsidRDefault="00492001" w:rsidP="00492001">
      <w:pPr>
        <w:spacing w:line="240" w:lineRule="auto"/>
        <w:jc w:val="right"/>
        <w:rPr>
          <w:rFonts w:ascii="Times New Roman" w:hAnsi="Times New Roman" w:cs="Times New Roman"/>
          <w:b/>
          <w:i/>
          <w:sz w:val="24"/>
          <w:szCs w:val="24"/>
        </w:rPr>
      </w:pPr>
    </w:p>
    <w:p w14:paraId="3A0C75D6" w14:textId="77777777" w:rsidR="00492001" w:rsidRPr="00492001" w:rsidRDefault="00492001" w:rsidP="00492001">
      <w:pPr>
        <w:spacing w:line="240" w:lineRule="auto"/>
        <w:jc w:val="right"/>
        <w:rPr>
          <w:rFonts w:ascii="Times New Roman" w:hAnsi="Times New Roman" w:cs="Times New Roman"/>
          <w:b/>
          <w:i/>
          <w:sz w:val="24"/>
          <w:szCs w:val="24"/>
        </w:rPr>
      </w:pPr>
    </w:p>
    <w:p w14:paraId="0B1164CB" w14:textId="77777777" w:rsidR="00492001" w:rsidRPr="00492001" w:rsidRDefault="00492001" w:rsidP="00492001">
      <w:pPr>
        <w:spacing w:line="240" w:lineRule="auto"/>
        <w:jc w:val="right"/>
        <w:rPr>
          <w:rFonts w:ascii="Times New Roman" w:hAnsi="Times New Roman" w:cs="Times New Roman"/>
          <w:b/>
          <w:i/>
          <w:sz w:val="24"/>
          <w:szCs w:val="24"/>
        </w:rPr>
      </w:pPr>
    </w:p>
    <w:p w14:paraId="35546F40" w14:textId="77777777" w:rsidR="00492001" w:rsidRPr="00492001" w:rsidRDefault="00492001" w:rsidP="00492001">
      <w:pPr>
        <w:spacing w:line="240" w:lineRule="auto"/>
        <w:jc w:val="right"/>
        <w:rPr>
          <w:rFonts w:ascii="Times New Roman" w:hAnsi="Times New Roman" w:cs="Times New Roman"/>
          <w:b/>
          <w:i/>
          <w:sz w:val="24"/>
          <w:szCs w:val="24"/>
        </w:rPr>
      </w:pPr>
    </w:p>
    <w:p w14:paraId="033CCA3D" w14:textId="77777777" w:rsidR="00492001" w:rsidRPr="00492001" w:rsidRDefault="00492001" w:rsidP="00492001">
      <w:pPr>
        <w:spacing w:line="240" w:lineRule="auto"/>
        <w:jc w:val="right"/>
        <w:rPr>
          <w:rFonts w:ascii="Times New Roman" w:hAnsi="Times New Roman" w:cs="Times New Roman"/>
          <w:b/>
          <w:i/>
          <w:sz w:val="24"/>
          <w:szCs w:val="24"/>
        </w:rPr>
      </w:pPr>
    </w:p>
    <w:p w14:paraId="4E272D6C" w14:textId="77777777" w:rsidR="00492001" w:rsidRPr="00492001" w:rsidRDefault="00492001" w:rsidP="00492001">
      <w:pPr>
        <w:spacing w:line="240" w:lineRule="auto"/>
        <w:jc w:val="right"/>
        <w:rPr>
          <w:rFonts w:ascii="Times New Roman" w:hAnsi="Times New Roman" w:cs="Times New Roman"/>
          <w:b/>
          <w:i/>
          <w:sz w:val="24"/>
          <w:szCs w:val="24"/>
        </w:rPr>
      </w:pPr>
    </w:p>
    <w:bookmarkEnd w:id="1"/>
    <w:p w14:paraId="4FE1C204" w14:textId="77777777" w:rsidR="00A40E10" w:rsidRDefault="00A40E10" w:rsidP="00492001">
      <w:pPr>
        <w:tabs>
          <w:tab w:val="left" w:pos="426"/>
        </w:tabs>
        <w:jc w:val="right"/>
        <w:rPr>
          <w:rFonts w:ascii="Times New Roman" w:hAnsi="Times New Roman" w:cs="Times New Roman"/>
          <w:b/>
          <w:sz w:val="24"/>
          <w:szCs w:val="24"/>
        </w:rPr>
      </w:pPr>
    </w:p>
    <w:p w14:paraId="6906F56F" w14:textId="681384FD" w:rsidR="00073A0E" w:rsidRDefault="00073A0E" w:rsidP="00492001">
      <w:pPr>
        <w:tabs>
          <w:tab w:val="left" w:pos="426"/>
        </w:tabs>
        <w:jc w:val="right"/>
        <w:rPr>
          <w:rFonts w:ascii="Times New Roman" w:hAnsi="Times New Roman" w:cs="Times New Roman"/>
          <w:b/>
          <w:sz w:val="24"/>
          <w:szCs w:val="24"/>
        </w:rPr>
      </w:pPr>
      <w:r>
        <w:rPr>
          <w:rFonts w:ascii="Times New Roman" w:hAnsi="Times New Roman" w:cs="Times New Roman"/>
          <w:b/>
          <w:sz w:val="24"/>
          <w:szCs w:val="24"/>
        </w:rPr>
        <w:t>Załącznik A do SWZ</w:t>
      </w:r>
    </w:p>
    <w:p w14:paraId="3D721588" w14:textId="77777777" w:rsidR="00A40E10" w:rsidRPr="00A40E10" w:rsidRDefault="00A40E10" w:rsidP="00A40E10">
      <w:pPr>
        <w:widowControl w:val="0"/>
        <w:spacing w:after="0" w:line="240" w:lineRule="auto"/>
        <w:jc w:val="both"/>
        <w:outlineLvl w:val="0"/>
        <w:rPr>
          <w:rFonts w:ascii="Garamond" w:eastAsia="Calibri Light" w:hAnsi="Garamond" w:cs="Times New Roman"/>
          <w:sz w:val="24"/>
          <w:szCs w:val="24"/>
        </w:rPr>
      </w:pPr>
      <w:bookmarkStart w:id="4" w:name="_Hlk84597431"/>
      <w:r w:rsidRPr="00A40E10">
        <w:rPr>
          <w:rFonts w:ascii="Garamond" w:eastAsia="Calibri Light" w:hAnsi="Garamond" w:cs="Times New Roman"/>
          <w:spacing w:val="6"/>
          <w:sz w:val="24"/>
          <w:szCs w:val="24"/>
        </w:rPr>
        <w:t>OPIS</w:t>
      </w:r>
      <w:r w:rsidRPr="00A40E10">
        <w:rPr>
          <w:rFonts w:ascii="Garamond" w:eastAsia="Calibri Light" w:hAnsi="Garamond" w:cs="Times New Roman"/>
          <w:spacing w:val="15"/>
          <w:sz w:val="24"/>
          <w:szCs w:val="24"/>
        </w:rPr>
        <w:t xml:space="preserve"> </w:t>
      </w:r>
      <w:r w:rsidRPr="00A40E10">
        <w:rPr>
          <w:rFonts w:ascii="Garamond" w:eastAsia="Calibri Light" w:hAnsi="Garamond" w:cs="Times New Roman"/>
          <w:spacing w:val="8"/>
          <w:sz w:val="24"/>
          <w:szCs w:val="24"/>
        </w:rPr>
        <w:t>PRZEDMIOTU</w:t>
      </w:r>
      <w:r w:rsidRPr="00A40E10">
        <w:rPr>
          <w:rFonts w:ascii="Garamond" w:eastAsia="Calibri Light" w:hAnsi="Garamond" w:cs="Times New Roman"/>
          <w:spacing w:val="15"/>
          <w:sz w:val="24"/>
          <w:szCs w:val="24"/>
        </w:rPr>
        <w:t xml:space="preserve"> </w:t>
      </w:r>
      <w:r w:rsidRPr="00A40E10">
        <w:rPr>
          <w:rFonts w:ascii="Garamond" w:eastAsia="Calibri Light" w:hAnsi="Garamond" w:cs="Times New Roman"/>
          <w:spacing w:val="9"/>
          <w:sz w:val="24"/>
          <w:szCs w:val="24"/>
        </w:rPr>
        <w:t>ZAMÓWIENIA</w:t>
      </w:r>
    </w:p>
    <w:p w14:paraId="5CB0CCF5" w14:textId="77777777" w:rsidR="00A40E10" w:rsidRPr="00A40E10" w:rsidRDefault="00A40E10" w:rsidP="00A40E10">
      <w:pPr>
        <w:widowControl w:val="0"/>
        <w:tabs>
          <w:tab w:val="left" w:pos="549"/>
        </w:tabs>
        <w:spacing w:after="0" w:line="240" w:lineRule="auto"/>
        <w:ind w:left="692" w:hanging="576"/>
        <w:jc w:val="both"/>
        <w:outlineLvl w:val="0"/>
        <w:rPr>
          <w:rFonts w:ascii="Garamond" w:eastAsia="Calibri Light" w:hAnsi="Garamond" w:cs="Times New Roman"/>
          <w:sz w:val="24"/>
          <w:szCs w:val="24"/>
        </w:rPr>
      </w:pPr>
    </w:p>
    <w:p w14:paraId="05B3C8F2" w14:textId="77777777" w:rsidR="00A40E10" w:rsidRPr="00A40E10" w:rsidRDefault="00A40E10" w:rsidP="00A40E10">
      <w:pPr>
        <w:widowControl w:val="0"/>
        <w:tabs>
          <w:tab w:val="left" w:pos="709"/>
        </w:tabs>
        <w:spacing w:after="0" w:line="240" w:lineRule="auto"/>
        <w:ind w:left="567" w:hanging="426"/>
        <w:jc w:val="both"/>
        <w:outlineLvl w:val="0"/>
        <w:rPr>
          <w:rFonts w:ascii="Garamond" w:eastAsia="Calibri Light" w:hAnsi="Garamond" w:cs="Times New Roman"/>
          <w:sz w:val="24"/>
          <w:szCs w:val="24"/>
        </w:rPr>
      </w:pPr>
      <w:r w:rsidRPr="00A40E10">
        <w:rPr>
          <w:rFonts w:ascii="Garamond" w:eastAsia="Calibri Light" w:hAnsi="Garamond" w:cs="Times New Roman"/>
          <w:sz w:val="24"/>
          <w:szCs w:val="24"/>
        </w:rPr>
        <w:t>Przedmiotem zamówienia jest dostawa 3 letniej subskrypcji od dnia 1 października 2024r.:</w:t>
      </w:r>
    </w:p>
    <w:p w14:paraId="5D309BA4" w14:textId="77777777" w:rsidR="00A40E10" w:rsidRPr="00A40E10" w:rsidRDefault="00A40E10" w:rsidP="00A40E10">
      <w:pPr>
        <w:widowControl w:val="0"/>
        <w:numPr>
          <w:ilvl w:val="0"/>
          <w:numId w:val="55"/>
        </w:numPr>
        <w:tabs>
          <w:tab w:val="left" w:pos="709"/>
        </w:tabs>
        <w:spacing w:after="0" w:line="240" w:lineRule="auto"/>
        <w:ind w:left="567" w:hanging="426"/>
        <w:jc w:val="both"/>
        <w:outlineLvl w:val="0"/>
        <w:rPr>
          <w:rFonts w:ascii="Garamond" w:eastAsia="Calibri Light" w:hAnsi="Garamond" w:cs="Times New Roman"/>
          <w:color w:val="000000"/>
          <w:sz w:val="24"/>
          <w:szCs w:val="24"/>
        </w:rPr>
      </w:pPr>
      <w:r w:rsidRPr="00A40E10">
        <w:rPr>
          <w:rFonts w:ascii="Garamond" w:eastAsia="Calibri Light" w:hAnsi="Garamond" w:cs="Times New Roman"/>
          <w:sz w:val="24"/>
          <w:szCs w:val="24"/>
        </w:rPr>
        <w:t>oprogramowania standardowego oraz pakietów oprogramowania standardowego z prawami do aktualizacji dla 9000 pracowników UJ oraz Collegium Medicum UJ,</w:t>
      </w:r>
      <w:r w:rsidRPr="00A40E10">
        <w:rPr>
          <w:rFonts w:ascii="Garamond" w:eastAsia="Calibri" w:hAnsi="Garamond" w:cs="Calibri"/>
          <w:sz w:val="24"/>
          <w:szCs w:val="24"/>
          <w:lang w:val="en-US"/>
        </w:rPr>
        <w:t xml:space="preserve"> w ramach </w:t>
      </w:r>
      <w:r w:rsidRPr="00A40E10">
        <w:rPr>
          <w:rFonts w:ascii="Garamond" w:eastAsia="Calibri Light" w:hAnsi="Garamond" w:cs="Times New Roman"/>
          <w:sz w:val="24"/>
          <w:szCs w:val="24"/>
          <w:lang w:val="en-US"/>
        </w:rPr>
        <w:t>posiadanej przez Zamawiającego umowy EES (Enrollment for Education Solutions) nr 68667326 ważnej do 30 września 2024r.</w:t>
      </w:r>
    </w:p>
    <w:p w14:paraId="2CCFD778" w14:textId="77777777" w:rsidR="00A40E10" w:rsidRPr="00A40E10" w:rsidRDefault="00A40E10" w:rsidP="00A40E10">
      <w:pPr>
        <w:widowControl w:val="0"/>
        <w:numPr>
          <w:ilvl w:val="0"/>
          <w:numId w:val="55"/>
        </w:numPr>
        <w:tabs>
          <w:tab w:val="left" w:pos="709"/>
        </w:tabs>
        <w:spacing w:after="0" w:line="240" w:lineRule="auto"/>
        <w:ind w:left="567" w:hanging="426"/>
        <w:jc w:val="both"/>
        <w:outlineLvl w:val="0"/>
        <w:rPr>
          <w:rFonts w:ascii="Garamond" w:eastAsia="Calibri Light" w:hAnsi="Garamond" w:cs="Times New Roman"/>
          <w:color w:val="000000"/>
          <w:sz w:val="24"/>
          <w:szCs w:val="24"/>
        </w:rPr>
      </w:pPr>
      <w:r w:rsidRPr="00A40E10">
        <w:rPr>
          <w:rFonts w:ascii="Garamond" w:eastAsia="Calibri Light" w:hAnsi="Garamond" w:cs="Times New Roman"/>
          <w:color w:val="000000"/>
          <w:sz w:val="24"/>
          <w:szCs w:val="24"/>
        </w:rPr>
        <w:t xml:space="preserve">pakietu benefitów dla wszystkich pracowników, doktorantów i studentów </w:t>
      </w:r>
      <w:r w:rsidRPr="00A40E10">
        <w:rPr>
          <w:rFonts w:ascii="Garamond" w:eastAsia="Calibri Light" w:hAnsi="Garamond" w:cs="Times New Roman"/>
          <w:sz w:val="24"/>
          <w:szCs w:val="24"/>
        </w:rPr>
        <w:t>UJ oraz Collegium Medicum UJ</w:t>
      </w:r>
      <w:r w:rsidRPr="00A40E10">
        <w:rPr>
          <w:rFonts w:ascii="Garamond" w:eastAsia="Calibri Light" w:hAnsi="Garamond" w:cs="Times New Roman"/>
          <w:color w:val="000000"/>
          <w:sz w:val="24"/>
          <w:szCs w:val="24"/>
        </w:rPr>
        <w:t>, w trakcie trwania umowy,</w:t>
      </w:r>
    </w:p>
    <w:p w14:paraId="3C89D7DB" w14:textId="01D51F04" w:rsidR="00A40E10" w:rsidRPr="00A40E10" w:rsidRDefault="00A40E10" w:rsidP="00A40E10">
      <w:pPr>
        <w:widowControl w:val="0"/>
        <w:tabs>
          <w:tab w:val="left" w:pos="709"/>
        </w:tabs>
        <w:spacing w:after="0" w:line="240" w:lineRule="auto"/>
        <w:ind w:left="567" w:hanging="426"/>
        <w:jc w:val="both"/>
        <w:outlineLvl w:val="0"/>
        <w:rPr>
          <w:rFonts w:ascii="Garamond" w:eastAsia="Calibri Light" w:hAnsi="Garamond" w:cs="Times New Roman"/>
          <w:sz w:val="24"/>
          <w:szCs w:val="24"/>
        </w:rPr>
      </w:pPr>
      <w:r>
        <w:rPr>
          <w:rFonts w:ascii="Garamond" w:eastAsia="Calibri Light" w:hAnsi="Garamond" w:cs="Times New Roman"/>
          <w:sz w:val="24"/>
          <w:szCs w:val="24"/>
        </w:rPr>
        <w:t xml:space="preserve">      </w:t>
      </w:r>
      <w:r w:rsidRPr="00A40E10">
        <w:rPr>
          <w:rFonts w:ascii="Garamond" w:eastAsia="Calibri Light" w:hAnsi="Garamond" w:cs="Times New Roman"/>
          <w:sz w:val="24"/>
          <w:szCs w:val="24"/>
        </w:rPr>
        <w:t>(dalej nazywanych Produktami)</w:t>
      </w:r>
    </w:p>
    <w:p w14:paraId="0F2ACE6B" w14:textId="77777777" w:rsidR="00A40E10" w:rsidRPr="00A40E10" w:rsidRDefault="00A40E10" w:rsidP="00A40E10">
      <w:pPr>
        <w:widowControl w:val="0"/>
        <w:tabs>
          <w:tab w:val="left" w:pos="549"/>
        </w:tabs>
        <w:spacing w:after="0" w:line="240" w:lineRule="auto"/>
        <w:ind w:left="116"/>
        <w:jc w:val="both"/>
        <w:outlineLvl w:val="0"/>
        <w:rPr>
          <w:rFonts w:ascii="Garamond" w:eastAsia="Calibri Light" w:hAnsi="Garamond" w:cs="Times New Roman"/>
          <w:sz w:val="24"/>
          <w:szCs w:val="24"/>
        </w:rPr>
      </w:pPr>
    </w:p>
    <w:p w14:paraId="783D9AE3" w14:textId="77777777" w:rsidR="00A40E10" w:rsidRPr="00A40E10" w:rsidRDefault="00A40E10" w:rsidP="00A40E10">
      <w:pPr>
        <w:widowControl w:val="0"/>
        <w:tabs>
          <w:tab w:val="left" w:pos="851"/>
        </w:tabs>
        <w:spacing w:before="168" w:after="0" w:line="240" w:lineRule="auto"/>
        <w:jc w:val="both"/>
        <w:outlineLvl w:val="0"/>
        <w:rPr>
          <w:rFonts w:ascii="Garamond" w:eastAsia="Calibri Light" w:hAnsi="Garamond" w:cs="Times New Roman"/>
          <w:sz w:val="24"/>
          <w:szCs w:val="24"/>
        </w:rPr>
      </w:pPr>
      <w:bookmarkStart w:id="5" w:name="_bookmark1"/>
      <w:bookmarkEnd w:id="5"/>
      <w:r w:rsidRPr="00A40E10">
        <w:rPr>
          <w:rFonts w:ascii="Garamond" w:eastAsia="Calibri Light" w:hAnsi="Garamond" w:cs="Times New Roman"/>
          <w:spacing w:val="8"/>
          <w:sz w:val="24"/>
          <w:szCs w:val="24"/>
        </w:rPr>
        <w:t>SPECYFIKACJA</w:t>
      </w:r>
      <w:r w:rsidRPr="00A40E10">
        <w:rPr>
          <w:rFonts w:ascii="Garamond" w:eastAsia="Calibri Light" w:hAnsi="Garamond" w:cs="Times New Roman"/>
          <w:spacing w:val="18"/>
          <w:sz w:val="24"/>
          <w:szCs w:val="24"/>
        </w:rPr>
        <w:t xml:space="preserve"> </w:t>
      </w:r>
      <w:r w:rsidRPr="00A40E10">
        <w:rPr>
          <w:rFonts w:ascii="Garamond" w:eastAsia="Calibri Light" w:hAnsi="Garamond" w:cs="Times New Roman"/>
          <w:spacing w:val="8"/>
          <w:sz w:val="24"/>
          <w:szCs w:val="24"/>
        </w:rPr>
        <w:t>PRZEDMIOTU</w:t>
      </w:r>
      <w:r w:rsidRPr="00A40E10">
        <w:rPr>
          <w:rFonts w:ascii="Garamond" w:eastAsia="Calibri Light" w:hAnsi="Garamond" w:cs="Times New Roman"/>
          <w:spacing w:val="16"/>
          <w:sz w:val="24"/>
          <w:szCs w:val="24"/>
        </w:rPr>
        <w:t xml:space="preserve"> </w:t>
      </w:r>
      <w:r w:rsidRPr="00A40E10">
        <w:rPr>
          <w:rFonts w:ascii="Garamond" w:eastAsia="Calibri Light" w:hAnsi="Garamond" w:cs="Times New Roman"/>
          <w:spacing w:val="9"/>
          <w:sz w:val="24"/>
          <w:szCs w:val="24"/>
        </w:rPr>
        <w:t>ZAMÓWIENIA:</w:t>
      </w:r>
    </w:p>
    <w:p w14:paraId="6E6BE342" w14:textId="77777777" w:rsidR="00A40E10" w:rsidRPr="00A40E10" w:rsidRDefault="00A40E10" w:rsidP="00A40E10">
      <w:pPr>
        <w:spacing w:before="10"/>
        <w:jc w:val="both"/>
        <w:rPr>
          <w:rFonts w:ascii="Garamond" w:eastAsia="Calibri Light" w:hAnsi="Garamond" w:cs="Calibri Light"/>
          <w:sz w:val="24"/>
          <w:szCs w:val="24"/>
        </w:rPr>
      </w:pPr>
    </w:p>
    <w:tbl>
      <w:tblPr>
        <w:tblStyle w:val="TableNormal1"/>
        <w:tblW w:w="8668" w:type="dxa"/>
        <w:tblInd w:w="115" w:type="dxa"/>
        <w:tblLayout w:type="fixed"/>
        <w:tblLook w:val="01E0" w:firstRow="1" w:lastRow="1" w:firstColumn="1" w:lastColumn="1" w:noHBand="0" w:noVBand="0"/>
      </w:tblPr>
      <w:tblGrid>
        <w:gridCol w:w="562"/>
        <w:gridCol w:w="1702"/>
        <w:gridCol w:w="4703"/>
        <w:gridCol w:w="1701"/>
      </w:tblGrid>
      <w:tr w:rsidR="00A40E10" w:rsidRPr="00A40E10" w14:paraId="378584C0" w14:textId="77777777" w:rsidTr="00AB66E8">
        <w:trPr>
          <w:trHeight w:hRule="exact" w:val="523"/>
        </w:trPr>
        <w:tc>
          <w:tcPr>
            <w:tcW w:w="562" w:type="dxa"/>
            <w:tcBorders>
              <w:top w:val="single" w:sz="5" w:space="0" w:color="000000"/>
              <w:left w:val="single" w:sz="5" w:space="0" w:color="000000"/>
              <w:bottom w:val="single" w:sz="5" w:space="0" w:color="000000"/>
              <w:right w:val="single" w:sz="5" w:space="0" w:color="000000"/>
            </w:tcBorders>
            <w:vAlign w:val="center"/>
          </w:tcPr>
          <w:p w14:paraId="3BFA514A" w14:textId="77777777" w:rsidR="00A40E10" w:rsidRPr="00A40E10" w:rsidRDefault="00A40E10" w:rsidP="00A40E10">
            <w:pPr>
              <w:spacing w:line="252" w:lineRule="exact"/>
              <w:ind w:left="104"/>
              <w:jc w:val="both"/>
              <w:rPr>
                <w:rFonts w:ascii="Garamond" w:eastAsia="Calibri" w:hAnsi="Garamond" w:cs="Calibri"/>
                <w:b/>
                <w:sz w:val="24"/>
                <w:szCs w:val="24"/>
              </w:rPr>
            </w:pPr>
            <w:r w:rsidRPr="00A40E10">
              <w:rPr>
                <w:rFonts w:ascii="Garamond" w:eastAsia="Calibri" w:hAnsi="Garamond" w:cs="Times New Roman"/>
                <w:b/>
                <w:spacing w:val="-1"/>
                <w:sz w:val="24"/>
                <w:szCs w:val="24"/>
              </w:rPr>
              <w:t>Lp.</w:t>
            </w:r>
          </w:p>
        </w:tc>
        <w:tc>
          <w:tcPr>
            <w:tcW w:w="1702" w:type="dxa"/>
            <w:tcBorders>
              <w:top w:val="single" w:sz="5" w:space="0" w:color="000000"/>
              <w:left w:val="single" w:sz="5" w:space="0" w:color="000000"/>
              <w:bottom w:val="single" w:sz="5" w:space="0" w:color="000000"/>
              <w:right w:val="single" w:sz="5" w:space="0" w:color="000000"/>
            </w:tcBorders>
            <w:vAlign w:val="center"/>
          </w:tcPr>
          <w:p w14:paraId="0D0D5688" w14:textId="77777777" w:rsidR="00A40E10" w:rsidRPr="00A40E10" w:rsidRDefault="00A40E10" w:rsidP="00A40E10">
            <w:pPr>
              <w:spacing w:line="252" w:lineRule="exact"/>
              <w:ind w:left="104"/>
              <w:jc w:val="both"/>
              <w:rPr>
                <w:rFonts w:ascii="Garamond" w:eastAsia="Calibri" w:hAnsi="Garamond" w:cs="Calibri"/>
                <w:b/>
                <w:sz w:val="24"/>
                <w:szCs w:val="24"/>
              </w:rPr>
            </w:pPr>
            <w:r w:rsidRPr="00A40E10">
              <w:rPr>
                <w:rFonts w:ascii="Garamond" w:eastAsia="Calibri" w:hAnsi="Garamond" w:cs="Times New Roman"/>
                <w:b/>
                <w:sz w:val="24"/>
                <w:szCs w:val="24"/>
              </w:rPr>
              <w:t>Nr</w:t>
            </w:r>
            <w:r w:rsidRPr="00A40E10">
              <w:rPr>
                <w:rFonts w:ascii="Garamond" w:eastAsia="Calibri" w:hAnsi="Garamond" w:cs="Times New Roman"/>
                <w:b/>
                <w:spacing w:val="1"/>
                <w:sz w:val="24"/>
                <w:szCs w:val="24"/>
              </w:rPr>
              <w:t xml:space="preserve"> </w:t>
            </w:r>
            <w:r w:rsidRPr="00A40E10">
              <w:rPr>
                <w:rFonts w:ascii="Garamond" w:eastAsia="Calibri" w:hAnsi="Garamond" w:cs="Times New Roman"/>
                <w:b/>
                <w:spacing w:val="-1"/>
                <w:sz w:val="24"/>
                <w:szCs w:val="24"/>
              </w:rPr>
              <w:t>katalogowy</w:t>
            </w:r>
          </w:p>
        </w:tc>
        <w:tc>
          <w:tcPr>
            <w:tcW w:w="4703" w:type="dxa"/>
            <w:tcBorders>
              <w:top w:val="single" w:sz="5" w:space="0" w:color="000000"/>
              <w:left w:val="single" w:sz="5" w:space="0" w:color="000000"/>
              <w:bottom w:val="single" w:sz="5" w:space="0" w:color="000000"/>
              <w:right w:val="single" w:sz="5" w:space="0" w:color="000000"/>
            </w:tcBorders>
            <w:vAlign w:val="center"/>
          </w:tcPr>
          <w:p w14:paraId="53BD604B" w14:textId="77777777" w:rsidR="00A40E10" w:rsidRPr="00A40E10" w:rsidRDefault="00A40E10" w:rsidP="00A40E10">
            <w:pPr>
              <w:spacing w:line="252" w:lineRule="exact"/>
              <w:ind w:left="102"/>
              <w:jc w:val="both"/>
              <w:rPr>
                <w:rFonts w:ascii="Garamond" w:eastAsia="Calibri" w:hAnsi="Garamond" w:cs="Calibri"/>
                <w:b/>
                <w:sz w:val="24"/>
                <w:szCs w:val="24"/>
              </w:rPr>
            </w:pPr>
            <w:r w:rsidRPr="00A40E10">
              <w:rPr>
                <w:rFonts w:ascii="Garamond" w:eastAsia="Calibri" w:hAnsi="Garamond" w:cs="Times New Roman"/>
                <w:b/>
                <w:spacing w:val="-1"/>
                <w:sz w:val="24"/>
                <w:szCs w:val="24"/>
              </w:rPr>
              <w:t>Produkt</w:t>
            </w:r>
          </w:p>
        </w:tc>
        <w:tc>
          <w:tcPr>
            <w:tcW w:w="1701" w:type="dxa"/>
            <w:tcBorders>
              <w:top w:val="single" w:sz="5" w:space="0" w:color="000000"/>
              <w:left w:val="single" w:sz="5" w:space="0" w:color="000000"/>
              <w:bottom w:val="single" w:sz="5" w:space="0" w:color="000000"/>
              <w:right w:val="single" w:sz="5" w:space="0" w:color="000000"/>
            </w:tcBorders>
            <w:vAlign w:val="center"/>
          </w:tcPr>
          <w:p w14:paraId="232402A0" w14:textId="77777777" w:rsidR="00A40E10" w:rsidRPr="00A40E10" w:rsidRDefault="00A40E10" w:rsidP="00A40E10">
            <w:pPr>
              <w:ind w:left="102" w:right="357"/>
              <w:jc w:val="both"/>
              <w:rPr>
                <w:rFonts w:ascii="Garamond" w:eastAsia="Calibri" w:hAnsi="Garamond" w:cs="Calibri"/>
                <w:b/>
                <w:sz w:val="24"/>
                <w:szCs w:val="24"/>
              </w:rPr>
            </w:pPr>
            <w:r w:rsidRPr="00A40E10">
              <w:rPr>
                <w:rFonts w:ascii="Garamond" w:eastAsia="Calibri" w:hAnsi="Garamond" w:cs="Times New Roman"/>
                <w:b/>
                <w:spacing w:val="-1"/>
                <w:sz w:val="24"/>
                <w:szCs w:val="24"/>
              </w:rPr>
              <w:t>Liczba</w:t>
            </w:r>
            <w:r w:rsidRPr="00A40E10">
              <w:rPr>
                <w:rFonts w:ascii="Garamond" w:eastAsia="Calibri" w:hAnsi="Garamond" w:cs="Times New Roman"/>
                <w:b/>
                <w:spacing w:val="23"/>
                <w:sz w:val="24"/>
                <w:szCs w:val="24"/>
              </w:rPr>
              <w:t xml:space="preserve"> </w:t>
            </w:r>
            <w:r w:rsidRPr="00A40E10">
              <w:rPr>
                <w:rFonts w:ascii="Garamond" w:eastAsia="Calibri" w:hAnsi="Garamond" w:cs="Times New Roman"/>
                <w:b/>
                <w:spacing w:val="-1"/>
                <w:sz w:val="24"/>
                <w:szCs w:val="24"/>
              </w:rPr>
              <w:t>produktów</w:t>
            </w:r>
          </w:p>
        </w:tc>
      </w:tr>
      <w:tr w:rsidR="00A40E10" w:rsidRPr="00A40E10" w14:paraId="4401A12E" w14:textId="77777777" w:rsidTr="00AB66E8">
        <w:trPr>
          <w:trHeight w:hRule="exact" w:val="575"/>
        </w:trPr>
        <w:tc>
          <w:tcPr>
            <w:tcW w:w="562" w:type="dxa"/>
            <w:tcBorders>
              <w:top w:val="single" w:sz="5" w:space="0" w:color="000000"/>
              <w:left w:val="single" w:sz="5" w:space="0" w:color="000000"/>
              <w:bottom w:val="single" w:sz="5" w:space="0" w:color="000000"/>
              <w:right w:val="single" w:sz="5" w:space="0" w:color="000000"/>
            </w:tcBorders>
            <w:vAlign w:val="center"/>
          </w:tcPr>
          <w:p w14:paraId="18427E50" w14:textId="77777777" w:rsidR="00A40E10" w:rsidRPr="00A40E10" w:rsidRDefault="00A40E10" w:rsidP="00A40E10">
            <w:pPr>
              <w:spacing w:line="252" w:lineRule="exact"/>
              <w:ind w:left="104"/>
              <w:jc w:val="both"/>
              <w:rPr>
                <w:rFonts w:ascii="Garamond" w:eastAsia="Calibri" w:hAnsi="Garamond" w:cs="Calibri"/>
                <w:sz w:val="24"/>
                <w:szCs w:val="24"/>
              </w:rPr>
            </w:pPr>
            <w:r w:rsidRPr="00A40E10">
              <w:rPr>
                <w:rFonts w:ascii="Garamond" w:eastAsia="Calibri" w:hAnsi="Garamond" w:cs="Times New Roman"/>
                <w:sz w:val="24"/>
                <w:szCs w:val="24"/>
              </w:rPr>
              <w:t>1</w:t>
            </w:r>
          </w:p>
        </w:tc>
        <w:tc>
          <w:tcPr>
            <w:tcW w:w="1702" w:type="dxa"/>
            <w:tcBorders>
              <w:top w:val="single" w:sz="5" w:space="0" w:color="000000"/>
              <w:left w:val="single" w:sz="5" w:space="0" w:color="000000"/>
              <w:bottom w:val="single" w:sz="5" w:space="0" w:color="000000"/>
              <w:right w:val="single" w:sz="5" w:space="0" w:color="000000"/>
            </w:tcBorders>
            <w:vAlign w:val="center"/>
          </w:tcPr>
          <w:p w14:paraId="49F47E41" w14:textId="77777777" w:rsidR="00A40E10" w:rsidRPr="00A40E10" w:rsidRDefault="00A40E10" w:rsidP="00A40E10">
            <w:pPr>
              <w:jc w:val="both"/>
              <w:textAlignment w:val="baseline"/>
              <w:rPr>
                <w:rFonts w:ascii="Garamond" w:eastAsia="Times New Roman" w:hAnsi="Garamond" w:cs="Segoe UI"/>
                <w:sz w:val="24"/>
                <w:szCs w:val="24"/>
                <w:lang w:eastAsia="pl-PL"/>
              </w:rPr>
            </w:pPr>
            <w:r w:rsidRPr="00A40E10">
              <w:rPr>
                <w:rFonts w:ascii="Garamond" w:eastAsia="Calibri" w:hAnsi="Garamond" w:cs="Calibri"/>
                <w:color w:val="000000"/>
                <w:sz w:val="24"/>
                <w:szCs w:val="24"/>
                <w:bdr w:val="none" w:sz="0" w:space="0" w:color="auto" w:frame="1"/>
              </w:rPr>
              <w:t>AAD-38391</w:t>
            </w:r>
          </w:p>
        </w:tc>
        <w:tc>
          <w:tcPr>
            <w:tcW w:w="4703" w:type="dxa"/>
            <w:tcBorders>
              <w:top w:val="single" w:sz="5" w:space="0" w:color="000000"/>
              <w:left w:val="single" w:sz="5" w:space="0" w:color="000000"/>
              <w:bottom w:val="single" w:sz="5" w:space="0" w:color="000000"/>
              <w:right w:val="single" w:sz="5" w:space="0" w:color="000000"/>
            </w:tcBorders>
            <w:vAlign w:val="center"/>
          </w:tcPr>
          <w:p w14:paraId="439C707C" w14:textId="77777777" w:rsidR="00A40E10" w:rsidRPr="00A40E10" w:rsidRDefault="00A40E10" w:rsidP="00A40E10">
            <w:pPr>
              <w:spacing w:line="252" w:lineRule="exact"/>
              <w:ind w:left="102"/>
              <w:rPr>
                <w:rFonts w:ascii="Garamond" w:eastAsia="Calibri" w:hAnsi="Garamond" w:cs="Calibri"/>
                <w:sz w:val="24"/>
                <w:szCs w:val="24"/>
              </w:rPr>
            </w:pPr>
            <w:r w:rsidRPr="00A40E10">
              <w:rPr>
                <w:rFonts w:ascii="Garamond" w:eastAsia="Calibri" w:hAnsi="Garamond" w:cs="Calibri"/>
                <w:color w:val="000000"/>
                <w:sz w:val="24"/>
                <w:szCs w:val="24"/>
                <w:bdr w:val="none" w:sz="0" w:space="0" w:color="auto" w:frame="1"/>
              </w:rPr>
              <w:t>M365 A3 Unified Edu Sub Per User</w:t>
            </w:r>
          </w:p>
        </w:tc>
        <w:tc>
          <w:tcPr>
            <w:tcW w:w="1701" w:type="dxa"/>
            <w:tcBorders>
              <w:top w:val="single" w:sz="5" w:space="0" w:color="000000"/>
              <w:left w:val="single" w:sz="5" w:space="0" w:color="000000"/>
              <w:bottom w:val="single" w:sz="5" w:space="0" w:color="000000"/>
              <w:right w:val="single" w:sz="5" w:space="0" w:color="000000"/>
            </w:tcBorders>
            <w:vAlign w:val="center"/>
          </w:tcPr>
          <w:p w14:paraId="63941BF6" w14:textId="77777777" w:rsidR="00A40E10" w:rsidRPr="00A40E10" w:rsidRDefault="00A40E10" w:rsidP="00A40E10">
            <w:pPr>
              <w:jc w:val="center"/>
              <w:rPr>
                <w:rFonts w:ascii="Garamond" w:eastAsia="Calibri" w:hAnsi="Garamond" w:cs="Calibri"/>
                <w:b/>
                <w:sz w:val="24"/>
                <w:szCs w:val="24"/>
              </w:rPr>
            </w:pPr>
            <w:r w:rsidRPr="00A40E10">
              <w:rPr>
                <w:rFonts w:ascii="Garamond" w:eastAsia="Calibri" w:hAnsi="Garamond" w:cs="Times New Roman"/>
                <w:b/>
                <w:spacing w:val="-1"/>
                <w:sz w:val="24"/>
                <w:szCs w:val="24"/>
              </w:rPr>
              <w:t>9 000</w:t>
            </w:r>
          </w:p>
        </w:tc>
      </w:tr>
      <w:tr w:rsidR="00A40E10" w:rsidRPr="00A40E10" w14:paraId="6E283663" w14:textId="77777777" w:rsidTr="00AB66E8">
        <w:trPr>
          <w:trHeight w:hRule="exact" w:val="593"/>
        </w:trPr>
        <w:tc>
          <w:tcPr>
            <w:tcW w:w="562" w:type="dxa"/>
            <w:tcBorders>
              <w:top w:val="single" w:sz="5" w:space="0" w:color="000000"/>
              <w:left w:val="single" w:sz="5" w:space="0" w:color="000000"/>
              <w:bottom w:val="single" w:sz="5" w:space="0" w:color="000000"/>
              <w:right w:val="single" w:sz="5" w:space="0" w:color="000000"/>
            </w:tcBorders>
            <w:vAlign w:val="center"/>
          </w:tcPr>
          <w:p w14:paraId="0D91425F" w14:textId="77777777" w:rsidR="00A40E10" w:rsidRPr="00A40E10" w:rsidRDefault="00A40E10" w:rsidP="00A40E10">
            <w:pPr>
              <w:spacing w:line="253" w:lineRule="exact"/>
              <w:ind w:left="104"/>
              <w:jc w:val="both"/>
              <w:rPr>
                <w:rFonts w:ascii="Garamond" w:eastAsia="Calibri" w:hAnsi="Garamond" w:cs="Calibri"/>
                <w:sz w:val="24"/>
                <w:szCs w:val="24"/>
              </w:rPr>
            </w:pPr>
            <w:r w:rsidRPr="00A40E10">
              <w:rPr>
                <w:rFonts w:ascii="Garamond" w:eastAsia="Calibri" w:hAnsi="Garamond" w:cs="Times New Roman"/>
                <w:sz w:val="24"/>
                <w:szCs w:val="24"/>
              </w:rPr>
              <w:t>2</w:t>
            </w:r>
          </w:p>
        </w:tc>
        <w:tc>
          <w:tcPr>
            <w:tcW w:w="1702" w:type="dxa"/>
            <w:tcBorders>
              <w:top w:val="single" w:sz="5" w:space="0" w:color="000000"/>
              <w:left w:val="single" w:sz="5" w:space="0" w:color="000000"/>
              <w:bottom w:val="single" w:sz="5" w:space="0" w:color="000000"/>
              <w:right w:val="single" w:sz="5" w:space="0" w:color="000000"/>
            </w:tcBorders>
            <w:vAlign w:val="center"/>
          </w:tcPr>
          <w:p w14:paraId="18ABF621" w14:textId="77777777" w:rsidR="00A40E10" w:rsidRPr="00A40E10" w:rsidRDefault="00A40E10" w:rsidP="00A40E10">
            <w:pPr>
              <w:jc w:val="both"/>
              <w:textAlignment w:val="baseline"/>
              <w:rPr>
                <w:rFonts w:ascii="Garamond" w:eastAsia="Times New Roman" w:hAnsi="Garamond" w:cs="Segoe UI"/>
                <w:sz w:val="24"/>
                <w:szCs w:val="24"/>
                <w:lang w:eastAsia="pl-PL"/>
              </w:rPr>
            </w:pPr>
            <w:r w:rsidRPr="00A40E10">
              <w:rPr>
                <w:rFonts w:ascii="Garamond" w:eastAsia="Calibri" w:hAnsi="Garamond" w:cs="Calibri"/>
                <w:color w:val="000000"/>
                <w:sz w:val="24"/>
                <w:szCs w:val="24"/>
                <w:bdr w:val="none" w:sz="0" w:space="0" w:color="auto" w:frame="1"/>
              </w:rPr>
              <w:t>AAD-38397</w:t>
            </w:r>
          </w:p>
        </w:tc>
        <w:tc>
          <w:tcPr>
            <w:tcW w:w="4703" w:type="dxa"/>
            <w:tcBorders>
              <w:top w:val="single" w:sz="5" w:space="0" w:color="000000"/>
              <w:left w:val="single" w:sz="5" w:space="0" w:color="000000"/>
              <w:bottom w:val="single" w:sz="5" w:space="0" w:color="000000"/>
              <w:right w:val="single" w:sz="5" w:space="0" w:color="000000"/>
            </w:tcBorders>
            <w:vAlign w:val="center"/>
          </w:tcPr>
          <w:p w14:paraId="180E0BA2" w14:textId="77777777" w:rsidR="00A40E10" w:rsidRPr="00A40E10" w:rsidRDefault="00A40E10" w:rsidP="00A40E10">
            <w:pPr>
              <w:spacing w:line="253" w:lineRule="exact"/>
              <w:ind w:left="102"/>
              <w:rPr>
                <w:rFonts w:ascii="Garamond" w:eastAsia="Calibri" w:hAnsi="Garamond" w:cs="Calibri"/>
                <w:sz w:val="24"/>
                <w:szCs w:val="24"/>
              </w:rPr>
            </w:pPr>
            <w:r w:rsidRPr="00A40E10">
              <w:rPr>
                <w:rFonts w:ascii="Garamond" w:eastAsia="Calibri" w:hAnsi="Garamond" w:cs="Calibri"/>
                <w:color w:val="000000"/>
                <w:sz w:val="24"/>
                <w:szCs w:val="24"/>
                <w:bdr w:val="none" w:sz="0" w:space="0" w:color="auto" w:frame="1"/>
              </w:rPr>
              <w:t>M365 A3 Unified Edu Sub Student Use Benefit Per User</w:t>
            </w:r>
          </w:p>
        </w:tc>
        <w:tc>
          <w:tcPr>
            <w:tcW w:w="1701" w:type="dxa"/>
            <w:tcBorders>
              <w:top w:val="single" w:sz="5" w:space="0" w:color="000000"/>
              <w:left w:val="single" w:sz="5" w:space="0" w:color="000000"/>
              <w:bottom w:val="single" w:sz="5" w:space="0" w:color="000000"/>
              <w:right w:val="single" w:sz="5" w:space="0" w:color="000000"/>
            </w:tcBorders>
            <w:vAlign w:val="center"/>
          </w:tcPr>
          <w:p w14:paraId="6DE10FCE" w14:textId="77777777" w:rsidR="00A40E10" w:rsidRPr="00A40E10" w:rsidRDefault="00A40E10" w:rsidP="00A40E10">
            <w:pPr>
              <w:spacing w:line="253" w:lineRule="exact"/>
              <w:ind w:right="95"/>
              <w:jc w:val="center"/>
              <w:rPr>
                <w:rFonts w:ascii="Garamond" w:eastAsia="Calibri" w:hAnsi="Garamond" w:cs="Calibri"/>
                <w:b/>
                <w:sz w:val="24"/>
                <w:szCs w:val="24"/>
              </w:rPr>
            </w:pPr>
            <w:r w:rsidRPr="00A40E10">
              <w:rPr>
                <w:rFonts w:ascii="Garamond" w:eastAsia="Calibri" w:hAnsi="Garamond" w:cs="Times New Roman"/>
                <w:b/>
                <w:w w:val="95"/>
                <w:sz w:val="24"/>
                <w:szCs w:val="24"/>
              </w:rPr>
              <w:t>360 000</w:t>
            </w:r>
          </w:p>
        </w:tc>
      </w:tr>
    </w:tbl>
    <w:p w14:paraId="17BB6B2E" w14:textId="77777777" w:rsidR="00A40E10" w:rsidRPr="00A40E10" w:rsidRDefault="00A40E10" w:rsidP="00A40E10">
      <w:pPr>
        <w:spacing w:before="6"/>
        <w:jc w:val="both"/>
        <w:rPr>
          <w:rFonts w:ascii="Garamond" w:eastAsia="Calibri Light" w:hAnsi="Garamond" w:cs="Calibri Light"/>
          <w:sz w:val="24"/>
          <w:szCs w:val="24"/>
        </w:rPr>
      </w:pPr>
    </w:p>
    <w:p w14:paraId="0C0B76E4" w14:textId="77777777" w:rsidR="00A40E10" w:rsidRPr="00A40E10" w:rsidRDefault="00A40E10" w:rsidP="00A40E10">
      <w:pPr>
        <w:widowControl w:val="0"/>
        <w:tabs>
          <w:tab w:val="left" w:pos="549"/>
        </w:tabs>
        <w:spacing w:before="164" w:after="0" w:line="310" w:lineRule="auto"/>
        <w:ind w:left="548" w:right="392"/>
        <w:jc w:val="both"/>
        <w:rPr>
          <w:rFonts w:ascii="Garamond" w:eastAsia="Calibri" w:hAnsi="Garamond" w:cs="Calibri"/>
          <w:sz w:val="24"/>
          <w:szCs w:val="24"/>
        </w:rPr>
      </w:pPr>
      <w:bookmarkStart w:id="6" w:name="_bookmark2"/>
      <w:bookmarkEnd w:id="6"/>
      <w:r w:rsidRPr="00A40E10">
        <w:rPr>
          <w:rFonts w:ascii="Garamond" w:eastAsia="Calibri Light" w:hAnsi="Garamond" w:cs="Calibri Light"/>
          <w:spacing w:val="8"/>
          <w:sz w:val="24"/>
          <w:szCs w:val="24"/>
        </w:rPr>
        <w:t>WYMAGANIA</w:t>
      </w:r>
      <w:r w:rsidRPr="00A40E10">
        <w:rPr>
          <w:rFonts w:ascii="Garamond" w:eastAsia="Calibri Light" w:hAnsi="Garamond" w:cs="Calibri Light"/>
          <w:spacing w:val="29"/>
          <w:sz w:val="24"/>
          <w:szCs w:val="24"/>
        </w:rPr>
        <w:t xml:space="preserve"> </w:t>
      </w:r>
      <w:r w:rsidRPr="00A40E10">
        <w:rPr>
          <w:rFonts w:ascii="Garamond" w:eastAsia="Calibri Light" w:hAnsi="Garamond" w:cs="Calibri Light"/>
          <w:spacing w:val="3"/>
          <w:sz w:val="24"/>
          <w:szCs w:val="24"/>
        </w:rPr>
        <w:t>OGÓLNE</w:t>
      </w:r>
    </w:p>
    <w:p w14:paraId="6589E9FF" w14:textId="77777777" w:rsidR="00A40E10" w:rsidRPr="00A40E10" w:rsidRDefault="00A40E10" w:rsidP="00A40E10">
      <w:pPr>
        <w:numPr>
          <w:ilvl w:val="0"/>
          <w:numId w:val="54"/>
        </w:numPr>
        <w:spacing w:after="0" w:line="240" w:lineRule="auto"/>
        <w:jc w:val="both"/>
        <w:textAlignment w:val="baseline"/>
        <w:rPr>
          <w:rFonts w:ascii="Garamond" w:eastAsia="Times New Roman" w:hAnsi="Garamond" w:cs="Times New Roman"/>
          <w:sz w:val="24"/>
          <w:szCs w:val="24"/>
          <w:lang w:eastAsia="pl-PL"/>
        </w:rPr>
      </w:pPr>
      <w:r w:rsidRPr="00A40E10">
        <w:rPr>
          <w:rFonts w:ascii="Garamond" w:eastAsia="Times New Roman" w:hAnsi="Garamond" w:cs="Times New Roman"/>
          <w:sz w:val="24"/>
          <w:szCs w:val="24"/>
          <w:lang w:eastAsia="pl-PL"/>
        </w:rPr>
        <w:t>Oferowane Produkty mają być produktami standardowymi – powszechnie dostępnymi na rynku (typu Commercial off-the-shelf - COTS).</w:t>
      </w:r>
    </w:p>
    <w:p w14:paraId="76E2CEB9" w14:textId="77777777" w:rsidR="00A40E10" w:rsidRPr="00A40E10" w:rsidRDefault="00A40E10" w:rsidP="00A40E10">
      <w:pPr>
        <w:numPr>
          <w:ilvl w:val="0"/>
          <w:numId w:val="54"/>
        </w:numPr>
        <w:spacing w:after="0" w:line="240" w:lineRule="auto"/>
        <w:jc w:val="both"/>
        <w:textAlignment w:val="baseline"/>
        <w:rPr>
          <w:rFonts w:ascii="Garamond" w:eastAsia="Times New Roman" w:hAnsi="Garamond" w:cs="Times New Roman"/>
          <w:sz w:val="24"/>
          <w:szCs w:val="24"/>
          <w:lang w:eastAsia="pl-PL"/>
        </w:rPr>
      </w:pPr>
      <w:r w:rsidRPr="00A40E10">
        <w:rPr>
          <w:rFonts w:ascii="Garamond" w:eastAsia="Calibri" w:hAnsi="Garamond" w:cs="Times New Roman"/>
          <w:spacing w:val="-2"/>
          <w:sz w:val="24"/>
          <w:szCs w:val="24"/>
        </w:rPr>
        <w:t xml:space="preserve">Wykonawca wykaże, że posiada ważny status Microsoft LSP (Licensing Solution Provider) i jest wskazany na stronie </w:t>
      </w:r>
      <w:hyperlink r:id="rId44" w:history="1">
        <w:r w:rsidRPr="00A40E10">
          <w:rPr>
            <w:rFonts w:ascii="Garamond" w:eastAsia="Calibri" w:hAnsi="Garamond" w:cs="Times New Roman"/>
            <w:spacing w:val="-2"/>
            <w:sz w:val="24"/>
            <w:szCs w:val="24"/>
          </w:rPr>
          <w:t>https://www.microsoft.com/pl-pl/dlapartnerow/kontakty-dystrybucja.aspx</w:t>
        </w:r>
      </w:hyperlink>
      <w:r w:rsidRPr="00A40E10">
        <w:rPr>
          <w:rFonts w:ascii="Garamond" w:eastAsia="Calibri" w:hAnsi="Garamond" w:cs="Times New Roman"/>
          <w:spacing w:val="-2"/>
          <w:sz w:val="24"/>
          <w:szCs w:val="24"/>
        </w:rPr>
        <w:t>,</w:t>
      </w:r>
    </w:p>
    <w:p w14:paraId="76218F68" w14:textId="77777777" w:rsidR="00A40E10" w:rsidRPr="00A40E10" w:rsidRDefault="00A40E10" w:rsidP="00A40E10">
      <w:pPr>
        <w:numPr>
          <w:ilvl w:val="0"/>
          <w:numId w:val="54"/>
        </w:numPr>
        <w:spacing w:after="0" w:line="240" w:lineRule="auto"/>
        <w:jc w:val="both"/>
        <w:textAlignment w:val="baseline"/>
        <w:rPr>
          <w:rFonts w:ascii="Garamond" w:eastAsia="Times New Roman" w:hAnsi="Garamond" w:cs="Times New Roman"/>
          <w:sz w:val="24"/>
          <w:szCs w:val="24"/>
          <w:lang w:eastAsia="pl-PL"/>
        </w:rPr>
      </w:pPr>
      <w:r w:rsidRPr="00A40E10">
        <w:rPr>
          <w:rFonts w:ascii="Garamond" w:eastAsia="Times New Roman" w:hAnsi="Garamond" w:cs="Times New Roman"/>
          <w:color w:val="000000"/>
          <w:sz w:val="24"/>
          <w:szCs w:val="24"/>
          <w:lang w:eastAsia="pl-PL"/>
        </w:rPr>
        <w:t>Licencja musi umożliwiać wykorzystanie Produktów w terminie minimum 36 miesięcy od daty dostarczenia licencji.</w:t>
      </w:r>
    </w:p>
    <w:p w14:paraId="008780E5" w14:textId="77777777" w:rsidR="00A40E10" w:rsidRPr="00A40E10" w:rsidRDefault="00A40E10" w:rsidP="00A40E10">
      <w:pPr>
        <w:numPr>
          <w:ilvl w:val="0"/>
          <w:numId w:val="54"/>
        </w:numPr>
        <w:spacing w:after="0" w:line="240" w:lineRule="auto"/>
        <w:jc w:val="both"/>
        <w:textAlignment w:val="baseline"/>
        <w:rPr>
          <w:rFonts w:ascii="Garamond" w:eastAsia="Times New Roman" w:hAnsi="Garamond" w:cs="Times New Roman"/>
          <w:sz w:val="24"/>
          <w:szCs w:val="24"/>
          <w:lang w:eastAsia="pl-PL"/>
        </w:rPr>
      </w:pPr>
      <w:r w:rsidRPr="00A40E10">
        <w:rPr>
          <w:rFonts w:ascii="Garamond" w:eastAsia="Times New Roman" w:hAnsi="Garamond" w:cs="Times New Roman"/>
          <w:color w:val="000000"/>
          <w:sz w:val="24"/>
          <w:szCs w:val="24"/>
          <w:lang w:eastAsia="pl-PL"/>
        </w:rPr>
        <w:t>Wykonawca w ramach nowej licencji musi zapewnić ciągłość działania wszystkich usług i dostępności zasobów aktualnie posiadanych użytkowanych przez Zamawiającego w ramach aktualnie używanej licencji.</w:t>
      </w:r>
    </w:p>
    <w:p w14:paraId="69688B42" w14:textId="77777777" w:rsidR="00A40E10" w:rsidRPr="00A40E10" w:rsidRDefault="00A40E10" w:rsidP="00A40E10">
      <w:pPr>
        <w:numPr>
          <w:ilvl w:val="0"/>
          <w:numId w:val="54"/>
        </w:numPr>
        <w:spacing w:after="0" w:line="240" w:lineRule="auto"/>
        <w:jc w:val="both"/>
        <w:textAlignment w:val="baseline"/>
        <w:rPr>
          <w:rFonts w:ascii="Garamond" w:eastAsia="Times New Roman" w:hAnsi="Garamond" w:cs="Times New Roman"/>
          <w:sz w:val="24"/>
          <w:szCs w:val="24"/>
          <w:lang w:eastAsia="pl-PL"/>
        </w:rPr>
      </w:pPr>
      <w:r w:rsidRPr="00A40E10">
        <w:rPr>
          <w:rFonts w:ascii="Garamond" w:eastAsia="Times New Roman" w:hAnsi="Garamond" w:cs="Times New Roman"/>
          <w:color w:val="000000"/>
          <w:sz w:val="24"/>
          <w:szCs w:val="24"/>
          <w:lang w:eastAsia="pl-PL"/>
        </w:rPr>
        <w:t>Licencja musi pozwalać na przenoszenie oprogramowania dostępnego w ramach licencji na Produkty pomiędzy stacjami roboczymi (np.</w:t>
      </w:r>
      <w:r w:rsidRPr="00A40E10">
        <w:rPr>
          <w:rFonts w:ascii="Times New Roman" w:eastAsia="Times New Roman" w:hAnsi="Times New Roman" w:cs="Times New Roman"/>
          <w:color w:val="000000"/>
          <w:sz w:val="24"/>
          <w:szCs w:val="24"/>
          <w:lang w:eastAsia="pl-PL"/>
        </w:rPr>
        <w:t> </w:t>
      </w:r>
      <w:r w:rsidRPr="00A40E10">
        <w:rPr>
          <w:rFonts w:ascii="Garamond" w:eastAsia="Times New Roman" w:hAnsi="Garamond" w:cs="Times New Roman"/>
          <w:color w:val="000000"/>
          <w:sz w:val="24"/>
          <w:szCs w:val="24"/>
          <w:lang w:eastAsia="pl-PL"/>
        </w:rPr>
        <w:t>w</w:t>
      </w:r>
      <w:r w:rsidRPr="00A40E10">
        <w:rPr>
          <w:rFonts w:ascii="Times New Roman" w:eastAsia="Times New Roman" w:hAnsi="Times New Roman" w:cs="Times New Roman"/>
          <w:color w:val="000000"/>
          <w:sz w:val="24"/>
          <w:szCs w:val="24"/>
          <w:lang w:eastAsia="pl-PL"/>
        </w:rPr>
        <w:t> </w:t>
      </w:r>
      <w:r w:rsidRPr="00A40E10">
        <w:rPr>
          <w:rFonts w:ascii="Garamond" w:eastAsia="Times New Roman" w:hAnsi="Garamond" w:cs="Times New Roman"/>
          <w:color w:val="000000"/>
          <w:sz w:val="24"/>
          <w:szCs w:val="24"/>
          <w:lang w:eastAsia="pl-PL"/>
        </w:rPr>
        <w:t>przypadku wymiany lub uszkodzenia sprz</w:t>
      </w:r>
      <w:r w:rsidRPr="00A40E10">
        <w:rPr>
          <w:rFonts w:ascii="Garamond" w:eastAsia="Times New Roman" w:hAnsi="Garamond" w:cs="Garamond"/>
          <w:color w:val="000000"/>
          <w:sz w:val="24"/>
          <w:szCs w:val="24"/>
          <w:lang w:eastAsia="pl-PL"/>
        </w:rPr>
        <w:t>ę</w:t>
      </w:r>
      <w:r w:rsidRPr="00A40E10">
        <w:rPr>
          <w:rFonts w:ascii="Garamond" w:eastAsia="Times New Roman" w:hAnsi="Garamond" w:cs="Times New Roman"/>
          <w:color w:val="000000"/>
          <w:sz w:val="24"/>
          <w:szCs w:val="24"/>
          <w:lang w:eastAsia="pl-PL"/>
        </w:rPr>
        <w:t>tu). </w:t>
      </w:r>
    </w:p>
    <w:p w14:paraId="6AB35A69" w14:textId="77777777" w:rsidR="00A40E10" w:rsidRPr="00A40E10" w:rsidRDefault="00A40E10" w:rsidP="00A40E10">
      <w:pPr>
        <w:numPr>
          <w:ilvl w:val="0"/>
          <w:numId w:val="54"/>
        </w:numPr>
        <w:spacing w:after="0" w:line="240" w:lineRule="auto"/>
        <w:jc w:val="both"/>
        <w:textAlignment w:val="baseline"/>
        <w:rPr>
          <w:rFonts w:ascii="Garamond" w:eastAsia="Times New Roman" w:hAnsi="Garamond" w:cs="Times New Roman"/>
          <w:sz w:val="24"/>
          <w:szCs w:val="24"/>
          <w:lang w:eastAsia="pl-PL"/>
        </w:rPr>
      </w:pPr>
      <w:r w:rsidRPr="00A40E10">
        <w:rPr>
          <w:rFonts w:ascii="Garamond" w:eastAsia="Times New Roman" w:hAnsi="Garamond" w:cs="Times New Roman"/>
          <w:sz w:val="24"/>
          <w:szCs w:val="24"/>
          <w:lang w:eastAsia="pl-PL"/>
        </w:rPr>
        <w:t>Oprogramowanie zawarte w Produkcie musi pozwalać na udzielenie licencji dla jednostek edukacyjnych.</w:t>
      </w:r>
    </w:p>
    <w:p w14:paraId="7DA067F9" w14:textId="77777777" w:rsidR="00A40E10" w:rsidRPr="00A40E10" w:rsidRDefault="00A40E10" w:rsidP="00A40E10">
      <w:pPr>
        <w:numPr>
          <w:ilvl w:val="0"/>
          <w:numId w:val="54"/>
        </w:numPr>
        <w:spacing w:after="0" w:line="240" w:lineRule="auto"/>
        <w:jc w:val="both"/>
        <w:textAlignment w:val="baseline"/>
        <w:rPr>
          <w:rFonts w:ascii="Garamond" w:eastAsia="Times New Roman" w:hAnsi="Garamond" w:cs="Times New Roman"/>
          <w:color w:val="000000"/>
          <w:sz w:val="24"/>
          <w:szCs w:val="24"/>
          <w:lang w:eastAsia="pl-PL"/>
        </w:rPr>
      </w:pPr>
      <w:r w:rsidRPr="00A40E10">
        <w:rPr>
          <w:rFonts w:ascii="Garamond" w:eastAsia="Times New Roman" w:hAnsi="Garamond" w:cs="Times New Roman"/>
          <w:color w:val="000000"/>
          <w:sz w:val="24"/>
          <w:szCs w:val="24"/>
          <w:lang w:eastAsia="pl-PL"/>
        </w:rPr>
        <w:t>Oferowane Produkty muszą być zgodne z powszechnie uznanymi i rozpowszechnionymi standardami i normatywami potwierdzonych aktualnymi wynikami niezależnych audytów, w szczególności:</w:t>
      </w:r>
    </w:p>
    <w:p w14:paraId="0DC1C900" w14:textId="77777777" w:rsidR="00A40E10" w:rsidRPr="00A40E10" w:rsidRDefault="00A40E10" w:rsidP="00A40E10">
      <w:pPr>
        <w:numPr>
          <w:ilvl w:val="1"/>
          <w:numId w:val="54"/>
        </w:numPr>
        <w:spacing w:after="0" w:line="240" w:lineRule="auto"/>
        <w:ind w:left="1276" w:hanging="574"/>
        <w:jc w:val="both"/>
        <w:textAlignment w:val="baseline"/>
        <w:rPr>
          <w:rFonts w:ascii="Garamond" w:eastAsia="Times New Roman" w:hAnsi="Garamond" w:cs="Times New Roman"/>
          <w:color w:val="000000"/>
          <w:sz w:val="24"/>
          <w:szCs w:val="24"/>
          <w:lang w:val="en-US" w:eastAsia="pl-PL"/>
        </w:rPr>
      </w:pPr>
      <w:r w:rsidRPr="00A40E10">
        <w:rPr>
          <w:rFonts w:ascii="Garamond" w:eastAsia="Times New Roman" w:hAnsi="Garamond" w:cs="Times New Roman"/>
          <w:color w:val="000000"/>
          <w:sz w:val="24"/>
          <w:szCs w:val="24"/>
          <w:lang w:val="en-US" w:eastAsia="pl-PL"/>
        </w:rPr>
        <w:t>ISO 27001, ISO 27002, ISO 27017, ISO 27018,</w:t>
      </w:r>
    </w:p>
    <w:p w14:paraId="5E48BD1F" w14:textId="77777777" w:rsidR="00A40E10" w:rsidRPr="00A40E10" w:rsidRDefault="00A40E10" w:rsidP="00A40E10">
      <w:pPr>
        <w:numPr>
          <w:ilvl w:val="1"/>
          <w:numId w:val="54"/>
        </w:numPr>
        <w:spacing w:after="0" w:line="240" w:lineRule="auto"/>
        <w:ind w:left="1276" w:hanging="574"/>
        <w:jc w:val="both"/>
        <w:textAlignment w:val="baseline"/>
        <w:rPr>
          <w:rFonts w:ascii="Garamond" w:eastAsia="Times New Roman" w:hAnsi="Garamond" w:cs="Times New Roman"/>
          <w:color w:val="000000"/>
          <w:sz w:val="24"/>
          <w:szCs w:val="24"/>
          <w:lang w:val="en-US" w:eastAsia="pl-PL"/>
        </w:rPr>
      </w:pPr>
      <w:r w:rsidRPr="00A40E10">
        <w:rPr>
          <w:rFonts w:ascii="Garamond" w:eastAsia="Times New Roman" w:hAnsi="Garamond" w:cs="Times New Roman"/>
          <w:color w:val="000000"/>
          <w:sz w:val="24"/>
          <w:szCs w:val="24"/>
          <w:lang w:val="en-US" w:eastAsia="pl-PL"/>
        </w:rPr>
        <w:t>SOC 1, SOC 2,</w:t>
      </w:r>
    </w:p>
    <w:p w14:paraId="278C29FA" w14:textId="77777777" w:rsidR="00A40E10" w:rsidRPr="00A40E10" w:rsidRDefault="00A40E10" w:rsidP="00A40E10">
      <w:pPr>
        <w:numPr>
          <w:ilvl w:val="1"/>
          <w:numId w:val="54"/>
        </w:numPr>
        <w:spacing w:after="0" w:line="240" w:lineRule="auto"/>
        <w:ind w:left="1276" w:hanging="574"/>
        <w:jc w:val="both"/>
        <w:textAlignment w:val="baseline"/>
        <w:rPr>
          <w:rFonts w:ascii="Garamond" w:eastAsia="Times New Roman" w:hAnsi="Garamond" w:cs="Times New Roman"/>
          <w:color w:val="000000"/>
          <w:sz w:val="24"/>
          <w:szCs w:val="24"/>
          <w:lang w:val="en-US" w:eastAsia="pl-PL"/>
        </w:rPr>
      </w:pPr>
      <w:r w:rsidRPr="00A40E10">
        <w:rPr>
          <w:rFonts w:ascii="Garamond" w:eastAsia="Times New Roman" w:hAnsi="Garamond" w:cs="Times New Roman"/>
          <w:color w:val="000000"/>
          <w:sz w:val="24"/>
          <w:szCs w:val="24"/>
          <w:lang w:val="en-US" w:eastAsia="pl-PL"/>
        </w:rPr>
        <w:t>Open Authentication Standard – OAuth.</w:t>
      </w:r>
    </w:p>
    <w:p w14:paraId="47331BE2" w14:textId="77777777" w:rsidR="00A40E10" w:rsidRPr="00A40E10" w:rsidRDefault="00A40E10" w:rsidP="00A40E10">
      <w:pPr>
        <w:numPr>
          <w:ilvl w:val="0"/>
          <w:numId w:val="54"/>
        </w:numPr>
        <w:spacing w:after="0" w:line="240" w:lineRule="auto"/>
        <w:contextualSpacing/>
        <w:jc w:val="both"/>
        <w:rPr>
          <w:rFonts w:ascii="Garamond" w:eastAsia="Times New Roman" w:hAnsi="Garamond" w:cs="Arial"/>
          <w:sz w:val="24"/>
          <w:szCs w:val="24"/>
          <w:lang w:eastAsia="pl-PL"/>
        </w:rPr>
      </w:pPr>
      <w:r w:rsidRPr="00A40E10">
        <w:rPr>
          <w:rFonts w:ascii="Garamond" w:eastAsia="Times New Roman" w:hAnsi="Garamond" w:cs="Arial"/>
          <w:sz w:val="24"/>
          <w:szCs w:val="24"/>
          <w:lang w:eastAsia="pl-PL"/>
        </w:rPr>
        <w:t>Oferowane Produkty muszą zapewniać:</w:t>
      </w:r>
    </w:p>
    <w:p w14:paraId="0EC1928F" w14:textId="77777777" w:rsidR="00A40E10" w:rsidRPr="00A40E10" w:rsidRDefault="00A40E10" w:rsidP="00A40E10">
      <w:pPr>
        <w:numPr>
          <w:ilvl w:val="1"/>
          <w:numId w:val="54"/>
        </w:numPr>
        <w:spacing w:after="0" w:line="240" w:lineRule="auto"/>
        <w:ind w:left="1276" w:hanging="574"/>
        <w:jc w:val="both"/>
        <w:textAlignment w:val="baseline"/>
        <w:rPr>
          <w:rFonts w:ascii="Garamond" w:eastAsia="Times New Roman" w:hAnsi="Garamond" w:cs="Arial"/>
          <w:sz w:val="24"/>
          <w:szCs w:val="24"/>
          <w:lang w:eastAsia="pl-PL"/>
        </w:rPr>
      </w:pPr>
      <w:r w:rsidRPr="00A40E10">
        <w:rPr>
          <w:rFonts w:ascii="Garamond" w:eastAsia="Times New Roman" w:hAnsi="Garamond" w:cs="Times New Roman"/>
          <w:color w:val="000000"/>
          <w:sz w:val="24"/>
          <w:szCs w:val="24"/>
          <w:lang w:eastAsia="pl-PL"/>
        </w:rPr>
        <w:t>dostępność</w:t>
      </w:r>
      <w:r w:rsidRPr="00A40E10">
        <w:rPr>
          <w:rFonts w:ascii="Garamond" w:eastAsia="Times New Roman" w:hAnsi="Garamond" w:cs="Arial"/>
          <w:sz w:val="24"/>
          <w:szCs w:val="24"/>
          <w:lang w:eastAsia="pl-PL"/>
        </w:rPr>
        <w:t xml:space="preserve"> mechanizmów pełnej rozliczalności działań użytkowników w usługach platformy,</w:t>
      </w:r>
    </w:p>
    <w:p w14:paraId="3320292E" w14:textId="77777777" w:rsidR="00A40E10" w:rsidRPr="00A40E10" w:rsidRDefault="00A40E10" w:rsidP="00A40E10">
      <w:pPr>
        <w:numPr>
          <w:ilvl w:val="1"/>
          <w:numId w:val="54"/>
        </w:numPr>
        <w:spacing w:after="0" w:line="240" w:lineRule="auto"/>
        <w:ind w:left="1276" w:hanging="574"/>
        <w:jc w:val="both"/>
        <w:textAlignment w:val="baseline"/>
        <w:rPr>
          <w:rFonts w:ascii="Garamond" w:eastAsia="Times New Roman" w:hAnsi="Garamond" w:cs="Arial"/>
          <w:sz w:val="24"/>
          <w:szCs w:val="24"/>
          <w:lang w:eastAsia="pl-PL"/>
        </w:rPr>
      </w:pPr>
      <w:r w:rsidRPr="00A40E10">
        <w:rPr>
          <w:rFonts w:ascii="Garamond" w:eastAsia="Times New Roman" w:hAnsi="Garamond" w:cs="Times New Roman"/>
          <w:color w:val="000000"/>
          <w:sz w:val="24"/>
          <w:szCs w:val="24"/>
          <w:lang w:eastAsia="pl-PL"/>
        </w:rPr>
        <w:lastRenderedPageBreak/>
        <w:t>dostępność</w:t>
      </w:r>
      <w:r w:rsidRPr="00A40E10">
        <w:rPr>
          <w:rFonts w:ascii="Garamond" w:eastAsia="Times New Roman" w:hAnsi="Garamond" w:cs="Arial"/>
          <w:sz w:val="24"/>
          <w:szCs w:val="24"/>
          <w:lang w:eastAsia="pl-PL"/>
        </w:rPr>
        <w:t xml:space="preserve"> na żądanie wyników aktualnych audytów, w tym audytów bezpieczeństwa, dla usług i centrów przetwarzania danych oferujących te usługi i audytów związanych z certyfikatami ISO,</w:t>
      </w:r>
    </w:p>
    <w:p w14:paraId="73D88A25" w14:textId="77777777" w:rsidR="00A40E10" w:rsidRPr="00A40E10" w:rsidRDefault="00A40E10" w:rsidP="00A40E10">
      <w:pPr>
        <w:numPr>
          <w:ilvl w:val="1"/>
          <w:numId w:val="54"/>
        </w:numPr>
        <w:spacing w:after="0" w:line="240" w:lineRule="auto"/>
        <w:ind w:left="1276" w:hanging="574"/>
        <w:jc w:val="both"/>
        <w:textAlignment w:val="baseline"/>
        <w:rPr>
          <w:rFonts w:ascii="Garamond" w:eastAsia="Times New Roman" w:hAnsi="Garamond" w:cs="Arial"/>
          <w:sz w:val="24"/>
          <w:szCs w:val="24"/>
          <w:lang w:eastAsia="pl-PL"/>
        </w:rPr>
      </w:pPr>
      <w:r w:rsidRPr="00A40E10">
        <w:rPr>
          <w:rFonts w:ascii="Garamond" w:eastAsia="Times New Roman" w:hAnsi="Garamond" w:cs="Times New Roman"/>
          <w:color w:val="000000"/>
          <w:sz w:val="24"/>
          <w:szCs w:val="24"/>
          <w:lang w:eastAsia="pl-PL"/>
        </w:rPr>
        <w:t>możliwość</w:t>
      </w:r>
      <w:r w:rsidRPr="00A40E10">
        <w:rPr>
          <w:rFonts w:ascii="Garamond" w:eastAsia="Times New Roman" w:hAnsi="Garamond" w:cs="Arial"/>
          <w:sz w:val="24"/>
          <w:szCs w:val="24"/>
          <w:lang w:eastAsia="pl-PL"/>
        </w:rPr>
        <w:t xml:space="preserve"> automatycznej, niewpływającej na ciągłość pracy systemu instalacji </w:t>
      </w:r>
      <w:r w:rsidRPr="00A40E10">
        <w:rPr>
          <w:rFonts w:ascii="Garamond" w:eastAsia="Times New Roman" w:hAnsi="Garamond" w:cs="Times New Roman"/>
          <w:color w:val="000000"/>
          <w:sz w:val="24"/>
          <w:szCs w:val="24"/>
          <w:lang w:eastAsia="pl-PL"/>
        </w:rPr>
        <w:t>poprawek</w:t>
      </w:r>
      <w:r w:rsidRPr="00A40E10">
        <w:rPr>
          <w:rFonts w:ascii="Garamond" w:eastAsia="Times New Roman" w:hAnsi="Garamond" w:cs="Arial"/>
          <w:sz w:val="24"/>
          <w:szCs w:val="24"/>
          <w:lang w:eastAsia="pl-PL"/>
        </w:rPr>
        <w:t xml:space="preserve"> dla wybranych składników usługi,</w:t>
      </w:r>
    </w:p>
    <w:p w14:paraId="5538B5BC" w14:textId="77777777" w:rsidR="00A40E10" w:rsidRPr="00A40E10" w:rsidRDefault="00A40E10" w:rsidP="00A40E10">
      <w:pPr>
        <w:numPr>
          <w:ilvl w:val="1"/>
          <w:numId w:val="54"/>
        </w:numPr>
        <w:spacing w:after="0" w:line="240" w:lineRule="auto"/>
        <w:ind w:left="1276" w:hanging="574"/>
        <w:jc w:val="both"/>
        <w:textAlignment w:val="baseline"/>
        <w:rPr>
          <w:rFonts w:ascii="Garamond" w:eastAsia="Times New Roman" w:hAnsi="Garamond" w:cs="Arial"/>
          <w:sz w:val="24"/>
          <w:szCs w:val="24"/>
          <w:lang w:eastAsia="pl-PL"/>
        </w:rPr>
      </w:pPr>
      <w:r w:rsidRPr="00A40E10">
        <w:rPr>
          <w:rFonts w:ascii="Garamond" w:eastAsia="Times New Roman" w:hAnsi="Garamond" w:cs="Times New Roman"/>
          <w:color w:val="000000"/>
          <w:sz w:val="24"/>
          <w:szCs w:val="24"/>
          <w:lang w:eastAsia="pl-PL"/>
        </w:rPr>
        <w:t>dostępność</w:t>
      </w:r>
      <w:r w:rsidRPr="00A40E10">
        <w:rPr>
          <w:rFonts w:ascii="Garamond" w:eastAsia="Times New Roman" w:hAnsi="Garamond" w:cs="Arial"/>
          <w:sz w:val="24"/>
          <w:szCs w:val="24"/>
          <w:lang w:eastAsia="pl-PL"/>
        </w:rPr>
        <w:t xml:space="preserve"> mechanizmów monitorowania zachowań użytkowników usługi oraz prób </w:t>
      </w:r>
      <w:r w:rsidRPr="00A40E10">
        <w:rPr>
          <w:rFonts w:ascii="Garamond" w:eastAsia="Times New Roman" w:hAnsi="Garamond" w:cs="Times New Roman"/>
          <w:color w:val="000000"/>
          <w:sz w:val="24"/>
          <w:szCs w:val="24"/>
          <w:lang w:eastAsia="pl-PL"/>
        </w:rPr>
        <w:t>dostępu</w:t>
      </w:r>
      <w:r w:rsidRPr="00A40E10">
        <w:rPr>
          <w:rFonts w:ascii="Garamond" w:eastAsia="Times New Roman" w:hAnsi="Garamond" w:cs="Arial"/>
          <w:sz w:val="24"/>
          <w:szCs w:val="24"/>
          <w:lang w:eastAsia="pl-PL"/>
        </w:rPr>
        <w:t xml:space="preserve"> do przetwarzanych/składowanych w usłudze danych Zamawiającego,</w:t>
      </w:r>
    </w:p>
    <w:p w14:paraId="7BA0D6B8" w14:textId="77777777" w:rsidR="00A40E10" w:rsidRPr="00A40E10" w:rsidRDefault="00A40E10" w:rsidP="00A40E10">
      <w:pPr>
        <w:numPr>
          <w:ilvl w:val="1"/>
          <w:numId w:val="54"/>
        </w:numPr>
        <w:spacing w:after="0" w:line="240" w:lineRule="auto"/>
        <w:ind w:left="1276" w:hanging="574"/>
        <w:jc w:val="both"/>
        <w:textAlignment w:val="baseline"/>
        <w:rPr>
          <w:rFonts w:ascii="Garamond" w:eastAsia="Times New Roman" w:hAnsi="Garamond" w:cs="Arial"/>
          <w:sz w:val="24"/>
          <w:szCs w:val="24"/>
          <w:lang w:eastAsia="pl-PL"/>
        </w:rPr>
      </w:pPr>
      <w:r w:rsidRPr="00A40E10">
        <w:rPr>
          <w:rFonts w:ascii="Garamond" w:eastAsia="Times New Roman" w:hAnsi="Garamond" w:cs="Times New Roman"/>
          <w:color w:val="000000"/>
          <w:sz w:val="24"/>
          <w:szCs w:val="24"/>
          <w:lang w:eastAsia="pl-PL"/>
        </w:rPr>
        <w:t>możliwość</w:t>
      </w:r>
      <w:r w:rsidRPr="00A40E10">
        <w:rPr>
          <w:rFonts w:ascii="Garamond" w:eastAsia="Times New Roman" w:hAnsi="Garamond" w:cs="Arial"/>
          <w:sz w:val="24"/>
          <w:szCs w:val="24"/>
          <w:lang w:eastAsia="pl-PL"/>
        </w:rPr>
        <w:t xml:space="preserve"> niezaprzeczalnego uwierzytelnienia na bazie usługi katalogowej będącej </w:t>
      </w:r>
      <w:r w:rsidRPr="00A40E10">
        <w:rPr>
          <w:rFonts w:ascii="Garamond" w:eastAsia="Times New Roman" w:hAnsi="Garamond" w:cs="Times New Roman"/>
          <w:color w:val="000000"/>
          <w:sz w:val="24"/>
          <w:szCs w:val="24"/>
          <w:lang w:eastAsia="pl-PL"/>
        </w:rPr>
        <w:t>składową</w:t>
      </w:r>
      <w:r w:rsidRPr="00A40E10">
        <w:rPr>
          <w:rFonts w:ascii="Garamond" w:eastAsia="Times New Roman" w:hAnsi="Garamond" w:cs="Arial"/>
          <w:sz w:val="24"/>
          <w:szCs w:val="24"/>
          <w:lang w:eastAsia="pl-PL"/>
        </w:rPr>
        <w:t xml:space="preserve"> hostowanej usługi platformowej,</w:t>
      </w:r>
    </w:p>
    <w:p w14:paraId="645A407C" w14:textId="77777777" w:rsidR="00A40E10" w:rsidRPr="00A40E10" w:rsidRDefault="00A40E10" w:rsidP="00A40E10">
      <w:pPr>
        <w:numPr>
          <w:ilvl w:val="1"/>
          <w:numId w:val="54"/>
        </w:numPr>
        <w:spacing w:after="0" w:line="240" w:lineRule="auto"/>
        <w:ind w:left="1276" w:hanging="574"/>
        <w:jc w:val="both"/>
        <w:textAlignment w:val="baseline"/>
        <w:rPr>
          <w:rFonts w:ascii="Garamond" w:eastAsia="Times New Roman" w:hAnsi="Garamond" w:cs="Arial"/>
          <w:sz w:val="24"/>
          <w:szCs w:val="24"/>
          <w:lang w:eastAsia="pl-PL"/>
        </w:rPr>
      </w:pPr>
      <w:r w:rsidRPr="00A40E10">
        <w:rPr>
          <w:rFonts w:ascii="Garamond" w:eastAsia="Times New Roman" w:hAnsi="Garamond" w:cs="Times New Roman"/>
          <w:color w:val="000000"/>
          <w:sz w:val="24"/>
          <w:szCs w:val="24"/>
          <w:lang w:eastAsia="pl-PL"/>
        </w:rPr>
        <w:t>możliwość</w:t>
      </w:r>
      <w:r w:rsidRPr="00A40E10">
        <w:rPr>
          <w:rFonts w:ascii="Garamond" w:eastAsia="Times New Roman" w:hAnsi="Garamond" w:cs="Arial"/>
          <w:sz w:val="24"/>
          <w:szCs w:val="24"/>
          <w:lang w:eastAsia="pl-PL"/>
        </w:rPr>
        <w:t xml:space="preserve"> realizacji uwierzytelnienia za pomocą modelu pojedynczego logowania (single </w:t>
      </w:r>
      <w:r w:rsidRPr="00A40E10">
        <w:rPr>
          <w:rFonts w:ascii="Garamond" w:eastAsia="Times New Roman" w:hAnsi="Garamond" w:cs="Times New Roman"/>
          <w:color w:val="000000"/>
          <w:sz w:val="24"/>
          <w:szCs w:val="24"/>
          <w:lang w:eastAsia="pl-PL"/>
        </w:rPr>
        <w:t>sign</w:t>
      </w:r>
      <w:r w:rsidRPr="00A40E10">
        <w:rPr>
          <w:rFonts w:ascii="Garamond" w:eastAsia="Times New Roman" w:hAnsi="Garamond" w:cs="Arial"/>
          <w:sz w:val="24"/>
          <w:szCs w:val="24"/>
          <w:lang w:eastAsia="pl-PL"/>
        </w:rPr>
        <w:t>-on) na bazie własnej usługi katalogowej Active Directory,</w:t>
      </w:r>
    </w:p>
    <w:p w14:paraId="7568C7C2" w14:textId="77777777" w:rsidR="00A40E10" w:rsidRPr="00A40E10" w:rsidRDefault="00A40E10" w:rsidP="00A40E10">
      <w:pPr>
        <w:numPr>
          <w:ilvl w:val="1"/>
          <w:numId w:val="54"/>
        </w:numPr>
        <w:spacing w:after="0" w:line="240" w:lineRule="auto"/>
        <w:ind w:left="1276" w:hanging="574"/>
        <w:jc w:val="both"/>
        <w:textAlignment w:val="baseline"/>
        <w:rPr>
          <w:rFonts w:ascii="Garamond" w:eastAsia="Times New Roman" w:hAnsi="Garamond" w:cs="Arial"/>
          <w:sz w:val="24"/>
          <w:szCs w:val="24"/>
          <w:lang w:eastAsia="pl-PL"/>
        </w:rPr>
      </w:pPr>
      <w:r w:rsidRPr="00A40E10">
        <w:rPr>
          <w:rFonts w:ascii="Garamond" w:eastAsia="Times New Roman" w:hAnsi="Garamond" w:cs="Times New Roman"/>
          <w:color w:val="000000"/>
          <w:sz w:val="24"/>
          <w:szCs w:val="24"/>
          <w:lang w:val="en-US" w:eastAsia="pl-PL"/>
        </w:rPr>
        <w:t>dostępność</w:t>
      </w:r>
      <w:r w:rsidRPr="00A40E10">
        <w:rPr>
          <w:rFonts w:ascii="Garamond" w:eastAsia="Times New Roman" w:hAnsi="Garamond" w:cs="Arial"/>
          <w:sz w:val="24"/>
          <w:szCs w:val="24"/>
          <w:lang w:eastAsia="pl-PL"/>
        </w:rPr>
        <w:t xml:space="preserve"> mechanizmu uwierzytelnienia wieloskładnikowego,</w:t>
      </w:r>
    </w:p>
    <w:p w14:paraId="4FC46133" w14:textId="77777777" w:rsidR="00A40E10" w:rsidRPr="00A40E10" w:rsidRDefault="00A40E10" w:rsidP="00A40E10">
      <w:pPr>
        <w:numPr>
          <w:ilvl w:val="1"/>
          <w:numId w:val="54"/>
        </w:numPr>
        <w:spacing w:after="0" w:line="240" w:lineRule="auto"/>
        <w:ind w:left="1276" w:hanging="574"/>
        <w:jc w:val="both"/>
        <w:textAlignment w:val="baseline"/>
        <w:rPr>
          <w:rFonts w:ascii="Garamond" w:eastAsia="Times New Roman" w:hAnsi="Garamond" w:cs="Arial"/>
          <w:sz w:val="24"/>
          <w:szCs w:val="24"/>
          <w:lang w:eastAsia="pl-PL"/>
        </w:rPr>
      </w:pPr>
      <w:r w:rsidRPr="00A40E10">
        <w:rPr>
          <w:rFonts w:ascii="Garamond" w:eastAsia="Times New Roman" w:hAnsi="Garamond" w:cs="Times New Roman"/>
          <w:color w:val="000000"/>
          <w:sz w:val="24"/>
          <w:szCs w:val="24"/>
          <w:lang w:eastAsia="pl-PL"/>
        </w:rPr>
        <w:t>dostępność</w:t>
      </w:r>
      <w:r w:rsidRPr="00A40E10">
        <w:rPr>
          <w:rFonts w:ascii="Garamond" w:eastAsia="Times New Roman" w:hAnsi="Garamond" w:cs="Arial"/>
          <w:sz w:val="24"/>
          <w:szCs w:val="24"/>
          <w:lang w:eastAsia="pl-PL"/>
        </w:rPr>
        <w:t xml:space="preserve"> logów informujących o wszystkich zdarzeniach uwierzytelnienia do usług i </w:t>
      </w:r>
      <w:r w:rsidRPr="00A40E10">
        <w:rPr>
          <w:rFonts w:ascii="Garamond" w:eastAsia="Times New Roman" w:hAnsi="Garamond" w:cs="Times New Roman"/>
          <w:color w:val="000000"/>
          <w:sz w:val="24"/>
          <w:szCs w:val="24"/>
          <w:lang w:eastAsia="pl-PL"/>
        </w:rPr>
        <w:t>danych</w:t>
      </w:r>
      <w:r w:rsidRPr="00A40E10">
        <w:rPr>
          <w:rFonts w:ascii="Garamond" w:eastAsia="Times New Roman" w:hAnsi="Garamond" w:cs="Arial"/>
          <w:sz w:val="24"/>
          <w:szCs w:val="24"/>
          <w:lang w:eastAsia="pl-PL"/>
        </w:rPr>
        <w:t xml:space="preserve"> </w:t>
      </w:r>
      <w:r w:rsidRPr="00A40E10">
        <w:rPr>
          <w:rFonts w:ascii="Garamond" w:eastAsia="Times New Roman" w:hAnsi="Garamond" w:cs="Times New Roman"/>
          <w:color w:val="000000"/>
          <w:sz w:val="24"/>
          <w:szCs w:val="24"/>
          <w:lang w:eastAsia="pl-PL"/>
        </w:rPr>
        <w:t>Zamawiającego</w:t>
      </w:r>
      <w:r w:rsidRPr="00A40E10">
        <w:rPr>
          <w:rFonts w:ascii="Garamond" w:eastAsia="Times New Roman" w:hAnsi="Garamond" w:cs="Arial"/>
          <w:sz w:val="24"/>
          <w:szCs w:val="24"/>
          <w:lang w:eastAsia="pl-PL"/>
        </w:rPr>
        <w:t>, zakończonych powodzeniem lub niepowodzeniem oraz prób uwierzytelnienia przy pomocy tożsamości będących na listach „wykradzione”,</w:t>
      </w:r>
    </w:p>
    <w:p w14:paraId="3BD1C7F4" w14:textId="77777777" w:rsidR="00A40E10" w:rsidRPr="00A40E10" w:rsidRDefault="00A40E10" w:rsidP="00A40E10">
      <w:pPr>
        <w:numPr>
          <w:ilvl w:val="1"/>
          <w:numId w:val="54"/>
        </w:numPr>
        <w:spacing w:after="0" w:line="240" w:lineRule="auto"/>
        <w:ind w:left="1276" w:hanging="574"/>
        <w:jc w:val="both"/>
        <w:textAlignment w:val="baseline"/>
        <w:rPr>
          <w:rFonts w:ascii="Garamond" w:eastAsia="Times New Roman" w:hAnsi="Garamond" w:cs="Arial"/>
          <w:sz w:val="24"/>
          <w:szCs w:val="24"/>
          <w:lang w:eastAsia="pl-PL"/>
        </w:rPr>
      </w:pPr>
      <w:r w:rsidRPr="00A40E10">
        <w:rPr>
          <w:rFonts w:ascii="Garamond" w:eastAsia="Times New Roman" w:hAnsi="Garamond" w:cs="Times New Roman"/>
          <w:color w:val="000000"/>
          <w:sz w:val="24"/>
          <w:szCs w:val="24"/>
          <w:lang w:eastAsia="pl-PL"/>
        </w:rPr>
        <w:t>dostępność</w:t>
      </w:r>
      <w:r w:rsidRPr="00A40E10">
        <w:rPr>
          <w:rFonts w:ascii="Garamond" w:eastAsia="Times New Roman" w:hAnsi="Garamond" w:cs="Arial"/>
          <w:sz w:val="24"/>
          <w:szCs w:val="24"/>
          <w:lang w:eastAsia="pl-PL"/>
        </w:rPr>
        <w:t xml:space="preserve"> raportów odnośnie logów z urządzeń potencjalnie zainfekowanych, z sieci botnetowych,</w:t>
      </w:r>
    </w:p>
    <w:p w14:paraId="79F0C117" w14:textId="77777777" w:rsidR="00A40E10" w:rsidRPr="00A40E10" w:rsidRDefault="00A40E10" w:rsidP="00A40E10">
      <w:pPr>
        <w:numPr>
          <w:ilvl w:val="1"/>
          <w:numId w:val="54"/>
        </w:numPr>
        <w:spacing w:after="0" w:line="240" w:lineRule="auto"/>
        <w:ind w:left="1276" w:hanging="574"/>
        <w:jc w:val="both"/>
        <w:textAlignment w:val="baseline"/>
        <w:rPr>
          <w:rFonts w:ascii="Garamond" w:eastAsia="Times New Roman" w:hAnsi="Garamond" w:cs="Arial"/>
          <w:sz w:val="24"/>
          <w:szCs w:val="24"/>
          <w:lang w:eastAsia="pl-PL"/>
        </w:rPr>
      </w:pPr>
      <w:r w:rsidRPr="00A40E10">
        <w:rPr>
          <w:rFonts w:ascii="Garamond" w:eastAsia="Times New Roman" w:hAnsi="Garamond" w:cs="Times New Roman"/>
          <w:color w:val="000000"/>
          <w:sz w:val="24"/>
          <w:szCs w:val="24"/>
          <w:lang w:eastAsia="pl-PL"/>
        </w:rPr>
        <w:t>możliwość zestawienia bezpiecznego (szyfrowanego) połączenia z lokalną infrastrukturą sprzętową, pozwalającego na zachowanie jednolitej adresacji IP (rozwiązanie VPN),</w:t>
      </w:r>
    </w:p>
    <w:p w14:paraId="242C8D50" w14:textId="77777777" w:rsidR="00A40E10" w:rsidRPr="00A40E10" w:rsidRDefault="00A40E10" w:rsidP="00A40E10">
      <w:pPr>
        <w:numPr>
          <w:ilvl w:val="1"/>
          <w:numId w:val="54"/>
        </w:numPr>
        <w:spacing w:after="0" w:line="240" w:lineRule="auto"/>
        <w:ind w:left="1276" w:hanging="574"/>
        <w:jc w:val="both"/>
        <w:textAlignment w:val="baseline"/>
        <w:rPr>
          <w:rFonts w:ascii="Garamond" w:eastAsia="Times New Roman" w:hAnsi="Garamond" w:cs="Arial"/>
          <w:sz w:val="24"/>
          <w:szCs w:val="24"/>
          <w:lang w:eastAsia="pl-PL"/>
        </w:rPr>
      </w:pPr>
      <w:r w:rsidRPr="00A40E10">
        <w:rPr>
          <w:rFonts w:ascii="Garamond" w:eastAsia="Times New Roman" w:hAnsi="Garamond" w:cs="Times New Roman"/>
          <w:color w:val="000000"/>
          <w:sz w:val="24"/>
          <w:szCs w:val="24"/>
          <w:lang w:eastAsia="pl-PL"/>
        </w:rPr>
        <w:t>wbudowane</w:t>
      </w:r>
      <w:r w:rsidRPr="00A40E10">
        <w:rPr>
          <w:rFonts w:ascii="Garamond" w:eastAsia="Times New Roman" w:hAnsi="Garamond" w:cs="Arial"/>
          <w:sz w:val="24"/>
          <w:szCs w:val="24"/>
          <w:lang w:eastAsia="pl-PL"/>
        </w:rPr>
        <w:t xml:space="preserve"> w platformę mechanizmy zabezpieczające przed atakami DDoS,</w:t>
      </w:r>
    </w:p>
    <w:p w14:paraId="5C35F693" w14:textId="77777777" w:rsidR="00A40E10" w:rsidRPr="00A40E10" w:rsidRDefault="00A40E10" w:rsidP="00A40E10">
      <w:pPr>
        <w:numPr>
          <w:ilvl w:val="1"/>
          <w:numId w:val="54"/>
        </w:numPr>
        <w:spacing w:after="0" w:line="240" w:lineRule="auto"/>
        <w:ind w:left="1276" w:hanging="574"/>
        <w:jc w:val="both"/>
        <w:textAlignment w:val="baseline"/>
        <w:rPr>
          <w:rFonts w:ascii="Garamond" w:eastAsia="Times New Roman" w:hAnsi="Garamond" w:cs="Arial"/>
          <w:sz w:val="24"/>
          <w:szCs w:val="24"/>
          <w:lang w:eastAsia="pl-PL"/>
        </w:rPr>
      </w:pPr>
      <w:r w:rsidRPr="00A40E10">
        <w:rPr>
          <w:rFonts w:ascii="Garamond" w:eastAsia="Times New Roman" w:hAnsi="Garamond" w:cs="Times New Roman"/>
          <w:color w:val="000000"/>
          <w:sz w:val="24"/>
          <w:szCs w:val="24"/>
          <w:lang w:eastAsia="pl-PL"/>
        </w:rPr>
        <w:t>przynajmniej</w:t>
      </w:r>
      <w:r w:rsidRPr="00A40E10">
        <w:rPr>
          <w:rFonts w:ascii="Garamond" w:eastAsia="Times New Roman" w:hAnsi="Garamond" w:cs="Arial"/>
          <w:sz w:val="24"/>
          <w:szCs w:val="24"/>
          <w:lang w:eastAsia="pl-PL"/>
        </w:rPr>
        <w:t xml:space="preserve"> dwa równorzędne ośrodki przetwarzania danych, odległe od siebie o co </w:t>
      </w:r>
      <w:r w:rsidRPr="00A40E10">
        <w:rPr>
          <w:rFonts w:ascii="Garamond" w:eastAsia="Times New Roman" w:hAnsi="Garamond" w:cs="Times New Roman"/>
          <w:color w:val="000000"/>
          <w:sz w:val="24"/>
          <w:szCs w:val="24"/>
          <w:lang w:eastAsia="pl-PL"/>
        </w:rPr>
        <w:t>najmniej</w:t>
      </w:r>
      <w:r w:rsidRPr="00A40E10">
        <w:rPr>
          <w:rFonts w:ascii="Garamond" w:eastAsia="Times New Roman" w:hAnsi="Garamond" w:cs="Arial"/>
          <w:sz w:val="24"/>
          <w:szCs w:val="24"/>
          <w:lang w:eastAsia="pl-PL"/>
        </w:rPr>
        <w:t xml:space="preserve"> 100km,</w:t>
      </w:r>
    </w:p>
    <w:p w14:paraId="1D414E4E" w14:textId="77777777" w:rsidR="00A40E10" w:rsidRPr="00A40E10" w:rsidRDefault="00A40E10" w:rsidP="00A40E10">
      <w:pPr>
        <w:numPr>
          <w:ilvl w:val="1"/>
          <w:numId w:val="54"/>
        </w:numPr>
        <w:spacing w:after="0" w:line="240" w:lineRule="auto"/>
        <w:ind w:left="1276" w:hanging="574"/>
        <w:jc w:val="both"/>
        <w:textAlignment w:val="baseline"/>
        <w:rPr>
          <w:rFonts w:ascii="Garamond" w:eastAsia="Times New Roman" w:hAnsi="Garamond" w:cs="Arial"/>
          <w:sz w:val="24"/>
          <w:szCs w:val="24"/>
          <w:lang w:eastAsia="pl-PL"/>
        </w:rPr>
      </w:pPr>
      <w:r w:rsidRPr="00A40E10">
        <w:rPr>
          <w:rFonts w:ascii="Garamond" w:eastAsia="Times New Roman" w:hAnsi="Garamond" w:cs="Times New Roman"/>
          <w:color w:val="000000"/>
          <w:sz w:val="24"/>
          <w:szCs w:val="24"/>
          <w:lang w:eastAsia="pl-PL"/>
        </w:rPr>
        <w:t>możliwość</w:t>
      </w:r>
      <w:r w:rsidRPr="00A40E10">
        <w:rPr>
          <w:rFonts w:ascii="Garamond" w:eastAsia="Times New Roman" w:hAnsi="Garamond" w:cs="Arial"/>
          <w:sz w:val="24"/>
          <w:szCs w:val="24"/>
          <w:lang w:eastAsia="pl-PL"/>
        </w:rPr>
        <w:t xml:space="preserve"> zastrzeżenia miejsca przetwarzania/składowania danych w usłudze do </w:t>
      </w:r>
      <w:r w:rsidRPr="00A40E10">
        <w:rPr>
          <w:rFonts w:ascii="Garamond" w:eastAsia="Times New Roman" w:hAnsi="Garamond" w:cs="Times New Roman"/>
          <w:color w:val="000000"/>
          <w:sz w:val="24"/>
          <w:szCs w:val="24"/>
          <w:lang w:eastAsia="pl-PL"/>
        </w:rPr>
        <w:t>terytorium</w:t>
      </w:r>
      <w:r w:rsidRPr="00A40E10">
        <w:rPr>
          <w:rFonts w:ascii="Garamond" w:eastAsia="Times New Roman" w:hAnsi="Garamond" w:cs="Arial"/>
          <w:sz w:val="24"/>
          <w:szCs w:val="24"/>
          <w:lang w:eastAsia="pl-PL"/>
        </w:rPr>
        <w:t xml:space="preserve"> krajów Europejskiego Obszaru Gospodarczego,</w:t>
      </w:r>
    </w:p>
    <w:p w14:paraId="6D65C533" w14:textId="77777777" w:rsidR="00A40E10" w:rsidRPr="00A40E10" w:rsidRDefault="00A40E10" w:rsidP="00A40E10">
      <w:pPr>
        <w:numPr>
          <w:ilvl w:val="1"/>
          <w:numId w:val="54"/>
        </w:numPr>
        <w:spacing w:after="0" w:line="240" w:lineRule="auto"/>
        <w:ind w:left="1276" w:hanging="574"/>
        <w:jc w:val="both"/>
        <w:textAlignment w:val="baseline"/>
        <w:rPr>
          <w:rFonts w:ascii="Garamond" w:eastAsia="Times New Roman" w:hAnsi="Garamond" w:cs="Arial"/>
          <w:sz w:val="24"/>
          <w:szCs w:val="24"/>
          <w:lang w:eastAsia="pl-PL"/>
        </w:rPr>
      </w:pPr>
      <w:r w:rsidRPr="00A40E10">
        <w:rPr>
          <w:rFonts w:ascii="Garamond" w:eastAsia="Times New Roman" w:hAnsi="Garamond" w:cs="Times New Roman"/>
          <w:color w:val="000000"/>
          <w:sz w:val="24"/>
          <w:szCs w:val="24"/>
          <w:lang w:eastAsia="pl-PL"/>
        </w:rPr>
        <w:t>zobowiązania</w:t>
      </w:r>
      <w:r w:rsidRPr="00A40E10">
        <w:rPr>
          <w:rFonts w:ascii="Garamond" w:eastAsia="Times New Roman" w:hAnsi="Garamond" w:cs="Arial"/>
          <w:sz w:val="24"/>
          <w:szCs w:val="24"/>
          <w:lang w:eastAsia="pl-PL"/>
        </w:rPr>
        <w:t xml:space="preserve"> umowne potwierdzające zgodność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2016 r., s. 1, ze zm.) i potwierdzające rolę operatora usługi jako podmiotu przetwarzającego dane osobowe,</w:t>
      </w:r>
    </w:p>
    <w:p w14:paraId="744B1E93" w14:textId="77777777" w:rsidR="00A40E10" w:rsidRPr="00A40E10" w:rsidRDefault="00A40E10" w:rsidP="00A40E10">
      <w:pPr>
        <w:numPr>
          <w:ilvl w:val="1"/>
          <w:numId w:val="54"/>
        </w:numPr>
        <w:spacing w:after="0" w:line="240" w:lineRule="auto"/>
        <w:ind w:left="1276" w:hanging="574"/>
        <w:jc w:val="both"/>
        <w:textAlignment w:val="baseline"/>
        <w:rPr>
          <w:rFonts w:ascii="Garamond" w:eastAsia="Times New Roman" w:hAnsi="Garamond" w:cs="Arial"/>
          <w:sz w:val="24"/>
          <w:szCs w:val="24"/>
          <w:lang w:eastAsia="pl-PL"/>
        </w:rPr>
      </w:pPr>
      <w:r w:rsidRPr="00A40E10">
        <w:rPr>
          <w:rFonts w:ascii="Garamond" w:eastAsia="Times New Roman" w:hAnsi="Garamond" w:cs="Times New Roman"/>
          <w:color w:val="000000"/>
          <w:sz w:val="24"/>
          <w:szCs w:val="24"/>
          <w:lang w:eastAsia="pl-PL"/>
        </w:rPr>
        <w:t>zobowiązanie</w:t>
      </w:r>
      <w:r w:rsidRPr="00A40E10">
        <w:rPr>
          <w:rFonts w:ascii="Garamond" w:eastAsia="Times New Roman" w:hAnsi="Garamond" w:cs="Arial"/>
          <w:sz w:val="24"/>
          <w:szCs w:val="24"/>
          <w:lang w:eastAsia="pl-PL"/>
        </w:rPr>
        <w:t xml:space="preserve"> umowne o pozostawieniu całkowitej własności </w:t>
      </w:r>
      <w:r w:rsidRPr="00A40E10">
        <w:rPr>
          <w:rFonts w:ascii="Garamond" w:eastAsia="Times New Roman" w:hAnsi="Garamond" w:cs="Times New Roman"/>
          <w:color w:val="000000"/>
          <w:sz w:val="24"/>
          <w:szCs w:val="24"/>
          <w:lang w:eastAsia="pl-PL"/>
        </w:rPr>
        <w:t>przetwarzanych</w:t>
      </w:r>
      <w:r w:rsidRPr="00A40E10">
        <w:rPr>
          <w:rFonts w:ascii="Garamond" w:eastAsia="Times New Roman" w:hAnsi="Garamond" w:cs="Arial"/>
          <w:sz w:val="24"/>
          <w:szCs w:val="24"/>
          <w:lang w:eastAsia="pl-PL"/>
        </w:rPr>
        <w:t>/składowanych w usłudze danych po stronie Zamawiającego,</w:t>
      </w:r>
    </w:p>
    <w:p w14:paraId="00E0E0B9" w14:textId="77777777" w:rsidR="00A40E10" w:rsidRPr="00A40E10" w:rsidRDefault="00A40E10" w:rsidP="00A40E10">
      <w:pPr>
        <w:numPr>
          <w:ilvl w:val="1"/>
          <w:numId w:val="54"/>
        </w:numPr>
        <w:spacing w:after="0" w:line="240" w:lineRule="auto"/>
        <w:ind w:left="1276" w:hanging="574"/>
        <w:jc w:val="both"/>
        <w:textAlignment w:val="baseline"/>
        <w:rPr>
          <w:rFonts w:ascii="Garamond" w:eastAsia="Times New Roman" w:hAnsi="Garamond" w:cs="Arial"/>
          <w:sz w:val="24"/>
          <w:szCs w:val="24"/>
          <w:lang w:eastAsia="pl-PL"/>
        </w:rPr>
      </w:pPr>
      <w:r w:rsidRPr="00A40E10">
        <w:rPr>
          <w:rFonts w:ascii="Garamond" w:eastAsia="Times New Roman" w:hAnsi="Garamond" w:cs="Times New Roman"/>
          <w:color w:val="000000"/>
          <w:sz w:val="24"/>
          <w:szCs w:val="24"/>
          <w:lang w:eastAsia="pl-PL"/>
        </w:rPr>
        <w:t>mechanizmy</w:t>
      </w:r>
      <w:r w:rsidRPr="00A40E10">
        <w:rPr>
          <w:rFonts w:ascii="Garamond" w:eastAsia="Times New Roman" w:hAnsi="Garamond" w:cs="Arial"/>
          <w:sz w:val="24"/>
          <w:szCs w:val="24"/>
          <w:lang w:eastAsia="pl-PL"/>
        </w:rPr>
        <w:t xml:space="preserve"> pozwalające na realizację wymagań rozliczalności i monitorowania </w:t>
      </w:r>
      <w:r w:rsidRPr="00A40E10">
        <w:rPr>
          <w:rFonts w:ascii="Garamond" w:eastAsia="Times New Roman" w:hAnsi="Garamond" w:cs="Times New Roman"/>
          <w:color w:val="000000"/>
          <w:sz w:val="24"/>
          <w:szCs w:val="24"/>
          <w:lang w:eastAsia="pl-PL"/>
        </w:rPr>
        <w:t>użytkowników</w:t>
      </w:r>
      <w:r w:rsidRPr="00A40E10">
        <w:rPr>
          <w:rFonts w:ascii="Garamond" w:eastAsia="Times New Roman" w:hAnsi="Garamond" w:cs="Arial"/>
          <w:sz w:val="24"/>
          <w:szCs w:val="24"/>
          <w:lang w:eastAsia="pl-PL"/>
        </w:rPr>
        <w:t xml:space="preserve"> i usług,</w:t>
      </w:r>
    </w:p>
    <w:p w14:paraId="4E19BB4D" w14:textId="77777777" w:rsidR="00A40E10" w:rsidRPr="00A40E10" w:rsidRDefault="00A40E10" w:rsidP="00A40E10">
      <w:pPr>
        <w:numPr>
          <w:ilvl w:val="1"/>
          <w:numId w:val="54"/>
        </w:numPr>
        <w:spacing w:after="0" w:line="240" w:lineRule="auto"/>
        <w:ind w:left="1276" w:hanging="574"/>
        <w:jc w:val="both"/>
        <w:textAlignment w:val="baseline"/>
        <w:rPr>
          <w:rFonts w:ascii="Garamond" w:eastAsia="Times New Roman" w:hAnsi="Garamond" w:cs="Arial"/>
          <w:sz w:val="24"/>
          <w:szCs w:val="24"/>
          <w:lang w:eastAsia="pl-PL"/>
        </w:rPr>
      </w:pPr>
      <w:r w:rsidRPr="00A40E10">
        <w:rPr>
          <w:rFonts w:ascii="Garamond" w:eastAsia="Times New Roman" w:hAnsi="Garamond" w:cs="Times New Roman"/>
          <w:color w:val="000000"/>
          <w:sz w:val="24"/>
          <w:szCs w:val="24"/>
          <w:lang w:eastAsia="pl-PL"/>
        </w:rPr>
        <w:t>gwarancję</w:t>
      </w:r>
      <w:r w:rsidRPr="00A40E10">
        <w:rPr>
          <w:rFonts w:ascii="Garamond" w:eastAsia="Times New Roman" w:hAnsi="Garamond" w:cs="Arial"/>
          <w:sz w:val="24"/>
          <w:szCs w:val="24"/>
          <w:lang w:eastAsia="pl-PL"/>
        </w:rPr>
        <w:t xml:space="preserve"> usunięcia danych Zamawiającego z Platformy (platforma internetowa -miejsce </w:t>
      </w:r>
      <w:r w:rsidRPr="00A40E10">
        <w:rPr>
          <w:rFonts w:ascii="Garamond" w:eastAsia="Times New Roman" w:hAnsi="Garamond" w:cs="Times New Roman"/>
          <w:color w:val="000000"/>
          <w:sz w:val="24"/>
          <w:szCs w:val="24"/>
          <w:lang w:eastAsia="pl-PL"/>
        </w:rPr>
        <w:t>umożliwiające</w:t>
      </w:r>
      <w:r w:rsidRPr="00A40E10">
        <w:rPr>
          <w:rFonts w:ascii="Garamond" w:eastAsia="Times New Roman" w:hAnsi="Garamond" w:cs="Arial"/>
          <w:sz w:val="24"/>
          <w:szCs w:val="24"/>
          <w:lang w:eastAsia="pl-PL"/>
        </w:rPr>
        <w:t xml:space="preserve"> Zamawiającemu sprawdzenie dostępnych usług i produktów w okresie obowiązywania umowy) po zakończeniu umowy,</w:t>
      </w:r>
    </w:p>
    <w:p w14:paraId="4C334540" w14:textId="77777777" w:rsidR="00A40E10" w:rsidRPr="00A40E10" w:rsidRDefault="00A40E10" w:rsidP="00A40E10">
      <w:pPr>
        <w:numPr>
          <w:ilvl w:val="1"/>
          <w:numId w:val="54"/>
        </w:numPr>
        <w:spacing w:after="0" w:line="240" w:lineRule="auto"/>
        <w:ind w:left="1276" w:hanging="574"/>
        <w:jc w:val="both"/>
        <w:textAlignment w:val="baseline"/>
        <w:rPr>
          <w:rFonts w:ascii="Garamond" w:eastAsia="Calibri" w:hAnsi="Garamond" w:cs="Times New Roman"/>
          <w:sz w:val="24"/>
          <w:szCs w:val="24"/>
        </w:rPr>
      </w:pPr>
      <w:r w:rsidRPr="00A40E10">
        <w:rPr>
          <w:rFonts w:ascii="Garamond" w:eastAsia="Times New Roman" w:hAnsi="Garamond" w:cs="Times New Roman"/>
          <w:color w:val="000000"/>
          <w:sz w:val="24"/>
          <w:szCs w:val="24"/>
          <w:lang w:eastAsia="pl-PL"/>
        </w:rPr>
        <w:t>gwarancję</w:t>
      </w:r>
      <w:r w:rsidRPr="00A40E10">
        <w:rPr>
          <w:rFonts w:ascii="Garamond" w:eastAsia="Times New Roman" w:hAnsi="Garamond" w:cs="Arial"/>
          <w:sz w:val="24"/>
          <w:szCs w:val="24"/>
          <w:lang w:eastAsia="pl-PL"/>
        </w:rPr>
        <w:t xml:space="preserve"> braku dostępu do danych Zamawiającego na Platformie, z wyłączeniem działań serwisowych wymagających każdorazowo zgody Zamawiającego i wykonywanych wyłącznie przez uprawnione osoby z organizacji dostawcy Platformy.</w:t>
      </w:r>
      <w:r w:rsidRPr="00A40E10">
        <w:rPr>
          <w:rFonts w:ascii="Garamond" w:eastAsia="Calibri" w:hAnsi="Garamond" w:cs="Times New Roman"/>
          <w:sz w:val="24"/>
          <w:szCs w:val="24"/>
        </w:rPr>
        <w:t xml:space="preserve"> </w:t>
      </w:r>
    </w:p>
    <w:p w14:paraId="65F48A1B" w14:textId="77777777" w:rsidR="00A40E10" w:rsidRPr="00A40E10" w:rsidRDefault="00A40E10" w:rsidP="00A40E10">
      <w:pPr>
        <w:numPr>
          <w:ilvl w:val="0"/>
          <w:numId w:val="54"/>
        </w:numPr>
        <w:spacing w:after="0" w:line="240" w:lineRule="auto"/>
        <w:jc w:val="both"/>
        <w:textAlignment w:val="baseline"/>
        <w:rPr>
          <w:rFonts w:ascii="Garamond" w:eastAsia="Times New Roman" w:hAnsi="Garamond" w:cs="Times New Roman"/>
          <w:sz w:val="24"/>
          <w:szCs w:val="24"/>
          <w:lang w:eastAsia="pl-PL"/>
        </w:rPr>
      </w:pPr>
      <w:r w:rsidRPr="00A40E10">
        <w:rPr>
          <w:rFonts w:ascii="Garamond" w:eastAsia="Times New Roman" w:hAnsi="Garamond" w:cs="Times New Roman"/>
          <w:color w:val="000000"/>
          <w:sz w:val="24"/>
          <w:szCs w:val="24"/>
          <w:lang w:eastAsia="pl-PL"/>
        </w:rPr>
        <w:t>Zamawiający wymaga oferty zawierającej licencje umożliwiające instalacje, uaktualnianie, aktywacje, zarządzanie, monitorowanie i</w:t>
      </w:r>
      <w:r w:rsidRPr="00A40E10">
        <w:rPr>
          <w:rFonts w:ascii="Times New Roman" w:eastAsia="Times New Roman" w:hAnsi="Times New Roman" w:cs="Times New Roman"/>
          <w:color w:val="000000"/>
          <w:sz w:val="24"/>
          <w:szCs w:val="24"/>
          <w:lang w:eastAsia="pl-PL"/>
        </w:rPr>
        <w:t xml:space="preserve">  </w:t>
      </w:r>
      <w:r w:rsidRPr="00A40E10">
        <w:rPr>
          <w:rFonts w:ascii="Garamond" w:eastAsia="Times New Roman" w:hAnsi="Garamond" w:cs="Times New Roman"/>
          <w:color w:val="000000"/>
          <w:sz w:val="24"/>
          <w:szCs w:val="24"/>
          <w:lang w:eastAsia="pl-PL"/>
        </w:rPr>
        <w:t>wsparcie</w:t>
      </w:r>
      <w:r w:rsidRPr="00A40E10">
        <w:rPr>
          <w:rFonts w:ascii="Garamond" w:eastAsia="Times New Roman" w:hAnsi="Garamond" w:cs="Garamond"/>
          <w:color w:val="000000"/>
          <w:sz w:val="24"/>
          <w:szCs w:val="24"/>
          <w:lang w:eastAsia="pl-PL"/>
        </w:rPr>
        <w:t xml:space="preserve"> </w:t>
      </w:r>
      <w:r w:rsidRPr="00A40E10">
        <w:rPr>
          <w:rFonts w:ascii="Garamond" w:eastAsia="Times New Roman" w:hAnsi="Garamond" w:cs="Times New Roman"/>
          <w:color w:val="000000"/>
          <w:sz w:val="24"/>
          <w:szCs w:val="24"/>
          <w:lang w:eastAsia="pl-PL"/>
        </w:rPr>
        <w:t>techniczne oraz</w:t>
      </w:r>
      <w:r w:rsidRPr="00A40E10">
        <w:rPr>
          <w:rFonts w:ascii="Garamond" w:eastAsia="Times New Roman" w:hAnsi="Garamond" w:cs="Garamond"/>
          <w:color w:val="000000"/>
          <w:sz w:val="24"/>
          <w:szCs w:val="24"/>
          <w:lang w:eastAsia="pl-PL"/>
        </w:rPr>
        <w:t xml:space="preserve"> </w:t>
      </w:r>
      <w:r w:rsidRPr="00A40E10">
        <w:rPr>
          <w:rFonts w:ascii="Garamond" w:eastAsia="Times New Roman" w:hAnsi="Garamond" w:cs="Times New Roman"/>
          <w:color w:val="000000"/>
          <w:sz w:val="24"/>
          <w:szCs w:val="24"/>
          <w:lang w:eastAsia="pl-PL"/>
        </w:rPr>
        <w:t>umo</w:t>
      </w:r>
      <w:r w:rsidRPr="00A40E10">
        <w:rPr>
          <w:rFonts w:ascii="Garamond" w:eastAsia="Times New Roman" w:hAnsi="Garamond" w:cs="Garamond"/>
          <w:color w:val="000000"/>
          <w:sz w:val="24"/>
          <w:szCs w:val="24"/>
          <w:lang w:eastAsia="pl-PL"/>
        </w:rPr>
        <w:t>ż</w:t>
      </w:r>
      <w:r w:rsidRPr="00A40E10">
        <w:rPr>
          <w:rFonts w:ascii="Garamond" w:eastAsia="Times New Roman" w:hAnsi="Garamond" w:cs="Times New Roman"/>
          <w:color w:val="000000"/>
          <w:sz w:val="24"/>
          <w:szCs w:val="24"/>
          <w:lang w:eastAsia="pl-PL"/>
        </w:rPr>
        <w:t>liwiaj</w:t>
      </w:r>
      <w:r w:rsidRPr="00A40E10">
        <w:rPr>
          <w:rFonts w:ascii="Garamond" w:eastAsia="Times New Roman" w:hAnsi="Garamond" w:cs="Garamond"/>
          <w:color w:val="000000"/>
          <w:sz w:val="24"/>
          <w:szCs w:val="24"/>
          <w:lang w:eastAsia="pl-PL"/>
        </w:rPr>
        <w:t>ą</w:t>
      </w:r>
      <w:r w:rsidRPr="00A40E10">
        <w:rPr>
          <w:rFonts w:ascii="Garamond" w:eastAsia="Times New Roman" w:hAnsi="Garamond" w:cs="Times New Roman"/>
          <w:color w:val="000000"/>
          <w:sz w:val="24"/>
          <w:szCs w:val="24"/>
          <w:lang w:eastAsia="pl-PL"/>
        </w:rPr>
        <w:t>ce</w:t>
      </w:r>
      <w:r w:rsidRPr="00A40E10">
        <w:rPr>
          <w:rFonts w:ascii="Garamond" w:eastAsia="Times New Roman" w:hAnsi="Garamond" w:cs="Garamond"/>
          <w:color w:val="000000"/>
          <w:sz w:val="24"/>
          <w:szCs w:val="24"/>
          <w:lang w:eastAsia="pl-PL"/>
        </w:rPr>
        <w:t xml:space="preserve"> </w:t>
      </w:r>
      <w:r w:rsidRPr="00A40E10">
        <w:rPr>
          <w:rFonts w:ascii="Garamond" w:eastAsia="Times New Roman" w:hAnsi="Garamond" w:cs="Times New Roman"/>
          <w:color w:val="000000"/>
          <w:sz w:val="24"/>
          <w:szCs w:val="24"/>
          <w:lang w:eastAsia="pl-PL"/>
        </w:rPr>
        <w:t>wykorzystanie</w:t>
      </w:r>
      <w:r w:rsidRPr="00A40E10">
        <w:rPr>
          <w:rFonts w:ascii="Garamond" w:eastAsia="Times New Roman" w:hAnsi="Garamond" w:cs="Garamond"/>
          <w:color w:val="000000"/>
          <w:sz w:val="24"/>
          <w:szCs w:val="24"/>
          <w:lang w:eastAsia="pl-PL"/>
        </w:rPr>
        <w:t xml:space="preserve"> </w:t>
      </w:r>
      <w:r w:rsidRPr="00A40E10">
        <w:rPr>
          <w:rFonts w:ascii="Garamond" w:eastAsia="Times New Roman" w:hAnsi="Garamond" w:cs="Times New Roman"/>
          <w:color w:val="000000"/>
          <w:sz w:val="24"/>
          <w:szCs w:val="24"/>
          <w:lang w:eastAsia="pl-PL"/>
        </w:rPr>
        <w:t>us</w:t>
      </w:r>
      <w:r w:rsidRPr="00A40E10">
        <w:rPr>
          <w:rFonts w:ascii="Garamond" w:eastAsia="Times New Roman" w:hAnsi="Garamond" w:cs="Garamond"/>
          <w:color w:val="000000"/>
          <w:sz w:val="24"/>
          <w:szCs w:val="24"/>
          <w:lang w:eastAsia="pl-PL"/>
        </w:rPr>
        <w:t>ł</w:t>
      </w:r>
      <w:r w:rsidRPr="00A40E10">
        <w:rPr>
          <w:rFonts w:ascii="Garamond" w:eastAsia="Times New Roman" w:hAnsi="Garamond" w:cs="Times New Roman"/>
          <w:color w:val="000000"/>
          <w:sz w:val="24"/>
          <w:szCs w:val="24"/>
          <w:lang w:eastAsia="pl-PL"/>
        </w:rPr>
        <w:t>ugi katalogowej Active Directory posiadanej i użytkowanej przez Zamawiającego, jako mechanizmu autoryzacji dostępu do witryny udostępniającej wersje instalacyjne oprogramowania dostępnego w ramach Produktów.</w:t>
      </w:r>
    </w:p>
    <w:p w14:paraId="71631030" w14:textId="77777777" w:rsidR="00A40E10" w:rsidRPr="00A40E10" w:rsidRDefault="00A40E10" w:rsidP="00A40E10">
      <w:pPr>
        <w:numPr>
          <w:ilvl w:val="0"/>
          <w:numId w:val="54"/>
        </w:numPr>
        <w:spacing w:after="0" w:line="240" w:lineRule="auto"/>
        <w:jc w:val="both"/>
        <w:textAlignment w:val="baseline"/>
        <w:rPr>
          <w:rFonts w:ascii="Garamond" w:eastAsia="Times New Roman" w:hAnsi="Garamond" w:cs="Times New Roman"/>
          <w:sz w:val="24"/>
          <w:szCs w:val="24"/>
          <w:lang w:eastAsia="pl-PL"/>
        </w:rPr>
      </w:pPr>
      <w:r w:rsidRPr="00A40E10">
        <w:rPr>
          <w:rFonts w:ascii="Garamond" w:eastAsia="Times New Roman" w:hAnsi="Garamond" w:cs="Times New Roman"/>
          <w:color w:val="000000"/>
          <w:sz w:val="24"/>
          <w:szCs w:val="24"/>
          <w:lang w:eastAsia="pl-PL"/>
        </w:rPr>
        <w:t>Zamawiający wymaga zagwarantowania przez Wykonawcę niezmienności cen na Produkty w całym okresie trwania umowy.</w:t>
      </w:r>
    </w:p>
    <w:p w14:paraId="0070EE3D" w14:textId="77777777" w:rsidR="00A40E10" w:rsidRPr="00A40E10" w:rsidRDefault="00A40E10" w:rsidP="00A40E10">
      <w:pPr>
        <w:numPr>
          <w:ilvl w:val="0"/>
          <w:numId w:val="54"/>
        </w:numPr>
        <w:spacing w:after="0" w:line="240" w:lineRule="auto"/>
        <w:jc w:val="both"/>
        <w:textAlignment w:val="baseline"/>
        <w:rPr>
          <w:rFonts w:ascii="Garamond" w:eastAsia="Times New Roman" w:hAnsi="Garamond" w:cs="Times New Roman"/>
          <w:sz w:val="24"/>
          <w:szCs w:val="24"/>
          <w:lang w:eastAsia="pl-PL"/>
        </w:rPr>
      </w:pPr>
      <w:r w:rsidRPr="00A40E10">
        <w:rPr>
          <w:rFonts w:ascii="Garamond" w:eastAsia="Times New Roman" w:hAnsi="Garamond" w:cs="Times New Roman"/>
          <w:color w:val="000000"/>
          <w:sz w:val="24"/>
          <w:szCs w:val="24"/>
          <w:lang w:eastAsia="pl-PL"/>
        </w:rPr>
        <w:lastRenderedPageBreak/>
        <w:t>Wykonawca musi zapewnić dostęp do strony internetowej umożliwiającej zarządzanie licencjami, w tym: sprawdzanie liczby aktywnych licencji w wykazie zakupionych licencji. </w:t>
      </w:r>
    </w:p>
    <w:p w14:paraId="077043C0" w14:textId="77777777" w:rsidR="00A40E10" w:rsidRPr="00A40E10" w:rsidRDefault="00A40E10" w:rsidP="00A40E10">
      <w:pPr>
        <w:numPr>
          <w:ilvl w:val="0"/>
          <w:numId w:val="54"/>
        </w:numPr>
        <w:spacing w:after="0" w:line="240" w:lineRule="auto"/>
        <w:contextualSpacing/>
        <w:jc w:val="both"/>
        <w:textAlignment w:val="baseline"/>
        <w:rPr>
          <w:rFonts w:ascii="Garamond" w:eastAsia="Times New Roman" w:hAnsi="Garamond" w:cs="Times New Roman"/>
          <w:sz w:val="24"/>
          <w:szCs w:val="24"/>
          <w:lang w:eastAsia="pl-PL"/>
        </w:rPr>
      </w:pPr>
      <w:r w:rsidRPr="00A40E10">
        <w:rPr>
          <w:rFonts w:ascii="Garamond" w:eastAsia="Times New Roman" w:hAnsi="Garamond" w:cs="Times New Roman"/>
          <w:color w:val="000000"/>
          <w:sz w:val="24"/>
          <w:szCs w:val="24"/>
          <w:lang w:eastAsia="pl-PL"/>
        </w:rPr>
        <w:t>Strona internetowa musi pozwalać na nadanie odpowiednich uprawnień wskazanym przedstawicielom Zamawiającego. Osoba odpowiedzialna za nadzór nad uprawnieniami do korzystania z licencji (zwana dalej administratorem) ze strony Zamawiającego musi posiadać minimum 30 dniowy okres, w</w:t>
      </w:r>
      <w:r w:rsidRPr="00A40E10">
        <w:rPr>
          <w:rFonts w:ascii="Times New Roman" w:eastAsia="Times New Roman" w:hAnsi="Times New Roman" w:cs="Times New Roman"/>
          <w:color w:val="000000"/>
          <w:sz w:val="24"/>
          <w:szCs w:val="24"/>
          <w:lang w:eastAsia="pl-PL"/>
        </w:rPr>
        <w:t> </w:t>
      </w:r>
      <w:r w:rsidRPr="00A40E10">
        <w:rPr>
          <w:rFonts w:ascii="Garamond" w:eastAsia="Times New Roman" w:hAnsi="Garamond" w:cs="Times New Roman"/>
          <w:color w:val="000000"/>
          <w:sz w:val="24"/>
          <w:szCs w:val="24"/>
          <w:lang w:eastAsia="pl-PL"/>
        </w:rPr>
        <w:t>czasie kt</w:t>
      </w:r>
      <w:r w:rsidRPr="00A40E10">
        <w:rPr>
          <w:rFonts w:ascii="Garamond" w:eastAsia="Times New Roman" w:hAnsi="Garamond" w:cs="Garamond"/>
          <w:color w:val="000000"/>
          <w:sz w:val="24"/>
          <w:szCs w:val="24"/>
          <w:lang w:eastAsia="pl-PL"/>
        </w:rPr>
        <w:t>ó</w:t>
      </w:r>
      <w:r w:rsidRPr="00A40E10">
        <w:rPr>
          <w:rFonts w:ascii="Garamond" w:eastAsia="Times New Roman" w:hAnsi="Garamond" w:cs="Times New Roman"/>
          <w:color w:val="000000"/>
          <w:sz w:val="24"/>
          <w:szCs w:val="24"/>
          <w:lang w:eastAsia="pl-PL"/>
        </w:rPr>
        <w:t>rego mo</w:t>
      </w:r>
      <w:r w:rsidRPr="00A40E10">
        <w:rPr>
          <w:rFonts w:ascii="Garamond" w:eastAsia="Times New Roman" w:hAnsi="Garamond" w:cs="Garamond"/>
          <w:color w:val="000000"/>
          <w:sz w:val="24"/>
          <w:szCs w:val="24"/>
          <w:lang w:eastAsia="pl-PL"/>
        </w:rPr>
        <w:t>ż</w:t>
      </w:r>
      <w:r w:rsidRPr="00A40E10">
        <w:rPr>
          <w:rFonts w:ascii="Garamond" w:eastAsia="Times New Roman" w:hAnsi="Garamond" w:cs="Times New Roman"/>
          <w:color w:val="000000"/>
          <w:sz w:val="24"/>
          <w:szCs w:val="24"/>
          <w:lang w:eastAsia="pl-PL"/>
        </w:rPr>
        <w:t>e odebra</w:t>
      </w:r>
      <w:r w:rsidRPr="00A40E10">
        <w:rPr>
          <w:rFonts w:ascii="Garamond" w:eastAsia="Times New Roman" w:hAnsi="Garamond" w:cs="Garamond"/>
          <w:color w:val="000000"/>
          <w:sz w:val="24"/>
          <w:szCs w:val="24"/>
          <w:lang w:eastAsia="pl-PL"/>
        </w:rPr>
        <w:t>ć</w:t>
      </w:r>
      <w:r w:rsidRPr="00A40E10">
        <w:rPr>
          <w:rFonts w:ascii="Garamond" w:eastAsia="Times New Roman" w:hAnsi="Garamond" w:cs="Times New Roman"/>
          <w:color w:val="000000"/>
          <w:sz w:val="24"/>
          <w:szCs w:val="24"/>
          <w:lang w:eastAsia="pl-PL"/>
        </w:rPr>
        <w:t xml:space="preserve"> uprawnienia do korzystania z licencji pracownikom i studentom, którzy zakończyli pracę/naukę w danej jednostce.</w:t>
      </w:r>
    </w:p>
    <w:p w14:paraId="78E3C8F5" w14:textId="77777777" w:rsidR="00A40E10" w:rsidRPr="00A40E10" w:rsidRDefault="00A40E10" w:rsidP="00A40E10">
      <w:pPr>
        <w:numPr>
          <w:ilvl w:val="0"/>
          <w:numId w:val="54"/>
        </w:numPr>
        <w:spacing w:after="0" w:line="240" w:lineRule="auto"/>
        <w:contextualSpacing/>
        <w:jc w:val="both"/>
        <w:textAlignment w:val="baseline"/>
        <w:rPr>
          <w:rFonts w:ascii="Garamond" w:eastAsia="Times New Roman" w:hAnsi="Garamond" w:cs="Times New Roman"/>
          <w:sz w:val="24"/>
          <w:szCs w:val="24"/>
          <w:lang w:eastAsia="pl-PL"/>
        </w:rPr>
      </w:pPr>
      <w:r w:rsidRPr="00A40E10">
        <w:rPr>
          <w:rFonts w:ascii="Garamond" w:eastAsia="Times New Roman" w:hAnsi="Garamond" w:cs="Times New Roman"/>
          <w:color w:val="000000"/>
          <w:sz w:val="24"/>
          <w:szCs w:val="24"/>
          <w:lang w:eastAsia="pl-PL"/>
        </w:rPr>
        <w:t>Administrator ze strony Zamawiającego musi mieć zapewniony dostęp do środowiska umożliwiającego zarządzanie licencjami z dostępem grupowym oraz z osobna dla każdego z</w:t>
      </w:r>
      <w:r w:rsidRPr="00A40E10">
        <w:rPr>
          <w:rFonts w:ascii="Times New Roman" w:eastAsia="Times New Roman" w:hAnsi="Times New Roman" w:cs="Times New Roman"/>
          <w:color w:val="000000"/>
          <w:sz w:val="24"/>
          <w:szCs w:val="24"/>
          <w:lang w:eastAsia="pl-PL"/>
        </w:rPr>
        <w:t> </w:t>
      </w:r>
      <w:r w:rsidRPr="00A40E10">
        <w:rPr>
          <w:rFonts w:ascii="Garamond" w:eastAsia="Times New Roman" w:hAnsi="Garamond" w:cs="Times New Roman"/>
          <w:color w:val="000000"/>
          <w:sz w:val="24"/>
          <w:szCs w:val="24"/>
          <w:lang w:eastAsia="pl-PL"/>
        </w:rPr>
        <w:t>u</w:t>
      </w:r>
      <w:r w:rsidRPr="00A40E10">
        <w:rPr>
          <w:rFonts w:ascii="Garamond" w:eastAsia="Times New Roman" w:hAnsi="Garamond" w:cs="Garamond"/>
          <w:color w:val="000000"/>
          <w:sz w:val="24"/>
          <w:szCs w:val="24"/>
          <w:lang w:eastAsia="pl-PL"/>
        </w:rPr>
        <w:t>ż</w:t>
      </w:r>
      <w:r w:rsidRPr="00A40E10">
        <w:rPr>
          <w:rFonts w:ascii="Garamond" w:eastAsia="Times New Roman" w:hAnsi="Garamond" w:cs="Times New Roman"/>
          <w:color w:val="000000"/>
          <w:sz w:val="24"/>
          <w:szCs w:val="24"/>
          <w:lang w:eastAsia="pl-PL"/>
        </w:rPr>
        <w:t>ytkownik</w:t>
      </w:r>
      <w:r w:rsidRPr="00A40E10">
        <w:rPr>
          <w:rFonts w:ascii="Garamond" w:eastAsia="Times New Roman" w:hAnsi="Garamond" w:cs="Garamond"/>
          <w:color w:val="000000"/>
          <w:sz w:val="24"/>
          <w:szCs w:val="24"/>
          <w:lang w:eastAsia="pl-PL"/>
        </w:rPr>
        <w:t>ó</w:t>
      </w:r>
      <w:r w:rsidRPr="00A40E10">
        <w:rPr>
          <w:rFonts w:ascii="Garamond" w:eastAsia="Times New Roman" w:hAnsi="Garamond" w:cs="Times New Roman"/>
          <w:color w:val="000000"/>
          <w:sz w:val="24"/>
          <w:szCs w:val="24"/>
          <w:lang w:eastAsia="pl-PL"/>
        </w:rPr>
        <w:t>w, zar</w:t>
      </w:r>
      <w:r w:rsidRPr="00A40E10">
        <w:rPr>
          <w:rFonts w:ascii="Garamond" w:eastAsia="Times New Roman" w:hAnsi="Garamond" w:cs="Garamond"/>
          <w:color w:val="000000"/>
          <w:sz w:val="24"/>
          <w:szCs w:val="24"/>
          <w:lang w:eastAsia="pl-PL"/>
        </w:rPr>
        <w:t>ó</w:t>
      </w:r>
      <w:r w:rsidRPr="00A40E10">
        <w:rPr>
          <w:rFonts w:ascii="Garamond" w:eastAsia="Times New Roman" w:hAnsi="Garamond" w:cs="Times New Roman"/>
          <w:color w:val="000000"/>
          <w:sz w:val="24"/>
          <w:szCs w:val="24"/>
          <w:lang w:eastAsia="pl-PL"/>
        </w:rPr>
        <w:t>wno pracownik</w:t>
      </w:r>
      <w:r w:rsidRPr="00A40E10">
        <w:rPr>
          <w:rFonts w:ascii="Garamond" w:eastAsia="Times New Roman" w:hAnsi="Garamond" w:cs="Garamond"/>
          <w:color w:val="000000"/>
          <w:sz w:val="24"/>
          <w:szCs w:val="24"/>
          <w:lang w:eastAsia="pl-PL"/>
        </w:rPr>
        <w:t>ó</w:t>
      </w:r>
      <w:r w:rsidRPr="00A40E10">
        <w:rPr>
          <w:rFonts w:ascii="Garamond" w:eastAsia="Times New Roman" w:hAnsi="Garamond" w:cs="Times New Roman"/>
          <w:color w:val="000000"/>
          <w:sz w:val="24"/>
          <w:szCs w:val="24"/>
          <w:lang w:eastAsia="pl-PL"/>
        </w:rPr>
        <w:t>w jak i student</w:t>
      </w:r>
      <w:r w:rsidRPr="00A40E10">
        <w:rPr>
          <w:rFonts w:ascii="Garamond" w:eastAsia="Times New Roman" w:hAnsi="Garamond" w:cs="Garamond"/>
          <w:color w:val="000000"/>
          <w:sz w:val="24"/>
          <w:szCs w:val="24"/>
          <w:lang w:eastAsia="pl-PL"/>
        </w:rPr>
        <w:t>ó</w:t>
      </w:r>
      <w:r w:rsidRPr="00A40E10">
        <w:rPr>
          <w:rFonts w:ascii="Garamond" w:eastAsia="Times New Roman" w:hAnsi="Garamond" w:cs="Times New Roman"/>
          <w:color w:val="000000"/>
          <w:sz w:val="24"/>
          <w:szCs w:val="24"/>
          <w:lang w:eastAsia="pl-PL"/>
        </w:rPr>
        <w:t>w.</w:t>
      </w:r>
    </w:p>
    <w:p w14:paraId="55A14ACA" w14:textId="77777777" w:rsidR="00A40E10" w:rsidRPr="00A40E10" w:rsidRDefault="00A40E10" w:rsidP="00A40E10">
      <w:pPr>
        <w:numPr>
          <w:ilvl w:val="0"/>
          <w:numId w:val="54"/>
        </w:numPr>
        <w:spacing w:after="0" w:line="240" w:lineRule="auto"/>
        <w:jc w:val="both"/>
        <w:textAlignment w:val="baseline"/>
        <w:rPr>
          <w:rFonts w:ascii="Garamond" w:eastAsia="Times New Roman" w:hAnsi="Garamond" w:cs="Times New Roman"/>
          <w:sz w:val="24"/>
          <w:szCs w:val="24"/>
          <w:lang w:eastAsia="pl-PL"/>
        </w:rPr>
      </w:pPr>
      <w:r w:rsidRPr="00A40E10">
        <w:rPr>
          <w:rFonts w:ascii="Garamond" w:eastAsia="Times New Roman" w:hAnsi="Garamond" w:cs="Times New Roman"/>
          <w:color w:val="000000"/>
          <w:sz w:val="24"/>
          <w:szCs w:val="24"/>
          <w:lang w:eastAsia="pl-PL"/>
        </w:rPr>
        <w:t>Zamawiający wymaga udzielenia uprawnień na stronie internetowej określonej w pkt 4 oraz dostępu do licencji w</w:t>
      </w:r>
      <w:r w:rsidRPr="00A40E10">
        <w:rPr>
          <w:rFonts w:ascii="Times New Roman" w:eastAsia="Times New Roman" w:hAnsi="Times New Roman" w:cs="Times New Roman"/>
          <w:color w:val="000000"/>
          <w:sz w:val="24"/>
          <w:szCs w:val="24"/>
          <w:lang w:eastAsia="pl-PL"/>
        </w:rPr>
        <w:t> </w:t>
      </w:r>
      <w:r w:rsidRPr="00A40E10">
        <w:rPr>
          <w:rFonts w:ascii="Garamond" w:eastAsia="Times New Roman" w:hAnsi="Garamond" w:cs="Times New Roman"/>
          <w:color w:val="000000"/>
          <w:sz w:val="24"/>
          <w:szCs w:val="24"/>
          <w:lang w:eastAsia="pl-PL"/>
        </w:rPr>
        <w:t>terminie do 10 dni roboczych po podpisaniu umowy.</w:t>
      </w:r>
    </w:p>
    <w:p w14:paraId="27BEF948" w14:textId="77777777" w:rsidR="00A40E10" w:rsidRPr="00A40E10" w:rsidRDefault="00A40E10" w:rsidP="00A40E10">
      <w:pPr>
        <w:numPr>
          <w:ilvl w:val="0"/>
          <w:numId w:val="54"/>
        </w:numPr>
        <w:spacing w:after="0" w:line="240" w:lineRule="auto"/>
        <w:jc w:val="both"/>
        <w:textAlignment w:val="baseline"/>
        <w:rPr>
          <w:rFonts w:ascii="Garamond" w:eastAsia="Times New Roman" w:hAnsi="Garamond" w:cs="Times New Roman"/>
          <w:sz w:val="24"/>
          <w:szCs w:val="24"/>
          <w:lang w:eastAsia="pl-PL"/>
        </w:rPr>
      </w:pPr>
      <w:r w:rsidRPr="00A40E10">
        <w:rPr>
          <w:rFonts w:ascii="Garamond" w:eastAsia="Times New Roman" w:hAnsi="Garamond" w:cs="Times New Roman"/>
          <w:color w:val="000000"/>
          <w:sz w:val="24"/>
          <w:szCs w:val="24"/>
          <w:lang w:eastAsia="pl-PL"/>
        </w:rPr>
        <w:t>Pracownicy Zamawiającego i wszyscy studenci UJ muszą mieć zapewniony dostęp do pakietu benefitów, uprawniających, w okresie ich studiów lub obowiązywania stosunku pracy, na domowe użytkowanie aplikacji biurowych zawartych w Produktach w ramach licencji, której dotyczy umowa, w wersji o</w:t>
      </w:r>
      <w:r w:rsidRPr="00A40E10">
        <w:rPr>
          <w:rFonts w:ascii="Times New Roman" w:eastAsia="Times New Roman" w:hAnsi="Times New Roman" w:cs="Times New Roman"/>
          <w:color w:val="000000"/>
          <w:sz w:val="24"/>
          <w:szCs w:val="24"/>
          <w:lang w:eastAsia="pl-PL"/>
        </w:rPr>
        <w:t> </w:t>
      </w:r>
      <w:r w:rsidRPr="00A40E10">
        <w:rPr>
          <w:rFonts w:ascii="Garamond" w:eastAsia="Times New Roman" w:hAnsi="Garamond" w:cs="Times New Roman"/>
          <w:color w:val="000000"/>
          <w:sz w:val="24"/>
          <w:szCs w:val="24"/>
          <w:lang w:eastAsia="pl-PL"/>
        </w:rPr>
        <w:t>funkcjonalno</w:t>
      </w:r>
      <w:r w:rsidRPr="00A40E10">
        <w:rPr>
          <w:rFonts w:ascii="Garamond" w:eastAsia="Times New Roman" w:hAnsi="Garamond" w:cs="Garamond"/>
          <w:color w:val="000000"/>
          <w:sz w:val="24"/>
          <w:szCs w:val="24"/>
          <w:lang w:eastAsia="pl-PL"/>
        </w:rPr>
        <w:t>ś</w:t>
      </w:r>
      <w:r w:rsidRPr="00A40E10">
        <w:rPr>
          <w:rFonts w:ascii="Garamond" w:eastAsia="Times New Roman" w:hAnsi="Garamond" w:cs="Times New Roman"/>
          <w:color w:val="000000"/>
          <w:sz w:val="24"/>
          <w:szCs w:val="24"/>
          <w:lang w:eastAsia="pl-PL"/>
        </w:rPr>
        <w:t>ci co najmniej r</w:t>
      </w:r>
      <w:r w:rsidRPr="00A40E10">
        <w:rPr>
          <w:rFonts w:ascii="Garamond" w:eastAsia="Times New Roman" w:hAnsi="Garamond" w:cs="Garamond"/>
          <w:color w:val="000000"/>
          <w:sz w:val="24"/>
          <w:szCs w:val="24"/>
          <w:lang w:eastAsia="pl-PL"/>
        </w:rPr>
        <w:t>ó</w:t>
      </w:r>
      <w:r w:rsidRPr="00A40E10">
        <w:rPr>
          <w:rFonts w:ascii="Garamond" w:eastAsia="Times New Roman" w:hAnsi="Garamond" w:cs="Times New Roman"/>
          <w:color w:val="000000"/>
          <w:sz w:val="24"/>
          <w:szCs w:val="24"/>
          <w:lang w:eastAsia="pl-PL"/>
        </w:rPr>
        <w:t>wnej wersji dla wymienionych pracownik</w:t>
      </w:r>
      <w:r w:rsidRPr="00A40E10">
        <w:rPr>
          <w:rFonts w:ascii="Garamond" w:eastAsia="Times New Roman" w:hAnsi="Garamond" w:cs="Garamond"/>
          <w:color w:val="000000"/>
          <w:sz w:val="24"/>
          <w:szCs w:val="24"/>
          <w:lang w:eastAsia="pl-PL"/>
        </w:rPr>
        <w:t>ó</w:t>
      </w:r>
      <w:r w:rsidRPr="00A40E10">
        <w:rPr>
          <w:rFonts w:ascii="Garamond" w:eastAsia="Times New Roman" w:hAnsi="Garamond" w:cs="Times New Roman"/>
          <w:color w:val="000000"/>
          <w:sz w:val="24"/>
          <w:szCs w:val="24"/>
          <w:lang w:eastAsia="pl-PL"/>
        </w:rPr>
        <w:t>w na co najmniej należących do Zamawiającego oraz prywatnych: 5 komputerach z zainstalowanym systemem operacyjnym Windows lub MacOS, 5 smartfonach i 5 tabletach w ramach jednej licencji. </w:t>
      </w:r>
    </w:p>
    <w:p w14:paraId="646E0716" w14:textId="77777777" w:rsidR="00A40E10" w:rsidRPr="00A40E10" w:rsidRDefault="00A40E10" w:rsidP="00A40E10">
      <w:pPr>
        <w:numPr>
          <w:ilvl w:val="0"/>
          <w:numId w:val="54"/>
        </w:numPr>
        <w:spacing w:after="0" w:line="240" w:lineRule="auto"/>
        <w:jc w:val="both"/>
        <w:textAlignment w:val="baseline"/>
        <w:rPr>
          <w:rFonts w:ascii="Garamond" w:eastAsia="Times New Roman" w:hAnsi="Garamond" w:cs="Times New Roman"/>
          <w:sz w:val="24"/>
          <w:szCs w:val="24"/>
          <w:lang w:eastAsia="pl-PL"/>
        </w:rPr>
      </w:pPr>
      <w:r w:rsidRPr="00A40E10">
        <w:rPr>
          <w:rFonts w:ascii="Garamond" w:eastAsia="Times New Roman" w:hAnsi="Garamond" w:cs="Times New Roman"/>
          <w:color w:val="000000"/>
          <w:sz w:val="24"/>
          <w:szCs w:val="24"/>
          <w:lang w:eastAsia="pl-PL"/>
        </w:rPr>
        <w:t>Licencja musi umożliwiać instalację aplikacji biurowych zawartych w Produktach na komputerach użytkowników w taki sposób, aby możliwe było użytkowanie w/w aplikacji z pełną ich funkcjonalnością bez dostępu do Internetu (z wyłączeniem jednorazowego lub cyklicznego [nie częściej aniżeli co 30 dni] sprawdzenia dostępu do licencji w wersji online).</w:t>
      </w:r>
    </w:p>
    <w:p w14:paraId="6C12BF37" w14:textId="77777777" w:rsidR="00A40E10" w:rsidRPr="00A40E10" w:rsidRDefault="00A40E10" w:rsidP="00A40E10">
      <w:pPr>
        <w:numPr>
          <w:ilvl w:val="0"/>
          <w:numId w:val="54"/>
        </w:numPr>
        <w:spacing w:after="0" w:line="240" w:lineRule="auto"/>
        <w:jc w:val="both"/>
        <w:textAlignment w:val="baseline"/>
        <w:rPr>
          <w:rFonts w:ascii="Garamond" w:eastAsia="Times New Roman" w:hAnsi="Garamond" w:cs="Times New Roman"/>
          <w:sz w:val="24"/>
          <w:szCs w:val="24"/>
          <w:lang w:eastAsia="pl-PL"/>
        </w:rPr>
      </w:pPr>
      <w:r w:rsidRPr="00A40E10">
        <w:rPr>
          <w:rFonts w:ascii="Garamond" w:eastAsia="Calibri" w:hAnsi="Garamond" w:cs="Times New Roman"/>
          <w:bCs/>
          <w:sz w:val="24"/>
        </w:rPr>
        <w:t>W ramach licencji Zamawiający musi także uzyskać także darmowy dostęp dla studentów i uprawnionych pracowników do platformy zawierającej narzędzia (bazodanowe i deweloperskie) do rozszerzenia badań nad opracowywaniem i testowaniem oprogramowania obejmujące takie technologie jak Platform SDK, SQL Server, Visual Studio .NET oraz System Operacyjny Windows oraz Windows Server w ramach: Azure Dev Tools for Teaching.</w:t>
      </w:r>
      <w:r w:rsidRPr="00A40E10">
        <w:rPr>
          <w:rFonts w:ascii="Garamond" w:eastAsia="Times New Roman" w:hAnsi="Garamond" w:cs="Times New Roman"/>
          <w:color w:val="000000"/>
          <w:sz w:val="24"/>
          <w:szCs w:val="24"/>
          <w:lang w:eastAsia="pl-PL"/>
        </w:rPr>
        <w:t> </w:t>
      </w:r>
    </w:p>
    <w:p w14:paraId="263E9439" w14:textId="77777777" w:rsidR="00A40E10" w:rsidRPr="00A40E10" w:rsidRDefault="00A40E10" w:rsidP="00A40E10">
      <w:pPr>
        <w:numPr>
          <w:ilvl w:val="0"/>
          <w:numId w:val="54"/>
        </w:numPr>
        <w:spacing w:after="0" w:line="240" w:lineRule="auto"/>
        <w:jc w:val="both"/>
        <w:textAlignment w:val="baseline"/>
        <w:rPr>
          <w:rFonts w:ascii="Times New Roman" w:eastAsia="Times New Roman" w:hAnsi="Times New Roman" w:cs="Times New Roman"/>
          <w:sz w:val="24"/>
          <w:szCs w:val="24"/>
          <w:lang w:eastAsia="pl-PL"/>
        </w:rPr>
      </w:pPr>
      <w:r w:rsidRPr="00A40E10">
        <w:rPr>
          <w:rFonts w:ascii="Garamond" w:eastAsia="Times New Roman" w:hAnsi="Garamond" w:cs="Times New Roman"/>
          <w:color w:val="000000"/>
          <w:sz w:val="24"/>
          <w:szCs w:val="24"/>
          <w:lang w:eastAsia="pl-PL"/>
        </w:rPr>
        <w:t>Zamawiający wymaga możliwości samodzielnego pobierania aplikacji biurowych zawartych w Produktach w wersji instalacyjnej z witryny internetowej, do której logowanie oparte będzie o usługę Active Directory Zamawiającego.</w:t>
      </w:r>
    </w:p>
    <w:p w14:paraId="49C91045" w14:textId="77777777" w:rsidR="00A40E10" w:rsidRPr="00A40E10" w:rsidRDefault="00A40E10" w:rsidP="00A40E10">
      <w:pPr>
        <w:numPr>
          <w:ilvl w:val="0"/>
          <w:numId w:val="54"/>
        </w:numPr>
        <w:spacing w:after="0" w:line="240" w:lineRule="auto"/>
        <w:jc w:val="both"/>
        <w:textAlignment w:val="baseline"/>
        <w:rPr>
          <w:rFonts w:ascii="Garamond" w:eastAsia="Times New Roman" w:hAnsi="Garamond" w:cs="Times New Roman"/>
          <w:sz w:val="24"/>
          <w:szCs w:val="24"/>
          <w:lang w:eastAsia="pl-PL"/>
        </w:rPr>
      </w:pPr>
      <w:r w:rsidRPr="00A40E10">
        <w:rPr>
          <w:rFonts w:ascii="Garamond" w:eastAsia="Times New Roman" w:hAnsi="Garamond" w:cs="Times New Roman"/>
          <w:color w:val="000000"/>
          <w:sz w:val="24"/>
          <w:szCs w:val="24"/>
          <w:lang w:eastAsia="pl-PL"/>
        </w:rPr>
        <w:t>Zamawiający musi mieć możliwość instalowania aplikacji biurowych zawartych w Produktach na stanowiskach bez dostępu do Internetu. Dodatkowo Zamawiający musi mieć możliwość instalacji sieciowych na komputerach w pracowniach, laboratoriach, salach komputerowych, bibliotekach oraz komputerach współdzielonych będących własnością Zamawiającego.</w:t>
      </w:r>
    </w:p>
    <w:p w14:paraId="4181FE6F" w14:textId="77777777" w:rsidR="00A40E10" w:rsidRPr="00A40E10" w:rsidRDefault="00A40E10" w:rsidP="00A40E10">
      <w:pPr>
        <w:numPr>
          <w:ilvl w:val="0"/>
          <w:numId w:val="54"/>
        </w:numPr>
        <w:spacing w:after="0" w:line="240" w:lineRule="auto"/>
        <w:jc w:val="both"/>
        <w:textAlignment w:val="baseline"/>
        <w:rPr>
          <w:rFonts w:ascii="Garamond" w:eastAsia="Times New Roman" w:hAnsi="Garamond" w:cs="Times New Roman"/>
          <w:color w:val="000000"/>
          <w:sz w:val="24"/>
          <w:szCs w:val="24"/>
          <w:lang w:eastAsia="pl-PL"/>
        </w:rPr>
      </w:pPr>
      <w:r w:rsidRPr="00A40E10">
        <w:rPr>
          <w:rFonts w:ascii="Garamond" w:eastAsia="Times New Roman" w:hAnsi="Garamond" w:cs="Times New Roman"/>
          <w:color w:val="000000"/>
          <w:sz w:val="24"/>
          <w:szCs w:val="24"/>
          <w:lang w:eastAsia="pl-PL"/>
        </w:rPr>
        <w:t>Wykonawca zapewni obronę Zamawiającego z tytułu roszczeń strony trzeciej o naruszenie przez oferowany produkt prawa autorskiego w przypadku niezwłocznego powiadomienia Wykonawcy o roszczeniu odszkodowawczym.</w:t>
      </w:r>
    </w:p>
    <w:bookmarkEnd w:id="4"/>
    <w:p w14:paraId="330ABA39" w14:textId="77777777" w:rsidR="00A40E10" w:rsidRDefault="00A40E10" w:rsidP="00A40E10">
      <w:pPr>
        <w:jc w:val="both"/>
        <w:rPr>
          <w:rFonts w:ascii="Garamond" w:eastAsia="Calibri" w:hAnsi="Garamond" w:cs="Times New Roman"/>
          <w:sz w:val="24"/>
          <w:szCs w:val="24"/>
        </w:rPr>
      </w:pPr>
    </w:p>
    <w:p w14:paraId="547F4502" w14:textId="77777777" w:rsidR="00A40E10" w:rsidRDefault="00A40E10" w:rsidP="00A40E10">
      <w:pPr>
        <w:jc w:val="both"/>
        <w:rPr>
          <w:rFonts w:ascii="Garamond" w:eastAsia="Calibri" w:hAnsi="Garamond" w:cs="Times New Roman"/>
          <w:sz w:val="24"/>
          <w:szCs w:val="24"/>
        </w:rPr>
      </w:pPr>
    </w:p>
    <w:p w14:paraId="2C31DE6D" w14:textId="77777777" w:rsidR="00A40E10" w:rsidRPr="00A40E10" w:rsidRDefault="00A40E10" w:rsidP="00A40E10">
      <w:pPr>
        <w:jc w:val="both"/>
        <w:rPr>
          <w:rFonts w:ascii="Garamond" w:eastAsia="Calibri" w:hAnsi="Garamond" w:cs="Times New Roman"/>
          <w:sz w:val="24"/>
          <w:szCs w:val="24"/>
        </w:rPr>
      </w:pPr>
    </w:p>
    <w:p w14:paraId="65DD2160" w14:textId="32DD25FC" w:rsidR="00492001" w:rsidRDefault="001C3BE3" w:rsidP="00073A0E">
      <w:pPr>
        <w:tabs>
          <w:tab w:val="left" w:pos="426"/>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492001" w:rsidRPr="00492001">
        <w:rPr>
          <w:rFonts w:ascii="Times New Roman" w:hAnsi="Times New Roman" w:cs="Times New Roman"/>
          <w:b/>
          <w:sz w:val="24"/>
          <w:szCs w:val="24"/>
        </w:rPr>
        <w:t xml:space="preserve"> </w:t>
      </w:r>
    </w:p>
    <w:p w14:paraId="60E716FE" w14:textId="77777777" w:rsidR="00A40E10" w:rsidRDefault="00A40E10" w:rsidP="00073A0E">
      <w:pPr>
        <w:tabs>
          <w:tab w:val="left" w:pos="426"/>
        </w:tabs>
        <w:jc w:val="both"/>
        <w:rPr>
          <w:rFonts w:ascii="Times New Roman" w:hAnsi="Times New Roman" w:cs="Times New Roman"/>
          <w:b/>
          <w:sz w:val="24"/>
          <w:szCs w:val="24"/>
        </w:rPr>
      </w:pPr>
    </w:p>
    <w:p w14:paraId="6D4F376C" w14:textId="77777777" w:rsidR="00A40E10" w:rsidRDefault="00A40E10" w:rsidP="00073A0E">
      <w:pPr>
        <w:tabs>
          <w:tab w:val="left" w:pos="426"/>
        </w:tabs>
        <w:jc w:val="both"/>
        <w:rPr>
          <w:rFonts w:ascii="Times New Roman" w:hAnsi="Times New Roman" w:cs="Times New Roman"/>
          <w:b/>
          <w:sz w:val="24"/>
          <w:szCs w:val="24"/>
        </w:rPr>
      </w:pPr>
    </w:p>
    <w:p w14:paraId="1D76EACA" w14:textId="77777777" w:rsidR="00A40E10" w:rsidRPr="00492001" w:rsidRDefault="00A40E10" w:rsidP="00073A0E">
      <w:pPr>
        <w:tabs>
          <w:tab w:val="left" w:pos="426"/>
        </w:tabs>
        <w:jc w:val="both"/>
        <w:rPr>
          <w:rFonts w:ascii="Times New Roman" w:hAnsi="Times New Roman" w:cs="Times New Roman"/>
          <w:b/>
          <w:sz w:val="24"/>
          <w:szCs w:val="24"/>
        </w:rPr>
      </w:pPr>
    </w:p>
    <w:p w14:paraId="5633789D" w14:textId="1C332253" w:rsidR="00D55AF2" w:rsidRPr="00427AF7" w:rsidRDefault="00D55AF2" w:rsidP="000D749C">
      <w:pPr>
        <w:jc w:val="right"/>
        <w:rPr>
          <w:rFonts w:ascii="Times New Roman" w:eastAsia="Calibri" w:hAnsi="Times New Roman" w:cs="Times New Roman"/>
          <w:b/>
          <w:sz w:val="24"/>
          <w:szCs w:val="24"/>
        </w:rPr>
      </w:pPr>
      <w:r w:rsidRPr="00427AF7">
        <w:rPr>
          <w:rFonts w:ascii="Times New Roman" w:eastAsia="Calibri" w:hAnsi="Times New Roman" w:cs="Times New Roman"/>
          <w:b/>
          <w:sz w:val="24"/>
          <w:szCs w:val="24"/>
        </w:rPr>
        <w:lastRenderedPageBreak/>
        <w:t>Załącznik nr 2 do SWZ</w:t>
      </w:r>
    </w:p>
    <w:p w14:paraId="0FA6F20F" w14:textId="77777777" w:rsidR="00D55AF2" w:rsidRPr="00427AF7" w:rsidRDefault="00D55AF2" w:rsidP="00D55AF2">
      <w:pPr>
        <w:widowControl w:val="0"/>
        <w:tabs>
          <w:tab w:val="left" w:pos="426"/>
        </w:tabs>
        <w:suppressAutoHyphens/>
        <w:spacing w:after="0" w:line="240" w:lineRule="auto"/>
        <w:ind w:left="426"/>
        <w:contextualSpacing/>
        <w:rPr>
          <w:rFonts w:ascii="Times New Roman" w:eastAsia="Times New Roman" w:hAnsi="Times New Roman" w:cs="Times New Roman"/>
          <w:b/>
          <w:sz w:val="24"/>
          <w:szCs w:val="24"/>
          <w:lang w:eastAsia="pl-PL"/>
        </w:rPr>
      </w:pPr>
      <w:r w:rsidRPr="00427AF7">
        <w:rPr>
          <w:rFonts w:ascii="Times New Roman" w:eastAsia="Times New Roman" w:hAnsi="Times New Roman" w:cs="Times New Roman"/>
          <w:noProof/>
          <w:sz w:val="24"/>
          <w:szCs w:val="24"/>
          <w:lang w:eastAsia="pl-PL"/>
        </w:rPr>
        <w:drawing>
          <wp:inline distT="0" distB="0" distL="0" distR="0" wp14:anchorId="585DF6D5" wp14:editId="27D33F18">
            <wp:extent cx="676275" cy="885825"/>
            <wp:effectExtent l="0" t="0" r="9525" b="9525"/>
            <wp:docPr id="1"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2E16F18D" w14:textId="5EB2B266" w:rsidR="000D749C" w:rsidRPr="000D749C" w:rsidRDefault="000D749C" w:rsidP="000D749C">
      <w:pPr>
        <w:spacing w:line="240" w:lineRule="auto"/>
        <w:jc w:val="center"/>
        <w:rPr>
          <w:rFonts w:ascii="Times New Roman" w:eastAsiaTheme="minorEastAsia" w:hAnsi="Times New Roman" w:cs="Times New Roman"/>
          <w:b/>
          <w:color w:val="000000"/>
          <w:u w:val="single"/>
        </w:rPr>
      </w:pPr>
      <w:r w:rsidRPr="00362381">
        <w:rPr>
          <w:rFonts w:ascii="Times New Roman" w:eastAsiaTheme="minorEastAsia" w:hAnsi="Times New Roman" w:cs="Times New Roman"/>
          <w:b/>
          <w:color w:val="000000"/>
          <w:u w:val="single"/>
        </w:rPr>
        <w:t>UMOWA 80.272</w:t>
      </w:r>
      <w:r w:rsidR="00362381" w:rsidRPr="00362381">
        <w:rPr>
          <w:rFonts w:ascii="Times New Roman" w:eastAsiaTheme="minorEastAsia" w:hAnsi="Times New Roman" w:cs="Times New Roman"/>
          <w:b/>
          <w:color w:val="000000"/>
          <w:u w:val="single"/>
        </w:rPr>
        <w:t>.278.</w:t>
      </w:r>
      <w:r w:rsidRPr="00362381">
        <w:rPr>
          <w:rFonts w:ascii="Times New Roman" w:eastAsiaTheme="minorEastAsia" w:hAnsi="Times New Roman" w:cs="Times New Roman"/>
          <w:b/>
          <w:color w:val="000000"/>
          <w:u w:val="single"/>
        </w:rPr>
        <w:t>2024 – wzór</w:t>
      </w:r>
      <w:r w:rsidRPr="000D749C">
        <w:rPr>
          <w:rFonts w:ascii="Times New Roman" w:eastAsiaTheme="minorEastAsia" w:hAnsi="Times New Roman" w:cs="Times New Roman"/>
          <w:b/>
          <w:color w:val="000000"/>
          <w:u w:val="single"/>
        </w:rPr>
        <w:t xml:space="preserve"> /projektowane postanowienia umowy/</w:t>
      </w:r>
    </w:p>
    <w:p w14:paraId="413D75EE" w14:textId="77777777" w:rsidR="000D749C" w:rsidRPr="000D749C" w:rsidRDefault="000D749C" w:rsidP="000D749C">
      <w:pPr>
        <w:spacing w:line="240" w:lineRule="auto"/>
        <w:jc w:val="both"/>
        <w:rPr>
          <w:rFonts w:ascii="Times New Roman" w:eastAsiaTheme="minorEastAsia" w:hAnsi="Times New Roman" w:cs="Times New Roman"/>
        </w:rPr>
      </w:pPr>
    </w:p>
    <w:p w14:paraId="6DE215C8" w14:textId="77777777" w:rsidR="000D749C" w:rsidRPr="000D749C" w:rsidRDefault="000D749C" w:rsidP="000D749C">
      <w:pPr>
        <w:tabs>
          <w:tab w:val="num" w:pos="567"/>
          <w:tab w:val="left" w:pos="993"/>
        </w:tabs>
        <w:spacing w:after="0" w:line="240" w:lineRule="auto"/>
        <w:jc w:val="both"/>
        <w:rPr>
          <w:rFonts w:ascii="Times New Roman" w:eastAsiaTheme="minorEastAsia" w:hAnsi="Times New Roman" w:cs="Times New Roman"/>
          <w:b/>
          <w:i/>
        </w:rPr>
      </w:pPr>
      <w:r w:rsidRPr="000D749C">
        <w:rPr>
          <w:rFonts w:ascii="Times New Roman" w:eastAsiaTheme="minorEastAsia" w:hAnsi="Times New Roman" w:cs="Times New Roman"/>
          <w:b/>
          <w:i/>
        </w:rPr>
        <w:t>zawarta w Krakowie w dniu ...................... pomiędzy:</w:t>
      </w:r>
    </w:p>
    <w:p w14:paraId="156A9032" w14:textId="77777777" w:rsidR="000D749C" w:rsidRPr="000D749C" w:rsidRDefault="000D749C" w:rsidP="000D749C">
      <w:pPr>
        <w:tabs>
          <w:tab w:val="num" w:pos="567"/>
          <w:tab w:val="left" w:pos="993"/>
        </w:tabs>
        <w:spacing w:after="0" w:line="240" w:lineRule="auto"/>
        <w:jc w:val="both"/>
        <w:rPr>
          <w:rFonts w:ascii="Times New Roman" w:eastAsiaTheme="minorEastAsia" w:hAnsi="Times New Roman" w:cs="Times New Roman"/>
          <w:b/>
          <w:i/>
        </w:rPr>
      </w:pPr>
      <w:r w:rsidRPr="000D749C">
        <w:rPr>
          <w:rFonts w:ascii="Times New Roman" w:eastAsiaTheme="minorEastAsia" w:hAnsi="Times New Roman" w:cs="Times New Roman"/>
          <w:b/>
          <w:i/>
        </w:rPr>
        <w:t>Uniwersytetem Jagiellońskim z siedzibą w Krakowie przy ul. Gołębiej 24, reprezentowanym przez:</w:t>
      </w:r>
    </w:p>
    <w:p w14:paraId="342A8F6D" w14:textId="77777777" w:rsidR="000D749C" w:rsidRPr="000D749C" w:rsidRDefault="000D749C" w:rsidP="000D749C">
      <w:pPr>
        <w:tabs>
          <w:tab w:val="num" w:pos="567"/>
          <w:tab w:val="left" w:pos="993"/>
        </w:tabs>
        <w:spacing w:after="0" w:line="240" w:lineRule="auto"/>
        <w:jc w:val="both"/>
        <w:rPr>
          <w:rFonts w:ascii="Times New Roman" w:eastAsiaTheme="minorEastAsia" w:hAnsi="Times New Roman" w:cs="Times New Roman"/>
          <w:b/>
          <w:i/>
        </w:rPr>
      </w:pPr>
      <w:r w:rsidRPr="000D749C">
        <w:rPr>
          <w:rFonts w:ascii="Times New Roman" w:eastAsiaTheme="minorEastAsia" w:hAnsi="Times New Roman" w:cs="Times New Roman"/>
          <w:b/>
          <w:i/>
        </w:rPr>
        <w:t>………………………………………………………………………………………………………..</w:t>
      </w:r>
    </w:p>
    <w:p w14:paraId="5FCD2A74" w14:textId="77777777" w:rsidR="000D749C" w:rsidRPr="000D749C" w:rsidRDefault="000D749C" w:rsidP="000D749C">
      <w:pPr>
        <w:spacing w:line="240" w:lineRule="auto"/>
        <w:contextualSpacing/>
        <w:jc w:val="both"/>
        <w:rPr>
          <w:rFonts w:ascii="Times New Roman" w:eastAsiaTheme="minorEastAsia" w:hAnsi="Times New Roman" w:cs="Times New Roman"/>
          <w:i/>
          <w:color w:val="000000"/>
        </w:rPr>
      </w:pPr>
      <w:r w:rsidRPr="000D749C">
        <w:rPr>
          <w:rFonts w:ascii="Times New Roman" w:eastAsiaTheme="minorEastAsia" w:hAnsi="Times New Roman" w:cs="Times New Roman"/>
          <w:i/>
          <w:color w:val="000000"/>
        </w:rPr>
        <w:t xml:space="preserve"> przy kontrasygnacie finansowej Kwestora UJ,</w:t>
      </w:r>
    </w:p>
    <w:p w14:paraId="5CE28685" w14:textId="77777777" w:rsidR="000D749C" w:rsidRPr="000D749C" w:rsidRDefault="000D749C" w:rsidP="000D749C">
      <w:pPr>
        <w:tabs>
          <w:tab w:val="num" w:pos="567"/>
          <w:tab w:val="left" w:pos="993"/>
        </w:tabs>
        <w:spacing w:after="0" w:line="240" w:lineRule="auto"/>
        <w:jc w:val="both"/>
        <w:rPr>
          <w:rFonts w:ascii="Times New Roman" w:eastAsiaTheme="minorEastAsia" w:hAnsi="Times New Roman" w:cs="Times New Roman"/>
          <w:b/>
          <w:i/>
        </w:rPr>
      </w:pPr>
      <w:r w:rsidRPr="000D749C">
        <w:rPr>
          <w:rFonts w:ascii="Times New Roman" w:eastAsiaTheme="minorEastAsia" w:hAnsi="Times New Roman" w:cs="Times New Roman"/>
          <w:b/>
          <w:i/>
        </w:rPr>
        <w:t>zwanym dalej w treści umowy „Zamawiającym”</w:t>
      </w:r>
    </w:p>
    <w:p w14:paraId="794F891C" w14:textId="77777777" w:rsidR="000D749C" w:rsidRPr="000D749C" w:rsidRDefault="000D749C" w:rsidP="000D749C">
      <w:pPr>
        <w:tabs>
          <w:tab w:val="num" w:pos="567"/>
          <w:tab w:val="left" w:pos="993"/>
        </w:tabs>
        <w:spacing w:after="0" w:line="240" w:lineRule="auto"/>
        <w:jc w:val="both"/>
        <w:rPr>
          <w:rFonts w:ascii="Times New Roman" w:eastAsiaTheme="minorEastAsia" w:hAnsi="Times New Roman" w:cs="Times New Roman"/>
          <w:b/>
          <w:i/>
        </w:rPr>
      </w:pPr>
      <w:r w:rsidRPr="000D749C">
        <w:rPr>
          <w:rFonts w:ascii="Times New Roman" w:eastAsiaTheme="minorEastAsia" w:hAnsi="Times New Roman" w:cs="Times New Roman"/>
          <w:b/>
          <w:i/>
        </w:rPr>
        <w:t>a</w:t>
      </w:r>
    </w:p>
    <w:p w14:paraId="7B4BED7B" w14:textId="77777777" w:rsidR="000D749C" w:rsidRPr="000D749C" w:rsidRDefault="000D749C" w:rsidP="000D749C">
      <w:pPr>
        <w:tabs>
          <w:tab w:val="num" w:pos="567"/>
          <w:tab w:val="left" w:pos="993"/>
        </w:tabs>
        <w:spacing w:after="0" w:line="240" w:lineRule="auto"/>
        <w:jc w:val="both"/>
        <w:rPr>
          <w:rFonts w:ascii="Times New Roman" w:eastAsiaTheme="minorEastAsia" w:hAnsi="Times New Roman" w:cs="Times New Roman"/>
          <w:b/>
          <w:i/>
        </w:rPr>
      </w:pPr>
      <w:r w:rsidRPr="000D749C">
        <w:rPr>
          <w:rFonts w:ascii="Times New Roman" w:eastAsiaTheme="minorEastAsia" w:hAnsi="Times New Roman" w:cs="Times New Roman"/>
          <w:b/>
          <w:i/>
        </w:rPr>
        <w:t>.............................................................................................................z siedzibą w ........................... reprezentowanym przez ......................................................................................</w:t>
      </w:r>
    </w:p>
    <w:p w14:paraId="2AE280B2" w14:textId="77777777" w:rsidR="000D749C" w:rsidRPr="000D749C" w:rsidRDefault="000D749C" w:rsidP="000D749C">
      <w:pPr>
        <w:tabs>
          <w:tab w:val="num" w:pos="567"/>
          <w:tab w:val="left" w:pos="993"/>
        </w:tabs>
        <w:spacing w:after="0" w:line="240" w:lineRule="auto"/>
        <w:jc w:val="both"/>
        <w:rPr>
          <w:rFonts w:ascii="Times New Roman" w:eastAsiaTheme="minorEastAsia" w:hAnsi="Times New Roman" w:cs="Times New Roman"/>
          <w:b/>
          <w:i/>
        </w:rPr>
      </w:pPr>
      <w:r w:rsidRPr="000D749C">
        <w:rPr>
          <w:rFonts w:ascii="Times New Roman" w:eastAsiaTheme="minorEastAsia" w:hAnsi="Times New Roman" w:cs="Times New Roman"/>
          <w:b/>
          <w:i/>
        </w:rPr>
        <w:t>zwanym dalej w treści umowy „Wykonawcą”.</w:t>
      </w:r>
    </w:p>
    <w:p w14:paraId="4E6FEDA0" w14:textId="77777777" w:rsidR="000D749C" w:rsidRPr="000D749C" w:rsidRDefault="000D749C" w:rsidP="000D749C">
      <w:pPr>
        <w:tabs>
          <w:tab w:val="num" w:pos="567"/>
          <w:tab w:val="left" w:pos="993"/>
        </w:tabs>
        <w:spacing w:line="240" w:lineRule="auto"/>
        <w:jc w:val="both"/>
        <w:rPr>
          <w:rFonts w:ascii="Times New Roman" w:eastAsiaTheme="minorEastAsia" w:hAnsi="Times New Roman" w:cs="Times New Roman"/>
          <w:i/>
          <w:lang w:val="sq-AL"/>
        </w:rPr>
      </w:pPr>
    </w:p>
    <w:p w14:paraId="36FBFF79" w14:textId="0BC19F5F" w:rsidR="000D749C" w:rsidRPr="000D749C" w:rsidRDefault="000D749C" w:rsidP="000D749C">
      <w:pPr>
        <w:tabs>
          <w:tab w:val="num" w:pos="567"/>
          <w:tab w:val="left" w:pos="993"/>
        </w:tabs>
        <w:spacing w:line="240" w:lineRule="auto"/>
        <w:jc w:val="both"/>
        <w:rPr>
          <w:rFonts w:ascii="Times New Roman" w:eastAsiaTheme="minorEastAsia" w:hAnsi="Times New Roman" w:cs="Times New Roman"/>
          <w:bCs/>
          <w:i/>
          <w:spacing w:val="-6"/>
          <w:kern w:val="2"/>
        </w:rPr>
      </w:pPr>
      <w:r w:rsidRPr="000D749C">
        <w:rPr>
          <w:rFonts w:ascii="Times New Roman" w:eastAsiaTheme="minorEastAsia" w:hAnsi="Times New Roman" w:cs="Times New Roman"/>
          <w:i/>
          <w:lang w:val="sq-AL"/>
        </w:rPr>
        <w:t xml:space="preserve">Niniejsza umowa jest wynikiem przeprowadzonego postępowania o udzielenie zamówienia publicznego w trybie przetargu nieograniczonego zgodnie z ustawą z dnia 11 wrzesnia 2019 r. – Prawo zamówień publicznych </w:t>
      </w:r>
      <w:r w:rsidRPr="000D749C">
        <w:rPr>
          <w:rFonts w:ascii="Times New Roman" w:eastAsiaTheme="minorEastAsia" w:hAnsi="Times New Roman" w:cs="Times New Roman"/>
          <w:bCs/>
          <w:i/>
        </w:rPr>
        <w:t>(tj. Dz. U. z 20</w:t>
      </w:r>
      <w:r>
        <w:rPr>
          <w:rFonts w:ascii="Times New Roman" w:eastAsiaTheme="minorEastAsia" w:hAnsi="Times New Roman" w:cs="Times New Roman"/>
          <w:bCs/>
          <w:i/>
        </w:rPr>
        <w:t>23</w:t>
      </w:r>
      <w:r w:rsidRPr="000D749C">
        <w:rPr>
          <w:rFonts w:ascii="Times New Roman" w:eastAsiaTheme="minorEastAsia" w:hAnsi="Times New Roman" w:cs="Times New Roman"/>
          <w:bCs/>
          <w:i/>
        </w:rPr>
        <w:t xml:space="preserve"> r. poz. </w:t>
      </w:r>
      <w:r>
        <w:rPr>
          <w:rFonts w:ascii="Times New Roman" w:eastAsiaTheme="minorEastAsia" w:hAnsi="Times New Roman" w:cs="Times New Roman"/>
          <w:bCs/>
          <w:i/>
        </w:rPr>
        <w:t>1605</w:t>
      </w:r>
      <w:r w:rsidRPr="000D749C">
        <w:rPr>
          <w:rFonts w:ascii="Times New Roman" w:eastAsiaTheme="minorEastAsia" w:hAnsi="Times New Roman" w:cs="Times New Roman"/>
          <w:bCs/>
          <w:i/>
        </w:rPr>
        <w:t xml:space="preserve">), </w:t>
      </w:r>
      <w:r w:rsidRPr="000D749C">
        <w:rPr>
          <w:rFonts w:ascii="Times New Roman" w:eastAsiaTheme="minorEastAsia" w:hAnsi="Times New Roman" w:cs="Times New Roman"/>
          <w:bCs/>
          <w:i/>
          <w:spacing w:val="-6"/>
          <w:kern w:val="2"/>
        </w:rPr>
        <w:t>zwaną też w dalszej części umowy PZP.</w:t>
      </w:r>
    </w:p>
    <w:p w14:paraId="7C849175" w14:textId="77777777" w:rsidR="000D749C" w:rsidRPr="000D749C" w:rsidRDefault="000D749C" w:rsidP="000D749C">
      <w:pPr>
        <w:spacing w:after="0" w:line="252" w:lineRule="auto"/>
        <w:jc w:val="center"/>
        <w:outlineLvl w:val="0"/>
        <w:rPr>
          <w:rFonts w:ascii="Times New Roman" w:eastAsiaTheme="minorEastAsia" w:hAnsi="Times New Roman" w:cs="Times New Roman"/>
        </w:rPr>
      </w:pPr>
      <w:r w:rsidRPr="000D749C">
        <w:rPr>
          <w:rFonts w:ascii="Times New Roman" w:eastAsiaTheme="minorEastAsia" w:hAnsi="Times New Roman" w:cs="Times New Roman"/>
        </w:rPr>
        <w:t>§ 1</w:t>
      </w:r>
    </w:p>
    <w:p w14:paraId="04CD20CE" w14:textId="77777777" w:rsidR="000D749C" w:rsidRPr="000D749C" w:rsidRDefault="000D749C" w:rsidP="00A40E10">
      <w:pPr>
        <w:numPr>
          <w:ilvl w:val="1"/>
          <w:numId w:val="53"/>
        </w:numPr>
        <w:spacing w:after="0" w:line="240" w:lineRule="auto"/>
        <w:ind w:left="0" w:firstLine="0"/>
        <w:jc w:val="both"/>
        <w:rPr>
          <w:rFonts w:ascii="Times New Roman" w:eastAsiaTheme="minorEastAsia" w:hAnsi="Times New Roman" w:cs="Times New Roman"/>
        </w:rPr>
      </w:pPr>
      <w:r w:rsidRPr="000D749C">
        <w:rPr>
          <w:rFonts w:ascii="Times New Roman" w:eastAsiaTheme="minorEastAsia" w:hAnsi="Times New Roman" w:cs="Times New Roman"/>
        </w:rPr>
        <w:t>Zamawiający powierza a Wykonawca przyjmuje do zrealizowania przedmiot umowy polegający na udzieleniu licencji grupowej uprawniającej do instalacji i użytkowania przez okres 36 miesięcy subskrypcji:</w:t>
      </w:r>
    </w:p>
    <w:p w14:paraId="4C703682" w14:textId="1A1C36A7" w:rsidR="000D749C" w:rsidRPr="000D749C" w:rsidRDefault="000D749C" w:rsidP="000D749C">
      <w:pPr>
        <w:spacing w:after="0" w:line="240" w:lineRule="auto"/>
        <w:jc w:val="both"/>
        <w:rPr>
          <w:rFonts w:ascii="Times New Roman" w:eastAsiaTheme="minorEastAsia" w:hAnsi="Times New Roman" w:cs="Times New Roman"/>
        </w:rPr>
      </w:pPr>
      <w:r w:rsidRPr="000D749C">
        <w:rPr>
          <w:rFonts w:ascii="Times New Roman" w:eastAsiaTheme="minorEastAsia" w:hAnsi="Times New Roman" w:cs="Times New Roman"/>
        </w:rPr>
        <w:t xml:space="preserve">- </w:t>
      </w:r>
      <w:r w:rsidR="00117538" w:rsidRPr="00117538">
        <w:rPr>
          <w:rFonts w:ascii="Times New Roman" w:eastAsiaTheme="minorEastAsia" w:hAnsi="Times New Roman" w:cs="Times New Roman"/>
        </w:rPr>
        <w:t>oprogramowania standardowego oraz pakietów oprogramowania standardowego z prawami do aktualizacji dla 9000 pracowników UJ oraz Collegium Medicum UJ, w ramach posiadanej przez Zamawiającego umowy EES (Enrollment for Education Solutions) nr 68667326 ważnej do 30 września 2024r</w:t>
      </w:r>
      <w:r w:rsidR="00117538">
        <w:rPr>
          <w:rFonts w:ascii="Times New Roman" w:eastAsiaTheme="minorEastAsia" w:hAnsi="Times New Roman" w:cs="Times New Roman"/>
        </w:rPr>
        <w:t>.</w:t>
      </w:r>
      <w:r w:rsidRPr="000D749C">
        <w:rPr>
          <w:rFonts w:ascii="Times New Roman" w:eastAsiaTheme="minorEastAsia" w:hAnsi="Times New Roman" w:cs="Times New Roman"/>
        </w:rPr>
        <w:t>,</w:t>
      </w:r>
    </w:p>
    <w:p w14:paraId="6C4E4284" w14:textId="532BBD60" w:rsidR="000D749C" w:rsidRPr="000D749C" w:rsidRDefault="000D749C" w:rsidP="00117538">
      <w:pPr>
        <w:spacing w:after="0" w:line="240" w:lineRule="auto"/>
        <w:jc w:val="both"/>
        <w:rPr>
          <w:rFonts w:ascii="Garamond" w:eastAsia="Times New Roman" w:hAnsi="Garamond" w:cs="Calibri"/>
          <w:color w:val="000000"/>
          <w:sz w:val="24"/>
          <w:szCs w:val="24"/>
          <w:lang w:eastAsia="pl-PL"/>
        </w:rPr>
      </w:pPr>
      <w:r w:rsidRPr="000D749C">
        <w:rPr>
          <w:rFonts w:ascii="Times New Roman" w:eastAsiaTheme="minorEastAsia" w:hAnsi="Times New Roman" w:cs="Times New Roman"/>
        </w:rPr>
        <w:t xml:space="preserve">- </w:t>
      </w:r>
      <w:r w:rsidR="00117538" w:rsidRPr="00117538">
        <w:rPr>
          <w:rFonts w:ascii="Times New Roman" w:eastAsiaTheme="minorEastAsia" w:hAnsi="Times New Roman" w:cs="Times New Roman"/>
        </w:rPr>
        <w:t>pakietu benefitów dla wszystkich pracowników, doktorantów i studentów UJ oraz Collegium Medicum UJ, w trakcie trwania umowy</w:t>
      </w:r>
      <w:r w:rsidR="00117538">
        <w:rPr>
          <w:rFonts w:ascii="Times New Roman" w:eastAsiaTheme="minorEastAsia" w:hAnsi="Times New Roman" w:cs="Times New Roman"/>
        </w:rPr>
        <w:t>,</w:t>
      </w:r>
      <w:r w:rsidR="00117538" w:rsidRPr="00117538">
        <w:rPr>
          <w:rFonts w:ascii="Times New Roman" w:eastAsiaTheme="minorEastAsia" w:hAnsi="Times New Roman" w:cs="Times New Roman"/>
        </w:rPr>
        <w:t xml:space="preserve"> </w:t>
      </w:r>
    </w:p>
    <w:p w14:paraId="115AAEAD" w14:textId="77777777" w:rsidR="000D749C" w:rsidRPr="000D749C" w:rsidRDefault="000D749C" w:rsidP="000D749C">
      <w:pPr>
        <w:spacing w:after="0" w:line="240" w:lineRule="auto"/>
        <w:jc w:val="both"/>
        <w:rPr>
          <w:rFonts w:ascii="Times New Roman" w:eastAsiaTheme="minorEastAsia" w:hAnsi="Times New Roman" w:cs="Times New Roman"/>
        </w:rPr>
      </w:pPr>
    </w:p>
    <w:p w14:paraId="5EEBEBE7" w14:textId="77777777" w:rsidR="000D749C" w:rsidRPr="00370B18" w:rsidRDefault="000D749C" w:rsidP="000D749C">
      <w:pPr>
        <w:spacing w:after="0" w:line="240" w:lineRule="auto"/>
        <w:jc w:val="both"/>
        <w:rPr>
          <w:rFonts w:ascii="Times New Roman" w:eastAsiaTheme="minorEastAsia" w:hAnsi="Times New Roman" w:cs="Times New Roman"/>
        </w:rPr>
      </w:pPr>
      <w:r w:rsidRPr="000D749C">
        <w:rPr>
          <w:rFonts w:ascii="Times New Roman" w:eastAsiaTheme="minorEastAsia" w:hAnsi="Times New Roman" w:cs="Times New Roman"/>
        </w:rPr>
        <w:t xml:space="preserve">określonymi w Opisie przedmiotu zamówienia stanowiącym Załącznik A do SWZ, wraz z aktualizacjami na okres 36 miesięcy, wraz z możliwością instalacji, uaktualniania, aktywacji, zarządzania, monitorowania i wsparcia technicznego oraz umożliwieniem wykorzystania usługi katalogowej Active </w:t>
      </w:r>
      <w:r w:rsidRPr="00370B18">
        <w:rPr>
          <w:rFonts w:ascii="Times New Roman" w:eastAsiaTheme="minorEastAsia" w:hAnsi="Times New Roman" w:cs="Times New Roman"/>
        </w:rPr>
        <w:t>Directory posiadanej i użytkowanej przez Zamawiającego, jako mechanizmu autoryzacji dostępu do witryny udostępniającej wersje instalacyjne oprogramowania dla potrzeb Uniwersytetu Jagiellońskiego w Krakowie, z możliwością korzystania poprzez dostęp do Pakietu w dowolnym miejscu i czasie w następujący sposób:</w:t>
      </w:r>
    </w:p>
    <w:p w14:paraId="1BC5DA95" w14:textId="1A976622" w:rsidR="000D749C" w:rsidRPr="00370B18" w:rsidRDefault="000D749C" w:rsidP="00117538">
      <w:pPr>
        <w:spacing w:after="0" w:line="252" w:lineRule="auto"/>
        <w:ind w:left="567" w:hanging="283"/>
        <w:jc w:val="both"/>
        <w:outlineLvl w:val="0"/>
        <w:rPr>
          <w:rFonts w:ascii="Times New Roman" w:eastAsiaTheme="minorEastAsia" w:hAnsi="Times New Roman" w:cs="Times New Roman"/>
        </w:rPr>
      </w:pPr>
      <w:r w:rsidRPr="00370B18">
        <w:rPr>
          <w:rFonts w:ascii="Times New Roman" w:eastAsiaTheme="minorEastAsia" w:hAnsi="Times New Roman" w:cs="Times New Roman"/>
        </w:rPr>
        <w:t>1.1</w:t>
      </w:r>
      <w:r w:rsidRPr="00370B18">
        <w:rPr>
          <w:rFonts w:ascii="Times New Roman" w:eastAsiaTheme="minorEastAsia" w:hAnsi="Times New Roman" w:cs="Times New Roman"/>
        </w:rPr>
        <w:tab/>
      </w:r>
      <w:r w:rsidR="00117538" w:rsidRPr="00370B18">
        <w:rPr>
          <w:rFonts w:ascii="Times New Roman" w:eastAsiaTheme="minorEastAsia" w:hAnsi="Times New Roman" w:cs="Times New Roman"/>
        </w:rPr>
        <w:t xml:space="preserve"> </w:t>
      </w:r>
      <w:r w:rsidRPr="00370B18">
        <w:rPr>
          <w:rFonts w:ascii="Times New Roman" w:eastAsiaTheme="minorEastAsia" w:hAnsi="Times New Roman" w:cs="Times New Roman"/>
        </w:rPr>
        <w:t>możliwość przenoszenia licencji pomiędzy stacjami roboczymi (np.  w przypadku wymiany lub uszkodzenia sprzętu),</w:t>
      </w:r>
    </w:p>
    <w:p w14:paraId="105F3B8E" w14:textId="2A0361E3" w:rsidR="000D749C" w:rsidRPr="00370B18" w:rsidRDefault="000D749C" w:rsidP="00117538">
      <w:pPr>
        <w:spacing w:after="0" w:line="252" w:lineRule="auto"/>
        <w:ind w:left="567" w:hanging="283"/>
        <w:jc w:val="both"/>
        <w:outlineLvl w:val="0"/>
        <w:rPr>
          <w:rFonts w:ascii="Times New Roman" w:eastAsiaTheme="minorEastAsia" w:hAnsi="Times New Roman" w:cs="Times New Roman"/>
        </w:rPr>
      </w:pPr>
      <w:r w:rsidRPr="00370B18">
        <w:rPr>
          <w:rFonts w:ascii="Times New Roman" w:eastAsiaTheme="minorEastAsia" w:hAnsi="Times New Roman" w:cs="Times New Roman"/>
        </w:rPr>
        <w:t>1.2</w:t>
      </w:r>
      <w:r w:rsidRPr="00370B18">
        <w:rPr>
          <w:rFonts w:ascii="Times New Roman" w:eastAsiaTheme="minorEastAsia" w:hAnsi="Times New Roman" w:cs="Times New Roman"/>
        </w:rPr>
        <w:tab/>
      </w:r>
      <w:r w:rsidR="00117538" w:rsidRPr="00370B18">
        <w:rPr>
          <w:rFonts w:ascii="Times New Roman" w:eastAsiaTheme="minorEastAsia" w:hAnsi="Times New Roman" w:cs="Times New Roman"/>
        </w:rPr>
        <w:t xml:space="preserve"> </w:t>
      </w:r>
      <w:r w:rsidRPr="00370B18">
        <w:rPr>
          <w:rFonts w:ascii="Times New Roman" w:eastAsiaTheme="minorEastAsia" w:hAnsi="Times New Roman" w:cs="Times New Roman"/>
        </w:rPr>
        <w:t xml:space="preserve">pracownicy Zamawiającego i wszyscy studenci UJ muszą mieć zapewniony dostęp do pakietu benefitów, uprawniających, w okresie ich studiów lub obowiązywania stosunku pracy, na domowe użytkowanie Produktów  w poz. 1 i poz. 2 w ramach licencji, na co najmniej 5 komputerach </w:t>
      </w:r>
      <w:r w:rsidR="00E81103" w:rsidRPr="00370B18">
        <w:rPr>
          <w:rFonts w:ascii="Times New Roman" w:eastAsiaTheme="minorEastAsia" w:hAnsi="Times New Roman" w:cs="Times New Roman"/>
        </w:rPr>
        <w:t xml:space="preserve">będących własnością Zamawiającego lub </w:t>
      </w:r>
      <w:r w:rsidRPr="00370B18">
        <w:rPr>
          <w:rFonts w:ascii="Times New Roman" w:eastAsiaTheme="minorEastAsia" w:hAnsi="Times New Roman" w:cs="Times New Roman"/>
        </w:rPr>
        <w:t>prywatnych z zainstalowanym systemem operacyjnym Windows lub MacOS, 5 smartfonach i 5 tabletach w ramach jednej licencji,</w:t>
      </w:r>
    </w:p>
    <w:p w14:paraId="307C7D9F" w14:textId="4E141728" w:rsidR="000D749C" w:rsidRPr="00370B18" w:rsidRDefault="000D749C" w:rsidP="00117538">
      <w:pPr>
        <w:spacing w:after="0" w:line="252" w:lineRule="auto"/>
        <w:ind w:left="567" w:hanging="283"/>
        <w:jc w:val="both"/>
        <w:outlineLvl w:val="0"/>
        <w:rPr>
          <w:rFonts w:ascii="Times New Roman" w:eastAsiaTheme="minorEastAsia" w:hAnsi="Times New Roman" w:cs="Times New Roman"/>
        </w:rPr>
      </w:pPr>
      <w:r w:rsidRPr="00370B18">
        <w:rPr>
          <w:rFonts w:ascii="Times New Roman" w:eastAsiaTheme="minorEastAsia" w:hAnsi="Times New Roman" w:cs="Times New Roman"/>
        </w:rPr>
        <w:t>1.3</w:t>
      </w:r>
      <w:r w:rsidRPr="00370B18">
        <w:rPr>
          <w:rFonts w:ascii="Times New Roman" w:eastAsiaTheme="minorEastAsia" w:hAnsi="Times New Roman" w:cs="Times New Roman"/>
        </w:rPr>
        <w:tab/>
      </w:r>
      <w:r w:rsidR="00117538" w:rsidRPr="00370B18">
        <w:rPr>
          <w:rFonts w:ascii="Times New Roman" w:eastAsiaTheme="minorEastAsia" w:hAnsi="Times New Roman" w:cs="Times New Roman"/>
        </w:rPr>
        <w:t xml:space="preserve"> </w:t>
      </w:r>
      <w:r w:rsidRPr="00370B18">
        <w:rPr>
          <w:rFonts w:ascii="Times New Roman" w:eastAsiaTheme="minorEastAsia" w:hAnsi="Times New Roman" w:cs="Times New Roman"/>
        </w:rPr>
        <w:t xml:space="preserve">możliwość instalacji aplikacji zawartych w Produkcie poz. 1 i poz.2  na komputerach użytkowników w taki sposób, aby możliwe było w/w aplikacji z pełną ich funkcjonalnością bez </w:t>
      </w:r>
      <w:r w:rsidRPr="00370B18">
        <w:rPr>
          <w:rFonts w:ascii="Times New Roman" w:eastAsiaTheme="minorEastAsia" w:hAnsi="Times New Roman" w:cs="Times New Roman"/>
        </w:rPr>
        <w:lastRenderedPageBreak/>
        <w:t>dostępu do Internetu (z wyłączeniem jednorazowego lub cyklicznego [nie częściej aniżeli co 30 dni] sprawdzenia dostępu do licencji w wersji online),</w:t>
      </w:r>
    </w:p>
    <w:p w14:paraId="32EBF7BB" w14:textId="08A7D67B" w:rsidR="000D749C" w:rsidRPr="00370B18" w:rsidRDefault="000D749C" w:rsidP="00117538">
      <w:pPr>
        <w:spacing w:after="0" w:line="252" w:lineRule="auto"/>
        <w:ind w:left="567" w:hanging="283"/>
        <w:jc w:val="both"/>
        <w:outlineLvl w:val="0"/>
        <w:rPr>
          <w:rFonts w:ascii="Times New Roman" w:eastAsiaTheme="minorEastAsia" w:hAnsi="Times New Roman" w:cs="Times New Roman"/>
        </w:rPr>
      </w:pPr>
      <w:r w:rsidRPr="00370B18">
        <w:rPr>
          <w:rFonts w:ascii="Times New Roman" w:eastAsiaTheme="minorEastAsia" w:hAnsi="Times New Roman" w:cs="Times New Roman"/>
        </w:rPr>
        <w:t>1.4</w:t>
      </w:r>
      <w:r w:rsidR="00117538" w:rsidRPr="00370B18">
        <w:rPr>
          <w:rFonts w:ascii="Times New Roman" w:eastAsiaTheme="minorEastAsia" w:hAnsi="Times New Roman" w:cs="Times New Roman"/>
        </w:rPr>
        <w:t xml:space="preserve"> </w:t>
      </w:r>
      <w:r w:rsidRPr="00370B18">
        <w:rPr>
          <w:rFonts w:ascii="Times New Roman" w:eastAsiaTheme="minorEastAsia" w:hAnsi="Times New Roman" w:cs="Times New Roman"/>
        </w:rPr>
        <w:tab/>
        <w:t>możliwość samodzielnego pobierania  Produktów w wersji instalacyjnej z witryny internetowej, do której logowanie oparte będzie o usługę Active Directory Zamawiającego,</w:t>
      </w:r>
    </w:p>
    <w:p w14:paraId="218B98E7" w14:textId="29DBE28F" w:rsidR="000D749C" w:rsidRPr="00370B18" w:rsidRDefault="000D749C" w:rsidP="00117538">
      <w:pPr>
        <w:spacing w:after="0" w:line="252" w:lineRule="auto"/>
        <w:ind w:left="567" w:hanging="283"/>
        <w:jc w:val="both"/>
        <w:outlineLvl w:val="0"/>
        <w:rPr>
          <w:rFonts w:ascii="Times New Roman" w:eastAsiaTheme="minorEastAsia" w:hAnsi="Times New Roman" w:cs="Times New Roman"/>
        </w:rPr>
      </w:pPr>
      <w:r w:rsidRPr="00370B18">
        <w:rPr>
          <w:rFonts w:ascii="Times New Roman" w:eastAsiaTheme="minorEastAsia" w:hAnsi="Times New Roman" w:cs="Times New Roman"/>
        </w:rPr>
        <w:t>1.5</w:t>
      </w:r>
      <w:r w:rsidR="00117538" w:rsidRPr="00370B18">
        <w:rPr>
          <w:rFonts w:ascii="Times New Roman" w:eastAsiaTheme="minorEastAsia" w:hAnsi="Times New Roman" w:cs="Times New Roman"/>
        </w:rPr>
        <w:t xml:space="preserve"> </w:t>
      </w:r>
      <w:r w:rsidRPr="00370B18">
        <w:rPr>
          <w:rFonts w:ascii="Times New Roman" w:eastAsiaTheme="minorEastAsia" w:hAnsi="Times New Roman" w:cs="Times New Roman"/>
        </w:rPr>
        <w:tab/>
        <w:t>możliwość instalowania Produktów w poz. 1 i poz. 2 na stanowiskach bez dostępu do Internetu. Dodatkowo Zamawiający musi mieć możliwość instalacji sieciowych na komputerach w pracowniach, laboratoriach, salach komputerowych, bibliotekach oraz komputerach współdzielonych,</w:t>
      </w:r>
    </w:p>
    <w:p w14:paraId="037592D7" w14:textId="77777777" w:rsidR="000D749C" w:rsidRPr="00370B18" w:rsidRDefault="000D749C" w:rsidP="000D749C">
      <w:pPr>
        <w:spacing w:after="0" w:line="252" w:lineRule="auto"/>
        <w:jc w:val="both"/>
        <w:outlineLvl w:val="0"/>
        <w:rPr>
          <w:rFonts w:ascii="Times New Roman" w:eastAsiaTheme="minorEastAsia" w:hAnsi="Times New Roman" w:cs="Times New Roman"/>
        </w:rPr>
      </w:pPr>
      <w:r w:rsidRPr="00370B18">
        <w:rPr>
          <w:rFonts w:ascii="Times New Roman" w:eastAsiaTheme="minorEastAsia" w:hAnsi="Times New Roman" w:cs="Times New Roman"/>
        </w:rPr>
        <w:t>2.</w:t>
      </w:r>
      <w:r w:rsidRPr="00370B18">
        <w:rPr>
          <w:rFonts w:ascii="Times New Roman" w:eastAsiaTheme="minorEastAsia" w:hAnsi="Times New Roman" w:cs="Times New Roman"/>
        </w:rPr>
        <w:tab/>
        <w:t>Wykonawca oświadcza, że przedmiot umowy wskazany w § 1 jest wolny od wad prawnych w rozumieniu art. 556</w:t>
      </w:r>
      <w:r w:rsidRPr="00370B18">
        <w:rPr>
          <w:rFonts w:ascii="Times New Roman" w:eastAsiaTheme="minorEastAsia" w:hAnsi="Times New Roman" w:cs="Times New Roman"/>
          <w:vertAlign w:val="superscript"/>
        </w:rPr>
        <w:t>3</w:t>
      </w:r>
      <w:r w:rsidRPr="00370B18">
        <w:rPr>
          <w:rFonts w:ascii="Times New Roman" w:eastAsiaTheme="minorEastAsia" w:hAnsi="Times New Roman" w:cs="Times New Roman"/>
        </w:rPr>
        <w:t xml:space="preserve"> KC, uniemożliwiających Zamawiającemu niezakłócone korzystanie.</w:t>
      </w:r>
    </w:p>
    <w:p w14:paraId="508EE911" w14:textId="77777777" w:rsidR="000D749C" w:rsidRPr="00370B18" w:rsidRDefault="000D749C" w:rsidP="000D749C">
      <w:pPr>
        <w:spacing w:after="0" w:line="252" w:lineRule="auto"/>
        <w:jc w:val="both"/>
        <w:outlineLvl w:val="0"/>
        <w:rPr>
          <w:rFonts w:ascii="Times New Roman" w:eastAsiaTheme="minorEastAsia" w:hAnsi="Times New Roman" w:cs="Times New Roman"/>
        </w:rPr>
      </w:pPr>
      <w:r w:rsidRPr="00370B18">
        <w:rPr>
          <w:rFonts w:ascii="Times New Roman" w:eastAsiaTheme="minorEastAsia" w:hAnsi="Times New Roman" w:cs="Times New Roman"/>
        </w:rPr>
        <w:t>3.</w:t>
      </w:r>
      <w:r w:rsidRPr="00370B18">
        <w:rPr>
          <w:rFonts w:ascii="Times New Roman" w:eastAsiaTheme="minorEastAsia" w:hAnsi="Times New Roman" w:cs="Times New Roman"/>
        </w:rPr>
        <w:tab/>
        <w:t>Wykonawca udziela rękojmi za wady prawne przedmiotu umowy przez cały okres obowiązywania umowy wskazany w ust. 8 niniejszego paragrafu umowy.</w:t>
      </w:r>
    </w:p>
    <w:p w14:paraId="15901C67" w14:textId="77777777" w:rsidR="000D749C" w:rsidRPr="00370B18" w:rsidRDefault="000D749C" w:rsidP="000D749C">
      <w:pPr>
        <w:spacing w:after="0" w:line="252" w:lineRule="auto"/>
        <w:jc w:val="both"/>
        <w:outlineLvl w:val="0"/>
        <w:rPr>
          <w:rFonts w:ascii="Times New Roman" w:eastAsiaTheme="minorEastAsia" w:hAnsi="Times New Roman" w:cs="Times New Roman"/>
        </w:rPr>
      </w:pPr>
      <w:r w:rsidRPr="00370B18">
        <w:rPr>
          <w:rFonts w:ascii="Times New Roman" w:eastAsiaTheme="minorEastAsia" w:hAnsi="Times New Roman" w:cs="Times New Roman"/>
        </w:rPr>
        <w:t>4.</w:t>
      </w:r>
      <w:r w:rsidRPr="00370B18">
        <w:rPr>
          <w:rFonts w:ascii="Times New Roman" w:eastAsiaTheme="minorEastAsia" w:hAnsi="Times New Roman" w:cs="Times New Roman"/>
        </w:rPr>
        <w:tab/>
        <w:t>Jeżeli sąd w wydanym prawomocnym wyroku stwierdzi, że Produkty mają wady prawne, Zamawiający może od umowy odstąpić i żądać naprawienia poniesionej rzeczywistej szkody.</w:t>
      </w:r>
    </w:p>
    <w:p w14:paraId="549E4C1F" w14:textId="77777777" w:rsidR="000D749C" w:rsidRPr="00370B18" w:rsidRDefault="000D749C" w:rsidP="000D749C">
      <w:pPr>
        <w:spacing w:after="0" w:line="252" w:lineRule="auto"/>
        <w:jc w:val="both"/>
        <w:outlineLvl w:val="0"/>
        <w:rPr>
          <w:rFonts w:ascii="Times New Roman" w:eastAsiaTheme="minorEastAsia" w:hAnsi="Times New Roman" w:cs="Times New Roman"/>
        </w:rPr>
      </w:pPr>
      <w:r w:rsidRPr="00370B18">
        <w:rPr>
          <w:rFonts w:ascii="Times New Roman" w:eastAsiaTheme="minorEastAsia" w:hAnsi="Times New Roman" w:cs="Times New Roman"/>
        </w:rPr>
        <w:t>5.</w:t>
      </w:r>
      <w:r w:rsidRPr="00370B18">
        <w:rPr>
          <w:rFonts w:ascii="Times New Roman" w:eastAsiaTheme="minorEastAsia" w:hAnsi="Times New Roman" w:cs="Times New Roman"/>
        </w:rPr>
        <w:tab/>
        <w:t>Do zasad odpowiedzialności Wykonawcy za wady prawne Pakietu, w zakresie nieuregulowanym postanowieniami niniejszego paragrafu umowy stosuje się art. 55 ustawy z dnia 4 lutego 1994 r. o prawie autorskim i prawach pokrewnych (t. j.: Dz. U. 2019 poz. 1231 ze zm.) oraz Działu II Tytułu XI Księgi III ustawy z dnia 23 kwietnia 1964 r. – Kodeks cywilny (t. j. Dz. U. 2019 poz. 1145 ze zm.).</w:t>
      </w:r>
    </w:p>
    <w:p w14:paraId="57DB1DA6" w14:textId="77777777" w:rsidR="000D749C" w:rsidRPr="00370B18" w:rsidRDefault="000D749C" w:rsidP="000D749C">
      <w:pPr>
        <w:spacing w:after="0" w:line="252" w:lineRule="auto"/>
        <w:jc w:val="both"/>
        <w:outlineLvl w:val="0"/>
        <w:rPr>
          <w:rFonts w:ascii="Times New Roman" w:eastAsiaTheme="minorEastAsia" w:hAnsi="Times New Roman" w:cs="Times New Roman"/>
        </w:rPr>
      </w:pPr>
      <w:r w:rsidRPr="00370B18">
        <w:rPr>
          <w:rFonts w:ascii="Times New Roman" w:eastAsiaTheme="minorEastAsia" w:hAnsi="Times New Roman" w:cs="Times New Roman"/>
        </w:rPr>
        <w:t>6.</w:t>
      </w:r>
      <w:r w:rsidRPr="00370B18">
        <w:rPr>
          <w:rFonts w:ascii="Times New Roman" w:eastAsiaTheme="minorEastAsia" w:hAnsi="Times New Roman" w:cs="Times New Roman"/>
        </w:rPr>
        <w:tab/>
        <w:t>Udzielona licencja obejmuje obszar geograficzny krajów Europejskiego Obszaru Geograficznego (EOG) w zakresie przetwarzania i przechowywania (składowania) danych.</w:t>
      </w:r>
    </w:p>
    <w:p w14:paraId="0C0D41B9" w14:textId="77777777" w:rsidR="000D749C" w:rsidRPr="00370B18" w:rsidRDefault="000D749C" w:rsidP="000D749C">
      <w:pPr>
        <w:spacing w:after="0" w:line="252" w:lineRule="auto"/>
        <w:jc w:val="both"/>
        <w:outlineLvl w:val="0"/>
        <w:rPr>
          <w:rFonts w:ascii="Times New Roman" w:eastAsiaTheme="minorEastAsia" w:hAnsi="Times New Roman" w:cs="Times New Roman"/>
        </w:rPr>
      </w:pPr>
      <w:r w:rsidRPr="00370B18">
        <w:rPr>
          <w:rFonts w:ascii="Times New Roman" w:eastAsiaTheme="minorEastAsia" w:hAnsi="Times New Roman" w:cs="Times New Roman"/>
        </w:rPr>
        <w:t>7.</w:t>
      </w:r>
      <w:r w:rsidRPr="00370B18">
        <w:rPr>
          <w:rFonts w:ascii="Times New Roman" w:eastAsiaTheme="minorEastAsia" w:hAnsi="Times New Roman" w:cs="Times New Roman"/>
        </w:rPr>
        <w:tab/>
        <w:t>Strona internetowa za pomocą, której Pracownicy i wszyscy studenci Zamawiającego uzyskają dostęp do Pakietu biurowego, musi posiadać funkcjonalności umożliwiające Zamawiającemu:</w:t>
      </w:r>
    </w:p>
    <w:p w14:paraId="739F1691" w14:textId="77777777" w:rsidR="000D749C" w:rsidRPr="00370B18" w:rsidRDefault="000D749C" w:rsidP="00117538">
      <w:pPr>
        <w:spacing w:after="0" w:line="252" w:lineRule="auto"/>
        <w:ind w:left="567" w:hanging="283"/>
        <w:jc w:val="both"/>
        <w:outlineLvl w:val="0"/>
        <w:rPr>
          <w:rFonts w:ascii="Times New Roman" w:eastAsiaTheme="minorEastAsia" w:hAnsi="Times New Roman" w:cs="Times New Roman"/>
        </w:rPr>
      </w:pPr>
      <w:r w:rsidRPr="00370B18">
        <w:rPr>
          <w:rFonts w:ascii="Times New Roman" w:eastAsiaTheme="minorEastAsia" w:hAnsi="Times New Roman" w:cs="Times New Roman"/>
        </w:rPr>
        <w:t>7.1.</w:t>
      </w:r>
      <w:r w:rsidRPr="00370B18">
        <w:rPr>
          <w:rFonts w:eastAsiaTheme="minorEastAsia"/>
        </w:rPr>
        <w:tab/>
      </w:r>
      <w:r w:rsidRPr="00370B18">
        <w:rPr>
          <w:rFonts w:ascii="Times New Roman" w:eastAsiaTheme="minorEastAsia" w:hAnsi="Times New Roman" w:cs="Times New Roman"/>
        </w:rPr>
        <w:t>zarządzanie licencjami, w tym sprawdzać liczbę aktywnych licencji w wykazie udzielonych licencji,</w:t>
      </w:r>
    </w:p>
    <w:p w14:paraId="3931BA01" w14:textId="77777777" w:rsidR="000D749C" w:rsidRPr="00370B18" w:rsidRDefault="000D749C" w:rsidP="00117538">
      <w:pPr>
        <w:spacing w:after="0" w:line="252" w:lineRule="auto"/>
        <w:ind w:left="567" w:hanging="283"/>
        <w:jc w:val="both"/>
        <w:outlineLvl w:val="0"/>
        <w:rPr>
          <w:rFonts w:ascii="Times New Roman" w:eastAsiaTheme="minorEastAsia" w:hAnsi="Times New Roman" w:cs="Times New Roman"/>
        </w:rPr>
      </w:pPr>
      <w:r w:rsidRPr="00370B18">
        <w:rPr>
          <w:rFonts w:ascii="Times New Roman" w:eastAsiaTheme="minorEastAsia" w:hAnsi="Times New Roman" w:cs="Times New Roman"/>
        </w:rPr>
        <w:t>7.2.</w:t>
      </w:r>
      <w:r w:rsidRPr="00370B18">
        <w:rPr>
          <w:rFonts w:eastAsiaTheme="minorEastAsia"/>
        </w:rPr>
        <w:tab/>
      </w:r>
      <w:r w:rsidRPr="00370B18">
        <w:rPr>
          <w:rFonts w:ascii="Times New Roman" w:eastAsiaTheme="minorEastAsia" w:hAnsi="Times New Roman" w:cs="Times New Roman"/>
        </w:rPr>
        <w:t>nadawanie odpowiednich uprawnień wskazanym przedstawicielom Zamawiającego, przy czym osoba odpowiedzialna za nadzór nad uprawnieniami do korzystania z licencji (zwana dalej Administratorem) ze strony Zamawiającego, musi posiadać minimum 30 dniowy okres, w czasie którego może odebrać uprawnienia do korzystania z licencji pracownikom i studentom, którzy zakończyli pracę/naukę w danej jednostce,</w:t>
      </w:r>
    </w:p>
    <w:p w14:paraId="43B97F9F" w14:textId="77777777" w:rsidR="000D749C" w:rsidRPr="00370B18" w:rsidRDefault="000D749C" w:rsidP="00117538">
      <w:pPr>
        <w:spacing w:after="0" w:line="252" w:lineRule="auto"/>
        <w:ind w:left="567" w:hanging="283"/>
        <w:jc w:val="both"/>
        <w:outlineLvl w:val="0"/>
        <w:rPr>
          <w:rFonts w:ascii="Times New Roman" w:eastAsiaTheme="minorEastAsia" w:hAnsi="Times New Roman" w:cs="Times New Roman"/>
        </w:rPr>
      </w:pPr>
      <w:r w:rsidRPr="00370B18">
        <w:rPr>
          <w:rFonts w:ascii="Times New Roman" w:eastAsiaTheme="minorEastAsia" w:hAnsi="Times New Roman" w:cs="Times New Roman"/>
        </w:rPr>
        <w:t>7.3.</w:t>
      </w:r>
      <w:r w:rsidRPr="00370B18">
        <w:rPr>
          <w:rFonts w:ascii="Times New Roman" w:eastAsiaTheme="minorEastAsia" w:hAnsi="Times New Roman" w:cs="Times New Roman"/>
        </w:rPr>
        <w:tab/>
        <w:t>dostęp Administratora ze strony Zamawiającego do środowiska umożliwiającego zarządzanie licencjami z dostępem grupowym oraz z osobna dla każdego z użytkowników, zarówno pracowników jak i studentów.</w:t>
      </w:r>
    </w:p>
    <w:p w14:paraId="3E61C6A3" w14:textId="77777777" w:rsidR="000D749C" w:rsidRPr="00362381" w:rsidRDefault="000D749C" w:rsidP="000D749C">
      <w:pPr>
        <w:spacing w:after="0" w:line="252" w:lineRule="auto"/>
        <w:jc w:val="both"/>
        <w:outlineLvl w:val="0"/>
        <w:rPr>
          <w:rFonts w:ascii="Times New Roman" w:eastAsiaTheme="minorEastAsia" w:hAnsi="Times New Roman" w:cs="Times New Roman"/>
        </w:rPr>
      </w:pPr>
      <w:r w:rsidRPr="00370B18">
        <w:rPr>
          <w:rFonts w:ascii="Times New Roman" w:eastAsiaTheme="minorEastAsia" w:hAnsi="Times New Roman" w:cs="Times New Roman"/>
        </w:rPr>
        <w:t>8.</w:t>
      </w:r>
      <w:r w:rsidRPr="00370B18">
        <w:rPr>
          <w:rFonts w:ascii="Times New Roman" w:eastAsiaTheme="minorEastAsia" w:hAnsi="Times New Roman" w:cs="Times New Roman"/>
        </w:rPr>
        <w:tab/>
        <w:t>Przedmiot umowy będzie realizowany przez okres 36 miesięcy, licząc od dnia udzielenia uprawnień na stronie internetowej wskazanej w ust. 7, umożliwiającej dostęp do licencji, przy czym uruchomienie pakietów subskrypcyjnych oprogramowania udzielenie uprawnień do stronie internetowej oraz dostępu do licencji, nastąpi w terminie do 10 dni roboczych od dnia zawarcia umowy. W przypadku zawarcia niniejszej umowy w formie elektronicznej za pomocą kwalifikowanego podpisu elektronicznego, Strony zgodnie oświadczają, że datą zawarcia jest dzień złożenia ostatniego (późniejszego) oświadczenia woli o jej zawarciu</w:t>
      </w:r>
      <w:r w:rsidRPr="00362381">
        <w:rPr>
          <w:rFonts w:ascii="Times New Roman" w:eastAsiaTheme="minorEastAsia" w:hAnsi="Times New Roman" w:cs="Times New Roman"/>
        </w:rPr>
        <w:t xml:space="preserve"> przez umocowanych przedstawicieli każdej ze Stron.</w:t>
      </w:r>
    </w:p>
    <w:p w14:paraId="480E26D1" w14:textId="77777777" w:rsidR="000D749C" w:rsidRPr="00362381" w:rsidRDefault="000D749C" w:rsidP="000D749C">
      <w:pPr>
        <w:spacing w:after="0" w:line="252" w:lineRule="auto"/>
        <w:jc w:val="both"/>
        <w:outlineLvl w:val="0"/>
        <w:rPr>
          <w:rFonts w:ascii="Times New Roman" w:eastAsiaTheme="minorEastAsia" w:hAnsi="Times New Roman" w:cs="Times New Roman"/>
        </w:rPr>
      </w:pPr>
      <w:r w:rsidRPr="00362381">
        <w:rPr>
          <w:rFonts w:ascii="Times New Roman" w:eastAsiaTheme="minorEastAsia" w:hAnsi="Times New Roman" w:cs="Times New Roman"/>
        </w:rPr>
        <w:t>9.</w:t>
      </w:r>
      <w:r w:rsidRPr="00362381">
        <w:rPr>
          <w:rFonts w:ascii="Times New Roman" w:eastAsiaTheme="minorEastAsia" w:hAnsi="Times New Roman" w:cs="Times New Roman"/>
        </w:rPr>
        <w:tab/>
        <w:t>Zamawiający zleca a Wykonawca zobowiązuje się wykonać wszelkie niezbędne czynności dla zrealizowania przedmiotu umowy określonego w ust. 1.</w:t>
      </w:r>
    </w:p>
    <w:p w14:paraId="61F40454"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362381">
        <w:rPr>
          <w:rFonts w:ascii="Times New Roman" w:eastAsiaTheme="minorEastAsia" w:hAnsi="Times New Roman" w:cs="Times New Roman"/>
        </w:rPr>
        <w:t>10.</w:t>
      </w:r>
      <w:r w:rsidRPr="00362381">
        <w:rPr>
          <w:rFonts w:eastAsiaTheme="minorEastAsia"/>
        </w:rPr>
        <w:tab/>
      </w:r>
      <w:r w:rsidRPr="00362381">
        <w:rPr>
          <w:rFonts w:ascii="Times New Roman" w:eastAsiaTheme="minorEastAsia" w:hAnsi="Times New Roman" w:cs="Times New Roman"/>
        </w:rPr>
        <w:t xml:space="preserve">Szczegółowy opis przedmiotu zamówienia zawiera SWZ wraz z załącznikami i ofertą Wykonawcy </w:t>
      </w:r>
      <w:r w:rsidRPr="00362381">
        <w:rPr>
          <w:rFonts w:ascii="Times New Roman" w:eastAsiaTheme="minorEastAsia" w:hAnsi="Times New Roman" w:cs="Times New Roman"/>
          <w:color w:val="2B579A"/>
          <w:shd w:val="clear" w:color="auto" w:fill="E6E6E6"/>
        </w:rPr>
        <w:t>z dnia  ………… r.</w:t>
      </w:r>
    </w:p>
    <w:p w14:paraId="6956F3A3"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11.</w:t>
      </w:r>
      <w:r w:rsidRPr="000D749C">
        <w:rPr>
          <w:rFonts w:ascii="Times New Roman" w:eastAsiaTheme="minorEastAsia" w:hAnsi="Times New Roman" w:cs="Times New Roman"/>
        </w:rPr>
        <w:tab/>
        <w:t>Strony na potrzeby niniejszej umowy nadają poniższym wyrażeniom, następujące znaczenie:</w:t>
      </w:r>
    </w:p>
    <w:p w14:paraId="47CDAE59"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 xml:space="preserve">11.1. </w:t>
      </w:r>
      <w:r w:rsidRPr="000D749C">
        <w:rPr>
          <w:rFonts w:ascii="Times New Roman" w:eastAsiaTheme="minorEastAsia" w:hAnsi="Times New Roman" w:cs="Times New Roman"/>
        </w:rPr>
        <w:tab/>
        <w:t>„Produkty” – przedmiot zamówienia Zamawiającego</w:t>
      </w:r>
    </w:p>
    <w:p w14:paraId="38A66905"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11.2.</w:t>
      </w:r>
      <w:r w:rsidRPr="000D749C">
        <w:rPr>
          <w:rFonts w:ascii="Times New Roman" w:eastAsiaTheme="minorEastAsia" w:hAnsi="Times New Roman" w:cs="Times New Roman"/>
        </w:rPr>
        <w:tab/>
        <w:t>„Oprogramowanie" - oznacza program komputerowy/programy komputerowe będący/będące przedmiotem Licencji;</w:t>
      </w:r>
    </w:p>
    <w:p w14:paraId="6317B2BD"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11.3.</w:t>
      </w:r>
      <w:r w:rsidRPr="000D749C">
        <w:rPr>
          <w:rFonts w:ascii="Times New Roman" w:eastAsiaTheme="minorEastAsia" w:hAnsi="Times New Roman" w:cs="Times New Roman"/>
        </w:rPr>
        <w:tab/>
        <w:t>„Producent" - osoba fizyczna lub prawna, której przysługują majątkowe autorskie prawa do Oprogramowania,</w:t>
      </w:r>
    </w:p>
    <w:p w14:paraId="1F30F945"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lastRenderedPageBreak/>
        <w:t xml:space="preserve">11.4. </w:t>
      </w:r>
      <w:r w:rsidRPr="000D749C">
        <w:rPr>
          <w:rFonts w:ascii="Times New Roman" w:eastAsiaTheme="minorEastAsia" w:hAnsi="Times New Roman" w:cs="Times New Roman"/>
        </w:rPr>
        <w:tab/>
        <w:t>„Protokół Odbioru" - oznacza dokument podpisany przez przedstawicieli obu Stron sporządzony po Dostawie Oprogramowania, stwierdzający prawidłowość wykonania Dostawy oraz zgodność Oprogramowania ze specyfikacją zawartą w Ofercie.</w:t>
      </w:r>
    </w:p>
    <w:p w14:paraId="34D7822A"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12.</w:t>
      </w:r>
      <w:r w:rsidRPr="000D749C">
        <w:rPr>
          <w:rFonts w:ascii="Times New Roman" w:eastAsiaTheme="minorEastAsia" w:hAnsi="Times New Roman" w:cs="Times New Roman"/>
        </w:rPr>
        <w:tab/>
        <w:t>Wykonawca zapewnia, że subskrypcja na licencje dostarczona Zamawiającemu będzie pochodziła bezpośrednio od Producenta lub z oficjalnych i autoryzowanych przez Producenta kanałów dystrybucyjnych.</w:t>
      </w:r>
    </w:p>
    <w:p w14:paraId="4AA964A4"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13.</w:t>
      </w:r>
      <w:r w:rsidRPr="000D749C">
        <w:rPr>
          <w:rFonts w:ascii="Times New Roman" w:eastAsiaTheme="minorEastAsia" w:hAnsi="Times New Roman" w:cs="Times New Roman"/>
        </w:rPr>
        <w:tab/>
        <w:t>Wykonawca jest zobowiązany do:</w:t>
      </w:r>
    </w:p>
    <w:p w14:paraId="5F86CA2F"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13.1.</w:t>
      </w:r>
      <w:r w:rsidRPr="000D749C">
        <w:rPr>
          <w:rFonts w:ascii="Times New Roman" w:eastAsiaTheme="minorEastAsia" w:hAnsi="Times New Roman" w:cs="Times New Roman"/>
        </w:rPr>
        <w:tab/>
        <w:t>niezwłocznego zgłaszania Zamawiającemu, w formie pisemnej lub za pośrednictwem poczty elektronicznej Zamawiającego dostępnej pod adresem wskazanym w ust. 18.1 lit. a) niniejszego paragrafu umowy faktów naruszania postanowień Umowy,</w:t>
      </w:r>
    </w:p>
    <w:p w14:paraId="51074869" w14:textId="77777777" w:rsidR="000D749C" w:rsidRPr="00370B18"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13.2.</w:t>
      </w:r>
      <w:r w:rsidRPr="000D749C">
        <w:rPr>
          <w:rFonts w:eastAsiaTheme="minorEastAsia"/>
        </w:rPr>
        <w:tab/>
      </w:r>
      <w:r w:rsidRPr="000D749C">
        <w:rPr>
          <w:rFonts w:ascii="Times New Roman" w:eastAsiaTheme="minorEastAsia" w:hAnsi="Times New Roman" w:cs="Times New Roman"/>
        </w:rPr>
        <w:t xml:space="preserve">świadczenia pomocy przy wykorzystaniu benefitów opisanych </w:t>
      </w:r>
      <w:r w:rsidRPr="00370B18">
        <w:rPr>
          <w:rFonts w:ascii="Times New Roman" w:eastAsiaTheme="minorEastAsia" w:hAnsi="Times New Roman" w:cs="Times New Roman"/>
        </w:rPr>
        <w:t xml:space="preserve">szczegółowo w Załączniku A do SWZ i aktualizowanych przez Wykonawcę na stronach internetowych pod </w:t>
      </w:r>
      <w:r w:rsidRPr="00370B18">
        <w:rPr>
          <w:rFonts w:ascii="Times New Roman" w:eastAsiaTheme="minorEastAsia" w:hAnsi="Times New Roman" w:cs="Times New Roman"/>
          <w:color w:val="2B579A"/>
          <w:shd w:val="clear" w:color="auto" w:fill="E6E6E6"/>
        </w:rPr>
        <w:t>adresem …………</w:t>
      </w:r>
    </w:p>
    <w:p w14:paraId="1F71CE18"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370B18">
        <w:rPr>
          <w:rFonts w:ascii="Times New Roman" w:eastAsiaTheme="minorEastAsia" w:hAnsi="Times New Roman" w:cs="Times New Roman"/>
        </w:rPr>
        <w:t>13.3.</w:t>
      </w:r>
      <w:r w:rsidRPr="00370B18">
        <w:rPr>
          <w:rFonts w:ascii="Times New Roman" w:eastAsiaTheme="minorEastAsia" w:hAnsi="Times New Roman" w:cs="Times New Roman"/>
        </w:rPr>
        <w:tab/>
        <w:t>przesyłania drogą elektroniczną na adres wskazany w ust. 18.1 lit. a) niniejszego paragrafu umowy informacje o aktualizacjach Oprogramowania lub o nowych jego wersjach</w:t>
      </w:r>
      <w:r w:rsidRPr="000D749C">
        <w:rPr>
          <w:rFonts w:ascii="Times New Roman" w:eastAsiaTheme="minorEastAsia" w:hAnsi="Times New Roman" w:cs="Times New Roman"/>
        </w:rPr>
        <w:t>,</w:t>
      </w:r>
    </w:p>
    <w:p w14:paraId="6BFC4269"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13.4.</w:t>
      </w:r>
      <w:r w:rsidRPr="000D749C">
        <w:rPr>
          <w:rFonts w:ascii="Times New Roman" w:eastAsiaTheme="minorEastAsia" w:hAnsi="Times New Roman" w:cs="Times New Roman"/>
        </w:rPr>
        <w:tab/>
        <w:t>udzielania, na żądanie Zamawiającego, bezpłatnych informacji o funkcjonowaniu, opcjach albo zakresie działania Oprogramowania.</w:t>
      </w:r>
    </w:p>
    <w:p w14:paraId="478CB23A"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14.</w:t>
      </w:r>
      <w:r w:rsidRPr="000D749C">
        <w:rPr>
          <w:rFonts w:ascii="Times New Roman" w:eastAsiaTheme="minorEastAsia" w:hAnsi="Times New Roman" w:cs="Times New Roman"/>
        </w:rPr>
        <w:tab/>
        <w:t>Wykonawca zobowiązuje się do przestrzegania, w trakcie realizacji Umowy, przepisów obowiązującego prawa, które odnoszą się do przedmiotu Umowy.</w:t>
      </w:r>
    </w:p>
    <w:p w14:paraId="7B9E2D1D"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15.</w:t>
      </w:r>
      <w:r w:rsidRPr="000D749C">
        <w:rPr>
          <w:rFonts w:ascii="Times New Roman" w:eastAsiaTheme="minorEastAsia" w:hAnsi="Times New Roman" w:cs="Times New Roman"/>
        </w:rPr>
        <w:tab/>
        <w:t>Zamawiający zobowiązany jest do korzystania z Oprogramowania zgodnie z Umową oraz Warunkami licencji.</w:t>
      </w:r>
    </w:p>
    <w:p w14:paraId="7E35ADC3"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16.</w:t>
      </w:r>
      <w:r w:rsidRPr="000D749C">
        <w:rPr>
          <w:rFonts w:ascii="Times New Roman" w:eastAsiaTheme="minorEastAsia" w:hAnsi="Times New Roman" w:cs="Times New Roman"/>
        </w:rPr>
        <w:tab/>
        <w:t>Zamawiający oświadcza, iż jako uczelnia publiczna jest uprawniony do korzystania z „licencji” na warunkach przewidzianych dla jednostek edukacyjnych i akademickich.</w:t>
      </w:r>
    </w:p>
    <w:p w14:paraId="6C581855"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17.</w:t>
      </w:r>
      <w:r w:rsidRPr="000D749C">
        <w:rPr>
          <w:rFonts w:ascii="Times New Roman" w:eastAsiaTheme="minorEastAsia" w:hAnsi="Times New Roman" w:cs="Times New Roman"/>
        </w:rPr>
        <w:tab/>
        <w:t>Wykonawca w terminie do 10 dni roboczych od dnia zawarcia umowy przekaże Zamawiającemu dokument potwierdzenia udzielenia subskrypcji na licencję na oprogramowanie w formie elektronicznej oraz papierowej, a także, jeżeli specyfika Licencji tego wymaga, kody niezbędne do zarejestrowania i uruchomienia Oprogramowania na stronie internetowej wskazanej w ust. 7 niniejszego paragrafu umowy.</w:t>
      </w:r>
    </w:p>
    <w:p w14:paraId="0AAA76E2" w14:textId="77777777" w:rsidR="000D749C" w:rsidRPr="00370B18"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18.</w:t>
      </w:r>
      <w:r w:rsidRPr="000D749C">
        <w:rPr>
          <w:rFonts w:ascii="Times New Roman" w:eastAsiaTheme="minorEastAsia" w:hAnsi="Times New Roman" w:cs="Times New Roman"/>
        </w:rPr>
        <w:tab/>
        <w:t xml:space="preserve">Strony ustalają, że </w:t>
      </w:r>
      <w:r w:rsidRPr="00370B18">
        <w:rPr>
          <w:rFonts w:ascii="Times New Roman" w:eastAsiaTheme="minorEastAsia" w:hAnsi="Times New Roman" w:cs="Times New Roman"/>
        </w:rPr>
        <w:t>przedstawicielami Zamawiającego w toku realizacji umowy będą:</w:t>
      </w:r>
    </w:p>
    <w:p w14:paraId="489F7546" w14:textId="77777777" w:rsidR="000D749C" w:rsidRPr="00370B18" w:rsidRDefault="000D749C" w:rsidP="000D749C">
      <w:pPr>
        <w:spacing w:after="0" w:line="252" w:lineRule="auto"/>
        <w:jc w:val="both"/>
        <w:outlineLvl w:val="0"/>
        <w:rPr>
          <w:rFonts w:ascii="Times New Roman" w:eastAsiaTheme="minorEastAsia" w:hAnsi="Times New Roman" w:cs="Times New Roman"/>
        </w:rPr>
      </w:pPr>
      <w:r w:rsidRPr="00370B18">
        <w:rPr>
          <w:rFonts w:ascii="Times New Roman" w:eastAsiaTheme="minorEastAsia" w:hAnsi="Times New Roman" w:cs="Times New Roman"/>
        </w:rPr>
        <w:t>18.1.</w:t>
      </w:r>
      <w:r w:rsidRPr="00370B18">
        <w:rPr>
          <w:rFonts w:ascii="Times New Roman" w:eastAsiaTheme="minorEastAsia" w:hAnsi="Times New Roman" w:cs="Times New Roman"/>
        </w:rPr>
        <w:tab/>
        <w:t>ze strony Zamawiającego:</w:t>
      </w:r>
    </w:p>
    <w:p w14:paraId="2862C89C" w14:textId="77777777" w:rsidR="000D749C" w:rsidRPr="00370B18" w:rsidRDefault="000D749C" w:rsidP="000D749C">
      <w:pPr>
        <w:spacing w:after="0" w:line="252" w:lineRule="auto"/>
        <w:jc w:val="both"/>
        <w:outlineLvl w:val="0"/>
        <w:rPr>
          <w:rFonts w:ascii="Times New Roman" w:eastAsiaTheme="minorEastAsia" w:hAnsi="Times New Roman" w:cs="Times New Roman"/>
        </w:rPr>
      </w:pPr>
      <w:r w:rsidRPr="00370B18">
        <w:rPr>
          <w:rFonts w:ascii="Times New Roman" w:eastAsiaTheme="minorEastAsia" w:hAnsi="Times New Roman" w:cs="Times New Roman"/>
        </w:rPr>
        <w:t>a)</w:t>
      </w:r>
      <w:r w:rsidRPr="00370B18">
        <w:rPr>
          <w:rFonts w:ascii="Times New Roman" w:eastAsiaTheme="minorEastAsia" w:hAnsi="Times New Roman" w:cs="Times New Roman"/>
        </w:rPr>
        <w:tab/>
        <w:t>Michał Hanasiewicz– Administrator</w:t>
      </w:r>
    </w:p>
    <w:p w14:paraId="70B6DBC4" w14:textId="77777777" w:rsidR="000D749C" w:rsidRPr="00370B18" w:rsidRDefault="000D749C" w:rsidP="000D749C">
      <w:pPr>
        <w:spacing w:after="0" w:line="252" w:lineRule="auto"/>
        <w:jc w:val="both"/>
        <w:outlineLvl w:val="0"/>
        <w:rPr>
          <w:rFonts w:ascii="Times New Roman" w:eastAsiaTheme="minorEastAsia" w:hAnsi="Times New Roman" w:cs="Times New Roman"/>
        </w:rPr>
      </w:pPr>
      <w:r w:rsidRPr="00370B18">
        <w:rPr>
          <w:rFonts w:ascii="Times New Roman" w:eastAsiaTheme="minorEastAsia" w:hAnsi="Times New Roman" w:cs="Times New Roman"/>
        </w:rPr>
        <w:t>b)</w:t>
      </w:r>
      <w:r w:rsidRPr="00370B18">
        <w:rPr>
          <w:rFonts w:ascii="Times New Roman" w:eastAsiaTheme="minorEastAsia" w:hAnsi="Times New Roman" w:cs="Times New Roman"/>
        </w:rPr>
        <w:tab/>
        <w:t>Lucjan Stalmach</w:t>
      </w:r>
    </w:p>
    <w:p w14:paraId="3219D8E7" w14:textId="77777777" w:rsidR="000D749C" w:rsidRPr="00370B18" w:rsidRDefault="000D749C" w:rsidP="000D749C">
      <w:pPr>
        <w:spacing w:after="0" w:line="252" w:lineRule="auto"/>
        <w:jc w:val="both"/>
        <w:outlineLvl w:val="0"/>
        <w:rPr>
          <w:rFonts w:ascii="Times New Roman" w:eastAsiaTheme="minorEastAsia" w:hAnsi="Times New Roman" w:cs="Times New Roman"/>
        </w:rPr>
      </w:pPr>
      <w:r w:rsidRPr="00370B18">
        <w:rPr>
          <w:rFonts w:ascii="Times New Roman" w:eastAsiaTheme="minorEastAsia" w:hAnsi="Times New Roman" w:cs="Times New Roman"/>
        </w:rPr>
        <w:t>18.2.</w:t>
      </w:r>
      <w:r w:rsidRPr="00370B18">
        <w:rPr>
          <w:rFonts w:ascii="Times New Roman" w:eastAsiaTheme="minorEastAsia" w:hAnsi="Times New Roman" w:cs="Times New Roman"/>
        </w:rPr>
        <w:tab/>
        <w:t>ze strony Wykonawcy:</w:t>
      </w:r>
    </w:p>
    <w:p w14:paraId="24A2E292"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370B18">
        <w:rPr>
          <w:rFonts w:ascii="Times New Roman" w:eastAsiaTheme="minorEastAsia" w:hAnsi="Times New Roman" w:cs="Times New Roman"/>
        </w:rPr>
        <w:t>a)</w:t>
      </w:r>
      <w:r w:rsidRPr="00370B18">
        <w:rPr>
          <w:rFonts w:ascii="Times New Roman" w:eastAsiaTheme="minorEastAsia" w:hAnsi="Times New Roman" w:cs="Times New Roman"/>
        </w:rPr>
        <w:tab/>
        <w:t>…………….</w:t>
      </w:r>
    </w:p>
    <w:p w14:paraId="17DACDEA"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b)</w:t>
      </w:r>
      <w:r w:rsidRPr="000D749C">
        <w:rPr>
          <w:rFonts w:ascii="Times New Roman" w:eastAsiaTheme="minorEastAsia" w:hAnsi="Times New Roman" w:cs="Times New Roman"/>
        </w:rPr>
        <w:tab/>
        <w:t>…………….</w:t>
      </w:r>
    </w:p>
    <w:p w14:paraId="401A3970"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19.</w:t>
      </w:r>
      <w:r w:rsidRPr="000D749C">
        <w:rPr>
          <w:rFonts w:ascii="Times New Roman" w:eastAsiaTheme="minorEastAsia" w:hAnsi="Times New Roman" w:cs="Times New Roman"/>
        </w:rPr>
        <w:tab/>
        <w:t>Osoby wymienione w ust. 18 powyżej, nie są upoważnione do podejmowania decyzji powodujących zmianę postanowień umowy, w szczególności wzrostu uzgodnionego wynagrodzenia i zwiększenia lub zmiany zakresu przedmiotu umowy.</w:t>
      </w:r>
    </w:p>
    <w:p w14:paraId="491A56B4"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20.</w:t>
      </w:r>
      <w:r w:rsidRPr="000D749C">
        <w:rPr>
          <w:rFonts w:ascii="Times New Roman" w:eastAsiaTheme="minorEastAsia" w:hAnsi="Times New Roman" w:cs="Times New Roman"/>
        </w:rPr>
        <w:tab/>
        <w:t>Integralną częścią niniejszej umowy jest:</w:t>
      </w:r>
    </w:p>
    <w:p w14:paraId="127D0924"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20.1.</w:t>
      </w:r>
      <w:r w:rsidRPr="000D749C">
        <w:rPr>
          <w:rFonts w:ascii="Times New Roman" w:eastAsiaTheme="minorEastAsia" w:hAnsi="Times New Roman" w:cs="Times New Roman"/>
        </w:rPr>
        <w:tab/>
        <w:t>dokumentacja postępowania przetargowego, a w tym w szczególności SWZ wraz z załącznikami i ofertą Wykonawcy,</w:t>
      </w:r>
    </w:p>
    <w:p w14:paraId="61D46412"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20.2.</w:t>
      </w:r>
      <w:r w:rsidRPr="000D749C">
        <w:rPr>
          <w:rFonts w:ascii="Times New Roman" w:eastAsiaTheme="minorEastAsia" w:hAnsi="Times New Roman" w:cs="Times New Roman"/>
        </w:rPr>
        <w:tab/>
        <w:t>Załącznik nr 1 – Warunki licencji na Oprogramowane określone przez jego Producenta, w zakresie w jakim nie są one sprzeczne z postanowieniami niniejszej umowy oraz zapisami SWZ wraz z załącznikami,</w:t>
      </w:r>
    </w:p>
    <w:p w14:paraId="2C0FF702"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20.3.</w:t>
      </w:r>
      <w:r w:rsidRPr="000D749C">
        <w:rPr>
          <w:rFonts w:ascii="Times New Roman" w:eastAsiaTheme="minorEastAsia" w:hAnsi="Times New Roman" w:cs="Times New Roman"/>
        </w:rPr>
        <w:tab/>
        <w:t>Załącznik nr 2 – Protokół Odbioru przedmiotu umowy.</w:t>
      </w:r>
    </w:p>
    <w:p w14:paraId="7B83D3DA" w14:textId="77777777" w:rsidR="000D749C" w:rsidRPr="000D749C" w:rsidRDefault="000D749C" w:rsidP="000D749C">
      <w:pPr>
        <w:spacing w:after="0" w:line="252" w:lineRule="auto"/>
        <w:jc w:val="both"/>
        <w:outlineLvl w:val="0"/>
        <w:rPr>
          <w:rFonts w:ascii="Times New Roman" w:eastAsiaTheme="minorEastAsia" w:hAnsi="Times New Roman" w:cs="Times New Roman"/>
        </w:rPr>
      </w:pPr>
    </w:p>
    <w:p w14:paraId="0B634105" w14:textId="77777777" w:rsidR="000D749C" w:rsidRPr="000D749C" w:rsidRDefault="000D749C" w:rsidP="000D749C">
      <w:pPr>
        <w:spacing w:after="0" w:line="252" w:lineRule="auto"/>
        <w:jc w:val="center"/>
        <w:outlineLvl w:val="0"/>
        <w:rPr>
          <w:rFonts w:ascii="Times New Roman" w:eastAsiaTheme="minorEastAsia" w:hAnsi="Times New Roman" w:cs="Times New Roman"/>
        </w:rPr>
      </w:pPr>
      <w:r w:rsidRPr="000D749C">
        <w:rPr>
          <w:rFonts w:ascii="Times New Roman" w:eastAsiaTheme="minorEastAsia" w:hAnsi="Times New Roman" w:cs="Times New Roman"/>
        </w:rPr>
        <w:t>§ 2</w:t>
      </w:r>
    </w:p>
    <w:p w14:paraId="79C202CD"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w:t>
      </w:r>
      <w:r w:rsidRPr="000D749C">
        <w:rPr>
          <w:rFonts w:ascii="Times New Roman" w:eastAsiaTheme="minorEastAsia" w:hAnsi="Times New Roman" w:cs="Times New Roman"/>
        </w:rPr>
        <w:tab/>
        <w:t xml:space="preserve">Wykonawca oświadcza, że posiada odpowiednią wiedzę, doświadczenie i dysponuje stosowną bazą do wykonania przedmiotu umowy, jak również dotrzyma umówionych terminów, przy zachowaniu należytej staranności, uwzględniając zawodowy charakter prowadzonej przez niego działalności. </w:t>
      </w:r>
    </w:p>
    <w:p w14:paraId="22F27633"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2.</w:t>
      </w:r>
      <w:r w:rsidRPr="000D749C">
        <w:rPr>
          <w:rFonts w:ascii="Times New Roman" w:eastAsiaTheme="minorEastAsia" w:hAnsi="Times New Roman" w:cs="Times New Roman"/>
        </w:rPr>
        <w:tab/>
        <w:t>Przedmiot umowy będzie realizowany przez Wykonawcę siłami własnymi.</w:t>
      </w:r>
    </w:p>
    <w:p w14:paraId="4AAD4297" w14:textId="77777777" w:rsidR="000D749C" w:rsidRPr="000D749C" w:rsidRDefault="000D749C" w:rsidP="000D749C">
      <w:pPr>
        <w:spacing w:after="0" w:line="252" w:lineRule="auto"/>
        <w:jc w:val="both"/>
        <w:outlineLvl w:val="0"/>
        <w:rPr>
          <w:rFonts w:ascii="Times New Roman" w:eastAsiaTheme="minorEastAsia" w:hAnsi="Times New Roman" w:cs="Times New Roman"/>
        </w:rPr>
      </w:pPr>
    </w:p>
    <w:p w14:paraId="73E0804E" w14:textId="77777777" w:rsidR="000D749C" w:rsidRPr="000D749C" w:rsidRDefault="000D749C" w:rsidP="000D749C">
      <w:pPr>
        <w:spacing w:after="0" w:line="252" w:lineRule="auto"/>
        <w:jc w:val="center"/>
        <w:outlineLvl w:val="0"/>
        <w:rPr>
          <w:rFonts w:ascii="Times New Roman" w:eastAsiaTheme="minorEastAsia" w:hAnsi="Times New Roman" w:cs="Times New Roman"/>
        </w:rPr>
      </w:pPr>
      <w:r w:rsidRPr="000D749C">
        <w:rPr>
          <w:rFonts w:ascii="Times New Roman" w:eastAsiaTheme="minorEastAsia" w:hAnsi="Times New Roman" w:cs="Times New Roman"/>
        </w:rPr>
        <w:lastRenderedPageBreak/>
        <w:t>§ 3</w:t>
      </w:r>
    </w:p>
    <w:p w14:paraId="06A72E4B" w14:textId="77777777" w:rsidR="000D749C" w:rsidRPr="000D749C" w:rsidRDefault="000D749C" w:rsidP="00A40E10">
      <w:pPr>
        <w:numPr>
          <w:ilvl w:val="0"/>
          <w:numId w:val="52"/>
        </w:numPr>
        <w:spacing w:after="0" w:line="252" w:lineRule="auto"/>
        <w:ind w:left="0" w:firstLine="0"/>
        <w:contextualSpacing/>
        <w:jc w:val="both"/>
        <w:outlineLvl w:val="0"/>
        <w:rPr>
          <w:rFonts w:eastAsiaTheme="minorEastAsia"/>
        </w:rPr>
      </w:pPr>
      <w:r w:rsidRPr="000D749C">
        <w:rPr>
          <w:rFonts w:ascii="Times New Roman" w:eastAsiaTheme="minorEastAsia" w:hAnsi="Times New Roman" w:cs="Times New Roman"/>
        </w:rPr>
        <w:t>Wysokość wynagrodzenia przysługującego Wykonawcy za wykonanie przedmiotu umowy ustalona została na podstawie oferty Wykonawcy.</w:t>
      </w:r>
    </w:p>
    <w:p w14:paraId="56A7B3C2" w14:textId="77777777" w:rsidR="000D749C" w:rsidRPr="000D749C" w:rsidRDefault="000D749C" w:rsidP="00A40E10">
      <w:pPr>
        <w:numPr>
          <w:ilvl w:val="0"/>
          <w:numId w:val="52"/>
        </w:numPr>
        <w:spacing w:after="0" w:line="252" w:lineRule="auto"/>
        <w:ind w:left="0" w:firstLine="0"/>
        <w:contextualSpacing/>
        <w:jc w:val="both"/>
        <w:outlineLvl w:val="0"/>
        <w:rPr>
          <w:rFonts w:eastAsiaTheme="minorEastAsia"/>
        </w:rPr>
      </w:pPr>
      <w:r w:rsidRPr="000D749C">
        <w:rPr>
          <w:rFonts w:ascii="Times New Roman" w:eastAsiaTheme="minorEastAsia" w:hAnsi="Times New Roman" w:cs="Times New Roman"/>
        </w:rPr>
        <w:t>Wynagrodzenie za przedmiot umowy ustala się na kwotę netto: ………… Euro, (słownie: …………………………… 00/100 euro), a wraz z należnym podatkiem od towarów i usług VAT w wysokości …% na kwotę brutto …………… Euro (słownie: ………………………. 00/100 euro).</w:t>
      </w:r>
    </w:p>
    <w:p w14:paraId="7AA8025F" w14:textId="77777777" w:rsidR="000D749C" w:rsidRPr="000D749C" w:rsidRDefault="000D749C" w:rsidP="00A40E10">
      <w:pPr>
        <w:numPr>
          <w:ilvl w:val="0"/>
          <w:numId w:val="52"/>
        </w:numPr>
        <w:spacing w:after="0" w:line="252" w:lineRule="auto"/>
        <w:ind w:left="0" w:firstLine="0"/>
        <w:contextualSpacing/>
        <w:jc w:val="both"/>
        <w:outlineLvl w:val="0"/>
        <w:rPr>
          <w:rFonts w:eastAsiaTheme="minorEastAsia"/>
        </w:rPr>
      </w:pPr>
      <w:r w:rsidRPr="000D749C">
        <w:rPr>
          <w:rFonts w:ascii="Times New Roman" w:eastAsiaTheme="minorEastAsia" w:hAnsi="Times New Roman" w:cs="Times New Roman"/>
        </w:rPr>
        <w:t xml:space="preserve">Rozliczenia pomiędzy Wykonawcą a Zamawiającym będą dokonywane w Euro. </w:t>
      </w:r>
    </w:p>
    <w:p w14:paraId="1A70021B" w14:textId="77777777" w:rsidR="000D749C" w:rsidRPr="000D749C" w:rsidRDefault="000D749C" w:rsidP="00A40E10">
      <w:pPr>
        <w:numPr>
          <w:ilvl w:val="0"/>
          <w:numId w:val="52"/>
        </w:numPr>
        <w:spacing w:after="0" w:line="252" w:lineRule="auto"/>
        <w:ind w:left="0" w:firstLine="0"/>
        <w:contextualSpacing/>
        <w:jc w:val="both"/>
        <w:outlineLvl w:val="0"/>
        <w:rPr>
          <w:rFonts w:eastAsiaTheme="minorEastAsia"/>
        </w:rPr>
      </w:pPr>
      <w:r w:rsidRPr="000D749C">
        <w:rPr>
          <w:rFonts w:ascii="Times New Roman" w:eastAsiaTheme="minorEastAsia" w:hAnsi="Times New Roman" w:cs="Times New Roman"/>
        </w:rPr>
        <w:t>Zamawiający jest płatnikiem VAT i posiada NIP PL 675-000-22-36.</w:t>
      </w:r>
    </w:p>
    <w:p w14:paraId="560D8892" w14:textId="77777777" w:rsidR="000D749C" w:rsidRPr="000D749C" w:rsidRDefault="000D749C" w:rsidP="00A40E10">
      <w:pPr>
        <w:numPr>
          <w:ilvl w:val="0"/>
          <w:numId w:val="52"/>
        </w:numPr>
        <w:spacing w:after="0" w:line="252" w:lineRule="auto"/>
        <w:ind w:left="0" w:firstLine="0"/>
        <w:contextualSpacing/>
        <w:jc w:val="both"/>
        <w:outlineLvl w:val="0"/>
        <w:rPr>
          <w:rFonts w:eastAsiaTheme="minorEastAsia"/>
        </w:rPr>
      </w:pPr>
      <w:r w:rsidRPr="000D749C">
        <w:rPr>
          <w:rFonts w:ascii="Times New Roman" w:eastAsiaTheme="minorEastAsia" w:hAnsi="Times New Roman" w:cs="Times New Roman"/>
        </w:rPr>
        <w:t>Wykonawca jest płatnikiem VAT i posiada NIP …………………………</w:t>
      </w:r>
    </w:p>
    <w:p w14:paraId="603D1CCF" w14:textId="77777777" w:rsidR="000D749C" w:rsidRPr="000D749C" w:rsidRDefault="000D749C" w:rsidP="000D749C">
      <w:pPr>
        <w:spacing w:after="0" w:line="252" w:lineRule="auto"/>
        <w:jc w:val="both"/>
        <w:outlineLvl w:val="0"/>
        <w:rPr>
          <w:rFonts w:ascii="Times New Roman" w:eastAsiaTheme="minorEastAsia" w:hAnsi="Times New Roman" w:cs="Times New Roman"/>
        </w:rPr>
      </w:pPr>
    </w:p>
    <w:p w14:paraId="23870DE3" w14:textId="77777777" w:rsidR="000D749C" w:rsidRPr="000D749C" w:rsidRDefault="000D749C" w:rsidP="000D749C">
      <w:pPr>
        <w:spacing w:after="0" w:line="252" w:lineRule="auto"/>
        <w:jc w:val="center"/>
        <w:outlineLvl w:val="0"/>
        <w:rPr>
          <w:rFonts w:ascii="Times New Roman" w:eastAsiaTheme="minorEastAsia" w:hAnsi="Times New Roman" w:cs="Times New Roman"/>
        </w:rPr>
      </w:pPr>
      <w:r w:rsidRPr="000D749C">
        <w:rPr>
          <w:rFonts w:ascii="Times New Roman" w:eastAsiaTheme="minorEastAsia" w:hAnsi="Times New Roman" w:cs="Times New Roman"/>
        </w:rPr>
        <w:t>§ 4</w:t>
      </w:r>
    </w:p>
    <w:p w14:paraId="0F2C8B65"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w:t>
      </w:r>
      <w:r w:rsidRPr="000D749C">
        <w:rPr>
          <w:rFonts w:ascii="Times New Roman" w:eastAsiaTheme="minorEastAsia" w:hAnsi="Times New Roman" w:cs="Times New Roman"/>
        </w:rPr>
        <w:tab/>
        <w:t>Wynagrodzenie określone w § 3 ust. 2 Wykonawca otrzyma po uruchomieniu licencji na Produkty stanowiącej przedmiot umowy, na podstawie prawidłowo wystawionych Zamawiającemu, trzech faktur (po 1/3 wartości zamówienia każda) oraz podpisaniu Protokołu Odbioru niezawierającego zastrzeżeń.</w:t>
      </w:r>
    </w:p>
    <w:p w14:paraId="3AEC5192" w14:textId="77777777" w:rsidR="000D749C" w:rsidRPr="0080604D"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2.</w:t>
      </w:r>
      <w:r w:rsidRPr="000D749C">
        <w:rPr>
          <w:rFonts w:eastAsiaTheme="minorEastAsia"/>
        </w:rPr>
        <w:tab/>
      </w:r>
      <w:r w:rsidRPr="000D749C">
        <w:rPr>
          <w:rFonts w:ascii="Times New Roman" w:eastAsiaTheme="minorEastAsia" w:hAnsi="Times New Roman" w:cs="Times New Roman"/>
        </w:rPr>
        <w:t xml:space="preserve">Faktury wystawione </w:t>
      </w:r>
      <w:r w:rsidRPr="0080604D">
        <w:rPr>
          <w:rFonts w:ascii="Times New Roman" w:eastAsiaTheme="minorEastAsia" w:hAnsi="Times New Roman" w:cs="Times New Roman"/>
        </w:rPr>
        <w:t>będą w następujący sposób:</w:t>
      </w:r>
    </w:p>
    <w:p w14:paraId="49254FE2" w14:textId="7061FA26" w:rsidR="000D749C" w:rsidRPr="0080604D" w:rsidRDefault="000D749C" w:rsidP="000D749C">
      <w:pPr>
        <w:spacing w:after="0" w:line="252" w:lineRule="auto"/>
        <w:jc w:val="both"/>
        <w:outlineLvl w:val="0"/>
        <w:rPr>
          <w:rFonts w:ascii="Times New Roman" w:eastAsiaTheme="minorEastAsia" w:hAnsi="Times New Roman" w:cs="Times New Roman"/>
        </w:rPr>
      </w:pPr>
      <w:r w:rsidRPr="0080604D">
        <w:rPr>
          <w:rFonts w:ascii="Times New Roman" w:eastAsiaTheme="minorEastAsia" w:hAnsi="Times New Roman" w:cs="Times New Roman"/>
        </w:rPr>
        <w:t>2.1</w:t>
      </w:r>
      <w:r w:rsidRPr="0080604D">
        <w:rPr>
          <w:rFonts w:ascii="Times New Roman" w:eastAsiaTheme="minorEastAsia" w:hAnsi="Times New Roman" w:cs="Times New Roman"/>
        </w:rPr>
        <w:tab/>
      </w:r>
      <w:r w:rsidR="001C27FA" w:rsidRPr="0080604D">
        <w:rPr>
          <w:rFonts w:ascii="Times New Roman" w:eastAsiaTheme="minorEastAsia" w:hAnsi="Times New Roman" w:cs="Times New Roman"/>
        </w:rPr>
        <w:t xml:space="preserve">Nabywca i płatnik: </w:t>
      </w:r>
      <w:r w:rsidRPr="0080604D">
        <w:rPr>
          <w:rFonts w:ascii="Times New Roman" w:eastAsiaTheme="minorEastAsia" w:hAnsi="Times New Roman" w:cs="Times New Roman"/>
        </w:rPr>
        <w:t xml:space="preserve">Uniwersytet Jagielloński, ul. Gołębia 24, 31-007 Kraków NIP 675-000-22-36, w wysokości odpowiadającej wartości </w:t>
      </w:r>
      <w:r w:rsidR="001C27FA" w:rsidRPr="0080604D">
        <w:rPr>
          <w:rFonts w:ascii="Times New Roman" w:eastAsiaTheme="minorEastAsia" w:hAnsi="Times New Roman" w:cs="Times New Roman"/>
        </w:rPr>
        <w:t xml:space="preserve">6244 </w:t>
      </w:r>
      <w:r w:rsidRPr="0080604D">
        <w:rPr>
          <w:rFonts w:ascii="Times New Roman" w:eastAsiaTheme="minorEastAsia" w:hAnsi="Times New Roman" w:cs="Times New Roman"/>
        </w:rPr>
        <w:t xml:space="preserve">licencji z pozycji 1 oraz </w:t>
      </w:r>
      <w:r w:rsidR="001C27FA" w:rsidRPr="0080604D">
        <w:rPr>
          <w:rFonts w:ascii="Times New Roman" w:eastAsiaTheme="minorEastAsia" w:hAnsi="Times New Roman" w:cs="Times New Roman"/>
        </w:rPr>
        <w:t xml:space="preserve">249 760 </w:t>
      </w:r>
      <w:r w:rsidRPr="0080604D">
        <w:rPr>
          <w:rFonts w:ascii="Times New Roman" w:eastAsiaTheme="minorEastAsia" w:hAnsi="Times New Roman" w:cs="Times New Roman"/>
        </w:rPr>
        <w:t>benefitów z pozycji 2 w tabeli w załączniku A</w:t>
      </w:r>
      <w:r w:rsidR="001C27FA" w:rsidRPr="0080604D">
        <w:rPr>
          <w:rFonts w:ascii="Times New Roman" w:eastAsiaTheme="minorEastAsia" w:hAnsi="Times New Roman" w:cs="Times New Roman"/>
        </w:rPr>
        <w:t>,</w:t>
      </w:r>
    </w:p>
    <w:p w14:paraId="377673B5" w14:textId="77777777" w:rsidR="000D749C" w:rsidRPr="0080604D" w:rsidRDefault="000D749C" w:rsidP="000D749C">
      <w:pPr>
        <w:spacing w:after="0" w:line="252" w:lineRule="auto"/>
        <w:jc w:val="both"/>
        <w:outlineLvl w:val="0"/>
        <w:rPr>
          <w:rFonts w:ascii="Times New Roman" w:eastAsiaTheme="minorEastAsia" w:hAnsi="Times New Roman" w:cs="Times New Roman"/>
        </w:rPr>
      </w:pPr>
      <w:r w:rsidRPr="0080604D">
        <w:rPr>
          <w:rFonts w:ascii="Times New Roman" w:eastAsiaTheme="minorEastAsia" w:hAnsi="Times New Roman" w:cs="Times New Roman"/>
        </w:rPr>
        <w:t>2.2</w:t>
      </w:r>
      <w:r w:rsidRPr="0080604D">
        <w:rPr>
          <w:rFonts w:ascii="Times New Roman" w:eastAsiaTheme="minorEastAsia" w:hAnsi="Times New Roman" w:cs="Times New Roman"/>
        </w:rPr>
        <w:tab/>
        <w:t xml:space="preserve">Nabywca: Uniwersytet Jagielloński, ul. Gołębia 24, 31-007 Kraków </w:t>
      </w:r>
    </w:p>
    <w:p w14:paraId="5641C217" w14:textId="630049B5" w:rsidR="000D749C" w:rsidRPr="0080604D" w:rsidRDefault="000D749C" w:rsidP="000D749C">
      <w:pPr>
        <w:spacing w:after="0" w:line="252" w:lineRule="auto"/>
        <w:jc w:val="both"/>
        <w:outlineLvl w:val="0"/>
        <w:rPr>
          <w:rFonts w:ascii="Times New Roman" w:eastAsiaTheme="minorEastAsia" w:hAnsi="Times New Roman" w:cs="Times New Roman"/>
        </w:rPr>
      </w:pPr>
      <w:r w:rsidRPr="0080604D">
        <w:rPr>
          <w:rFonts w:ascii="Times New Roman" w:eastAsiaTheme="minorEastAsia" w:hAnsi="Times New Roman" w:cs="Times New Roman"/>
        </w:rPr>
        <w:t xml:space="preserve">Płatnik: Collegium Medicum, ul. Św. Anny 12, 31-008 Kraków, NIP 675-000-22-36 w wysokości odpowiadającej wartości </w:t>
      </w:r>
      <w:r w:rsidR="001C27FA" w:rsidRPr="0080604D">
        <w:rPr>
          <w:rFonts w:ascii="Times New Roman" w:eastAsiaTheme="minorEastAsia" w:hAnsi="Times New Roman" w:cs="Times New Roman"/>
        </w:rPr>
        <w:t xml:space="preserve">2756 </w:t>
      </w:r>
      <w:r w:rsidRPr="0080604D">
        <w:rPr>
          <w:rFonts w:ascii="Times New Roman" w:eastAsiaTheme="minorEastAsia" w:hAnsi="Times New Roman" w:cs="Times New Roman"/>
        </w:rPr>
        <w:t xml:space="preserve">licencji z pozycji 1 oraz </w:t>
      </w:r>
      <w:r w:rsidR="001C27FA" w:rsidRPr="0080604D">
        <w:rPr>
          <w:rFonts w:ascii="Times New Roman" w:eastAsiaTheme="minorEastAsia" w:hAnsi="Times New Roman" w:cs="Times New Roman"/>
        </w:rPr>
        <w:t xml:space="preserve">110 240 </w:t>
      </w:r>
      <w:r w:rsidRPr="0080604D">
        <w:rPr>
          <w:rFonts w:ascii="Times New Roman" w:eastAsiaTheme="minorEastAsia" w:hAnsi="Times New Roman" w:cs="Times New Roman"/>
        </w:rPr>
        <w:t xml:space="preserve">benefitów z pozycji 2 w tabeli w załączniku A,  </w:t>
      </w:r>
    </w:p>
    <w:p w14:paraId="33BFD64E" w14:textId="77777777" w:rsidR="000D749C" w:rsidRPr="0080604D" w:rsidRDefault="000D749C" w:rsidP="000D749C">
      <w:pPr>
        <w:spacing w:after="0" w:line="252" w:lineRule="auto"/>
        <w:jc w:val="both"/>
        <w:outlineLvl w:val="0"/>
        <w:rPr>
          <w:rFonts w:ascii="Times New Roman" w:eastAsiaTheme="minorEastAsia" w:hAnsi="Times New Roman" w:cs="Times New Roman"/>
        </w:rPr>
      </w:pPr>
      <w:r w:rsidRPr="0080604D">
        <w:rPr>
          <w:rFonts w:ascii="Times New Roman" w:eastAsiaTheme="minorEastAsia" w:hAnsi="Times New Roman" w:cs="Times New Roman"/>
        </w:rPr>
        <w:t>przy czym faktury należy złożyć w siedzibie Działu Usług Informatycznych UJ w Krakowie (31-007) przy ul. Gołębiej 24.</w:t>
      </w:r>
    </w:p>
    <w:p w14:paraId="618D4207" w14:textId="7D55528C" w:rsidR="000D749C" w:rsidRPr="0080604D" w:rsidRDefault="000D749C" w:rsidP="000D749C">
      <w:pPr>
        <w:spacing w:after="0" w:line="252" w:lineRule="auto"/>
        <w:jc w:val="both"/>
        <w:outlineLvl w:val="0"/>
        <w:rPr>
          <w:rFonts w:ascii="Times New Roman" w:eastAsiaTheme="minorEastAsia" w:hAnsi="Times New Roman" w:cs="Times New Roman"/>
        </w:rPr>
      </w:pPr>
      <w:r w:rsidRPr="0080604D">
        <w:rPr>
          <w:rFonts w:ascii="Times New Roman" w:eastAsiaTheme="minorEastAsia" w:hAnsi="Times New Roman" w:cs="Times New Roman"/>
        </w:rPr>
        <w:t>3.</w:t>
      </w:r>
      <w:r w:rsidRPr="0080604D">
        <w:rPr>
          <w:rFonts w:ascii="Times New Roman" w:eastAsiaTheme="minorEastAsia" w:hAnsi="Times New Roman" w:cs="Times New Roman"/>
        </w:rPr>
        <w:tab/>
      </w:r>
      <w:bookmarkStart w:id="7" w:name="_Hlk87252596"/>
      <w:r w:rsidRPr="0080604D">
        <w:rPr>
          <w:rFonts w:ascii="Times New Roman" w:eastAsiaTheme="minorEastAsia" w:hAnsi="Times New Roman" w:cs="Times New Roman"/>
        </w:rPr>
        <w:t xml:space="preserve">Termin zapłaty pierwszej faktury za wykonany i odebrany przedmiot umowy ustala się do 30 dni od daty dostarczenia prawidłowo wystawionej faktury do siedziby Zamawiającego </w:t>
      </w:r>
      <w:bookmarkEnd w:id="7"/>
      <w:r w:rsidRPr="0080604D">
        <w:rPr>
          <w:rFonts w:ascii="Times New Roman" w:eastAsiaTheme="minorEastAsia" w:hAnsi="Times New Roman" w:cs="Times New Roman"/>
        </w:rPr>
        <w:t>wraz z podpisanym bez zastrzeżeń Protokołem Odbioru. Termin zapłaty drugiej i trzeciej faktury za wykonany i odebrany przedmiot umowy ustala się odpowiednio: drugiej do dnia 30 września 202</w:t>
      </w:r>
      <w:r w:rsidR="00117538" w:rsidRPr="0080604D">
        <w:rPr>
          <w:rFonts w:ascii="Times New Roman" w:eastAsiaTheme="minorEastAsia" w:hAnsi="Times New Roman" w:cs="Times New Roman"/>
        </w:rPr>
        <w:t>5</w:t>
      </w:r>
      <w:r w:rsidRPr="0080604D">
        <w:rPr>
          <w:rFonts w:ascii="Times New Roman" w:eastAsiaTheme="minorEastAsia" w:hAnsi="Times New Roman" w:cs="Times New Roman"/>
        </w:rPr>
        <w:t xml:space="preserve"> roku, trzeciej do dnia 30 września 202</w:t>
      </w:r>
      <w:r w:rsidR="00117538" w:rsidRPr="0080604D">
        <w:rPr>
          <w:rFonts w:ascii="Times New Roman" w:eastAsiaTheme="minorEastAsia" w:hAnsi="Times New Roman" w:cs="Times New Roman"/>
        </w:rPr>
        <w:t>6</w:t>
      </w:r>
      <w:r w:rsidRPr="0080604D">
        <w:rPr>
          <w:rFonts w:ascii="Times New Roman" w:eastAsiaTheme="minorEastAsia" w:hAnsi="Times New Roman" w:cs="Times New Roman"/>
        </w:rPr>
        <w:t xml:space="preserve"> rok, po dostarczeniu prawidłowo wystawionej faktury do siedziby Zamawiającego</w:t>
      </w:r>
    </w:p>
    <w:p w14:paraId="032B02A1"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80604D">
        <w:rPr>
          <w:rFonts w:ascii="Times New Roman" w:eastAsiaTheme="minorEastAsia" w:hAnsi="Times New Roman" w:cs="Times New Roman"/>
        </w:rPr>
        <w:t>4.</w:t>
      </w:r>
      <w:r w:rsidRPr="0080604D">
        <w:rPr>
          <w:rFonts w:eastAsiaTheme="minorEastAsia"/>
        </w:rPr>
        <w:tab/>
      </w:r>
      <w:r w:rsidRPr="0080604D">
        <w:rPr>
          <w:rFonts w:ascii="Times New Roman" w:eastAsiaTheme="minorEastAsia" w:hAnsi="Times New Roman" w:cs="Times New Roman"/>
        </w:rPr>
        <w:t>Odbiór subskrypcji na licencje zostanie potwierdzony podpisaniem Protokołu Odbioru przez osoby upoważnione przez Strony po uruchomieniu subskrypcji przez co Strony rozumieją dzień umożliwienia Zamawiającemu dostępu do Pakietu za pośrednictwem</w:t>
      </w:r>
      <w:r w:rsidRPr="000D749C">
        <w:rPr>
          <w:rFonts w:ascii="Times New Roman" w:eastAsiaTheme="minorEastAsia" w:hAnsi="Times New Roman" w:cs="Times New Roman"/>
        </w:rPr>
        <w:t xml:space="preserve"> strony internetowej wskazanej w § 1 ust. 7 umowy.</w:t>
      </w:r>
    </w:p>
    <w:p w14:paraId="2410862C"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5.</w:t>
      </w:r>
      <w:r w:rsidRPr="000D749C">
        <w:rPr>
          <w:rFonts w:eastAsiaTheme="minorEastAsia"/>
        </w:rPr>
        <w:tab/>
      </w:r>
      <w:r w:rsidRPr="000D749C">
        <w:rPr>
          <w:rFonts w:ascii="Times New Roman" w:eastAsiaTheme="minorEastAsia" w:hAnsi="Times New Roman" w:cs="Times New Roman"/>
        </w:rPr>
        <w:t>Zamawiający przed podpisaniem Protokołu Odbioru dokona oceny poprawności wykonania przedmiotu umowy. jeśli Zamawiający stwierdzi nieprawidłowości w zakresie funkcjonowania Oprogramowania i/lub jego niezgodności ze SWZ, Załącznikiem A do SWZ lub ofertą Wykonawcy, wówczas Zamawiający odmówi dokonania odbioru zaznaczając ten fakt na Protokole Odbioru. W takim przypadku Strony odnotują w Protokole Odbioru wykaz niezgodności z przedmiotem umowy.</w:t>
      </w:r>
    </w:p>
    <w:p w14:paraId="28F81BDB"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6.</w:t>
      </w:r>
      <w:r w:rsidRPr="000D749C">
        <w:rPr>
          <w:rFonts w:ascii="Times New Roman" w:eastAsiaTheme="minorEastAsia" w:hAnsi="Times New Roman" w:cs="Times New Roman"/>
        </w:rPr>
        <w:tab/>
        <w:t>Wykonawca zobowiązuje się do usunięcia niezgodności określonych w Protokole Odbioru w terminie 14 dni od dnia sporządzenia Protokołu Odbioru. Podpisanie ostatecznego Protokołu Odbioru może nastąpić dopiero po stwierdzeniu przez Zamawiającego usunięcia wad.</w:t>
      </w:r>
    </w:p>
    <w:p w14:paraId="5151712E"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7.</w:t>
      </w:r>
      <w:r w:rsidRPr="000D749C">
        <w:rPr>
          <w:rFonts w:ascii="Times New Roman" w:eastAsiaTheme="minorEastAsia" w:hAnsi="Times New Roman" w:cs="Times New Roman"/>
        </w:rPr>
        <w:tab/>
        <w:t xml:space="preserve">Podpisanie protokołu nie wyłącza dochodzenia przez Zamawiającego roszczeń z tytułu nienależytego wykonania umowy, w szczególności w przypadku wykrycia wad przedmiotu umowy przez Zamawiającego po dokonaniu odbioru. </w:t>
      </w:r>
    </w:p>
    <w:p w14:paraId="3C6FDCA2"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8.</w:t>
      </w:r>
      <w:r w:rsidRPr="000D749C">
        <w:rPr>
          <w:rFonts w:ascii="Times New Roman" w:eastAsiaTheme="minorEastAsia" w:hAnsi="Times New Roman" w:cs="Times New Roman"/>
        </w:rPr>
        <w:tab/>
        <w:t>Osobą upoważnionymi do udziału w czynnościach odbioru są przedstawiciele Stron wskazani w § 1 ust. 18 umowy lub inni przedstawiciele stron umowy.</w:t>
      </w:r>
    </w:p>
    <w:p w14:paraId="2A701469"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9.</w:t>
      </w:r>
      <w:r w:rsidRPr="000D749C">
        <w:rPr>
          <w:rFonts w:ascii="Times New Roman" w:eastAsiaTheme="minorEastAsia" w:hAnsi="Times New Roman" w:cs="Times New Roman"/>
        </w:rPr>
        <w:tab/>
        <w:t>W przypadku wystawiania przez Wykonawcę ustrukturyzowanych faktur elektronicznych w rozumieniu art. 6 ust. 1 ustawy z dnia 9 listopada 2018 r. o elektronicznym fakturowaniu w zamówieniach publicznych, koncesjach na roboty budowlane lub usługi oraz partnerstwie publiczno-</w:t>
      </w:r>
      <w:r w:rsidRPr="000D749C">
        <w:rPr>
          <w:rFonts w:ascii="Times New Roman" w:eastAsiaTheme="minorEastAsia" w:hAnsi="Times New Roman" w:cs="Times New Roman"/>
        </w:rPr>
        <w:lastRenderedPageBreak/>
        <w:t xml:space="preserve">prywatnym (Dz. U. 2018 poz. 2191 ze zm.) za pośrednictwem Platformy Elektronicznego Fakturowania dostępnej pod adresem: https://efaktura.gov.pl/, w polu „referencja”, Wykonawca wpisze następujący adres e-mail: iwona.gajda@uj.edu.pl.  </w:t>
      </w:r>
    </w:p>
    <w:p w14:paraId="28CBC6A7"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10.</w:t>
      </w:r>
      <w:r w:rsidRPr="000D749C">
        <w:rPr>
          <w:rFonts w:ascii="Times New Roman" w:eastAsiaTheme="minorEastAsia" w:hAnsi="Times New Roman" w:cs="Times New Roman"/>
        </w:rPr>
        <w:tab/>
        <w:t>Wynagrodzenie przysługujące Wykonawcy jest płatne przelewem z rachunku Zamawiającego na konto Wykonawcy wskazane na fakturze.</w:t>
      </w:r>
    </w:p>
    <w:p w14:paraId="2C90CB96"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11.</w:t>
      </w:r>
      <w:r w:rsidRPr="000D749C">
        <w:rPr>
          <w:rFonts w:ascii="Times New Roman" w:eastAsiaTheme="minorEastAsia" w:hAnsi="Times New Roman" w:cs="Times New Roman"/>
        </w:rPr>
        <w:tab/>
        <w:t>Miejscem płatności jest Bank Zamawiającego, a zaś za datę płatności uznaje się datę zlecenia przelewu przez Zamawiającego.</w:t>
      </w:r>
    </w:p>
    <w:p w14:paraId="49DF07F1"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12.</w:t>
      </w:r>
      <w:r w:rsidRPr="000D749C">
        <w:rPr>
          <w:rFonts w:ascii="Times New Roman" w:eastAsiaTheme="minorEastAsia" w:hAnsi="Times New Roman" w:cs="Times New Roman"/>
        </w:rPr>
        <w:tab/>
        <w:t>W przypadku faktury korygującej, Wykonawca zobowiązany jest w ciągu 14 dni od daty jej wystawienia dokonać zwrotu środków na rachunek bankowy, z którego nastąpiła zapłata.</w:t>
      </w:r>
    </w:p>
    <w:p w14:paraId="0C408936"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13.</w:t>
      </w:r>
      <w:r w:rsidRPr="000D749C">
        <w:rPr>
          <w:rFonts w:ascii="Times New Roman" w:eastAsiaTheme="minorEastAsia" w:hAnsi="Times New Roman" w:cs="Times New Roman"/>
        </w:rPr>
        <w:tab/>
        <w:t xml:space="preserve">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w:t>
      </w:r>
    </w:p>
    <w:p w14:paraId="22DC9C3C"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i usług – t. j. Dz. U. 2020 poz. 106 ze zm.).</w:t>
      </w:r>
    </w:p>
    <w:p w14:paraId="4DDA6A01" w14:textId="0D55208B"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14.</w:t>
      </w:r>
      <w:r w:rsidRPr="000D749C">
        <w:rPr>
          <w:rFonts w:ascii="Times New Roman" w:eastAsiaTheme="minorEastAsia" w:hAnsi="Times New Roman" w:cs="Times New Roman"/>
        </w:rPr>
        <w:tab/>
        <w:t xml:space="preserve">Zamawiający w przypadku, gdy Wykonawca jest zarejestrowany jako czynny podatnik podatku od towarów i usług Zamawiający dokona płatności wynagrodzenia z zastosowaniem mechanizmu podzielonej płatności, to jest w sposób wskazany w art. 108a </w:t>
      </w:r>
      <w:r w:rsidRPr="0080604D">
        <w:rPr>
          <w:rFonts w:ascii="Times New Roman" w:eastAsiaTheme="minorEastAsia" w:hAnsi="Times New Roman" w:cs="Times New Roman"/>
        </w:rPr>
        <w:t>ust. 2 ustawy z dnia 11 marca 2004 r. o podatku od towarów i usług (t. j. Dz. U. 2020 poz. 106 ze zm.). Postanowień zdania 1. nie stosuje się, gdy przedmiot umowy stanowi czynność zwolnioną z podatku VAT</w:t>
      </w:r>
      <w:r w:rsidRPr="000D749C">
        <w:rPr>
          <w:rFonts w:ascii="Times New Roman" w:eastAsiaTheme="minorEastAsia" w:hAnsi="Times New Roman" w:cs="Times New Roman"/>
        </w:rPr>
        <w:t xml:space="preserve"> albo jest on objęty 0% stawką podatku VAT.</w:t>
      </w:r>
    </w:p>
    <w:p w14:paraId="4F218CEB"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15.</w:t>
      </w:r>
      <w:r w:rsidRPr="000D749C">
        <w:rPr>
          <w:rFonts w:ascii="Times New Roman" w:eastAsiaTheme="minorEastAsia" w:hAnsi="Times New Roman" w:cs="Times New Roman"/>
        </w:rPr>
        <w:tab/>
        <w:t>Wykonawca potwierdza, iż ujawniony na fakturze bankowy rachunek rozliczeniowy służy mu dla celów rozliczeń z tytułu prowadzonej przez niego działalności gospodarczej, dla którego prowadzony jest rachunek VAT.</w:t>
      </w:r>
    </w:p>
    <w:p w14:paraId="76655210" w14:textId="34E5EF7B"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16.</w:t>
      </w:r>
      <w:r w:rsidRPr="000D749C">
        <w:rPr>
          <w:rFonts w:ascii="Times New Roman" w:eastAsiaTheme="minorEastAsia" w:hAnsi="Times New Roman" w:cs="Times New Roman"/>
        </w:rPr>
        <w:tab/>
        <w:t>Wykonawcy nie przysługuje prawo przenoszenia wierzytelności wynikających z niniejszej umowy, bez uprzedniej pisemnej zgody Zamawiającego.</w:t>
      </w:r>
    </w:p>
    <w:p w14:paraId="280A339D" w14:textId="77777777" w:rsidR="000D749C" w:rsidRPr="000D749C" w:rsidRDefault="000D749C" w:rsidP="000D749C">
      <w:pPr>
        <w:spacing w:after="0" w:line="252" w:lineRule="auto"/>
        <w:jc w:val="both"/>
        <w:outlineLvl w:val="0"/>
        <w:rPr>
          <w:rFonts w:ascii="Times New Roman" w:eastAsiaTheme="minorEastAsia" w:hAnsi="Times New Roman" w:cs="Times New Roman"/>
        </w:rPr>
      </w:pPr>
    </w:p>
    <w:p w14:paraId="2A6AD4FE" w14:textId="77777777" w:rsidR="000D749C" w:rsidRPr="000D749C" w:rsidRDefault="000D749C" w:rsidP="000D749C">
      <w:pPr>
        <w:spacing w:after="0" w:line="252" w:lineRule="auto"/>
        <w:jc w:val="center"/>
        <w:outlineLvl w:val="0"/>
        <w:rPr>
          <w:rFonts w:ascii="Times New Roman" w:eastAsiaTheme="minorEastAsia" w:hAnsi="Times New Roman" w:cs="Times New Roman"/>
        </w:rPr>
      </w:pPr>
      <w:r w:rsidRPr="000D749C">
        <w:rPr>
          <w:rFonts w:ascii="Times New Roman" w:eastAsiaTheme="minorEastAsia" w:hAnsi="Times New Roman" w:cs="Times New Roman"/>
        </w:rPr>
        <w:t>§ 5</w:t>
      </w:r>
    </w:p>
    <w:p w14:paraId="5F79EEA3"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w:t>
      </w:r>
      <w:r w:rsidRPr="000D749C">
        <w:rPr>
          <w:rFonts w:ascii="Times New Roman" w:eastAsiaTheme="minorEastAsia" w:hAnsi="Times New Roman" w:cs="Times New Roman"/>
        </w:rPr>
        <w:tab/>
        <w:t xml:space="preserve">Strony zastrzegają sobie prawo do dochodzenia kar umownych za niezgodne </w:t>
      </w:r>
    </w:p>
    <w:p w14:paraId="63C4BF4D"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z niniejszą umową lub nienależyte wykonanie zobowiązań z umowy wynikających.</w:t>
      </w:r>
    </w:p>
    <w:p w14:paraId="0DEBCFE2"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2.</w:t>
      </w:r>
      <w:r w:rsidRPr="000D749C">
        <w:rPr>
          <w:rFonts w:ascii="Times New Roman" w:eastAsiaTheme="minorEastAsia" w:hAnsi="Times New Roman" w:cs="Times New Roman"/>
        </w:rPr>
        <w:tab/>
        <w:t>Wykonawca, z zastrzeżeniem ust. 4 niniejszego paragrafu umowy, zapłaci Zamawiającemu karę umowną w przypadku:</w:t>
      </w:r>
    </w:p>
    <w:p w14:paraId="2A92BB96"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a)</w:t>
      </w:r>
      <w:r w:rsidRPr="000D749C">
        <w:rPr>
          <w:rFonts w:ascii="Times New Roman" w:eastAsiaTheme="minorEastAsia" w:hAnsi="Times New Roman" w:cs="Times New Roman"/>
        </w:rPr>
        <w:tab/>
        <w:t>niewykonania lub nienależytego wykonania lub wypowiedzenia umowy wskutek okoliczności od Zamawiającego niezależnych w wysokości 10% wynagrodzenia brutto wskazanego w § 3 ust. 2 umowy,</w:t>
      </w:r>
    </w:p>
    <w:p w14:paraId="5A3342F5"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b)</w:t>
      </w:r>
      <w:r w:rsidRPr="000D749C">
        <w:rPr>
          <w:rFonts w:ascii="Times New Roman" w:eastAsiaTheme="minorEastAsia" w:hAnsi="Times New Roman" w:cs="Times New Roman"/>
        </w:rPr>
        <w:tab/>
        <w:t>przerwy w dostępie do Pakietu trwającej powyżej 24 godzin w wysokości 0,5% wynagrodzenia brutto wskazanego w § 3 ust. 2 umowy za każde rozpoczęte 24 godziny przerwy, jednak nie więcej niż 30% wynagrodzenia brutto wskazanego w § 3 ust. 2 umowy,</w:t>
      </w:r>
    </w:p>
    <w:p w14:paraId="7B9C8632"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c)</w:t>
      </w:r>
      <w:r w:rsidRPr="000D749C">
        <w:rPr>
          <w:rFonts w:ascii="Times New Roman" w:eastAsiaTheme="minorEastAsia" w:hAnsi="Times New Roman" w:cs="Times New Roman"/>
        </w:rPr>
        <w:tab/>
        <w:t>zwłoki w usunięciu wad przedmiotu umowy, tj. wad oprogramowania oraz wadliwości pracy strony internetowej wskazanej w § 1 ust. 7 umowy, w wysokości 0,5% wynagrodzenia brutto wskazanego w § 3 ust. 2 umowy za każdy dzień zwłoki, licząc od następnego dnia po upływie terminu określonego przez Zamawiającego w celu usunięcia wad, jednak nie więcej niż 30% wynagrodzenia brutto wskazanego w § 3 ust. 2 umowy.</w:t>
      </w:r>
    </w:p>
    <w:p w14:paraId="3ED51A29"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3.</w:t>
      </w:r>
      <w:r w:rsidRPr="000D749C">
        <w:rPr>
          <w:rFonts w:ascii="Times New Roman" w:eastAsiaTheme="minorEastAsia" w:hAnsi="Times New Roman" w:cs="Times New Roman"/>
        </w:rPr>
        <w:tab/>
        <w:t xml:space="preserve">Zamawiający zastrzega sobie prawo do potrącenia ewentualnych kar umownych </w:t>
      </w:r>
    </w:p>
    <w:p w14:paraId="10596340"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z należnej faktury lub innej wymagalnej wierzytelności Wykonawcy, na co wyraża on zgodę.</w:t>
      </w:r>
    </w:p>
    <w:p w14:paraId="5041453F"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4.</w:t>
      </w:r>
      <w:r w:rsidRPr="000D749C">
        <w:rPr>
          <w:rFonts w:ascii="Times New Roman" w:eastAsiaTheme="minorEastAsia" w:hAnsi="Times New Roman" w:cs="Times New Roman"/>
        </w:rPr>
        <w:tab/>
        <w:t xml:space="preserve">Jeżeli zastrzeżona w niniejszej umowie kara umowna nie pokrywa poniesionej szkody, Strona, która poniosła szkodę może dochodzić na zasadach ogólnych odszkodowania uzupełniającego, przy czym kary umowne wskazane w ust. 2 mają charakter zaliczany na poczet ww. odszkodowania. </w:t>
      </w:r>
    </w:p>
    <w:p w14:paraId="730A6829"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5.</w:t>
      </w:r>
      <w:r w:rsidRPr="000D749C">
        <w:rPr>
          <w:rFonts w:ascii="Times New Roman" w:eastAsiaTheme="minorEastAsia" w:hAnsi="Times New Roman" w:cs="Times New Roman"/>
        </w:rPr>
        <w:tab/>
        <w:t>Roszczenie o zapłatę kar umownych staje się wymagalne począwszy od dnia następnego po dniu, w którym miały miejsce okoliczności faktyczne określone w niniejszej umowie, stanowiące podstawę do ich naliczenia.</w:t>
      </w:r>
    </w:p>
    <w:p w14:paraId="714AEAC5"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lastRenderedPageBreak/>
        <w:t>6.</w:t>
      </w:r>
      <w:r w:rsidRPr="000D749C">
        <w:rPr>
          <w:rFonts w:ascii="Times New Roman" w:eastAsiaTheme="minorEastAsia" w:hAnsi="Times New Roman" w:cs="Times New Roman"/>
        </w:rPr>
        <w:tab/>
        <w:t xml:space="preserve">Uiszczanie kar umownych nie zwalnia Wykonawcy z obowiązku dalszego realizowania zamówienia, zgodnie z postanowieniami niniejszej umowy. </w:t>
      </w:r>
    </w:p>
    <w:p w14:paraId="621D8DC3"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7.</w:t>
      </w:r>
      <w:r w:rsidRPr="000D749C">
        <w:rPr>
          <w:rFonts w:ascii="Times New Roman" w:eastAsiaTheme="minorEastAsia" w:hAnsi="Times New Roman" w:cs="Times New Roman"/>
        </w:rPr>
        <w:tab/>
        <w:t>Wykonawcy nie przysługuje odszkodowanie za odstąpienie Zamawiającego od umowy z przyczyn, za które Zamawiający nie ponosi odpowiedzialności.</w:t>
      </w:r>
    </w:p>
    <w:p w14:paraId="22D457F8"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8.</w:t>
      </w:r>
      <w:r w:rsidRPr="000D749C">
        <w:rPr>
          <w:rFonts w:ascii="Times New Roman" w:eastAsiaTheme="minorEastAsia" w:hAnsi="Times New Roman" w:cs="Times New Roman"/>
        </w:rPr>
        <w:tab/>
        <w:t>W przypadku odstąpienia lub wypowiedzenia umowy, Strony zachowują prawo egzekucji kar umownych.</w:t>
      </w:r>
    </w:p>
    <w:p w14:paraId="473F8EAC" w14:textId="77777777" w:rsidR="000D749C" w:rsidRPr="000D749C" w:rsidRDefault="000D749C" w:rsidP="000D749C">
      <w:pPr>
        <w:spacing w:after="0" w:line="252" w:lineRule="auto"/>
        <w:jc w:val="both"/>
        <w:outlineLvl w:val="0"/>
        <w:rPr>
          <w:rFonts w:ascii="Times New Roman" w:eastAsia="Times New Roman" w:hAnsi="Times New Roman" w:cs="Times New Roman"/>
        </w:rPr>
      </w:pPr>
      <w:r w:rsidRPr="000D749C">
        <w:rPr>
          <w:rFonts w:ascii="Times New Roman" w:eastAsia="Times New Roman" w:hAnsi="Times New Roman" w:cs="Times New Roman"/>
        </w:rPr>
        <w:t>9. 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w:t>
      </w:r>
    </w:p>
    <w:p w14:paraId="6C51448F"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imes New Roman" w:hAnsi="Times New Roman" w:cs="Times New Roman"/>
        </w:rPr>
        <w:t>10.</w:t>
      </w:r>
      <w:r w:rsidRPr="000D749C">
        <w:rPr>
          <w:rFonts w:ascii="Times New Roman" w:eastAsia="Times New Roman" w:hAnsi="Times New Roman" w:cs="Times New Roman"/>
        </w:rPr>
        <w:tab/>
        <w:t>Strony uzgadniają, iż dopuszczalna jest kumulacja kar umownych, przy czym łączny wymiar kar umownych ze wszystkich tytułów nie może przekraczać 25% całkowitej kwoty wynagrodzenia brutto wskazanej w § 3 ust. 2.</w:t>
      </w:r>
    </w:p>
    <w:p w14:paraId="04C00742" w14:textId="77777777" w:rsidR="000D749C" w:rsidRPr="000D749C" w:rsidRDefault="000D749C" w:rsidP="000D749C">
      <w:pPr>
        <w:spacing w:after="0" w:line="252" w:lineRule="auto"/>
        <w:jc w:val="center"/>
        <w:outlineLvl w:val="0"/>
        <w:rPr>
          <w:rFonts w:ascii="Times New Roman" w:eastAsiaTheme="minorEastAsia" w:hAnsi="Times New Roman" w:cs="Times New Roman"/>
        </w:rPr>
      </w:pPr>
      <w:r w:rsidRPr="000D749C">
        <w:rPr>
          <w:rFonts w:ascii="Times New Roman" w:eastAsiaTheme="minorEastAsia" w:hAnsi="Times New Roman" w:cs="Times New Roman"/>
        </w:rPr>
        <w:t>§ 6</w:t>
      </w:r>
    </w:p>
    <w:p w14:paraId="0D30C179" w14:textId="010CF939" w:rsidR="00073A0E" w:rsidRPr="00073A0E" w:rsidRDefault="000D749C" w:rsidP="00073A0E">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w:t>
      </w:r>
      <w:r w:rsidRPr="000D749C">
        <w:rPr>
          <w:rFonts w:ascii="Times New Roman" w:eastAsiaTheme="minorEastAsia" w:hAnsi="Times New Roman" w:cs="Times New Roman"/>
        </w:rPr>
        <w:tab/>
      </w:r>
      <w:r w:rsidR="00073A0E" w:rsidRPr="00073A0E">
        <w:rPr>
          <w:rFonts w:ascii="Times New Roman" w:eastAsiaTheme="minorEastAsia" w:hAnsi="Times New Roman" w:cs="Times New Roman"/>
        </w:rPr>
        <w:t>Oprócz przypadków wymienionych w Kodeksie cywilnym Stronom przysługuje prawo odstąpienia od niniejszej Umowy w razie zaistnienia okoliczności wskazanych w ust. 2.</w:t>
      </w:r>
    </w:p>
    <w:p w14:paraId="227AF4AF" w14:textId="77777777" w:rsidR="00073A0E" w:rsidRPr="00073A0E" w:rsidRDefault="00073A0E" w:rsidP="00073A0E">
      <w:pPr>
        <w:spacing w:after="0" w:line="252" w:lineRule="auto"/>
        <w:jc w:val="both"/>
        <w:outlineLvl w:val="0"/>
        <w:rPr>
          <w:rFonts w:ascii="Times New Roman" w:eastAsiaTheme="minorEastAsia" w:hAnsi="Times New Roman" w:cs="Times New Roman"/>
        </w:rPr>
      </w:pPr>
      <w:r w:rsidRPr="00073A0E">
        <w:rPr>
          <w:rFonts w:ascii="Times New Roman" w:eastAsiaTheme="minorEastAsia" w:hAnsi="Times New Roman" w:cs="Times New Roman"/>
        </w:rPr>
        <w:t>2.</w:t>
      </w:r>
      <w:r w:rsidRPr="00073A0E">
        <w:rPr>
          <w:rFonts w:ascii="Times New Roman" w:eastAsiaTheme="minorEastAsia" w:hAnsi="Times New Roman" w:cs="Times New Roman"/>
        </w:rPr>
        <w:tab/>
        <w:t>Zamawiający może odstąpić od umowy, nie wcześniej niż w terminie 7 dni od dnia powzięcia wiadomości o zaistnieniu jednej z poniższych okoliczności oraz nie później niż do dnia upływu okresu rękojmi na przedmiot umowy, to jest gdy:</w:t>
      </w:r>
    </w:p>
    <w:p w14:paraId="62099A1D" w14:textId="77777777" w:rsidR="00073A0E" w:rsidRPr="00073A0E" w:rsidRDefault="00073A0E" w:rsidP="00073A0E">
      <w:pPr>
        <w:spacing w:after="0" w:line="252" w:lineRule="auto"/>
        <w:ind w:left="567" w:hanging="283"/>
        <w:jc w:val="both"/>
        <w:outlineLvl w:val="0"/>
        <w:rPr>
          <w:rFonts w:ascii="Times New Roman" w:eastAsiaTheme="minorEastAsia" w:hAnsi="Times New Roman" w:cs="Times New Roman"/>
        </w:rPr>
      </w:pPr>
      <w:r w:rsidRPr="00073A0E">
        <w:rPr>
          <w:rFonts w:ascii="Times New Roman" w:eastAsiaTheme="minorEastAsia" w:hAnsi="Times New Roman" w:cs="Times New Roman"/>
        </w:rPr>
        <w:t>a)</w:t>
      </w:r>
      <w:r w:rsidRPr="00073A0E">
        <w:rPr>
          <w:rFonts w:ascii="Times New Roman" w:eastAsiaTheme="minorEastAsia" w:hAnsi="Times New Roman" w:cs="Times New Roman"/>
        </w:rPr>
        <w:tab/>
        <w:t>Wykonawca na skutek swojej niewypłacalności nie wykonuje zobowiązań pieniężnych przez okres co najmniej 3 miesięcy;</w:t>
      </w:r>
    </w:p>
    <w:p w14:paraId="256A41BF" w14:textId="77777777" w:rsidR="00073A0E" w:rsidRPr="00073A0E" w:rsidRDefault="00073A0E" w:rsidP="00073A0E">
      <w:pPr>
        <w:spacing w:after="0" w:line="252" w:lineRule="auto"/>
        <w:ind w:left="567" w:hanging="283"/>
        <w:jc w:val="both"/>
        <w:outlineLvl w:val="0"/>
        <w:rPr>
          <w:rFonts w:ascii="Times New Roman" w:eastAsiaTheme="minorEastAsia" w:hAnsi="Times New Roman" w:cs="Times New Roman"/>
        </w:rPr>
      </w:pPr>
      <w:r w:rsidRPr="00073A0E">
        <w:rPr>
          <w:rFonts w:ascii="Times New Roman" w:eastAsiaTheme="minorEastAsia" w:hAnsi="Times New Roman" w:cs="Times New Roman"/>
        </w:rPr>
        <w:t>b)</w:t>
      </w:r>
      <w:r w:rsidRPr="00073A0E">
        <w:rPr>
          <w:rFonts w:ascii="Times New Roman" w:eastAsiaTheme="minorEastAsia" w:hAnsi="Times New Roman" w:cs="Times New Roman"/>
        </w:rPr>
        <w:tab/>
        <w:t>zostanie podjęta likwidacja Wykonawcy albo nastąpi rozwiązanie Wykonawcy bez przeprowadzania likwidacji, bądź nastąpi zakończenie prowadzenia działalności gospodarczej przez Wykonawcę albo wykreślenie Wykonawcy jako przedsiębiorcy z CEIDG,</w:t>
      </w:r>
    </w:p>
    <w:p w14:paraId="786915D9" w14:textId="77777777" w:rsidR="00073A0E" w:rsidRPr="00073A0E" w:rsidRDefault="00073A0E" w:rsidP="00073A0E">
      <w:pPr>
        <w:spacing w:after="0" w:line="252" w:lineRule="auto"/>
        <w:ind w:left="567" w:hanging="283"/>
        <w:jc w:val="both"/>
        <w:outlineLvl w:val="0"/>
        <w:rPr>
          <w:rFonts w:ascii="Times New Roman" w:eastAsiaTheme="minorEastAsia" w:hAnsi="Times New Roman" w:cs="Times New Roman"/>
        </w:rPr>
      </w:pPr>
      <w:r w:rsidRPr="00073A0E">
        <w:rPr>
          <w:rFonts w:ascii="Times New Roman" w:eastAsiaTheme="minorEastAsia" w:hAnsi="Times New Roman" w:cs="Times New Roman"/>
        </w:rPr>
        <w:t>c)</w:t>
      </w:r>
      <w:r w:rsidRPr="00073A0E">
        <w:rPr>
          <w:rFonts w:ascii="Times New Roman" w:eastAsiaTheme="minorEastAsia" w:hAnsi="Times New Roman" w:cs="Times New Roman"/>
        </w:rPr>
        <w:tab/>
        <w:t>został wydany nakaz zajęcia majątku Wykonawcy, w stopniu uniemożliwiającym wykonanie umowy,</w:t>
      </w:r>
    </w:p>
    <w:p w14:paraId="72782163" w14:textId="77777777" w:rsidR="00073A0E" w:rsidRPr="00073A0E" w:rsidRDefault="00073A0E" w:rsidP="00073A0E">
      <w:pPr>
        <w:spacing w:after="0" w:line="252" w:lineRule="auto"/>
        <w:ind w:left="567" w:hanging="283"/>
        <w:jc w:val="both"/>
        <w:outlineLvl w:val="0"/>
        <w:rPr>
          <w:rFonts w:ascii="Times New Roman" w:eastAsiaTheme="minorEastAsia" w:hAnsi="Times New Roman" w:cs="Times New Roman"/>
        </w:rPr>
      </w:pPr>
      <w:r w:rsidRPr="00073A0E">
        <w:rPr>
          <w:rFonts w:ascii="Times New Roman" w:eastAsiaTheme="minorEastAsia" w:hAnsi="Times New Roman" w:cs="Times New Roman"/>
        </w:rPr>
        <w:t>d)</w:t>
      </w:r>
      <w:r w:rsidRPr="00073A0E">
        <w:rPr>
          <w:rFonts w:ascii="Times New Roman" w:eastAsiaTheme="minorEastAsia" w:hAnsi="Times New Roman" w:cs="Times New Roman"/>
        </w:rPr>
        <w:tab/>
        <w:t>powzięciu informacji o wystąpieniu u Wykonawcy dużych trudności finansowych, w szczególności wystąpią zajęcia komornicze lub inne zajęcia uprawnionych organów o łącznej wartości przekraczającej 200 000,00 PLN (słownie: dwieście tysięcy złotych 00/100),</w:t>
      </w:r>
    </w:p>
    <w:p w14:paraId="05A5C10A" w14:textId="77777777" w:rsidR="00073A0E" w:rsidRPr="00073A0E" w:rsidRDefault="00073A0E" w:rsidP="00073A0E">
      <w:pPr>
        <w:spacing w:after="0" w:line="252" w:lineRule="auto"/>
        <w:ind w:left="567" w:hanging="283"/>
        <w:jc w:val="both"/>
        <w:outlineLvl w:val="0"/>
        <w:rPr>
          <w:rFonts w:ascii="Times New Roman" w:eastAsiaTheme="minorEastAsia" w:hAnsi="Times New Roman" w:cs="Times New Roman"/>
        </w:rPr>
      </w:pPr>
      <w:r w:rsidRPr="00073A0E">
        <w:rPr>
          <w:rFonts w:ascii="Times New Roman" w:eastAsiaTheme="minorEastAsia" w:hAnsi="Times New Roman" w:cs="Times New Roman"/>
        </w:rPr>
        <w:t>e)</w:t>
      </w:r>
      <w:r w:rsidRPr="00073A0E">
        <w:rPr>
          <w:rFonts w:ascii="Times New Roman" w:eastAsiaTheme="minorEastAsia" w:hAnsi="Times New Roman" w:cs="Times New Roman"/>
        </w:rPr>
        <w:tab/>
        <w:t>nie wykonał Umowy zgodnie z jej postanowieniami;</w:t>
      </w:r>
    </w:p>
    <w:p w14:paraId="42EB49AA" w14:textId="77777777" w:rsidR="00073A0E" w:rsidRPr="00073A0E" w:rsidRDefault="00073A0E" w:rsidP="00073A0E">
      <w:pPr>
        <w:spacing w:after="0" w:line="252" w:lineRule="auto"/>
        <w:ind w:left="567" w:hanging="283"/>
        <w:jc w:val="both"/>
        <w:outlineLvl w:val="0"/>
        <w:rPr>
          <w:rFonts w:ascii="Times New Roman" w:eastAsiaTheme="minorEastAsia" w:hAnsi="Times New Roman" w:cs="Times New Roman"/>
        </w:rPr>
      </w:pPr>
      <w:r w:rsidRPr="00073A0E">
        <w:rPr>
          <w:rFonts w:ascii="Times New Roman" w:eastAsiaTheme="minorEastAsia" w:hAnsi="Times New Roman" w:cs="Times New Roman"/>
        </w:rPr>
        <w:t>f)</w:t>
      </w:r>
      <w:r w:rsidRPr="00073A0E">
        <w:rPr>
          <w:rFonts w:ascii="Times New Roman" w:eastAsiaTheme="minorEastAsia" w:hAnsi="Times New Roman" w:cs="Times New Roman"/>
        </w:rPr>
        <w:tab/>
        <w:t>Wykonawca nie posiada ważnych/aktualnych polis OC, NNW pojazdów mechanicznych, w zakresie zapewniającym należyte wykonanie zamówienia;</w:t>
      </w:r>
    </w:p>
    <w:p w14:paraId="5775DEF7" w14:textId="77777777" w:rsidR="00073A0E" w:rsidRPr="00073A0E" w:rsidRDefault="00073A0E" w:rsidP="00073A0E">
      <w:pPr>
        <w:spacing w:after="0" w:line="252" w:lineRule="auto"/>
        <w:ind w:left="567" w:hanging="283"/>
        <w:jc w:val="both"/>
        <w:outlineLvl w:val="0"/>
        <w:rPr>
          <w:rFonts w:ascii="Times New Roman" w:eastAsiaTheme="minorEastAsia" w:hAnsi="Times New Roman" w:cs="Times New Roman"/>
        </w:rPr>
      </w:pPr>
      <w:r w:rsidRPr="00073A0E">
        <w:rPr>
          <w:rFonts w:ascii="Times New Roman" w:eastAsiaTheme="minorEastAsia" w:hAnsi="Times New Roman" w:cs="Times New Roman"/>
        </w:rPr>
        <w:t>g)</w:t>
      </w:r>
      <w:r w:rsidRPr="00073A0E">
        <w:rPr>
          <w:rFonts w:ascii="Times New Roman" w:eastAsiaTheme="minorEastAsia" w:hAnsi="Times New Roman" w:cs="Times New Roman"/>
        </w:rPr>
        <w:tab/>
        <w:t>badanie alkomatem przeprowadzone przez funkcjonariusza Policji wykaże, iż kierowca wyznaczony do realizacji zlecenia jest w stanie wskazującym na spożycie alkoholu lub w stanie nietrzeźwym lub, gdy kierowca jest pod wpływem środków odurzających;</w:t>
      </w:r>
    </w:p>
    <w:p w14:paraId="5FF78C42" w14:textId="77777777" w:rsidR="00073A0E" w:rsidRPr="00073A0E" w:rsidRDefault="00073A0E" w:rsidP="00073A0E">
      <w:pPr>
        <w:spacing w:after="0" w:line="252" w:lineRule="auto"/>
        <w:ind w:left="567" w:hanging="283"/>
        <w:jc w:val="both"/>
        <w:outlineLvl w:val="0"/>
        <w:rPr>
          <w:rFonts w:ascii="Times New Roman" w:eastAsiaTheme="minorEastAsia" w:hAnsi="Times New Roman" w:cs="Times New Roman"/>
        </w:rPr>
      </w:pPr>
      <w:r w:rsidRPr="00073A0E">
        <w:rPr>
          <w:rFonts w:ascii="Times New Roman" w:eastAsiaTheme="minorEastAsia" w:hAnsi="Times New Roman" w:cs="Times New Roman"/>
        </w:rPr>
        <w:t>h)</w:t>
      </w:r>
      <w:r w:rsidRPr="00073A0E">
        <w:rPr>
          <w:rFonts w:ascii="Times New Roman" w:eastAsiaTheme="minorEastAsia" w:hAnsi="Times New Roman" w:cs="Times New Roman"/>
        </w:rPr>
        <w:tab/>
        <w:t>Wykonawca utracił możliwość realizacji umowy, w szczególności nie posiada pojazdów, o których mowa w §3 ust. 19;</w:t>
      </w:r>
    </w:p>
    <w:p w14:paraId="36CCBAB6" w14:textId="77777777" w:rsidR="00073A0E" w:rsidRPr="00073A0E" w:rsidRDefault="00073A0E" w:rsidP="00073A0E">
      <w:pPr>
        <w:spacing w:after="0" w:line="252" w:lineRule="auto"/>
        <w:ind w:left="567" w:hanging="283"/>
        <w:jc w:val="both"/>
        <w:outlineLvl w:val="0"/>
        <w:rPr>
          <w:rFonts w:ascii="Times New Roman" w:eastAsiaTheme="minorEastAsia" w:hAnsi="Times New Roman" w:cs="Times New Roman"/>
        </w:rPr>
      </w:pPr>
      <w:r w:rsidRPr="00073A0E">
        <w:rPr>
          <w:rFonts w:ascii="Times New Roman" w:eastAsiaTheme="minorEastAsia" w:hAnsi="Times New Roman" w:cs="Times New Roman"/>
        </w:rPr>
        <w:t>i)</w:t>
      </w:r>
      <w:r w:rsidRPr="00073A0E">
        <w:rPr>
          <w:rFonts w:ascii="Times New Roman" w:eastAsiaTheme="minorEastAsia" w:hAnsi="Times New Roman" w:cs="Times New Roman"/>
        </w:rPr>
        <w:tab/>
        <w:t>Wykonawca wyrządził Zamawiającemu lub pasażerowi szkodę</w:t>
      </w:r>
    </w:p>
    <w:p w14:paraId="67239FD2" w14:textId="77777777" w:rsidR="00073A0E" w:rsidRPr="00073A0E" w:rsidRDefault="00073A0E" w:rsidP="00073A0E">
      <w:pPr>
        <w:spacing w:after="0" w:line="252" w:lineRule="auto"/>
        <w:jc w:val="both"/>
        <w:outlineLvl w:val="0"/>
        <w:rPr>
          <w:rFonts w:ascii="Times New Roman" w:eastAsiaTheme="minorEastAsia" w:hAnsi="Times New Roman" w:cs="Times New Roman"/>
        </w:rPr>
      </w:pPr>
      <w:r w:rsidRPr="00073A0E">
        <w:rPr>
          <w:rFonts w:ascii="Times New Roman" w:eastAsiaTheme="minorEastAsia" w:hAnsi="Times New Roman" w:cs="Times New Roman"/>
        </w:rPr>
        <w:t>3.</w:t>
      </w:r>
      <w:r w:rsidRPr="00073A0E">
        <w:rPr>
          <w:rFonts w:ascii="Times New Roman" w:eastAsiaTheme="minorEastAsia" w:hAnsi="Times New Roman" w:cs="Times New Roman"/>
        </w:rPr>
        <w:tab/>
        <w:t>Ponadto Zamawiający może odstąpić od umowy, w terminie 30 dni, gdy Wykonawca przekroczył termin wykonania Umowy o 7 dni, bez konieczności wyznaczania Wykonawcy dodatkowego terminu na realizację.</w:t>
      </w:r>
    </w:p>
    <w:p w14:paraId="5CB734F9" w14:textId="77777777" w:rsidR="00073A0E" w:rsidRPr="00073A0E" w:rsidRDefault="00073A0E" w:rsidP="00073A0E">
      <w:pPr>
        <w:spacing w:after="0" w:line="252" w:lineRule="auto"/>
        <w:jc w:val="both"/>
        <w:outlineLvl w:val="0"/>
        <w:rPr>
          <w:rFonts w:ascii="Times New Roman" w:eastAsiaTheme="minorEastAsia" w:hAnsi="Times New Roman" w:cs="Times New Roman"/>
        </w:rPr>
      </w:pPr>
      <w:r w:rsidRPr="00073A0E">
        <w:rPr>
          <w:rFonts w:ascii="Times New Roman" w:eastAsiaTheme="minorEastAsia" w:hAnsi="Times New Roman" w:cs="Times New Roman"/>
        </w:rPr>
        <w:t>4.</w:t>
      </w:r>
      <w:r w:rsidRPr="00073A0E">
        <w:rPr>
          <w:rFonts w:ascii="Times New Roman" w:eastAsiaTheme="minorEastAsia" w:hAnsi="Times New Roman" w:cs="Times New Roman"/>
        </w:rPr>
        <w:tab/>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B780DB1" w14:textId="77777777" w:rsidR="00073A0E" w:rsidRPr="00073A0E" w:rsidRDefault="00073A0E" w:rsidP="00073A0E">
      <w:pPr>
        <w:spacing w:after="0" w:line="252" w:lineRule="auto"/>
        <w:jc w:val="both"/>
        <w:outlineLvl w:val="0"/>
        <w:rPr>
          <w:rFonts w:ascii="Times New Roman" w:eastAsiaTheme="minorEastAsia" w:hAnsi="Times New Roman" w:cs="Times New Roman"/>
        </w:rPr>
      </w:pPr>
      <w:r w:rsidRPr="00073A0E">
        <w:rPr>
          <w:rFonts w:ascii="Times New Roman" w:eastAsiaTheme="minorEastAsia" w:hAnsi="Times New Roman" w:cs="Times New Roman"/>
        </w:rPr>
        <w:t>5.</w:t>
      </w:r>
      <w:r w:rsidRPr="00073A0E">
        <w:rPr>
          <w:rFonts w:ascii="Times New Roman" w:eastAsiaTheme="minorEastAsia" w:hAnsi="Times New Roman" w:cs="Times New Roman"/>
        </w:rPr>
        <w:tab/>
        <w:t>Wykonawcy nie przysługuje odszkodowanie z tytułu odstąpienia przez  Zamawiającego od Umowy z powodu okoliczności leżących po stronie Wykonawcy albo w razie odstąpienia od Umowy na podstawie ust. 2 -4  niniejszego paragrafu Umowy.</w:t>
      </w:r>
    </w:p>
    <w:p w14:paraId="47B24C51" w14:textId="77777777" w:rsidR="00073A0E" w:rsidRPr="00073A0E" w:rsidRDefault="00073A0E" w:rsidP="00073A0E">
      <w:pPr>
        <w:spacing w:after="0" w:line="252" w:lineRule="auto"/>
        <w:jc w:val="both"/>
        <w:outlineLvl w:val="0"/>
        <w:rPr>
          <w:rFonts w:ascii="Times New Roman" w:eastAsiaTheme="minorEastAsia" w:hAnsi="Times New Roman" w:cs="Times New Roman"/>
        </w:rPr>
      </w:pPr>
      <w:r w:rsidRPr="00073A0E">
        <w:rPr>
          <w:rFonts w:ascii="Times New Roman" w:eastAsiaTheme="minorEastAsia" w:hAnsi="Times New Roman" w:cs="Times New Roman"/>
        </w:rPr>
        <w:t>6.</w:t>
      </w:r>
      <w:r w:rsidRPr="00073A0E">
        <w:rPr>
          <w:rFonts w:ascii="Times New Roman" w:eastAsiaTheme="minorEastAsia" w:hAnsi="Times New Roman" w:cs="Times New Roman"/>
        </w:rPr>
        <w:tab/>
        <w:t>Odstąpienie od Umowy powinno nastąpić w formie pisemnej pod rygorem nieważności oraz zawierać uzasadnienie.</w:t>
      </w:r>
    </w:p>
    <w:p w14:paraId="1E269393" w14:textId="77777777" w:rsidR="00073A0E" w:rsidRPr="00073A0E" w:rsidRDefault="00073A0E" w:rsidP="00073A0E">
      <w:pPr>
        <w:spacing w:after="0" w:line="252" w:lineRule="auto"/>
        <w:jc w:val="both"/>
        <w:outlineLvl w:val="0"/>
        <w:rPr>
          <w:rFonts w:ascii="Times New Roman" w:eastAsiaTheme="minorEastAsia" w:hAnsi="Times New Roman" w:cs="Times New Roman"/>
        </w:rPr>
      </w:pPr>
      <w:r w:rsidRPr="00073A0E">
        <w:rPr>
          <w:rFonts w:ascii="Times New Roman" w:eastAsiaTheme="minorEastAsia" w:hAnsi="Times New Roman" w:cs="Times New Roman"/>
        </w:rPr>
        <w:lastRenderedPageBreak/>
        <w:t>7.</w:t>
      </w:r>
      <w:r w:rsidRPr="00073A0E">
        <w:rPr>
          <w:rFonts w:ascii="Times New Roman" w:eastAsiaTheme="minorEastAsia" w:hAnsi="Times New Roman" w:cs="Times New Roman"/>
        </w:rPr>
        <w:tab/>
        <w:t>Zamawiający zastrzega sobie prawo do częściowego odstąpienia od umowy, tj. w zakresie niewykonanej lub nieprawidłowo wykonanej części przedmiotu umowy. W takim przypadku wszystkie postanowienia umowy w zakresie prawidłowo jej wykonanej części pozostają w mocy.</w:t>
      </w:r>
    </w:p>
    <w:p w14:paraId="3741E720" w14:textId="6C3BAB90" w:rsidR="000D749C" w:rsidRPr="000D749C" w:rsidRDefault="00073A0E" w:rsidP="00073A0E">
      <w:pPr>
        <w:spacing w:after="0" w:line="252" w:lineRule="auto"/>
        <w:jc w:val="both"/>
        <w:outlineLvl w:val="0"/>
        <w:rPr>
          <w:rFonts w:ascii="Times New Roman" w:eastAsiaTheme="minorEastAsia" w:hAnsi="Times New Roman" w:cs="Times New Roman"/>
        </w:rPr>
      </w:pPr>
      <w:r w:rsidRPr="00073A0E">
        <w:rPr>
          <w:rFonts w:ascii="Times New Roman" w:eastAsiaTheme="minorEastAsia" w:hAnsi="Times New Roman" w:cs="Times New Roman"/>
        </w:rPr>
        <w:t>8.</w:t>
      </w:r>
      <w:r w:rsidRPr="00073A0E">
        <w:rPr>
          <w:rFonts w:ascii="Times New Roman" w:eastAsiaTheme="minorEastAsia" w:hAnsi="Times New Roman" w:cs="Times New Roman"/>
        </w:rPr>
        <w:tab/>
        <w:t>Odstąpienie od Umowy nie wpływa na skuteczność roszczeń o zapłatę kar umownych. Zamawiający odstąpi od umowy, gdy zaistniała istotna zmiana okoliczności powodującej, że wykonanie umowy nie leży w interesie publicznym, czego nie można było przewidzieć w chwili zawarcia umowy</w:t>
      </w:r>
      <w:r>
        <w:rPr>
          <w:rFonts w:ascii="Times New Roman" w:eastAsiaTheme="minorEastAsia" w:hAnsi="Times New Roman" w:cs="Times New Roman"/>
        </w:rPr>
        <w:t>.</w:t>
      </w:r>
    </w:p>
    <w:p w14:paraId="764C921C" w14:textId="77777777" w:rsidR="000D749C" w:rsidRPr="000D749C" w:rsidRDefault="000D749C" w:rsidP="000D749C">
      <w:pPr>
        <w:spacing w:after="0" w:line="252" w:lineRule="auto"/>
        <w:jc w:val="center"/>
        <w:outlineLvl w:val="0"/>
        <w:rPr>
          <w:rFonts w:ascii="Times New Roman" w:eastAsiaTheme="minorEastAsia" w:hAnsi="Times New Roman" w:cs="Times New Roman"/>
        </w:rPr>
      </w:pPr>
      <w:r w:rsidRPr="000D749C">
        <w:rPr>
          <w:rFonts w:ascii="Times New Roman" w:eastAsiaTheme="minorEastAsia" w:hAnsi="Times New Roman" w:cs="Times New Roman"/>
        </w:rPr>
        <w:t>§ 7</w:t>
      </w:r>
    </w:p>
    <w:p w14:paraId="728E340E"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w:t>
      </w:r>
      <w:r w:rsidRPr="000D749C">
        <w:rPr>
          <w:rFonts w:ascii="Times New Roman" w:eastAsiaTheme="minorEastAsia" w:hAnsi="Times New Roman" w:cs="Times New Roman"/>
        </w:rPr>
        <w:tab/>
        <w:t>Przez okoliczności siły wyższej Strony rozumieją zdarzenie zewnętrzne o charakterze nadzwyczajnym, którego nie można było przewidzieć ani jemu zapobiec, a w szczególności takie jak: wojna, stan wyjątkowy, epidemia choroby zagrażającej życiu lub zdrowiu ludzi, powódź, pożar czy też zasadnicza zmiana sytuacji społeczno-gospodarczej.</w:t>
      </w:r>
    </w:p>
    <w:p w14:paraId="546FEEE7"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2.</w:t>
      </w:r>
      <w:r w:rsidRPr="000D749C">
        <w:rPr>
          <w:rFonts w:ascii="Times New Roman" w:eastAsiaTheme="minorEastAsia" w:hAnsi="Times New Roman" w:cs="Times New Roman"/>
        </w:rPr>
        <w:tab/>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652CEA75"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3.</w:t>
      </w:r>
      <w:r w:rsidRPr="000D749C">
        <w:rPr>
          <w:rFonts w:ascii="Times New Roman" w:eastAsiaTheme="minorEastAsia" w:hAnsi="Times New Roman" w:cs="Times New Roman"/>
        </w:rPr>
        <w:tab/>
        <w:t>Bieg terminów określonych w niniejszej umowie ulega zawieszeniu przez czas trwania przeszkody spowodowanej „siłą wyższą”.</w:t>
      </w:r>
    </w:p>
    <w:p w14:paraId="2B474102" w14:textId="77777777" w:rsidR="000D749C" w:rsidRPr="000D749C" w:rsidRDefault="000D749C" w:rsidP="000D749C">
      <w:pPr>
        <w:spacing w:after="0" w:line="252" w:lineRule="auto"/>
        <w:jc w:val="center"/>
        <w:outlineLvl w:val="0"/>
        <w:rPr>
          <w:rFonts w:ascii="Times New Roman" w:eastAsiaTheme="minorEastAsia" w:hAnsi="Times New Roman" w:cs="Times New Roman"/>
        </w:rPr>
      </w:pPr>
      <w:r w:rsidRPr="000D749C">
        <w:rPr>
          <w:rFonts w:ascii="Times New Roman" w:eastAsiaTheme="minorEastAsia" w:hAnsi="Times New Roman" w:cs="Times New Roman"/>
        </w:rPr>
        <w:t>§ 8</w:t>
      </w:r>
    </w:p>
    <w:p w14:paraId="6795A777"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w:t>
      </w:r>
      <w:r w:rsidRPr="000D749C">
        <w:rPr>
          <w:rFonts w:ascii="Times New Roman" w:eastAsiaTheme="minorEastAsia" w:hAnsi="Times New Roman" w:cs="Times New Roman"/>
        </w:rPr>
        <w:tab/>
        <w:t>Wszelkie oświadczenia Stron umowy będą składane w formie pisemnej pod rygorem nieważności listem poleconym lub za potwierdzeniem ich złożenia.</w:t>
      </w:r>
    </w:p>
    <w:p w14:paraId="734673D8"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2.</w:t>
      </w:r>
      <w:r w:rsidRPr="000D749C">
        <w:rPr>
          <w:rFonts w:ascii="Times New Roman" w:eastAsiaTheme="minorEastAsia" w:hAnsi="Times New Roman" w:cs="Times New Roman"/>
        </w:rPr>
        <w:tab/>
        <w:t>Strony zobowiązują się do każdorazowego powiadamiania listem poleconym o zmianie adresu swojej siedziby, pod rygorem uznania za skutecznie doręczoną korespondencję wysłaną pod dotychczas znany adres.</w:t>
      </w:r>
    </w:p>
    <w:p w14:paraId="70D709B8"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3.</w:t>
      </w:r>
      <w:r w:rsidRPr="000D749C">
        <w:rPr>
          <w:rFonts w:ascii="Times New Roman" w:eastAsiaTheme="minorEastAsia" w:hAnsi="Times New Roman" w:cs="Times New Roman"/>
        </w:rPr>
        <w:tab/>
        <w:t>Ewentualna nieważność jednego lub kilku postanowień niniejszej umowy nie wpływa na ważność umowy w całości, a w takim przypadku Strony zastępują nieważne postanowienie postanowieniem zgodnym z celem i innymi postanowieniami umowy.</w:t>
      </w:r>
    </w:p>
    <w:p w14:paraId="049CD98C" w14:textId="77777777" w:rsidR="000D749C" w:rsidRPr="000D749C" w:rsidRDefault="000D749C" w:rsidP="000D749C">
      <w:pPr>
        <w:spacing w:after="0" w:line="252" w:lineRule="auto"/>
        <w:jc w:val="both"/>
        <w:outlineLvl w:val="0"/>
        <w:rPr>
          <w:rFonts w:ascii="Times New Roman" w:eastAsiaTheme="minorEastAsia" w:hAnsi="Times New Roman" w:cs="Times New Roman"/>
        </w:rPr>
      </w:pPr>
    </w:p>
    <w:p w14:paraId="10529386" w14:textId="77777777" w:rsidR="000D749C" w:rsidRPr="000D749C" w:rsidRDefault="000D749C" w:rsidP="000D749C">
      <w:pPr>
        <w:spacing w:after="0" w:line="252" w:lineRule="auto"/>
        <w:jc w:val="center"/>
        <w:outlineLvl w:val="0"/>
        <w:rPr>
          <w:rFonts w:ascii="Times New Roman" w:eastAsiaTheme="minorEastAsia" w:hAnsi="Times New Roman" w:cs="Times New Roman"/>
        </w:rPr>
      </w:pPr>
      <w:r w:rsidRPr="000D749C">
        <w:rPr>
          <w:rFonts w:ascii="Times New Roman" w:eastAsiaTheme="minorEastAsia" w:hAnsi="Times New Roman" w:cs="Times New Roman"/>
        </w:rPr>
        <w:t>§ 9</w:t>
      </w:r>
    </w:p>
    <w:p w14:paraId="4903EFF9" w14:textId="58D0A1C2" w:rsidR="00073A0E" w:rsidRPr="00073A0E" w:rsidRDefault="000D749C" w:rsidP="00073A0E">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w:t>
      </w:r>
      <w:r w:rsidRPr="000D749C">
        <w:rPr>
          <w:rFonts w:ascii="Times New Roman" w:eastAsiaTheme="minorEastAsia" w:hAnsi="Times New Roman" w:cs="Times New Roman"/>
        </w:rPr>
        <w:tab/>
      </w:r>
      <w:r w:rsidR="00073A0E" w:rsidRPr="00073A0E">
        <w:rPr>
          <w:rFonts w:ascii="Times New Roman" w:eastAsiaTheme="minorEastAsia" w:hAnsi="Times New Roman" w:cs="Times New Roman"/>
        </w:rPr>
        <w:t>Strony dopuszczają, poza zmianami wskazanymi w art. 455 ust. 1 pkt 2 – 4 oraz 455 ust. 2 ustawy PZP, możliwość zmiany umowy bez obowiązku przeprowadzania nowego postępowania w następujących przypadkach i zakresach:</w:t>
      </w:r>
    </w:p>
    <w:p w14:paraId="3719F01C" w14:textId="77777777" w:rsidR="00073A0E" w:rsidRPr="00073A0E" w:rsidRDefault="00073A0E" w:rsidP="00073A0E">
      <w:pPr>
        <w:spacing w:after="0" w:line="252" w:lineRule="auto"/>
        <w:ind w:left="567" w:hanging="283"/>
        <w:jc w:val="both"/>
        <w:outlineLvl w:val="0"/>
        <w:rPr>
          <w:rFonts w:ascii="Times New Roman" w:eastAsiaTheme="minorEastAsia" w:hAnsi="Times New Roman" w:cs="Times New Roman"/>
        </w:rPr>
      </w:pPr>
      <w:r w:rsidRPr="00073A0E">
        <w:rPr>
          <w:rFonts w:ascii="Times New Roman" w:eastAsiaTheme="minorEastAsia" w:hAnsi="Times New Roman" w:cs="Times New Roman"/>
        </w:rPr>
        <w:t>1.1.</w:t>
      </w:r>
      <w:r w:rsidRPr="00073A0E">
        <w:rPr>
          <w:rFonts w:ascii="Times New Roman" w:eastAsiaTheme="minorEastAsia" w:hAnsi="Times New Roman" w:cs="Times New Roman"/>
        </w:rPr>
        <w:tab/>
        <w:t>zmiany terminu realizacji umowy i/lub wykonania poszczególnego zlecenia 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791D350A" w14:textId="77777777" w:rsidR="00073A0E" w:rsidRPr="00073A0E" w:rsidRDefault="00073A0E" w:rsidP="00073A0E">
      <w:pPr>
        <w:spacing w:after="0" w:line="252" w:lineRule="auto"/>
        <w:ind w:left="567" w:hanging="283"/>
        <w:jc w:val="both"/>
        <w:outlineLvl w:val="0"/>
        <w:rPr>
          <w:rFonts w:ascii="Times New Roman" w:eastAsiaTheme="minorEastAsia" w:hAnsi="Times New Roman" w:cs="Times New Roman"/>
        </w:rPr>
      </w:pPr>
      <w:r w:rsidRPr="00073A0E">
        <w:rPr>
          <w:rFonts w:ascii="Times New Roman" w:eastAsiaTheme="minorEastAsia" w:hAnsi="Times New Roman" w:cs="Times New Roman"/>
        </w:rPr>
        <w:t>1.2.</w:t>
      </w:r>
      <w:r w:rsidRPr="00073A0E">
        <w:rPr>
          <w:rFonts w:ascii="Times New Roman" w:eastAsiaTheme="minorEastAsia" w:hAnsi="Times New Roman" w:cs="Times New Roman"/>
        </w:rPr>
        <w:tab/>
        <w:t>zmiany końcowego terminu realizacji umowy, określonego w § 2 umowy, poprzez jego przedłużenie w przypadku niewyczerpania przez Zamawiającego w ciągu 12 miesięcy realizacji umowy kwoty wynagrodzenia brutto określonego w § 3 ust. 2 umowy, jednak nie dłużej niż o maksymalnie kolejne 6 miesięcy; wyczerpanie się kwoty wynagrodzenia przed upływem kolejnych 6 miesięcy powoduje, iż umowa wygasa,</w:t>
      </w:r>
    </w:p>
    <w:p w14:paraId="7088BCC9" w14:textId="77777777" w:rsidR="00073A0E" w:rsidRPr="00073A0E" w:rsidRDefault="00073A0E" w:rsidP="00073A0E">
      <w:pPr>
        <w:spacing w:after="0" w:line="252" w:lineRule="auto"/>
        <w:ind w:left="567" w:hanging="283"/>
        <w:jc w:val="both"/>
        <w:outlineLvl w:val="0"/>
        <w:rPr>
          <w:rFonts w:ascii="Times New Roman" w:eastAsiaTheme="minorEastAsia" w:hAnsi="Times New Roman" w:cs="Times New Roman"/>
        </w:rPr>
      </w:pPr>
      <w:r w:rsidRPr="00073A0E">
        <w:rPr>
          <w:rFonts w:ascii="Times New Roman" w:eastAsiaTheme="minorEastAsia" w:hAnsi="Times New Roman" w:cs="Times New Roman"/>
        </w:rPr>
        <w:t>1.3.</w:t>
      </w:r>
      <w:r w:rsidRPr="00073A0E">
        <w:rPr>
          <w:rFonts w:ascii="Times New Roman" w:eastAsiaTheme="minorEastAsia" w:hAnsi="Times New Roman" w:cs="Times New Roman"/>
        </w:rPr>
        <w:tab/>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48BF6A79" w14:textId="77777777" w:rsidR="00073A0E" w:rsidRPr="00073A0E" w:rsidRDefault="00073A0E" w:rsidP="00073A0E">
      <w:pPr>
        <w:spacing w:after="0" w:line="252" w:lineRule="auto"/>
        <w:ind w:left="567" w:hanging="283"/>
        <w:jc w:val="both"/>
        <w:outlineLvl w:val="0"/>
        <w:rPr>
          <w:rFonts w:ascii="Times New Roman" w:eastAsiaTheme="minorEastAsia" w:hAnsi="Times New Roman" w:cs="Times New Roman"/>
        </w:rPr>
      </w:pPr>
      <w:r w:rsidRPr="00073A0E">
        <w:rPr>
          <w:rFonts w:ascii="Times New Roman" w:eastAsiaTheme="minorEastAsia" w:hAnsi="Times New Roman" w:cs="Times New Roman"/>
        </w:rPr>
        <w:t>1.4.</w:t>
      </w:r>
      <w:r w:rsidRPr="00073A0E">
        <w:rPr>
          <w:rFonts w:ascii="Times New Roman" w:eastAsiaTheme="minorEastAsia" w:hAnsi="Times New Roman" w:cs="Times New Roman"/>
        </w:rPr>
        <w:tab/>
        <w:t>zmiany postanowień umowy związane ze:</w:t>
      </w:r>
    </w:p>
    <w:p w14:paraId="72647CBF" w14:textId="77777777" w:rsidR="00073A0E" w:rsidRPr="00073A0E" w:rsidRDefault="00073A0E" w:rsidP="00073A0E">
      <w:pPr>
        <w:spacing w:after="0" w:line="252" w:lineRule="auto"/>
        <w:ind w:left="851" w:hanging="284"/>
        <w:jc w:val="both"/>
        <w:outlineLvl w:val="0"/>
        <w:rPr>
          <w:rFonts w:ascii="Times New Roman" w:eastAsiaTheme="minorEastAsia" w:hAnsi="Times New Roman" w:cs="Times New Roman"/>
        </w:rPr>
      </w:pPr>
      <w:r w:rsidRPr="00073A0E">
        <w:rPr>
          <w:rFonts w:ascii="Times New Roman" w:eastAsiaTheme="minorEastAsia" w:hAnsi="Times New Roman" w:cs="Times New Roman"/>
        </w:rPr>
        <w:t>1.4.1.</w:t>
      </w:r>
      <w:r w:rsidRPr="00073A0E">
        <w:rPr>
          <w:rFonts w:ascii="Times New Roman" w:eastAsiaTheme="minorEastAsia" w:hAnsi="Times New Roman" w:cs="Times New Roman"/>
        </w:rPr>
        <w:tab/>
        <w:t>zmianą danych identyfikacyjnych (w tym adresowych i teleadresowych) Strony umowy i osób reprezentujących Strony (w szczególności z powodu nieprzewidzianych zmian organizacyjnych, choroby, wypadków losowych),</w:t>
      </w:r>
    </w:p>
    <w:p w14:paraId="14128E98" w14:textId="77777777" w:rsidR="00073A0E" w:rsidRPr="00073A0E" w:rsidRDefault="00073A0E" w:rsidP="00073A0E">
      <w:pPr>
        <w:spacing w:after="0" w:line="252" w:lineRule="auto"/>
        <w:ind w:left="851" w:hanging="284"/>
        <w:jc w:val="both"/>
        <w:outlineLvl w:val="0"/>
        <w:rPr>
          <w:rFonts w:ascii="Times New Roman" w:eastAsiaTheme="minorEastAsia" w:hAnsi="Times New Roman" w:cs="Times New Roman"/>
        </w:rPr>
      </w:pPr>
      <w:r w:rsidRPr="00073A0E">
        <w:rPr>
          <w:rFonts w:ascii="Times New Roman" w:eastAsiaTheme="minorEastAsia" w:hAnsi="Times New Roman" w:cs="Times New Roman"/>
        </w:rPr>
        <w:lastRenderedPageBreak/>
        <w:t>1.4.2.</w:t>
      </w:r>
      <w:r w:rsidRPr="00073A0E">
        <w:rPr>
          <w:rFonts w:ascii="Times New Roman" w:eastAsiaTheme="minorEastAsia" w:hAnsi="Times New Roman" w:cs="Times New Roman"/>
        </w:rPr>
        <w:tab/>
        <w:t>wystąpieniem oczywistych omyłek pisarskich i rachunkowych w treści niniejszej umowy,</w:t>
      </w:r>
    </w:p>
    <w:p w14:paraId="26F52394" w14:textId="77777777" w:rsidR="00073A0E" w:rsidRPr="00073A0E" w:rsidRDefault="00073A0E" w:rsidP="00073A0E">
      <w:pPr>
        <w:spacing w:after="0" w:line="252" w:lineRule="auto"/>
        <w:ind w:left="851" w:hanging="284"/>
        <w:jc w:val="both"/>
        <w:outlineLvl w:val="0"/>
        <w:rPr>
          <w:rFonts w:ascii="Times New Roman" w:eastAsiaTheme="minorEastAsia" w:hAnsi="Times New Roman" w:cs="Times New Roman"/>
        </w:rPr>
      </w:pPr>
      <w:r w:rsidRPr="00073A0E">
        <w:rPr>
          <w:rFonts w:ascii="Times New Roman" w:eastAsiaTheme="minorEastAsia" w:hAnsi="Times New Roman" w:cs="Times New Roman"/>
        </w:rPr>
        <w:t>1.4.3.</w:t>
      </w:r>
      <w:r w:rsidRPr="00073A0E">
        <w:rPr>
          <w:rFonts w:ascii="Times New Roman" w:eastAsiaTheme="minorEastAsia" w:hAnsi="Times New Roman" w:cs="Times New Roman"/>
        </w:rPr>
        <w:tab/>
        <w:t>zmianą w KRS, wpisie do CEiDG w trakcie realizacji zamówienia dotyczące Wykonawcy,</w:t>
      </w:r>
    </w:p>
    <w:p w14:paraId="2562ADBF" w14:textId="77777777" w:rsidR="00073A0E" w:rsidRPr="00073A0E" w:rsidRDefault="00073A0E" w:rsidP="00073A0E">
      <w:pPr>
        <w:tabs>
          <w:tab w:val="left" w:pos="284"/>
        </w:tabs>
        <w:spacing w:after="0" w:line="252" w:lineRule="auto"/>
        <w:ind w:left="567" w:hanging="283"/>
        <w:jc w:val="both"/>
        <w:outlineLvl w:val="0"/>
        <w:rPr>
          <w:rFonts w:ascii="Times New Roman" w:eastAsiaTheme="minorEastAsia" w:hAnsi="Times New Roman" w:cs="Times New Roman"/>
        </w:rPr>
      </w:pPr>
      <w:r w:rsidRPr="00073A0E">
        <w:rPr>
          <w:rFonts w:ascii="Times New Roman" w:eastAsiaTheme="minorEastAsia" w:hAnsi="Times New Roman" w:cs="Times New Roman"/>
        </w:rPr>
        <w:t>1.5.</w:t>
      </w:r>
      <w:r w:rsidRPr="00073A0E">
        <w:rPr>
          <w:rFonts w:ascii="Times New Roman" w:eastAsiaTheme="minorEastAsia" w:hAnsi="Times New Roman" w:cs="Times New Roman"/>
        </w:rPr>
        <w:tab/>
        <w:t xml:space="preserve">zmiany terminu wykonania zamówienia wskutek wystąpienia okoliczności leżących wyłącznie po stronie Zamawiającego, w tym w szczególności wstrzymanie realizacji umowy, </w:t>
      </w:r>
    </w:p>
    <w:p w14:paraId="55B04F14" w14:textId="77777777" w:rsidR="00073A0E" w:rsidRPr="00073A0E" w:rsidRDefault="00073A0E" w:rsidP="00073A0E">
      <w:pPr>
        <w:tabs>
          <w:tab w:val="left" w:pos="284"/>
        </w:tabs>
        <w:spacing w:after="0" w:line="252" w:lineRule="auto"/>
        <w:ind w:left="567" w:hanging="283"/>
        <w:jc w:val="both"/>
        <w:outlineLvl w:val="0"/>
        <w:rPr>
          <w:rFonts w:ascii="Times New Roman" w:eastAsiaTheme="minorEastAsia" w:hAnsi="Times New Roman" w:cs="Times New Roman"/>
        </w:rPr>
      </w:pPr>
      <w:r w:rsidRPr="00073A0E">
        <w:rPr>
          <w:rFonts w:ascii="Times New Roman" w:eastAsiaTheme="minorEastAsia" w:hAnsi="Times New Roman" w:cs="Times New Roman"/>
        </w:rPr>
        <w:t>1.6.</w:t>
      </w:r>
      <w:r w:rsidRPr="00073A0E">
        <w:rPr>
          <w:rFonts w:ascii="Times New Roman" w:eastAsiaTheme="minorEastAsia" w:hAnsi="Times New Roman" w:cs="Times New Roman"/>
        </w:rPr>
        <w:tab/>
        <w:t>zmiany technologii druku celem poprawy jakości usługi objętej niniejszym zamówieniem,</w:t>
      </w:r>
    </w:p>
    <w:p w14:paraId="67D6922C" w14:textId="77777777" w:rsidR="00073A0E" w:rsidRPr="00073A0E" w:rsidRDefault="00073A0E" w:rsidP="00073A0E">
      <w:pPr>
        <w:tabs>
          <w:tab w:val="left" w:pos="284"/>
        </w:tabs>
        <w:spacing w:after="0" w:line="252" w:lineRule="auto"/>
        <w:ind w:left="567" w:hanging="283"/>
        <w:jc w:val="both"/>
        <w:outlineLvl w:val="0"/>
        <w:rPr>
          <w:rFonts w:ascii="Times New Roman" w:eastAsiaTheme="minorEastAsia" w:hAnsi="Times New Roman" w:cs="Times New Roman"/>
        </w:rPr>
      </w:pPr>
      <w:r w:rsidRPr="00073A0E">
        <w:rPr>
          <w:rFonts w:ascii="Times New Roman" w:eastAsiaTheme="minorEastAsia" w:hAnsi="Times New Roman" w:cs="Times New Roman"/>
        </w:rPr>
        <w:t>1.7.</w:t>
      </w:r>
      <w:r w:rsidRPr="00073A0E">
        <w:rPr>
          <w:rFonts w:ascii="Times New Roman" w:eastAsiaTheme="minorEastAsia" w:hAnsi="Times New Roman" w:cs="Times New Roman"/>
        </w:rPr>
        <w:tab/>
        <w:t>zmiana postanowień umowy wskutek zmiany przepisów prawa Unii Europejskiej lub prawa krajowego.</w:t>
      </w:r>
    </w:p>
    <w:p w14:paraId="2DB28F02" w14:textId="77777777" w:rsidR="00073A0E" w:rsidRPr="00073A0E" w:rsidRDefault="00073A0E" w:rsidP="00073A0E">
      <w:pPr>
        <w:spacing w:after="0" w:line="252" w:lineRule="auto"/>
        <w:jc w:val="both"/>
        <w:outlineLvl w:val="0"/>
        <w:rPr>
          <w:rFonts w:ascii="Times New Roman" w:eastAsiaTheme="minorEastAsia" w:hAnsi="Times New Roman" w:cs="Times New Roman"/>
        </w:rPr>
      </w:pPr>
      <w:r w:rsidRPr="00073A0E">
        <w:rPr>
          <w:rFonts w:ascii="Times New Roman" w:eastAsiaTheme="minorEastAsia" w:hAnsi="Times New Roman" w:cs="Times New Roman"/>
        </w:rPr>
        <w:t>2.</w:t>
      </w:r>
      <w:r w:rsidRPr="00073A0E">
        <w:rPr>
          <w:rFonts w:ascii="Times New Roman" w:eastAsiaTheme="minorEastAsia" w:hAnsi="Times New Roman" w:cs="Times New Roman"/>
        </w:rPr>
        <w:tab/>
        <w:t>Strony w czasie realizacji niniejszej umowy dopuszczają możliwość zmiany wysokości ryczałtowego wynagrodzenia należnego Wykonawcy po uprzednim zawarciu pisemnego aneksu, w przypadku:</w:t>
      </w:r>
    </w:p>
    <w:p w14:paraId="3624FE38" w14:textId="77777777" w:rsidR="00073A0E" w:rsidRPr="00073A0E" w:rsidRDefault="00073A0E" w:rsidP="00073A0E">
      <w:pPr>
        <w:spacing w:after="0" w:line="252" w:lineRule="auto"/>
        <w:ind w:left="567" w:hanging="283"/>
        <w:jc w:val="both"/>
        <w:outlineLvl w:val="0"/>
        <w:rPr>
          <w:rFonts w:ascii="Times New Roman" w:eastAsiaTheme="minorEastAsia" w:hAnsi="Times New Roman" w:cs="Times New Roman"/>
        </w:rPr>
      </w:pPr>
      <w:r w:rsidRPr="00073A0E">
        <w:rPr>
          <w:rFonts w:ascii="Times New Roman" w:eastAsiaTheme="minorEastAsia" w:hAnsi="Times New Roman" w:cs="Times New Roman"/>
        </w:rPr>
        <w:t>2.1.</w:t>
      </w:r>
      <w:r w:rsidRPr="00073A0E">
        <w:rPr>
          <w:rFonts w:ascii="Times New Roman" w:eastAsiaTheme="minorEastAsia" w:hAnsi="Times New Roman" w:cs="Times New Roman"/>
        </w:rPr>
        <w:tab/>
        <w:t>ustawowej zmiany stawki podatku od towarów i usług VAT do poszczególnych wykonanych dostaw stanowiących przedmiot umowy, które zostały zrealizowane po dniu wejścia w życie przepisów dokonujących zmiany stawki podatku VAT;</w:t>
      </w:r>
    </w:p>
    <w:p w14:paraId="4439708D" w14:textId="77777777" w:rsidR="00073A0E" w:rsidRPr="00073A0E" w:rsidRDefault="00073A0E" w:rsidP="00073A0E">
      <w:pPr>
        <w:spacing w:after="0" w:line="252" w:lineRule="auto"/>
        <w:ind w:left="567" w:hanging="283"/>
        <w:jc w:val="both"/>
        <w:outlineLvl w:val="0"/>
        <w:rPr>
          <w:rFonts w:ascii="Times New Roman" w:eastAsiaTheme="minorEastAsia" w:hAnsi="Times New Roman" w:cs="Times New Roman"/>
        </w:rPr>
      </w:pPr>
      <w:r w:rsidRPr="00073A0E">
        <w:rPr>
          <w:rFonts w:ascii="Times New Roman" w:eastAsiaTheme="minorEastAsia" w:hAnsi="Times New Roman" w:cs="Times New Roman"/>
        </w:rPr>
        <w:t>2.2.</w:t>
      </w:r>
      <w:r w:rsidRPr="00073A0E">
        <w:rPr>
          <w:rFonts w:ascii="Times New Roman" w:eastAsiaTheme="minorEastAsia" w:hAnsi="Times New Roman" w:cs="Times New Roman"/>
        </w:rPr>
        <w:tab/>
        <w:t>ustawowej zmiany wysokości minimalnego wynagrodzenia za pracę ustalonego na podstawie art. 2 ust. 3 – 5 ustawy z dnia 10 października 2002 r. o minimalnym wynagrodzeniu za pracę (t. j. Dz. U. 2020 poz. 2207 ze zm.), wpływającej na wysokość wynagrodzenia Wykonawcy, którego wypłata nastąpiła po dniu wejścia w życie przepisów dokonujących zmiany wysokości minimalnego wynagrodzeniu za pracę;</w:t>
      </w:r>
    </w:p>
    <w:p w14:paraId="6A9FB2A1" w14:textId="77777777" w:rsidR="00073A0E" w:rsidRPr="00073A0E" w:rsidRDefault="00073A0E" w:rsidP="00073A0E">
      <w:pPr>
        <w:spacing w:after="0" w:line="252" w:lineRule="auto"/>
        <w:ind w:left="567" w:hanging="283"/>
        <w:jc w:val="both"/>
        <w:outlineLvl w:val="0"/>
        <w:rPr>
          <w:rFonts w:ascii="Times New Roman" w:eastAsiaTheme="minorEastAsia" w:hAnsi="Times New Roman" w:cs="Times New Roman"/>
        </w:rPr>
      </w:pPr>
      <w:r w:rsidRPr="00073A0E">
        <w:rPr>
          <w:rFonts w:ascii="Times New Roman" w:eastAsiaTheme="minorEastAsia" w:hAnsi="Times New Roman" w:cs="Times New Roman"/>
        </w:rPr>
        <w:t>2.3.</w:t>
      </w:r>
      <w:r w:rsidRPr="00073A0E">
        <w:rPr>
          <w:rFonts w:ascii="Times New Roman" w:eastAsiaTheme="minorEastAsia" w:hAnsi="Times New Roman" w:cs="Times New Roman"/>
        </w:rPr>
        <w:tab/>
        <w:t>ustawowej zmiany zasad podlegania ubezpieczeniom społecznym lub ubezpieczeniu zdrowotnemu lub wysokości stawki składki na ubezpieczenia społeczne lub zdrowotne ustalonych na podstawie przepisów ustawy z dnia 13 października 1998 r. o systemie ubezpieczeń społecznych (t. j. Dz. U. 2022 poz. 1009 ze zm.) oraz ustawy z dnia 27 sierpnia 2004 r. o świadczeniach opieki zdrowotnej finansowanych ze środków publicznych (t. j. Dz. U. 2022 poz. 2561 ze zm.), wpływającej na wysokość wynagrodzenia Wykonawcy, którego wypłata nastąpiła po dniu wejścia w życie przepisów dokonujących zmian ww. zasad lub wysokości stawek składek;</w:t>
      </w:r>
    </w:p>
    <w:p w14:paraId="0B94A96D" w14:textId="77777777" w:rsidR="00073A0E" w:rsidRPr="00073A0E" w:rsidRDefault="00073A0E" w:rsidP="00073A0E">
      <w:pPr>
        <w:spacing w:after="0" w:line="252" w:lineRule="auto"/>
        <w:ind w:left="567" w:hanging="283"/>
        <w:jc w:val="both"/>
        <w:outlineLvl w:val="0"/>
        <w:rPr>
          <w:rFonts w:ascii="Times New Roman" w:eastAsiaTheme="minorEastAsia" w:hAnsi="Times New Roman" w:cs="Times New Roman"/>
        </w:rPr>
      </w:pPr>
      <w:r w:rsidRPr="00073A0E">
        <w:rPr>
          <w:rFonts w:ascii="Times New Roman" w:eastAsiaTheme="minorEastAsia" w:hAnsi="Times New Roman" w:cs="Times New Roman"/>
        </w:rPr>
        <w:t>2.4.</w:t>
      </w:r>
      <w:r w:rsidRPr="00073A0E">
        <w:rPr>
          <w:rFonts w:ascii="Times New Roman" w:eastAsiaTheme="minorEastAsia" w:hAnsi="Times New Roman" w:cs="Times New Roman"/>
        </w:rPr>
        <w:tab/>
        <w:t>zmiany zasad gromadzenia i wysokości wpłat do pracowniczych planów kapitałowych, o których mowa w ustawie z dnia 4 października 2018 r. o pracowniczych planach kapitałowych (t. j. Dz. U. 2020 poz. 1342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61347364" w14:textId="77777777" w:rsidR="00073A0E" w:rsidRPr="00073A0E" w:rsidRDefault="00073A0E" w:rsidP="00073A0E">
      <w:pPr>
        <w:spacing w:after="0" w:line="252" w:lineRule="auto"/>
        <w:ind w:left="567" w:hanging="283"/>
        <w:jc w:val="both"/>
        <w:outlineLvl w:val="0"/>
        <w:rPr>
          <w:rFonts w:ascii="Times New Roman" w:eastAsiaTheme="minorEastAsia" w:hAnsi="Times New Roman" w:cs="Times New Roman"/>
        </w:rPr>
      </w:pPr>
      <w:r w:rsidRPr="00073A0E">
        <w:rPr>
          <w:rFonts w:ascii="Times New Roman" w:eastAsiaTheme="minorEastAsia" w:hAnsi="Times New Roman" w:cs="Times New Roman"/>
        </w:rPr>
        <w:t>2.5.</w:t>
      </w:r>
      <w:r w:rsidRPr="00073A0E">
        <w:rPr>
          <w:rFonts w:ascii="Times New Roman" w:eastAsiaTheme="minorEastAsia" w:hAnsi="Times New Roman" w:cs="Times New Roman"/>
        </w:rPr>
        <w:tab/>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343BB765" w14:textId="77777777" w:rsidR="00073A0E" w:rsidRPr="00073A0E" w:rsidRDefault="00073A0E" w:rsidP="00073A0E">
      <w:pPr>
        <w:spacing w:after="0" w:line="252" w:lineRule="auto"/>
        <w:ind w:left="851" w:hanging="284"/>
        <w:jc w:val="both"/>
        <w:outlineLvl w:val="0"/>
        <w:rPr>
          <w:rFonts w:ascii="Times New Roman" w:eastAsiaTheme="minorEastAsia" w:hAnsi="Times New Roman" w:cs="Times New Roman"/>
        </w:rPr>
      </w:pPr>
      <w:r w:rsidRPr="00073A0E">
        <w:rPr>
          <w:rFonts w:ascii="Times New Roman" w:eastAsiaTheme="minorEastAsia" w:hAnsi="Times New Roman" w:cs="Times New Roman"/>
        </w:rPr>
        <w:t>2.5.1</w:t>
      </w:r>
      <w:r w:rsidRPr="00073A0E">
        <w:rPr>
          <w:rFonts w:ascii="Times New Roman" w:eastAsiaTheme="minorEastAsia" w:hAnsi="Times New Roman" w:cs="Times New Roman"/>
        </w:rPr>
        <w:tab/>
        <w:t>Strony mogą wnioskować o zmianę wysokości wynagrodzenia Wykonawcy, w przypadku zmiany ceny materiałów lub kosztów związanych z realizacją niniejszej umowy po upływie 6 miesięcy, licząc od dnia zawarcia umowy, oraz nie częściej niż po upływie kolejnych 6 miesięcy od dnia zawarcia aneksu zmieniającego wysokość wynagrodzenia Wykonawcy,</w:t>
      </w:r>
    </w:p>
    <w:p w14:paraId="71F75F07" w14:textId="77777777" w:rsidR="00073A0E" w:rsidRPr="00073A0E" w:rsidRDefault="00073A0E" w:rsidP="00073A0E">
      <w:pPr>
        <w:spacing w:after="0" w:line="252" w:lineRule="auto"/>
        <w:ind w:left="851" w:hanging="284"/>
        <w:jc w:val="both"/>
        <w:outlineLvl w:val="0"/>
        <w:rPr>
          <w:rFonts w:ascii="Times New Roman" w:eastAsiaTheme="minorEastAsia" w:hAnsi="Times New Roman" w:cs="Times New Roman"/>
        </w:rPr>
      </w:pPr>
      <w:r w:rsidRPr="00073A0E">
        <w:rPr>
          <w:rFonts w:ascii="Times New Roman" w:eastAsiaTheme="minorEastAsia" w:hAnsi="Times New Roman" w:cs="Times New Roman"/>
        </w:rPr>
        <w:t>2.5.2</w:t>
      </w:r>
      <w:r w:rsidRPr="00073A0E">
        <w:rPr>
          <w:rFonts w:ascii="Times New Roman" w:eastAsiaTheme="minorEastAsia" w:hAnsi="Times New Roman" w:cs="Times New Roman"/>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3A05785E" w14:textId="77777777" w:rsidR="00073A0E" w:rsidRPr="00073A0E" w:rsidRDefault="00073A0E" w:rsidP="00073A0E">
      <w:pPr>
        <w:spacing w:after="0" w:line="252" w:lineRule="auto"/>
        <w:ind w:left="851" w:hanging="284"/>
        <w:jc w:val="both"/>
        <w:outlineLvl w:val="0"/>
        <w:rPr>
          <w:rFonts w:ascii="Times New Roman" w:eastAsiaTheme="minorEastAsia" w:hAnsi="Times New Roman" w:cs="Times New Roman"/>
        </w:rPr>
      </w:pPr>
      <w:r w:rsidRPr="00073A0E">
        <w:rPr>
          <w:rFonts w:ascii="Times New Roman" w:eastAsiaTheme="minorEastAsia" w:hAnsi="Times New Roman" w:cs="Times New Roman"/>
        </w:rPr>
        <w:t>2.5.3</w:t>
      </w:r>
      <w:r w:rsidRPr="00073A0E">
        <w:rPr>
          <w:rFonts w:ascii="Times New Roman" w:eastAsiaTheme="minorEastAsia" w:hAnsi="Times New Roman" w:cs="Times New Roman"/>
        </w:rPr>
        <w:tab/>
        <w:t xml:space="preserve">zmiana wynagrodzenia Wykonawcy będzie następowała w odniesieniu do stosowanego proporcjonalnie wskaźnika zmiany ceny materiałów lub kosztów w okresie pierwszego </w:t>
      </w:r>
      <w:r w:rsidRPr="00073A0E">
        <w:rPr>
          <w:rFonts w:ascii="Times New Roman" w:eastAsiaTheme="minorEastAsia" w:hAnsi="Times New Roman" w:cs="Times New Roman"/>
        </w:rPr>
        <w:lastRenderedPageBreak/>
        <w:t xml:space="preserve">półrocza roku w stosunku do analogicznego okresu roku poprzedniego, ogłaszanego w komunikacie Prezesa GUS w Dzienniku Urzędowym Rzeczypospolitej Polskiej „Monitor Polski” w terminie do dnia 20 dni po upływie pierwszego półrocza,  </w:t>
      </w:r>
    </w:p>
    <w:p w14:paraId="7EE78C7B" w14:textId="77777777" w:rsidR="00073A0E" w:rsidRPr="00073A0E" w:rsidRDefault="00073A0E" w:rsidP="00073A0E">
      <w:pPr>
        <w:spacing w:after="0" w:line="252" w:lineRule="auto"/>
        <w:ind w:left="851" w:hanging="284"/>
        <w:jc w:val="both"/>
        <w:outlineLvl w:val="0"/>
        <w:rPr>
          <w:rFonts w:ascii="Times New Roman" w:eastAsiaTheme="minorEastAsia" w:hAnsi="Times New Roman" w:cs="Times New Roman"/>
        </w:rPr>
      </w:pPr>
      <w:r w:rsidRPr="00073A0E">
        <w:rPr>
          <w:rFonts w:ascii="Times New Roman" w:eastAsiaTheme="minorEastAsia" w:hAnsi="Times New Roman" w:cs="Times New Roman"/>
        </w:rPr>
        <w:t>2.5.4</w:t>
      </w:r>
      <w:r w:rsidRPr="00073A0E">
        <w:rPr>
          <w:rFonts w:ascii="Times New Roman" w:eastAsiaTheme="minorEastAsia" w:hAnsi="Times New Roman" w:cs="Times New Roman"/>
        </w:rPr>
        <w:tab/>
        <w:t>warunkiem zmiany wynagrodzenia Wykonawcy będzie wykazanie daną Stronę umowy w sposób wskazany w ust. 6 poniżej, że zmiana ceny materiałów lub kosztów związanych z realizacją niniejszej umowy, miała faktyczny wpływ na koszty wykonania przedmiotu umowy,</w:t>
      </w:r>
    </w:p>
    <w:p w14:paraId="14053ED3" w14:textId="77777777" w:rsidR="00073A0E" w:rsidRPr="00073A0E" w:rsidRDefault="00073A0E" w:rsidP="00073A0E">
      <w:pPr>
        <w:spacing w:after="0" w:line="252" w:lineRule="auto"/>
        <w:ind w:left="851" w:hanging="284"/>
        <w:jc w:val="both"/>
        <w:outlineLvl w:val="0"/>
        <w:rPr>
          <w:rFonts w:ascii="Times New Roman" w:eastAsiaTheme="minorEastAsia" w:hAnsi="Times New Roman" w:cs="Times New Roman"/>
        </w:rPr>
      </w:pPr>
      <w:r w:rsidRPr="00073A0E">
        <w:rPr>
          <w:rFonts w:ascii="Times New Roman" w:eastAsiaTheme="minorEastAsia" w:hAnsi="Times New Roman" w:cs="Times New Roman"/>
        </w:rPr>
        <w:t>2.5.5</w:t>
      </w:r>
      <w:r w:rsidRPr="00073A0E">
        <w:rPr>
          <w:rFonts w:ascii="Times New Roman" w:eastAsiaTheme="minorEastAsia" w:hAnsi="Times New Roman" w:cs="Times New Roman"/>
        </w:rPr>
        <w:tab/>
        <w:t>łączna maksymalna wartość zmiany wynagrodzenia Wykonawcy może wynieść 5% maksymalnego wynagrodzenia Wykonawcy;</w:t>
      </w:r>
    </w:p>
    <w:p w14:paraId="2847ED1C" w14:textId="77777777" w:rsidR="00073A0E" w:rsidRPr="00073A0E" w:rsidRDefault="00073A0E" w:rsidP="00073A0E">
      <w:pPr>
        <w:spacing w:after="0" w:line="252" w:lineRule="auto"/>
        <w:jc w:val="both"/>
        <w:outlineLvl w:val="0"/>
        <w:rPr>
          <w:rFonts w:ascii="Times New Roman" w:eastAsiaTheme="minorEastAsia" w:hAnsi="Times New Roman" w:cs="Times New Roman"/>
        </w:rPr>
      </w:pPr>
      <w:r w:rsidRPr="00073A0E">
        <w:rPr>
          <w:rFonts w:ascii="Times New Roman" w:eastAsiaTheme="minorEastAsia" w:hAnsi="Times New Roman" w:cs="Times New Roman"/>
        </w:rPr>
        <w:t>3.</w:t>
      </w:r>
      <w:r w:rsidRPr="00073A0E">
        <w:rPr>
          <w:rFonts w:ascii="Times New Roman" w:eastAsiaTheme="minorEastAsia" w:hAnsi="Times New Roman" w:cs="Times New Roman"/>
        </w:rPr>
        <w:tab/>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6A601772" w14:textId="77777777" w:rsidR="00073A0E" w:rsidRPr="00073A0E" w:rsidRDefault="00073A0E" w:rsidP="00073A0E">
      <w:pPr>
        <w:spacing w:after="0" w:line="252" w:lineRule="auto"/>
        <w:jc w:val="both"/>
        <w:outlineLvl w:val="0"/>
        <w:rPr>
          <w:rFonts w:ascii="Times New Roman" w:eastAsiaTheme="minorEastAsia" w:hAnsi="Times New Roman" w:cs="Times New Roman"/>
        </w:rPr>
      </w:pPr>
      <w:r w:rsidRPr="00073A0E">
        <w:rPr>
          <w:rFonts w:ascii="Times New Roman" w:eastAsiaTheme="minorEastAsia" w:hAnsi="Times New Roman" w:cs="Times New Roman"/>
        </w:rPr>
        <w:t>4.</w:t>
      </w:r>
      <w:r w:rsidRPr="00073A0E">
        <w:rPr>
          <w:rFonts w:ascii="Times New Roman" w:eastAsiaTheme="minorEastAsia" w:hAnsi="Times New Roman" w:cs="Times New Roman"/>
        </w:rPr>
        <w:tab/>
        <w:t>Niezależnie od postanowień ust. 1, 2 oraz 3, Strony umowy mogą dokonywać nieistotnych zmian umowy, niestanowiących istotnej zmiany umowy w rozumieniu art. 454 ust. 2 ustawy PZP, poprzez zawarcie pisemnego aneksu pod rygorem nieważności.</w:t>
      </w:r>
    </w:p>
    <w:p w14:paraId="03706D2C" w14:textId="77777777" w:rsidR="00073A0E" w:rsidRPr="00073A0E" w:rsidRDefault="00073A0E" w:rsidP="00073A0E">
      <w:pPr>
        <w:spacing w:after="0" w:line="252" w:lineRule="auto"/>
        <w:jc w:val="both"/>
        <w:outlineLvl w:val="0"/>
        <w:rPr>
          <w:rFonts w:ascii="Times New Roman" w:eastAsiaTheme="minorEastAsia" w:hAnsi="Times New Roman" w:cs="Times New Roman"/>
        </w:rPr>
      </w:pPr>
      <w:r w:rsidRPr="00073A0E">
        <w:rPr>
          <w:rFonts w:ascii="Times New Roman" w:eastAsiaTheme="minorEastAsia" w:hAnsi="Times New Roman" w:cs="Times New Roman"/>
        </w:rPr>
        <w:t>5.</w:t>
      </w:r>
      <w:r w:rsidRPr="00073A0E">
        <w:rPr>
          <w:rFonts w:ascii="Times New Roman" w:eastAsiaTheme="minorEastAsia" w:hAnsi="Times New Roman" w:cs="Times New Roman"/>
        </w:rPr>
        <w:tab/>
        <w:t>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0B18F506" w14:textId="77777777" w:rsidR="00073A0E" w:rsidRPr="00073A0E" w:rsidRDefault="00073A0E" w:rsidP="00073A0E">
      <w:pPr>
        <w:spacing w:after="0" w:line="252" w:lineRule="auto"/>
        <w:jc w:val="both"/>
        <w:outlineLvl w:val="0"/>
        <w:rPr>
          <w:rFonts w:ascii="Times New Roman" w:eastAsiaTheme="minorEastAsia" w:hAnsi="Times New Roman" w:cs="Times New Roman"/>
        </w:rPr>
      </w:pPr>
      <w:r w:rsidRPr="00073A0E">
        <w:rPr>
          <w:rFonts w:ascii="Times New Roman" w:eastAsiaTheme="minorEastAsia" w:hAnsi="Times New Roman" w:cs="Times New Roman"/>
        </w:rPr>
        <w:t>6.</w:t>
      </w:r>
      <w:r w:rsidRPr="00073A0E">
        <w:rPr>
          <w:rFonts w:ascii="Times New Roman" w:eastAsiaTheme="minorEastAsia" w:hAnsi="Times New Roman" w:cs="Times New Roman"/>
        </w:rPr>
        <w:tab/>
        <w:t>Wykonawca lub Zamawiający, w terminie nie dłuższym niż 30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577C97F5" w14:textId="77777777" w:rsidR="00073A0E" w:rsidRPr="00073A0E" w:rsidRDefault="00073A0E" w:rsidP="00073A0E">
      <w:pPr>
        <w:spacing w:after="0" w:line="252" w:lineRule="auto"/>
        <w:ind w:left="567" w:hanging="283"/>
        <w:jc w:val="both"/>
        <w:outlineLvl w:val="0"/>
        <w:rPr>
          <w:rFonts w:ascii="Times New Roman" w:eastAsiaTheme="minorEastAsia" w:hAnsi="Times New Roman" w:cs="Times New Roman"/>
        </w:rPr>
      </w:pPr>
      <w:r w:rsidRPr="00073A0E">
        <w:rPr>
          <w:rFonts w:ascii="Times New Roman" w:eastAsiaTheme="minorEastAsia" w:hAnsi="Times New Roman" w:cs="Times New Roman"/>
        </w:rPr>
        <w:t>6.1.</w:t>
      </w:r>
      <w:r w:rsidRPr="00073A0E">
        <w:rPr>
          <w:rFonts w:ascii="Times New Roman" w:eastAsiaTheme="minorEastAsia" w:hAnsi="Times New Roman" w:cs="Times New Roman"/>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61DE755B" w14:textId="77777777" w:rsidR="00073A0E" w:rsidRPr="00073A0E" w:rsidRDefault="00073A0E" w:rsidP="00073A0E">
      <w:pPr>
        <w:spacing w:after="0" w:line="252" w:lineRule="auto"/>
        <w:ind w:left="567" w:hanging="283"/>
        <w:jc w:val="both"/>
        <w:outlineLvl w:val="0"/>
        <w:rPr>
          <w:rFonts w:ascii="Times New Roman" w:eastAsiaTheme="minorEastAsia" w:hAnsi="Times New Roman" w:cs="Times New Roman"/>
        </w:rPr>
      </w:pPr>
      <w:r w:rsidRPr="00073A0E">
        <w:rPr>
          <w:rFonts w:ascii="Times New Roman" w:eastAsiaTheme="minorEastAsia" w:hAnsi="Times New Roman" w:cs="Times New Roman"/>
        </w:rPr>
        <w:t>6.2.</w:t>
      </w:r>
      <w:r w:rsidRPr="00073A0E">
        <w:rPr>
          <w:rFonts w:ascii="Times New Roman" w:eastAsiaTheme="minorEastAsia" w:hAnsi="Times New Roman" w:cs="Times New Roman"/>
        </w:rPr>
        <w:tab/>
        <w:t>Zamawiający dokona analizy przedłożonej kalkulacji w terminie nie dłuższym niż 14 dni od dnia jej otrzymania. W wyniku przeprowadzenia analizy Zamawiający jest uprawniony do:</w:t>
      </w:r>
    </w:p>
    <w:p w14:paraId="2E491EB8" w14:textId="77777777" w:rsidR="00073A0E" w:rsidRPr="00073A0E" w:rsidRDefault="00073A0E" w:rsidP="00073A0E">
      <w:pPr>
        <w:spacing w:after="0" w:line="252" w:lineRule="auto"/>
        <w:ind w:left="851" w:hanging="284"/>
        <w:jc w:val="both"/>
        <w:outlineLvl w:val="0"/>
        <w:rPr>
          <w:rFonts w:ascii="Times New Roman" w:eastAsiaTheme="minorEastAsia" w:hAnsi="Times New Roman" w:cs="Times New Roman"/>
        </w:rPr>
      </w:pPr>
      <w:r w:rsidRPr="00073A0E">
        <w:rPr>
          <w:rFonts w:ascii="Times New Roman" w:eastAsiaTheme="minorEastAsia" w:hAnsi="Times New Roman" w:cs="Times New Roman"/>
        </w:rPr>
        <w:t>6.2.1</w:t>
      </w:r>
      <w:r w:rsidRPr="00073A0E">
        <w:rPr>
          <w:rFonts w:ascii="Times New Roman" w:eastAsiaTheme="minorEastAsia" w:hAnsi="Times New Roman" w:cs="Times New Roman"/>
        </w:rPr>
        <w:tab/>
        <w:t>Jeżeli uzna, że przedstawiona kalkulacja potwierdza wzrost kosztów ponoszonych przez Wykonawcę, dokona zmiany umowy w tym zakresie,</w:t>
      </w:r>
    </w:p>
    <w:p w14:paraId="462C3995" w14:textId="77777777" w:rsidR="00073A0E" w:rsidRPr="00073A0E" w:rsidRDefault="00073A0E" w:rsidP="00073A0E">
      <w:pPr>
        <w:spacing w:after="0" w:line="252" w:lineRule="auto"/>
        <w:ind w:left="851" w:hanging="284"/>
        <w:jc w:val="both"/>
        <w:outlineLvl w:val="0"/>
        <w:rPr>
          <w:rFonts w:ascii="Times New Roman" w:eastAsiaTheme="minorEastAsia" w:hAnsi="Times New Roman" w:cs="Times New Roman"/>
        </w:rPr>
      </w:pPr>
      <w:r w:rsidRPr="00073A0E">
        <w:rPr>
          <w:rFonts w:ascii="Times New Roman" w:eastAsiaTheme="minorEastAsia" w:hAnsi="Times New Roman" w:cs="Times New Roman"/>
        </w:rPr>
        <w:t>6.2.2</w:t>
      </w:r>
      <w:r w:rsidRPr="00073A0E">
        <w:rPr>
          <w:rFonts w:ascii="Times New Roman" w:eastAsiaTheme="minorEastAsia" w:hAnsi="Times New Roman" w:cs="Times New Roman"/>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29A9E092" w14:textId="77777777" w:rsidR="00073A0E" w:rsidRPr="00073A0E" w:rsidRDefault="00073A0E" w:rsidP="00073A0E">
      <w:pPr>
        <w:spacing w:after="0" w:line="252" w:lineRule="auto"/>
        <w:jc w:val="both"/>
        <w:outlineLvl w:val="0"/>
        <w:rPr>
          <w:rFonts w:ascii="Times New Roman" w:eastAsiaTheme="minorEastAsia" w:hAnsi="Times New Roman" w:cs="Times New Roman"/>
        </w:rPr>
      </w:pPr>
      <w:r w:rsidRPr="00073A0E">
        <w:rPr>
          <w:rFonts w:ascii="Times New Roman" w:eastAsiaTheme="minorEastAsia" w:hAnsi="Times New Roman" w:cs="Times New Roman"/>
        </w:rPr>
        <w:t>7.</w:t>
      </w:r>
      <w:r w:rsidRPr="00073A0E">
        <w:rPr>
          <w:rFonts w:ascii="Times New Roman" w:eastAsiaTheme="minorEastAsia" w:hAnsi="Times New Roman" w:cs="Times New Roman"/>
        </w:rPr>
        <w:tab/>
        <w:t>Zmiana wynagrodzenia Wykonawcy wchodzi w życie z dniem zawarcia aneksu, nastąpi od daty wprowadzenia zmiany w umowie i dotyczy wyłącznie niezrealizowanej części umowy.</w:t>
      </w:r>
    </w:p>
    <w:p w14:paraId="751919E7" w14:textId="77777777" w:rsidR="00073A0E" w:rsidRPr="00073A0E" w:rsidRDefault="00073A0E" w:rsidP="00073A0E">
      <w:pPr>
        <w:spacing w:after="0" w:line="252" w:lineRule="auto"/>
        <w:jc w:val="both"/>
        <w:outlineLvl w:val="0"/>
        <w:rPr>
          <w:rFonts w:ascii="Times New Roman" w:eastAsiaTheme="minorEastAsia" w:hAnsi="Times New Roman" w:cs="Times New Roman"/>
        </w:rPr>
      </w:pPr>
      <w:r w:rsidRPr="00073A0E">
        <w:rPr>
          <w:rFonts w:ascii="Times New Roman" w:eastAsiaTheme="minorEastAsia" w:hAnsi="Times New Roman" w:cs="Times New Roman"/>
        </w:rPr>
        <w:lastRenderedPageBreak/>
        <w:t>8.</w:t>
      </w:r>
      <w:r w:rsidRPr="00073A0E">
        <w:rPr>
          <w:rFonts w:ascii="Times New Roman" w:eastAsiaTheme="minorEastAsia" w:hAnsi="Times New Roman" w:cs="Times New Roman"/>
        </w:rPr>
        <w:tab/>
        <w:t>Strona występująca o zmianę postanowień niniejszej umowy zobowiązana jest do udokumentowania zaistnienia okoliczności, o których mowa w ust. 1, 2 i 3. Wniosek o zmianę postanowień niniejszej umowy musi być wyrażony w formie pisemnej na zasadach wskazanych w art. 78 lub 781 Kodeksu cywilnego.</w:t>
      </w:r>
    </w:p>
    <w:p w14:paraId="6D7664D9" w14:textId="5ADDAD33" w:rsidR="000D749C" w:rsidRPr="000D749C" w:rsidRDefault="00073A0E" w:rsidP="00073A0E">
      <w:pPr>
        <w:spacing w:after="0" w:line="252" w:lineRule="auto"/>
        <w:jc w:val="both"/>
        <w:outlineLvl w:val="0"/>
        <w:rPr>
          <w:rFonts w:ascii="Times New Roman" w:eastAsiaTheme="minorEastAsia" w:hAnsi="Times New Roman" w:cs="Times New Roman"/>
        </w:rPr>
      </w:pPr>
      <w:r w:rsidRPr="00073A0E">
        <w:rPr>
          <w:rFonts w:ascii="Times New Roman" w:eastAsiaTheme="minorEastAsia" w:hAnsi="Times New Roman" w:cs="Times New Roman"/>
        </w:rPr>
        <w:t>9.</w:t>
      </w:r>
      <w:r w:rsidRPr="00073A0E">
        <w:rPr>
          <w:rFonts w:ascii="Times New Roman" w:eastAsiaTheme="minorEastAsia" w:hAnsi="Times New Roman" w:cs="Times New Roman"/>
        </w:rPr>
        <w:tab/>
        <w:t>Zmiany niedotyczące postanowień umownych np. gdy z przyczyn organizacyjnych skutkujące koniecznością zmiany danych teleadresowych określonych w umowie, w szczególności zmiana numeru konta bankowego jednej ze Stron, nie wymagają zawarcia pisemnego aneksu do umowy, dlatego nastąpią poprzez przekazanie pisemnego oświadczenie Strony, której te zmiany dotyczą, drugiej Stronie</w:t>
      </w:r>
    </w:p>
    <w:p w14:paraId="7207D1D7" w14:textId="77777777" w:rsidR="000D749C" w:rsidRPr="000D749C" w:rsidRDefault="000D749C" w:rsidP="000D749C">
      <w:pPr>
        <w:spacing w:after="0" w:line="252" w:lineRule="auto"/>
        <w:jc w:val="center"/>
        <w:outlineLvl w:val="0"/>
        <w:rPr>
          <w:rFonts w:ascii="Times New Roman" w:eastAsiaTheme="minorEastAsia" w:hAnsi="Times New Roman" w:cs="Times New Roman"/>
        </w:rPr>
      </w:pPr>
    </w:p>
    <w:p w14:paraId="310A0C6F" w14:textId="77777777" w:rsidR="000D749C" w:rsidRPr="000D749C" w:rsidRDefault="000D749C" w:rsidP="000D749C">
      <w:pPr>
        <w:spacing w:after="0" w:line="252" w:lineRule="auto"/>
        <w:jc w:val="center"/>
        <w:outlineLvl w:val="0"/>
        <w:rPr>
          <w:rFonts w:ascii="Times New Roman" w:eastAsiaTheme="minorEastAsia" w:hAnsi="Times New Roman" w:cs="Times New Roman"/>
        </w:rPr>
      </w:pPr>
      <w:r w:rsidRPr="000D749C">
        <w:rPr>
          <w:rFonts w:ascii="Times New Roman" w:eastAsiaTheme="minorEastAsia" w:hAnsi="Times New Roman" w:cs="Times New Roman"/>
        </w:rPr>
        <w:t>§ 10</w:t>
      </w:r>
    </w:p>
    <w:p w14:paraId="50CF83BA" w14:textId="23E941B0" w:rsidR="00073A0E" w:rsidRPr="00073A0E" w:rsidRDefault="000D749C" w:rsidP="00073A0E">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1.</w:t>
      </w:r>
      <w:r w:rsidRPr="000D749C">
        <w:rPr>
          <w:rFonts w:ascii="Times New Roman" w:eastAsiaTheme="minorEastAsia" w:hAnsi="Times New Roman" w:cs="Times New Roman"/>
        </w:rPr>
        <w:tab/>
      </w:r>
      <w:r w:rsidR="00073A0E" w:rsidRPr="00073A0E">
        <w:rPr>
          <w:rFonts w:ascii="Times New Roman" w:eastAsiaTheme="minorEastAsia" w:hAnsi="Times New Roman" w:cs="Times New Roman"/>
        </w:rPr>
        <w:t>Wszelkie oświadczenia Stron umowy będą składane na piśmie pod rygorem nieważności listem poleconym lub za potwierdzeniem ich złożenia.</w:t>
      </w:r>
    </w:p>
    <w:p w14:paraId="43FD4BD7" w14:textId="77777777" w:rsidR="00073A0E" w:rsidRPr="00073A0E" w:rsidRDefault="00073A0E" w:rsidP="00073A0E">
      <w:pPr>
        <w:spacing w:after="0" w:line="252" w:lineRule="auto"/>
        <w:jc w:val="both"/>
        <w:outlineLvl w:val="0"/>
        <w:rPr>
          <w:rFonts w:ascii="Times New Roman" w:eastAsiaTheme="minorEastAsia" w:hAnsi="Times New Roman" w:cs="Times New Roman"/>
        </w:rPr>
      </w:pPr>
      <w:r w:rsidRPr="00073A0E">
        <w:rPr>
          <w:rFonts w:ascii="Times New Roman" w:eastAsiaTheme="minorEastAsia" w:hAnsi="Times New Roman" w:cs="Times New Roman"/>
        </w:rPr>
        <w:t>2.</w:t>
      </w:r>
      <w:r w:rsidRPr="00073A0E">
        <w:rPr>
          <w:rFonts w:ascii="Times New Roman" w:eastAsiaTheme="minorEastAsia" w:hAnsi="Times New Roman" w:cs="Times New Roman"/>
        </w:rPr>
        <w:tab/>
        <w:t xml:space="preserve">Wykonawcy nie przysługuje prawo przenoszenia, cesji, przekazu, zastawienia na podmioty trzecie swych praw, wierzytelności i zobowiązań wynikających z niniejszej Umowy, bez uprzedniej, pisemnej zgody Zamawiającego. </w:t>
      </w:r>
    </w:p>
    <w:p w14:paraId="6753512B" w14:textId="77777777" w:rsidR="00073A0E" w:rsidRPr="00073A0E" w:rsidRDefault="00073A0E" w:rsidP="00073A0E">
      <w:pPr>
        <w:spacing w:after="0" w:line="252" w:lineRule="auto"/>
        <w:jc w:val="both"/>
        <w:outlineLvl w:val="0"/>
        <w:rPr>
          <w:rFonts w:ascii="Times New Roman" w:eastAsiaTheme="minorEastAsia" w:hAnsi="Times New Roman" w:cs="Times New Roman"/>
        </w:rPr>
      </w:pPr>
      <w:r w:rsidRPr="00073A0E">
        <w:rPr>
          <w:rFonts w:ascii="Times New Roman" w:eastAsiaTheme="minorEastAsia" w:hAnsi="Times New Roman" w:cs="Times New Roman"/>
        </w:rPr>
        <w:t>3.</w:t>
      </w:r>
      <w:r w:rsidRPr="00073A0E">
        <w:rPr>
          <w:rFonts w:ascii="Times New Roman" w:eastAsiaTheme="minorEastAsia" w:hAnsi="Times New Roman" w:cs="Times New Roman"/>
        </w:rPr>
        <w:tab/>
        <w:t xml:space="preserve">Strony zobowiązują się do każdorazowego powiadamiania listem poleconym </w:t>
      </w:r>
    </w:p>
    <w:p w14:paraId="025DC534" w14:textId="77777777" w:rsidR="00073A0E" w:rsidRPr="00073A0E" w:rsidRDefault="00073A0E" w:rsidP="00073A0E">
      <w:pPr>
        <w:spacing w:after="0" w:line="252" w:lineRule="auto"/>
        <w:jc w:val="both"/>
        <w:outlineLvl w:val="0"/>
        <w:rPr>
          <w:rFonts w:ascii="Times New Roman" w:eastAsiaTheme="minorEastAsia" w:hAnsi="Times New Roman" w:cs="Times New Roman"/>
        </w:rPr>
      </w:pPr>
      <w:r w:rsidRPr="00073A0E">
        <w:rPr>
          <w:rFonts w:ascii="Times New Roman" w:eastAsiaTheme="minorEastAsia" w:hAnsi="Times New Roman" w:cs="Times New Roman"/>
        </w:rPr>
        <w:t>o zmianie adresu swojej siedziby, pod rygorem uznania za skutecznie doręczoną korespondencję wysłaną pod dotychczas znany adres.</w:t>
      </w:r>
    </w:p>
    <w:p w14:paraId="6263028D" w14:textId="77777777" w:rsidR="00073A0E" w:rsidRPr="00073A0E" w:rsidRDefault="00073A0E" w:rsidP="00073A0E">
      <w:pPr>
        <w:spacing w:after="0" w:line="252" w:lineRule="auto"/>
        <w:jc w:val="both"/>
        <w:outlineLvl w:val="0"/>
        <w:rPr>
          <w:rFonts w:ascii="Times New Roman" w:eastAsiaTheme="minorEastAsia" w:hAnsi="Times New Roman" w:cs="Times New Roman"/>
        </w:rPr>
      </w:pPr>
      <w:r w:rsidRPr="00073A0E">
        <w:rPr>
          <w:rFonts w:ascii="Times New Roman" w:eastAsiaTheme="minorEastAsia" w:hAnsi="Times New Roman" w:cs="Times New Roman"/>
        </w:rPr>
        <w:t>4.</w:t>
      </w:r>
      <w:r w:rsidRPr="00073A0E">
        <w:rPr>
          <w:rFonts w:ascii="Times New Roman" w:eastAsiaTheme="minorEastAsia" w:hAnsi="Times New Roman" w:cs="Times New Roman"/>
        </w:rPr>
        <w:tab/>
        <w:t>Wszelkie zmiany lub uzupełnienia niniejszej umowy mogą nastąpić za zgodą Stron w formie pisemnego aneksu pod rygorem nieważności.</w:t>
      </w:r>
    </w:p>
    <w:p w14:paraId="0B65D0F1" w14:textId="5EB428A3" w:rsidR="00073A0E" w:rsidRPr="00073A0E" w:rsidRDefault="00073A0E" w:rsidP="00073A0E">
      <w:pPr>
        <w:spacing w:after="0" w:line="252" w:lineRule="auto"/>
        <w:jc w:val="both"/>
        <w:outlineLvl w:val="0"/>
        <w:rPr>
          <w:rFonts w:ascii="Times New Roman" w:eastAsiaTheme="minorEastAsia" w:hAnsi="Times New Roman" w:cs="Times New Roman"/>
        </w:rPr>
      </w:pPr>
      <w:r w:rsidRPr="00073A0E">
        <w:rPr>
          <w:rFonts w:ascii="Times New Roman" w:eastAsiaTheme="minorEastAsia" w:hAnsi="Times New Roman" w:cs="Times New Roman"/>
        </w:rPr>
        <w:t>5.</w:t>
      </w:r>
      <w:r w:rsidRPr="00073A0E">
        <w:rPr>
          <w:rFonts w:ascii="Times New Roman" w:eastAsiaTheme="minorEastAsia" w:hAnsi="Times New Roman" w:cs="Times New Roman"/>
        </w:rPr>
        <w:tab/>
        <w:t>W sprawach nieuregulowanych niniejszą umową mają zastosowanie przepisy ustawy z dnia 11 września 2019 r. – Prawo zamówień publicznych (t. j. Dz. U. 2023 poz. 1605 ze zm.), ustawy z dnia 02 marca 2020 r. o szczególnych rozwiązaniach związanych z zapobieganiem, przeciwdziałaniem i zwalczaniem COVID-19, innych chorób zakaźnych oraz wywołanych nimi sytuacji kryzysowych (t. j. Dz. U. 2021 poz. 2095 ze zm.) oraz ustawy z dnia 23 kwietnia 1964 r. – Kodeks cywilny (t. j. Dz. U. 202</w:t>
      </w:r>
      <w:r>
        <w:rPr>
          <w:rFonts w:ascii="Times New Roman" w:eastAsiaTheme="minorEastAsia" w:hAnsi="Times New Roman" w:cs="Times New Roman"/>
        </w:rPr>
        <w:t>4</w:t>
      </w:r>
      <w:r w:rsidRPr="00073A0E">
        <w:rPr>
          <w:rFonts w:ascii="Times New Roman" w:eastAsiaTheme="minorEastAsia" w:hAnsi="Times New Roman" w:cs="Times New Roman"/>
        </w:rPr>
        <w:t xml:space="preserve"> poz.1</w:t>
      </w:r>
      <w:r>
        <w:rPr>
          <w:rFonts w:ascii="Times New Roman" w:eastAsiaTheme="minorEastAsia" w:hAnsi="Times New Roman" w:cs="Times New Roman"/>
        </w:rPr>
        <w:t>0</w:t>
      </w:r>
      <w:r w:rsidRPr="00073A0E">
        <w:rPr>
          <w:rFonts w:ascii="Times New Roman" w:eastAsiaTheme="minorEastAsia" w:hAnsi="Times New Roman" w:cs="Times New Roman"/>
        </w:rPr>
        <w:t>61 ze zm.).</w:t>
      </w:r>
    </w:p>
    <w:p w14:paraId="5C0D5F60" w14:textId="77777777" w:rsidR="00073A0E" w:rsidRPr="00073A0E" w:rsidRDefault="00073A0E" w:rsidP="00073A0E">
      <w:pPr>
        <w:spacing w:after="0" w:line="252" w:lineRule="auto"/>
        <w:jc w:val="both"/>
        <w:outlineLvl w:val="0"/>
        <w:rPr>
          <w:rFonts w:ascii="Times New Roman" w:eastAsiaTheme="minorEastAsia" w:hAnsi="Times New Roman" w:cs="Times New Roman"/>
        </w:rPr>
      </w:pPr>
      <w:r w:rsidRPr="00073A0E">
        <w:rPr>
          <w:rFonts w:ascii="Times New Roman" w:eastAsiaTheme="minorEastAsia" w:hAnsi="Times New Roman" w:cs="Times New Roman"/>
        </w:rPr>
        <w:t>6.</w:t>
      </w:r>
      <w:r w:rsidRPr="00073A0E">
        <w:rPr>
          <w:rFonts w:ascii="Times New Roman" w:eastAsiaTheme="minorEastAsia" w:hAnsi="Times New Roman" w:cs="Times New Roman"/>
        </w:rPr>
        <w:tab/>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0810DE10" w14:textId="77777777" w:rsidR="00073A0E" w:rsidRPr="00073A0E" w:rsidRDefault="00073A0E" w:rsidP="00073A0E">
      <w:pPr>
        <w:spacing w:after="0" w:line="252" w:lineRule="auto"/>
        <w:jc w:val="both"/>
        <w:outlineLvl w:val="0"/>
        <w:rPr>
          <w:rFonts w:ascii="Times New Roman" w:eastAsiaTheme="minorEastAsia" w:hAnsi="Times New Roman" w:cs="Times New Roman"/>
        </w:rPr>
      </w:pPr>
      <w:r w:rsidRPr="00073A0E">
        <w:rPr>
          <w:rFonts w:ascii="Times New Roman" w:eastAsiaTheme="minorEastAsia" w:hAnsi="Times New Roman" w:cs="Times New Roman"/>
        </w:rPr>
        <w:t>7.</w:t>
      </w:r>
      <w:r w:rsidRPr="00073A0E">
        <w:rPr>
          <w:rFonts w:ascii="Times New Roman" w:eastAsiaTheme="minorEastAsia" w:hAnsi="Times New Roman" w:cs="Times New Roman"/>
        </w:rPr>
        <w:tab/>
        <w:t>Umowa niniejsza została sporządzona pisemnie na zasadach określonych w art. 78 i 781 Kodeksu cywilnego tj. opatrzona przez upoważnionych przedstawicieli obu Stron podpisami kwalifikowanymi lub podpisami własnoręcznymi w dwóch (2) jednobrzmiących egzemplarzach, po jednym (1) dla każdej ze Stron, z zastrzeżeniem ust. 8 poniżej.</w:t>
      </w:r>
    </w:p>
    <w:p w14:paraId="0A23CCC7" w14:textId="77777777" w:rsidR="00073A0E" w:rsidRPr="00073A0E" w:rsidRDefault="00073A0E" w:rsidP="00073A0E">
      <w:pPr>
        <w:spacing w:after="0" w:line="252" w:lineRule="auto"/>
        <w:jc w:val="both"/>
        <w:outlineLvl w:val="0"/>
        <w:rPr>
          <w:rFonts w:ascii="Times New Roman" w:eastAsiaTheme="minorEastAsia" w:hAnsi="Times New Roman" w:cs="Times New Roman"/>
        </w:rPr>
      </w:pPr>
      <w:r w:rsidRPr="00073A0E">
        <w:rPr>
          <w:rFonts w:ascii="Times New Roman" w:eastAsiaTheme="minorEastAsia" w:hAnsi="Times New Roman" w:cs="Times New Roman"/>
        </w:rPr>
        <w:t>8.</w:t>
      </w:r>
      <w:r w:rsidRPr="00073A0E">
        <w:rPr>
          <w:rFonts w:ascii="Times New Roman" w:eastAsiaTheme="minorEastAsia" w:hAnsi="Times New Roman" w:cs="Times New Roman"/>
        </w:rPr>
        <w:tab/>
        <w:t>Strony zgodnie oświadczają, że w przypadku zawarcia niniejszej umowy w formie elektronicznej za pomocą kwalifikowanego podpisu elektronicznego, będącej zgodnie z art. 781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1A73B447" w14:textId="77777777" w:rsidR="00073A0E" w:rsidRPr="00073A0E" w:rsidRDefault="00073A0E" w:rsidP="00073A0E">
      <w:pPr>
        <w:spacing w:after="0" w:line="252" w:lineRule="auto"/>
        <w:jc w:val="both"/>
        <w:outlineLvl w:val="0"/>
        <w:rPr>
          <w:rFonts w:ascii="Times New Roman" w:eastAsiaTheme="minorEastAsia" w:hAnsi="Times New Roman" w:cs="Times New Roman"/>
        </w:rPr>
      </w:pPr>
    </w:p>
    <w:p w14:paraId="5B01678E" w14:textId="77777777" w:rsidR="000D749C" w:rsidRPr="000D749C" w:rsidRDefault="000D749C" w:rsidP="000D749C">
      <w:pPr>
        <w:spacing w:after="0" w:line="252" w:lineRule="auto"/>
        <w:jc w:val="center"/>
        <w:outlineLvl w:val="0"/>
        <w:rPr>
          <w:rFonts w:ascii="Times New Roman" w:eastAsiaTheme="minorEastAsia" w:hAnsi="Times New Roman" w:cs="Times New Roman"/>
        </w:rPr>
      </w:pPr>
      <w:r w:rsidRPr="000D749C">
        <w:rPr>
          <w:rFonts w:ascii="Times New Roman" w:eastAsiaTheme="minorEastAsia" w:hAnsi="Times New Roman" w:cs="Times New Roman"/>
        </w:rPr>
        <w:t>Zamawiający :</w:t>
      </w:r>
      <w:r w:rsidRPr="000D749C">
        <w:rPr>
          <w:rFonts w:ascii="Times New Roman" w:eastAsiaTheme="minorEastAsia" w:hAnsi="Times New Roman" w:cs="Times New Roman"/>
        </w:rPr>
        <w:tab/>
      </w:r>
      <w:r w:rsidRPr="000D749C">
        <w:rPr>
          <w:rFonts w:ascii="Times New Roman" w:eastAsiaTheme="minorEastAsia" w:hAnsi="Times New Roman" w:cs="Times New Roman"/>
        </w:rPr>
        <w:tab/>
      </w:r>
      <w:r w:rsidRPr="000D749C">
        <w:rPr>
          <w:rFonts w:ascii="Times New Roman" w:eastAsiaTheme="minorEastAsia" w:hAnsi="Times New Roman" w:cs="Times New Roman"/>
        </w:rPr>
        <w:tab/>
      </w:r>
      <w:r w:rsidRPr="000D749C">
        <w:rPr>
          <w:rFonts w:ascii="Times New Roman" w:eastAsiaTheme="minorEastAsia" w:hAnsi="Times New Roman" w:cs="Times New Roman"/>
        </w:rPr>
        <w:tab/>
      </w:r>
      <w:r w:rsidRPr="000D749C">
        <w:rPr>
          <w:rFonts w:ascii="Times New Roman" w:eastAsiaTheme="minorEastAsia" w:hAnsi="Times New Roman" w:cs="Times New Roman"/>
        </w:rPr>
        <w:tab/>
      </w:r>
      <w:r w:rsidRPr="000D749C">
        <w:rPr>
          <w:rFonts w:ascii="Times New Roman" w:eastAsiaTheme="minorEastAsia" w:hAnsi="Times New Roman" w:cs="Times New Roman"/>
        </w:rPr>
        <w:tab/>
        <w:t>Wykonawca :</w:t>
      </w:r>
    </w:p>
    <w:p w14:paraId="5FEE957D" w14:textId="77777777" w:rsidR="000D749C" w:rsidRPr="000D749C" w:rsidRDefault="000D749C" w:rsidP="000D749C">
      <w:pPr>
        <w:spacing w:after="0" w:line="252" w:lineRule="auto"/>
        <w:jc w:val="center"/>
        <w:outlineLvl w:val="0"/>
        <w:rPr>
          <w:rFonts w:ascii="Times New Roman" w:eastAsiaTheme="minorEastAsia" w:hAnsi="Times New Roman" w:cs="Times New Roman"/>
        </w:rPr>
      </w:pPr>
    </w:p>
    <w:p w14:paraId="5EE9D39F" w14:textId="77777777" w:rsidR="000D749C" w:rsidRPr="000D749C" w:rsidRDefault="000D749C" w:rsidP="000D749C">
      <w:pPr>
        <w:spacing w:after="0" w:line="252" w:lineRule="auto"/>
        <w:jc w:val="center"/>
        <w:outlineLvl w:val="0"/>
        <w:rPr>
          <w:rFonts w:ascii="Times New Roman" w:eastAsiaTheme="minorEastAsia" w:hAnsi="Times New Roman" w:cs="Times New Roman"/>
        </w:rPr>
      </w:pPr>
    </w:p>
    <w:p w14:paraId="4B68543A" w14:textId="77777777" w:rsidR="000D749C" w:rsidRPr="000D749C" w:rsidRDefault="000D749C" w:rsidP="000D749C">
      <w:pPr>
        <w:spacing w:after="0" w:line="252" w:lineRule="auto"/>
        <w:jc w:val="center"/>
        <w:outlineLvl w:val="0"/>
        <w:rPr>
          <w:rFonts w:ascii="Times New Roman" w:eastAsiaTheme="minorEastAsia" w:hAnsi="Times New Roman" w:cs="Times New Roman"/>
        </w:rPr>
      </w:pPr>
      <w:r w:rsidRPr="000D749C">
        <w:rPr>
          <w:rFonts w:ascii="Times New Roman" w:eastAsiaTheme="minorEastAsia" w:hAnsi="Times New Roman" w:cs="Times New Roman"/>
        </w:rPr>
        <w:t>………………………………                                      ……………………………………</w:t>
      </w:r>
    </w:p>
    <w:p w14:paraId="7C740A43" w14:textId="77777777" w:rsidR="000D749C" w:rsidRPr="000D749C" w:rsidRDefault="000D749C" w:rsidP="000D749C">
      <w:pPr>
        <w:spacing w:after="0" w:line="252" w:lineRule="auto"/>
        <w:jc w:val="center"/>
        <w:outlineLvl w:val="0"/>
        <w:rPr>
          <w:rFonts w:ascii="Times New Roman" w:eastAsiaTheme="minorEastAsia" w:hAnsi="Times New Roman" w:cs="Times New Roman"/>
        </w:rPr>
      </w:pPr>
    </w:p>
    <w:p w14:paraId="0ABA9A57" w14:textId="77777777" w:rsidR="000D749C" w:rsidRPr="000D749C" w:rsidRDefault="000D749C" w:rsidP="000D749C">
      <w:pPr>
        <w:spacing w:after="0" w:line="252" w:lineRule="auto"/>
        <w:jc w:val="both"/>
        <w:outlineLvl w:val="0"/>
        <w:rPr>
          <w:rFonts w:ascii="Times New Roman" w:eastAsiaTheme="minorEastAsia" w:hAnsi="Times New Roman" w:cs="Times New Roman"/>
        </w:rPr>
      </w:pPr>
    </w:p>
    <w:p w14:paraId="33BFA198"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 xml:space="preserve"> </w:t>
      </w:r>
    </w:p>
    <w:p w14:paraId="59A72194" w14:textId="77777777" w:rsidR="000D749C" w:rsidRPr="000D749C" w:rsidRDefault="000D749C" w:rsidP="000D749C">
      <w:pPr>
        <w:spacing w:after="0" w:line="252" w:lineRule="auto"/>
        <w:jc w:val="both"/>
        <w:outlineLvl w:val="0"/>
        <w:rPr>
          <w:rFonts w:ascii="Times New Roman" w:eastAsiaTheme="minorEastAsia" w:hAnsi="Times New Roman" w:cs="Times New Roman"/>
        </w:rPr>
      </w:pPr>
    </w:p>
    <w:p w14:paraId="7BC0110A" w14:textId="77777777" w:rsidR="000D749C" w:rsidRPr="000D749C" w:rsidRDefault="000D749C" w:rsidP="000D749C">
      <w:pPr>
        <w:spacing w:after="0" w:line="252" w:lineRule="auto"/>
        <w:jc w:val="both"/>
        <w:outlineLvl w:val="0"/>
        <w:rPr>
          <w:rFonts w:ascii="Times New Roman" w:eastAsiaTheme="minorEastAsia" w:hAnsi="Times New Roman" w:cs="Times New Roman"/>
        </w:rPr>
      </w:pPr>
    </w:p>
    <w:p w14:paraId="125AAA84" w14:textId="77777777" w:rsidR="000D749C" w:rsidRPr="000D749C" w:rsidRDefault="000D749C" w:rsidP="000D749C">
      <w:pPr>
        <w:spacing w:after="0" w:line="252" w:lineRule="auto"/>
        <w:jc w:val="both"/>
        <w:outlineLvl w:val="0"/>
        <w:rPr>
          <w:rFonts w:ascii="Times New Roman" w:eastAsiaTheme="minorEastAsia" w:hAnsi="Times New Roman" w:cs="Times New Roman"/>
        </w:rPr>
      </w:pPr>
    </w:p>
    <w:p w14:paraId="3B4C436C" w14:textId="77777777" w:rsidR="000D749C" w:rsidRPr="000D749C" w:rsidRDefault="000D749C" w:rsidP="000D749C">
      <w:pPr>
        <w:spacing w:after="0" w:line="252" w:lineRule="auto"/>
        <w:jc w:val="both"/>
        <w:outlineLvl w:val="0"/>
        <w:rPr>
          <w:rFonts w:ascii="Times New Roman" w:eastAsiaTheme="minorEastAsia" w:hAnsi="Times New Roman" w:cs="Times New Roman"/>
        </w:rPr>
      </w:pPr>
    </w:p>
    <w:p w14:paraId="69ED3D73" w14:textId="1900C441" w:rsidR="000D749C" w:rsidRPr="00362381" w:rsidRDefault="000D749C" w:rsidP="000D749C">
      <w:pPr>
        <w:spacing w:after="0" w:line="252" w:lineRule="auto"/>
        <w:jc w:val="right"/>
        <w:outlineLvl w:val="0"/>
        <w:rPr>
          <w:rFonts w:ascii="Times New Roman" w:eastAsiaTheme="minorEastAsia" w:hAnsi="Times New Roman" w:cs="Times New Roman"/>
          <w:b/>
          <w:bCs/>
        </w:rPr>
      </w:pPr>
      <w:r w:rsidRPr="000D749C">
        <w:rPr>
          <w:rFonts w:ascii="Times New Roman" w:eastAsiaTheme="minorEastAsia" w:hAnsi="Times New Roman" w:cs="Times New Roman"/>
          <w:b/>
          <w:bCs/>
        </w:rPr>
        <w:t xml:space="preserve">Załącznik nr 2 do </w:t>
      </w:r>
      <w:r w:rsidRPr="00362381">
        <w:rPr>
          <w:rFonts w:ascii="Times New Roman" w:eastAsiaTheme="minorEastAsia" w:hAnsi="Times New Roman" w:cs="Times New Roman"/>
          <w:b/>
          <w:bCs/>
        </w:rPr>
        <w:t>Umowy nr 80.272</w:t>
      </w:r>
      <w:r w:rsidR="00362381" w:rsidRPr="00362381">
        <w:rPr>
          <w:rFonts w:ascii="Times New Roman" w:eastAsiaTheme="minorEastAsia" w:hAnsi="Times New Roman" w:cs="Times New Roman"/>
          <w:b/>
          <w:bCs/>
        </w:rPr>
        <w:t>.278.</w:t>
      </w:r>
      <w:r w:rsidRPr="00362381">
        <w:rPr>
          <w:rFonts w:ascii="Times New Roman" w:eastAsiaTheme="minorEastAsia" w:hAnsi="Times New Roman" w:cs="Times New Roman"/>
          <w:b/>
          <w:bCs/>
        </w:rPr>
        <w:t xml:space="preserve">2024 </w:t>
      </w:r>
    </w:p>
    <w:p w14:paraId="4D5B607C" w14:textId="77777777" w:rsidR="000D749C" w:rsidRPr="00362381" w:rsidRDefault="000D749C" w:rsidP="000D749C">
      <w:pPr>
        <w:spacing w:after="0" w:line="252" w:lineRule="auto"/>
        <w:jc w:val="both"/>
        <w:outlineLvl w:val="0"/>
        <w:rPr>
          <w:rFonts w:ascii="Times New Roman" w:eastAsiaTheme="minorEastAsia" w:hAnsi="Times New Roman" w:cs="Times New Roman"/>
        </w:rPr>
      </w:pPr>
      <w:r w:rsidRPr="00362381">
        <w:rPr>
          <w:rFonts w:ascii="Times New Roman" w:eastAsiaTheme="minorEastAsia" w:hAnsi="Times New Roman" w:cs="Times New Roman"/>
        </w:rPr>
        <w:t>……………………………………………….</w:t>
      </w:r>
    </w:p>
    <w:p w14:paraId="45914A9D" w14:textId="77777777" w:rsidR="000D749C" w:rsidRPr="00362381" w:rsidRDefault="000D749C" w:rsidP="000D749C">
      <w:pPr>
        <w:spacing w:after="0" w:line="252" w:lineRule="auto"/>
        <w:jc w:val="both"/>
        <w:outlineLvl w:val="0"/>
        <w:rPr>
          <w:rFonts w:ascii="Times New Roman" w:eastAsiaTheme="minorEastAsia" w:hAnsi="Times New Roman" w:cs="Times New Roman"/>
        </w:rPr>
      </w:pPr>
      <w:r w:rsidRPr="00362381">
        <w:rPr>
          <w:rFonts w:ascii="Times New Roman" w:eastAsiaTheme="minorEastAsia" w:hAnsi="Times New Roman" w:cs="Times New Roman"/>
        </w:rPr>
        <w:t>pieczątka Jednostki UJ</w:t>
      </w:r>
    </w:p>
    <w:p w14:paraId="71E85381" w14:textId="77777777" w:rsidR="000D749C" w:rsidRPr="00362381" w:rsidRDefault="000D749C" w:rsidP="000D749C">
      <w:pPr>
        <w:spacing w:after="0" w:line="252" w:lineRule="auto"/>
        <w:jc w:val="both"/>
        <w:outlineLvl w:val="0"/>
        <w:rPr>
          <w:rFonts w:ascii="Times New Roman" w:eastAsiaTheme="minorEastAsia" w:hAnsi="Times New Roman" w:cs="Times New Roman"/>
        </w:rPr>
      </w:pPr>
    </w:p>
    <w:p w14:paraId="78D88055" w14:textId="77777777" w:rsidR="000D749C" w:rsidRPr="00362381" w:rsidRDefault="000D749C" w:rsidP="000D749C">
      <w:pPr>
        <w:spacing w:after="0" w:line="252" w:lineRule="auto"/>
        <w:jc w:val="center"/>
        <w:outlineLvl w:val="0"/>
        <w:rPr>
          <w:rFonts w:ascii="Times New Roman" w:eastAsiaTheme="minorEastAsia" w:hAnsi="Times New Roman" w:cs="Times New Roman"/>
        </w:rPr>
      </w:pPr>
      <w:r w:rsidRPr="00362381">
        <w:rPr>
          <w:rFonts w:ascii="Times New Roman" w:eastAsiaTheme="minorEastAsia" w:hAnsi="Times New Roman" w:cs="Times New Roman"/>
        </w:rPr>
        <w:t>Protokół odbioru</w:t>
      </w:r>
    </w:p>
    <w:p w14:paraId="24C0427A" w14:textId="45A47CC3" w:rsidR="000D749C" w:rsidRPr="00362381" w:rsidRDefault="000D749C" w:rsidP="000D749C">
      <w:pPr>
        <w:spacing w:after="0" w:line="252" w:lineRule="auto"/>
        <w:jc w:val="both"/>
        <w:outlineLvl w:val="0"/>
        <w:rPr>
          <w:rFonts w:ascii="Times New Roman" w:eastAsiaTheme="minorEastAsia" w:hAnsi="Times New Roman" w:cs="Times New Roman"/>
        </w:rPr>
      </w:pPr>
      <w:r w:rsidRPr="00362381">
        <w:rPr>
          <w:rFonts w:ascii="Times New Roman" w:eastAsiaTheme="minorEastAsia" w:hAnsi="Times New Roman" w:cs="Times New Roman"/>
        </w:rPr>
        <w:t>W dniu ………………………. r. w związku z Umową nr 80.272</w:t>
      </w:r>
      <w:r w:rsidR="00362381" w:rsidRPr="00362381">
        <w:rPr>
          <w:rFonts w:ascii="Times New Roman" w:eastAsiaTheme="minorEastAsia" w:hAnsi="Times New Roman" w:cs="Times New Roman"/>
        </w:rPr>
        <w:t>.278.</w:t>
      </w:r>
      <w:r w:rsidRPr="00362381">
        <w:rPr>
          <w:rFonts w:ascii="Times New Roman" w:eastAsiaTheme="minorEastAsia" w:hAnsi="Times New Roman" w:cs="Times New Roman"/>
        </w:rPr>
        <w:t xml:space="preserve">2024 z dnia ……………. r. </w:t>
      </w:r>
    </w:p>
    <w:p w14:paraId="7EC31710" w14:textId="77777777" w:rsidR="000D749C" w:rsidRPr="00362381" w:rsidRDefault="000D749C" w:rsidP="000D749C">
      <w:pPr>
        <w:spacing w:after="0" w:line="252" w:lineRule="auto"/>
        <w:jc w:val="both"/>
        <w:outlineLvl w:val="0"/>
        <w:rPr>
          <w:rFonts w:ascii="Times New Roman" w:eastAsiaTheme="minorEastAsia" w:hAnsi="Times New Roman" w:cs="Times New Roman"/>
        </w:rPr>
      </w:pPr>
    </w:p>
    <w:p w14:paraId="1D58AB5D"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362381">
        <w:rPr>
          <w:rFonts w:ascii="Times New Roman" w:eastAsiaTheme="minorEastAsia" w:hAnsi="Times New Roman" w:cs="Times New Roman"/>
        </w:rPr>
        <w:t>DOKONANO / NIE DOKONANO* odbioru:</w:t>
      </w:r>
      <w:r w:rsidRPr="000D749C">
        <w:rPr>
          <w:rFonts w:ascii="Times New Roman" w:eastAsiaTheme="minorEastAsia" w:hAnsi="Times New Roman" w:cs="Times New Roman"/>
        </w:rPr>
        <w:t xml:space="preserve"> </w:t>
      </w:r>
    </w:p>
    <w:p w14:paraId="6DB2CDA6" w14:textId="77777777" w:rsidR="000D749C" w:rsidRPr="000D749C" w:rsidRDefault="000D749C" w:rsidP="000D749C">
      <w:pPr>
        <w:spacing w:after="0" w:line="252" w:lineRule="auto"/>
        <w:jc w:val="both"/>
        <w:outlineLvl w:val="0"/>
        <w:rPr>
          <w:rFonts w:ascii="Times New Roman" w:eastAsiaTheme="minorEastAsia" w:hAnsi="Times New Roman" w:cs="Times New Roman"/>
        </w:rPr>
      </w:pPr>
    </w:p>
    <w:p w14:paraId="7F88425A"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Dane dostawcy ………………………………………………………….</w:t>
      </w:r>
    </w:p>
    <w:p w14:paraId="29666A03" w14:textId="77777777" w:rsidR="000D749C" w:rsidRPr="000D749C" w:rsidRDefault="000D749C" w:rsidP="000D749C">
      <w:pPr>
        <w:spacing w:after="0" w:line="252" w:lineRule="auto"/>
        <w:jc w:val="both"/>
        <w:outlineLvl w:val="0"/>
        <w:rPr>
          <w:rFonts w:ascii="Times New Roman" w:eastAsiaTheme="minorEastAsia" w:hAnsi="Times New Roman" w:cs="Times New Roman"/>
        </w:rPr>
      </w:pPr>
    </w:p>
    <w:p w14:paraId="58FDBD8B"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Lp.</w:t>
      </w:r>
      <w:r w:rsidRPr="000D749C">
        <w:rPr>
          <w:rFonts w:ascii="Times New Roman" w:eastAsiaTheme="minorEastAsia" w:hAnsi="Times New Roman" w:cs="Times New Roman"/>
        </w:rPr>
        <w:tab/>
        <w:t>Nazwa oprogramowania</w:t>
      </w:r>
    </w:p>
    <w:p w14:paraId="195D7024" w14:textId="77777777" w:rsidR="000D749C" w:rsidRPr="000D749C" w:rsidRDefault="000D749C" w:rsidP="000D749C">
      <w:pPr>
        <w:spacing w:after="0" w:line="252" w:lineRule="auto"/>
        <w:jc w:val="both"/>
        <w:outlineLvl w:val="0"/>
        <w:rPr>
          <w:rFonts w:ascii="Times New Roman" w:eastAsiaTheme="minorEastAsia" w:hAnsi="Times New Roman" w:cs="Times New Roman"/>
        </w:rPr>
      </w:pPr>
    </w:p>
    <w:p w14:paraId="30A3C51C"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ab/>
      </w:r>
    </w:p>
    <w:p w14:paraId="15CD8736" w14:textId="77777777" w:rsidR="000D749C" w:rsidRPr="000D749C" w:rsidRDefault="000D749C" w:rsidP="000D749C">
      <w:pPr>
        <w:spacing w:after="0" w:line="252" w:lineRule="auto"/>
        <w:jc w:val="both"/>
        <w:outlineLvl w:val="0"/>
        <w:rPr>
          <w:rFonts w:ascii="Times New Roman" w:eastAsiaTheme="minorEastAsia" w:hAnsi="Times New Roman" w:cs="Times New Roman"/>
        </w:rPr>
      </w:pPr>
    </w:p>
    <w:p w14:paraId="08C8D366"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 xml:space="preserve">Zgodnie z Umową odbiór powinien nastąpić do dnia .............................. </w:t>
      </w:r>
    </w:p>
    <w:p w14:paraId="1B62AD0D" w14:textId="77777777" w:rsidR="000D749C" w:rsidRPr="000D749C" w:rsidRDefault="000D749C" w:rsidP="000D749C">
      <w:pPr>
        <w:spacing w:after="0" w:line="252" w:lineRule="auto"/>
        <w:jc w:val="both"/>
        <w:outlineLvl w:val="0"/>
        <w:rPr>
          <w:rFonts w:ascii="Times New Roman" w:eastAsiaTheme="minorEastAsia" w:hAnsi="Times New Roman" w:cs="Times New Roman"/>
        </w:rPr>
      </w:pPr>
    </w:p>
    <w:p w14:paraId="339579A8"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 xml:space="preserve">Odbiór został wykonany w terminie/nie został wykonany w terminie* </w:t>
      </w:r>
    </w:p>
    <w:p w14:paraId="0868E2C6" w14:textId="77777777" w:rsidR="000D749C" w:rsidRPr="000D749C" w:rsidRDefault="000D749C" w:rsidP="000D749C">
      <w:pPr>
        <w:spacing w:after="0" w:line="252" w:lineRule="auto"/>
        <w:jc w:val="both"/>
        <w:outlineLvl w:val="0"/>
        <w:rPr>
          <w:rFonts w:ascii="Times New Roman" w:eastAsiaTheme="minorEastAsia" w:hAnsi="Times New Roman" w:cs="Times New Roman"/>
        </w:rPr>
      </w:pPr>
    </w:p>
    <w:p w14:paraId="3AD07702"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 xml:space="preserve">BEZ UWAG I ZASTRZEŻEŃ / UWAGI I ZASTRZEŻENIA* </w:t>
      </w:r>
    </w:p>
    <w:p w14:paraId="6A726097" w14:textId="77777777" w:rsidR="000D749C" w:rsidRPr="000D749C" w:rsidRDefault="000D749C" w:rsidP="000D749C">
      <w:pPr>
        <w:spacing w:after="0" w:line="252" w:lineRule="auto"/>
        <w:jc w:val="both"/>
        <w:outlineLvl w:val="0"/>
        <w:rPr>
          <w:rFonts w:ascii="Times New Roman" w:eastAsiaTheme="minorEastAsia" w:hAnsi="Times New Roman" w:cs="Times New Roman"/>
        </w:rPr>
      </w:pPr>
    </w:p>
    <w:p w14:paraId="40F06B07"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w:t>
      </w:r>
    </w:p>
    <w:p w14:paraId="6246D424" w14:textId="77777777" w:rsidR="000D749C" w:rsidRPr="000D749C" w:rsidRDefault="000D749C" w:rsidP="000D749C">
      <w:pPr>
        <w:spacing w:after="0" w:line="252" w:lineRule="auto"/>
        <w:jc w:val="both"/>
        <w:outlineLvl w:val="0"/>
        <w:rPr>
          <w:rFonts w:ascii="Times New Roman" w:eastAsiaTheme="minorEastAsia" w:hAnsi="Times New Roman" w:cs="Times New Roman"/>
        </w:rPr>
      </w:pPr>
    </w:p>
    <w:p w14:paraId="524558CC" w14:textId="77777777" w:rsidR="000D749C" w:rsidRPr="000D749C" w:rsidRDefault="000D749C" w:rsidP="000D749C">
      <w:pPr>
        <w:spacing w:after="0" w:line="252" w:lineRule="auto"/>
        <w:jc w:val="both"/>
        <w:outlineLvl w:val="0"/>
        <w:rPr>
          <w:rFonts w:ascii="Times New Roman" w:eastAsiaTheme="minorEastAsia" w:hAnsi="Times New Roman" w:cs="Times New Roman"/>
        </w:rPr>
      </w:pPr>
    </w:p>
    <w:p w14:paraId="496C5D48" w14:textId="77777777" w:rsidR="000D749C" w:rsidRPr="000D749C" w:rsidRDefault="000D749C" w:rsidP="000D749C">
      <w:pPr>
        <w:spacing w:after="0" w:line="252" w:lineRule="auto"/>
        <w:jc w:val="both"/>
        <w:outlineLvl w:val="0"/>
        <w:rPr>
          <w:rFonts w:ascii="Times New Roman" w:eastAsiaTheme="minorEastAsia" w:hAnsi="Times New Roman" w:cs="Times New Roman"/>
        </w:rPr>
      </w:pPr>
    </w:p>
    <w:p w14:paraId="5D435E75"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 xml:space="preserve">podpis osoby odbierającej </w:t>
      </w:r>
    </w:p>
    <w:p w14:paraId="7C8B9D65" w14:textId="77777777" w:rsidR="000D749C" w:rsidRP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 xml:space="preserve">w imieniu Zamawiającego </w:t>
      </w:r>
      <w:r w:rsidRPr="000D749C">
        <w:rPr>
          <w:rFonts w:ascii="Times New Roman" w:eastAsiaTheme="minorEastAsia" w:hAnsi="Times New Roman" w:cs="Times New Roman"/>
        </w:rPr>
        <w:tab/>
      </w:r>
      <w:r w:rsidRPr="000D749C">
        <w:rPr>
          <w:rFonts w:ascii="Times New Roman" w:eastAsiaTheme="minorEastAsia" w:hAnsi="Times New Roman" w:cs="Times New Roman"/>
        </w:rPr>
        <w:tab/>
      </w:r>
      <w:r w:rsidRPr="000D749C">
        <w:rPr>
          <w:rFonts w:ascii="Times New Roman" w:eastAsiaTheme="minorEastAsia" w:hAnsi="Times New Roman" w:cs="Times New Roman"/>
        </w:rPr>
        <w:tab/>
      </w:r>
      <w:r w:rsidRPr="000D749C">
        <w:rPr>
          <w:rFonts w:ascii="Times New Roman" w:eastAsiaTheme="minorEastAsia" w:hAnsi="Times New Roman" w:cs="Times New Roman"/>
        </w:rPr>
        <w:tab/>
      </w:r>
      <w:r w:rsidRPr="000D749C">
        <w:rPr>
          <w:rFonts w:ascii="Times New Roman" w:eastAsiaTheme="minorEastAsia" w:hAnsi="Times New Roman" w:cs="Times New Roman"/>
        </w:rPr>
        <w:tab/>
      </w:r>
      <w:r w:rsidRPr="000D749C">
        <w:rPr>
          <w:rFonts w:ascii="Times New Roman" w:eastAsiaTheme="minorEastAsia" w:hAnsi="Times New Roman" w:cs="Times New Roman"/>
        </w:rPr>
        <w:tab/>
        <w:t xml:space="preserve">   W imieniu Wykonawcy</w:t>
      </w:r>
    </w:p>
    <w:p w14:paraId="1322254E" w14:textId="77777777" w:rsidR="000D749C" w:rsidRPr="000D749C" w:rsidRDefault="000D749C" w:rsidP="000D749C">
      <w:pPr>
        <w:spacing w:after="0" w:line="252" w:lineRule="auto"/>
        <w:jc w:val="both"/>
        <w:outlineLvl w:val="0"/>
        <w:rPr>
          <w:rFonts w:ascii="Times New Roman" w:eastAsiaTheme="minorEastAsia" w:hAnsi="Times New Roman" w:cs="Times New Roman"/>
        </w:rPr>
      </w:pPr>
    </w:p>
    <w:p w14:paraId="1FFDCD52" w14:textId="77777777" w:rsidR="000D749C" w:rsidRPr="000D749C" w:rsidRDefault="000D749C" w:rsidP="000D749C">
      <w:pPr>
        <w:spacing w:after="0" w:line="252" w:lineRule="auto"/>
        <w:jc w:val="both"/>
        <w:outlineLvl w:val="0"/>
        <w:rPr>
          <w:rFonts w:ascii="Times New Roman" w:eastAsiaTheme="minorEastAsia" w:hAnsi="Times New Roman" w:cs="Times New Roman"/>
        </w:rPr>
      </w:pPr>
    </w:p>
    <w:p w14:paraId="66BA8E2A" w14:textId="77777777" w:rsidR="000D749C" w:rsidRPr="000D749C" w:rsidRDefault="000D749C" w:rsidP="000D749C">
      <w:pPr>
        <w:spacing w:after="0" w:line="252" w:lineRule="auto"/>
        <w:jc w:val="both"/>
        <w:outlineLvl w:val="0"/>
        <w:rPr>
          <w:rFonts w:ascii="Times New Roman" w:eastAsiaTheme="minorEastAsia" w:hAnsi="Times New Roman" w:cs="Times New Roman"/>
        </w:rPr>
      </w:pPr>
    </w:p>
    <w:p w14:paraId="1DECD71F" w14:textId="77777777" w:rsidR="000D749C" w:rsidRDefault="000D749C" w:rsidP="000D749C">
      <w:pPr>
        <w:spacing w:after="0" w:line="252" w:lineRule="auto"/>
        <w:jc w:val="both"/>
        <w:outlineLvl w:val="0"/>
        <w:rPr>
          <w:rFonts w:ascii="Times New Roman" w:eastAsiaTheme="minorEastAsia" w:hAnsi="Times New Roman" w:cs="Times New Roman"/>
        </w:rPr>
      </w:pPr>
      <w:r w:rsidRPr="000D749C">
        <w:rPr>
          <w:rFonts w:ascii="Times New Roman" w:eastAsiaTheme="minorEastAsia" w:hAnsi="Times New Roman" w:cs="Times New Roman"/>
        </w:rPr>
        <w:t>*Niepotrzebne skreślić</w:t>
      </w:r>
    </w:p>
    <w:p w14:paraId="12B89C9A" w14:textId="77777777" w:rsidR="000D749C" w:rsidRDefault="000D749C" w:rsidP="000D749C">
      <w:pPr>
        <w:spacing w:after="0" w:line="252" w:lineRule="auto"/>
        <w:jc w:val="both"/>
        <w:outlineLvl w:val="0"/>
        <w:rPr>
          <w:rFonts w:ascii="Times New Roman" w:eastAsiaTheme="minorEastAsia" w:hAnsi="Times New Roman" w:cs="Times New Roman"/>
        </w:rPr>
      </w:pPr>
    </w:p>
    <w:p w14:paraId="29C49C66" w14:textId="77777777" w:rsidR="000D749C" w:rsidRDefault="000D749C" w:rsidP="000D749C">
      <w:pPr>
        <w:spacing w:after="0" w:line="252" w:lineRule="auto"/>
        <w:jc w:val="both"/>
        <w:outlineLvl w:val="0"/>
        <w:rPr>
          <w:rFonts w:ascii="Times New Roman" w:eastAsiaTheme="minorEastAsia" w:hAnsi="Times New Roman" w:cs="Times New Roman"/>
        </w:rPr>
      </w:pPr>
    </w:p>
    <w:p w14:paraId="6D039AB6" w14:textId="77777777" w:rsidR="00073A0E" w:rsidRDefault="00073A0E" w:rsidP="000D749C">
      <w:pPr>
        <w:spacing w:after="0" w:line="252" w:lineRule="auto"/>
        <w:jc w:val="both"/>
        <w:outlineLvl w:val="0"/>
        <w:rPr>
          <w:rFonts w:ascii="Times New Roman" w:eastAsiaTheme="minorEastAsia" w:hAnsi="Times New Roman" w:cs="Times New Roman"/>
        </w:rPr>
      </w:pPr>
    </w:p>
    <w:p w14:paraId="18C43DA0" w14:textId="77777777" w:rsidR="00073A0E" w:rsidRDefault="00073A0E" w:rsidP="000D749C">
      <w:pPr>
        <w:spacing w:after="0" w:line="252" w:lineRule="auto"/>
        <w:jc w:val="both"/>
        <w:outlineLvl w:val="0"/>
        <w:rPr>
          <w:rFonts w:ascii="Times New Roman" w:eastAsiaTheme="minorEastAsia" w:hAnsi="Times New Roman" w:cs="Times New Roman"/>
        </w:rPr>
      </w:pPr>
    </w:p>
    <w:p w14:paraId="42695F47" w14:textId="77777777" w:rsidR="00073A0E" w:rsidRDefault="00073A0E" w:rsidP="000D749C">
      <w:pPr>
        <w:spacing w:after="0" w:line="252" w:lineRule="auto"/>
        <w:jc w:val="both"/>
        <w:outlineLvl w:val="0"/>
        <w:rPr>
          <w:rFonts w:ascii="Times New Roman" w:eastAsiaTheme="minorEastAsia" w:hAnsi="Times New Roman" w:cs="Times New Roman"/>
        </w:rPr>
      </w:pPr>
    </w:p>
    <w:p w14:paraId="3B934BC5" w14:textId="77777777" w:rsidR="00073A0E" w:rsidRPr="000D749C" w:rsidRDefault="00073A0E" w:rsidP="000D749C">
      <w:pPr>
        <w:spacing w:after="0" w:line="252" w:lineRule="auto"/>
        <w:jc w:val="both"/>
        <w:outlineLvl w:val="0"/>
        <w:rPr>
          <w:rFonts w:ascii="Times New Roman" w:eastAsiaTheme="minorEastAsia" w:hAnsi="Times New Roman" w:cs="Times New Roman"/>
        </w:rPr>
      </w:pPr>
    </w:p>
    <w:sectPr w:rsidR="00073A0E" w:rsidRPr="000D749C">
      <w:headerReference w:type="default" r:id="rId46"/>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2A99D" w14:textId="77777777" w:rsidR="00DE5C4A" w:rsidRDefault="00DE5C4A" w:rsidP="00AD6206">
      <w:pPr>
        <w:spacing w:after="0" w:line="240" w:lineRule="auto"/>
      </w:pPr>
      <w:r>
        <w:separator/>
      </w:r>
    </w:p>
  </w:endnote>
  <w:endnote w:type="continuationSeparator" w:id="0">
    <w:p w14:paraId="7EEE94CE" w14:textId="77777777" w:rsidR="00DE5C4A" w:rsidRDefault="00DE5C4A"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 w:name="Lohit Hindi">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BDFC" w14:textId="60CB2848" w:rsidR="00D96BB7" w:rsidRPr="00D40C01" w:rsidRDefault="00D96BB7">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D81EC8" w:rsidRPr="00D81EC8">
      <w:rPr>
        <w:b/>
        <w:bCs/>
        <w:noProof/>
        <w:sz w:val="20"/>
        <w:szCs w:val="20"/>
      </w:rPr>
      <w:t>21</w:t>
    </w:r>
    <w:r w:rsidRPr="00D40C01">
      <w:rPr>
        <w:b/>
        <w:bCs/>
        <w:sz w:val="20"/>
        <w:szCs w:val="20"/>
      </w:rPr>
      <w:fldChar w:fldCharType="end"/>
    </w:r>
    <w:r w:rsidRPr="00D40C01">
      <w:rPr>
        <w:sz w:val="20"/>
        <w:szCs w:val="20"/>
      </w:rPr>
      <w:t>|</w:t>
    </w:r>
    <w:r w:rsidRPr="00D40C01">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6CEAB" w14:textId="77777777" w:rsidR="00DE5C4A" w:rsidRDefault="00DE5C4A" w:rsidP="00AD6206">
      <w:pPr>
        <w:spacing w:after="0" w:line="240" w:lineRule="auto"/>
      </w:pPr>
      <w:r>
        <w:separator/>
      </w:r>
    </w:p>
  </w:footnote>
  <w:footnote w:type="continuationSeparator" w:id="0">
    <w:p w14:paraId="5BDBAEC5" w14:textId="77777777" w:rsidR="00DE5C4A" w:rsidRDefault="00DE5C4A" w:rsidP="00AD6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0FAD8" w14:textId="5F9F576E" w:rsidR="00D96BB7" w:rsidRPr="000B62B3" w:rsidRDefault="002E47AA" w:rsidP="008D3255">
    <w:pPr>
      <w:tabs>
        <w:tab w:val="left" w:pos="426"/>
      </w:tabs>
      <w:spacing w:after="0" w:line="240" w:lineRule="auto"/>
      <w:jc w:val="both"/>
      <w:rPr>
        <w:rFonts w:ascii="Times New Roman" w:hAnsi="Times New Roman" w:cs="Times New Roman"/>
        <w:i/>
        <w:color w:val="000000"/>
        <w:sz w:val="20"/>
        <w:szCs w:val="20"/>
        <w:u w:val="single"/>
      </w:rPr>
    </w:pPr>
    <w:r w:rsidRPr="002E47AA">
      <w:rPr>
        <w:rFonts w:ascii="Times New Roman" w:hAnsi="Times New Roman" w:cs="Times New Roman"/>
        <w:i/>
        <w:sz w:val="20"/>
        <w:szCs w:val="20"/>
        <w:u w:val="single"/>
      </w:rPr>
      <w:t>SWZ</w:t>
    </w:r>
    <w:r>
      <w:rPr>
        <w:rFonts w:ascii="Times New Roman" w:hAnsi="Times New Roman" w:cs="Times New Roman"/>
        <w:i/>
        <w:sz w:val="20"/>
        <w:szCs w:val="20"/>
        <w:u w:val="single"/>
      </w:rPr>
      <w:t xml:space="preserve"> - </w:t>
    </w:r>
    <w:r w:rsidRPr="002E47AA">
      <w:rPr>
        <w:rFonts w:ascii="Times New Roman" w:hAnsi="Times New Roman" w:cs="Times New Roman"/>
        <w:i/>
        <w:sz w:val="20"/>
        <w:szCs w:val="20"/>
        <w:u w:val="single"/>
      </w:rPr>
      <w:t xml:space="preserve">wyłonienie Wykonawcy w zakresie </w:t>
    </w:r>
    <w:bookmarkStart w:id="8" w:name="_Hlk174009036"/>
    <w:r w:rsidRPr="002E47AA">
      <w:rPr>
        <w:rFonts w:ascii="Times New Roman" w:hAnsi="Times New Roman" w:cs="Times New Roman"/>
        <w:i/>
        <w:sz w:val="20"/>
        <w:szCs w:val="20"/>
        <w:u w:val="single"/>
      </w:rPr>
      <w:t>dostawy 3 letniej subskrypcji na licencje uprawniające do instalacji i użytkowania pakietu oprogramowania do zastosowań biurowych dla pracowników i studentów Uniwersytetu Jagiellońskiego</w:t>
    </w:r>
    <w:bookmarkEnd w:id="8"/>
    <w:r w:rsidR="00D96BB7">
      <w:rPr>
        <w:rFonts w:ascii="Times New Roman" w:hAnsi="Times New Roman" w:cs="Times New Roman"/>
        <w:i/>
        <w:sz w:val="20"/>
        <w:szCs w:val="20"/>
        <w:u w:val="single"/>
      </w:rPr>
      <w:t>.</w:t>
    </w:r>
    <w:r w:rsidR="00D96BB7" w:rsidRPr="000B62B3">
      <w:rPr>
        <w:rFonts w:ascii="Times New Roman" w:hAnsi="Times New Roman" w:cs="Times New Roman"/>
        <w:i/>
        <w:sz w:val="20"/>
        <w:szCs w:val="20"/>
        <w:u w:val="single"/>
      </w:rPr>
      <w:t xml:space="preserve"> </w:t>
    </w:r>
  </w:p>
  <w:p w14:paraId="22D64C33" w14:textId="6D78EE25" w:rsidR="00D96BB7" w:rsidRPr="00BF0256" w:rsidRDefault="00D96BB7" w:rsidP="00AD6206">
    <w:pPr>
      <w:pStyle w:val="Nagwek"/>
      <w:jc w:val="right"/>
      <w:rPr>
        <w:rFonts w:ascii="Times New Roman" w:hAnsi="Times New Roman"/>
        <w:i/>
        <w:color w:val="FF0000"/>
      </w:rPr>
    </w:pPr>
    <w:r w:rsidRPr="00362381">
      <w:rPr>
        <w:rFonts w:ascii="Times New Roman" w:hAnsi="Times New Roman"/>
        <w:i/>
      </w:rPr>
      <w:t>Znak spraw</w:t>
    </w:r>
    <w:r w:rsidR="00BF0256" w:rsidRPr="00362381">
      <w:rPr>
        <w:rFonts w:ascii="Times New Roman" w:hAnsi="Times New Roman"/>
        <w:i/>
      </w:rPr>
      <w:t xml:space="preserve">y </w:t>
    </w:r>
    <w:bookmarkStart w:id="9" w:name="_Hlk123123411"/>
    <w:r w:rsidR="003367E0" w:rsidRPr="00362381">
      <w:rPr>
        <w:rFonts w:ascii="Times New Roman" w:hAnsi="Times New Roman"/>
        <w:i/>
      </w:rPr>
      <w:t>80.27</w:t>
    </w:r>
    <w:r w:rsidR="00362381" w:rsidRPr="00362381">
      <w:rPr>
        <w:rFonts w:ascii="Times New Roman" w:hAnsi="Times New Roman"/>
        <w:i/>
      </w:rPr>
      <w:t>2.278.</w:t>
    </w:r>
    <w:r w:rsidR="003367E0" w:rsidRPr="00362381">
      <w:rPr>
        <w:rFonts w:ascii="Times New Roman" w:hAnsi="Times New Roman"/>
        <w:i/>
      </w:rPr>
      <w:t>202</w:t>
    </w:r>
    <w:bookmarkEnd w:id="9"/>
    <w:r w:rsidR="00B93770" w:rsidRPr="00362381">
      <w:rPr>
        <w:rFonts w:ascii="Times New Roman" w:hAnsi="Times New Roman"/>
        <w:i/>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4"/>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4"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rPr>
    </w:lvl>
  </w:abstractNum>
  <w:abstractNum w:abstractNumId="5"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6"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9" w15:restartNumberingAfterBreak="0">
    <w:nsid w:val="00000015"/>
    <w:multiLevelType w:val="multilevel"/>
    <w:tmpl w:val="A656D9DC"/>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00000427"/>
    <w:multiLevelType w:val="multilevel"/>
    <w:tmpl w:val="000008AA"/>
    <w:styleLink w:val="Styl11"/>
    <w:lvl w:ilvl="0">
      <w:numFmt w:val="bullet"/>
      <w:lvlText w:val=""/>
      <w:lvlJc w:val="left"/>
      <w:pPr>
        <w:ind w:left="563" w:hanging="360"/>
      </w:pPr>
      <w:rPr>
        <w:rFonts w:ascii="Symbol" w:hAnsi="Symbol"/>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13" w15:restartNumberingAfterBreak="0">
    <w:nsid w:val="04380A41"/>
    <w:multiLevelType w:val="hybridMultilevel"/>
    <w:tmpl w:val="28B865E2"/>
    <w:lvl w:ilvl="0" w:tplc="F5B60752">
      <w:start w:val="1"/>
      <w:numFmt w:val="lowerLetter"/>
      <w:lvlText w:val="%1."/>
      <w:lvlJc w:val="left"/>
      <w:pPr>
        <w:ind w:left="2487" w:hanging="360"/>
      </w:pPr>
      <w:rPr>
        <w:rFonts w:eastAsia="Times New Roman" w:hint="default"/>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4" w15:restartNumberingAfterBreak="0">
    <w:nsid w:val="04D04D92"/>
    <w:multiLevelType w:val="multilevel"/>
    <w:tmpl w:val="11E00CA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360"/>
        </w:tabs>
        <w:ind w:left="360" w:hanging="360"/>
      </w:pPr>
      <w:rPr>
        <w:b w:val="0"/>
        <w:bCs w:val="0"/>
        <w:color w:val="auto"/>
      </w:r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rFonts w:ascii="Times New Roman" w:hAnsi="Times New Roman" w:cs="Times New Roman" w:hint="default"/>
        <w:b w:val="0"/>
        <w:bCs w:val="0"/>
        <w:i w:val="0"/>
        <w:iCs w:val="0"/>
        <w:sz w:val="24"/>
        <w:szCs w:val="24"/>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6801EA9"/>
    <w:multiLevelType w:val="multilevel"/>
    <w:tmpl w:val="538468F8"/>
    <w:styleLink w:val="1111112"/>
    <w:lvl w:ilvl="0">
      <w:start w:val="1"/>
      <w:numFmt w:val="decimal"/>
      <w:lvlText w:val="%1."/>
      <w:lvlJc w:val="left"/>
      <w:pPr>
        <w:ind w:left="720" w:hanging="360"/>
      </w:pPr>
      <w:rPr>
        <w:b w:val="0"/>
        <w:bCs w:val="0"/>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070D2561"/>
    <w:multiLevelType w:val="multilevel"/>
    <w:tmpl w:val="C9704058"/>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075904D5"/>
    <w:multiLevelType w:val="multilevel"/>
    <w:tmpl w:val="097AC8E0"/>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8" w15:restartNumberingAfterBreak="0">
    <w:nsid w:val="0E297369"/>
    <w:multiLevelType w:val="hybridMultilevel"/>
    <w:tmpl w:val="AC8E3E46"/>
    <w:lvl w:ilvl="0" w:tplc="0415000F">
      <w:start w:val="1"/>
      <w:numFmt w:val="decimal"/>
      <w:lvlText w:val="%1."/>
      <w:lvlJc w:val="left"/>
      <w:pPr>
        <w:ind w:left="644" w:hanging="360"/>
      </w:pPr>
    </w:lvl>
    <w:lvl w:ilvl="1" w:tplc="0415000F">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0EBE3A15"/>
    <w:multiLevelType w:val="hybridMultilevel"/>
    <w:tmpl w:val="CE0C391E"/>
    <w:lvl w:ilvl="0" w:tplc="C3EE364E">
      <w:start w:val="1"/>
      <w:numFmt w:val="decimal"/>
      <w:lvlText w:val="%1)"/>
      <w:lvlJc w:val="left"/>
      <w:pPr>
        <w:ind w:left="1415" w:hanging="705"/>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14A41964"/>
    <w:multiLevelType w:val="multilevel"/>
    <w:tmpl w:val="CBBEBB64"/>
    <w:lvl w:ilvl="0">
      <w:start w:val="1"/>
      <w:numFmt w:val="decimal"/>
      <w:lvlText w:val="%1."/>
      <w:lvlJc w:val="left"/>
      <w:pPr>
        <w:ind w:left="644" w:hanging="360"/>
      </w:pPr>
    </w:lvl>
    <w:lvl w:ilvl="1">
      <w:start w:val="1"/>
      <w:numFmt w:val="decimal"/>
      <w:isLgl/>
      <w:lvlText w:val="%1.%2"/>
      <w:lvlJc w:val="left"/>
      <w:pPr>
        <w:ind w:left="1400" w:hanging="69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3" w15:restartNumberingAfterBreak="0">
    <w:nsid w:val="15B325FA"/>
    <w:multiLevelType w:val="hybridMultilevel"/>
    <w:tmpl w:val="290C2D34"/>
    <w:lvl w:ilvl="0" w:tplc="6ECAAF9A">
      <w:start w:val="1"/>
      <w:numFmt w:val="decimal"/>
      <w:lvlText w:val="%1."/>
      <w:lvlJc w:val="left"/>
      <w:pPr>
        <w:ind w:left="720" w:hanging="360"/>
      </w:pPr>
    </w:lvl>
    <w:lvl w:ilvl="1" w:tplc="45D46B64">
      <w:start w:val="1"/>
      <w:numFmt w:val="lowerLetter"/>
      <w:lvlText w:val="%2."/>
      <w:lvlJc w:val="left"/>
      <w:pPr>
        <w:ind w:left="1440" w:hanging="360"/>
      </w:pPr>
    </w:lvl>
    <w:lvl w:ilvl="2" w:tplc="580ADE90">
      <w:start w:val="1"/>
      <w:numFmt w:val="lowerRoman"/>
      <w:lvlText w:val="%3."/>
      <w:lvlJc w:val="right"/>
      <w:pPr>
        <w:ind w:left="2160" w:hanging="180"/>
      </w:pPr>
    </w:lvl>
    <w:lvl w:ilvl="3" w:tplc="CDE8B97E">
      <w:start w:val="1"/>
      <w:numFmt w:val="decimal"/>
      <w:lvlText w:val="%4."/>
      <w:lvlJc w:val="left"/>
      <w:pPr>
        <w:ind w:left="2880" w:hanging="360"/>
      </w:pPr>
    </w:lvl>
    <w:lvl w:ilvl="4" w:tplc="9D6CCBD6">
      <w:start w:val="1"/>
      <w:numFmt w:val="lowerLetter"/>
      <w:lvlText w:val="%5."/>
      <w:lvlJc w:val="left"/>
      <w:pPr>
        <w:ind w:left="3600" w:hanging="360"/>
      </w:pPr>
    </w:lvl>
    <w:lvl w:ilvl="5" w:tplc="8354CB38">
      <w:start w:val="1"/>
      <w:numFmt w:val="lowerRoman"/>
      <w:lvlText w:val="%6."/>
      <w:lvlJc w:val="right"/>
      <w:pPr>
        <w:ind w:left="4320" w:hanging="180"/>
      </w:pPr>
    </w:lvl>
    <w:lvl w:ilvl="6" w:tplc="B1800E48">
      <w:start w:val="1"/>
      <w:numFmt w:val="decimal"/>
      <w:lvlText w:val="%7."/>
      <w:lvlJc w:val="left"/>
      <w:pPr>
        <w:ind w:left="5040" w:hanging="360"/>
      </w:pPr>
    </w:lvl>
    <w:lvl w:ilvl="7" w:tplc="3986532C">
      <w:start w:val="1"/>
      <w:numFmt w:val="lowerLetter"/>
      <w:lvlText w:val="%8."/>
      <w:lvlJc w:val="left"/>
      <w:pPr>
        <w:ind w:left="5760" w:hanging="360"/>
      </w:pPr>
    </w:lvl>
    <w:lvl w:ilvl="8" w:tplc="3F6CA1D4">
      <w:start w:val="1"/>
      <w:numFmt w:val="lowerRoman"/>
      <w:lvlText w:val="%9."/>
      <w:lvlJc w:val="right"/>
      <w:pPr>
        <w:ind w:left="6480" w:hanging="180"/>
      </w:pPr>
    </w:lvl>
  </w:abstractNum>
  <w:abstractNum w:abstractNumId="24" w15:restartNumberingAfterBreak="0">
    <w:nsid w:val="1B944229"/>
    <w:multiLevelType w:val="hybridMultilevel"/>
    <w:tmpl w:val="0FB847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8234928C">
      <w:start w:val="1"/>
      <w:numFmt w:val="decimal"/>
      <w:lvlText w:val="3.4.%3."/>
      <w:lvlJc w:val="left"/>
      <w:pPr>
        <w:ind w:left="2340" w:hanging="360"/>
      </w:pPr>
      <w:rPr>
        <w:rFonts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6517AC"/>
    <w:multiLevelType w:val="hybridMultilevel"/>
    <w:tmpl w:val="B81812E0"/>
    <w:styleLink w:val="1111111"/>
    <w:lvl w:ilvl="0" w:tplc="0415000F">
      <w:start w:val="1"/>
      <w:numFmt w:val="decimal"/>
      <w:lvlText w:val="%1."/>
      <w:lvlJc w:val="left"/>
      <w:pPr>
        <w:tabs>
          <w:tab w:val="num" w:pos="720"/>
        </w:tabs>
        <w:ind w:left="720" w:hanging="360"/>
      </w:pPr>
      <w:rPr>
        <w:rFonts w:cs="Times New Roman"/>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1C6B5ED8"/>
    <w:multiLevelType w:val="multilevel"/>
    <w:tmpl w:val="8DE2AFF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rFonts w:ascii="Times New Roman" w:hAnsi="Times New Roman" w:cs="Times New Roman"/>
        <w:strike w:val="0"/>
        <w:dstrike w:val="0"/>
        <w:sz w:val="24"/>
        <w:szCs w:val="24"/>
        <w:u w:val="none"/>
        <w:effect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644"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E10154B"/>
    <w:multiLevelType w:val="hybridMultilevel"/>
    <w:tmpl w:val="004CDDF2"/>
    <w:lvl w:ilvl="0" w:tplc="44BA016E">
      <w:start w:val="1"/>
      <w:numFmt w:val="decimal"/>
      <w:lvlText w:val="%1."/>
      <w:lvlJc w:val="left"/>
      <w:pPr>
        <w:ind w:left="644" w:hanging="360"/>
      </w:pPr>
      <w:rPr>
        <w:b w:val="0"/>
        <w:bCs/>
        <w:i w:val="0"/>
        <w:i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204"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1F400723"/>
    <w:multiLevelType w:val="hybridMultilevel"/>
    <w:tmpl w:val="D2FCB724"/>
    <w:lvl w:ilvl="0" w:tplc="0415000F">
      <w:start w:val="1"/>
      <w:numFmt w:val="decimal"/>
      <w:lvlText w:val="%1."/>
      <w:lvlJc w:val="left"/>
      <w:pPr>
        <w:ind w:left="836" w:hanging="360"/>
      </w:pPr>
      <w:rPr>
        <w:rFonts w:hint="default"/>
      </w:rPr>
    </w:lvl>
    <w:lvl w:ilvl="1" w:tplc="04150003" w:tentative="1">
      <w:start w:val="1"/>
      <w:numFmt w:val="bullet"/>
      <w:lvlText w:val="o"/>
      <w:lvlJc w:val="left"/>
      <w:pPr>
        <w:ind w:left="1556" w:hanging="360"/>
      </w:pPr>
      <w:rPr>
        <w:rFonts w:ascii="Courier New" w:hAnsi="Courier New" w:cs="Courier New" w:hint="default"/>
      </w:rPr>
    </w:lvl>
    <w:lvl w:ilvl="2" w:tplc="04150005" w:tentative="1">
      <w:start w:val="1"/>
      <w:numFmt w:val="bullet"/>
      <w:lvlText w:val=""/>
      <w:lvlJc w:val="left"/>
      <w:pPr>
        <w:ind w:left="2276" w:hanging="360"/>
      </w:pPr>
      <w:rPr>
        <w:rFonts w:ascii="Wingdings" w:hAnsi="Wingdings" w:hint="default"/>
      </w:rPr>
    </w:lvl>
    <w:lvl w:ilvl="3" w:tplc="04150001" w:tentative="1">
      <w:start w:val="1"/>
      <w:numFmt w:val="bullet"/>
      <w:lvlText w:val=""/>
      <w:lvlJc w:val="left"/>
      <w:pPr>
        <w:ind w:left="2996" w:hanging="360"/>
      </w:pPr>
      <w:rPr>
        <w:rFonts w:ascii="Symbol" w:hAnsi="Symbol" w:hint="default"/>
      </w:rPr>
    </w:lvl>
    <w:lvl w:ilvl="4" w:tplc="04150003" w:tentative="1">
      <w:start w:val="1"/>
      <w:numFmt w:val="bullet"/>
      <w:lvlText w:val="o"/>
      <w:lvlJc w:val="left"/>
      <w:pPr>
        <w:ind w:left="3716" w:hanging="360"/>
      </w:pPr>
      <w:rPr>
        <w:rFonts w:ascii="Courier New" w:hAnsi="Courier New" w:cs="Courier New" w:hint="default"/>
      </w:rPr>
    </w:lvl>
    <w:lvl w:ilvl="5" w:tplc="04150005" w:tentative="1">
      <w:start w:val="1"/>
      <w:numFmt w:val="bullet"/>
      <w:lvlText w:val=""/>
      <w:lvlJc w:val="left"/>
      <w:pPr>
        <w:ind w:left="4436" w:hanging="360"/>
      </w:pPr>
      <w:rPr>
        <w:rFonts w:ascii="Wingdings" w:hAnsi="Wingdings" w:hint="default"/>
      </w:rPr>
    </w:lvl>
    <w:lvl w:ilvl="6" w:tplc="04150001" w:tentative="1">
      <w:start w:val="1"/>
      <w:numFmt w:val="bullet"/>
      <w:lvlText w:val=""/>
      <w:lvlJc w:val="left"/>
      <w:pPr>
        <w:ind w:left="5156" w:hanging="360"/>
      </w:pPr>
      <w:rPr>
        <w:rFonts w:ascii="Symbol" w:hAnsi="Symbol" w:hint="default"/>
      </w:rPr>
    </w:lvl>
    <w:lvl w:ilvl="7" w:tplc="04150003" w:tentative="1">
      <w:start w:val="1"/>
      <w:numFmt w:val="bullet"/>
      <w:lvlText w:val="o"/>
      <w:lvlJc w:val="left"/>
      <w:pPr>
        <w:ind w:left="5876" w:hanging="360"/>
      </w:pPr>
      <w:rPr>
        <w:rFonts w:ascii="Courier New" w:hAnsi="Courier New" w:cs="Courier New" w:hint="default"/>
      </w:rPr>
    </w:lvl>
    <w:lvl w:ilvl="8" w:tplc="04150005" w:tentative="1">
      <w:start w:val="1"/>
      <w:numFmt w:val="bullet"/>
      <w:lvlText w:val=""/>
      <w:lvlJc w:val="left"/>
      <w:pPr>
        <w:ind w:left="6596" w:hanging="360"/>
      </w:pPr>
      <w:rPr>
        <w:rFonts w:ascii="Wingdings" w:hAnsi="Wingdings" w:hint="default"/>
      </w:rPr>
    </w:lvl>
  </w:abstractNum>
  <w:abstractNum w:abstractNumId="31" w15:restartNumberingAfterBreak="0">
    <w:nsid w:val="1F6A4D65"/>
    <w:multiLevelType w:val="hybridMultilevel"/>
    <w:tmpl w:val="905EEA0C"/>
    <w:lvl w:ilvl="0" w:tplc="6E9608E2">
      <w:start w:val="1"/>
      <w:numFmt w:val="decimal"/>
      <w:lvlText w:val="%1)"/>
      <w:lvlJc w:val="left"/>
      <w:pPr>
        <w:tabs>
          <w:tab w:val="num" w:pos="360"/>
        </w:tabs>
        <w:ind w:left="360" w:hanging="360"/>
      </w:pPr>
      <w:rPr>
        <w:color w:val="auto"/>
      </w:rPr>
    </w:lvl>
    <w:lvl w:ilvl="1" w:tplc="247C2F48">
      <w:start w:val="1"/>
      <w:numFmt w:val="decimal"/>
      <w:lvlText w:val="%2."/>
      <w:lvlJc w:val="left"/>
      <w:pPr>
        <w:tabs>
          <w:tab w:val="num" w:pos="360"/>
        </w:tabs>
        <w:ind w:left="360" w:hanging="360"/>
      </w:pPr>
      <w:rPr>
        <w:rFonts w:ascii="Times New Roman" w:hAnsi="Times New Roman" w:cs="Times New Roman" w:hint="default"/>
        <w:b w:val="0"/>
        <w:bCs w:val="0"/>
        <w:color w:val="auto"/>
      </w:rPr>
    </w:lvl>
    <w:lvl w:ilvl="2" w:tplc="18F6EE4C">
      <w:start w:val="12"/>
      <w:numFmt w:val="decimal"/>
      <w:lvlText w:val="%3"/>
      <w:lvlJc w:val="left"/>
      <w:pPr>
        <w:tabs>
          <w:tab w:val="num" w:pos="2340"/>
        </w:tabs>
        <w:ind w:left="2340" w:hanging="360"/>
      </w:pPr>
    </w:lvl>
    <w:lvl w:ilvl="3" w:tplc="01AA41A0">
      <w:start w:val="1"/>
      <w:numFmt w:val="decimal"/>
      <w:lvlText w:val="%4."/>
      <w:lvlJc w:val="left"/>
      <w:pPr>
        <w:tabs>
          <w:tab w:val="num" w:pos="644"/>
        </w:tabs>
        <w:ind w:left="644" w:hanging="360"/>
      </w:pPr>
      <w:rPr>
        <w:rFonts w:ascii="Times New Roman" w:hAnsi="Times New Roman" w:cs="Times New Roman" w:hint="default"/>
        <w:b w:val="0"/>
        <w:bCs w:val="0"/>
        <w:i w:val="0"/>
        <w:iCs w:val="0"/>
        <w:sz w:val="23"/>
        <w:szCs w:val="23"/>
      </w:rPr>
    </w:lvl>
    <w:lvl w:ilvl="4" w:tplc="9C1C8E3E">
      <w:start w:val="1"/>
      <w:numFmt w:val="upperLetter"/>
      <w:pStyle w:val="Nagwek3"/>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3" w15:restartNumberingAfterBreak="0">
    <w:nsid w:val="22293357"/>
    <w:multiLevelType w:val="multilevel"/>
    <w:tmpl w:val="7BFA833A"/>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34"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26F70E69"/>
    <w:multiLevelType w:val="multilevel"/>
    <w:tmpl w:val="804080C8"/>
    <w:lvl w:ilvl="0">
      <w:start w:val="4"/>
      <w:numFmt w:val="decimal"/>
      <w:lvlText w:val="%1."/>
      <w:lvlJc w:val="left"/>
      <w:pPr>
        <w:ind w:left="360" w:hanging="360"/>
      </w:pPr>
      <w:rPr>
        <w:rFonts w:hint="default"/>
        <w:b/>
        <w:color w:val="auto"/>
      </w:rPr>
    </w:lvl>
    <w:lvl w:ilvl="1">
      <w:start w:val="2"/>
      <w:numFmt w:val="decimal"/>
      <w:lvlText w:val="%2."/>
      <w:lvlJc w:val="left"/>
      <w:pPr>
        <w:ind w:left="720" w:hanging="360"/>
      </w:pPr>
      <w:rPr>
        <w:rFonts w:hint="default"/>
      </w:rPr>
    </w:lvl>
    <w:lvl w:ilvl="2">
      <w:start w:val="1"/>
      <w:numFmt w:val="decimal"/>
      <w:lvlText w:val="3.%3."/>
      <w:lvlJc w:val="left"/>
      <w:pPr>
        <w:ind w:left="1080" w:hanging="360"/>
      </w:pPr>
      <w:rPr>
        <w:rFonts w:hint="default"/>
        <w:sz w:val="22"/>
        <w:szCs w:val="22"/>
      </w:rPr>
    </w:lvl>
    <w:lvl w:ilvl="3">
      <w:start w:val="1"/>
      <w:numFmt w:val="decimal"/>
      <w:lvlText w:val="%1.%2.%3.%4."/>
      <w:lvlJc w:val="left"/>
      <w:pPr>
        <w:ind w:left="1728" w:hanging="648"/>
      </w:pPr>
      <w:rPr>
        <w:rFonts w:hint="default"/>
        <w:b w:val="0"/>
        <w:bCs w:val="0"/>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8A801D3"/>
    <w:multiLevelType w:val="multilevel"/>
    <w:tmpl w:val="C4685126"/>
    <w:lvl w:ilvl="0">
      <w:start w:val="1"/>
      <w:numFmt w:val="decimal"/>
      <w:lvlText w:val="%1."/>
      <w:lvlJc w:val="left"/>
      <w:pPr>
        <w:ind w:left="360" w:hanging="360"/>
      </w:pPr>
      <w:rPr>
        <w:rFonts w:ascii="Times New Roman" w:eastAsia="Times New Roman" w:hAnsi="Times New Roman" w:cs="Times New Roman"/>
        <w:b w:val="0"/>
        <w:bCs/>
      </w:rPr>
    </w:lvl>
    <w:lvl w:ilvl="1">
      <w:start w:val="1"/>
      <w:numFmt w:val="decimal"/>
      <w:lvlText w:val="%1.%2."/>
      <w:lvlJc w:val="left"/>
      <w:pPr>
        <w:ind w:left="1424"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8"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39" w15:restartNumberingAfterBreak="0">
    <w:nsid w:val="37B25724"/>
    <w:multiLevelType w:val="hybridMultilevel"/>
    <w:tmpl w:val="E0B07C5C"/>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71EAC2BC">
      <w:start w:val="1"/>
      <w:numFmt w:val="decimal"/>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0"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2" w15:restartNumberingAfterBreak="0">
    <w:nsid w:val="453713FF"/>
    <w:multiLevelType w:val="hybridMultilevel"/>
    <w:tmpl w:val="872C4C86"/>
    <w:lvl w:ilvl="0" w:tplc="0332E28A">
      <w:start w:val="5"/>
      <w:numFmt w:val="decimal"/>
      <w:lvlText w:val="%1."/>
      <w:lvlJc w:val="left"/>
      <w:pPr>
        <w:tabs>
          <w:tab w:val="num" w:pos="360"/>
        </w:tabs>
        <w:ind w:left="360" w:hanging="360"/>
      </w:pPr>
      <w:rPr>
        <w:rFonts w:cs="Times New Roman" w:hint="default"/>
        <w:b w:val="0"/>
        <w:bCs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4E4E4CD2"/>
    <w:multiLevelType w:val="hybridMultilevel"/>
    <w:tmpl w:val="4288B43A"/>
    <w:lvl w:ilvl="0" w:tplc="BC687730">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A45CB9"/>
    <w:multiLevelType w:val="multilevel"/>
    <w:tmpl w:val="16B2EC34"/>
    <w:lvl w:ilvl="0">
      <w:start w:val="1"/>
      <w:numFmt w:val="decimal"/>
      <w:lvlText w:val="%1."/>
      <w:lvlJc w:val="left"/>
      <w:pPr>
        <w:tabs>
          <w:tab w:val="num" w:pos="720"/>
        </w:tabs>
        <w:ind w:left="720" w:hanging="360"/>
      </w:pPr>
      <w:rPr>
        <w:rFonts w:cs="Times New Roman"/>
        <w:b w:val="0"/>
        <w:bCs w:val="0"/>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50" w15:restartNumberingAfterBreak="0">
    <w:nsid w:val="554E60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6FD6B5C"/>
    <w:multiLevelType w:val="multilevel"/>
    <w:tmpl w:val="D04EEA62"/>
    <w:styleLink w:val="Zaimportowanystyl1"/>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1C70B5"/>
    <w:multiLevelType w:val="multilevel"/>
    <w:tmpl w:val="199615D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0"/>
        </w:tabs>
        <w:ind w:left="107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4" w15:restartNumberingAfterBreak="0">
    <w:nsid w:val="5DA72677"/>
    <w:multiLevelType w:val="multilevel"/>
    <w:tmpl w:val="BE2C52DA"/>
    <w:lvl w:ilvl="0">
      <w:start w:val="1"/>
      <w:numFmt w:val="decimal"/>
      <w:lvlText w:val="%1."/>
      <w:lvlJc w:val="left"/>
      <w:pPr>
        <w:ind w:left="644" w:hanging="360"/>
      </w:pPr>
      <w:rPr>
        <w:sz w:val="23"/>
        <w:szCs w:val="23"/>
      </w:rPr>
    </w:lvl>
    <w:lvl w:ilvl="1">
      <w:start w:val="1"/>
      <w:numFmt w:val="decimal"/>
      <w:isLgl/>
      <w:lvlText w:val="%1.%2"/>
      <w:lvlJc w:val="left"/>
      <w:pPr>
        <w:ind w:left="1334" w:hanging="69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55"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6" w15:restartNumberingAfterBreak="0">
    <w:nsid w:val="698C7079"/>
    <w:multiLevelType w:val="multilevel"/>
    <w:tmpl w:val="09984C62"/>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7"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58"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0" w15:restartNumberingAfterBreak="0">
    <w:nsid w:val="6FDF0C90"/>
    <w:multiLevelType w:val="multilevel"/>
    <w:tmpl w:val="32F899F6"/>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0"/>
        </w:tabs>
        <w:ind w:left="501" w:hanging="360"/>
      </w:pPr>
      <w:rPr>
        <w:rFonts w:ascii="Times New Roman" w:hAnsi="Times New Roman" w:cs="Times New Roman"/>
      </w:r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61"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3"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1332FA"/>
    <w:multiLevelType w:val="hybridMultilevel"/>
    <w:tmpl w:val="617A148C"/>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CFE04E6C">
      <w:start w:val="1"/>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5" w15:restartNumberingAfterBreak="0">
    <w:nsid w:val="79EE7589"/>
    <w:multiLevelType w:val="multilevel"/>
    <w:tmpl w:val="8E8AD892"/>
    <w:styleLink w:val="1111113"/>
    <w:lvl w:ilvl="0">
      <w:start w:val="1"/>
      <w:numFmt w:val="decimal"/>
      <w:lvlText w:val="%1."/>
      <w:lvlJc w:val="left"/>
      <w:pPr>
        <w:tabs>
          <w:tab w:val="num" w:pos="786"/>
        </w:tabs>
        <w:ind w:left="786" w:hanging="360"/>
      </w:pPr>
      <w:rPr>
        <w:rFonts w:cs="Times New Roman"/>
      </w:rPr>
    </w:lvl>
    <w:lvl w:ilvl="1">
      <w:start w:val="1"/>
      <w:numFmt w:val="decimal"/>
      <w:isLgl/>
      <w:lvlText w:val="%1.%2"/>
      <w:lvlJc w:val="left"/>
      <w:pPr>
        <w:tabs>
          <w:tab w:val="num" w:pos="1211"/>
        </w:tabs>
        <w:ind w:left="1211" w:hanging="36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506"/>
        </w:tabs>
        <w:ind w:left="1506" w:hanging="1080"/>
      </w:pPr>
      <w:rPr>
        <w:rFonts w:cs="Times New Roman" w:hint="default"/>
      </w:rPr>
    </w:lvl>
    <w:lvl w:ilvl="6">
      <w:start w:val="1"/>
      <w:numFmt w:val="decimal"/>
      <w:isLgl/>
      <w:lvlText w:val="%1.%2.%3.%4.%5.%6.%7"/>
      <w:lvlJc w:val="left"/>
      <w:pPr>
        <w:tabs>
          <w:tab w:val="num" w:pos="1866"/>
        </w:tabs>
        <w:ind w:left="1866" w:hanging="1440"/>
      </w:pPr>
      <w:rPr>
        <w:rFonts w:cs="Times New Roman" w:hint="default"/>
      </w:rPr>
    </w:lvl>
    <w:lvl w:ilvl="7">
      <w:start w:val="1"/>
      <w:numFmt w:val="decimal"/>
      <w:isLgl/>
      <w:lvlText w:val="%1.%2.%3.%4.%5.%6.%7.%8"/>
      <w:lvlJc w:val="left"/>
      <w:pPr>
        <w:tabs>
          <w:tab w:val="num" w:pos="1866"/>
        </w:tabs>
        <w:ind w:left="1866" w:hanging="1440"/>
      </w:pPr>
      <w:rPr>
        <w:rFonts w:cs="Times New Roman" w:hint="default"/>
      </w:rPr>
    </w:lvl>
    <w:lvl w:ilvl="8">
      <w:start w:val="1"/>
      <w:numFmt w:val="decimal"/>
      <w:isLgl/>
      <w:lvlText w:val="%1.%2.%3.%4.%5.%6.%7.%8.%9"/>
      <w:lvlJc w:val="left"/>
      <w:pPr>
        <w:tabs>
          <w:tab w:val="num" w:pos="2226"/>
        </w:tabs>
        <w:ind w:left="2226" w:hanging="1800"/>
      </w:pPr>
      <w:rPr>
        <w:rFonts w:cs="Times New Roman" w:hint="default"/>
      </w:rPr>
    </w:lvl>
  </w:abstractNum>
  <w:abstractNum w:abstractNumId="66"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529172264">
    <w:abstractNumId w:val="51"/>
  </w:num>
  <w:num w:numId="2" w16cid:durableId="1820419179">
    <w:abstractNumId w:val="36"/>
  </w:num>
  <w:num w:numId="3" w16cid:durableId="1979724695">
    <w:abstractNumId w:val="54"/>
  </w:num>
  <w:num w:numId="4" w16cid:durableId="834609044">
    <w:abstractNumId w:val="15"/>
  </w:num>
  <w:num w:numId="5" w16cid:durableId="816073723">
    <w:abstractNumId w:val="40"/>
  </w:num>
  <w:num w:numId="6" w16cid:durableId="401877791">
    <w:abstractNumId w:val="21"/>
  </w:num>
  <w:num w:numId="7" w16cid:durableId="415052818">
    <w:abstractNumId w:val="56"/>
  </w:num>
  <w:num w:numId="8" w16cid:durableId="487404634">
    <w:abstractNumId w:val="24"/>
  </w:num>
  <w:num w:numId="9" w16cid:durableId="890535427">
    <w:abstractNumId w:val="16"/>
  </w:num>
  <w:num w:numId="10" w16cid:durableId="738333897">
    <w:abstractNumId w:val="22"/>
  </w:num>
  <w:num w:numId="11" w16cid:durableId="84377524">
    <w:abstractNumId w:val="27"/>
  </w:num>
  <w:num w:numId="12" w16cid:durableId="643893438">
    <w:abstractNumId w:val="63"/>
  </w:num>
  <w:num w:numId="13" w16cid:durableId="1297296514">
    <w:abstractNumId w:val="32"/>
  </w:num>
  <w:num w:numId="14" w16cid:durableId="2030717220">
    <w:abstractNumId w:val="18"/>
  </w:num>
  <w:num w:numId="15" w16cid:durableId="50079513">
    <w:abstractNumId w:val="31"/>
  </w:num>
  <w:num w:numId="16" w16cid:durableId="1687558072">
    <w:abstractNumId w:val="52"/>
  </w:num>
  <w:num w:numId="17" w16cid:durableId="334724228">
    <w:abstractNumId w:val="58"/>
  </w:num>
  <w:num w:numId="18" w16cid:durableId="457644103">
    <w:abstractNumId w:val="44"/>
  </w:num>
  <w:num w:numId="19" w16cid:durableId="2059238488">
    <w:abstractNumId w:val="62"/>
  </w:num>
  <w:num w:numId="20" w16cid:durableId="1761024190">
    <w:abstractNumId w:val="57"/>
  </w:num>
  <w:num w:numId="21" w16cid:durableId="1795170676">
    <w:abstractNumId w:val="34"/>
  </w:num>
  <w:num w:numId="22" w16cid:durableId="1640185214">
    <w:abstractNumId w:val="55"/>
  </w:num>
  <w:num w:numId="23" w16cid:durableId="907157225">
    <w:abstractNumId w:val="48"/>
  </w:num>
  <w:num w:numId="24" w16cid:durableId="404642596">
    <w:abstractNumId w:val="45"/>
  </w:num>
  <w:num w:numId="25" w16cid:durableId="1259485042">
    <w:abstractNumId w:val="13"/>
  </w:num>
  <w:num w:numId="26" w16cid:durableId="1248731149">
    <w:abstractNumId w:val="59"/>
  </w:num>
  <w:num w:numId="27" w16cid:durableId="2087263679">
    <w:abstractNumId w:val="38"/>
  </w:num>
  <w:num w:numId="28" w16cid:durableId="1358852108">
    <w:abstractNumId w:val="35"/>
  </w:num>
  <w:num w:numId="29" w16cid:durableId="1161702490">
    <w:abstractNumId w:val="65"/>
  </w:num>
  <w:num w:numId="30" w16cid:durableId="1298875282">
    <w:abstractNumId w:val="53"/>
  </w:num>
  <w:num w:numId="31" w16cid:durableId="505631404">
    <w:abstractNumId w:val="42"/>
  </w:num>
  <w:num w:numId="32" w16cid:durableId="1163281301">
    <w:abstractNumId w:val="49"/>
  </w:num>
  <w:num w:numId="33" w16cid:durableId="2021662016">
    <w:abstractNumId w:val="43"/>
  </w:num>
  <w:num w:numId="34" w16cid:durableId="1364407503">
    <w:abstractNumId w:val="12"/>
  </w:num>
  <w:num w:numId="35" w16cid:durableId="788477591">
    <w:abstractNumId w:val="37"/>
  </w:num>
  <w:num w:numId="36" w16cid:durableId="1324891702">
    <w:abstractNumId w:val="41"/>
  </w:num>
  <w:num w:numId="37" w16cid:durableId="191844188">
    <w:abstractNumId w:val="25"/>
  </w:num>
  <w:num w:numId="38" w16cid:durableId="555436731">
    <w:abstractNumId w:val="28"/>
  </w:num>
  <w:num w:numId="39" w16cid:durableId="1734504771">
    <w:abstractNumId w:val="19"/>
  </w:num>
  <w:num w:numId="40" w16cid:durableId="548494187">
    <w:abstractNumId w:val="20"/>
  </w:num>
  <w:num w:numId="41" w16cid:durableId="310641293">
    <w:abstractNumId w:val="29"/>
  </w:num>
  <w:num w:numId="42" w16cid:durableId="1164783914">
    <w:abstractNumId w:val="39"/>
  </w:num>
  <w:num w:numId="43" w16cid:durableId="120609207">
    <w:abstractNumId w:val="26"/>
  </w:num>
  <w:num w:numId="44" w16cid:durableId="1845700090">
    <w:abstractNumId w:val="17"/>
  </w:num>
  <w:num w:numId="45" w16cid:durableId="75519061">
    <w:abstractNumId w:val="60"/>
  </w:num>
  <w:num w:numId="46" w16cid:durableId="1063984913">
    <w:abstractNumId w:val="46"/>
  </w:num>
  <w:num w:numId="47" w16cid:durableId="13376156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17703489">
    <w:abstractNumId w:val="66"/>
  </w:num>
  <w:num w:numId="49" w16cid:durableId="1988321435">
    <w:abstractNumId w:val="33"/>
  </w:num>
  <w:num w:numId="50" w16cid:durableId="1032655316">
    <w:abstractNumId w:val="64"/>
  </w:num>
  <w:num w:numId="51" w16cid:durableId="893348731">
    <w:abstractNumId w:val="59"/>
    <w:lvlOverride w:ilvl="0">
      <w:lvl w:ilvl="0" w:tplc="EEEEAE54">
        <w:start w:val="1"/>
        <w:numFmt w:val="decimal"/>
        <w:lvlText w:val="%1."/>
        <w:lvlJc w:val="left"/>
        <w:pPr>
          <w:tabs>
            <w:tab w:val="num" w:pos="720"/>
          </w:tabs>
          <w:ind w:left="720" w:hanging="360"/>
        </w:pPr>
        <w:rPr>
          <w:rFonts w:cs="Times New Roman"/>
          <w:b w:val="0"/>
        </w:rPr>
      </w:lvl>
    </w:lvlOverride>
  </w:num>
  <w:num w:numId="52" w16cid:durableId="1291132651">
    <w:abstractNumId w:val="23"/>
  </w:num>
  <w:num w:numId="53" w16cid:durableId="1483429749">
    <w:abstractNumId w:val="14"/>
  </w:num>
  <w:num w:numId="54" w16cid:durableId="1484155461">
    <w:abstractNumId w:val="50"/>
  </w:num>
  <w:num w:numId="55" w16cid:durableId="1172646346">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0C4"/>
    <w:rsid w:val="000002F4"/>
    <w:rsid w:val="000004B7"/>
    <w:rsid w:val="00000BE6"/>
    <w:rsid w:val="00004445"/>
    <w:rsid w:val="00004782"/>
    <w:rsid w:val="000100BE"/>
    <w:rsid w:val="000106CE"/>
    <w:rsid w:val="0001118D"/>
    <w:rsid w:val="00013C39"/>
    <w:rsid w:val="00014324"/>
    <w:rsid w:val="000150CA"/>
    <w:rsid w:val="00015D4A"/>
    <w:rsid w:val="00016093"/>
    <w:rsid w:val="00017C71"/>
    <w:rsid w:val="0002010B"/>
    <w:rsid w:val="00020D1A"/>
    <w:rsid w:val="00021432"/>
    <w:rsid w:val="00021AC4"/>
    <w:rsid w:val="00022027"/>
    <w:rsid w:val="000225DA"/>
    <w:rsid w:val="00022FF4"/>
    <w:rsid w:val="000239DF"/>
    <w:rsid w:val="000250BF"/>
    <w:rsid w:val="000256DB"/>
    <w:rsid w:val="0002586D"/>
    <w:rsid w:val="00025BC5"/>
    <w:rsid w:val="00025C5B"/>
    <w:rsid w:val="00030EBA"/>
    <w:rsid w:val="00031E60"/>
    <w:rsid w:val="00032A56"/>
    <w:rsid w:val="00035C01"/>
    <w:rsid w:val="0003607A"/>
    <w:rsid w:val="00040038"/>
    <w:rsid w:val="0004126E"/>
    <w:rsid w:val="00041AE7"/>
    <w:rsid w:val="00041D97"/>
    <w:rsid w:val="0004287F"/>
    <w:rsid w:val="00042B31"/>
    <w:rsid w:val="0004329E"/>
    <w:rsid w:val="00044230"/>
    <w:rsid w:val="0004514D"/>
    <w:rsid w:val="000502A8"/>
    <w:rsid w:val="00052A86"/>
    <w:rsid w:val="0005363B"/>
    <w:rsid w:val="000549B1"/>
    <w:rsid w:val="00056384"/>
    <w:rsid w:val="000566E5"/>
    <w:rsid w:val="0005684E"/>
    <w:rsid w:val="00057F94"/>
    <w:rsid w:val="00061036"/>
    <w:rsid w:val="0006103C"/>
    <w:rsid w:val="0006112B"/>
    <w:rsid w:val="000618DE"/>
    <w:rsid w:val="0006405B"/>
    <w:rsid w:val="000650D7"/>
    <w:rsid w:val="00065966"/>
    <w:rsid w:val="00065C44"/>
    <w:rsid w:val="000700DF"/>
    <w:rsid w:val="00071588"/>
    <w:rsid w:val="00073A0E"/>
    <w:rsid w:val="00076D82"/>
    <w:rsid w:val="00077C2A"/>
    <w:rsid w:val="0008083B"/>
    <w:rsid w:val="00081D80"/>
    <w:rsid w:val="00082831"/>
    <w:rsid w:val="000860F1"/>
    <w:rsid w:val="000867E5"/>
    <w:rsid w:val="00090304"/>
    <w:rsid w:val="00091E7D"/>
    <w:rsid w:val="0009322D"/>
    <w:rsid w:val="00096B08"/>
    <w:rsid w:val="00097A29"/>
    <w:rsid w:val="000A0819"/>
    <w:rsid w:val="000A0C33"/>
    <w:rsid w:val="000A0DA4"/>
    <w:rsid w:val="000A5DFE"/>
    <w:rsid w:val="000A74CF"/>
    <w:rsid w:val="000B055D"/>
    <w:rsid w:val="000B3D99"/>
    <w:rsid w:val="000B6202"/>
    <w:rsid w:val="000B62B3"/>
    <w:rsid w:val="000B7B07"/>
    <w:rsid w:val="000B7E4B"/>
    <w:rsid w:val="000B7F54"/>
    <w:rsid w:val="000C0178"/>
    <w:rsid w:val="000C067E"/>
    <w:rsid w:val="000C10C7"/>
    <w:rsid w:val="000C1D8B"/>
    <w:rsid w:val="000C20E3"/>
    <w:rsid w:val="000C2AFC"/>
    <w:rsid w:val="000C4135"/>
    <w:rsid w:val="000C4581"/>
    <w:rsid w:val="000C5209"/>
    <w:rsid w:val="000C5780"/>
    <w:rsid w:val="000C6FF4"/>
    <w:rsid w:val="000C7A0F"/>
    <w:rsid w:val="000D04AA"/>
    <w:rsid w:val="000D0668"/>
    <w:rsid w:val="000D20E1"/>
    <w:rsid w:val="000D31E4"/>
    <w:rsid w:val="000D3B22"/>
    <w:rsid w:val="000D41EA"/>
    <w:rsid w:val="000D55AE"/>
    <w:rsid w:val="000D63E8"/>
    <w:rsid w:val="000D749C"/>
    <w:rsid w:val="000E0B6A"/>
    <w:rsid w:val="000E0EA7"/>
    <w:rsid w:val="000E1E4D"/>
    <w:rsid w:val="000E21AA"/>
    <w:rsid w:val="000E24BC"/>
    <w:rsid w:val="000E264A"/>
    <w:rsid w:val="000E4DC9"/>
    <w:rsid w:val="000E5B71"/>
    <w:rsid w:val="000F1533"/>
    <w:rsid w:val="000F17FD"/>
    <w:rsid w:val="000F21E4"/>
    <w:rsid w:val="000F22EE"/>
    <w:rsid w:val="000F3218"/>
    <w:rsid w:val="000F43AE"/>
    <w:rsid w:val="000F5ABB"/>
    <w:rsid w:val="000F6961"/>
    <w:rsid w:val="000F6EF9"/>
    <w:rsid w:val="000F7125"/>
    <w:rsid w:val="0010089B"/>
    <w:rsid w:val="0010416A"/>
    <w:rsid w:val="0010427E"/>
    <w:rsid w:val="0010511F"/>
    <w:rsid w:val="001059D4"/>
    <w:rsid w:val="00107997"/>
    <w:rsid w:val="00110791"/>
    <w:rsid w:val="001117BB"/>
    <w:rsid w:val="00111F19"/>
    <w:rsid w:val="00112205"/>
    <w:rsid w:val="00112695"/>
    <w:rsid w:val="001131D5"/>
    <w:rsid w:val="001146EC"/>
    <w:rsid w:val="001155FA"/>
    <w:rsid w:val="00117538"/>
    <w:rsid w:val="0011763E"/>
    <w:rsid w:val="001206D7"/>
    <w:rsid w:val="0012085B"/>
    <w:rsid w:val="001210CF"/>
    <w:rsid w:val="00123648"/>
    <w:rsid w:val="00124CAC"/>
    <w:rsid w:val="00125DE5"/>
    <w:rsid w:val="00126527"/>
    <w:rsid w:val="0013015D"/>
    <w:rsid w:val="0013017C"/>
    <w:rsid w:val="00132F79"/>
    <w:rsid w:val="0013462B"/>
    <w:rsid w:val="00134BBA"/>
    <w:rsid w:val="00135CF4"/>
    <w:rsid w:val="00135F14"/>
    <w:rsid w:val="00136D42"/>
    <w:rsid w:val="00137F2B"/>
    <w:rsid w:val="00140615"/>
    <w:rsid w:val="00140BE0"/>
    <w:rsid w:val="001416D5"/>
    <w:rsid w:val="00142F12"/>
    <w:rsid w:val="001432FA"/>
    <w:rsid w:val="001466B2"/>
    <w:rsid w:val="00147F1B"/>
    <w:rsid w:val="00150986"/>
    <w:rsid w:val="00151982"/>
    <w:rsid w:val="00152678"/>
    <w:rsid w:val="001529B9"/>
    <w:rsid w:val="00153080"/>
    <w:rsid w:val="0015329A"/>
    <w:rsid w:val="00153C1F"/>
    <w:rsid w:val="001545BA"/>
    <w:rsid w:val="0015650D"/>
    <w:rsid w:val="001568CE"/>
    <w:rsid w:val="00157365"/>
    <w:rsid w:val="00165939"/>
    <w:rsid w:val="0016646E"/>
    <w:rsid w:val="001673A4"/>
    <w:rsid w:val="001677CF"/>
    <w:rsid w:val="00172E0C"/>
    <w:rsid w:val="00173033"/>
    <w:rsid w:val="00174BFB"/>
    <w:rsid w:val="00174C7C"/>
    <w:rsid w:val="001777D0"/>
    <w:rsid w:val="001778A2"/>
    <w:rsid w:val="00177A33"/>
    <w:rsid w:val="00181134"/>
    <w:rsid w:val="00182E41"/>
    <w:rsid w:val="001832AC"/>
    <w:rsid w:val="001853B0"/>
    <w:rsid w:val="00186693"/>
    <w:rsid w:val="00186AF4"/>
    <w:rsid w:val="00186DC5"/>
    <w:rsid w:val="001910E2"/>
    <w:rsid w:val="00193D25"/>
    <w:rsid w:val="00195127"/>
    <w:rsid w:val="0019690C"/>
    <w:rsid w:val="0019747F"/>
    <w:rsid w:val="00197CF7"/>
    <w:rsid w:val="001A34DB"/>
    <w:rsid w:val="001A48D6"/>
    <w:rsid w:val="001A616A"/>
    <w:rsid w:val="001A6C96"/>
    <w:rsid w:val="001A6F03"/>
    <w:rsid w:val="001A7569"/>
    <w:rsid w:val="001B0E60"/>
    <w:rsid w:val="001B29F8"/>
    <w:rsid w:val="001B3589"/>
    <w:rsid w:val="001B3D0A"/>
    <w:rsid w:val="001B4799"/>
    <w:rsid w:val="001B4C92"/>
    <w:rsid w:val="001B5661"/>
    <w:rsid w:val="001B7B03"/>
    <w:rsid w:val="001C0C44"/>
    <w:rsid w:val="001C13A6"/>
    <w:rsid w:val="001C1DEE"/>
    <w:rsid w:val="001C27FA"/>
    <w:rsid w:val="001C3078"/>
    <w:rsid w:val="001C3BE3"/>
    <w:rsid w:val="001C5141"/>
    <w:rsid w:val="001C5858"/>
    <w:rsid w:val="001C6460"/>
    <w:rsid w:val="001C7CF2"/>
    <w:rsid w:val="001C7FD7"/>
    <w:rsid w:val="001D05F6"/>
    <w:rsid w:val="001D3AE6"/>
    <w:rsid w:val="001D40AA"/>
    <w:rsid w:val="001D4380"/>
    <w:rsid w:val="001D5DFE"/>
    <w:rsid w:val="001D6331"/>
    <w:rsid w:val="001D633C"/>
    <w:rsid w:val="001D699F"/>
    <w:rsid w:val="001D6FF8"/>
    <w:rsid w:val="001D7912"/>
    <w:rsid w:val="001E146A"/>
    <w:rsid w:val="001E2C7E"/>
    <w:rsid w:val="001E3649"/>
    <w:rsid w:val="001E36EC"/>
    <w:rsid w:val="001E3F55"/>
    <w:rsid w:val="001E5160"/>
    <w:rsid w:val="001E51D9"/>
    <w:rsid w:val="001E6BFB"/>
    <w:rsid w:val="001F19B5"/>
    <w:rsid w:val="001F37D7"/>
    <w:rsid w:val="001F54DE"/>
    <w:rsid w:val="00200339"/>
    <w:rsid w:val="00200B92"/>
    <w:rsid w:val="00201750"/>
    <w:rsid w:val="00203FF7"/>
    <w:rsid w:val="00204029"/>
    <w:rsid w:val="002051A1"/>
    <w:rsid w:val="00207127"/>
    <w:rsid w:val="00212097"/>
    <w:rsid w:val="00214667"/>
    <w:rsid w:val="0021582C"/>
    <w:rsid w:val="0021630A"/>
    <w:rsid w:val="00216EB0"/>
    <w:rsid w:val="002209BE"/>
    <w:rsid w:val="00222175"/>
    <w:rsid w:val="00222398"/>
    <w:rsid w:val="00222B19"/>
    <w:rsid w:val="002262FE"/>
    <w:rsid w:val="0022648E"/>
    <w:rsid w:val="00227BBA"/>
    <w:rsid w:val="00227E76"/>
    <w:rsid w:val="0023272F"/>
    <w:rsid w:val="002332C0"/>
    <w:rsid w:val="002334E9"/>
    <w:rsid w:val="00234C46"/>
    <w:rsid w:val="00234F04"/>
    <w:rsid w:val="002358A8"/>
    <w:rsid w:val="0023605E"/>
    <w:rsid w:val="0023654A"/>
    <w:rsid w:val="00236894"/>
    <w:rsid w:val="00237289"/>
    <w:rsid w:val="00241B55"/>
    <w:rsid w:val="00242900"/>
    <w:rsid w:val="0024375C"/>
    <w:rsid w:val="00243C25"/>
    <w:rsid w:val="002458B9"/>
    <w:rsid w:val="0024598E"/>
    <w:rsid w:val="0024620D"/>
    <w:rsid w:val="00246E5F"/>
    <w:rsid w:val="00247864"/>
    <w:rsid w:val="00247B2D"/>
    <w:rsid w:val="002504BE"/>
    <w:rsid w:val="0025245B"/>
    <w:rsid w:val="00253F8C"/>
    <w:rsid w:val="00255FAE"/>
    <w:rsid w:val="00256714"/>
    <w:rsid w:val="0025773C"/>
    <w:rsid w:val="00257D66"/>
    <w:rsid w:val="00257F9D"/>
    <w:rsid w:val="002604E4"/>
    <w:rsid w:val="00264977"/>
    <w:rsid w:val="00265044"/>
    <w:rsid w:val="0026516C"/>
    <w:rsid w:val="00266141"/>
    <w:rsid w:val="00266DF2"/>
    <w:rsid w:val="002716CB"/>
    <w:rsid w:val="002723D3"/>
    <w:rsid w:val="0027251A"/>
    <w:rsid w:val="00272A7B"/>
    <w:rsid w:val="00272BB3"/>
    <w:rsid w:val="00275118"/>
    <w:rsid w:val="0027768D"/>
    <w:rsid w:val="00280D1E"/>
    <w:rsid w:val="00281B7F"/>
    <w:rsid w:val="00281B8D"/>
    <w:rsid w:val="002824AE"/>
    <w:rsid w:val="0028283D"/>
    <w:rsid w:val="00283571"/>
    <w:rsid w:val="00284B26"/>
    <w:rsid w:val="00284C11"/>
    <w:rsid w:val="00286EC9"/>
    <w:rsid w:val="00286EE8"/>
    <w:rsid w:val="00287097"/>
    <w:rsid w:val="0029177E"/>
    <w:rsid w:val="002921C4"/>
    <w:rsid w:val="002929F2"/>
    <w:rsid w:val="00293423"/>
    <w:rsid w:val="002937FB"/>
    <w:rsid w:val="00296EA8"/>
    <w:rsid w:val="00296EBD"/>
    <w:rsid w:val="002976CB"/>
    <w:rsid w:val="00297A80"/>
    <w:rsid w:val="00297DCC"/>
    <w:rsid w:val="002A1208"/>
    <w:rsid w:val="002A1832"/>
    <w:rsid w:val="002A1B6E"/>
    <w:rsid w:val="002A1C12"/>
    <w:rsid w:val="002A2E25"/>
    <w:rsid w:val="002A330E"/>
    <w:rsid w:val="002A4C1A"/>
    <w:rsid w:val="002A6AD2"/>
    <w:rsid w:val="002A6B69"/>
    <w:rsid w:val="002A7CF2"/>
    <w:rsid w:val="002B1FC9"/>
    <w:rsid w:val="002B517F"/>
    <w:rsid w:val="002B52C1"/>
    <w:rsid w:val="002B5910"/>
    <w:rsid w:val="002C0DBF"/>
    <w:rsid w:val="002C2593"/>
    <w:rsid w:val="002C4A13"/>
    <w:rsid w:val="002C641B"/>
    <w:rsid w:val="002C6730"/>
    <w:rsid w:val="002C77CB"/>
    <w:rsid w:val="002C79D9"/>
    <w:rsid w:val="002C7C20"/>
    <w:rsid w:val="002D0698"/>
    <w:rsid w:val="002D3160"/>
    <w:rsid w:val="002D4246"/>
    <w:rsid w:val="002D4314"/>
    <w:rsid w:val="002D5E7B"/>
    <w:rsid w:val="002D7012"/>
    <w:rsid w:val="002E01F3"/>
    <w:rsid w:val="002E0B0B"/>
    <w:rsid w:val="002E1614"/>
    <w:rsid w:val="002E2DB4"/>
    <w:rsid w:val="002E4535"/>
    <w:rsid w:val="002E47AA"/>
    <w:rsid w:val="002E5AB4"/>
    <w:rsid w:val="002E6B4A"/>
    <w:rsid w:val="002E7090"/>
    <w:rsid w:val="002F2D6D"/>
    <w:rsid w:val="002F2FDE"/>
    <w:rsid w:val="002F6E51"/>
    <w:rsid w:val="002F6ED4"/>
    <w:rsid w:val="00301CE8"/>
    <w:rsid w:val="00301FEB"/>
    <w:rsid w:val="0030258B"/>
    <w:rsid w:val="00302727"/>
    <w:rsid w:val="0030276F"/>
    <w:rsid w:val="003027AE"/>
    <w:rsid w:val="00306F05"/>
    <w:rsid w:val="00311B2B"/>
    <w:rsid w:val="00312347"/>
    <w:rsid w:val="00312776"/>
    <w:rsid w:val="00315A50"/>
    <w:rsid w:val="003171E2"/>
    <w:rsid w:val="0031752D"/>
    <w:rsid w:val="00320029"/>
    <w:rsid w:val="00321260"/>
    <w:rsid w:val="00321A15"/>
    <w:rsid w:val="003234F3"/>
    <w:rsid w:val="00325579"/>
    <w:rsid w:val="003257FE"/>
    <w:rsid w:val="00326339"/>
    <w:rsid w:val="00327670"/>
    <w:rsid w:val="00330983"/>
    <w:rsid w:val="00331F31"/>
    <w:rsid w:val="00331FF0"/>
    <w:rsid w:val="003325CD"/>
    <w:rsid w:val="00332C9C"/>
    <w:rsid w:val="0033438F"/>
    <w:rsid w:val="00334BD8"/>
    <w:rsid w:val="003367E0"/>
    <w:rsid w:val="00341A6B"/>
    <w:rsid w:val="00343A33"/>
    <w:rsid w:val="00344CCF"/>
    <w:rsid w:val="003459C2"/>
    <w:rsid w:val="003465BB"/>
    <w:rsid w:val="003472F1"/>
    <w:rsid w:val="0035111B"/>
    <w:rsid w:val="003512A8"/>
    <w:rsid w:val="00351C78"/>
    <w:rsid w:val="0035228F"/>
    <w:rsid w:val="00352366"/>
    <w:rsid w:val="003531DB"/>
    <w:rsid w:val="0035368E"/>
    <w:rsid w:val="00356584"/>
    <w:rsid w:val="00357678"/>
    <w:rsid w:val="00361DA7"/>
    <w:rsid w:val="00361EE5"/>
    <w:rsid w:val="00362381"/>
    <w:rsid w:val="003636EC"/>
    <w:rsid w:val="00363FE0"/>
    <w:rsid w:val="003641DF"/>
    <w:rsid w:val="00364F04"/>
    <w:rsid w:val="00365D62"/>
    <w:rsid w:val="00370B18"/>
    <w:rsid w:val="003712FE"/>
    <w:rsid w:val="00372AD0"/>
    <w:rsid w:val="0037368C"/>
    <w:rsid w:val="003800B8"/>
    <w:rsid w:val="0038081A"/>
    <w:rsid w:val="00380A28"/>
    <w:rsid w:val="00382408"/>
    <w:rsid w:val="00382425"/>
    <w:rsid w:val="00382F3A"/>
    <w:rsid w:val="00383F6B"/>
    <w:rsid w:val="003860C5"/>
    <w:rsid w:val="003873F3"/>
    <w:rsid w:val="00387FD3"/>
    <w:rsid w:val="00390460"/>
    <w:rsid w:val="00390C41"/>
    <w:rsid w:val="003917C5"/>
    <w:rsid w:val="003925F8"/>
    <w:rsid w:val="00392FD6"/>
    <w:rsid w:val="003930C4"/>
    <w:rsid w:val="003934FD"/>
    <w:rsid w:val="003935E7"/>
    <w:rsid w:val="003942CC"/>
    <w:rsid w:val="00394702"/>
    <w:rsid w:val="00394D62"/>
    <w:rsid w:val="0039507B"/>
    <w:rsid w:val="00395174"/>
    <w:rsid w:val="003972B7"/>
    <w:rsid w:val="00397C65"/>
    <w:rsid w:val="003A0F52"/>
    <w:rsid w:val="003A1E2B"/>
    <w:rsid w:val="003A1F35"/>
    <w:rsid w:val="003A1FA7"/>
    <w:rsid w:val="003A2147"/>
    <w:rsid w:val="003A21DE"/>
    <w:rsid w:val="003A2FA0"/>
    <w:rsid w:val="003A4EEE"/>
    <w:rsid w:val="003A6954"/>
    <w:rsid w:val="003A7D74"/>
    <w:rsid w:val="003B06F9"/>
    <w:rsid w:val="003B2369"/>
    <w:rsid w:val="003B28F7"/>
    <w:rsid w:val="003B2949"/>
    <w:rsid w:val="003B673C"/>
    <w:rsid w:val="003B6ADE"/>
    <w:rsid w:val="003B7CFF"/>
    <w:rsid w:val="003B7EC1"/>
    <w:rsid w:val="003C0A7B"/>
    <w:rsid w:val="003C3E61"/>
    <w:rsid w:val="003C3EE9"/>
    <w:rsid w:val="003C5DF6"/>
    <w:rsid w:val="003C61F0"/>
    <w:rsid w:val="003C7B5B"/>
    <w:rsid w:val="003D2114"/>
    <w:rsid w:val="003D538C"/>
    <w:rsid w:val="003D7064"/>
    <w:rsid w:val="003E07A1"/>
    <w:rsid w:val="003E0A2A"/>
    <w:rsid w:val="003E24B6"/>
    <w:rsid w:val="003E250F"/>
    <w:rsid w:val="003E356D"/>
    <w:rsid w:val="003E37C4"/>
    <w:rsid w:val="003E3834"/>
    <w:rsid w:val="003E3BFB"/>
    <w:rsid w:val="003E4993"/>
    <w:rsid w:val="003E4AFA"/>
    <w:rsid w:val="003E6581"/>
    <w:rsid w:val="003E7102"/>
    <w:rsid w:val="003E724F"/>
    <w:rsid w:val="003E7E6C"/>
    <w:rsid w:val="003F1006"/>
    <w:rsid w:val="003F2DC0"/>
    <w:rsid w:val="003F41C3"/>
    <w:rsid w:val="003F5590"/>
    <w:rsid w:val="003F61DF"/>
    <w:rsid w:val="003F6FD6"/>
    <w:rsid w:val="003F717F"/>
    <w:rsid w:val="004021BA"/>
    <w:rsid w:val="0040392E"/>
    <w:rsid w:val="00404814"/>
    <w:rsid w:val="00405DB6"/>
    <w:rsid w:val="00405F89"/>
    <w:rsid w:val="004068C1"/>
    <w:rsid w:val="004104E8"/>
    <w:rsid w:val="004117E6"/>
    <w:rsid w:val="00412E17"/>
    <w:rsid w:val="00413439"/>
    <w:rsid w:val="004141AE"/>
    <w:rsid w:val="0041520F"/>
    <w:rsid w:val="00415D21"/>
    <w:rsid w:val="00416246"/>
    <w:rsid w:val="00416BC6"/>
    <w:rsid w:val="00420079"/>
    <w:rsid w:val="0042135B"/>
    <w:rsid w:val="00421B77"/>
    <w:rsid w:val="00423B6A"/>
    <w:rsid w:val="00423D59"/>
    <w:rsid w:val="00424415"/>
    <w:rsid w:val="00424A52"/>
    <w:rsid w:val="00424C22"/>
    <w:rsid w:val="00424FE7"/>
    <w:rsid w:val="00425E0D"/>
    <w:rsid w:val="00430388"/>
    <w:rsid w:val="00430EC9"/>
    <w:rsid w:val="004345B3"/>
    <w:rsid w:val="00435B52"/>
    <w:rsid w:val="00435C22"/>
    <w:rsid w:val="004370F2"/>
    <w:rsid w:val="00440613"/>
    <w:rsid w:val="00442360"/>
    <w:rsid w:val="00442819"/>
    <w:rsid w:val="00442918"/>
    <w:rsid w:val="00444C3A"/>
    <w:rsid w:val="00444F06"/>
    <w:rsid w:val="004451F5"/>
    <w:rsid w:val="0044522F"/>
    <w:rsid w:val="00445452"/>
    <w:rsid w:val="00446709"/>
    <w:rsid w:val="0044729D"/>
    <w:rsid w:val="004474D4"/>
    <w:rsid w:val="00447E0E"/>
    <w:rsid w:val="0045015E"/>
    <w:rsid w:val="00450AE0"/>
    <w:rsid w:val="00451CF5"/>
    <w:rsid w:val="004544BA"/>
    <w:rsid w:val="00454DDB"/>
    <w:rsid w:val="00457DF6"/>
    <w:rsid w:val="00462186"/>
    <w:rsid w:val="00462BD8"/>
    <w:rsid w:val="00464950"/>
    <w:rsid w:val="0046518C"/>
    <w:rsid w:val="00465AB9"/>
    <w:rsid w:val="00470153"/>
    <w:rsid w:val="004701B6"/>
    <w:rsid w:val="00470DC1"/>
    <w:rsid w:val="00471AB2"/>
    <w:rsid w:val="00471B55"/>
    <w:rsid w:val="0047385B"/>
    <w:rsid w:val="00473CB3"/>
    <w:rsid w:val="0047498E"/>
    <w:rsid w:val="0047626D"/>
    <w:rsid w:val="00476A66"/>
    <w:rsid w:val="00476F4B"/>
    <w:rsid w:val="0047769F"/>
    <w:rsid w:val="00480911"/>
    <w:rsid w:val="004810BC"/>
    <w:rsid w:val="00484EB3"/>
    <w:rsid w:val="00491795"/>
    <w:rsid w:val="00492001"/>
    <w:rsid w:val="00492377"/>
    <w:rsid w:val="00492DB0"/>
    <w:rsid w:val="0049477B"/>
    <w:rsid w:val="00495300"/>
    <w:rsid w:val="004956B7"/>
    <w:rsid w:val="00496D4B"/>
    <w:rsid w:val="00496D9F"/>
    <w:rsid w:val="00496EC3"/>
    <w:rsid w:val="004A03A9"/>
    <w:rsid w:val="004A0D42"/>
    <w:rsid w:val="004A11AA"/>
    <w:rsid w:val="004A1542"/>
    <w:rsid w:val="004A389B"/>
    <w:rsid w:val="004A5925"/>
    <w:rsid w:val="004A5DDC"/>
    <w:rsid w:val="004A672C"/>
    <w:rsid w:val="004A7025"/>
    <w:rsid w:val="004B0AA1"/>
    <w:rsid w:val="004B0E33"/>
    <w:rsid w:val="004B158F"/>
    <w:rsid w:val="004B26AA"/>
    <w:rsid w:val="004B3869"/>
    <w:rsid w:val="004B64B4"/>
    <w:rsid w:val="004C086A"/>
    <w:rsid w:val="004C19BB"/>
    <w:rsid w:val="004C2720"/>
    <w:rsid w:val="004C35F5"/>
    <w:rsid w:val="004C6371"/>
    <w:rsid w:val="004C6679"/>
    <w:rsid w:val="004C6D52"/>
    <w:rsid w:val="004C6F30"/>
    <w:rsid w:val="004C7125"/>
    <w:rsid w:val="004C7439"/>
    <w:rsid w:val="004D0725"/>
    <w:rsid w:val="004D1909"/>
    <w:rsid w:val="004D1AA2"/>
    <w:rsid w:val="004D3536"/>
    <w:rsid w:val="004D4351"/>
    <w:rsid w:val="004D43E6"/>
    <w:rsid w:val="004D4FFC"/>
    <w:rsid w:val="004D60A6"/>
    <w:rsid w:val="004D7236"/>
    <w:rsid w:val="004E04AE"/>
    <w:rsid w:val="004E0985"/>
    <w:rsid w:val="004E0F7D"/>
    <w:rsid w:val="004E11F6"/>
    <w:rsid w:val="004E2384"/>
    <w:rsid w:val="004E2646"/>
    <w:rsid w:val="004E2FBA"/>
    <w:rsid w:val="004E450F"/>
    <w:rsid w:val="004E4C56"/>
    <w:rsid w:val="004E5877"/>
    <w:rsid w:val="004E6E53"/>
    <w:rsid w:val="004E7696"/>
    <w:rsid w:val="004F0743"/>
    <w:rsid w:val="004F1A42"/>
    <w:rsid w:val="004F2949"/>
    <w:rsid w:val="004F306A"/>
    <w:rsid w:val="004F4B9F"/>
    <w:rsid w:val="00500526"/>
    <w:rsid w:val="00500ACC"/>
    <w:rsid w:val="00500E8D"/>
    <w:rsid w:val="00506081"/>
    <w:rsid w:val="0050611D"/>
    <w:rsid w:val="00506154"/>
    <w:rsid w:val="00506214"/>
    <w:rsid w:val="00506BEA"/>
    <w:rsid w:val="00510112"/>
    <w:rsid w:val="005108F4"/>
    <w:rsid w:val="00511600"/>
    <w:rsid w:val="00514768"/>
    <w:rsid w:val="00515A41"/>
    <w:rsid w:val="00521B95"/>
    <w:rsid w:val="00522006"/>
    <w:rsid w:val="00523CEF"/>
    <w:rsid w:val="00523DFF"/>
    <w:rsid w:val="00524647"/>
    <w:rsid w:val="0052539D"/>
    <w:rsid w:val="00526728"/>
    <w:rsid w:val="005271DD"/>
    <w:rsid w:val="00527281"/>
    <w:rsid w:val="0052769E"/>
    <w:rsid w:val="00527EDC"/>
    <w:rsid w:val="0053082B"/>
    <w:rsid w:val="00530940"/>
    <w:rsid w:val="00530BD0"/>
    <w:rsid w:val="00532AED"/>
    <w:rsid w:val="00532CCC"/>
    <w:rsid w:val="00533828"/>
    <w:rsid w:val="00533E2B"/>
    <w:rsid w:val="0053480F"/>
    <w:rsid w:val="00535891"/>
    <w:rsid w:val="0053654D"/>
    <w:rsid w:val="00536EEB"/>
    <w:rsid w:val="00537D53"/>
    <w:rsid w:val="005415D3"/>
    <w:rsid w:val="00542298"/>
    <w:rsid w:val="00546F79"/>
    <w:rsid w:val="0054750B"/>
    <w:rsid w:val="00550EA4"/>
    <w:rsid w:val="00551E91"/>
    <w:rsid w:val="00552D2F"/>
    <w:rsid w:val="0055439A"/>
    <w:rsid w:val="005547BF"/>
    <w:rsid w:val="00554B3D"/>
    <w:rsid w:val="00554C60"/>
    <w:rsid w:val="00554C85"/>
    <w:rsid w:val="00554D81"/>
    <w:rsid w:val="00554FE4"/>
    <w:rsid w:val="00555EB6"/>
    <w:rsid w:val="00557EA5"/>
    <w:rsid w:val="00560B9B"/>
    <w:rsid w:val="00561071"/>
    <w:rsid w:val="00562569"/>
    <w:rsid w:val="00564067"/>
    <w:rsid w:val="00564D87"/>
    <w:rsid w:val="00565172"/>
    <w:rsid w:val="005653D7"/>
    <w:rsid w:val="005662D2"/>
    <w:rsid w:val="00566738"/>
    <w:rsid w:val="00567806"/>
    <w:rsid w:val="0057258D"/>
    <w:rsid w:val="00572607"/>
    <w:rsid w:val="00572CC6"/>
    <w:rsid w:val="00573BC8"/>
    <w:rsid w:val="00573F64"/>
    <w:rsid w:val="00574456"/>
    <w:rsid w:val="005746E3"/>
    <w:rsid w:val="00577D36"/>
    <w:rsid w:val="00580148"/>
    <w:rsid w:val="005818F3"/>
    <w:rsid w:val="0058243A"/>
    <w:rsid w:val="00583E66"/>
    <w:rsid w:val="00584378"/>
    <w:rsid w:val="00584C9D"/>
    <w:rsid w:val="00585296"/>
    <w:rsid w:val="00585B62"/>
    <w:rsid w:val="00585F65"/>
    <w:rsid w:val="00586E01"/>
    <w:rsid w:val="00590D3F"/>
    <w:rsid w:val="00592309"/>
    <w:rsid w:val="00593CCB"/>
    <w:rsid w:val="005947D5"/>
    <w:rsid w:val="00594EA6"/>
    <w:rsid w:val="00595489"/>
    <w:rsid w:val="0059726B"/>
    <w:rsid w:val="005A05C0"/>
    <w:rsid w:val="005A0766"/>
    <w:rsid w:val="005A0965"/>
    <w:rsid w:val="005A12B6"/>
    <w:rsid w:val="005A7225"/>
    <w:rsid w:val="005A7485"/>
    <w:rsid w:val="005A779E"/>
    <w:rsid w:val="005B03CF"/>
    <w:rsid w:val="005B133F"/>
    <w:rsid w:val="005B3267"/>
    <w:rsid w:val="005B4C49"/>
    <w:rsid w:val="005B51DE"/>
    <w:rsid w:val="005B543D"/>
    <w:rsid w:val="005C207B"/>
    <w:rsid w:val="005C3F20"/>
    <w:rsid w:val="005D0378"/>
    <w:rsid w:val="005D2499"/>
    <w:rsid w:val="005D2FD8"/>
    <w:rsid w:val="005D3663"/>
    <w:rsid w:val="005D550E"/>
    <w:rsid w:val="005D6493"/>
    <w:rsid w:val="005D6899"/>
    <w:rsid w:val="005D6F7A"/>
    <w:rsid w:val="005D783A"/>
    <w:rsid w:val="005D7857"/>
    <w:rsid w:val="005E1267"/>
    <w:rsid w:val="005E302A"/>
    <w:rsid w:val="005E3507"/>
    <w:rsid w:val="005E4F28"/>
    <w:rsid w:val="005F3C33"/>
    <w:rsid w:val="005F42C5"/>
    <w:rsid w:val="005F53D3"/>
    <w:rsid w:val="005F660E"/>
    <w:rsid w:val="005F7631"/>
    <w:rsid w:val="00601124"/>
    <w:rsid w:val="00601A21"/>
    <w:rsid w:val="00603C02"/>
    <w:rsid w:val="0060559B"/>
    <w:rsid w:val="00605817"/>
    <w:rsid w:val="00606674"/>
    <w:rsid w:val="00607A3C"/>
    <w:rsid w:val="00614567"/>
    <w:rsid w:val="00615221"/>
    <w:rsid w:val="0061522F"/>
    <w:rsid w:val="00615DB1"/>
    <w:rsid w:val="0061634F"/>
    <w:rsid w:val="006171FF"/>
    <w:rsid w:val="00617C7D"/>
    <w:rsid w:val="006215E8"/>
    <w:rsid w:val="00621919"/>
    <w:rsid w:val="00624685"/>
    <w:rsid w:val="00625CD8"/>
    <w:rsid w:val="00626B3D"/>
    <w:rsid w:val="00627603"/>
    <w:rsid w:val="00630777"/>
    <w:rsid w:val="00632247"/>
    <w:rsid w:val="00633970"/>
    <w:rsid w:val="006356CB"/>
    <w:rsid w:val="00635EA0"/>
    <w:rsid w:val="0063770A"/>
    <w:rsid w:val="00637E0E"/>
    <w:rsid w:val="00641927"/>
    <w:rsid w:val="00641CA2"/>
    <w:rsid w:val="00643293"/>
    <w:rsid w:val="00643DE5"/>
    <w:rsid w:val="006441CD"/>
    <w:rsid w:val="0064456E"/>
    <w:rsid w:val="00646175"/>
    <w:rsid w:val="00646CF6"/>
    <w:rsid w:val="00647047"/>
    <w:rsid w:val="006503D4"/>
    <w:rsid w:val="006508EE"/>
    <w:rsid w:val="00650A9A"/>
    <w:rsid w:val="00651C1B"/>
    <w:rsid w:val="00652D38"/>
    <w:rsid w:val="0065308E"/>
    <w:rsid w:val="00653203"/>
    <w:rsid w:val="006532FA"/>
    <w:rsid w:val="00655DB9"/>
    <w:rsid w:val="00660B8A"/>
    <w:rsid w:val="00660F5B"/>
    <w:rsid w:val="00661214"/>
    <w:rsid w:val="006623AE"/>
    <w:rsid w:val="00663CE1"/>
    <w:rsid w:val="00664968"/>
    <w:rsid w:val="0066662D"/>
    <w:rsid w:val="00667859"/>
    <w:rsid w:val="00667F07"/>
    <w:rsid w:val="006701FA"/>
    <w:rsid w:val="0067045A"/>
    <w:rsid w:val="00670C25"/>
    <w:rsid w:val="00671EC5"/>
    <w:rsid w:val="00672DA8"/>
    <w:rsid w:val="006736A8"/>
    <w:rsid w:val="00674F2B"/>
    <w:rsid w:val="0067521C"/>
    <w:rsid w:val="00675B8B"/>
    <w:rsid w:val="00675E2F"/>
    <w:rsid w:val="00680466"/>
    <w:rsid w:val="00681508"/>
    <w:rsid w:val="0068271F"/>
    <w:rsid w:val="00684644"/>
    <w:rsid w:val="00685485"/>
    <w:rsid w:val="00685B68"/>
    <w:rsid w:val="00687F88"/>
    <w:rsid w:val="00690812"/>
    <w:rsid w:val="00690A9E"/>
    <w:rsid w:val="0069128A"/>
    <w:rsid w:val="00691B7A"/>
    <w:rsid w:val="006922E2"/>
    <w:rsid w:val="0069392E"/>
    <w:rsid w:val="006962CC"/>
    <w:rsid w:val="00696C95"/>
    <w:rsid w:val="00697318"/>
    <w:rsid w:val="006977C4"/>
    <w:rsid w:val="006978BE"/>
    <w:rsid w:val="00697CA2"/>
    <w:rsid w:val="006A0255"/>
    <w:rsid w:val="006A4F28"/>
    <w:rsid w:val="006A5859"/>
    <w:rsid w:val="006A63D1"/>
    <w:rsid w:val="006A7116"/>
    <w:rsid w:val="006A7653"/>
    <w:rsid w:val="006B2508"/>
    <w:rsid w:val="006B265A"/>
    <w:rsid w:val="006B317A"/>
    <w:rsid w:val="006B36F6"/>
    <w:rsid w:val="006B39B7"/>
    <w:rsid w:val="006B4789"/>
    <w:rsid w:val="006B54AE"/>
    <w:rsid w:val="006B55F1"/>
    <w:rsid w:val="006B6AAC"/>
    <w:rsid w:val="006B7B2D"/>
    <w:rsid w:val="006B7E82"/>
    <w:rsid w:val="006C1EEF"/>
    <w:rsid w:val="006C29E3"/>
    <w:rsid w:val="006C4AD5"/>
    <w:rsid w:val="006C5778"/>
    <w:rsid w:val="006D0300"/>
    <w:rsid w:val="006D04DE"/>
    <w:rsid w:val="006D0BE1"/>
    <w:rsid w:val="006D11F9"/>
    <w:rsid w:val="006D235E"/>
    <w:rsid w:val="006D25D3"/>
    <w:rsid w:val="006D35DC"/>
    <w:rsid w:val="006D3EEC"/>
    <w:rsid w:val="006D4BFC"/>
    <w:rsid w:val="006D52A9"/>
    <w:rsid w:val="006D52D6"/>
    <w:rsid w:val="006D594D"/>
    <w:rsid w:val="006D61BC"/>
    <w:rsid w:val="006D6284"/>
    <w:rsid w:val="006E05B8"/>
    <w:rsid w:val="006E0770"/>
    <w:rsid w:val="006E0C4E"/>
    <w:rsid w:val="006E2DBF"/>
    <w:rsid w:val="006E3EEA"/>
    <w:rsid w:val="006E5506"/>
    <w:rsid w:val="006E6315"/>
    <w:rsid w:val="006F0050"/>
    <w:rsid w:val="006F07E4"/>
    <w:rsid w:val="006F09DF"/>
    <w:rsid w:val="006F751F"/>
    <w:rsid w:val="007002E4"/>
    <w:rsid w:val="007018BB"/>
    <w:rsid w:val="007018D1"/>
    <w:rsid w:val="0070316D"/>
    <w:rsid w:val="0070449C"/>
    <w:rsid w:val="0070705A"/>
    <w:rsid w:val="007073D9"/>
    <w:rsid w:val="00707C5E"/>
    <w:rsid w:val="00707E97"/>
    <w:rsid w:val="00707F91"/>
    <w:rsid w:val="00710E6F"/>
    <w:rsid w:val="00712948"/>
    <w:rsid w:val="00713E3D"/>
    <w:rsid w:val="007161B9"/>
    <w:rsid w:val="00716EF8"/>
    <w:rsid w:val="007177B8"/>
    <w:rsid w:val="00720232"/>
    <w:rsid w:val="00720724"/>
    <w:rsid w:val="0072288A"/>
    <w:rsid w:val="007238D5"/>
    <w:rsid w:val="007239E9"/>
    <w:rsid w:val="007258E2"/>
    <w:rsid w:val="00726661"/>
    <w:rsid w:val="00727B44"/>
    <w:rsid w:val="00730073"/>
    <w:rsid w:val="00731049"/>
    <w:rsid w:val="00731243"/>
    <w:rsid w:val="00732140"/>
    <w:rsid w:val="007402B5"/>
    <w:rsid w:val="00740487"/>
    <w:rsid w:val="00741CE1"/>
    <w:rsid w:val="00743C20"/>
    <w:rsid w:val="00745F23"/>
    <w:rsid w:val="00747362"/>
    <w:rsid w:val="00751305"/>
    <w:rsid w:val="00752386"/>
    <w:rsid w:val="00752413"/>
    <w:rsid w:val="00752C84"/>
    <w:rsid w:val="00752F0C"/>
    <w:rsid w:val="00753FD9"/>
    <w:rsid w:val="00760277"/>
    <w:rsid w:val="007611AA"/>
    <w:rsid w:val="007647F6"/>
    <w:rsid w:val="00766555"/>
    <w:rsid w:val="00766882"/>
    <w:rsid w:val="00770886"/>
    <w:rsid w:val="00771333"/>
    <w:rsid w:val="00771F16"/>
    <w:rsid w:val="0077208C"/>
    <w:rsid w:val="007722C0"/>
    <w:rsid w:val="00773BC1"/>
    <w:rsid w:val="00774938"/>
    <w:rsid w:val="0077721E"/>
    <w:rsid w:val="0077723D"/>
    <w:rsid w:val="00780084"/>
    <w:rsid w:val="007825A9"/>
    <w:rsid w:val="0078272F"/>
    <w:rsid w:val="00784442"/>
    <w:rsid w:val="007844D2"/>
    <w:rsid w:val="007847E9"/>
    <w:rsid w:val="007864A1"/>
    <w:rsid w:val="00786601"/>
    <w:rsid w:val="0078670F"/>
    <w:rsid w:val="00786A0A"/>
    <w:rsid w:val="007874A9"/>
    <w:rsid w:val="00790A7E"/>
    <w:rsid w:val="007923E2"/>
    <w:rsid w:val="00792789"/>
    <w:rsid w:val="007942E6"/>
    <w:rsid w:val="0079550F"/>
    <w:rsid w:val="00795A8D"/>
    <w:rsid w:val="00796E32"/>
    <w:rsid w:val="007A2A6A"/>
    <w:rsid w:val="007A2EC8"/>
    <w:rsid w:val="007A3574"/>
    <w:rsid w:val="007A3E98"/>
    <w:rsid w:val="007A653F"/>
    <w:rsid w:val="007A76D3"/>
    <w:rsid w:val="007A798F"/>
    <w:rsid w:val="007B1A39"/>
    <w:rsid w:val="007B1E30"/>
    <w:rsid w:val="007B4524"/>
    <w:rsid w:val="007B4AE6"/>
    <w:rsid w:val="007B5DB4"/>
    <w:rsid w:val="007B6B0E"/>
    <w:rsid w:val="007B767F"/>
    <w:rsid w:val="007C02C0"/>
    <w:rsid w:val="007C0796"/>
    <w:rsid w:val="007C3B4E"/>
    <w:rsid w:val="007C40E6"/>
    <w:rsid w:val="007C4E12"/>
    <w:rsid w:val="007C4EA1"/>
    <w:rsid w:val="007C4EE2"/>
    <w:rsid w:val="007C500D"/>
    <w:rsid w:val="007C563B"/>
    <w:rsid w:val="007C6102"/>
    <w:rsid w:val="007C6373"/>
    <w:rsid w:val="007C6719"/>
    <w:rsid w:val="007D07C3"/>
    <w:rsid w:val="007D1F6B"/>
    <w:rsid w:val="007D39D5"/>
    <w:rsid w:val="007D446C"/>
    <w:rsid w:val="007D45BE"/>
    <w:rsid w:val="007D492B"/>
    <w:rsid w:val="007D4AE9"/>
    <w:rsid w:val="007D4E9B"/>
    <w:rsid w:val="007D69D5"/>
    <w:rsid w:val="007E079A"/>
    <w:rsid w:val="007E0C7A"/>
    <w:rsid w:val="007E0DF8"/>
    <w:rsid w:val="007E2397"/>
    <w:rsid w:val="007E2525"/>
    <w:rsid w:val="007E4115"/>
    <w:rsid w:val="007E4D2F"/>
    <w:rsid w:val="007E6386"/>
    <w:rsid w:val="007E648A"/>
    <w:rsid w:val="007E7AF6"/>
    <w:rsid w:val="007F1311"/>
    <w:rsid w:val="007F2C0B"/>
    <w:rsid w:val="007F3053"/>
    <w:rsid w:val="007F32F2"/>
    <w:rsid w:val="007F575B"/>
    <w:rsid w:val="007F6C93"/>
    <w:rsid w:val="007F775C"/>
    <w:rsid w:val="007F7EA9"/>
    <w:rsid w:val="0080083B"/>
    <w:rsid w:val="0080261F"/>
    <w:rsid w:val="00802755"/>
    <w:rsid w:val="0080304E"/>
    <w:rsid w:val="0080545E"/>
    <w:rsid w:val="0080604D"/>
    <w:rsid w:val="00810BBC"/>
    <w:rsid w:val="0081123D"/>
    <w:rsid w:val="0081252B"/>
    <w:rsid w:val="00812B84"/>
    <w:rsid w:val="00813E74"/>
    <w:rsid w:val="00816B34"/>
    <w:rsid w:val="0081750A"/>
    <w:rsid w:val="00817583"/>
    <w:rsid w:val="00817C48"/>
    <w:rsid w:val="00817F03"/>
    <w:rsid w:val="0082057A"/>
    <w:rsid w:val="00821A4F"/>
    <w:rsid w:val="00821AD0"/>
    <w:rsid w:val="00821D08"/>
    <w:rsid w:val="00824374"/>
    <w:rsid w:val="00824B80"/>
    <w:rsid w:val="00824BAB"/>
    <w:rsid w:val="00825175"/>
    <w:rsid w:val="00825942"/>
    <w:rsid w:val="00825D32"/>
    <w:rsid w:val="00825EBC"/>
    <w:rsid w:val="00826973"/>
    <w:rsid w:val="00826B8E"/>
    <w:rsid w:val="00826DAD"/>
    <w:rsid w:val="0082760D"/>
    <w:rsid w:val="00830D86"/>
    <w:rsid w:val="00830DA9"/>
    <w:rsid w:val="00830F64"/>
    <w:rsid w:val="00832004"/>
    <w:rsid w:val="00832A59"/>
    <w:rsid w:val="00833C0A"/>
    <w:rsid w:val="008346CC"/>
    <w:rsid w:val="008355BD"/>
    <w:rsid w:val="00836C25"/>
    <w:rsid w:val="00837278"/>
    <w:rsid w:val="008372F7"/>
    <w:rsid w:val="00837916"/>
    <w:rsid w:val="00841834"/>
    <w:rsid w:val="00842917"/>
    <w:rsid w:val="00847AD0"/>
    <w:rsid w:val="008509D2"/>
    <w:rsid w:val="00851BD8"/>
    <w:rsid w:val="00853D8A"/>
    <w:rsid w:val="008555CE"/>
    <w:rsid w:val="00855A54"/>
    <w:rsid w:val="00855B87"/>
    <w:rsid w:val="00860B14"/>
    <w:rsid w:val="008627A4"/>
    <w:rsid w:val="0086314C"/>
    <w:rsid w:val="00867129"/>
    <w:rsid w:val="008707ED"/>
    <w:rsid w:val="00871C24"/>
    <w:rsid w:val="00873B32"/>
    <w:rsid w:val="00874AA6"/>
    <w:rsid w:val="00882FB1"/>
    <w:rsid w:val="00883306"/>
    <w:rsid w:val="00886F64"/>
    <w:rsid w:val="0089033F"/>
    <w:rsid w:val="00892559"/>
    <w:rsid w:val="008925DF"/>
    <w:rsid w:val="008943B9"/>
    <w:rsid w:val="00895D2B"/>
    <w:rsid w:val="00896B05"/>
    <w:rsid w:val="0089774F"/>
    <w:rsid w:val="00897F30"/>
    <w:rsid w:val="008A1BCB"/>
    <w:rsid w:val="008A2FE1"/>
    <w:rsid w:val="008A326B"/>
    <w:rsid w:val="008A4AA3"/>
    <w:rsid w:val="008A6EEB"/>
    <w:rsid w:val="008A712E"/>
    <w:rsid w:val="008A7BA6"/>
    <w:rsid w:val="008A7DF2"/>
    <w:rsid w:val="008B0AF3"/>
    <w:rsid w:val="008B0EC0"/>
    <w:rsid w:val="008B11D2"/>
    <w:rsid w:val="008B16C1"/>
    <w:rsid w:val="008B1EEF"/>
    <w:rsid w:val="008B379C"/>
    <w:rsid w:val="008B3D65"/>
    <w:rsid w:val="008B43A2"/>
    <w:rsid w:val="008B482D"/>
    <w:rsid w:val="008B5214"/>
    <w:rsid w:val="008B556A"/>
    <w:rsid w:val="008B5A93"/>
    <w:rsid w:val="008B6AA2"/>
    <w:rsid w:val="008B72C4"/>
    <w:rsid w:val="008C0613"/>
    <w:rsid w:val="008C071E"/>
    <w:rsid w:val="008C13AC"/>
    <w:rsid w:val="008C30C3"/>
    <w:rsid w:val="008C5C88"/>
    <w:rsid w:val="008C75BB"/>
    <w:rsid w:val="008D219C"/>
    <w:rsid w:val="008D2300"/>
    <w:rsid w:val="008D2FDB"/>
    <w:rsid w:val="008D3255"/>
    <w:rsid w:val="008D685C"/>
    <w:rsid w:val="008D7247"/>
    <w:rsid w:val="008D757F"/>
    <w:rsid w:val="008E1882"/>
    <w:rsid w:val="008E1A75"/>
    <w:rsid w:val="008E22DB"/>
    <w:rsid w:val="008E2428"/>
    <w:rsid w:val="008E2690"/>
    <w:rsid w:val="008E2EF5"/>
    <w:rsid w:val="008E2F22"/>
    <w:rsid w:val="008E32C0"/>
    <w:rsid w:val="008E36D1"/>
    <w:rsid w:val="008E3767"/>
    <w:rsid w:val="008E4BF8"/>
    <w:rsid w:val="008E56FF"/>
    <w:rsid w:val="008E5766"/>
    <w:rsid w:val="008E62C3"/>
    <w:rsid w:val="008E6D60"/>
    <w:rsid w:val="008F0D6D"/>
    <w:rsid w:val="008F1484"/>
    <w:rsid w:val="008F281C"/>
    <w:rsid w:val="008F4571"/>
    <w:rsid w:val="008F59FA"/>
    <w:rsid w:val="008F6E94"/>
    <w:rsid w:val="00900796"/>
    <w:rsid w:val="00906085"/>
    <w:rsid w:val="009071A7"/>
    <w:rsid w:val="00907D8F"/>
    <w:rsid w:val="009117C9"/>
    <w:rsid w:val="00911FC7"/>
    <w:rsid w:val="00911FE9"/>
    <w:rsid w:val="00912CA6"/>
    <w:rsid w:val="00912F06"/>
    <w:rsid w:val="00914412"/>
    <w:rsid w:val="00915726"/>
    <w:rsid w:val="00915D1E"/>
    <w:rsid w:val="00915F0E"/>
    <w:rsid w:val="00916A7B"/>
    <w:rsid w:val="009170C8"/>
    <w:rsid w:val="00921602"/>
    <w:rsid w:val="00922A03"/>
    <w:rsid w:val="00922C69"/>
    <w:rsid w:val="00923E61"/>
    <w:rsid w:val="0092441B"/>
    <w:rsid w:val="00925CB7"/>
    <w:rsid w:val="00927995"/>
    <w:rsid w:val="009303DE"/>
    <w:rsid w:val="009309D1"/>
    <w:rsid w:val="0093112A"/>
    <w:rsid w:val="00932475"/>
    <w:rsid w:val="00932738"/>
    <w:rsid w:val="00933A97"/>
    <w:rsid w:val="00934121"/>
    <w:rsid w:val="00934AD6"/>
    <w:rsid w:val="009368A3"/>
    <w:rsid w:val="00936D9C"/>
    <w:rsid w:val="009422FD"/>
    <w:rsid w:val="00942D19"/>
    <w:rsid w:val="00943007"/>
    <w:rsid w:val="009462B5"/>
    <w:rsid w:val="00947459"/>
    <w:rsid w:val="009503F6"/>
    <w:rsid w:val="00951455"/>
    <w:rsid w:val="00953F0D"/>
    <w:rsid w:val="00955961"/>
    <w:rsid w:val="00956942"/>
    <w:rsid w:val="00957F21"/>
    <w:rsid w:val="009604A3"/>
    <w:rsid w:val="00960ADA"/>
    <w:rsid w:val="00960C5C"/>
    <w:rsid w:val="00960D58"/>
    <w:rsid w:val="00961F2B"/>
    <w:rsid w:val="0096250D"/>
    <w:rsid w:val="009625FE"/>
    <w:rsid w:val="00962F08"/>
    <w:rsid w:val="00962F6D"/>
    <w:rsid w:val="0096455D"/>
    <w:rsid w:val="00964894"/>
    <w:rsid w:val="00965F22"/>
    <w:rsid w:val="009677C2"/>
    <w:rsid w:val="009701FD"/>
    <w:rsid w:val="00970492"/>
    <w:rsid w:val="00972AD8"/>
    <w:rsid w:val="00972B96"/>
    <w:rsid w:val="00972F1C"/>
    <w:rsid w:val="009735FA"/>
    <w:rsid w:val="00974BBF"/>
    <w:rsid w:val="009751C5"/>
    <w:rsid w:val="00975263"/>
    <w:rsid w:val="0097535D"/>
    <w:rsid w:val="0097711F"/>
    <w:rsid w:val="009777DF"/>
    <w:rsid w:val="00977C31"/>
    <w:rsid w:val="009804B9"/>
    <w:rsid w:val="009810B3"/>
    <w:rsid w:val="009818A5"/>
    <w:rsid w:val="00982AB4"/>
    <w:rsid w:val="00983888"/>
    <w:rsid w:val="00983DF4"/>
    <w:rsid w:val="0098631B"/>
    <w:rsid w:val="00987EC7"/>
    <w:rsid w:val="00990473"/>
    <w:rsid w:val="00991C50"/>
    <w:rsid w:val="00991E45"/>
    <w:rsid w:val="009943D3"/>
    <w:rsid w:val="00994521"/>
    <w:rsid w:val="00994DF5"/>
    <w:rsid w:val="00994F26"/>
    <w:rsid w:val="0099502A"/>
    <w:rsid w:val="0099587F"/>
    <w:rsid w:val="00995880"/>
    <w:rsid w:val="009961DF"/>
    <w:rsid w:val="00996622"/>
    <w:rsid w:val="009A0207"/>
    <w:rsid w:val="009A07B0"/>
    <w:rsid w:val="009A0AB5"/>
    <w:rsid w:val="009A15AC"/>
    <w:rsid w:val="009A1911"/>
    <w:rsid w:val="009A252D"/>
    <w:rsid w:val="009A2784"/>
    <w:rsid w:val="009A3295"/>
    <w:rsid w:val="009A46D4"/>
    <w:rsid w:val="009A4C36"/>
    <w:rsid w:val="009B08E5"/>
    <w:rsid w:val="009B3E9C"/>
    <w:rsid w:val="009B4BC2"/>
    <w:rsid w:val="009B7ACD"/>
    <w:rsid w:val="009C1345"/>
    <w:rsid w:val="009C3E3F"/>
    <w:rsid w:val="009C4F18"/>
    <w:rsid w:val="009C6128"/>
    <w:rsid w:val="009C6A89"/>
    <w:rsid w:val="009C75C5"/>
    <w:rsid w:val="009C7CF1"/>
    <w:rsid w:val="009D159A"/>
    <w:rsid w:val="009D2C7B"/>
    <w:rsid w:val="009D308F"/>
    <w:rsid w:val="009D393D"/>
    <w:rsid w:val="009D563B"/>
    <w:rsid w:val="009D5910"/>
    <w:rsid w:val="009D6819"/>
    <w:rsid w:val="009D7CB0"/>
    <w:rsid w:val="009E0D2A"/>
    <w:rsid w:val="009E1180"/>
    <w:rsid w:val="009E13E2"/>
    <w:rsid w:val="009E13E3"/>
    <w:rsid w:val="009E32EB"/>
    <w:rsid w:val="009E3736"/>
    <w:rsid w:val="009E3953"/>
    <w:rsid w:val="009E55BD"/>
    <w:rsid w:val="009F1348"/>
    <w:rsid w:val="009F1EFB"/>
    <w:rsid w:val="009F22F2"/>
    <w:rsid w:val="009F297D"/>
    <w:rsid w:val="009F3DA6"/>
    <w:rsid w:val="009F469C"/>
    <w:rsid w:val="009F4B2A"/>
    <w:rsid w:val="009F746A"/>
    <w:rsid w:val="00A001EA"/>
    <w:rsid w:val="00A003D4"/>
    <w:rsid w:val="00A00AC3"/>
    <w:rsid w:val="00A015E2"/>
    <w:rsid w:val="00A019A9"/>
    <w:rsid w:val="00A01EC2"/>
    <w:rsid w:val="00A04EB3"/>
    <w:rsid w:val="00A05C7F"/>
    <w:rsid w:val="00A06316"/>
    <w:rsid w:val="00A07E46"/>
    <w:rsid w:val="00A07EDB"/>
    <w:rsid w:val="00A10C2D"/>
    <w:rsid w:val="00A10FDE"/>
    <w:rsid w:val="00A11309"/>
    <w:rsid w:val="00A12EA5"/>
    <w:rsid w:val="00A13A6C"/>
    <w:rsid w:val="00A13BC2"/>
    <w:rsid w:val="00A13CA5"/>
    <w:rsid w:val="00A13DBD"/>
    <w:rsid w:val="00A16A6C"/>
    <w:rsid w:val="00A207AE"/>
    <w:rsid w:val="00A2380C"/>
    <w:rsid w:val="00A2447D"/>
    <w:rsid w:val="00A25C78"/>
    <w:rsid w:val="00A263FC"/>
    <w:rsid w:val="00A27924"/>
    <w:rsid w:val="00A27C35"/>
    <w:rsid w:val="00A30072"/>
    <w:rsid w:val="00A307CE"/>
    <w:rsid w:val="00A317DA"/>
    <w:rsid w:val="00A31D15"/>
    <w:rsid w:val="00A32750"/>
    <w:rsid w:val="00A32B0C"/>
    <w:rsid w:val="00A3416B"/>
    <w:rsid w:val="00A348CC"/>
    <w:rsid w:val="00A35C8B"/>
    <w:rsid w:val="00A36AB7"/>
    <w:rsid w:val="00A40229"/>
    <w:rsid w:val="00A40E10"/>
    <w:rsid w:val="00A41EA9"/>
    <w:rsid w:val="00A4342D"/>
    <w:rsid w:val="00A4393E"/>
    <w:rsid w:val="00A44EBF"/>
    <w:rsid w:val="00A45140"/>
    <w:rsid w:val="00A45828"/>
    <w:rsid w:val="00A46448"/>
    <w:rsid w:val="00A465C4"/>
    <w:rsid w:val="00A511CD"/>
    <w:rsid w:val="00A51671"/>
    <w:rsid w:val="00A51823"/>
    <w:rsid w:val="00A51FB5"/>
    <w:rsid w:val="00A52474"/>
    <w:rsid w:val="00A52CC9"/>
    <w:rsid w:val="00A53177"/>
    <w:rsid w:val="00A539C1"/>
    <w:rsid w:val="00A54EA9"/>
    <w:rsid w:val="00A62B7F"/>
    <w:rsid w:val="00A62BD6"/>
    <w:rsid w:val="00A62F70"/>
    <w:rsid w:val="00A6337C"/>
    <w:rsid w:val="00A646EB"/>
    <w:rsid w:val="00A64D56"/>
    <w:rsid w:val="00A6536C"/>
    <w:rsid w:val="00A6670D"/>
    <w:rsid w:val="00A719D5"/>
    <w:rsid w:val="00A72616"/>
    <w:rsid w:val="00A747A4"/>
    <w:rsid w:val="00A74F22"/>
    <w:rsid w:val="00A7523B"/>
    <w:rsid w:val="00A77418"/>
    <w:rsid w:val="00A8003F"/>
    <w:rsid w:val="00A80E8A"/>
    <w:rsid w:val="00A80EA7"/>
    <w:rsid w:val="00A818B3"/>
    <w:rsid w:val="00A81ADC"/>
    <w:rsid w:val="00A8282C"/>
    <w:rsid w:val="00A82F83"/>
    <w:rsid w:val="00A8315D"/>
    <w:rsid w:val="00A868C0"/>
    <w:rsid w:val="00A86E00"/>
    <w:rsid w:val="00A86F44"/>
    <w:rsid w:val="00A8764D"/>
    <w:rsid w:val="00A908CE"/>
    <w:rsid w:val="00A91099"/>
    <w:rsid w:val="00A91C01"/>
    <w:rsid w:val="00A92550"/>
    <w:rsid w:val="00A93217"/>
    <w:rsid w:val="00A93421"/>
    <w:rsid w:val="00A962DF"/>
    <w:rsid w:val="00A96E62"/>
    <w:rsid w:val="00AA0288"/>
    <w:rsid w:val="00AA0D5C"/>
    <w:rsid w:val="00AA0EDE"/>
    <w:rsid w:val="00AA118A"/>
    <w:rsid w:val="00AA1891"/>
    <w:rsid w:val="00AA3978"/>
    <w:rsid w:val="00AA3E73"/>
    <w:rsid w:val="00AA588A"/>
    <w:rsid w:val="00AA5EC1"/>
    <w:rsid w:val="00AA6C25"/>
    <w:rsid w:val="00AA7308"/>
    <w:rsid w:val="00AA7554"/>
    <w:rsid w:val="00AB02F7"/>
    <w:rsid w:val="00AB2A65"/>
    <w:rsid w:val="00AB5E9A"/>
    <w:rsid w:val="00AC10BA"/>
    <w:rsid w:val="00AC2605"/>
    <w:rsid w:val="00AC29DF"/>
    <w:rsid w:val="00AC2C3E"/>
    <w:rsid w:val="00AC3A16"/>
    <w:rsid w:val="00AC5513"/>
    <w:rsid w:val="00AC7067"/>
    <w:rsid w:val="00AC7A67"/>
    <w:rsid w:val="00AC7C7C"/>
    <w:rsid w:val="00AD0BFD"/>
    <w:rsid w:val="00AD0DB1"/>
    <w:rsid w:val="00AD3653"/>
    <w:rsid w:val="00AD38F0"/>
    <w:rsid w:val="00AD573B"/>
    <w:rsid w:val="00AD5994"/>
    <w:rsid w:val="00AD5C3E"/>
    <w:rsid w:val="00AD6206"/>
    <w:rsid w:val="00AD7DF9"/>
    <w:rsid w:val="00AE2611"/>
    <w:rsid w:val="00AE2920"/>
    <w:rsid w:val="00AE4DFF"/>
    <w:rsid w:val="00AE4E93"/>
    <w:rsid w:val="00AE5170"/>
    <w:rsid w:val="00AE5CBF"/>
    <w:rsid w:val="00AF36D8"/>
    <w:rsid w:val="00AF4CAE"/>
    <w:rsid w:val="00AF4CF4"/>
    <w:rsid w:val="00AF5254"/>
    <w:rsid w:val="00AF6AA0"/>
    <w:rsid w:val="00AF78B2"/>
    <w:rsid w:val="00B01678"/>
    <w:rsid w:val="00B01C9D"/>
    <w:rsid w:val="00B0505B"/>
    <w:rsid w:val="00B06F1D"/>
    <w:rsid w:val="00B10586"/>
    <w:rsid w:val="00B10F1A"/>
    <w:rsid w:val="00B11008"/>
    <w:rsid w:val="00B11562"/>
    <w:rsid w:val="00B1229A"/>
    <w:rsid w:val="00B12AA6"/>
    <w:rsid w:val="00B13D1B"/>
    <w:rsid w:val="00B1461F"/>
    <w:rsid w:val="00B15467"/>
    <w:rsid w:val="00B16513"/>
    <w:rsid w:val="00B2150B"/>
    <w:rsid w:val="00B22569"/>
    <w:rsid w:val="00B22A86"/>
    <w:rsid w:val="00B23E67"/>
    <w:rsid w:val="00B24DC5"/>
    <w:rsid w:val="00B25153"/>
    <w:rsid w:val="00B26A83"/>
    <w:rsid w:val="00B27389"/>
    <w:rsid w:val="00B27DEA"/>
    <w:rsid w:val="00B300B1"/>
    <w:rsid w:val="00B315AF"/>
    <w:rsid w:val="00B320EA"/>
    <w:rsid w:val="00B322BE"/>
    <w:rsid w:val="00B34A3B"/>
    <w:rsid w:val="00B352C8"/>
    <w:rsid w:val="00B356C8"/>
    <w:rsid w:val="00B35DC1"/>
    <w:rsid w:val="00B36307"/>
    <w:rsid w:val="00B36C95"/>
    <w:rsid w:val="00B37EEE"/>
    <w:rsid w:val="00B44FAC"/>
    <w:rsid w:val="00B5020A"/>
    <w:rsid w:val="00B503E6"/>
    <w:rsid w:val="00B51E60"/>
    <w:rsid w:val="00B52705"/>
    <w:rsid w:val="00B53836"/>
    <w:rsid w:val="00B54342"/>
    <w:rsid w:val="00B543C7"/>
    <w:rsid w:val="00B54762"/>
    <w:rsid w:val="00B55511"/>
    <w:rsid w:val="00B56FBF"/>
    <w:rsid w:val="00B57E77"/>
    <w:rsid w:val="00B6103B"/>
    <w:rsid w:val="00B62796"/>
    <w:rsid w:val="00B62E69"/>
    <w:rsid w:val="00B637F1"/>
    <w:rsid w:val="00B658EE"/>
    <w:rsid w:val="00B6624B"/>
    <w:rsid w:val="00B66530"/>
    <w:rsid w:val="00B66CA6"/>
    <w:rsid w:val="00B6749F"/>
    <w:rsid w:val="00B71886"/>
    <w:rsid w:val="00B73054"/>
    <w:rsid w:val="00B73940"/>
    <w:rsid w:val="00B73B2D"/>
    <w:rsid w:val="00B73FEB"/>
    <w:rsid w:val="00B7654A"/>
    <w:rsid w:val="00B76587"/>
    <w:rsid w:val="00B76C13"/>
    <w:rsid w:val="00B772BF"/>
    <w:rsid w:val="00B77803"/>
    <w:rsid w:val="00B80DEC"/>
    <w:rsid w:val="00B81834"/>
    <w:rsid w:val="00B81A25"/>
    <w:rsid w:val="00B81B83"/>
    <w:rsid w:val="00B82530"/>
    <w:rsid w:val="00B82D6D"/>
    <w:rsid w:val="00B831BD"/>
    <w:rsid w:val="00B837ED"/>
    <w:rsid w:val="00B8451D"/>
    <w:rsid w:val="00B854CB"/>
    <w:rsid w:val="00B85A3F"/>
    <w:rsid w:val="00B9160B"/>
    <w:rsid w:val="00B9191A"/>
    <w:rsid w:val="00B91C4D"/>
    <w:rsid w:val="00B924AF"/>
    <w:rsid w:val="00B9271F"/>
    <w:rsid w:val="00B93308"/>
    <w:rsid w:val="00B93722"/>
    <w:rsid w:val="00B93770"/>
    <w:rsid w:val="00B94138"/>
    <w:rsid w:val="00B943DE"/>
    <w:rsid w:val="00B96E32"/>
    <w:rsid w:val="00BA021F"/>
    <w:rsid w:val="00BA04A6"/>
    <w:rsid w:val="00BA106D"/>
    <w:rsid w:val="00BA3FBE"/>
    <w:rsid w:val="00BA426B"/>
    <w:rsid w:val="00BA775D"/>
    <w:rsid w:val="00BB05E0"/>
    <w:rsid w:val="00BB1D8C"/>
    <w:rsid w:val="00BB1E9A"/>
    <w:rsid w:val="00BB2AE8"/>
    <w:rsid w:val="00BB303C"/>
    <w:rsid w:val="00BB41F5"/>
    <w:rsid w:val="00BC0E8B"/>
    <w:rsid w:val="00BC21AF"/>
    <w:rsid w:val="00BC287E"/>
    <w:rsid w:val="00BC2F2B"/>
    <w:rsid w:val="00BC37C7"/>
    <w:rsid w:val="00BC4F0B"/>
    <w:rsid w:val="00BC5356"/>
    <w:rsid w:val="00BC6D1A"/>
    <w:rsid w:val="00BC6F7E"/>
    <w:rsid w:val="00BC736D"/>
    <w:rsid w:val="00BC75FD"/>
    <w:rsid w:val="00BD0EA1"/>
    <w:rsid w:val="00BD3454"/>
    <w:rsid w:val="00BD4FF2"/>
    <w:rsid w:val="00BD6B10"/>
    <w:rsid w:val="00BD72D5"/>
    <w:rsid w:val="00BE0840"/>
    <w:rsid w:val="00BE0E6B"/>
    <w:rsid w:val="00BE17EC"/>
    <w:rsid w:val="00BE3917"/>
    <w:rsid w:val="00BE3FBB"/>
    <w:rsid w:val="00BE48ED"/>
    <w:rsid w:val="00BE4C52"/>
    <w:rsid w:val="00BE6E08"/>
    <w:rsid w:val="00BE6F15"/>
    <w:rsid w:val="00BE7253"/>
    <w:rsid w:val="00BE7665"/>
    <w:rsid w:val="00BF0256"/>
    <w:rsid w:val="00BF1059"/>
    <w:rsid w:val="00BF1F76"/>
    <w:rsid w:val="00BF24ED"/>
    <w:rsid w:val="00BF280A"/>
    <w:rsid w:val="00BF3694"/>
    <w:rsid w:val="00BF3943"/>
    <w:rsid w:val="00BF3BC2"/>
    <w:rsid w:val="00BF4739"/>
    <w:rsid w:val="00BF4E48"/>
    <w:rsid w:val="00BF5AA9"/>
    <w:rsid w:val="00BF5CBC"/>
    <w:rsid w:val="00BF6AB9"/>
    <w:rsid w:val="00BF7999"/>
    <w:rsid w:val="00C005B0"/>
    <w:rsid w:val="00C0061F"/>
    <w:rsid w:val="00C012CF"/>
    <w:rsid w:val="00C022AE"/>
    <w:rsid w:val="00C02746"/>
    <w:rsid w:val="00C02B51"/>
    <w:rsid w:val="00C02C61"/>
    <w:rsid w:val="00C03627"/>
    <w:rsid w:val="00C039DD"/>
    <w:rsid w:val="00C042F6"/>
    <w:rsid w:val="00C04AC5"/>
    <w:rsid w:val="00C06938"/>
    <w:rsid w:val="00C11421"/>
    <w:rsid w:val="00C12513"/>
    <w:rsid w:val="00C13482"/>
    <w:rsid w:val="00C136F6"/>
    <w:rsid w:val="00C141BE"/>
    <w:rsid w:val="00C14A57"/>
    <w:rsid w:val="00C14FF1"/>
    <w:rsid w:val="00C15379"/>
    <w:rsid w:val="00C17589"/>
    <w:rsid w:val="00C21D51"/>
    <w:rsid w:val="00C228B7"/>
    <w:rsid w:val="00C23E2C"/>
    <w:rsid w:val="00C23EB5"/>
    <w:rsid w:val="00C245EB"/>
    <w:rsid w:val="00C25304"/>
    <w:rsid w:val="00C2590A"/>
    <w:rsid w:val="00C27362"/>
    <w:rsid w:val="00C276BC"/>
    <w:rsid w:val="00C304BE"/>
    <w:rsid w:val="00C3119F"/>
    <w:rsid w:val="00C3194A"/>
    <w:rsid w:val="00C332E9"/>
    <w:rsid w:val="00C34195"/>
    <w:rsid w:val="00C348DC"/>
    <w:rsid w:val="00C34EAF"/>
    <w:rsid w:val="00C36DAC"/>
    <w:rsid w:val="00C36FB8"/>
    <w:rsid w:val="00C37B4D"/>
    <w:rsid w:val="00C4110C"/>
    <w:rsid w:val="00C41C6F"/>
    <w:rsid w:val="00C42683"/>
    <w:rsid w:val="00C428DB"/>
    <w:rsid w:val="00C446FC"/>
    <w:rsid w:val="00C447C9"/>
    <w:rsid w:val="00C4516D"/>
    <w:rsid w:val="00C45B28"/>
    <w:rsid w:val="00C45BB3"/>
    <w:rsid w:val="00C467B1"/>
    <w:rsid w:val="00C472B3"/>
    <w:rsid w:val="00C47BBD"/>
    <w:rsid w:val="00C51386"/>
    <w:rsid w:val="00C5254A"/>
    <w:rsid w:val="00C53414"/>
    <w:rsid w:val="00C534FA"/>
    <w:rsid w:val="00C5414D"/>
    <w:rsid w:val="00C56B3F"/>
    <w:rsid w:val="00C56F46"/>
    <w:rsid w:val="00C6134D"/>
    <w:rsid w:val="00C61C2D"/>
    <w:rsid w:val="00C62F82"/>
    <w:rsid w:val="00C63447"/>
    <w:rsid w:val="00C64F87"/>
    <w:rsid w:val="00C65357"/>
    <w:rsid w:val="00C65521"/>
    <w:rsid w:val="00C662C5"/>
    <w:rsid w:val="00C67C7B"/>
    <w:rsid w:val="00C67D32"/>
    <w:rsid w:val="00C70465"/>
    <w:rsid w:val="00C72511"/>
    <w:rsid w:val="00C72DA2"/>
    <w:rsid w:val="00C73135"/>
    <w:rsid w:val="00C73672"/>
    <w:rsid w:val="00C73C13"/>
    <w:rsid w:val="00C73FB4"/>
    <w:rsid w:val="00C762F0"/>
    <w:rsid w:val="00C77EC7"/>
    <w:rsid w:val="00C77F64"/>
    <w:rsid w:val="00C81A04"/>
    <w:rsid w:val="00C83236"/>
    <w:rsid w:val="00C85D33"/>
    <w:rsid w:val="00C85ED0"/>
    <w:rsid w:val="00C879D2"/>
    <w:rsid w:val="00C91690"/>
    <w:rsid w:val="00C92844"/>
    <w:rsid w:val="00C92CD4"/>
    <w:rsid w:val="00C936F5"/>
    <w:rsid w:val="00C93A9D"/>
    <w:rsid w:val="00C94837"/>
    <w:rsid w:val="00C948EE"/>
    <w:rsid w:val="00C9658F"/>
    <w:rsid w:val="00C96962"/>
    <w:rsid w:val="00CA021F"/>
    <w:rsid w:val="00CA0C4C"/>
    <w:rsid w:val="00CA1946"/>
    <w:rsid w:val="00CA2628"/>
    <w:rsid w:val="00CA26D7"/>
    <w:rsid w:val="00CA362B"/>
    <w:rsid w:val="00CA3A82"/>
    <w:rsid w:val="00CA69FF"/>
    <w:rsid w:val="00CA7D60"/>
    <w:rsid w:val="00CB0897"/>
    <w:rsid w:val="00CB1841"/>
    <w:rsid w:val="00CB26E3"/>
    <w:rsid w:val="00CB2F41"/>
    <w:rsid w:val="00CB311B"/>
    <w:rsid w:val="00CB316F"/>
    <w:rsid w:val="00CB318F"/>
    <w:rsid w:val="00CB3828"/>
    <w:rsid w:val="00CB4625"/>
    <w:rsid w:val="00CB47EA"/>
    <w:rsid w:val="00CB69D1"/>
    <w:rsid w:val="00CB74EF"/>
    <w:rsid w:val="00CB7510"/>
    <w:rsid w:val="00CC020D"/>
    <w:rsid w:val="00CC0461"/>
    <w:rsid w:val="00CC0D0F"/>
    <w:rsid w:val="00CC1BFD"/>
    <w:rsid w:val="00CC2A1C"/>
    <w:rsid w:val="00CC683E"/>
    <w:rsid w:val="00CC6F6B"/>
    <w:rsid w:val="00CC7457"/>
    <w:rsid w:val="00CD0629"/>
    <w:rsid w:val="00CD112C"/>
    <w:rsid w:val="00CD1472"/>
    <w:rsid w:val="00CD242C"/>
    <w:rsid w:val="00CD3A10"/>
    <w:rsid w:val="00CD41F1"/>
    <w:rsid w:val="00CD686D"/>
    <w:rsid w:val="00CD6B57"/>
    <w:rsid w:val="00CD7BC0"/>
    <w:rsid w:val="00CE0C53"/>
    <w:rsid w:val="00CE2A6C"/>
    <w:rsid w:val="00CE3C66"/>
    <w:rsid w:val="00CE3E9C"/>
    <w:rsid w:val="00CE407C"/>
    <w:rsid w:val="00CE5771"/>
    <w:rsid w:val="00CE588A"/>
    <w:rsid w:val="00CE58E9"/>
    <w:rsid w:val="00CE6CA6"/>
    <w:rsid w:val="00CE7EEF"/>
    <w:rsid w:val="00CF0FF2"/>
    <w:rsid w:val="00CF322B"/>
    <w:rsid w:val="00CF3905"/>
    <w:rsid w:val="00CF45A0"/>
    <w:rsid w:val="00D006A8"/>
    <w:rsid w:val="00D01A70"/>
    <w:rsid w:val="00D02B5E"/>
    <w:rsid w:val="00D03FF6"/>
    <w:rsid w:val="00D0434C"/>
    <w:rsid w:val="00D07086"/>
    <w:rsid w:val="00D078C3"/>
    <w:rsid w:val="00D103E4"/>
    <w:rsid w:val="00D10766"/>
    <w:rsid w:val="00D12FDC"/>
    <w:rsid w:val="00D13548"/>
    <w:rsid w:val="00D13980"/>
    <w:rsid w:val="00D14DD5"/>
    <w:rsid w:val="00D151CA"/>
    <w:rsid w:val="00D20FC0"/>
    <w:rsid w:val="00D2100C"/>
    <w:rsid w:val="00D23A8A"/>
    <w:rsid w:val="00D24182"/>
    <w:rsid w:val="00D26272"/>
    <w:rsid w:val="00D275D2"/>
    <w:rsid w:val="00D31177"/>
    <w:rsid w:val="00D3254E"/>
    <w:rsid w:val="00D3297F"/>
    <w:rsid w:val="00D33919"/>
    <w:rsid w:val="00D33E28"/>
    <w:rsid w:val="00D33E92"/>
    <w:rsid w:val="00D33EB7"/>
    <w:rsid w:val="00D35975"/>
    <w:rsid w:val="00D365CC"/>
    <w:rsid w:val="00D370AF"/>
    <w:rsid w:val="00D371A5"/>
    <w:rsid w:val="00D401C6"/>
    <w:rsid w:val="00D408CD"/>
    <w:rsid w:val="00D40C01"/>
    <w:rsid w:val="00D41A70"/>
    <w:rsid w:val="00D43489"/>
    <w:rsid w:val="00D44F83"/>
    <w:rsid w:val="00D44F98"/>
    <w:rsid w:val="00D46333"/>
    <w:rsid w:val="00D46610"/>
    <w:rsid w:val="00D47803"/>
    <w:rsid w:val="00D5032A"/>
    <w:rsid w:val="00D50A84"/>
    <w:rsid w:val="00D50FA8"/>
    <w:rsid w:val="00D5199E"/>
    <w:rsid w:val="00D52D06"/>
    <w:rsid w:val="00D534F8"/>
    <w:rsid w:val="00D53921"/>
    <w:rsid w:val="00D543FF"/>
    <w:rsid w:val="00D546F5"/>
    <w:rsid w:val="00D54F2C"/>
    <w:rsid w:val="00D55AF2"/>
    <w:rsid w:val="00D5685E"/>
    <w:rsid w:val="00D56921"/>
    <w:rsid w:val="00D5753D"/>
    <w:rsid w:val="00D6279E"/>
    <w:rsid w:val="00D65230"/>
    <w:rsid w:val="00D653CE"/>
    <w:rsid w:val="00D6648F"/>
    <w:rsid w:val="00D670F4"/>
    <w:rsid w:val="00D67631"/>
    <w:rsid w:val="00D70AB4"/>
    <w:rsid w:val="00D71276"/>
    <w:rsid w:val="00D724B7"/>
    <w:rsid w:val="00D72744"/>
    <w:rsid w:val="00D731E0"/>
    <w:rsid w:val="00D7468E"/>
    <w:rsid w:val="00D7488E"/>
    <w:rsid w:val="00D74AF5"/>
    <w:rsid w:val="00D7628E"/>
    <w:rsid w:val="00D7757C"/>
    <w:rsid w:val="00D77611"/>
    <w:rsid w:val="00D81EC8"/>
    <w:rsid w:val="00D829E4"/>
    <w:rsid w:val="00D839B9"/>
    <w:rsid w:val="00D84012"/>
    <w:rsid w:val="00D84A14"/>
    <w:rsid w:val="00D8518B"/>
    <w:rsid w:val="00D87770"/>
    <w:rsid w:val="00D87835"/>
    <w:rsid w:val="00D90D92"/>
    <w:rsid w:val="00D9367A"/>
    <w:rsid w:val="00D9391D"/>
    <w:rsid w:val="00D94D89"/>
    <w:rsid w:val="00D968DB"/>
    <w:rsid w:val="00D96BB7"/>
    <w:rsid w:val="00DA07D0"/>
    <w:rsid w:val="00DA0C1E"/>
    <w:rsid w:val="00DA13EA"/>
    <w:rsid w:val="00DA30A7"/>
    <w:rsid w:val="00DA39CB"/>
    <w:rsid w:val="00DA3CAB"/>
    <w:rsid w:val="00DA6EC4"/>
    <w:rsid w:val="00DA7E91"/>
    <w:rsid w:val="00DB144F"/>
    <w:rsid w:val="00DB3ADA"/>
    <w:rsid w:val="00DB4352"/>
    <w:rsid w:val="00DB6B4A"/>
    <w:rsid w:val="00DC3D69"/>
    <w:rsid w:val="00DD15F6"/>
    <w:rsid w:val="00DD2FF0"/>
    <w:rsid w:val="00DD3226"/>
    <w:rsid w:val="00DD406E"/>
    <w:rsid w:val="00DD4C09"/>
    <w:rsid w:val="00DD5157"/>
    <w:rsid w:val="00DD65CD"/>
    <w:rsid w:val="00DD7002"/>
    <w:rsid w:val="00DE0B41"/>
    <w:rsid w:val="00DE0EFE"/>
    <w:rsid w:val="00DE1101"/>
    <w:rsid w:val="00DE1A75"/>
    <w:rsid w:val="00DE27B7"/>
    <w:rsid w:val="00DE2C83"/>
    <w:rsid w:val="00DE4685"/>
    <w:rsid w:val="00DE5C4A"/>
    <w:rsid w:val="00DE610C"/>
    <w:rsid w:val="00DE7A29"/>
    <w:rsid w:val="00DF0000"/>
    <w:rsid w:val="00DF0199"/>
    <w:rsid w:val="00DF3F2F"/>
    <w:rsid w:val="00DF4DC9"/>
    <w:rsid w:val="00DF7190"/>
    <w:rsid w:val="00DF781C"/>
    <w:rsid w:val="00E01241"/>
    <w:rsid w:val="00E01A02"/>
    <w:rsid w:val="00E027CC"/>
    <w:rsid w:val="00E04305"/>
    <w:rsid w:val="00E06E06"/>
    <w:rsid w:val="00E06FA0"/>
    <w:rsid w:val="00E12D3B"/>
    <w:rsid w:val="00E12DA5"/>
    <w:rsid w:val="00E13845"/>
    <w:rsid w:val="00E1539A"/>
    <w:rsid w:val="00E1671E"/>
    <w:rsid w:val="00E17215"/>
    <w:rsid w:val="00E20316"/>
    <w:rsid w:val="00E21A6B"/>
    <w:rsid w:val="00E21B3B"/>
    <w:rsid w:val="00E21BD6"/>
    <w:rsid w:val="00E231B1"/>
    <w:rsid w:val="00E24212"/>
    <w:rsid w:val="00E2568E"/>
    <w:rsid w:val="00E25D07"/>
    <w:rsid w:val="00E2618E"/>
    <w:rsid w:val="00E30686"/>
    <w:rsid w:val="00E30C80"/>
    <w:rsid w:val="00E30D62"/>
    <w:rsid w:val="00E311DF"/>
    <w:rsid w:val="00E3237A"/>
    <w:rsid w:val="00E3786F"/>
    <w:rsid w:val="00E4308A"/>
    <w:rsid w:val="00E44681"/>
    <w:rsid w:val="00E457F6"/>
    <w:rsid w:val="00E46ADE"/>
    <w:rsid w:val="00E46D79"/>
    <w:rsid w:val="00E47334"/>
    <w:rsid w:val="00E47B4B"/>
    <w:rsid w:val="00E5054B"/>
    <w:rsid w:val="00E50FCC"/>
    <w:rsid w:val="00E524F9"/>
    <w:rsid w:val="00E5395F"/>
    <w:rsid w:val="00E53B73"/>
    <w:rsid w:val="00E53F40"/>
    <w:rsid w:val="00E5407D"/>
    <w:rsid w:val="00E56C08"/>
    <w:rsid w:val="00E57117"/>
    <w:rsid w:val="00E5779E"/>
    <w:rsid w:val="00E57916"/>
    <w:rsid w:val="00E60E00"/>
    <w:rsid w:val="00E622C2"/>
    <w:rsid w:val="00E63301"/>
    <w:rsid w:val="00E64A41"/>
    <w:rsid w:val="00E65E47"/>
    <w:rsid w:val="00E6624B"/>
    <w:rsid w:val="00E66F51"/>
    <w:rsid w:val="00E67F90"/>
    <w:rsid w:val="00E724EE"/>
    <w:rsid w:val="00E730B9"/>
    <w:rsid w:val="00E740FD"/>
    <w:rsid w:val="00E75467"/>
    <w:rsid w:val="00E76846"/>
    <w:rsid w:val="00E76F79"/>
    <w:rsid w:val="00E77511"/>
    <w:rsid w:val="00E77D2F"/>
    <w:rsid w:val="00E80285"/>
    <w:rsid w:val="00E81103"/>
    <w:rsid w:val="00E83007"/>
    <w:rsid w:val="00E83746"/>
    <w:rsid w:val="00E83824"/>
    <w:rsid w:val="00E83E68"/>
    <w:rsid w:val="00E84248"/>
    <w:rsid w:val="00E85E5C"/>
    <w:rsid w:val="00E87D18"/>
    <w:rsid w:val="00E912F6"/>
    <w:rsid w:val="00E9148C"/>
    <w:rsid w:val="00E92829"/>
    <w:rsid w:val="00E932A1"/>
    <w:rsid w:val="00E934A0"/>
    <w:rsid w:val="00E943A3"/>
    <w:rsid w:val="00E9472E"/>
    <w:rsid w:val="00E94743"/>
    <w:rsid w:val="00E94A35"/>
    <w:rsid w:val="00E9504A"/>
    <w:rsid w:val="00E965CD"/>
    <w:rsid w:val="00E96CA6"/>
    <w:rsid w:val="00E97A14"/>
    <w:rsid w:val="00EA0054"/>
    <w:rsid w:val="00EA22B0"/>
    <w:rsid w:val="00EA2ED4"/>
    <w:rsid w:val="00EA331F"/>
    <w:rsid w:val="00EA3A94"/>
    <w:rsid w:val="00EA4A55"/>
    <w:rsid w:val="00EA719C"/>
    <w:rsid w:val="00EB258F"/>
    <w:rsid w:val="00EB3C07"/>
    <w:rsid w:val="00EB3D35"/>
    <w:rsid w:val="00EB4A12"/>
    <w:rsid w:val="00EB5448"/>
    <w:rsid w:val="00EB596E"/>
    <w:rsid w:val="00EB5A08"/>
    <w:rsid w:val="00EB5A3D"/>
    <w:rsid w:val="00EB6090"/>
    <w:rsid w:val="00EB6936"/>
    <w:rsid w:val="00EB746C"/>
    <w:rsid w:val="00EB7E4F"/>
    <w:rsid w:val="00EC1275"/>
    <w:rsid w:val="00EC1F67"/>
    <w:rsid w:val="00EC3109"/>
    <w:rsid w:val="00EC4970"/>
    <w:rsid w:val="00EC5CE3"/>
    <w:rsid w:val="00EC61CF"/>
    <w:rsid w:val="00EC679B"/>
    <w:rsid w:val="00EC7C3D"/>
    <w:rsid w:val="00ED0983"/>
    <w:rsid w:val="00ED1288"/>
    <w:rsid w:val="00ED1AC0"/>
    <w:rsid w:val="00ED3D88"/>
    <w:rsid w:val="00ED4FDE"/>
    <w:rsid w:val="00ED5379"/>
    <w:rsid w:val="00EE0DB7"/>
    <w:rsid w:val="00EE0F1E"/>
    <w:rsid w:val="00EE1B0D"/>
    <w:rsid w:val="00EE1B5A"/>
    <w:rsid w:val="00EE2A96"/>
    <w:rsid w:val="00EE2CD0"/>
    <w:rsid w:val="00EE44E9"/>
    <w:rsid w:val="00EE5422"/>
    <w:rsid w:val="00EE74E2"/>
    <w:rsid w:val="00EE775A"/>
    <w:rsid w:val="00EE7837"/>
    <w:rsid w:val="00EE7EA7"/>
    <w:rsid w:val="00EF09CF"/>
    <w:rsid w:val="00EF0EEC"/>
    <w:rsid w:val="00EF13E8"/>
    <w:rsid w:val="00EF1E7B"/>
    <w:rsid w:val="00EF24C6"/>
    <w:rsid w:val="00EF3E00"/>
    <w:rsid w:val="00EF63AF"/>
    <w:rsid w:val="00EF766D"/>
    <w:rsid w:val="00EF7C1B"/>
    <w:rsid w:val="00F00FEA"/>
    <w:rsid w:val="00F01CF1"/>
    <w:rsid w:val="00F03A56"/>
    <w:rsid w:val="00F03B02"/>
    <w:rsid w:val="00F04129"/>
    <w:rsid w:val="00F04AF8"/>
    <w:rsid w:val="00F05582"/>
    <w:rsid w:val="00F0618A"/>
    <w:rsid w:val="00F072A3"/>
    <w:rsid w:val="00F07C30"/>
    <w:rsid w:val="00F11549"/>
    <w:rsid w:val="00F11D77"/>
    <w:rsid w:val="00F12A61"/>
    <w:rsid w:val="00F13B83"/>
    <w:rsid w:val="00F15B31"/>
    <w:rsid w:val="00F16B81"/>
    <w:rsid w:val="00F16BA8"/>
    <w:rsid w:val="00F17426"/>
    <w:rsid w:val="00F20167"/>
    <w:rsid w:val="00F20FFA"/>
    <w:rsid w:val="00F2160A"/>
    <w:rsid w:val="00F2182C"/>
    <w:rsid w:val="00F21A72"/>
    <w:rsid w:val="00F22628"/>
    <w:rsid w:val="00F23F62"/>
    <w:rsid w:val="00F24ED3"/>
    <w:rsid w:val="00F24ED8"/>
    <w:rsid w:val="00F25092"/>
    <w:rsid w:val="00F25371"/>
    <w:rsid w:val="00F256A2"/>
    <w:rsid w:val="00F26207"/>
    <w:rsid w:val="00F30127"/>
    <w:rsid w:val="00F30194"/>
    <w:rsid w:val="00F31CFE"/>
    <w:rsid w:val="00F32BF5"/>
    <w:rsid w:val="00F337E5"/>
    <w:rsid w:val="00F3540A"/>
    <w:rsid w:val="00F35FA3"/>
    <w:rsid w:val="00F366B9"/>
    <w:rsid w:val="00F37213"/>
    <w:rsid w:val="00F37491"/>
    <w:rsid w:val="00F37D27"/>
    <w:rsid w:val="00F37E43"/>
    <w:rsid w:val="00F4197A"/>
    <w:rsid w:val="00F43C3D"/>
    <w:rsid w:val="00F45A5A"/>
    <w:rsid w:val="00F45E7E"/>
    <w:rsid w:val="00F46396"/>
    <w:rsid w:val="00F475B2"/>
    <w:rsid w:val="00F47729"/>
    <w:rsid w:val="00F50300"/>
    <w:rsid w:val="00F50AB4"/>
    <w:rsid w:val="00F50D43"/>
    <w:rsid w:val="00F51C0C"/>
    <w:rsid w:val="00F51F5B"/>
    <w:rsid w:val="00F530B0"/>
    <w:rsid w:val="00F538E2"/>
    <w:rsid w:val="00F53E37"/>
    <w:rsid w:val="00F5425F"/>
    <w:rsid w:val="00F5483E"/>
    <w:rsid w:val="00F54F71"/>
    <w:rsid w:val="00F5503E"/>
    <w:rsid w:val="00F562CC"/>
    <w:rsid w:val="00F57577"/>
    <w:rsid w:val="00F602C6"/>
    <w:rsid w:val="00F60C0B"/>
    <w:rsid w:val="00F61725"/>
    <w:rsid w:val="00F6233B"/>
    <w:rsid w:val="00F62A0B"/>
    <w:rsid w:val="00F6425F"/>
    <w:rsid w:val="00F64CE1"/>
    <w:rsid w:val="00F66A20"/>
    <w:rsid w:val="00F66FD6"/>
    <w:rsid w:val="00F7071E"/>
    <w:rsid w:val="00F70D0A"/>
    <w:rsid w:val="00F7188D"/>
    <w:rsid w:val="00F71960"/>
    <w:rsid w:val="00F71966"/>
    <w:rsid w:val="00F71AB2"/>
    <w:rsid w:val="00F72383"/>
    <w:rsid w:val="00F74311"/>
    <w:rsid w:val="00F749F3"/>
    <w:rsid w:val="00F75A15"/>
    <w:rsid w:val="00F76609"/>
    <w:rsid w:val="00F76960"/>
    <w:rsid w:val="00F77D0F"/>
    <w:rsid w:val="00F80B47"/>
    <w:rsid w:val="00F80E25"/>
    <w:rsid w:val="00F818A5"/>
    <w:rsid w:val="00F81D5A"/>
    <w:rsid w:val="00F8294F"/>
    <w:rsid w:val="00F82E7D"/>
    <w:rsid w:val="00F84475"/>
    <w:rsid w:val="00F855F1"/>
    <w:rsid w:val="00F85B04"/>
    <w:rsid w:val="00F86BB2"/>
    <w:rsid w:val="00F86E5C"/>
    <w:rsid w:val="00F9050F"/>
    <w:rsid w:val="00F906CC"/>
    <w:rsid w:val="00F918D1"/>
    <w:rsid w:val="00F92E57"/>
    <w:rsid w:val="00F95001"/>
    <w:rsid w:val="00F95BC5"/>
    <w:rsid w:val="00F95C39"/>
    <w:rsid w:val="00FA06AE"/>
    <w:rsid w:val="00FA2A16"/>
    <w:rsid w:val="00FA2CAC"/>
    <w:rsid w:val="00FA4210"/>
    <w:rsid w:val="00FA47EC"/>
    <w:rsid w:val="00FA6406"/>
    <w:rsid w:val="00FA6D85"/>
    <w:rsid w:val="00FA7AC8"/>
    <w:rsid w:val="00FB152E"/>
    <w:rsid w:val="00FB1AD7"/>
    <w:rsid w:val="00FB330F"/>
    <w:rsid w:val="00FB3526"/>
    <w:rsid w:val="00FB3FED"/>
    <w:rsid w:val="00FB4B1E"/>
    <w:rsid w:val="00FB4CAA"/>
    <w:rsid w:val="00FB5E7A"/>
    <w:rsid w:val="00FB6669"/>
    <w:rsid w:val="00FB704C"/>
    <w:rsid w:val="00FB76E9"/>
    <w:rsid w:val="00FB7DE7"/>
    <w:rsid w:val="00FC22F5"/>
    <w:rsid w:val="00FC32C3"/>
    <w:rsid w:val="00FC386D"/>
    <w:rsid w:val="00FC4053"/>
    <w:rsid w:val="00FC5140"/>
    <w:rsid w:val="00FD01A7"/>
    <w:rsid w:val="00FD0422"/>
    <w:rsid w:val="00FD048F"/>
    <w:rsid w:val="00FD0CB0"/>
    <w:rsid w:val="00FD2026"/>
    <w:rsid w:val="00FD21C6"/>
    <w:rsid w:val="00FD2447"/>
    <w:rsid w:val="00FD25E3"/>
    <w:rsid w:val="00FD3A87"/>
    <w:rsid w:val="00FD6329"/>
    <w:rsid w:val="00FD6BE5"/>
    <w:rsid w:val="00FE17CA"/>
    <w:rsid w:val="00FE201D"/>
    <w:rsid w:val="00FE20CB"/>
    <w:rsid w:val="00FE3212"/>
    <w:rsid w:val="00FE33E6"/>
    <w:rsid w:val="00FE486F"/>
    <w:rsid w:val="00FE5506"/>
    <w:rsid w:val="00FE5B23"/>
    <w:rsid w:val="00FE5C35"/>
    <w:rsid w:val="00FE6A01"/>
    <w:rsid w:val="00FE7460"/>
    <w:rsid w:val="00FF00B7"/>
    <w:rsid w:val="00FF0608"/>
    <w:rsid w:val="00FF25AC"/>
    <w:rsid w:val="00FF2F57"/>
    <w:rsid w:val="00FF3022"/>
    <w:rsid w:val="00FF398D"/>
    <w:rsid w:val="00FF3C03"/>
    <w:rsid w:val="00FF40A6"/>
    <w:rsid w:val="00FF6878"/>
    <w:rsid w:val="00FF74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46ED0"/>
  <w15:docId w15:val="{021E4B7B-4EF6-419B-BC5C-12E83104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6E51"/>
  </w:style>
  <w:style w:type="paragraph" w:styleId="Nagwek1">
    <w:name w:val="heading 1"/>
    <w:basedOn w:val="Normalny"/>
    <w:next w:val="Normalny"/>
    <w:link w:val="Nagwek1Znak1"/>
    <w:uiPriority w:val="99"/>
    <w:qFormat/>
    <w:rsid w:val="00AA7308"/>
    <w:pPr>
      <w:keepNext/>
      <w:spacing w:before="240" w:after="60" w:line="36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9"/>
    <w:unhideWhenUsed/>
    <w:qFormat/>
    <w:rsid w:val="00D534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ASAPHeading 3,h3"/>
    <w:basedOn w:val="Normalny"/>
    <w:next w:val="Normalny"/>
    <w:link w:val="Nagwek3Znak"/>
    <w:qFormat/>
    <w:rsid w:val="00AD6206"/>
    <w:pPr>
      <w:keepNext/>
      <w:numPr>
        <w:ilvl w:val="4"/>
        <w:numId w:val="15"/>
      </w:numPr>
      <w:tabs>
        <w:tab w:val="num" w:pos="709"/>
      </w:tabs>
      <w:spacing w:after="0" w:line="360" w:lineRule="auto"/>
      <w:ind w:left="709"/>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9"/>
    <w:qFormat/>
    <w:rsid w:val="00AA730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qFormat/>
    <w:rsid w:val="00AA7308"/>
    <w:pPr>
      <w:spacing w:before="240" w:after="60" w:line="360" w:lineRule="auto"/>
      <w:outlineLvl w:val="4"/>
    </w:pPr>
    <w:rPr>
      <w:rFonts w:ascii="Arial" w:eastAsia="Times New Roman" w:hAnsi="Arial" w:cs="Arial"/>
      <w:b/>
      <w:bCs/>
      <w:i/>
      <w:iCs/>
      <w:sz w:val="26"/>
      <w:szCs w:val="26"/>
      <w:lang w:eastAsia="pl-PL"/>
    </w:rPr>
  </w:style>
  <w:style w:type="paragraph" w:styleId="Nagwek6">
    <w:name w:val="heading 6"/>
    <w:basedOn w:val="Normalny"/>
    <w:next w:val="Normalny"/>
    <w:link w:val="Nagwek6Znak"/>
    <w:uiPriority w:val="99"/>
    <w:qFormat/>
    <w:rsid w:val="00AA7308"/>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AA7308"/>
    <w:pPr>
      <w:spacing w:before="240" w:after="60" w:line="36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AA7308"/>
    <w:pPr>
      <w:spacing w:before="240" w:after="60" w:line="36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AA7308"/>
    <w:pPr>
      <w:spacing w:before="240" w:after="60" w:line="36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AD6206"/>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AD6206"/>
  </w:style>
  <w:style w:type="character" w:customStyle="1" w:styleId="Nagwek3Znak">
    <w:name w:val="Nagłówek 3 Znak"/>
    <w:aliases w:val="ASAPHeading 3 Znak,h3 Znak"/>
    <w:basedOn w:val="Domylnaczcionkaakapitu"/>
    <w:link w:val="Nagwek3"/>
    <w:rsid w:val="00AD6206"/>
    <w:rPr>
      <w:rFonts w:ascii="Times New Roman" w:eastAsia="Times New Roman" w:hAnsi="Times New Roman" w:cs="Times New Roman"/>
      <w:b/>
      <w:bCs/>
      <w:sz w:val="24"/>
      <w:szCs w:val="24"/>
      <w:lang w:val="en-US" w:eastAsia="pl-PL"/>
    </w:rPr>
  </w:style>
  <w:style w:type="numbering" w:customStyle="1" w:styleId="Bezlisty1">
    <w:name w:val="Bez listy1"/>
    <w:next w:val="Bezlisty"/>
    <w:uiPriority w:val="99"/>
    <w:semiHidden/>
    <w:unhideWhenUsed/>
    <w:rsid w:val="00AD6206"/>
  </w:style>
  <w:style w:type="character" w:customStyle="1" w:styleId="StopkaZnak1">
    <w:name w:val="Stopka Znak1"/>
    <w:aliases w:val="Footer Char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aliases w:val="Nagłówek strony Znak1,Nagłówek strony1 Znak1,Nagłówek strony11 Znak1,Nagłówek strony11 Znak Znak Znak1,Nagłówek tabeli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ps_akapit_z_lista"/>
    <w:basedOn w:val="Normalny"/>
    <w:link w:val="AkapitzlistZnak"/>
    <w:qFormat/>
    <w:rsid w:val="00AD6206"/>
    <w:pPr>
      <w:widowControl w:val="0"/>
      <w:suppressAutoHyphens/>
      <w:spacing w:after="0" w:line="240" w:lineRule="auto"/>
      <w:ind w:left="720"/>
      <w:contextualSpacing/>
      <w:jc w:val="center"/>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
    <w:link w:val="Akapitzlist"/>
    <w:qFormat/>
    <w:locked/>
    <w:rsid w:val="00AD6206"/>
    <w:rPr>
      <w:rFonts w:ascii="Times New Roman" w:eastAsia="Times New Roman" w:hAnsi="Times New Roman" w:cs="Times New Roman"/>
      <w:sz w:val="24"/>
      <w:szCs w:val="24"/>
      <w:lang w:eastAsia="pl-PL"/>
    </w:rPr>
  </w:style>
  <w:style w:type="numbering" w:customStyle="1" w:styleId="1111111">
    <w:name w:val="1 / 1.1 / 1.1.11"/>
    <w:basedOn w:val="Bezlisty"/>
    <w:next w:val="111111"/>
    <w:rsid w:val="00AD6206"/>
    <w:pPr>
      <w:numPr>
        <w:numId w:val="37"/>
      </w:numPr>
    </w:pPr>
  </w:style>
  <w:style w:type="numbering" w:styleId="111111">
    <w:name w:val="Outline List 2"/>
    <w:basedOn w:val="Bezlisty"/>
    <w:uiPriority w:val="99"/>
    <w:unhideWhenUsed/>
    <w:rsid w:val="00AD6206"/>
    <w:pPr>
      <w:numPr>
        <w:numId w:val="26"/>
      </w:numPr>
    </w:pPr>
  </w:style>
  <w:style w:type="paragraph" w:styleId="Tekstpodstawowy">
    <w:name w:val="Body Text"/>
    <w:basedOn w:val="Normalny"/>
    <w:link w:val="TekstpodstawowyZnak1"/>
    <w:uiPriority w:val="99"/>
    <w:qFormat/>
    <w:rsid w:val="00AD620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basedOn w:val="Domylnaczcionkaakapitu"/>
    <w:uiPriority w:val="99"/>
    <w:rsid w:val="00AD6206"/>
  </w:style>
  <w:style w:type="character" w:customStyle="1" w:styleId="TekstpodstawowyZnak1">
    <w:name w:val="Tekst podstawowy Znak1"/>
    <w:link w:val="Tekstpodstawowy"/>
    <w:uiPriority w:val="99"/>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AD6206"/>
    <w:rPr>
      <w:rFonts w:ascii="Segoe UI" w:eastAsia="Times New Roman" w:hAnsi="Segoe UI" w:cs="Segoe UI"/>
      <w:sz w:val="18"/>
      <w:szCs w:val="18"/>
      <w:lang w:eastAsia="pl-PL"/>
    </w:rPr>
  </w:style>
  <w:style w:type="paragraph" w:styleId="Bezodstpw">
    <w:name w:val="No Spacing"/>
    <w:qFormat/>
    <w:rsid w:val="00AD6206"/>
    <w:pPr>
      <w:spacing w:after="0" w:line="240" w:lineRule="auto"/>
    </w:pPr>
    <w:rPr>
      <w:rFonts w:ascii="Calibri" w:eastAsia="Calibri" w:hAnsi="Calibri" w:cs="Times New Roman"/>
    </w:rPr>
  </w:style>
  <w:style w:type="paragraph" w:customStyle="1" w:styleId="Akapitzlist1">
    <w:name w:val="Akapit z listą1"/>
    <w:basedOn w:val="Normalny"/>
    <w:qFormat/>
    <w:rsid w:val="00AD6206"/>
    <w:pPr>
      <w:numPr>
        <w:numId w:val="23"/>
      </w:numPr>
      <w:spacing w:after="0" w:line="240" w:lineRule="auto"/>
      <w:contextualSpacing/>
      <w:jc w:val="both"/>
    </w:pPr>
    <w:rPr>
      <w:rFonts w:ascii="Times New Roman" w:eastAsia="Times New Roman" w:hAnsi="Times New Roman" w:cs="Calibri"/>
      <w:sz w:val="24"/>
      <w:szCs w:val="24"/>
    </w:rPr>
  </w:style>
  <w:style w:type="table" w:styleId="Tabela-Siatka">
    <w:name w:val="Table Grid"/>
    <w:basedOn w:val="Standardowy"/>
    <w:uiPriority w:val="9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rsid w:val="00AD6206"/>
    <w:rPr>
      <w:sz w:val="16"/>
      <w:szCs w:val="16"/>
    </w:rPr>
  </w:style>
  <w:style w:type="paragraph" w:styleId="Tekstkomentarza">
    <w:name w:val="annotation text"/>
    <w:basedOn w:val="Normalny"/>
    <w:link w:val="TekstkomentarzaZnak"/>
    <w:rsid w:val="00AD6206"/>
    <w:pPr>
      <w:widowControl w:val="0"/>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AD6206"/>
    <w:rPr>
      <w:rFonts w:ascii="Times New Roman" w:eastAsia="Times New Roman" w:hAnsi="Times New Roman" w:cs="Times New Roman"/>
      <w:sz w:val="20"/>
      <w:szCs w:val="20"/>
      <w:lang w:eastAsia="ar-SA"/>
    </w:rPr>
  </w:style>
  <w:style w:type="paragraph" w:styleId="NormalnyWeb">
    <w:name w:val="Normal (Web)"/>
    <w:basedOn w:val="Normalny"/>
    <w:uiPriority w:val="99"/>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Akapit z punktorem 1 Znak1,Bullet List Znak,FooterText Znak"/>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rsid w:val="00660F5B"/>
    <w:rPr>
      <w:rFonts w:ascii="Times New Roman" w:eastAsia="Times New Roman" w:hAnsi="Times New Roman" w:cs="Times New Roman"/>
      <w:b/>
      <w:bCs/>
      <w:sz w:val="20"/>
      <w:szCs w:val="20"/>
      <w:lang w:eastAsia="ar-SA"/>
    </w:rPr>
  </w:style>
  <w:style w:type="character" w:styleId="Pogrubienie">
    <w:name w:val="Strong"/>
    <w:basedOn w:val="Domylnaczcionkaakapitu"/>
    <w:uiPriority w:val="99"/>
    <w:qFormat/>
    <w:rsid w:val="005C3F20"/>
    <w:rPr>
      <w:b/>
      <w:bCs/>
    </w:rPr>
  </w:style>
  <w:style w:type="table" w:customStyle="1" w:styleId="Zwykatabela11">
    <w:name w:val="Zwykła tabela 11"/>
    <w:basedOn w:val="Standardowy"/>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ny"/>
    <w:rsid w:val="004C086A"/>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Nierozpoznanawzmianka1">
    <w:name w:val="Nierozpoznana wzmianka1"/>
    <w:basedOn w:val="Domylnaczcionkaakapitu"/>
    <w:uiPriority w:val="99"/>
    <w:semiHidden/>
    <w:unhideWhenUsed/>
    <w:rsid w:val="004E5877"/>
    <w:rPr>
      <w:color w:val="605E5C"/>
      <w:shd w:val="clear" w:color="auto" w:fill="E1DFDD"/>
    </w:rPr>
  </w:style>
  <w:style w:type="character" w:customStyle="1" w:styleId="normaltextrun">
    <w:name w:val="normaltextrun"/>
    <w:basedOn w:val="Domylnaczcionkaakapitu"/>
    <w:rsid w:val="00B37EEE"/>
  </w:style>
  <w:style w:type="character" w:customStyle="1" w:styleId="eop">
    <w:name w:val="eop"/>
    <w:basedOn w:val="Domylnaczcionkaakapitu"/>
    <w:rsid w:val="00B37EEE"/>
  </w:style>
  <w:style w:type="character" w:customStyle="1" w:styleId="spellingerror">
    <w:name w:val="spellingerror"/>
    <w:basedOn w:val="Domylnaczcionkaakapitu"/>
    <w:rsid w:val="00B37EEE"/>
  </w:style>
  <w:style w:type="paragraph" w:customStyle="1" w:styleId="Akapitzlist2">
    <w:name w:val="Akapit z listą2"/>
    <w:basedOn w:val="Normalny"/>
    <w:rsid w:val="00B37EEE"/>
    <w:pPr>
      <w:suppressAutoHyphens/>
      <w:spacing w:line="252" w:lineRule="auto"/>
      <w:ind w:left="720"/>
    </w:pPr>
    <w:rPr>
      <w:rFonts w:ascii="Calibri" w:eastAsia="Calibri" w:hAnsi="Calibri" w:cs="Times New Roman"/>
      <w:sz w:val="20"/>
      <w:szCs w:val="20"/>
      <w:lang w:val="en-US" w:eastAsia="ar-SA"/>
    </w:rPr>
  </w:style>
  <w:style w:type="character" w:customStyle="1" w:styleId="Nagwek2Znak">
    <w:name w:val="Nagłówek 2 Znak"/>
    <w:basedOn w:val="Domylnaczcionkaakapitu"/>
    <w:link w:val="Nagwek2"/>
    <w:uiPriority w:val="99"/>
    <w:rsid w:val="00D534F8"/>
    <w:rPr>
      <w:rFonts w:asciiTheme="majorHAnsi" w:eastAsiaTheme="majorEastAsia" w:hAnsiTheme="majorHAnsi" w:cstheme="majorBidi"/>
      <w:color w:val="2E74B5" w:themeColor="accent1" w:themeShade="BF"/>
      <w:sz w:val="26"/>
      <w:szCs w:val="26"/>
    </w:rPr>
  </w:style>
  <w:style w:type="character" w:customStyle="1" w:styleId="Nierozpoznanawzmianka2">
    <w:name w:val="Nierozpoznana wzmianka2"/>
    <w:basedOn w:val="Domylnaczcionkaakapitu"/>
    <w:uiPriority w:val="99"/>
    <w:semiHidden/>
    <w:unhideWhenUsed/>
    <w:rsid w:val="00E80285"/>
    <w:rPr>
      <w:color w:val="605E5C"/>
      <w:shd w:val="clear" w:color="auto" w:fill="E1DFDD"/>
    </w:rPr>
  </w:style>
  <w:style w:type="character" w:customStyle="1" w:styleId="TekstprzypisudolnegoZnak1">
    <w:name w:val="Tekst przypisu dolnego Znak1"/>
    <w:uiPriority w:val="99"/>
    <w:rsid w:val="00B51E60"/>
    <w:rPr>
      <w:sz w:val="22"/>
      <w:szCs w:val="22"/>
      <w:lang w:val="en-US" w:eastAsia="en-US"/>
    </w:rPr>
  </w:style>
  <w:style w:type="character" w:customStyle="1" w:styleId="Znakiprzypiswdolnych">
    <w:name w:val="Znaki przypisów dolnych"/>
    <w:rsid w:val="00731243"/>
    <w:rPr>
      <w:vertAlign w:val="superscript"/>
    </w:rPr>
  </w:style>
  <w:style w:type="paragraph" w:customStyle="1" w:styleId="Akapitzlist3">
    <w:name w:val="Akapit z listą3"/>
    <w:basedOn w:val="Normalny"/>
    <w:link w:val="ListParagraphChar"/>
    <w:qFormat/>
    <w:rsid w:val="00617C7D"/>
    <w:pPr>
      <w:spacing w:after="200" w:line="276" w:lineRule="auto"/>
      <w:ind w:left="720"/>
    </w:pPr>
    <w:rPr>
      <w:rFonts w:ascii="Calibri" w:eastAsia="Times New Roman" w:hAnsi="Calibri" w:cs="Times New Roman"/>
    </w:rPr>
  </w:style>
  <w:style w:type="character" w:customStyle="1" w:styleId="ListParagraphChar">
    <w:name w:val="List Paragraph Char"/>
    <w:link w:val="Akapitzlist3"/>
    <w:locked/>
    <w:rsid w:val="00617C7D"/>
    <w:rPr>
      <w:rFonts w:ascii="Calibri" w:eastAsia="Times New Roman" w:hAnsi="Calibri" w:cs="Times New Roman"/>
    </w:rPr>
  </w:style>
  <w:style w:type="character" w:customStyle="1" w:styleId="Nagwek1Znak">
    <w:name w:val="Nagłówek 1 Znak"/>
    <w:basedOn w:val="Domylnaczcionkaakapitu"/>
    <w:uiPriority w:val="99"/>
    <w:rsid w:val="00AA7308"/>
    <w:rPr>
      <w:rFonts w:asciiTheme="majorHAnsi" w:eastAsiaTheme="majorEastAsia" w:hAnsiTheme="majorHAnsi" w:cstheme="majorBidi"/>
      <w:color w:val="2E74B5" w:themeColor="accent1" w:themeShade="BF"/>
      <w:sz w:val="32"/>
      <w:szCs w:val="32"/>
    </w:rPr>
  </w:style>
  <w:style w:type="character" w:customStyle="1" w:styleId="Nagwek4Znak">
    <w:name w:val="Nagłówek 4 Znak"/>
    <w:basedOn w:val="Domylnaczcionkaakapitu"/>
    <w:link w:val="Nagwek4"/>
    <w:uiPriority w:val="99"/>
    <w:rsid w:val="00AA730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AA7308"/>
    <w:rPr>
      <w:rFonts w:ascii="Arial" w:eastAsia="Times New Roman" w:hAnsi="Arial" w:cs="Arial"/>
      <w:b/>
      <w:bCs/>
      <w:i/>
      <w:iCs/>
      <w:sz w:val="26"/>
      <w:szCs w:val="26"/>
      <w:lang w:eastAsia="pl-PL"/>
    </w:rPr>
  </w:style>
  <w:style w:type="character" w:customStyle="1" w:styleId="Nagwek6Znak">
    <w:name w:val="Nagłówek 6 Znak"/>
    <w:basedOn w:val="Domylnaczcionkaakapitu"/>
    <w:link w:val="Nagwek6"/>
    <w:uiPriority w:val="99"/>
    <w:rsid w:val="00AA730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AA730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AA730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AA7308"/>
    <w:rPr>
      <w:rFonts w:ascii="Arial" w:eastAsia="Times New Roman" w:hAnsi="Arial" w:cs="Arial"/>
      <w:lang w:eastAsia="pl-PL"/>
    </w:rPr>
  </w:style>
  <w:style w:type="character" w:customStyle="1" w:styleId="Nagwek1Znak1">
    <w:name w:val="Nagłówek 1 Znak1"/>
    <w:link w:val="Nagwek1"/>
    <w:locked/>
    <w:rsid w:val="00AA7308"/>
    <w:rPr>
      <w:rFonts w:ascii="Arial" w:eastAsia="Times New Roman" w:hAnsi="Arial" w:cs="Arial"/>
      <w:b/>
      <w:bCs/>
      <w:kern w:val="32"/>
      <w:sz w:val="32"/>
      <w:szCs w:val="32"/>
      <w:lang w:eastAsia="pl-PL"/>
    </w:rPr>
  </w:style>
  <w:style w:type="paragraph" w:customStyle="1" w:styleId="ust">
    <w:name w:val="ust"/>
    <w:uiPriority w:val="99"/>
    <w:rsid w:val="00AA730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uiPriority w:val="99"/>
    <w:rsid w:val="00AA7308"/>
    <w:rPr>
      <w:sz w:val="20"/>
      <w:szCs w:val="20"/>
    </w:rPr>
  </w:style>
  <w:style w:type="paragraph" w:styleId="Tekstpodstawowywcity">
    <w:name w:val="Body Text Indent"/>
    <w:basedOn w:val="Normalny"/>
    <w:link w:val="TekstpodstawowywcityZnak1"/>
    <w:uiPriority w:val="99"/>
    <w:rsid w:val="00AA7308"/>
    <w:pPr>
      <w:spacing w:after="120" w:line="360" w:lineRule="auto"/>
      <w:ind w:left="283"/>
    </w:pPr>
    <w:rPr>
      <w:rFonts w:ascii="Arial" w:eastAsia="Times New Roman" w:hAnsi="Arial" w:cs="Arial"/>
      <w:sz w:val="24"/>
      <w:szCs w:val="24"/>
      <w:lang w:eastAsia="pl-PL"/>
    </w:rPr>
  </w:style>
  <w:style w:type="character" w:customStyle="1" w:styleId="TekstpodstawowywcityZnak">
    <w:name w:val="Tekst podstawowy wcięty Znak"/>
    <w:basedOn w:val="Domylnaczcionkaakapitu"/>
    <w:uiPriority w:val="99"/>
    <w:rsid w:val="00AA7308"/>
  </w:style>
  <w:style w:type="paragraph" w:customStyle="1" w:styleId="BodyText22">
    <w:name w:val="Body Text 22"/>
    <w:basedOn w:val="Normalny"/>
    <w:uiPriority w:val="99"/>
    <w:rsid w:val="00AA7308"/>
    <w:pPr>
      <w:spacing w:after="0" w:line="360" w:lineRule="auto"/>
      <w:jc w:val="both"/>
    </w:pPr>
    <w:rPr>
      <w:rFonts w:ascii="Times New Roman" w:eastAsia="Times New Roman" w:hAnsi="Times New Roman" w:cs="Times New Roman"/>
      <w:sz w:val="26"/>
      <w:szCs w:val="26"/>
      <w:lang w:eastAsia="pl-PL"/>
    </w:rPr>
  </w:style>
  <w:style w:type="character" w:customStyle="1" w:styleId="oznaczenie">
    <w:name w:val="oznaczenie"/>
    <w:basedOn w:val="Domylnaczcionkaakapitu"/>
    <w:uiPriority w:val="99"/>
    <w:rsid w:val="00AA7308"/>
  </w:style>
  <w:style w:type="paragraph" w:styleId="Tytu">
    <w:name w:val="Title"/>
    <w:basedOn w:val="Normalny"/>
    <w:link w:val="TytuZnak"/>
    <w:uiPriority w:val="99"/>
    <w:qFormat/>
    <w:rsid w:val="00AA7308"/>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rsid w:val="00AA7308"/>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uiPriority w:val="99"/>
    <w:rsid w:val="00AA7308"/>
    <w:pPr>
      <w:spacing w:after="120" w:line="360" w:lineRule="auto"/>
    </w:pPr>
    <w:rPr>
      <w:rFonts w:ascii="Arial" w:eastAsia="Times New Roman" w:hAnsi="Arial" w:cs="Arial"/>
      <w:sz w:val="16"/>
      <w:szCs w:val="16"/>
      <w:lang w:eastAsia="pl-PL"/>
    </w:rPr>
  </w:style>
  <w:style w:type="character" w:customStyle="1" w:styleId="Tekstpodstawowy3Znak">
    <w:name w:val="Tekst podstawowy 3 Znak"/>
    <w:basedOn w:val="Domylnaczcionkaakapitu"/>
    <w:link w:val="Tekstpodstawowy3"/>
    <w:uiPriority w:val="99"/>
    <w:rsid w:val="00AA7308"/>
    <w:rPr>
      <w:rFonts w:ascii="Arial" w:eastAsia="Times New Roman" w:hAnsi="Arial" w:cs="Arial"/>
      <w:sz w:val="16"/>
      <w:szCs w:val="16"/>
      <w:lang w:eastAsia="pl-PL"/>
    </w:rPr>
  </w:style>
  <w:style w:type="paragraph" w:styleId="Tekstpodstawowy2">
    <w:name w:val="Body Text 2"/>
    <w:basedOn w:val="Normalny"/>
    <w:link w:val="Tekstpodstawowy2Znak"/>
    <w:uiPriority w:val="99"/>
    <w:rsid w:val="00AA7308"/>
    <w:pPr>
      <w:widowControl w:val="0"/>
      <w:spacing w:after="0" w:line="240" w:lineRule="auto"/>
      <w:jc w:val="both"/>
    </w:pPr>
    <w:rPr>
      <w:rFonts w:ascii="Arial" w:eastAsia="Times New Roman" w:hAnsi="Arial" w:cs="Arial"/>
      <w:lang w:eastAsia="pl-PL"/>
    </w:rPr>
  </w:style>
  <w:style w:type="character" w:customStyle="1" w:styleId="Tekstpodstawowy2Znak">
    <w:name w:val="Tekst podstawowy 2 Znak"/>
    <w:basedOn w:val="Domylnaczcionkaakapitu"/>
    <w:link w:val="Tekstpodstawowy2"/>
    <w:uiPriority w:val="99"/>
    <w:rsid w:val="00AA7308"/>
    <w:rPr>
      <w:rFonts w:ascii="Arial" w:eastAsia="Times New Roman" w:hAnsi="Arial" w:cs="Arial"/>
      <w:lang w:eastAsia="pl-PL"/>
    </w:rPr>
  </w:style>
  <w:style w:type="paragraph" w:styleId="Nagwekwykazurde">
    <w:name w:val="toa heading"/>
    <w:basedOn w:val="Normalny"/>
    <w:next w:val="Normalny"/>
    <w:uiPriority w:val="99"/>
    <w:semiHidden/>
    <w:rsid w:val="00AA7308"/>
    <w:pPr>
      <w:spacing w:before="120" w:after="0" w:line="240" w:lineRule="auto"/>
      <w:jc w:val="both"/>
    </w:pPr>
    <w:rPr>
      <w:rFonts w:ascii="Arial" w:eastAsia="Times New Roman" w:hAnsi="Arial" w:cs="Arial"/>
      <w:b/>
      <w:bCs/>
      <w:sz w:val="24"/>
      <w:szCs w:val="24"/>
      <w:lang w:eastAsia="pl-PL"/>
    </w:rPr>
  </w:style>
  <w:style w:type="paragraph" w:styleId="Podtytu">
    <w:name w:val="Subtitle"/>
    <w:basedOn w:val="Normalny"/>
    <w:link w:val="PodtytuZnak"/>
    <w:uiPriority w:val="99"/>
    <w:qFormat/>
    <w:rsid w:val="00AA73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odtytuZnak">
    <w:name w:val="Podtytuł Znak"/>
    <w:basedOn w:val="Domylnaczcionkaakapitu"/>
    <w:link w:val="Podtytu"/>
    <w:uiPriority w:val="99"/>
    <w:rsid w:val="00AA730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AA7308"/>
    <w:pPr>
      <w:spacing w:after="120" w:line="480" w:lineRule="auto"/>
      <w:ind w:left="283"/>
    </w:pPr>
    <w:rPr>
      <w:rFonts w:ascii="Arial" w:eastAsia="Times New Roman" w:hAnsi="Arial" w:cs="Arial"/>
      <w:sz w:val="24"/>
      <w:szCs w:val="24"/>
      <w:lang w:eastAsia="pl-PL"/>
    </w:rPr>
  </w:style>
  <w:style w:type="character" w:customStyle="1" w:styleId="Tekstpodstawowywcity2Znak">
    <w:name w:val="Tekst podstawowy wcięty 2 Znak"/>
    <w:basedOn w:val="Domylnaczcionkaakapitu"/>
    <w:link w:val="Tekstpodstawowywcity2"/>
    <w:uiPriority w:val="99"/>
    <w:rsid w:val="00AA7308"/>
    <w:rPr>
      <w:rFonts w:ascii="Arial" w:eastAsia="Times New Roman" w:hAnsi="Arial" w:cs="Arial"/>
      <w:sz w:val="24"/>
      <w:szCs w:val="24"/>
      <w:lang w:eastAsia="pl-PL"/>
    </w:rPr>
  </w:style>
  <w:style w:type="paragraph" w:customStyle="1" w:styleId="listapunktowana">
    <w:name w:val="listapunktowana"/>
    <w:basedOn w:val="Normalny"/>
    <w:uiPriority w:val="99"/>
    <w:rsid w:val="00AA73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nawias">
    <w:name w:val="listanawias"/>
    <w:basedOn w:val="Normalny"/>
    <w:uiPriority w:val="99"/>
    <w:rsid w:val="00AA73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99"/>
    <w:semiHidden/>
    <w:rsid w:val="00AA7308"/>
    <w:pPr>
      <w:numPr>
        <w:numId w:val="33"/>
      </w:numPr>
      <w:spacing w:after="0" w:line="240" w:lineRule="auto"/>
      <w:jc w:val="both"/>
    </w:pPr>
    <w:rPr>
      <w:rFonts w:ascii="Times New Roman" w:eastAsia="MS Mincho" w:hAnsi="Times New Roman" w:cs="Times New Roman"/>
      <w:noProof/>
      <w:sz w:val="24"/>
      <w:szCs w:val="24"/>
      <w:lang w:eastAsia="pl-PL"/>
    </w:rPr>
  </w:style>
  <w:style w:type="paragraph" w:customStyle="1" w:styleId="Texte-mail">
    <w:name w:val="Text e-mail"/>
    <w:basedOn w:val="Normalny"/>
    <w:rsid w:val="00AA7308"/>
    <w:pPr>
      <w:spacing w:after="0" w:line="240" w:lineRule="auto"/>
      <w:jc w:val="both"/>
    </w:pPr>
    <w:rPr>
      <w:rFonts w:ascii="Arial" w:eastAsia="Times New Roman" w:hAnsi="Arial" w:cs="Arial"/>
      <w:sz w:val="20"/>
      <w:szCs w:val="20"/>
      <w:lang w:eastAsia="pl-PL"/>
    </w:rPr>
  </w:style>
  <w:style w:type="character" w:customStyle="1" w:styleId="TekstkomentarzaZnak1">
    <w:name w:val="Tekst komentarza Znak1"/>
    <w:rsid w:val="00AA7308"/>
    <w:rPr>
      <w:rFonts w:ascii="Arial" w:hAnsi="Arial" w:cs="Arial"/>
    </w:rPr>
  </w:style>
  <w:style w:type="character" w:customStyle="1" w:styleId="TematkomentarzaZnak1">
    <w:name w:val="Temat komentarza Znak1"/>
    <w:rsid w:val="00AA7308"/>
    <w:rPr>
      <w:rFonts w:ascii="Arial" w:hAnsi="Arial" w:cs="Arial"/>
      <w:b/>
      <w:bCs/>
    </w:rPr>
  </w:style>
  <w:style w:type="paragraph" w:styleId="Poprawka">
    <w:name w:val="Revision"/>
    <w:hidden/>
    <w:semiHidden/>
    <w:rsid w:val="00AA7308"/>
    <w:pPr>
      <w:spacing w:after="0" w:line="240" w:lineRule="auto"/>
    </w:pPr>
    <w:rPr>
      <w:rFonts w:ascii="Arial" w:eastAsia="Times New Roman" w:hAnsi="Arial" w:cs="Arial"/>
      <w:sz w:val="24"/>
      <w:szCs w:val="24"/>
      <w:lang w:eastAsia="pl-PL"/>
    </w:rPr>
  </w:style>
  <w:style w:type="paragraph" w:customStyle="1" w:styleId="Akapitzlist4">
    <w:name w:val="Akapit z listą4"/>
    <w:basedOn w:val="Normalny"/>
    <w:qFormat/>
    <w:rsid w:val="00AA7308"/>
    <w:pPr>
      <w:spacing w:after="200" w:line="276" w:lineRule="auto"/>
      <w:ind w:left="720"/>
    </w:pPr>
    <w:rPr>
      <w:rFonts w:ascii="Calibri" w:eastAsia="Times New Roman" w:hAnsi="Calibri" w:cs="Times New Roman"/>
    </w:rPr>
  </w:style>
  <w:style w:type="paragraph" w:customStyle="1" w:styleId="Znak">
    <w:name w:val="Znak"/>
    <w:basedOn w:val="Normalny"/>
    <w:rsid w:val="00AA7308"/>
    <w:pPr>
      <w:spacing w:after="0"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rsid w:val="00AA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AA7308"/>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AA7308"/>
  </w:style>
  <w:style w:type="paragraph" w:customStyle="1" w:styleId="Default">
    <w:name w:val="Default"/>
    <w:rsid w:val="00AA730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plainhtml">
    <w:name w:val="plainhtml"/>
    <w:basedOn w:val="Domylnaczcionkaakapitu"/>
    <w:rsid w:val="00AA7308"/>
  </w:style>
  <w:style w:type="character" w:customStyle="1" w:styleId="moz-txt-tag">
    <w:name w:val="moz-txt-tag"/>
    <w:basedOn w:val="Domylnaczcionkaakapitu"/>
    <w:rsid w:val="00AA7308"/>
  </w:style>
  <w:style w:type="character" w:customStyle="1" w:styleId="style30">
    <w:name w:val="style30"/>
    <w:rsid w:val="00AA7308"/>
    <w:rPr>
      <w:rFonts w:cs="Times New Roman"/>
    </w:rPr>
  </w:style>
  <w:style w:type="character" w:customStyle="1" w:styleId="apple-style-span">
    <w:name w:val="apple-style-span"/>
    <w:rsid w:val="00AA7308"/>
    <w:rPr>
      <w:rFonts w:cs="Times New Roman"/>
    </w:rPr>
  </w:style>
  <w:style w:type="character" w:customStyle="1" w:styleId="apple-converted-space">
    <w:name w:val="apple-converted-space"/>
    <w:rsid w:val="00AA7308"/>
    <w:rPr>
      <w:rFonts w:cs="Times New Roman"/>
    </w:rPr>
  </w:style>
  <w:style w:type="character" w:customStyle="1" w:styleId="HeaderChar">
    <w:name w:val="Header Char"/>
    <w:uiPriority w:val="99"/>
    <w:locked/>
    <w:rsid w:val="00AA7308"/>
    <w:rPr>
      <w:rFonts w:cs="Times New Roman"/>
      <w:sz w:val="22"/>
      <w:szCs w:val="22"/>
      <w:lang w:val="en-US" w:eastAsia="en-US"/>
    </w:rPr>
  </w:style>
  <w:style w:type="paragraph" w:customStyle="1" w:styleId="Style2">
    <w:name w:val="Style 2"/>
    <w:basedOn w:val="Normalny"/>
    <w:rsid w:val="00AA7308"/>
    <w:pPr>
      <w:widowControl w:val="0"/>
      <w:autoSpaceDE w:val="0"/>
      <w:autoSpaceDN w:val="0"/>
      <w:adjustRightInd w:val="0"/>
      <w:spacing w:after="0" w:line="240" w:lineRule="auto"/>
    </w:pPr>
    <w:rPr>
      <w:rFonts w:ascii="Times New Roman" w:eastAsia="Calibri" w:hAnsi="Times New Roman" w:cs="Times New Roman"/>
      <w:sz w:val="20"/>
      <w:szCs w:val="20"/>
      <w:lang w:eastAsia="pl-PL"/>
    </w:rPr>
  </w:style>
  <w:style w:type="character" w:customStyle="1" w:styleId="CharacterStyle2">
    <w:name w:val="Character Style 2"/>
    <w:rsid w:val="00AA7308"/>
    <w:rPr>
      <w:sz w:val="20"/>
    </w:rPr>
  </w:style>
  <w:style w:type="character" w:customStyle="1" w:styleId="st">
    <w:name w:val="st"/>
    <w:uiPriority w:val="99"/>
    <w:rsid w:val="00AA7308"/>
  </w:style>
  <w:style w:type="character" w:customStyle="1" w:styleId="FontStyle61">
    <w:name w:val="Font Style61"/>
    <w:uiPriority w:val="99"/>
    <w:rsid w:val="00AA7308"/>
    <w:rPr>
      <w:rFonts w:ascii="Times New Roman" w:hAnsi="Times New Roman" w:cs="Times New Roman"/>
      <w:color w:val="000000"/>
      <w:sz w:val="22"/>
      <w:szCs w:val="22"/>
    </w:rPr>
  </w:style>
  <w:style w:type="character" w:customStyle="1" w:styleId="FontStyle62">
    <w:name w:val="Font Style62"/>
    <w:rsid w:val="00AA7308"/>
    <w:rPr>
      <w:rFonts w:ascii="Times New Roman" w:hAnsi="Times New Roman" w:cs="Times New Roman"/>
      <w:i/>
      <w:iCs/>
      <w:color w:val="000000"/>
      <w:sz w:val="22"/>
      <w:szCs w:val="22"/>
    </w:rPr>
  </w:style>
  <w:style w:type="character" w:customStyle="1" w:styleId="akapitdomyslny1">
    <w:name w:val="akapitdomyslny1"/>
    <w:basedOn w:val="Domylnaczcionkaakapitu"/>
    <w:rsid w:val="00AA7308"/>
  </w:style>
  <w:style w:type="character" w:customStyle="1" w:styleId="FontStyle44">
    <w:name w:val="Font Style44"/>
    <w:rsid w:val="00AA7308"/>
    <w:rPr>
      <w:rFonts w:ascii="Times New Roman" w:hAnsi="Times New Roman" w:cs="Times New Roman"/>
      <w:color w:val="000000"/>
      <w:sz w:val="20"/>
      <w:szCs w:val="20"/>
    </w:rPr>
  </w:style>
  <w:style w:type="paragraph" w:customStyle="1" w:styleId="Style6">
    <w:name w:val="Style6"/>
    <w:basedOn w:val="Normalny"/>
    <w:rsid w:val="00AA7308"/>
    <w:pPr>
      <w:widowControl w:val="0"/>
      <w:autoSpaceDE w:val="0"/>
      <w:autoSpaceDN w:val="0"/>
      <w:adjustRightInd w:val="0"/>
      <w:spacing w:after="0" w:line="273" w:lineRule="exact"/>
      <w:ind w:hanging="338"/>
      <w:jc w:val="both"/>
    </w:pPr>
    <w:rPr>
      <w:rFonts w:ascii="Times New Roman" w:eastAsia="Times New Roman" w:hAnsi="Times New Roman" w:cs="Times New Roman"/>
      <w:sz w:val="24"/>
      <w:szCs w:val="24"/>
      <w:lang w:eastAsia="pl-PL"/>
    </w:rPr>
  </w:style>
  <w:style w:type="character" w:customStyle="1" w:styleId="FontStyle49">
    <w:name w:val="Font Style49"/>
    <w:rsid w:val="00AA7308"/>
    <w:rPr>
      <w:rFonts w:ascii="Times New Roman" w:hAnsi="Times New Roman" w:cs="Times New Roman"/>
      <w:color w:val="000000"/>
      <w:sz w:val="22"/>
      <w:szCs w:val="22"/>
    </w:rPr>
  </w:style>
  <w:style w:type="character" w:customStyle="1" w:styleId="Odwoanieprzypisudolnego1">
    <w:name w:val="Odwołanie przypisu dolnego1"/>
    <w:rsid w:val="00AA7308"/>
    <w:rPr>
      <w:vertAlign w:val="superscript"/>
    </w:rPr>
  </w:style>
  <w:style w:type="character" w:customStyle="1" w:styleId="prog-disc-icn">
    <w:name w:val="prog-disc-icn"/>
    <w:basedOn w:val="Domylnaczcionkaakapitu"/>
    <w:rsid w:val="00AA7308"/>
  </w:style>
  <w:style w:type="character" w:customStyle="1" w:styleId="delimitor">
    <w:name w:val="delimitor"/>
    <w:basedOn w:val="Domylnaczcionkaakapitu"/>
    <w:rsid w:val="00AA7308"/>
  </w:style>
  <w:style w:type="character" w:customStyle="1" w:styleId="Tytu1">
    <w:name w:val="Tytuł1"/>
    <w:basedOn w:val="Domylnaczcionkaakapitu"/>
    <w:rsid w:val="00AA7308"/>
  </w:style>
  <w:style w:type="character" w:customStyle="1" w:styleId="descr">
    <w:name w:val="descr"/>
    <w:basedOn w:val="Domylnaczcionkaakapitu"/>
    <w:rsid w:val="00AA7308"/>
  </w:style>
  <w:style w:type="character" w:customStyle="1" w:styleId="bgheading20">
    <w:name w:val="bgheading20"/>
    <w:rsid w:val="00AA7308"/>
    <w:rPr>
      <w:vanish w:val="0"/>
      <w:webHidden w:val="0"/>
      <w:shd w:val="clear" w:color="auto" w:fill="auto"/>
      <w:specVanish w:val="0"/>
    </w:rPr>
  </w:style>
  <w:style w:type="character" w:styleId="Uwydatnienie">
    <w:name w:val="Emphasis"/>
    <w:uiPriority w:val="99"/>
    <w:qFormat/>
    <w:rsid w:val="00AA7308"/>
    <w:rPr>
      <w:i/>
      <w:iCs/>
    </w:rPr>
  </w:style>
  <w:style w:type="paragraph" w:customStyle="1" w:styleId="Zawartotabeli">
    <w:name w:val="Zawartość tabeli"/>
    <w:basedOn w:val="Normalny"/>
    <w:rsid w:val="00AA7308"/>
    <w:pPr>
      <w:widowControl w:val="0"/>
      <w:suppressLineNumbers/>
      <w:suppressAutoHyphens/>
      <w:spacing w:after="0" w:line="240" w:lineRule="auto"/>
    </w:pPr>
    <w:rPr>
      <w:rFonts w:ascii="Times New Roman" w:eastAsia="DejaVu Sans" w:hAnsi="Times New Roman" w:cs="Lohit Hindi"/>
      <w:kern w:val="1"/>
      <w:sz w:val="24"/>
      <w:szCs w:val="24"/>
      <w:lang w:eastAsia="zh-CN" w:bidi="hi-IN"/>
    </w:rPr>
  </w:style>
  <w:style w:type="character" w:customStyle="1" w:styleId="right2">
    <w:name w:val="right2"/>
    <w:basedOn w:val="Domylnaczcionkaakapitu"/>
    <w:rsid w:val="00AA7308"/>
  </w:style>
  <w:style w:type="character" w:customStyle="1" w:styleId="TekstpodstawowywcityZnak1">
    <w:name w:val="Tekst podstawowy wcięty Znak1"/>
    <w:link w:val="Tekstpodstawowywcity"/>
    <w:rsid w:val="00AA7308"/>
    <w:rPr>
      <w:rFonts w:ascii="Arial" w:eastAsia="Times New Roman" w:hAnsi="Arial" w:cs="Arial"/>
      <w:sz w:val="24"/>
      <w:szCs w:val="24"/>
      <w:lang w:eastAsia="pl-PL"/>
    </w:rPr>
  </w:style>
  <w:style w:type="character" w:customStyle="1" w:styleId="Tekstpodstawowywcity3Znak1">
    <w:name w:val="Tekst podstawowy wcięty 3 Znak1"/>
    <w:rsid w:val="00AA7308"/>
    <w:rPr>
      <w:rFonts w:ascii="Arial" w:hAnsi="Arial" w:cs="Arial"/>
      <w:sz w:val="16"/>
      <w:szCs w:val="16"/>
    </w:rPr>
  </w:style>
  <w:style w:type="paragraph" w:customStyle="1" w:styleId="Tekstpodstawowy31">
    <w:name w:val="Tekst podstawowy 31"/>
    <w:basedOn w:val="Normalny"/>
    <w:rsid w:val="00AA7308"/>
    <w:pPr>
      <w:suppressAutoHyphens/>
      <w:spacing w:after="120" w:line="360" w:lineRule="auto"/>
    </w:pPr>
    <w:rPr>
      <w:rFonts w:ascii="Arial" w:eastAsia="Times New Roman" w:hAnsi="Arial" w:cs="Times New Roman"/>
      <w:sz w:val="16"/>
      <w:szCs w:val="16"/>
      <w:lang w:eastAsia="ar-SA"/>
    </w:rPr>
  </w:style>
  <w:style w:type="paragraph" w:customStyle="1" w:styleId="Tekstpodstawowy21">
    <w:name w:val="Tekst podstawowy 21"/>
    <w:basedOn w:val="Normalny"/>
    <w:rsid w:val="00AA7308"/>
    <w:pPr>
      <w:widowControl w:val="0"/>
      <w:spacing w:after="0" w:line="240" w:lineRule="auto"/>
      <w:jc w:val="both"/>
    </w:pPr>
    <w:rPr>
      <w:rFonts w:ascii="Arial" w:eastAsia="Times New Roman" w:hAnsi="Arial" w:cs="Times New Roman"/>
      <w:szCs w:val="20"/>
      <w:lang w:eastAsia="pl-PL"/>
    </w:rPr>
  </w:style>
  <w:style w:type="paragraph" w:customStyle="1" w:styleId="Styl">
    <w:name w:val="Styl"/>
    <w:rsid w:val="00AA730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Heading1Char">
    <w:name w:val="Heading 1 Char"/>
    <w:uiPriority w:val="99"/>
    <w:locked/>
    <w:rsid w:val="00AA7308"/>
    <w:rPr>
      <w:rFonts w:ascii="Times New Roman" w:hAnsi="Times New Roman"/>
      <w:b/>
      <w:kern w:val="32"/>
      <w:sz w:val="32"/>
      <w:lang w:val="en-US" w:eastAsia="en-US"/>
    </w:rPr>
  </w:style>
  <w:style w:type="character" w:customStyle="1" w:styleId="FooterChar">
    <w:name w:val="Footer Char"/>
    <w:uiPriority w:val="99"/>
    <w:locked/>
    <w:rsid w:val="00AA7308"/>
    <w:rPr>
      <w:sz w:val="22"/>
      <w:lang w:val="en-US" w:eastAsia="en-US"/>
    </w:rPr>
  </w:style>
  <w:style w:type="paragraph" w:customStyle="1" w:styleId="Poprawka1">
    <w:name w:val="Poprawka1"/>
    <w:hidden/>
    <w:semiHidden/>
    <w:rsid w:val="00AA7308"/>
    <w:pPr>
      <w:spacing w:after="0" w:line="240" w:lineRule="auto"/>
    </w:pPr>
    <w:rPr>
      <w:rFonts w:ascii="Calibri" w:eastAsia="Times New Roman" w:hAnsi="Calibri" w:cs="Times New Roman"/>
      <w:lang w:val="en-US"/>
    </w:rPr>
  </w:style>
  <w:style w:type="character" w:customStyle="1" w:styleId="TekstdymkaZnak1">
    <w:name w:val="Tekst dymka Znak1"/>
    <w:locked/>
    <w:rsid w:val="00AA7308"/>
    <w:rPr>
      <w:rFonts w:ascii="Tahoma" w:hAnsi="Tahoma" w:cs="Tahoma"/>
      <w:sz w:val="16"/>
      <w:szCs w:val="16"/>
      <w:lang w:val="pl-PL" w:eastAsia="pl-PL" w:bidi="ar-SA"/>
    </w:rPr>
  </w:style>
  <w:style w:type="character" w:customStyle="1" w:styleId="CommentTextChar">
    <w:name w:val="Comment Text Char"/>
    <w:uiPriority w:val="99"/>
    <w:locked/>
    <w:rsid w:val="00AA7308"/>
    <w:rPr>
      <w:rFonts w:cs="Times New Roman"/>
      <w:lang w:val="en-US" w:eastAsia="en-US"/>
    </w:rPr>
  </w:style>
  <w:style w:type="character" w:customStyle="1" w:styleId="CommentSubjectChar">
    <w:name w:val="Comment Subject Char"/>
    <w:uiPriority w:val="99"/>
    <w:locked/>
    <w:rsid w:val="00AA7308"/>
    <w:rPr>
      <w:rFonts w:cs="Times New Roman"/>
      <w:b/>
      <w:bCs/>
      <w:lang w:val="en-US" w:eastAsia="en-US"/>
    </w:rPr>
  </w:style>
  <w:style w:type="paragraph" w:customStyle="1" w:styleId="Nagwekspisutreci1">
    <w:name w:val="Nagłówek spisu treści1"/>
    <w:basedOn w:val="Nagwek1"/>
    <w:next w:val="Normalny"/>
    <w:rsid w:val="00AA7308"/>
    <w:pPr>
      <w:keepLines/>
      <w:spacing w:after="0" w:line="259" w:lineRule="auto"/>
      <w:outlineLvl w:val="9"/>
    </w:pPr>
    <w:rPr>
      <w:rFonts w:ascii="Calibri Light" w:hAnsi="Calibri Light" w:cs="Times New Roman"/>
      <w:b w:val="0"/>
      <w:bCs w:val="0"/>
      <w:color w:val="2E74B5"/>
      <w:kern w:val="0"/>
      <w:sz w:val="28"/>
    </w:rPr>
  </w:style>
  <w:style w:type="paragraph" w:styleId="Nagwekspisutreci">
    <w:name w:val="TOC Heading"/>
    <w:basedOn w:val="Nagwek1"/>
    <w:next w:val="Normalny"/>
    <w:qFormat/>
    <w:rsid w:val="00AA7308"/>
    <w:pPr>
      <w:keepLines/>
      <w:spacing w:after="0" w:line="259" w:lineRule="auto"/>
      <w:outlineLvl w:val="9"/>
    </w:pPr>
    <w:rPr>
      <w:rFonts w:ascii="Calibri Light" w:hAnsi="Calibri Light" w:cs="Times New Roman"/>
      <w:b w:val="0"/>
      <w:bCs w:val="0"/>
      <w:color w:val="2E74B5"/>
      <w:kern w:val="0"/>
      <w:sz w:val="28"/>
    </w:rPr>
  </w:style>
  <w:style w:type="paragraph" w:customStyle="1" w:styleId="ZnakZnak9ZnakZnak">
    <w:name w:val="Znak Znak9 Znak Znak"/>
    <w:basedOn w:val="Normalny"/>
    <w:rsid w:val="00AA7308"/>
    <w:pPr>
      <w:spacing w:after="0" w:line="240" w:lineRule="auto"/>
    </w:pPr>
    <w:rPr>
      <w:rFonts w:ascii="Times New Roman" w:eastAsia="Times New Roman" w:hAnsi="Times New Roman" w:cs="Times New Roman"/>
      <w:sz w:val="24"/>
      <w:szCs w:val="24"/>
      <w:lang w:eastAsia="pl-PL"/>
    </w:rPr>
  </w:style>
  <w:style w:type="paragraph" w:customStyle="1" w:styleId="Normalny1">
    <w:name w:val="Normalny1"/>
    <w:basedOn w:val="Default"/>
    <w:next w:val="Default"/>
    <w:rsid w:val="00AA7308"/>
    <w:pPr>
      <w:widowControl w:val="0"/>
      <w:suppressAutoHyphens/>
      <w:autoSpaceDN/>
      <w:adjustRightInd/>
    </w:pPr>
    <w:rPr>
      <w:rFonts w:eastAsia="MS PMincho" w:cs="Mangal"/>
      <w:color w:val="auto"/>
      <w:kern w:val="1"/>
      <w:lang w:eastAsia="hi-IN" w:bidi="hi-IN"/>
    </w:rPr>
  </w:style>
  <w:style w:type="paragraph" w:customStyle="1" w:styleId="Akapitzlista1">
    <w:name w:val="Akapit z lista1"/>
    <w:basedOn w:val="Default"/>
    <w:next w:val="Default"/>
    <w:rsid w:val="00AA7308"/>
    <w:pPr>
      <w:widowControl w:val="0"/>
      <w:suppressAutoHyphens/>
      <w:autoSpaceDN/>
      <w:adjustRightInd/>
    </w:pPr>
    <w:rPr>
      <w:rFonts w:eastAsia="MS PMincho" w:cs="Mangal"/>
      <w:color w:val="auto"/>
      <w:kern w:val="1"/>
      <w:lang w:eastAsia="hi-IN" w:bidi="hi-IN"/>
    </w:rPr>
  </w:style>
  <w:style w:type="paragraph" w:customStyle="1" w:styleId="TableParagraph">
    <w:name w:val="Table Paragraph"/>
    <w:basedOn w:val="Normalny"/>
    <w:rsid w:val="00AA730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elaSIWZ">
    <w:name w:val="Tabela SIWZ"/>
    <w:rsid w:val="00AA7308"/>
    <w:pPr>
      <w:spacing w:after="0" w:line="240" w:lineRule="auto"/>
    </w:pPr>
    <w:rPr>
      <w:rFonts w:ascii="Times New Roman" w:eastAsia="Times New Roman" w:hAnsi="Times New Roman" w:cs="Times New Roman"/>
      <w:sz w:val="24"/>
      <w:szCs w:val="20"/>
      <w:lang w:eastAsia="pl-PL"/>
    </w:rPr>
    <w:tblPr>
      <w:tblCellMar>
        <w:top w:w="0" w:type="dxa"/>
        <w:left w:w="108" w:type="dxa"/>
        <w:bottom w:w="0" w:type="dxa"/>
        <w:right w:w="108" w:type="dxa"/>
      </w:tblCellMar>
    </w:tblPr>
  </w:style>
  <w:style w:type="paragraph" w:customStyle="1" w:styleId="Tekstpodstawowy210">
    <w:name w:val="Tekst podstawowy 21"/>
    <w:basedOn w:val="Normalny"/>
    <w:rsid w:val="00AA7308"/>
    <w:pPr>
      <w:widowControl w:val="0"/>
      <w:spacing w:after="0" w:line="240" w:lineRule="auto"/>
      <w:jc w:val="both"/>
    </w:pPr>
    <w:rPr>
      <w:rFonts w:ascii="Arial" w:eastAsia="Times New Roman" w:hAnsi="Arial" w:cs="Times New Roman"/>
      <w:szCs w:val="20"/>
      <w:lang w:eastAsia="pl-PL"/>
    </w:rPr>
  </w:style>
  <w:style w:type="character" w:customStyle="1" w:styleId="WW8Num2z0">
    <w:name w:val="WW8Num2z0"/>
    <w:rsid w:val="00AA7308"/>
    <w:rPr>
      <w:rFonts w:ascii="Symbol" w:hAnsi="Symbol"/>
      <w:sz w:val="18"/>
    </w:rPr>
  </w:style>
  <w:style w:type="character" w:customStyle="1" w:styleId="tekst">
    <w:name w:val="tekst"/>
    <w:rsid w:val="00AA7308"/>
  </w:style>
  <w:style w:type="paragraph" w:customStyle="1" w:styleId="1">
    <w:name w:val="1"/>
    <w:basedOn w:val="Normalny"/>
    <w:rsid w:val="00AA7308"/>
    <w:pPr>
      <w:spacing w:after="0" w:line="240" w:lineRule="auto"/>
    </w:pPr>
    <w:rPr>
      <w:rFonts w:ascii="Times New Roman" w:eastAsia="Times New Roman" w:hAnsi="Times New Roman" w:cs="Times New Roman"/>
      <w:sz w:val="24"/>
      <w:szCs w:val="24"/>
      <w:lang w:eastAsia="pl-PL"/>
    </w:rPr>
  </w:style>
  <w:style w:type="character" w:customStyle="1" w:styleId="productshowdesc1">
    <w:name w:val="product_show_desc1"/>
    <w:rsid w:val="00AA7308"/>
    <w:rPr>
      <w:sz w:val="15"/>
    </w:rPr>
  </w:style>
  <w:style w:type="paragraph" w:styleId="Zagicieodgryformularza">
    <w:name w:val="HTML Top of Form"/>
    <w:basedOn w:val="Normalny"/>
    <w:next w:val="Normalny"/>
    <w:link w:val="ZagicieodgryformularzaZnak"/>
    <w:hidden/>
    <w:rsid w:val="00AA730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AA730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rsid w:val="00AA730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rsid w:val="00AA7308"/>
    <w:rPr>
      <w:rFonts w:ascii="Arial" w:eastAsia="Times New Roman" w:hAnsi="Arial" w:cs="Arial"/>
      <w:vanish/>
      <w:sz w:val="16"/>
      <w:szCs w:val="16"/>
      <w:lang w:eastAsia="pl-PL"/>
    </w:rPr>
  </w:style>
  <w:style w:type="paragraph" w:styleId="Tekstblokowy">
    <w:name w:val="Block Text"/>
    <w:basedOn w:val="Normalny"/>
    <w:rsid w:val="00AA7308"/>
    <w:pPr>
      <w:spacing w:before="150" w:after="150" w:line="240" w:lineRule="auto"/>
      <w:ind w:left="150" w:right="3150"/>
    </w:pPr>
    <w:rPr>
      <w:rFonts w:ascii="Bookman Old Style" w:eastAsia="Times New Roman" w:hAnsi="Bookman Old Style" w:cs="Times New Roman"/>
      <w:sz w:val="24"/>
      <w:szCs w:val="24"/>
      <w:lang w:eastAsia="pl-PL"/>
    </w:rPr>
  </w:style>
  <w:style w:type="paragraph" w:customStyle="1" w:styleId="H1">
    <w:name w:val="H1"/>
    <w:basedOn w:val="Normalny"/>
    <w:next w:val="Normalny"/>
    <w:rsid w:val="00AA7308"/>
    <w:pPr>
      <w:keepNext/>
      <w:snapToGrid w:val="0"/>
      <w:spacing w:before="100" w:after="100" w:line="240" w:lineRule="auto"/>
      <w:outlineLvl w:val="1"/>
    </w:pPr>
    <w:rPr>
      <w:rFonts w:ascii="Times New Roman" w:eastAsia="Times New Roman" w:hAnsi="Times New Roman" w:cs="Times New Roman"/>
      <w:b/>
      <w:kern w:val="36"/>
      <w:sz w:val="48"/>
      <w:szCs w:val="20"/>
      <w:lang w:eastAsia="pl-PL"/>
    </w:rPr>
  </w:style>
  <w:style w:type="character" w:customStyle="1" w:styleId="themebody">
    <w:name w:val="themebody"/>
    <w:rsid w:val="00AA7308"/>
  </w:style>
  <w:style w:type="paragraph" w:customStyle="1" w:styleId="Bezodstpw1">
    <w:name w:val="Bez odstępów1"/>
    <w:rsid w:val="00AA7308"/>
    <w:pPr>
      <w:spacing w:after="0" w:line="240" w:lineRule="auto"/>
    </w:pPr>
    <w:rPr>
      <w:rFonts w:ascii="Calibri" w:eastAsia="Times New Roman" w:hAnsi="Calibri" w:cs="Times New Roman"/>
    </w:rPr>
  </w:style>
  <w:style w:type="character" w:customStyle="1" w:styleId="FontStyle37">
    <w:name w:val="Font Style37"/>
    <w:rsid w:val="00AA7308"/>
    <w:rPr>
      <w:rFonts w:ascii="Times New Roman" w:hAnsi="Times New Roman"/>
      <w:sz w:val="22"/>
    </w:rPr>
  </w:style>
  <w:style w:type="paragraph" w:customStyle="1" w:styleId="Style5">
    <w:name w:val="Style5"/>
    <w:basedOn w:val="Normalny"/>
    <w:rsid w:val="00AA7308"/>
    <w:pPr>
      <w:widowControl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AA7308"/>
    <w:pPr>
      <w:widowControl w:val="0"/>
      <w:autoSpaceDE w:val="0"/>
      <w:autoSpaceDN w:val="0"/>
      <w:adjustRightInd w:val="0"/>
      <w:spacing w:after="0" w:line="283" w:lineRule="exact"/>
      <w:ind w:hanging="274"/>
    </w:pPr>
    <w:rPr>
      <w:rFonts w:ascii="Times New Roman" w:eastAsia="Times New Roman" w:hAnsi="Times New Roman" w:cs="Times New Roman"/>
      <w:sz w:val="24"/>
      <w:szCs w:val="24"/>
      <w:lang w:eastAsia="pl-PL"/>
    </w:rPr>
  </w:style>
  <w:style w:type="paragraph" w:customStyle="1" w:styleId="Style11">
    <w:name w:val="Style11"/>
    <w:basedOn w:val="Normalny"/>
    <w:rsid w:val="00AA7308"/>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6">
    <w:name w:val="Font Style36"/>
    <w:rsid w:val="00AA7308"/>
    <w:rPr>
      <w:rFonts w:ascii="Times New Roman" w:hAnsi="Times New Roman"/>
      <w:b/>
      <w:sz w:val="22"/>
    </w:rPr>
  </w:style>
  <w:style w:type="character" w:customStyle="1" w:styleId="yes1">
    <w:name w:val="yes1"/>
    <w:rsid w:val="00AA7308"/>
    <w:rPr>
      <w:vanish/>
      <w:shd w:val="clear" w:color="auto" w:fill="auto"/>
    </w:rPr>
  </w:style>
  <w:style w:type="table" w:styleId="Tabela-Motyw">
    <w:name w:val="Table Theme"/>
    <w:basedOn w:val="Standardowy"/>
    <w:rsid w:val="00AA7308"/>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
    <w:name w:val="Znak Znak"/>
    <w:semiHidden/>
    <w:rsid w:val="00AA7308"/>
    <w:rPr>
      <w:rFonts w:ascii="Arial" w:hAnsi="Arial"/>
      <w:sz w:val="24"/>
      <w:lang w:val="pl-PL" w:eastAsia="pl-PL"/>
    </w:rPr>
  </w:style>
  <w:style w:type="character" w:customStyle="1" w:styleId="olttablecontentcfg">
    <w:name w:val="olt_table_content_cfg"/>
    <w:rsid w:val="00AA7308"/>
  </w:style>
  <w:style w:type="character" w:customStyle="1" w:styleId="techval">
    <w:name w:val="tech_val"/>
    <w:rsid w:val="00AA7308"/>
  </w:style>
  <w:style w:type="character" w:customStyle="1" w:styleId="ZnakZnak1">
    <w:name w:val="Znak Znak1"/>
    <w:uiPriority w:val="99"/>
    <w:locked/>
    <w:rsid w:val="00AA7308"/>
    <w:rPr>
      <w:sz w:val="22"/>
      <w:lang w:val="en-US" w:eastAsia="en-US"/>
    </w:rPr>
  </w:style>
  <w:style w:type="character" w:customStyle="1" w:styleId="prodhd1">
    <w:name w:val="prodhd1"/>
    <w:rsid w:val="00AA7308"/>
    <w:rPr>
      <w:color w:val="15223B"/>
      <w:sz w:val="29"/>
    </w:rPr>
  </w:style>
  <w:style w:type="character" w:customStyle="1" w:styleId="st1">
    <w:name w:val="st1"/>
    <w:rsid w:val="00AA7308"/>
  </w:style>
  <w:style w:type="paragraph" w:customStyle="1" w:styleId="Znak0">
    <w:name w:val="Znak"/>
    <w:basedOn w:val="Normalny"/>
    <w:uiPriority w:val="99"/>
    <w:rsid w:val="00AA7308"/>
    <w:pPr>
      <w:spacing w:after="0" w:line="240" w:lineRule="auto"/>
    </w:pPr>
    <w:rPr>
      <w:rFonts w:ascii="Times New Roman" w:eastAsia="Times New Roman" w:hAnsi="Times New Roman" w:cs="Times New Roman"/>
      <w:sz w:val="24"/>
      <w:szCs w:val="24"/>
      <w:lang w:eastAsia="pl-PL"/>
    </w:rPr>
  </w:style>
  <w:style w:type="character" w:customStyle="1" w:styleId="tooltipnompb">
    <w:name w:val="tooltip nompb"/>
    <w:rsid w:val="00AA7308"/>
  </w:style>
  <w:style w:type="paragraph" w:customStyle="1" w:styleId="spist2">
    <w:name w:val="spis_t_2"/>
    <w:basedOn w:val="Normalny"/>
    <w:autoRedefine/>
    <w:rsid w:val="00AA7308"/>
    <w:pPr>
      <w:spacing w:after="0" w:line="360" w:lineRule="auto"/>
      <w:jc w:val="both"/>
    </w:pPr>
    <w:rPr>
      <w:rFonts w:ascii="Times New Roman" w:eastAsia="Times New Roman" w:hAnsi="Times New Roman" w:cs="Times New Roman"/>
      <w:b/>
      <w:sz w:val="28"/>
      <w:szCs w:val="28"/>
      <w:lang w:eastAsia="pl-PL"/>
    </w:rPr>
  </w:style>
  <w:style w:type="paragraph" w:customStyle="1" w:styleId="spist1">
    <w:name w:val="spis_t_1"/>
    <w:basedOn w:val="Normalny"/>
    <w:autoRedefine/>
    <w:rsid w:val="00AA7308"/>
    <w:pPr>
      <w:spacing w:after="0" w:line="360" w:lineRule="auto"/>
      <w:jc w:val="both"/>
    </w:pPr>
    <w:rPr>
      <w:rFonts w:ascii="Times New Roman" w:eastAsia="Times New Roman" w:hAnsi="Times New Roman" w:cs="Times New Roman"/>
      <w:b/>
      <w:sz w:val="32"/>
      <w:szCs w:val="32"/>
      <w:lang w:eastAsia="pl-PL"/>
    </w:rPr>
  </w:style>
  <w:style w:type="table" w:customStyle="1" w:styleId="Tabela-Siatka1">
    <w:name w:val="Tabela - Siatka1"/>
    <w:rsid w:val="00AA730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ny"/>
    <w:rsid w:val="00AA7308"/>
    <w:pPr>
      <w:widowControl w:val="0"/>
      <w:spacing w:after="0" w:line="240" w:lineRule="auto"/>
      <w:jc w:val="both"/>
    </w:pPr>
    <w:rPr>
      <w:rFonts w:ascii="Arial" w:eastAsia="Times New Roman" w:hAnsi="Arial" w:cs="Times New Roman"/>
      <w:szCs w:val="20"/>
      <w:lang w:eastAsia="pl-PL"/>
    </w:rPr>
  </w:style>
  <w:style w:type="paragraph" w:customStyle="1" w:styleId="Normal1">
    <w:name w:val="Normal1"/>
    <w:rsid w:val="00AA7308"/>
    <w:pPr>
      <w:widowControl w:val="0"/>
      <w:suppressAutoHyphens/>
      <w:spacing w:after="0" w:line="240" w:lineRule="auto"/>
      <w:jc w:val="center"/>
    </w:pPr>
    <w:rPr>
      <w:rFonts w:ascii="Times New Roman" w:eastAsia="Times New Roman" w:hAnsi="Times New Roman" w:cs="Times New Roman"/>
      <w:sz w:val="24"/>
      <w:szCs w:val="20"/>
      <w:lang w:eastAsia="pl-PL"/>
    </w:rPr>
  </w:style>
  <w:style w:type="paragraph" w:customStyle="1" w:styleId="Poprawka10">
    <w:name w:val="Poprawka1"/>
    <w:hidden/>
    <w:uiPriority w:val="99"/>
    <w:semiHidden/>
    <w:rsid w:val="00AA7308"/>
    <w:pPr>
      <w:spacing w:after="0" w:line="240" w:lineRule="auto"/>
    </w:pPr>
    <w:rPr>
      <w:rFonts w:ascii="Arial" w:eastAsia="Times New Roman" w:hAnsi="Arial" w:cs="Times New Roman"/>
      <w:sz w:val="24"/>
      <w:szCs w:val="20"/>
      <w:lang w:eastAsia="pl-PL"/>
    </w:rPr>
  </w:style>
  <w:style w:type="character" w:customStyle="1" w:styleId="ver8b">
    <w:name w:val="ver8b"/>
    <w:rsid w:val="00AA7308"/>
  </w:style>
  <w:style w:type="paragraph" w:styleId="Zwykytekst">
    <w:name w:val="Plain Text"/>
    <w:basedOn w:val="Normalny"/>
    <w:link w:val="ZwykytekstZnak"/>
    <w:uiPriority w:val="99"/>
    <w:rsid w:val="00AA7308"/>
    <w:pPr>
      <w:spacing w:after="0" w:line="240" w:lineRule="auto"/>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AA7308"/>
    <w:rPr>
      <w:rFonts w:ascii="Consolas" w:eastAsia="Times New Roman" w:hAnsi="Consolas" w:cs="Times New Roman"/>
      <w:sz w:val="21"/>
      <w:szCs w:val="21"/>
      <w:lang w:eastAsia="pl-PL"/>
    </w:rPr>
  </w:style>
  <w:style w:type="paragraph" w:customStyle="1" w:styleId="BodyText21">
    <w:name w:val="Body Text 21"/>
    <w:basedOn w:val="Normalny"/>
    <w:uiPriority w:val="99"/>
    <w:rsid w:val="00AA7308"/>
    <w:pPr>
      <w:widowControl w:val="0"/>
      <w:spacing w:after="0" w:line="240" w:lineRule="auto"/>
      <w:jc w:val="both"/>
    </w:pPr>
    <w:rPr>
      <w:rFonts w:ascii="Arial" w:eastAsia="Times New Roman" w:hAnsi="Arial" w:cs="Times New Roman"/>
      <w:szCs w:val="20"/>
      <w:lang w:eastAsia="pl-PL"/>
    </w:rPr>
  </w:style>
  <w:style w:type="paragraph" w:customStyle="1" w:styleId="Moje1">
    <w:name w:val="Moje 1"/>
    <w:basedOn w:val="Nagwek3"/>
    <w:uiPriority w:val="99"/>
    <w:rsid w:val="00AA7308"/>
    <w:pPr>
      <w:numPr>
        <w:ilvl w:val="0"/>
        <w:numId w:val="35"/>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uiPriority w:val="99"/>
    <w:rsid w:val="00AA7308"/>
    <w:pPr>
      <w:numPr>
        <w:ilvl w:val="1"/>
        <w:numId w:val="35"/>
      </w:numPr>
      <w:spacing w:after="0" w:line="360" w:lineRule="auto"/>
      <w:jc w:val="both"/>
    </w:pPr>
    <w:rPr>
      <w:rFonts w:ascii="Times New Roman" w:eastAsia="Times New Roman" w:hAnsi="Times New Roman" w:cs="Times New Roman"/>
      <w:b/>
      <w:color w:val="000000"/>
      <w:sz w:val="28"/>
      <w:szCs w:val="28"/>
      <w:lang w:eastAsia="pl-PL"/>
    </w:rPr>
  </w:style>
  <w:style w:type="paragraph" w:customStyle="1" w:styleId="Moje222">
    <w:name w:val="Moje 2.2.2"/>
    <w:basedOn w:val="moje21"/>
    <w:uiPriority w:val="99"/>
    <w:rsid w:val="00AA7308"/>
    <w:pPr>
      <w:numPr>
        <w:ilvl w:val="2"/>
      </w:numPr>
      <w:tabs>
        <w:tab w:val="num" w:pos="2160"/>
      </w:tabs>
      <w:ind w:left="2160" w:hanging="360"/>
    </w:pPr>
    <w:rPr>
      <w:sz w:val="24"/>
      <w:szCs w:val="24"/>
    </w:rPr>
  </w:style>
  <w:style w:type="character" w:customStyle="1" w:styleId="paraintropara">
    <w:name w:val="para_intropara"/>
    <w:rsid w:val="00AA7308"/>
  </w:style>
  <w:style w:type="paragraph" w:customStyle="1" w:styleId="Akapitzlist11">
    <w:name w:val="Akapit z listą11"/>
    <w:basedOn w:val="Normalny"/>
    <w:rsid w:val="00AA7308"/>
    <w:pPr>
      <w:spacing w:after="200" w:line="276" w:lineRule="auto"/>
      <w:ind w:left="720"/>
    </w:pPr>
    <w:rPr>
      <w:rFonts w:ascii="Calibri" w:eastAsia="Times New Roman" w:hAnsi="Calibri" w:cs="Times New Roman"/>
      <w:lang w:val="en-US"/>
    </w:rPr>
  </w:style>
  <w:style w:type="character" w:styleId="UyteHipercze">
    <w:name w:val="FollowedHyperlink"/>
    <w:uiPriority w:val="99"/>
    <w:rsid w:val="00AA7308"/>
    <w:rPr>
      <w:rFonts w:cs="Times New Roman"/>
      <w:color w:val="800080"/>
      <w:u w:val="single"/>
    </w:rPr>
  </w:style>
  <w:style w:type="paragraph" w:customStyle="1" w:styleId="Bezformatowania">
    <w:name w:val="Bez formatowania"/>
    <w:rsid w:val="00AA7308"/>
    <w:pPr>
      <w:spacing w:after="0" w:line="240" w:lineRule="auto"/>
      <w:jc w:val="center"/>
    </w:pPr>
    <w:rPr>
      <w:rFonts w:ascii="Lucida Grande" w:eastAsia="Times New Roman" w:hAnsi="Lucida Grande" w:cs="Times New Roman"/>
      <w:color w:val="000000"/>
      <w:kern w:val="1"/>
      <w:szCs w:val="20"/>
      <w:lang w:eastAsia="hi-IN" w:bidi="hi-IN"/>
    </w:rPr>
  </w:style>
  <w:style w:type="paragraph" w:customStyle="1" w:styleId="Tabela-Siatka2">
    <w:name w:val="Tabela - Siatka2"/>
    <w:rsid w:val="00AA7308"/>
    <w:pPr>
      <w:spacing w:after="0" w:line="240" w:lineRule="auto"/>
      <w:jc w:val="center"/>
    </w:pPr>
    <w:rPr>
      <w:rFonts w:ascii="Lucida Grande" w:eastAsia="Times New Roman" w:hAnsi="Lucida Grande" w:cs="Times New Roman"/>
      <w:color w:val="000000"/>
      <w:kern w:val="1"/>
      <w:szCs w:val="20"/>
      <w:lang w:eastAsia="hi-IN" w:bidi="hi-IN"/>
    </w:rPr>
  </w:style>
  <w:style w:type="character" w:customStyle="1" w:styleId="Heading2Char">
    <w:name w:val="Heading 2 Char"/>
    <w:uiPriority w:val="99"/>
    <w:locked/>
    <w:rsid w:val="00AA7308"/>
    <w:rPr>
      <w:rFonts w:ascii="Arial" w:hAnsi="Arial"/>
      <w:b/>
      <w:i/>
      <w:sz w:val="28"/>
      <w:lang w:val="x-none" w:eastAsia="pl-PL"/>
    </w:rPr>
  </w:style>
  <w:style w:type="character" w:customStyle="1" w:styleId="Heading3Char">
    <w:name w:val="Heading 3 Char"/>
    <w:uiPriority w:val="99"/>
    <w:locked/>
    <w:rsid w:val="00AA7308"/>
    <w:rPr>
      <w:rFonts w:eastAsia="Times New Roman"/>
      <w:b/>
      <w:sz w:val="20"/>
      <w:lang w:val="en-US" w:eastAsia="pl-PL"/>
    </w:rPr>
  </w:style>
  <w:style w:type="character" w:customStyle="1" w:styleId="Heading4Char">
    <w:name w:val="Heading 4 Char"/>
    <w:uiPriority w:val="99"/>
    <w:locked/>
    <w:rsid w:val="00AA7308"/>
    <w:rPr>
      <w:rFonts w:eastAsia="Times New Roman"/>
      <w:b/>
      <w:sz w:val="28"/>
      <w:lang w:val="x-none" w:eastAsia="pl-PL"/>
    </w:rPr>
  </w:style>
  <w:style w:type="character" w:customStyle="1" w:styleId="Heading5Char">
    <w:name w:val="Heading 5 Char"/>
    <w:uiPriority w:val="99"/>
    <w:locked/>
    <w:rsid w:val="00AA7308"/>
    <w:rPr>
      <w:rFonts w:ascii="Arial" w:hAnsi="Arial"/>
      <w:b/>
      <w:i/>
      <w:sz w:val="26"/>
      <w:lang w:val="x-none" w:eastAsia="pl-PL"/>
    </w:rPr>
  </w:style>
  <w:style w:type="character" w:customStyle="1" w:styleId="Heading6Char">
    <w:name w:val="Heading 6 Char"/>
    <w:uiPriority w:val="99"/>
    <w:locked/>
    <w:rsid w:val="00AA7308"/>
    <w:rPr>
      <w:rFonts w:eastAsia="Times New Roman"/>
      <w:b/>
      <w:sz w:val="22"/>
      <w:lang w:val="x-none" w:eastAsia="pl-PL"/>
    </w:rPr>
  </w:style>
  <w:style w:type="character" w:customStyle="1" w:styleId="Heading7Char">
    <w:name w:val="Heading 7 Char"/>
    <w:uiPriority w:val="99"/>
    <w:locked/>
    <w:rsid w:val="00AA7308"/>
    <w:rPr>
      <w:rFonts w:eastAsia="Times New Roman"/>
      <w:sz w:val="24"/>
      <w:lang w:val="x-none" w:eastAsia="pl-PL"/>
    </w:rPr>
  </w:style>
  <w:style w:type="character" w:customStyle="1" w:styleId="Heading8Char">
    <w:name w:val="Heading 8 Char"/>
    <w:uiPriority w:val="99"/>
    <w:locked/>
    <w:rsid w:val="00AA7308"/>
    <w:rPr>
      <w:rFonts w:eastAsia="Times New Roman"/>
      <w:i/>
      <w:sz w:val="24"/>
      <w:lang w:val="x-none" w:eastAsia="pl-PL"/>
    </w:rPr>
  </w:style>
  <w:style w:type="character" w:customStyle="1" w:styleId="Heading9Char">
    <w:name w:val="Heading 9 Char"/>
    <w:uiPriority w:val="99"/>
    <w:locked/>
    <w:rsid w:val="00AA7308"/>
    <w:rPr>
      <w:rFonts w:ascii="Arial" w:hAnsi="Arial"/>
      <w:sz w:val="22"/>
      <w:lang w:val="x-none" w:eastAsia="pl-PL"/>
    </w:rPr>
  </w:style>
  <w:style w:type="character" w:customStyle="1" w:styleId="BodyTextChar">
    <w:name w:val="Body Text Char"/>
    <w:uiPriority w:val="99"/>
    <w:locked/>
    <w:rsid w:val="00AA7308"/>
    <w:rPr>
      <w:rFonts w:ascii="Arial" w:hAnsi="Arial"/>
      <w:sz w:val="20"/>
      <w:lang w:val="x-none" w:eastAsia="pl-PL"/>
    </w:rPr>
  </w:style>
  <w:style w:type="character" w:customStyle="1" w:styleId="BodyTextIndentChar">
    <w:name w:val="Body Text Indent Char"/>
    <w:uiPriority w:val="99"/>
    <w:locked/>
    <w:rsid w:val="00AA7308"/>
    <w:rPr>
      <w:rFonts w:ascii="Arial" w:hAnsi="Arial"/>
      <w:sz w:val="20"/>
      <w:lang w:val="x-none" w:eastAsia="pl-PL"/>
    </w:rPr>
  </w:style>
  <w:style w:type="character" w:customStyle="1" w:styleId="BalloonTextChar">
    <w:name w:val="Balloon Text Char"/>
    <w:uiPriority w:val="99"/>
    <w:semiHidden/>
    <w:locked/>
    <w:rsid w:val="00AA7308"/>
    <w:rPr>
      <w:rFonts w:ascii="Tahoma" w:hAnsi="Tahoma"/>
      <w:sz w:val="16"/>
      <w:lang w:val="x-none" w:eastAsia="pl-PL"/>
    </w:rPr>
  </w:style>
  <w:style w:type="character" w:customStyle="1" w:styleId="TitleChar">
    <w:name w:val="Title Char"/>
    <w:uiPriority w:val="99"/>
    <w:locked/>
    <w:rsid w:val="00AA7308"/>
    <w:rPr>
      <w:rFonts w:eastAsia="Times New Roman"/>
      <w:b/>
      <w:sz w:val="24"/>
      <w:lang w:val="x-none" w:eastAsia="pl-PL"/>
    </w:rPr>
  </w:style>
  <w:style w:type="character" w:customStyle="1" w:styleId="BodyText3Char">
    <w:name w:val="Body Text 3 Char"/>
    <w:uiPriority w:val="99"/>
    <w:locked/>
    <w:rsid w:val="00AA7308"/>
    <w:rPr>
      <w:rFonts w:ascii="Arial" w:hAnsi="Arial"/>
      <w:sz w:val="16"/>
      <w:lang w:val="x-none" w:eastAsia="pl-PL"/>
    </w:rPr>
  </w:style>
  <w:style w:type="character" w:customStyle="1" w:styleId="BodyText2Char">
    <w:name w:val="Body Text 2 Char"/>
    <w:uiPriority w:val="99"/>
    <w:locked/>
    <w:rsid w:val="00AA7308"/>
    <w:rPr>
      <w:rFonts w:ascii="Arial" w:hAnsi="Arial"/>
      <w:sz w:val="20"/>
      <w:lang w:val="x-none" w:eastAsia="pl-PL"/>
    </w:rPr>
  </w:style>
  <w:style w:type="character" w:customStyle="1" w:styleId="SubtitleChar">
    <w:name w:val="Subtitle Char"/>
    <w:uiPriority w:val="99"/>
    <w:locked/>
    <w:rsid w:val="00AA7308"/>
    <w:rPr>
      <w:rFonts w:eastAsia="Times New Roman"/>
      <w:sz w:val="24"/>
      <w:lang w:val="x-none" w:eastAsia="pl-PL"/>
    </w:rPr>
  </w:style>
  <w:style w:type="character" w:customStyle="1" w:styleId="EndnoteTextChar">
    <w:name w:val="Endnote Text Char"/>
    <w:uiPriority w:val="99"/>
    <w:semiHidden/>
    <w:locked/>
    <w:rsid w:val="00AA7308"/>
    <w:rPr>
      <w:rFonts w:ascii="Arial" w:hAnsi="Arial"/>
      <w:sz w:val="20"/>
      <w:lang w:val="x-none" w:eastAsia="pl-PL"/>
    </w:rPr>
  </w:style>
  <w:style w:type="character" w:customStyle="1" w:styleId="BodyTextIndent3Char">
    <w:name w:val="Body Text Indent 3 Char"/>
    <w:uiPriority w:val="99"/>
    <w:locked/>
    <w:rsid w:val="00AA7308"/>
    <w:rPr>
      <w:rFonts w:ascii="Arial" w:hAnsi="Arial"/>
      <w:sz w:val="16"/>
      <w:lang w:val="x-none" w:eastAsia="pl-PL"/>
    </w:rPr>
  </w:style>
  <w:style w:type="character" w:customStyle="1" w:styleId="BodyTextIndent2Char">
    <w:name w:val="Body Text Indent 2 Char"/>
    <w:uiPriority w:val="99"/>
    <w:locked/>
    <w:rsid w:val="00AA7308"/>
    <w:rPr>
      <w:rFonts w:ascii="Arial" w:hAnsi="Arial"/>
      <w:sz w:val="20"/>
      <w:lang w:val="x-none" w:eastAsia="pl-PL"/>
    </w:rPr>
  </w:style>
  <w:style w:type="character" w:customStyle="1" w:styleId="PlainTextChar">
    <w:name w:val="Plain Text Char"/>
    <w:uiPriority w:val="99"/>
    <w:locked/>
    <w:rsid w:val="00AA7308"/>
    <w:rPr>
      <w:rFonts w:ascii="Consolas" w:hAnsi="Consolas"/>
      <w:sz w:val="21"/>
      <w:lang w:val="x-none" w:eastAsia="pl-PL"/>
    </w:rPr>
  </w:style>
  <w:style w:type="paragraph" w:customStyle="1" w:styleId="Akapitzlist12">
    <w:name w:val="Akapit z listą12"/>
    <w:basedOn w:val="Normalny"/>
    <w:rsid w:val="00AA7308"/>
    <w:pPr>
      <w:widowControl w:val="0"/>
      <w:suppressAutoHyphens/>
      <w:spacing w:after="0" w:line="240" w:lineRule="auto"/>
      <w:ind w:left="720"/>
      <w:jc w:val="center"/>
    </w:pPr>
    <w:rPr>
      <w:rFonts w:ascii="Times New Roman" w:eastAsia="Times New Roman" w:hAnsi="Times New Roman" w:cs="Times New Roman"/>
      <w:sz w:val="24"/>
      <w:szCs w:val="24"/>
      <w:lang w:eastAsia="pl-PL"/>
    </w:rPr>
  </w:style>
  <w:style w:type="paragraph" w:customStyle="1" w:styleId="ListParagraph1">
    <w:name w:val="List Paragraph1"/>
    <w:basedOn w:val="Normalny"/>
    <w:uiPriority w:val="99"/>
    <w:rsid w:val="00AA7308"/>
    <w:pPr>
      <w:spacing w:after="200" w:line="276" w:lineRule="auto"/>
      <w:ind w:left="720"/>
    </w:pPr>
    <w:rPr>
      <w:rFonts w:ascii="Calibri" w:eastAsia="Times New Roman" w:hAnsi="Calibri" w:cs="Times New Roman"/>
      <w:lang w:val="en-US"/>
    </w:rPr>
  </w:style>
  <w:style w:type="character" w:customStyle="1" w:styleId="tabulatory">
    <w:name w:val="tabulatory"/>
    <w:rsid w:val="00AA7308"/>
  </w:style>
  <w:style w:type="character" w:customStyle="1" w:styleId="luchili">
    <w:name w:val="luc_hili"/>
    <w:rsid w:val="00AA7308"/>
  </w:style>
  <w:style w:type="character" w:customStyle="1" w:styleId="WW8Num5z0">
    <w:name w:val="WW8Num5z0"/>
    <w:rsid w:val="00AA7308"/>
  </w:style>
  <w:style w:type="table" w:customStyle="1" w:styleId="Zwykatabela111">
    <w:name w:val="Zwykła tabela 111"/>
    <w:rsid w:val="00AA7308"/>
    <w:pPr>
      <w:spacing w:after="0" w:line="240" w:lineRule="auto"/>
    </w:pPr>
    <w:rPr>
      <w:rFonts w:ascii="Calibri" w:eastAsia="Times New Roman"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ela-Siatka3">
    <w:name w:val="Tabela - Siatka3"/>
    <w:rsid w:val="00AA730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rsid w:val="00AA7308"/>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spisutreci10">
    <w:name w:val="Nagłówek spisu treści1"/>
    <w:basedOn w:val="Nagwek1"/>
    <w:next w:val="Normalny"/>
    <w:rsid w:val="00AA7308"/>
    <w:pPr>
      <w:keepLines/>
      <w:spacing w:after="0" w:line="259" w:lineRule="auto"/>
      <w:outlineLvl w:val="9"/>
    </w:pPr>
    <w:rPr>
      <w:rFonts w:ascii="Calibri Light" w:hAnsi="Calibri Light" w:cs="Times New Roman"/>
      <w:b w:val="0"/>
      <w:bCs w:val="0"/>
      <w:color w:val="2E74B5"/>
      <w:kern w:val="0"/>
      <w:sz w:val="28"/>
    </w:rPr>
  </w:style>
  <w:style w:type="table" w:customStyle="1" w:styleId="Tabela-Siatka5">
    <w:name w:val="Tabela - Siatka5"/>
    <w:rsid w:val="00AA7308"/>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rsid w:val="00AA7308"/>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2">
    <w:name w:val="toc 2"/>
    <w:basedOn w:val="Normalny"/>
    <w:next w:val="Normalny"/>
    <w:autoRedefine/>
    <w:semiHidden/>
    <w:rsid w:val="00AA7308"/>
    <w:pPr>
      <w:widowControl w:val="0"/>
      <w:autoSpaceDE w:val="0"/>
      <w:autoSpaceDN w:val="0"/>
      <w:adjustRightInd w:val="0"/>
      <w:spacing w:after="0" w:line="240" w:lineRule="auto"/>
      <w:ind w:left="240"/>
    </w:pPr>
    <w:rPr>
      <w:rFonts w:ascii="Calibri" w:eastAsia="Times New Roman" w:hAnsi="Calibri" w:cs="Times New Roman"/>
      <w:smallCaps/>
      <w:sz w:val="20"/>
      <w:szCs w:val="20"/>
      <w:lang w:eastAsia="pl-PL"/>
    </w:rPr>
  </w:style>
  <w:style w:type="paragraph" w:styleId="Spistreci3">
    <w:name w:val="toc 3"/>
    <w:basedOn w:val="Normalny"/>
    <w:next w:val="Normalny"/>
    <w:autoRedefine/>
    <w:semiHidden/>
    <w:rsid w:val="00AA7308"/>
    <w:pPr>
      <w:widowControl w:val="0"/>
      <w:autoSpaceDE w:val="0"/>
      <w:autoSpaceDN w:val="0"/>
      <w:adjustRightInd w:val="0"/>
      <w:spacing w:after="0" w:line="240" w:lineRule="auto"/>
      <w:ind w:left="480"/>
    </w:pPr>
    <w:rPr>
      <w:rFonts w:ascii="Calibri" w:eastAsia="Times New Roman" w:hAnsi="Calibri" w:cs="Times New Roman"/>
      <w:i/>
      <w:iCs/>
      <w:sz w:val="20"/>
      <w:szCs w:val="20"/>
      <w:lang w:eastAsia="pl-PL"/>
    </w:rPr>
  </w:style>
  <w:style w:type="paragraph" w:styleId="Spistreci4">
    <w:name w:val="toc 4"/>
    <w:basedOn w:val="Normalny"/>
    <w:next w:val="Normalny"/>
    <w:autoRedefine/>
    <w:semiHidden/>
    <w:rsid w:val="00AA7308"/>
    <w:pPr>
      <w:widowControl w:val="0"/>
      <w:autoSpaceDE w:val="0"/>
      <w:autoSpaceDN w:val="0"/>
      <w:adjustRightInd w:val="0"/>
      <w:spacing w:after="0" w:line="240" w:lineRule="auto"/>
      <w:ind w:left="720"/>
    </w:pPr>
    <w:rPr>
      <w:rFonts w:ascii="Calibri" w:eastAsia="Times New Roman" w:hAnsi="Calibri" w:cs="Times New Roman"/>
      <w:sz w:val="18"/>
      <w:szCs w:val="18"/>
      <w:lang w:eastAsia="pl-PL"/>
    </w:rPr>
  </w:style>
  <w:style w:type="paragraph" w:styleId="Spistreci5">
    <w:name w:val="toc 5"/>
    <w:basedOn w:val="Normalny"/>
    <w:next w:val="Normalny"/>
    <w:autoRedefine/>
    <w:semiHidden/>
    <w:rsid w:val="00AA7308"/>
    <w:pPr>
      <w:widowControl w:val="0"/>
      <w:autoSpaceDE w:val="0"/>
      <w:autoSpaceDN w:val="0"/>
      <w:adjustRightInd w:val="0"/>
      <w:spacing w:after="0" w:line="240" w:lineRule="auto"/>
      <w:ind w:left="960"/>
    </w:pPr>
    <w:rPr>
      <w:rFonts w:ascii="Calibri" w:eastAsia="Times New Roman" w:hAnsi="Calibri" w:cs="Times New Roman"/>
      <w:sz w:val="18"/>
      <w:szCs w:val="18"/>
      <w:lang w:eastAsia="pl-PL"/>
    </w:rPr>
  </w:style>
  <w:style w:type="paragraph" w:styleId="Spistreci6">
    <w:name w:val="toc 6"/>
    <w:basedOn w:val="Normalny"/>
    <w:next w:val="Normalny"/>
    <w:autoRedefine/>
    <w:semiHidden/>
    <w:rsid w:val="00AA7308"/>
    <w:pPr>
      <w:widowControl w:val="0"/>
      <w:autoSpaceDE w:val="0"/>
      <w:autoSpaceDN w:val="0"/>
      <w:adjustRightInd w:val="0"/>
      <w:spacing w:after="0" w:line="240" w:lineRule="auto"/>
      <w:ind w:left="1200"/>
    </w:pPr>
    <w:rPr>
      <w:rFonts w:ascii="Calibri" w:eastAsia="Times New Roman" w:hAnsi="Calibri" w:cs="Times New Roman"/>
      <w:sz w:val="18"/>
      <w:szCs w:val="18"/>
      <w:lang w:eastAsia="pl-PL"/>
    </w:rPr>
  </w:style>
  <w:style w:type="paragraph" w:styleId="Spistreci7">
    <w:name w:val="toc 7"/>
    <w:basedOn w:val="Normalny"/>
    <w:next w:val="Normalny"/>
    <w:autoRedefine/>
    <w:semiHidden/>
    <w:rsid w:val="00AA7308"/>
    <w:pPr>
      <w:widowControl w:val="0"/>
      <w:autoSpaceDE w:val="0"/>
      <w:autoSpaceDN w:val="0"/>
      <w:adjustRightInd w:val="0"/>
      <w:spacing w:after="0" w:line="240" w:lineRule="auto"/>
      <w:ind w:left="1440"/>
    </w:pPr>
    <w:rPr>
      <w:rFonts w:ascii="Calibri" w:eastAsia="Times New Roman" w:hAnsi="Calibri" w:cs="Times New Roman"/>
      <w:sz w:val="18"/>
      <w:szCs w:val="18"/>
      <w:lang w:eastAsia="pl-PL"/>
    </w:rPr>
  </w:style>
  <w:style w:type="paragraph" w:styleId="Spistreci8">
    <w:name w:val="toc 8"/>
    <w:basedOn w:val="Normalny"/>
    <w:next w:val="Normalny"/>
    <w:autoRedefine/>
    <w:semiHidden/>
    <w:rsid w:val="00AA7308"/>
    <w:pPr>
      <w:widowControl w:val="0"/>
      <w:autoSpaceDE w:val="0"/>
      <w:autoSpaceDN w:val="0"/>
      <w:adjustRightInd w:val="0"/>
      <w:spacing w:after="0" w:line="240" w:lineRule="auto"/>
      <w:ind w:left="1680"/>
    </w:pPr>
    <w:rPr>
      <w:rFonts w:ascii="Calibri" w:eastAsia="Times New Roman" w:hAnsi="Calibri" w:cs="Times New Roman"/>
      <w:sz w:val="18"/>
      <w:szCs w:val="18"/>
      <w:lang w:eastAsia="pl-PL"/>
    </w:rPr>
  </w:style>
  <w:style w:type="paragraph" w:styleId="Spistreci9">
    <w:name w:val="toc 9"/>
    <w:basedOn w:val="Normalny"/>
    <w:next w:val="Normalny"/>
    <w:autoRedefine/>
    <w:semiHidden/>
    <w:rsid w:val="00AA7308"/>
    <w:pPr>
      <w:widowControl w:val="0"/>
      <w:autoSpaceDE w:val="0"/>
      <w:autoSpaceDN w:val="0"/>
      <w:adjustRightInd w:val="0"/>
      <w:spacing w:after="0" w:line="240" w:lineRule="auto"/>
      <w:ind w:left="1920"/>
    </w:pPr>
    <w:rPr>
      <w:rFonts w:ascii="Calibri" w:eastAsia="Times New Roman" w:hAnsi="Calibri" w:cs="Times New Roman"/>
      <w:sz w:val="18"/>
      <w:szCs w:val="18"/>
      <w:lang w:eastAsia="pl-PL"/>
    </w:rPr>
  </w:style>
  <w:style w:type="numbering" w:customStyle="1" w:styleId="Styl11">
    <w:name w:val="Styl11"/>
    <w:rsid w:val="00AA7308"/>
    <w:pPr>
      <w:numPr>
        <w:numId w:val="34"/>
      </w:numPr>
    </w:pPr>
  </w:style>
  <w:style w:type="numbering" w:customStyle="1" w:styleId="Styl1">
    <w:name w:val="Styl1"/>
    <w:rsid w:val="00AA7308"/>
    <w:pPr>
      <w:numPr>
        <w:numId w:val="36"/>
      </w:numPr>
    </w:pPr>
  </w:style>
  <w:style w:type="paragraph" w:customStyle="1" w:styleId="ZnakZnak9">
    <w:name w:val="Znak Znak9"/>
    <w:basedOn w:val="Normalny"/>
    <w:rsid w:val="00AA7308"/>
    <w:pPr>
      <w:spacing w:after="0" w:line="240" w:lineRule="auto"/>
    </w:pPr>
    <w:rPr>
      <w:rFonts w:ascii="Times New Roman" w:eastAsia="Times New Roman" w:hAnsi="Times New Roman" w:cs="Times New Roman"/>
      <w:sz w:val="24"/>
      <w:szCs w:val="24"/>
      <w:lang w:eastAsia="pl-PL"/>
    </w:rPr>
  </w:style>
  <w:style w:type="character" w:customStyle="1" w:styleId="ZnakZnak23">
    <w:name w:val="Znak Znak23"/>
    <w:locked/>
    <w:rsid w:val="00AA7308"/>
    <w:rPr>
      <w:rFonts w:ascii="Calibri" w:hAnsi="Calibri" w:cs="Times New Roman"/>
      <w:b/>
      <w:bCs/>
      <w:sz w:val="28"/>
      <w:szCs w:val="28"/>
    </w:rPr>
  </w:style>
  <w:style w:type="character" w:customStyle="1" w:styleId="highlight">
    <w:name w:val="highlight"/>
    <w:rsid w:val="00AA7308"/>
  </w:style>
  <w:style w:type="paragraph" w:customStyle="1" w:styleId="Standardowyjust">
    <w:name w:val="Standardowy just"/>
    <w:basedOn w:val="Normalny"/>
    <w:uiPriority w:val="99"/>
    <w:rsid w:val="00AA7308"/>
    <w:pPr>
      <w:numPr>
        <w:numId w:val="38"/>
      </w:numPr>
      <w:spacing w:after="120" w:line="300" w:lineRule="auto"/>
      <w:jc w:val="both"/>
      <w:outlineLvl w:val="0"/>
    </w:pPr>
    <w:rPr>
      <w:rFonts w:ascii="Times New Roman" w:eastAsia="Times New Roman" w:hAnsi="Times New Roman" w:cs="Times New Roman"/>
      <w:sz w:val="24"/>
      <w:szCs w:val="24"/>
      <w:lang w:eastAsia="pl-PL"/>
    </w:rPr>
  </w:style>
  <w:style w:type="character" w:styleId="Numerstrony">
    <w:name w:val="page number"/>
    <w:basedOn w:val="Domylnaczcionkaakapitu"/>
    <w:rsid w:val="00AA7308"/>
  </w:style>
  <w:style w:type="paragraph" w:customStyle="1" w:styleId="Tekstpodstawowywcity31">
    <w:name w:val="Tekst podstawowy wcięty 31"/>
    <w:basedOn w:val="Normalny"/>
    <w:rsid w:val="00AA7308"/>
    <w:pPr>
      <w:spacing w:after="120" w:line="360" w:lineRule="auto"/>
      <w:ind w:left="283"/>
    </w:pPr>
    <w:rPr>
      <w:rFonts w:ascii="Arial" w:eastAsia="Times New Roman" w:hAnsi="Arial" w:cs="Arial"/>
      <w:sz w:val="16"/>
      <w:szCs w:val="16"/>
      <w:lang w:eastAsia="zh-CN"/>
    </w:rPr>
  </w:style>
  <w:style w:type="paragraph" w:customStyle="1" w:styleId="ZnakZnak90">
    <w:name w:val="Znak Znak9"/>
    <w:basedOn w:val="Normalny"/>
    <w:rsid w:val="00AA7308"/>
    <w:pPr>
      <w:spacing w:after="0" w:line="240" w:lineRule="auto"/>
    </w:pPr>
    <w:rPr>
      <w:rFonts w:ascii="Times New Roman" w:eastAsia="Times New Roman" w:hAnsi="Times New Roman" w:cs="Times New Roman"/>
      <w:sz w:val="24"/>
      <w:szCs w:val="24"/>
      <w:lang w:eastAsia="pl-PL"/>
    </w:rPr>
  </w:style>
  <w:style w:type="paragraph" w:customStyle="1" w:styleId="Bezodstpw10">
    <w:name w:val="Bez odstępów1"/>
    <w:rsid w:val="00AA7308"/>
    <w:pPr>
      <w:suppressAutoHyphens/>
      <w:spacing w:after="0" w:line="240" w:lineRule="auto"/>
    </w:pPr>
    <w:rPr>
      <w:rFonts w:ascii="Calibri" w:eastAsia="Calibri" w:hAnsi="Calibri" w:cs="Times New Roman"/>
      <w:lang w:eastAsia="ar-SA"/>
    </w:rPr>
  </w:style>
  <w:style w:type="character" w:customStyle="1" w:styleId="text1">
    <w:name w:val="text1"/>
    <w:uiPriority w:val="99"/>
    <w:rsid w:val="00AA7308"/>
    <w:rPr>
      <w:rFonts w:ascii="Verdana" w:hAnsi="Verdana"/>
      <w:color w:val="000000"/>
      <w:sz w:val="20"/>
    </w:rPr>
  </w:style>
  <w:style w:type="paragraph" w:customStyle="1" w:styleId="xl65">
    <w:name w:val="xl65"/>
    <w:basedOn w:val="Normalny"/>
    <w:uiPriority w:val="99"/>
    <w:rsid w:val="00AA7308"/>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AA730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7">
    <w:name w:val="xl67"/>
    <w:basedOn w:val="Normalny"/>
    <w:uiPriority w:val="99"/>
    <w:rsid w:val="00AA730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8">
    <w:name w:val="xl68"/>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69">
    <w:name w:val="xl69"/>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70">
    <w:name w:val="xl70"/>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71">
    <w:name w:val="xl71"/>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2">
    <w:name w:val="xl72"/>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3">
    <w:name w:val="xl73"/>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74">
    <w:name w:val="xl74"/>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5">
    <w:name w:val="xl75"/>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6">
    <w:name w:val="xl76"/>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7">
    <w:name w:val="xl77"/>
    <w:basedOn w:val="Normalny"/>
    <w:uiPriority w:val="99"/>
    <w:rsid w:val="00AA7308"/>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AA730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AA730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AA7308"/>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AA7308"/>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uiPriority w:val="99"/>
    <w:rsid w:val="00AA730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uiPriority w:val="99"/>
    <w:rsid w:val="00AA7308"/>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uiPriority w:val="99"/>
    <w:rsid w:val="00AA730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uiPriority w:val="99"/>
    <w:rsid w:val="00AA7308"/>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uiPriority w:val="99"/>
    <w:rsid w:val="00AA7308"/>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uiPriority w:val="99"/>
    <w:rsid w:val="00AA730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8">
    <w:name w:val="xl88"/>
    <w:basedOn w:val="Normalny"/>
    <w:uiPriority w:val="99"/>
    <w:rsid w:val="00AA730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9">
    <w:name w:val="xl89"/>
    <w:basedOn w:val="Normalny"/>
    <w:uiPriority w:val="99"/>
    <w:rsid w:val="00AA730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0">
    <w:name w:val="xl90"/>
    <w:basedOn w:val="Normalny"/>
    <w:uiPriority w:val="99"/>
    <w:rsid w:val="00AA7308"/>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91">
    <w:name w:val="xl91"/>
    <w:basedOn w:val="Normalny"/>
    <w:uiPriority w:val="99"/>
    <w:rsid w:val="00AA7308"/>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rsid w:val="00AA7308"/>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4">
    <w:name w:val="xl94"/>
    <w:basedOn w:val="Normalny"/>
    <w:uiPriority w:val="99"/>
    <w:rsid w:val="00AA730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5">
    <w:name w:val="xl95"/>
    <w:basedOn w:val="Normalny"/>
    <w:uiPriority w:val="99"/>
    <w:rsid w:val="00AA730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96">
    <w:name w:val="xl96"/>
    <w:basedOn w:val="Normalny"/>
    <w:uiPriority w:val="99"/>
    <w:rsid w:val="00AA730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97">
    <w:name w:val="xl97"/>
    <w:basedOn w:val="Normalny"/>
    <w:uiPriority w:val="99"/>
    <w:rsid w:val="00AA730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7"/>
      <w:szCs w:val="17"/>
      <w:lang w:eastAsia="pl-PL"/>
    </w:rPr>
  </w:style>
  <w:style w:type="paragraph" w:customStyle="1" w:styleId="xl98">
    <w:name w:val="xl98"/>
    <w:basedOn w:val="Normalny"/>
    <w:uiPriority w:val="99"/>
    <w:rsid w:val="00AA730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uiPriority w:val="99"/>
    <w:rsid w:val="00AA7308"/>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100">
    <w:name w:val="xl100"/>
    <w:basedOn w:val="Normalny"/>
    <w:uiPriority w:val="99"/>
    <w:rsid w:val="00AA730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1">
    <w:name w:val="xl101"/>
    <w:basedOn w:val="Normalny"/>
    <w:uiPriority w:val="99"/>
    <w:rsid w:val="00AA7308"/>
    <w:pPr>
      <w:pBdr>
        <w:top w:val="single" w:sz="8" w:space="0" w:color="auto"/>
        <w:left w:val="single" w:sz="4" w:space="0" w:color="auto"/>
        <w:bottom w:val="single" w:sz="8" w:space="0" w:color="auto"/>
      </w:pBdr>
      <w:shd w:val="clear" w:color="000000" w:fill="D8D8D8"/>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2">
    <w:name w:val="xl102"/>
    <w:basedOn w:val="Normalny"/>
    <w:uiPriority w:val="99"/>
    <w:rsid w:val="00AA730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AA730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4">
    <w:name w:val="xl104"/>
    <w:basedOn w:val="Normalny"/>
    <w:uiPriority w:val="99"/>
    <w:rsid w:val="00AA730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b/>
      <w:bCs/>
      <w:sz w:val="17"/>
      <w:szCs w:val="17"/>
      <w:lang w:eastAsia="pl-PL"/>
    </w:rPr>
  </w:style>
  <w:style w:type="paragraph" w:customStyle="1" w:styleId="xl105">
    <w:name w:val="xl105"/>
    <w:basedOn w:val="Normalny"/>
    <w:uiPriority w:val="99"/>
    <w:rsid w:val="00AA730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AA730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uiPriority w:val="99"/>
    <w:rsid w:val="00AA730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41">
    <w:name w:val="Font Style41"/>
    <w:uiPriority w:val="99"/>
    <w:rsid w:val="00AA7308"/>
    <w:rPr>
      <w:rFonts w:ascii="Arial Unicode MS" w:eastAsia="Arial Unicode MS" w:hAnsi="Arial Unicode MS"/>
      <w:color w:val="000000"/>
      <w:sz w:val="16"/>
    </w:rPr>
  </w:style>
  <w:style w:type="character" w:customStyle="1" w:styleId="FontStyle21">
    <w:name w:val="Font Style21"/>
    <w:uiPriority w:val="99"/>
    <w:rsid w:val="00AA7308"/>
    <w:rPr>
      <w:rFonts w:ascii="Times New Roman" w:hAnsi="Times New Roman"/>
      <w:color w:val="000000"/>
      <w:sz w:val="22"/>
    </w:rPr>
  </w:style>
  <w:style w:type="paragraph" w:customStyle="1" w:styleId="Style8">
    <w:name w:val="Style8"/>
    <w:basedOn w:val="Normalny"/>
    <w:uiPriority w:val="99"/>
    <w:rsid w:val="00AA730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AA7308"/>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AA7308"/>
    <w:pPr>
      <w:widowControl w:val="0"/>
      <w:autoSpaceDE w:val="0"/>
      <w:autoSpaceDN w:val="0"/>
      <w:adjustRightInd w:val="0"/>
      <w:spacing w:after="0" w:line="278" w:lineRule="exact"/>
      <w:ind w:hanging="302"/>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AA7308"/>
    <w:rPr>
      <w:rFonts w:ascii="Times New Roman" w:hAnsi="Times New Roman"/>
      <w:i/>
      <w:color w:val="000000"/>
      <w:sz w:val="22"/>
    </w:rPr>
  </w:style>
  <w:style w:type="character" w:customStyle="1" w:styleId="FontStyle20">
    <w:name w:val="Font Style20"/>
    <w:uiPriority w:val="99"/>
    <w:rsid w:val="00AA7308"/>
    <w:rPr>
      <w:rFonts w:ascii="Times New Roman" w:hAnsi="Times New Roman"/>
      <w:b/>
      <w:color w:val="000000"/>
      <w:sz w:val="22"/>
    </w:rPr>
  </w:style>
  <w:style w:type="character" w:customStyle="1" w:styleId="ZnakZnak12">
    <w:name w:val="Znak Znak12"/>
    <w:uiPriority w:val="99"/>
    <w:semiHidden/>
    <w:locked/>
    <w:rsid w:val="00AA7308"/>
    <w:rPr>
      <w:sz w:val="24"/>
    </w:rPr>
  </w:style>
  <w:style w:type="paragraph" w:customStyle="1" w:styleId="ListParagraph2">
    <w:name w:val="List Paragraph2"/>
    <w:basedOn w:val="Normalny"/>
    <w:uiPriority w:val="99"/>
    <w:rsid w:val="00AA7308"/>
    <w:pPr>
      <w:widowControl w:val="0"/>
      <w:suppressAutoHyphens/>
      <w:spacing w:after="0" w:line="240" w:lineRule="auto"/>
      <w:ind w:left="708"/>
      <w:jc w:val="center"/>
    </w:pPr>
    <w:rPr>
      <w:rFonts w:ascii="Times New Roman" w:eastAsia="Times New Roman" w:hAnsi="Times New Roman" w:cs="Times New Roman"/>
      <w:sz w:val="24"/>
      <w:szCs w:val="24"/>
      <w:lang w:eastAsia="pl-PL"/>
    </w:rPr>
  </w:style>
  <w:style w:type="paragraph" w:customStyle="1" w:styleId="Address">
    <w:name w:val="Address"/>
    <w:basedOn w:val="Normalny"/>
    <w:next w:val="Normalny"/>
    <w:uiPriority w:val="99"/>
    <w:rsid w:val="00AA7308"/>
    <w:pPr>
      <w:autoSpaceDE w:val="0"/>
      <w:autoSpaceDN w:val="0"/>
      <w:adjustRightInd w:val="0"/>
      <w:spacing w:after="0" w:line="240" w:lineRule="auto"/>
    </w:pPr>
    <w:rPr>
      <w:rFonts w:ascii="Times New Roman" w:eastAsia="Times New Roman" w:hAnsi="Times New Roman" w:cs="Times New Roman"/>
      <w:i/>
      <w:iCs/>
      <w:sz w:val="24"/>
      <w:szCs w:val="24"/>
      <w:lang w:eastAsia="pl-PL"/>
    </w:rPr>
  </w:style>
  <w:style w:type="paragraph" w:customStyle="1" w:styleId="xl29">
    <w:name w:val="xl29"/>
    <w:basedOn w:val="Normalny"/>
    <w:uiPriority w:val="99"/>
    <w:rsid w:val="00AA730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24"/>
      <w:szCs w:val="24"/>
      <w:lang w:eastAsia="pl-PL"/>
    </w:rPr>
  </w:style>
  <w:style w:type="character" w:customStyle="1" w:styleId="rainbownormallink">
    <w:name w:val="rainbow_normallink"/>
    <w:uiPriority w:val="99"/>
    <w:rsid w:val="00AA7308"/>
  </w:style>
  <w:style w:type="paragraph" w:customStyle="1" w:styleId="NoSpacing1">
    <w:name w:val="No Spacing1"/>
    <w:uiPriority w:val="99"/>
    <w:rsid w:val="00AA7308"/>
    <w:pPr>
      <w:spacing w:after="0" w:line="240" w:lineRule="auto"/>
    </w:pPr>
    <w:rPr>
      <w:rFonts w:ascii="Calibri" w:eastAsia="Times New Roman" w:hAnsi="Calibri" w:cs="Times New Roman"/>
    </w:rPr>
  </w:style>
  <w:style w:type="paragraph" w:customStyle="1" w:styleId="t">
    <w:name w:val="t"/>
    <w:basedOn w:val="Normalny"/>
    <w:uiPriority w:val="99"/>
    <w:rsid w:val="00AA7308"/>
    <w:pPr>
      <w:tabs>
        <w:tab w:val="left" w:pos="1985"/>
        <w:tab w:val="left" w:pos="3544"/>
      </w:tabs>
      <w:spacing w:after="0" w:line="240" w:lineRule="auto"/>
      <w:ind w:left="1985" w:hanging="1985"/>
      <w:jc w:val="both"/>
    </w:pPr>
    <w:rPr>
      <w:rFonts w:ascii="Century Gothic" w:eastAsia="Times New Roman" w:hAnsi="Century Gothic" w:cs="Times New Roman"/>
      <w:sz w:val="24"/>
      <w:szCs w:val="20"/>
      <w:lang w:eastAsia="pl-PL"/>
    </w:rPr>
  </w:style>
  <w:style w:type="character" w:customStyle="1" w:styleId="akapitustep1">
    <w:name w:val="akapitustep1"/>
    <w:uiPriority w:val="99"/>
    <w:rsid w:val="00AA7308"/>
  </w:style>
  <w:style w:type="character" w:customStyle="1" w:styleId="HeaderChar1">
    <w:name w:val="Header Char1"/>
    <w:uiPriority w:val="99"/>
    <w:locked/>
    <w:rsid w:val="00AA7308"/>
    <w:rPr>
      <w:rFonts w:ascii="Arial" w:hAnsi="Arial"/>
      <w:sz w:val="24"/>
      <w:lang w:val="pl-PL" w:eastAsia="pl-PL"/>
    </w:rPr>
  </w:style>
  <w:style w:type="paragraph" w:customStyle="1" w:styleId="Znak1">
    <w:name w:val="Znak1"/>
    <w:basedOn w:val="Normalny"/>
    <w:uiPriority w:val="99"/>
    <w:rsid w:val="00AA7308"/>
    <w:pPr>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semiHidden/>
    <w:locked/>
    <w:rsid w:val="00AA7308"/>
    <w:rPr>
      <w:sz w:val="24"/>
    </w:rPr>
  </w:style>
  <w:style w:type="character" w:customStyle="1" w:styleId="ZnakZnak11">
    <w:name w:val="Znak Znak11"/>
    <w:uiPriority w:val="99"/>
    <w:rsid w:val="00AA7308"/>
    <w:rPr>
      <w:rFonts w:ascii="Arial" w:hAnsi="Arial"/>
      <w:lang w:val="pl-PL" w:eastAsia="pl-PL"/>
    </w:rPr>
  </w:style>
  <w:style w:type="character" w:customStyle="1" w:styleId="PlainTextChar1">
    <w:name w:val="Plain Text Char1"/>
    <w:uiPriority w:val="99"/>
    <w:semiHidden/>
    <w:locked/>
    <w:rsid w:val="00AA7308"/>
    <w:rPr>
      <w:rFonts w:ascii="Consolas" w:hAnsi="Consolas"/>
      <w:sz w:val="21"/>
      <w:lang w:val="pl-PL" w:eastAsia="pl-PL"/>
    </w:rPr>
  </w:style>
  <w:style w:type="paragraph" w:customStyle="1" w:styleId="xl63">
    <w:name w:val="xl63"/>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AA730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egenda">
    <w:name w:val="caption"/>
    <w:basedOn w:val="Normalny"/>
    <w:next w:val="Normalny"/>
    <w:uiPriority w:val="99"/>
    <w:qFormat/>
    <w:rsid w:val="00AA7308"/>
    <w:pPr>
      <w:spacing w:after="200" w:line="240" w:lineRule="auto"/>
    </w:pPr>
    <w:rPr>
      <w:rFonts w:ascii="Calibri" w:eastAsia="Times New Roman" w:hAnsi="Calibri" w:cs="Times New Roman"/>
      <w:i/>
      <w:iCs/>
      <w:color w:val="44546A"/>
      <w:sz w:val="18"/>
      <w:szCs w:val="18"/>
    </w:rPr>
  </w:style>
  <w:style w:type="character" w:customStyle="1" w:styleId="CommentTextChar1">
    <w:name w:val="Comment Text Char1"/>
    <w:uiPriority w:val="99"/>
    <w:locked/>
    <w:rsid w:val="00AA7308"/>
    <w:rPr>
      <w:rFonts w:ascii="Arial" w:hAnsi="Arial"/>
    </w:rPr>
  </w:style>
  <w:style w:type="character" w:customStyle="1" w:styleId="BodyTextChar1">
    <w:name w:val="Body Text Char1"/>
    <w:semiHidden/>
    <w:locked/>
    <w:rsid w:val="00AA7308"/>
    <w:rPr>
      <w:sz w:val="24"/>
      <w:lang w:val="pl-PL" w:eastAsia="pl-PL" w:bidi="ar-SA"/>
    </w:rPr>
  </w:style>
  <w:style w:type="character" w:customStyle="1" w:styleId="FootnoteTextChar">
    <w:name w:val="Footnote Text Char"/>
    <w:locked/>
    <w:rsid w:val="00AA7308"/>
    <w:rPr>
      <w:lang w:val="pl-PL" w:eastAsia="pl-PL" w:bidi="ar-SA"/>
    </w:rPr>
  </w:style>
  <w:style w:type="character" w:customStyle="1" w:styleId="txt-new">
    <w:name w:val="txt-new"/>
    <w:rsid w:val="00AA7308"/>
  </w:style>
  <w:style w:type="paragraph" w:customStyle="1" w:styleId="Akapitzlist5">
    <w:name w:val="Akapit z listą5"/>
    <w:basedOn w:val="Normalny"/>
    <w:qFormat/>
    <w:rsid w:val="00C447C9"/>
    <w:pPr>
      <w:spacing w:after="200" w:line="276" w:lineRule="auto"/>
      <w:ind w:left="720"/>
    </w:pPr>
    <w:rPr>
      <w:rFonts w:ascii="Calibri" w:eastAsia="Times New Roman" w:hAnsi="Calibri" w:cs="Times New Roman"/>
    </w:rPr>
  </w:style>
  <w:style w:type="paragraph" w:customStyle="1" w:styleId="Znak2">
    <w:name w:val="Znak"/>
    <w:basedOn w:val="Normalny"/>
    <w:rsid w:val="00C447C9"/>
    <w:pPr>
      <w:spacing w:after="0" w:line="240" w:lineRule="auto"/>
    </w:pPr>
    <w:rPr>
      <w:rFonts w:ascii="Times New Roman" w:eastAsia="Times New Roman" w:hAnsi="Times New Roman" w:cs="Times New Roman"/>
      <w:sz w:val="24"/>
      <w:szCs w:val="24"/>
      <w:lang w:eastAsia="pl-PL"/>
    </w:rPr>
  </w:style>
  <w:style w:type="character" w:customStyle="1" w:styleId="Tytu2">
    <w:name w:val="Tytuł2"/>
    <w:basedOn w:val="Domylnaczcionkaakapitu"/>
    <w:rsid w:val="00C447C9"/>
  </w:style>
  <w:style w:type="paragraph" w:customStyle="1" w:styleId="Tekstpodstawowy22">
    <w:name w:val="Tekst podstawowy 22"/>
    <w:basedOn w:val="Normalny"/>
    <w:rsid w:val="00C447C9"/>
    <w:pPr>
      <w:widowControl w:val="0"/>
      <w:spacing w:after="0" w:line="240" w:lineRule="auto"/>
      <w:jc w:val="both"/>
    </w:pPr>
    <w:rPr>
      <w:rFonts w:ascii="Arial" w:eastAsia="Times New Roman" w:hAnsi="Arial" w:cs="Times New Roman"/>
      <w:szCs w:val="20"/>
      <w:lang w:eastAsia="pl-PL"/>
    </w:rPr>
  </w:style>
  <w:style w:type="paragraph" w:customStyle="1" w:styleId="Poprawka2">
    <w:name w:val="Poprawka2"/>
    <w:hidden/>
    <w:semiHidden/>
    <w:rsid w:val="00C447C9"/>
    <w:pPr>
      <w:spacing w:after="0" w:line="240" w:lineRule="auto"/>
    </w:pPr>
    <w:rPr>
      <w:rFonts w:ascii="Calibri" w:eastAsia="Times New Roman" w:hAnsi="Calibri" w:cs="Times New Roman"/>
      <w:lang w:val="en-US"/>
    </w:rPr>
  </w:style>
  <w:style w:type="paragraph" w:customStyle="1" w:styleId="Nagwekspisutreci2">
    <w:name w:val="Nagłówek spisu treści2"/>
    <w:basedOn w:val="Nagwek1"/>
    <w:next w:val="Normalny"/>
    <w:rsid w:val="00C447C9"/>
    <w:pPr>
      <w:keepLines/>
      <w:spacing w:after="0" w:line="259" w:lineRule="auto"/>
      <w:outlineLvl w:val="9"/>
    </w:pPr>
    <w:rPr>
      <w:rFonts w:ascii="Calibri Light" w:hAnsi="Calibri Light" w:cs="Times New Roman"/>
      <w:b w:val="0"/>
      <w:bCs w:val="0"/>
      <w:color w:val="2E74B5"/>
      <w:kern w:val="0"/>
      <w:sz w:val="28"/>
    </w:rPr>
  </w:style>
  <w:style w:type="paragraph" w:customStyle="1" w:styleId="ZnakZnak9ZnakZnak0">
    <w:name w:val="Znak Znak9 Znak Znak"/>
    <w:basedOn w:val="Normalny"/>
    <w:rsid w:val="00C447C9"/>
    <w:pPr>
      <w:spacing w:after="0" w:line="240" w:lineRule="auto"/>
    </w:pPr>
    <w:rPr>
      <w:rFonts w:ascii="Times New Roman" w:eastAsia="Times New Roman" w:hAnsi="Times New Roman" w:cs="Times New Roman"/>
      <w:sz w:val="24"/>
      <w:szCs w:val="24"/>
      <w:lang w:eastAsia="pl-PL"/>
    </w:rPr>
  </w:style>
  <w:style w:type="paragraph" w:customStyle="1" w:styleId="Bezodstpw2">
    <w:name w:val="Bez odstępów2"/>
    <w:rsid w:val="00C447C9"/>
    <w:pPr>
      <w:spacing w:after="0" w:line="240" w:lineRule="auto"/>
    </w:pPr>
    <w:rPr>
      <w:rFonts w:ascii="Calibri" w:eastAsia="Times New Roman" w:hAnsi="Calibri" w:cs="Times New Roman"/>
    </w:rPr>
  </w:style>
  <w:style w:type="character" w:customStyle="1" w:styleId="ZnakZnak230">
    <w:name w:val="Znak Znak23"/>
    <w:locked/>
    <w:rsid w:val="00C447C9"/>
    <w:rPr>
      <w:rFonts w:ascii="Calibri" w:hAnsi="Calibri" w:cs="Times New Roman"/>
      <w:b/>
      <w:bCs/>
      <w:sz w:val="28"/>
      <w:szCs w:val="28"/>
    </w:rPr>
  </w:style>
  <w:style w:type="paragraph" w:customStyle="1" w:styleId="ZnakZnak91">
    <w:name w:val="Znak Znak9"/>
    <w:basedOn w:val="Normalny"/>
    <w:rsid w:val="00C447C9"/>
    <w:pPr>
      <w:spacing w:after="0" w:line="240" w:lineRule="auto"/>
    </w:pPr>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7E6386"/>
    <w:rPr>
      <w:color w:val="605E5C"/>
      <w:shd w:val="clear" w:color="auto" w:fill="E1DFDD"/>
    </w:rPr>
  </w:style>
  <w:style w:type="paragraph" w:styleId="Lista">
    <w:name w:val="List"/>
    <w:basedOn w:val="Normalny"/>
    <w:uiPriority w:val="99"/>
    <w:unhideWhenUsed/>
    <w:rsid w:val="001F19B5"/>
    <w:pPr>
      <w:widowControl w:val="0"/>
      <w:suppressAutoHyphens/>
      <w:spacing w:after="0" w:line="240" w:lineRule="auto"/>
      <w:ind w:left="283" w:hanging="283"/>
      <w:contextualSpacing/>
      <w:jc w:val="center"/>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1F19B5"/>
    <w:pPr>
      <w:widowControl w:val="0"/>
      <w:suppressAutoHyphens/>
      <w:spacing w:after="0" w:line="240" w:lineRule="auto"/>
      <w:ind w:left="566" w:hanging="283"/>
      <w:contextualSpacing/>
      <w:jc w:val="center"/>
    </w:pPr>
    <w:rPr>
      <w:rFonts w:ascii="Times New Roman" w:eastAsia="Times New Roman" w:hAnsi="Times New Roman" w:cs="Times New Roman"/>
      <w:sz w:val="24"/>
      <w:szCs w:val="24"/>
      <w:lang w:eastAsia="pl-PL"/>
    </w:rPr>
  </w:style>
  <w:style w:type="paragraph" w:styleId="Lista3">
    <w:name w:val="List 3"/>
    <w:basedOn w:val="Normalny"/>
    <w:uiPriority w:val="99"/>
    <w:unhideWhenUsed/>
    <w:rsid w:val="001F19B5"/>
    <w:pPr>
      <w:widowControl w:val="0"/>
      <w:suppressAutoHyphens/>
      <w:spacing w:after="0" w:line="240" w:lineRule="auto"/>
      <w:ind w:left="849" w:hanging="283"/>
      <w:contextualSpacing/>
      <w:jc w:val="center"/>
    </w:pPr>
    <w:rPr>
      <w:rFonts w:ascii="Times New Roman" w:eastAsia="Times New Roman" w:hAnsi="Times New Roman" w:cs="Times New Roman"/>
      <w:sz w:val="24"/>
      <w:szCs w:val="24"/>
      <w:lang w:eastAsia="pl-PL"/>
    </w:rPr>
  </w:style>
  <w:style w:type="character" w:customStyle="1" w:styleId="czeinternetowe">
    <w:name w:val="Łącze internetowe"/>
    <w:rsid w:val="00DD5157"/>
    <w:rPr>
      <w:color w:val="0000FF"/>
      <w:u w:val="single"/>
    </w:rPr>
  </w:style>
  <w:style w:type="character" w:customStyle="1" w:styleId="Nierozpoznanawzmianka4">
    <w:name w:val="Nierozpoznana wzmianka4"/>
    <w:basedOn w:val="Domylnaczcionkaakapitu"/>
    <w:uiPriority w:val="99"/>
    <w:semiHidden/>
    <w:unhideWhenUsed/>
    <w:rsid w:val="003027AE"/>
    <w:rPr>
      <w:color w:val="605E5C"/>
      <w:shd w:val="clear" w:color="auto" w:fill="E1DFDD"/>
    </w:rPr>
  </w:style>
  <w:style w:type="numbering" w:customStyle="1" w:styleId="1111112">
    <w:name w:val="1 / 1.1 / 1.1.12"/>
    <w:basedOn w:val="Bezlisty"/>
    <w:next w:val="111111"/>
    <w:uiPriority w:val="99"/>
    <w:unhideWhenUsed/>
    <w:rsid w:val="00492001"/>
    <w:pPr>
      <w:numPr>
        <w:numId w:val="4"/>
      </w:numPr>
    </w:pPr>
  </w:style>
  <w:style w:type="character" w:styleId="Nierozpoznanawzmianka">
    <w:name w:val="Unresolved Mention"/>
    <w:basedOn w:val="Domylnaczcionkaakapitu"/>
    <w:uiPriority w:val="99"/>
    <w:semiHidden/>
    <w:unhideWhenUsed/>
    <w:rsid w:val="001C3BE3"/>
    <w:rPr>
      <w:color w:val="605E5C"/>
      <w:shd w:val="clear" w:color="auto" w:fill="E1DFDD"/>
    </w:rPr>
  </w:style>
  <w:style w:type="numbering" w:customStyle="1" w:styleId="Zaimportowanystyl1">
    <w:name w:val="Zaimportowany styl 1"/>
    <w:rsid w:val="002E47AA"/>
    <w:pPr>
      <w:numPr>
        <w:numId w:val="1"/>
      </w:numPr>
    </w:pPr>
  </w:style>
  <w:style w:type="numbering" w:customStyle="1" w:styleId="1111113">
    <w:name w:val="1 / 1.1 / 1.1.13"/>
    <w:basedOn w:val="Bezlisty"/>
    <w:next w:val="111111"/>
    <w:unhideWhenUsed/>
    <w:rsid w:val="000D749C"/>
    <w:pPr>
      <w:numPr>
        <w:numId w:val="29"/>
      </w:numPr>
    </w:pPr>
  </w:style>
  <w:style w:type="table" w:customStyle="1" w:styleId="TableNormal1">
    <w:name w:val="Table Normal1"/>
    <w:uiPriority w:val="2"/>
    <w:semiHidden/>
    <w:unhideWhenUsed/>
    <w:qFormat/>
    <w:rsid w:val="00A40E10"/>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20540">
      <w:bodyDiv w:val="1"/>
      <w:marLeft w:val="0"/>
      <w:marRight w:val="0"/>
      <w:marTop w:val="0"/>
      <w:marBottom w:val="0"/>
      <w:divBdr>
        <w:top w:val="none" w:sz="0" w:space="0" w:color="auto"/>
        <w:left w:val="none" w:sz="0" w:space="0" w:color="auto"/>
        <w:bottom w:val="none" w:sz="0" w:space="0" w:color="auto"/>
        <w:right w:val="none" w:sz="0" w:space="0" w:color="auto"/>
      </w:divBdr>
    </w:div>
    <w:div w:id="406727557">
      <w:bodyDiv w:val="1"/>
      <w:marLeft w:val="0"/>
      <w:marRight w:val="0"/>
      <w:marTop w:val="0"/>
      <w:marBottom w:val="0"/>
      <w:divBdr>
        <w:top w:val="none" w:sz="0" w:space="0" w:color="auto"/>
        <w:left w:val="none" w:sz="0" w:space="0" w:color="auto"/>
        <w:bottom w:val="none" w:sz="0" w:space="0" w:color="auto"/>
        <w:right w:val="none" w:sz="0" w:space="0" w:color="auto"/>
      </w:divBdr>
    </w:div>
    <w:div w:id="519395041">
      <w:bodyDiv w:val="1"/>
      <w:marLeft w:val="0"/>
      <w:marRight w:val="0"/>
      <w:marTop w:val="0"/>
      <w:marBottom w:val="0"/>
      <w:divBdr>
        <w:top w:val="none" w:sz="0" w:space="0" w:color="auto"/>
        <w:left w:val="none" w:sz="0" w:space="0" w:color="auto"/>
        <w:bottom w:val="none" w:sz="0" w:space="0" w:color="auto"/>
        <w:right w:val="none" w:sz="0" w:space="0" w:color="auto"/>
      </w:divBdr>
    </w:div>
    <w:div w:id="842478402">
      <w:bodyDiv w:val="1"/>
      <w:marLeft w:val="0"/>
      <w:marRight w:val="0"/>
      <w:marTop w:val="0"/>
      <w:marBottom w:val="0"/>
      <w:divBdr>
        <w:top w:val="none" w:sz="0" w:space="0" w:color="auto"/>
        <w:left w:val="none" w:sz="0" w:space="0" w:color="auto"/>
        <w:bottom w:val="none" w:sz="0" w:space="0" w:color="auto"/>
        <w:right w:val="none" w:sz="0" w:space="0" w:color="auto"/>
      </w:divBdr>
    </w:div>
    <w:div w:id="1199781449">
      <w:bodyDiv w:val="1"/>
      <w:marLeft w:val="0"/>
      <w:marRight w:val="0"/>
      <w:marTop w:val="0"/>
      <w:marBottom w:val="0"/>
      <w:divBdr>
        <w:top w:val="none" w:sz="0" w:space="0" w:color="auto"/>
        <w:left w:val="none" w:sz="0" w:space="0" w:color="auto"/>
        <w:bottom w:val="none" w:sz="0" w:space="0" w:color="auto"/>
        <w:right w:val="none" w:sz="0" w:space="0" w:color="auto"/>
      </w:divBdr>
    </w:div>
    <w:div w:id="13947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j_edu"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uj_edu" TargetMode="External"/><Relationship Id="rId45"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theme" Target="theme/theme1.xml"/><Relationship Id="rId10" Type="http://schemas.openxmlformats.org/officeDocument/2006/relationships/hyperlink" Target="https://www.przetargi.uj.edu.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www.microsoft.com/pl-pl/dlapartnerow/kontakty-dystrybucja.aspx" TargetMode="External"/><Relationship Id="rId4" Type="http://schemas.openxmlformats.org/officeDocument/2006/relationships/settings" Target="settings.xml"/><Relationship Id="rId9" Type="http://schemas.openxmlformats.org/officeDocument/2006/relationships/hyperlink" Target="https://www.uj.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mailto:piotr.molczyk@uj.edu.pl" TargetMode="External"/><Relationship Id="rId43" Type="http://schemas.openxmlformats.org/officeDocument/2006/relationships/hyperlink" Target="mailto:iod@uj.edu.pl" TargetMode="External"/><Relationship Id="rId48" Type="http://schemas.openxmlformats.org/officeDocument/2006/relationships/fontTable" Target="fontTable.xml"/><Relationship Id="rId8" Type="http://schemas.openxmlformats.org/officeDocument/2006/relationships/hyperlink" Target="mailto:bzp@uj.edu.pl" TargetMode="External"/><Relationship Id="rId3" Type="http://schemas.openxmlformats.org/officeDocument/2006/relationships/styles" Target="styles.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0E6AD-F40D-482F-BD01-AA3A6C68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15900</Words>
  <Characters>95404</Characters>
  <Application>Microsoft Office Word</Application>
  <DocSecurity>0</DocSecurity>
  <Lines>795</Lines>
  <Paragraphs>222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Piotr Molczyk</cp:lastModifiedBy>
  <cp:revision>4</cp:revision>
  <cp:lastPrinted>2023-07-06T12:58:00Z</cp:lastPrinted>
  <dcterms:created xsi:type="dcterms:W3CDTF">2024-08-09T08:05:00Z</dcterms:created>
  <dcterms:modified xsi:type="dcterms:W3CDTF">2024-08-12T08:10:00Z</dcterms:modified>
</cp:coreProperties>
</file>