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597DE35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w:t>
      </w:r>
      <w:r w:rsidR="007B764C">
        <w:rPr>
          <w:sz w:val="20"/>
          <w:szCs w:val="20"/>
        </w:rPr>
        <w:t>3</w:t>
      </w:r>
      <w:r w:rsidRPr="00FB66DD">
        <w:rPr>
          <w:sz w:val="20"/>
          <w:szCs w:val="20"/>
        </w:rPr>
        <w:t xml:space="preserve"> r. poz. </w:t>
      </w:r>
      <w:r w:rsidR="00C84640">
        <w:rPr>
          <w:sz w:val="20"/>
          <w:szCs w:val="20"/>
        </w:rPr>
        <w:t>1</w:t>
      </w:r>
      <w:r w:rsidR="007B764C">
        <w:rPr>
          <w:sz w:val="20"/>
          <w:szCs w:val="20"/>
        </w:rPr>
        <w:t>605</w:t>
      </w:r>
      <w:r w:rsidR="004C7259" w:rsidRPr="00FB66DD">
        <w:rPr>
          <w:sz w:val="20"/>
          <w:szCs w:val="20"/>
        </w:rPr>
        <w:t xml:space="preserve"> ze zm.</w:t>
      </w:r>
      <w:r w:rsidRPr="00FB66DD">
        <w:rPr>
          <w:sz w:val="20"/>
          <w:szCs w:val="20"/>
        </w:rPr>
        <w:t xml:space="preserve">) – dalej ustawy PZP na </w:t>
      </w:r>
    </w:p>
    <w:p w14:paraId="137472AC" w14:textId="0F443659" w:rsidR="006D6068" w:rsidRPr="007016E6" w:rsidRDefault="006D6068" w:rsidP="006D6068">
      <w:pPr>
        <w:spacing w:before="240" w:line="360" w:lineRule="auto"/>
        <w:jc w:val="center"/>
        <w:rPr>
          <w:color w:val="0070C0"/>
          <w:sz w:val="20"/>
          <w:szCs w:val="20"/>
        </w:rPr>
      </w:pPr>
      <w:r w:rsidRPr="007016E6">
        <w:rPr>
          <w:b/>
          <w:color w:val="0070C0"/>
          <w:sz w:val="20"/>
          <w:szCs w:val="20"/>
        </w:rPr>
        <w:t>[</w:t>
      </w:r>
      <w:r w:rsidR="001A3F15" w:rsidRPr="007016E6">
        <w:rPr>
          <w:b/>
          <w:color w:val="0070C0"/>
          <w:sz w:val="20"/>
          <w:szCs w:val="20"/>
        </w:rPr>
        <w:t>ROBOTA BUDOWLANA</w:t>
      </w:r>
      <w:r w:rsidRPr="007016E6">
        <w:rPr>
          <w:b/>
          <w:color w:val="0070C0"/>
          <w:sz w:val="20"/>
          <w:szCs w:val="20"/>
        </w:rPr>
        <w:t>]</w:t>
      </w:r>
      <w:r w:rsidR="00B17CED" w:rsidRPr="007016E6">
        <w:rPr>
          <w:color w:val="0070C0"/>
          <w:sz w:val="20"/>
          <w:szCs w:val="20"/>
        </w:rPr>
        <w:t> </w:t>
      </w:r>
    </w:p>
    <w:p w14:paraId="0000000D" w14:textId="32558B72" w:rsidR="00BD1A7A" w:rsidRPr="00FB66DD" w:rsidRDefault="00B17CED" w:rsidP="00FB66DD">
      <w:pPr>
        <w:spacing w:before="240" w:line="360" w:lineRule="auto"/>
        <w:jc w:val="center"/>
        <w:rPr>
          <w:sz w:val="20"/>
          <w:szCs w:val="20"/>
        </w:rPr>
      </w:pPr>
      <w:proofErr w:type="spellStart"/>
      <w:r w:rsidRPr="00FB66DD">
        <w:rPr>
          <w:sz w:val="20"/>
          <w:szCs w:val="20"/>
        </w:rPr>
        <w:t>pn</w:t>
      </w:r>
      <w:proofErr w:type="spellEnd"/>
      <w:r w:rsidRPr="00FB66DD">
        <w:rPr>
          <w:sz w:val="20"/>
          <w:szCs w:val="20"/>
        </w:rPr>
        <w:t>:</w:t>
      </w:r>
    </w:p>
    <w:p w14:paraId="0000000E" w14:textId="77777777" w:rsidR="00BD1A7A" w:rsidRPr="00FB66DD" w:rsidRDefault="00BD1A7A">
      <w:pPr>
        <w:jc w:val="center"/>
      </w:pPr>
    </w:p>
    <w:p w14:paraId="172E1FE0" w14:textId="22E0B766" w:rsidR="006E2298" w:rsidRDefault="005F1234" w:rsidP="005F1234">
      <w:pPr>
        <w:autoSpaceDE w:val="0"/>
        <w:autoSpaceDN w:val="0"/>
        <w:adjustRightInd w:val="0"/>
        <w:spacing w:before="120" w:after="120" w:line="240" w:lineRule="auto"/>
        <w:ind w:firstLine="227"/>
        <w:jc w:val="center"/>
        <w:rPr>
          <w:rFonts w:eastAsia="Times New Roman"/>
          <w:b/>
          <w:bCs/>
          <w:color w:val="4F81BD" w:themeColor="accent1"/>
          <w:sz w:val="28"/>
          <w:szCs w:val="28"/>
          <w:u w:color="000000"/>
          <w:lang w:val="pl-PL"/>
        </w:rPr>
      </w:pPr>
      <w:r w:rsidRPr="00033616">
        <w:rPr>
          <w:rFonts w:eastAsia="Times New Roman"/>
          <w:b/>
          <w:bCs/>
          <w:color w:val="4F81BD" w:themeColor="accent1"/>
          <w:sz w:val="28"/>
          <w:szCs w:val="28"/>
          <w:u w:color="000000"/>
          <w:lang w:val="pl-PL"/>
        </w:rPr>
        <w:t>„</w:t>
      </w:r>
      <w:r w:rsidR="006E2298">
        <w:rPr>
          <w:rFonts w:eastAsia="Times New Roman"/>
          <w:b/>
          <w:bCs/>
          <w:color w:val="4F81BD" w:themeColor="accent1"/>
          <w:sz w:val="28"/>
          <w:szCs w:val="28"/>
          <w:u w:color="000000"/>
          <w:lang w:val="pl-PL"/>
        </w:rPr>
        <w:t xml:space="preserve">Modernizacja </w:t>
      </w:r>
      <w:r w:rsidR="006E2298" w:rsidRPr="006E2298">
        <w:rPr>
          <w:rFonts w:eastAsia="Times New Roman"/>
          <w:b/>
          <w:bCs/>
          <w:color w:val="4F81BD" w:themeColor="accent1"/>
          <w:sz w:val="28"/>
          <w:szCs w:val="28"/>
          <w:u w:color="000000"/>
          <w:lang w:val="pl-PL"/>
        </w:rPr>
        <w:t xml:space="preserve">boiska </w:t>
      </w:r>
      <w:r w:rsidR="007B764C">
        <w:rPr>
          <w:rFonts w:eastAsia="Times New Roman"/>
          <w:b/>
          <w:bCs/>
          <w:color w:val="4F81BD" w:themeColor="accent1"/>
          <w:sz w:val="28"/>
          <w:szCs w:val="28"/>
          <w:u w:color="000000"/>
          <w:lang w:val="pl-PL"/>
        </w:rPr>
        <w:t>piłkarskiego</w:t>
      </w:r>
      <w:r w:rsidR="006E2298" w:rsidRPr="006E2298">
        <w:rPr>
          <w:rFonts w:eastAsia="Times New Roman"/>
          <w:b/>
          <w:bCs/>
          <w:color w:val="4F81BD" w:themeColor="accent1"/>
          <w:sz w:val="28"/>
          <w:szCs w:val="28"/>
          <w:u w:color="000000"/>
          <w:lang w:val="pl-PL"/>
        </w:rPr>
        <w:t xml:space="preserve"> </w:t>
      </w:r>
    </w:p>
    <w:p w14:paraId="7CA56FB9" w14:textId="5F898B39" w:rsidR="005F1234" w:rsidRDefault="006E2298" w:rsidP="005F1234">
      <w:pPr>
        <w:autoSpaceDE w:val="0"/>
        <w:autoSpaceDN w:val="0"/>
        <w:adjustRightInd w:val="0"/>
        <w:spacing w:before="120" w:after="120" w:line="240" w:lineRule="auto"/>
        <w:ind w:firstLine="227"/>
        <w:jc w:val="center"/>
        <w:rPr>
          <w:rFonts w:eastAsia="Times New Roman"/>
          <w:b/>
          <w:bCs/>
          <w:color w:val="4F81BD" w:themeColor="accent1"/>
          <w:sz w:val="28"/>
          <w:szCs w:val="28"/>
          <w:u w:color="000000"/>
          <w:lang w:val="pl-PL"/>
        </w:rPr>
      </w:pPr>
      <w:r w:rsidRPr="006E2298">
        <w:rPr>
          <w:rFonts w:eastAsia="Times New Roman"/>
          <w:b/>
          <w:bCs/>
          <w:color w:val="4F81BD" w:themeColor="accent1"/>
          <w:sz w:val="28"/>
          <w:szCs w:val="28"/>
          <w:u w:color="000000"/>
          <w:lang w:val="pl-PL"/>
        </w:rPr>
        <w:t>przy Liceum Ogólnokształcącym w Poddębicach</w:t>
      </w:r>
      <w:r w:rsidR="00033616">
        <w:rPr>
          <w:rFonts w:eastAsia="Times New Roman"/>
          <w:b/>
          <w:bCs/>
          <w:color w:val="4F81BD" w:themeColor="accent1"/>
          <w:sz w:val="28"/>
          <w:szCs w:val="28"/>
          <w:u w:color="000000"/>
          <w:lang w:val="pl-PL"/>
        </w:rPr>
        <w:t>”</w:t>
      </w:r>
    </w:p>
    <w:p w14:paraId="48F95678" w14:textId="125390FB" w:rsidR="00FF473A" w:rsidRPr="00FF7AA5" w:rsidRDefault="00FF473A" w:rsidP="005F1234">
      <w:pPr>
        <w:autoSpaceDE w:val="0"/>
        <w:autoSpaceDN w:val="0"/>
        <w:adjustRightInd w:val="0"/>
        <w:spacing w:before="120" w:after="120" w:line="240" w:lineRule="auto"/>
        <w:ind w:firstLine="227"/>
        <w:jc w:val="center"/>
        <w:rPr>
          <w:rFonts w:eastAsia="Times New Roman"/>
          <w:color w:val="4F81BD" w:themeColor="accent1"/>
          <w:sz w:val="28"/>
          <w:szCs w:val="28"/>
          <w:lang w:val="pl-PL"/>
        </w:rPr>
      </w:pPr>
      <w:r>
        <w:rPr>
          <w:rFonts w:eastAsia="Times New Roman"/>
          <w:b/>
          <w:bCs/>
          <w:color w:val="4F81BD" w:themeColor="accent1"/>
          <w:sz w:val="28"/>
          <w:szCs w:val="28"/>
          <w:u w:color="000000"/>
          <w:lang w:val="pl-PL"/>
        </w:rPr>
        <w:t>- II postępowanie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672"/>
      </w:tblGrid>
      <w:tr w:rsidR="007B764C" w:rsidRPr="007B764C" w14:paraId="4DC2DDC4" w14:textId="77777777">
        <w:trPr>
          <w:trHeight w:val="175"/>
        </w:trPr>
        <w:tc>
          <w:tcPr>
            <w:tcW w:w="3672" w:type="dxa"/>
          </w:tcPr>
          <w:p w14:paraId="38C3E206" w14:textId="47C27D06" w:rsidR="007B764C" w:rsidRPr="007B764C" w:rsidRDefault="007B764C" w:rsidP="007B764C">
            <w:pPr>
              <w:autoSpaceDE w:val="0"/>
              <w:autoSpaceDN w:val="0"/>
              <w:adjustRightInd w:val="0"/>
              <w:spacing w:line="240" w:lineRule="auto"/>
              <w:rPr>
                <w:rFonts w:ascii="Verdana" w:hAnsi="Verdana" w:cs="Verdana"/>
                <w:color w:val="000000"/>
                <w:sz w:val="16"/>
                <w:szCs w:val="16"/>
                <w:lang w:val="pl-PL"/>
              </w:rPr>
            </w:pPr>
          </w:p>
        </w:tc>
      </w:tr>
    </w:tbl>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00000011" w14:textId="11176138" w:rsidR="00BD1A7A" w:rsidRPr="007016E6" w:rsidRDefault="00B17CED">
      <w:pPr>
        <w:jc w:val="center"/>
        <w:rPr>
          <w:b/>
          <w:color w:val="0070C0"/>
        </w:rPr>
      </w:pPr>
      <w:r w:rsidRPr="00FB66DD">
        <w:t xml:space="preserve">Nr postępowania: </w:t>
      </w:r>
      <w:r w:rsidR="001A3F15" w:rsidRPr="007016E6">
        <w:rPr>
          <w:b/>
          <w:color w:val="0070C0"/>
        </w:rPr>
        <w:t>PRI.272.</w:t>
      </w:r>
      <w:r w:rsidR="00FF473A">
        <w:rPr>
          <w:b/>
          <w:color w:val="0070C0"/>
        </w:rPr>
        <w:t>8</w:t>
      </w:r>
      <w:r w:rsidR="00B1527F" w:rsidRPr="007016E6">
        <w:rPr>
          <w:b/>
          <w:color w:val="0070C0"/>
        </w:rPr>
        <w:t>.202</w:t>
      </w:r>
      <w:r w:rsidR="007B764C">
        <w:rPr>
          <w:b/>
          <w:color w:val="0070C0"/>
        </w:rPr>
        <w:t>4</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29E8DDB3" w:rsidR="00BD1A7A" w:rsidRDefault="006E2298" w:rsidP="006E2298">
      <w:pPr>
        <w:tabs>
          <w:tab w:val="left" w:pos="6615"/>
        </w:tabs>
      </w:pPr>
      <w:r>
        <w:tab/>
      </w: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26FCB5ED" w14:textId="77777777" w:rsidR="00033616" w:rsidRDefault="00033616">
      <w:pPr>
        <w:jc w:val="center"/>
      </w:pPr>
    </w:p>
    <w:p w14:paraId="47DC0B28" w14:textId="77777777" w:rsidR="00033616" w:rsidRDefault="00033616">
      <w:pPr>
        <w:jc w:val="center"/>
      </w:pPr>
    </w:p>
    <w:p w14:paraId="5FA4D100" w14:textId="77777777" w:rsidR="00033616" w:rsidRDefault="00033616">
      <w:pPr>
        <w:jc w:val="center"/>
      </w:pPr>
    </w:p>
    <w:p w14:paraId="7DC9E366" w14:textId="3C29B55D" w:rsidR="00287478" w:rsidRDefault="00B17CED" w:rsidP="005B2C7C">
      <w:pPr>
        <w:jc w:val="center"/>
        <w:rPr>
          <w:b/>
        </w:rPr>
      </w:pPr>
      <w:r w:rsidRPr="007016E6">
        <w:rPr>
          <w:b/>
          <w:color w:val="0070C0"/>
        </w:rPr>
        <w:t>[</w:t>
      </w:r>
      <w:r w:rsidR="00FF473A">
        <w:rPr>
          <w:b/>
          <w:color w:val="0070C0"/>
        </w:rPr>
        <w:t>czerwiec</w:t>
      </w:r>
      <w:r w:rsidRPr="007016E6">
        <w:rPr>
          <w:b/>
          <w:color w:val="0070C0"/>
        </w:rPr>
        <w:t>]</w:t>
      </w:r>
      <w:r w:rsidR="00A46931" w:rsidRPr="007016E6">
        <w:rPr>
          <w:b/>
          <w:color w:val="0070C0"/>
        </w:rPr>
        <w:t xml:space="preserve"> </w:t>
      </w:r>
      <w:r w:rsidR="00BF7B3F">
        <w:rPr>
          <w:b/>
        </w:rPr>
        <w:t>202</w:t>
      </w:r>
      <w:r w:rsidR="007B764C">
        <w:rPr>
          <w:b/>
        </w:rPr>
        <w:t>4</w:t>
      </w:r>
    </w:p>
    <w:p w14:paraId="6D38C237" w14:textId="77777777" w:rsidR="005F1234" w:rsidRDefault="005F1234" w:rsidP="005B2C7C">
      <w:pPr>
        <w:jc w:val="center"/>
      </w:pPr>
    </w:p>
    <w:p w14:paraId="50F2D42D" w14:textId="77777777" w:rsidR="00033616" w:rsidRPr="00E86925" w:rsidRDefault="00033616"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F0047E">
              <w:rPr>
                <w:noProof/>
                <w:webHidden/>
              </w:rPr>
              <w:t>3</w:t>
            </w:r>
            <w:r w:rsidR="001615F3">
              <w:rPr>
                <w:noProof/>
                <w:webHidden/>
              </w:rPr>
              <w:fldChar w:fldCharType="end"/>
            </w:r>
          </w:hyperlink>
        </w:p>
        <w:p w14:paraId="251EC94E"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F0047E">
              <w:rPr>
                <w:noProof/>
                <w:webHidden/>
              </w:rPr>
              <w:t>3</w:t>
            </w:r>
            <w:r w:rsidR="001615F3">
              <w:rPr>
                <w:noProof/>
                <w:webHidden/>
              </w:rPr>
              <w:fldChar w:fldCharType="end"/>
            </w:r>
          </w:hyperlink>
        </w:p>
        <w:p w14:paraId="291D788C"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F0047E">
              <w:rPr>
                <w:noProof/>
                <w:webHidden/>
              </w:rPr>
              <w:t>5</w:t>
            </w:r>
            <w:r w:rsidR="001615F3">
              <w:rPr>
                <w:noProof/>
                <w:webHidden/>
              </w:rPr>
              <w:fldChar w:fldCharType="end"/>
            </w:r>
          </w:hyperlink>
        </w:p>
        <w:p w14:paraId="6AA66A13"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F0047E">
              <w:rPr>
                <w:noProof/>
                <w:webHidden/>
              </w:rPr>
              <w:t>6</w:t>
            </w:r>
            <w:r w:rsidR="001615F3">
              <w:rPr>
                <w:noProof/>
                <w:webHidden/>
              </w:rPr>
              <w:fldChar w:fldCharType="end"/>
            </w:r>
          </w:hyperlink>
        </w:p>
        <w:p w14:paraId="0D40453B"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F0047E">
              <w:rPr>
                <w:noProof/>
                <w:webHidden/>
              </w:rPr>
              <w:t>10</w:t>
            </w:r>
            <w:r w:rsidR="001615F3">
              <w:rPr>
                <w:noProof/>
                <w:webHidden/>
              </w:rPr>
              <w:fldChar w:fldCharType="end"/>
            </w:r>
          </w:hyperlink>
        </w:p>
        <w:p w14:paraId="78733BFF"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F0047E">
              <w:rPr>
                <w:noProof/>
                <w:webHidden/>
              </w:rPr>
              <w:t>10</w:t>
            </w:r>
            <w:r w:rsidR="001615F3">
              <w:rPr>
                <w:noProof/>
                <w:webHidden/>
              </w:rPr>
              <w:fldChar w:fldCharType="end"/>
            </w:r>
          </w:hyperlink>
        </w:p>
        <w:p w14:paraId="77D19FFE"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F0047E">
              <w:rPr>
                <w:noProof/>
                <w:webHidden/>
              </w:rPr>
              <w:t>11</w:t>
            </w:r>
            <w:r w:rsidR="001615F3">
              <w:rPr>
                <w:noProof/>
                <w:webHidden/>
              </w:rPr>
              <w:fldChar w:fldCharType="end"/>
            </w:r>
          </w:hyperlink>
        </w:p>
        <w:p w14:paraId="3FF3C4F1"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F0047E">
              <w:rPr>
                <w:noProof/>
                <w:webHidden/>
              </w:rPr>
              <w:t>11</w:t>
            </w:r>
            <w:r w:rsidR="001615F3">
              <w:rPr>
                <w:noProof/>
                <w:webHidden/>
              </w:rPr>
              <w:fldChar w:fldCharType="end"/>
            </w:r>
          </w:hyperlink>
        </w:p>
        <w:p w14:paraId="05D71A29"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F0047E">
              <w:rPr>
                <w:noProof/>
                <w:webHidden/>
              </w:rPr>
              <w:t>12</w:t>
            </w:r>
            <w:r w:rsidR="001615F3">
              <w:rPr>
                <w:noProof/>
                <w:webHidden/>
              </w:rPr>
              <w:fldChar w:fldCharType="end"/>
            </w:r>
          </w:hyperlink>
        </w:p>
        <w:p w14:paraId="28134ABF"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F0047E">
              <w:rPr>
                <w:noProof/>
                <w:webHidden/>
              </w:rPr>
              <w:t>14</w:t>
            </w:r>
            <w:r w:rsidR="001615F3">
              <w:rPr>
                <w:noProof/>
                <w:webHidden/>
              </w:rPr>
              <w:fldChar w:fldCharType="end"/>
            </w:r>
          </w:hyperlink>
        </w:p>
        <w:p w14:paraId="07274F8A"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F0047E">
              <w:rPr>
                <w:noProof/>
                <w:webHidden/>
              </w:rPr>
              <w:t>16</w:t>
            </w:r>
            <w:r w:rsidR="001615F3">
              <w:rPr>
                <w:noProof/>
                <w:webHidden/>
              </w:rPr>
              <w:fldChar w:fldCharType="end"/>
            </w:r>
          </w:hyperlink>
        </w:p>
        <w:p w14:paraId="0A2325EC"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F0047E">
              <w:rPr>
                <w:noProof/>
                <w:webHidden/>
              </w:rPr>
              <w:t>17</w:t>
            </w:r>
            <w:r w:rsidR="001615F3">
              <w:rPr>
                <w:noProof/>
                <w:webHidden/>
              </w:rPr>
              <w:fldChar w:fldCharType="end"/>
            </w:r>
          </w:hyperlink>
        </w:p>
        <w:p w14:paraId="01727879"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F0047E">
              <w:rPr>
                <w:noProof/>
                <w:webHidden/>
              </w:rPr>
              <w:t>18</w:t>
            </w:r>
            <w:r w:rsidR="001615F3">
              <w:rPr>
                <w:noProof/>
                <w:webHidden/>
              </w:rPr>
              <w:fldChar w:fldCharType="end"/>
            </w:r>
          </w:hyperlink>
        </w:p>
        <w:p w14:paraId="1F84741B"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F0047E">
              <w:rPr>
                <w:noProof/>
                <w:webHidden/>
              </w:rPr>
              <w:t>21</w:t>
            </w:r>
            <w:r w:rsidR="001615F3">
              <w:rPr>
                <w:noProof/>
                <w:webHidden/>
              </w:rPr>
              <w:fldChar w:fldCharType="end"/>
            </w:r>
          </w:hyperlink>
        </w:p>
        <w:p w14:paraId="3766E17D"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F0047E">
              <w:rPr>
                <w:noProof/>
                <w:webHidden/>
              </w:rPr>
              <w:t>23</w:t>
            </w:r>
            <w:r w:rsidR="001615F3">
              <w:rPr>
                <w:noProof/>
                <w:webHidden/>
              </w:rPr>
              <w:fldChar w:fldCharType="end"/>
            </w:r>
          </w:hyperlink>
        </w:p>
        <w:p w14:paraId="00E547CD"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F0047E">
              <w:rPr>
                <w:noProof/>
                <w:webHidden/>
              </w:rPr>
              <w:t>24</w:t>
            </w:r>
            <w:r w:rsidR="001615F3">
              <w:rPr>
                <w:noProof/>
                <w:webHidden/>
              </w:rPr>
              <w:fldChar w:fldCharType="end"/>
            </w:r>
          </w:hyperlink>
        </w:p>
        <w:p w14:paraId="770034EC"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F0047E">
              <w:rPr>
                <w:noProof/>
                <w:webHidden/>
              </w:rPr>
              <w:t>24</w:t>
            </w:r>
            <w:r w:rsidR="001615F3">
              <w:rPr>
                <w:noProof/>
                <w:webHidden/>
              </w:rPr>
              <w:fldChar w:fldCharType="end"/>
            </w:r>
          </w:hyperlink>
        </w:p>
        <w:p w14:paraId="5DFB3D71"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F0047E">
              <w:rPr>
                <w:noProof/>
                <w:webHidden/>
              </w:rPr>
              <w:t>24</w:t>
            </w:r>
            <w:r w:rsidR="001615F3">
              <w:rPr>
                <w:noProof/>
                <w:webHidden/>
              </w:rPr>
              <w:fldChar w:fldCharType="end"/>
            </w:r>
          </w:hyperlink>
        </w:p>
        <w:p w14:paraId="0A70F93D"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F0047E">
              <w:rPr>
                <w:noProof/>
                <w:webHidden/>
              </w:rPr>
              <w:t>25</w:t>
            </w:r>
            <w:r w:rsidR="001615F3">
              <w:rPr>
                <w:noProof/>
                <w:webHidden/>
              </w:rPr>
              <w:fldChar w:fldCharType="end"/>
            </w:r>
          </w:hyperlink>
        </w:p>
        <w:p w14:paraId="2B163CD4" w14:textId="038500C0" w:rsidR="001615F3" w:rsidRDefault="00EE47DD">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F0047E">
              <w:rPr>
                <w:noProof/>
                <w:webHidden/>
              </w:rPr>
              <w:t>25</w:t>
            </w:r>
            <w:r w:rsidR="001615F3">
              <w:rPr>
                <w:noProof/>
                <w:webHidden/>
              </w:rPr>
              <w:fldChar w:fldCharType="end"/>
            </w:r>
          </w:hyperlink>
        </w:p>
        <w:p w14:paraId="0F28562E"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F0047E">
              <w:rPr>
                <w:noProof/>
                <w:webHidden/>
              </w:rPr>
              <w:t>27</w:t>
            </w:r>
            <w:r w:rsidR="001615F3">
              <w:rPr>
                <w:noProof/>
                <w:webHidden/>
              </w:rPr>
              <w:fldChar w:fldCharType="end"/>
            </w:r>
          </w:hyperlink>
        </w:p>
        <w:p w14:paraId="197EC8ED"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F0047E">
              <w:rPr>
                <w:noProof/>
                <w:webHidden/>
              </w:rPr>
              <w:t>28</w:t>
            </w:r>
            <w:r w:rsidR="001615F3">
              <w:rPr>
                <w:noProof/>
                <w:webHidden/>
              </w:rPr>
              <w:fldChar w:fldCharType="end"/>
            </w:r>
          </w:hyperlink>
        </w:p>
        <w:p w14:paraId="2FEEF800"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F0047E">
              <w:rPr>
                <w:noProof/>
                <w:webHidden/>
              </w:rPr>
              <w:t>29</w:t>
            </w:r>
            <w:r w:rsidR="001615F3">
              <w:rPr>
                <w:noProof/>
                <w:webHidden/>
              </w:rPr>
              <w:fldChar w:fldCharType="end"/>
            </w:r>
          </w:hyperlink>
        </w:p>
        <w:p w14:paraId="7DACF1E9"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F0047E">
              <w:rPr>
                <w:noProof/>
                <w:webHidden/>
              </w:rPr>
              <w:t>30</w:t>
            </w:r>
            <w:r w:rsidR="001615F3">
              <w:rPr>
                <w:noProof/>
                <w:webHidden/>
              </w:rPr>
              <w:fldChar w:fldCharType="end"/>
            </w:r>
          </w:hyperlink>
        </w:p>
        <w:p w14:paraId="6EC976A5"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F0047E">
              <w:rPr>
                <w:noProof/>
                <w:webHidden/>
              </w:rPr>
              <w:t>31</w:t>
            </w:r>
            <w:r w:rsidR="001615F3">
              <w:rPr>
                <w:noProof/>
                <w:webHidden/>
              </w:rPr>
              <w:fldChar w:fldCharType="end"/>
            </w:r>
          </w:hyperlink>
        </w:p>
        <w:p w14:paraId="41D993A6" w14:textId="77777777" w:rsidR="001615F3" w:rsidRDefault="00EE47DD">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F0047E">
              <w:rPr>
                <w:noProof/>
                <w:webHidden/>
              </w:rPr>
              <w:t>32</w:t>
            </w:r>
            <w:r w:rsidR="001615F3">
              <w:rPr>
                <w:noProof/>
                <w:webHidden/>
              </w:rPr>
              <w:fldChar w:fldCharType="end"/>
            </w:r>
          </w:hyperlink>
        </w:p>
        <w:p w14:paraId="05F7A282" w14:textId="3C0D71D3" w:rsidR="00613392" w:rsidRPr="00FB10E6" w:rsidRDefault="00B17CED" w:rsidP="00FB10E6">
          <w:pPr>
            <w:tabs>
              <w:tab w:val="right" w:pos="9025"/>
            </w:tabs>
            <w:spacing w:before="200" w:after="80" w:line="240" w:lineRule="auto"/>
            <w:rPr>
              <w:b/>
              <w:color w:val="000000"/>
            </w:rPr>
          </w:pPr>
          <w:r w:rsidRPr="00E86925">
            <w:fldChar w:fldCharType="end"/>
          </w:r>
        </w:p>
      </w:sdtContent>
    </w:sdt>
    <w:bookmarkStart w:id="0" w:name="_Toc96590551" w:displacedByCustomXml="prev"/>
    <w:p w14:paraId="51E83BD2" w14:textId="554BCB9E" w:rsidR="005B2C7C" w:rsidRPr="005B2C7C" w:rsidRDefault="00B17CED" w:rsidP="005B2C7C">
      <w:pPr>
        <w:pStyle w:val="Nagwek2"/>
      </w:pPr>
      <w:r>
        <w:lastRenderedPageBreak/>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Pr="006E2298" w:rsidRDefault="00B17CED">
      <w:pPr>
        <w:spacing w:before="240" w:after="240"/>
        <w:rPr>
          <w:sz w:val="18"/>
          <w:szCs w:val="18"/>
          <w:u w:val="single"/>
        </w:rPr>
      </w:pPr>
      <w:r w:rsidRPr="006E2298">
        <w:rPr>
          <w:b/>
          <w:sz w:val="18"/>
          <w:szCs w:val="18"/>
          <w:highlight w:val="white"/>
          <w:u w:val="single"/>
        </w:rPr>
        <w:t xml:space="preserve">Uwaga! </w:t>
      </w:r>
      <w:r w:rsidRPr="006E2298">
        <w:rPr>
          <w:sz w:val="18"/>
          <w:szCs w:val="18"/>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19BF6017" w:rsidR="00836E40" w:rsidRPr="007016E6" w:rsidRDefault="00EE47DD" w:rsidP="00836E40">
      <w:pPr>
        <w:pBdr>
          <w:top w:val="nil"/>
          <w:left w:val="nil"/>
          <w:bottom w:val="nil"/>
          <w:right w:val="nil"/>
          <w:between w:val="nil"/>
        </w:pBdr>
        <w:spacing w:line="320" w:lineRule="auto"/>
        <w:jc w:val="both"/>
        <w:rPr>
          <w:b/>
          <w:color w:val="0070C0"/>
        </w:rPr>
      </w:pPr>
      <w:hyperlink r:id="rId8" w:history="1">
        <w:r w:rsidR="006E2298" w:rsidRPr="008D78F8">
          <w:rPr>
            <w:rStyle w:val="Hipercze"/>
            <w:b/>
          </w:rPr>
          <w:t>https://platformazakupowa.pl/pn/poddebicki/proceedings</w:t>
        </w:r>
      </w:hyperlink>
      <w:r w:rsidR="006E2298">
        <w:rPr>
          <w:b/>
          <w:color w:val="0070C0"/>
        </w:rPr>
        <w:t xml:space="preserve"> (link Profilu Nabywcy)</w:t>
      </w:r>
    </w:p>
    <w:p w14:paraId="4BC60CF5" w14:textId="5B05BFB5" w:rsidR="0079330D" w:rsidRDefault="0079330D">
      <w:pPr>
        <w:spacing w:before="240" w:after="240"/>
        <w:rPr>
          <w:b/>
          <w:u w:val="single"/>
        </w:rPr>
      </w:pPr>
      <w:r>
        <w:rPr>
          <w:b/>
          <w:u w:val="single"/>
        </w:rPr>
        <w:t>W korespondencji należy posługiwać się tym znakiem PRI.272.</w:t>
      </w:r>
      <w:r w:rsidR="00FB10E6">
        <w:rPr>
          <w:b/>
          <w:u w:val="single"/>
        </w:rPr>
        <w:t>8</w:t>
      </w:r>
      <w:r>
        <w:rPr>
          <w:b/>
          <w:u w:val="single"/>
        </w:rPr>
        <w:t>.202</w:t>
      </w:r>
      <w:r w:rsidR="007B764C">
        <w:rPr>
          <w:b/>
          <w:u w:val="single"/>
        </w:rPr>
        <w:t>4</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630BAF4C" w:rsidR="0079330D" w:rsidRPr="00B765A4" w:rsidRDefault="00EE47DD">
      <w:pPr>
        <w:spacing w:before="240" w:after="240"/>
        <w:rPr>
          <w:b/>
          <w:color w:val="0070C0"/>
        </w:rPr>
      </w:pPr>
      <w:hyperlink r:id="rId9" w:history="1">
        <w:r w:rsidR="0079330D" w:rsidRPr="00B765A4">
          <w:rPr>
            <w:rStyle w:val="Hipercze"/>
            <w:b/>
            <w:color w:val="0070C0"/>
            <w:u w:val="none"/>
          </w:rPr>
          <w:t>www.uzp.gov.pl</w:t>
        </w:r>
      </w:hyperlink>
      <w:r w:rsidR="0079330D" w:rsidRPr="00B765A4">
        <w:rPr>
          <w:b/>
          <w:color w:val="0070C0"/>
        </w:rPr>
        <w:t xml:space="preserve"> w dniu</w:t>
      </w:r>
      <w:r w:rsidR="001B4C7F" w:rsidRPr="00B765A4">
        <w:rPr>
          <w:b/>
          <w:color w:val="0070C0"/>
        </w:rPr>
        <w:t xml:space="preserve"> </w:t>
      </w:r>
      <w:r w:rsidR="00E71790">
        <w:rPr>
          <w:b/>
          <w:color w:val="0070C0"/>
        </w:rPr>
        <w:t>20.06.2024 r.</w:t>
      </w:r>
    </w:p>
    <w:p w14:paraId="67951943" w14:textId="2831A3DA" w:rsidR="0079330D" w:rsidRPr="007016E6" w:rsidRDefault="0079330D">
      <w:pPr>
        <w:spacing w:before="240" w:after="240"/>
        <w:rPr>
          <w:b/>
          <w:color w:val="0070C0"/>
        </w:rPr>
      </w:pPr>
      <w:r w:rsidRPr="00B765A4">
        <w:rPr>
          <w:b/>
          <w:color w:val="0070C0"/>
        </w:rPr>
        <w:t xml:space="preserve">Zamówieniu nadano numer: </w:t>
      </w:r>
      <w:r w:rsidR="00AE1E23" w:rsidRPr="00FB10E6">
        <w:rPr>
          <w:b/>
          <w:color w:val="0070C0"/>
        </w:rPr>
        <w:t>202</w:t>
      </w:r>
      <w:r w:rsidR="007B764C" w:rsidRPr="00FB10E6">
        <w:rPr>
          <w:b/>
          <w:color w:val="0070C0"/>
        </w:rPr>
        <w:t>4</w:t>
      </w:r>
      <w:r w:rsidR="00AE1E23" w:rsidRPr="00FB10E6">
        <w:rPr>
          <w:b/>
          <w:color w:val="0070C0"/>
        </w:rPr>
        <w:t xml:space="preserve">/BZP </w:t>
      </w:r>
      <w:r w:rsidR="00E71790">
        <w:rPr>
          <w:b/>
          <w:color w:val="0070C0"/>
        </w:rPr>
        <w:t>00376626/01</w:t>
      </w:r>
      <w:bookmarkStart w:id="1" w:name="_GoBack"/>
      <w:bookmarkEnd w:id="1"/>
    </w:p>
    <w:p w14:paraId="0000004F" w14:textId="6F9BAA19" w:rsidR="00BD1A7A" w:rsidRDefault="00B17CED" w:rsidP="00851AD5">
      <w:pPr>
        <w:pStyle w:val="Nagwek2"/>
        <w:tabs>
          <w:tab w:val="left" w:pos="6495"/>
        </w:tabs>
        <w:spacing w:before="240" w:after="240"/>
      </w:pPr>
      <w:bookmarkStart w:id="2" w:name="_Toc96590552"/>
      <w:r>
        <w:t>II. Ochrona danych osobowych</w:t>
      </w:r>
      <w:bookmarkEnd w:id="2"/>
      <w:r w:rsidR="00851AD5">
        <w:tab/>
      </w:r>
    </w:p>
    <w:p w14:paraId="00000050" w14:textId="77777777" w:rsidR="00BD1A7A" w:rsidRPr="00743685" w:rsidRDefault="00B17CED" w:rsidP="005E33DB">
      <w:pPr>
        <w:numPr>
          <w:ilvl w:val="0"/>
          <w:numId w:val="25"/>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B552EA">
      <w:pPr>
        <w:numPr>
          <w:ilvl w:val="0"/>
          <w:numId w:val="11"/>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B552EA">
      <w:pPr>
        <w:numPr>
          <w:ilvl w:val="0"/>
          <w:numId w:val="11"/>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10">
        <w:r w:rsidR="008F35F2" w:rsidRPr="007016E6">
          <w:rPr>
            <w:rFonts w:eastAsia="Verdana"/>
            <w:b/>
            <w:color w:val="0070C0"/>
          </w:rPr>
          <w:t>iod@poddebicki.pl</w:t>
        </w:r>
      </w:hyperlink>
    </w:p>
    <w:p w14:paraId="00000053" w14:textId="6AD5B5F3" w:rsidR="00BD1A7A" w:rsidRPr="00743685" w:rsidRDefault="00B17CED" w:rsidP="00B552EA">
      <w:pPr>
        <w:numPr>
          <w:ilvl w:val="0"/>
          <w:numId w:val="11"/>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lastRenderedPageBreak/>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 xml:space="preserve">Odbiorcą Pani/Pana danych osobowych Odbiorcą Pani/Pana danych osobowych będą osoby upoważnione przez Administratora danych oraz osoby zapewniające usługi na rzecz Administratora, a w szczególności osoby upoważnione przez Open </w:t>
      </w:r>
      <w:proofErr w:type="spellStart"/>
      <w:r w:rsidRPr="00743685">
        <w:t>Nexus</w:t>
      </w:r>
      <w:proofErr w:type="spellEnd"/>
      <w:r w:rsidRPr="00743685">
        <w:t xml:space="preserve">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 xml:space="preserve">na podstawie art. 18 RODO prawo żądania od administratora ograniczenia przetwarzania danych osobowych z zastrzeżeniem okresu trwania postępowania o udzielenie zamówienia publicznego lub konkursu oraz przypadków, o których </w:t>
      </w:r>
      <w:r w:rsidRPr="00743685">
        <w:lastRenderedPageBreak/>
        <w:t>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5E33DB">
      <w:pPr>
        <w:numPr>
          <w:ilvl w:val="0"/>
          <w:numId w:val="30"/>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5E33DB">
      <w:pPr>
        <w:numPr>
          <w:ilvl w:val="0"/>
          <w:numId w:val="30"/>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5E33DB">
      <w:pPr>
        <w:numPr>
          <w:ilvl w:val="0"/>
          <w:numId w:val="30"/>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00000063" w14:textId="77777777" w:rsidR="00BD1A7A" w:rsidRPr="00743685" w:rsidRDefault="00B17CED" w:rsidP="005E33DB">
      <w:pPr>
        <w:numPr>
          <w:ilvl w:val="0"/>
          <w:numId w:val="31"/>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5E33DB">
      <w:pPr>
        <w:numPr>
          <w:ilvl w:val="0"/>
          <w:numId w:val="31"/>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5E33DB">
      <w:pPr>
        <w:numPr>
          <w:ilvl w:val="0"/>
          <w:numId w:val="31"/>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5E33DB">
      <w:pPr>
        <w:numPr>
          <w:ilvl w:val="0"/>
          <w:numId w:val="31"/>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Default="00B17CED">
      <w:pPr>
        <w:pStyle w:val="Nagwek2"/>
        <w:spacing w:before="240" w:after="240"/>
      </w:pPr>
      <w:bookmarkStart w:id="4" w:name="_Toc96590554"/>
      <w:r>
        <w:t>IV. Opis przedmiotu zamówienia</w:t>
      </w:r>
      <w:bookmarkEnd w:id="4"/>
    </w:p>
    <w:p w14:paraId="4902A793" w14:textId="16EDACDC" w:rsidR="00033616" w:rsidRPr="00033616" w:rsidRDefault="00033616" w:rsidP="00033616">
      <w:pPr>
        <w:spacing w:line="240" w:lineRule="auto"/>
        <w:jc w:val="both"/>
        <w:rPr>
          <w:rFonts w:eastAsia="Verdana"/>
          <w:b/>
          <w:color w:val="000000"/>
        </w:rPr>
      </w:pPr>
      <w:r w:rsidRPr="00033616">
        <w:rPr>
          <w:rFonts w:eastAsia="Verdana"/>
          <w:b/>
          <w:color w:val="000000"/>
        </w:rPr>
        <w:t xml:space="preserve">1. Przedmiotem zamówienia jest </w:t>
      </w:r>
      <w:r w:rsidR="006E2298" w:rsidRPr="00C44D7D">
        <w:rPr>
          <w:rFonts w:eastAsia="Verdana"/>
          <w:color w:val="000000"/>
        </w:rPr>
        <w:t xml:space="preserve">modernizacja boiska </w:t>
      </w:r>
      <w:r w:rsidR="00384095">
        <w:rPr>
          <w:rFonts w:eastAsia="Verdana"/>
          <w:color w:val="000000"/>
        </w:rPr>
        <w:t>piłkarskiego</w:t>
      </w:r>
      <w:r w:rsidR="006E2298" w:rsidRPr="00C44D7D">
        <w:rPr>
          <w:rFonts w:eastAsia="Verdana"/>
          <w:color w:val="000000"/>
        </w:rPr>
        <w:t xml:space="preserve"> przy Liceum Ogólnokształcącym w Poddębicach</w:t>
      </w:r>
      <w:r w:rsidRPr="00C44D7D">
        <w:rPr>
          <w:rFonts w:eastAsia="Verdana"/>
          <w:color w:val="000000"/>
        </w:rPr>
        <w:t>.</w:t>
      </w:r>
      <w:r w:rsidR="00C44D7D">
        <w:rPr>
          <w:rFonts w:eastAsia="Verdana"/>
          <w:color w:val="000000"/>
        </w:rPr>
        <w:t xml:space="preserve"> </w:t>
      </w:r>
    </w:p>
    <w:p w14:paraId="05E3A0DA" w14:textId="77777777" w:rsidR="00033616" w:rsidRPr="00033616" w:rsidRDefault="00033616" w:rsidP="00033616">
      <w:pPr>
        <w:spacing w:line="240" w:lineRule="auto"/>
        <w:jc w:val="both"/>
        <w:rPr>
          <w:rFonts w:eastAsia="Verdana"/>
          <w:b/>
          <w:color w:val="000000"/>
        </w:rPr>
      </w:pPr>
    </w:p>
    <w:p w14:paraId="5E5199FA" w14:textId="01A9F114" w:rsidR="009C3BFD" w:rsidRDefault="00033616" w:rsidP="00033616">
      <w:pPr>
        <w:spacing w:line="240" w:lineRule="auto"/>
        <w:jc w:val="both"/>
        <w:rPr>
          <w:rFonts w:eastAsia="Verdana"/>
          <w:b/>
          <w:color w:val="000000"/>
        </w:rPr>
      </w:pPr>
      <w:r w:rsidRPr="00033616">
        <w:rPr>
          <w:rFonts w:eastAsia="Verdana"/>
          <w:b/>
          <w:color w:val="000000"/>
        </w:rPr>
        <w:t xml:space="preserve">2. Przedmiot zamówienia </w:t>
      </w:r>
      <w:r w:rsidR="006E2298">
        <w:rPr>
          <w:rFonts w:eastAsia="Verdana"/>
          <w:b/>
          <w:color w:val="000000"/>
        </w:rPr>
        <w:t>nie został</w:t>
      </w:r>
      <w:r w:rsidRPr="00033616">
        <w:rPr>
          <w:rFonts w:eastAsia="Verdana"/>
          <w:b/>
          <w:color w:val="000000"/>
        </w:rPr>
        <w:t xml:space="preserve"> podzielony na części.</w:t>
      </w:r>
    </w:p>
    <w:p w14:paraId="11FEC61B" w14:textId="60319604" w:rsidR="006E2298" w:rsidRPr="006E2298" w:rsidRDefault="006E2298" w:rsidP="006E2298">
      <w:pPr>
        <w:spacing w:line="240" w:lineRule="auto"/>
        <w:jc w:val="both"/>
        <w:rPr>
          <w:rFonts w:eastAsia="Times New Roman"/>
        </w:rPr>
      </w:pPr>
      <w:r w:rsidRPr="006E2298">
        <w:rPr>
          <w:rFonts w:eastAsia="Times New Roman"/>
        </w:rPr>
        <w:t>Powody niedokonania podziału zamówienia na części, zgodnie z art. 91 ust. 2 ustawy Pzp</w:t>
      </w:r>
    </w:p>
    <w:p w14:paraId="045FA5E6" w14:textId="5C9AFBDD" w:rsidR="005C50C8" w:rsidRPr="005C50C8" w:rsidRDefault="00FB10E6" w:rsidP="006E2298">
      <w:pPr>
        <w:spacing w:line="240" w:lineRule="auto"/>
        <w:jc w:val="both"/>
        <w:rPr>
          <w:rFonts w:eastAsia="Times New Roman"/>
          <w:highlight w:val="yellow"/>
        </w:rPr>
      </w:pPr>
      <w:r>
        <w:rPr>
          <w:rFonts w:eastAsia="Times New Roman"/>
        </w:rPr>
        <w:lastRenderedPageBreak/>
        <w:t>(t</w:t>
      </w:r>
      <w:r w:rsidR="006E2298" w:rsidRPr="006E2298">
        <w:rPr>
          <w:rFonts w:eastAsia="Times New Roman"/>
        </w:rPr>
        <w:t>j. Dz.U. z 202</w:t>
      </w:r>
      <w:r w:rsidR="0084284E">
        <w:rPr>
          <w:rFonts w:eastAsia="Times New Roman"/>
        </w:rPr>
        <w:t>3</w:t>
      </w:r>
      <w:r w:rsidR="006E2298" w:rsidRPr="006E2298">
        <w:rPr>
          <w:rFonts w:eastAsia="Times New Roman"/>
        </w:rPr>
        <w:t xml:space="preserve"> r., poz. 1</w:t>
      </w:r>
      <w:r w:rsidR="0084284E">
        <w:rPr>
          <w:rFonts w:eastAsia="Times New Roman"/>
        </w:rPr>
        <w:t>605</w:t>
      </w:r>
      <w:r w:rsidR="006E2298" w:rsidRPr="006E2298">
        <w:rPr>
          <w:rFonts w:eastAsia="Times New Roman"/>
        </w:rPr>
        <w:t xml:space="preserve"> z </w:t>
      </w:r>
      <w:proofErr w:type="spellStart"/>
      <w:r w:rsidR="006E2298" w:rsidRPr="006E2298">
        <w:rPr>
          <w:rFonts w:eastAsia="Times New Roman"/>
        </w:rPr>
        <w:t>późn</w:t>
      </w:r>
      <w:proofErr w:type="spellEnd"/>
      <w:r w:rsidR="006E2298" w:rsidRPr="006E2298">
        <w:rPr>
          <w:rFonts w:eastAsia="Times New Roman"/>
        </w:rPr>
        <w:t xml:space="preserve">. zm.). W ocenie Zamawiającego zakres zamówienia uzasadnia udzielenie zamówienia jednemu Wykonawcy, który przyjmie na siebie odpowiedzialność za ryzyko niepowodzenia, a dokonanie podziału zamówienia na części mogłoby to ryzyko przenieść na Zamawiającego i w konsekwencji uczynić niemożliwym osiągnięcie celu zamówienia publicznego. Zamawiający zrezygnował z podziału zamówienia na części, ponieważ taki podział groziłby nadmiernymi trudnościami technicznymi i organizacyjnymi w prawidłowym prowadzeniu budowy. W związku z powyższym zgodnie z prawem budowlanym będzie ustanowiony jeden kierownik budowy, który skoordynuje prace całego zadania, wobec czego będzie możliwość egzekwowania od jednej osoby prawidłowej organizacji </w:t>
      </w:r>
      <w:r w:rsidR="0084284E">
        <w:rPr>
          <w:rFonts w:eastAsia="Times New Roman"/>
        </w:rPr>
        <w:t>pracy</w:t>
      </w:r>
      <w:r w:rsidR="006E2298" w:rsidRPr="006E2298">
        <w:rPr>
          <w:rFonts w:eastAsia="Times New Roman"/>
        </w:rPr>
        <w:t>.</w:t>
      </w:r>
    </w:p>
    <w:p w14:paraId="69550BF7" w14:textId="77777777" w:rsidR="006E2298" w:rsidRDefault="006E2298" w:rsidP="00033616">
      <w:pPr>
        <w:pBdr>
          <w:top w:val="nil"/>
          <w:left w:val="nil"/>
          <w:bottom w:val="nil"/>
          <w:right w:val="nil"/>
          <w:between w:val="nil"/>
        </w:pBdr>
        <w:spacing w:line="240" w:lineRule="auto"/>
        <w:jc w:val="both"/>
        <w:rPr>
          <w:rFonts w:eastAsia="Times New Roman"/>
        </w:rPr>
      </w:pPr>
    </w:p>
    <w:p w14:paraId="76A593C8" w14:textId="4F3D9D82" w:rsidR="00033616" w:rsidRPr="00735D40" w:rsidRDefault="00033616" w:rsidP="00033616">
      <w:pPr>
        <w:pBdr>
          <w:top w:val="nil"/>
          <w:left w:val="nil"/>
          <w:bottom w:val="nil"/>
          <w:right w:val="nil"/>
          <w:between w:val="nil"/>
        </w:pBdr>
        <w:spacing w:line="240" w:lineRule="auto"/>
        <w:jc w:val="both"/>
        <w:rPr>
          <w:rFonts w:eastAsia="Times New Roman"/>
        </w:rPr>
      </w:pPr>
      <w:r w:rsidRPr="005228DE">
        <w:rPr>
          <w:rFonts w:eastAsia="Times New Roman"/>
          <w:b/>
        </w:rPr>
        <w:t>3.</w:t>
      </w:r>
      <w:r w:rsidRPr="00735D40">
        <w:rPr>
          <w:rFonts w:eastAsia="Times New Roman"/>
        </w:rPr>
        <w:t xml:space="preserve"> Wykonawca zobowiązuje się do wykonania</w:t>
      </w:r>
      <w:r w:rsidR="00077942">
        <w:rPr>
          <w:rFonts w:eastAsia="Times New Roman"/>
        </w:rPr>
        <w:t xml:space="preserve"> przedmiotu zamówienia zgodnie </w:t>
      </w:r>
      <w:r w:rsidRPr="00735D40">
        <w:rPr>
          <w:rFonts w:eastAsia="Times New Roman"/>
        </w:rPr>
        <w:t xml:space="preserve">z dokumentacją </w:t>
      </w:r>
      <w:r w:rsidR="005E571A">
        <w:rPr>
          <w:rFonts w:eastAsia="Times New Roman"/>
        </w:rPr>
        <w:t>projektową</w:t>
      </w:r>
      <w:r w:rsidRPr="00735D40">
        <w:rPr>
          <w:rFonts w:eastAsia="Times New Roman"/>
        </w:rPr>
        <w:t>, obowiązującymi normami i zasadami wiedzy technicznej, specyfikacją techniczną wykonania i odbioru robót, ofertą, SWZ i zaleceniami Zamawiającego uzgodnionymi do wykonania w czasie realizacji zamówienia.</w:t>
      </w:r>
    </w:p>
    <w:p w14:paraId="695E57EA"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24768AC" w14:textId="77777777" w:rsidR="00C44D7D" w:rsidRPr="005228DE" w:rsidRDefault="00033616" w:rsidP="00033616">
      <w:pPr>
        <w:pBdr>
          <w:top w:val="nil"/>
          <w:left w:val="nil"/>
          <w:bottom w:val="nil"/>
          <w:right w:val="nil"/>
          <w:between w:val="nil"/>
        </w:pBdr>
        <w:spacing w:line="240" w:lineRule="auto"/>
        <w:jc w:val="both"/>
        <w:rPr>
          <w:rFonts w:eastAsia="Times New Roman"/>
        </w:rPr>
      </w:pPr>
      <w:r w:rsidRPr="005228DE">
        <w:rPr>
          <w:rFonts w:eastAsia="Times New Roman"/>
          <w:b/>
        </w:rPr>
        <w:t>4.</w:t>
      </w:r>
      <w:r w:rsidRPr="005228DE">
        <w:rPr>
          <w:rFonts w:eastAsia="Times New Roman"/>
        </w:rPr>
        <w:t xml:space="preserve"> </w:t>
      </w:r>
      <w:r w:rsidR="00C44D7D" w:rsidRPr="005228DE">
        <w:rPr>
          <w:rFonts w:eastAsia="Times New Roman"/>
        </w:rPr>
        <w:t>Ogólny zakres robót:</w:t>
      </w:r>
    </w:p>
    <w:p w14:paraId="4496CDFD" w14:textId="57AA72DF" w:rsidR="00F079FE" w:rsidRPr="004B640A" w:rsidRDefault="004B640A" w:rsidP="00F079FE">
      <w:pPr>
        <w:autoSpaceDE w:val="0"/>
        <w:autoSpaceDN w:val="0"/>
        <w:adjustRightInd w:val="0"/>
        <w:spacing w:line="240" w:lineRule="auto"/>
        <w:rPr>
          <w:lang w:val="pl-PL"/>
        </w:rPr>
      </w:pPr>
      <w:r>
        <w:rPr>
          <w:lang w:val="pl-PL"/>
        </w:rPr>
        <w:t>- d</w:t>
      </w:r>
      <w:r w:rsidR="00F079FE" w:rsidRPr="004B640A">
        <w:rPr>
          <w:lang w:val="pl-PL"/>
        </w:rPr>
        <w:t>emontaż istniejących opraw meta-halogenowych oświetlenia boiska,</w:t>
      </w:r>
    </w:p>
    <w:p w14:paraId="49FAD5A1" w14:textId="13B83FDC" w:rsidR="004B640A" w:rsidRDefault="004B640A" w:rsidP="00F079FE">
      <w:pPr>
        <w:autoSpaceDE w:val="0"/>
        <w:autoSpaceDN w:val="0"/>
        <w:adjustRightInd w:val="0"/>
        <w:spacing w:line="240" w:lineRule="auto"/>
        <w:rPr>
          <w:lang w:val="pl-PL"/>
        </w:rPr>
      </w:pPr>
      <w:r>
        <w:rPr>
          <w:lang w:val="pl-PL"/>
        </w:rPr>
        <w:t>-</w:t>
      </w:r>
      <w:r w:rsidR="00F079FE" w:rsidRPr="004B640A">
        <w:rPr>
          <w:lang w:val="pl-PL"/>
        </w:rPr>
        <w:t xml:space="preserve"> </w:t>
      </w:r>
      <w:r>
        <w:rPr>
          <w:lang w:val="pl-PL"/>
        </w:rPr>
        <w:t>m</w:t>
      </w:r>
      <w:r w:rsidR="00F079FE" w:rsidRPr="004B640A">
        <w:rPr>
          <w:lang w:val="pl-PL"/>
        </w:rPr>
        <w:t xml:space="preserve">ontaż nowych naświetlaczy sportowych typu LED - BVP518 </w:t>
      </w:r>
      <w:r>
        <w:rPr>
          <w:lang w:val="pl-PL"/>
        </w:rPr>
        <w:t>1720/757 220-400V BV A35-NB CM5 D28,</w:t>
      </w:r>
    </w:p>
    <w:p w14:paraId="31286160" w14:textId="40BD2A92" w:rsidR="00F079FE" w:rsidRPr="004B640A" w:rsidRDefault="004B640A" w:rsidP="00F079FE">
      <w:pPr>
        <w:autoSpaceDE w:val="0"/>
        <w:autoSpaceDN w:val="0"/>
        <w:adjustRightInd w:val="0"/>
        <w:spacing w:line="240" w:lineRule="auto"/>
        <w:rPr>
          <w:lang w:val="pl-PL"/>
        </w:rPr>
      </w:pPr>
      <w:r>
        <w:rPr>
          <w:lang w:val="pl-PL"/>
        </w:rPr>
        <w:t>- k</w:t>
      </w:r>
      <w:r w:rsidR="00F079FE" w:rsidRPr="004B640A">
        <w:rPr>
          <w:lang w:val="pl-PL"/>
        </w:rPr>
        <w:t>onserwację istniejącej nawierzchni z trawy syntetycznej (pow</w:t>
      </w:r>
      <w:r w:rsidR="00FB10E6">
        <w:rPr>
          <w:lang w:val="pl-PL"/>
        </w:rPr>
        <w:t>.</w:t>
      </w:r>
      <w:r w:rsidR="00F079FE" w:rsidRPr="004B640A">
        <w:rPr>
          <w:lang w:val="pl-PL"/>
        </w:rPr>
        <w:t xml:space="preserve"> 1860 m2),</w:t>
      </w:r>
    </w:p>
    <w:p w14:paraId="752C681A" w14:textId="778D27F9" w:rsidR="00F079FE" w:rsidRPr="004B640A" w:rsidRDefault="004B640A" w:rsidP="00F079FE">
      <w:pPr>
        <w:autoSpaceDE w:val="0"/>
        <w:autoSpaceDN w:val="0"/>
        <w:adjustRightInd w:val="0"/>
        <w:spacing w:line="240" w:lineRule="auto"/>
        <w:rPr>
          <w:lang w:val="pl-PL"/>
        </w:rPr>
      </w:pPr>
      <w:r>
        <w:rPr>
          <w:lang w:val="pl-PL"/>
        </w:rPr>
        <w:t xml:space="preserve">- </w:t>
      </w:r>
      <w:r w:rsidR="00F079FE" w:rsidRPr="004B640A">
        <w:rPr>
          <w:lang w:val="pl-PL"/>
        </w:rPr>
        <w:t xml:space="preserve">sklejenie rozwarstwionych brytów trawy (przyjęto do 100 </w:t>
      </w:r>
      <w:proofErr w:type="spellStart"/>
      <w:r w:rsidR="00F079FE" w:rsidRPr="004B640A">
        <w:rPr>
          <w:lang w:val="pl-PL"/>
        </w:rPr>
        <w:t>mb</w:t>
      </w:r>
      <w:proofErr w:type="spellEnd"/>
      <w:r w:rsidR="00F079FE" w:rsidRPr="004B640A">
        <w:rPr>
          <w:lang w:val="pl-PL"/>
        </w:rPr>
        <w:t xml:space="preserve"> łączenia),</w:t>
      </w:r>
    </w:p>
    <w:p w14:paraId="43A2B18B" w14:textId="77777777" w:rsidR="00F079FE" w:rsidRPr="004B640A" w:rsidRDefault="00F079FE" w:rsidP="00F079FE">
      <w:pPr>
        <w:autoSpaceDE w:val="0"/>
        <w:autoSpaceDN w:val="0"/>
        <w:adjustRightInd w:val="0"/>
        <w:spacing w:line="240" w:lineRule="auto"/>
        <w:rPr>
          <w:lang w:val="pl-PL"/>
        </w:rPr>
      </w:pPr>
      <w:r w:rsidRPr="004B640A">
        <w:rPr>
          <w:lang w:val="pl-PL"/>
        </w:rPr>
        <w:t>- uzupełnienie ubytków i zbyt zniszczonych fragmentów (przyjęto do 10 % powierzchni)</w:t>
      </w:r>
    </w:p>
    <w:p w14:paraId="53820453" w14:textId="692BF5E1" w:rsidR="00F079FE" w:rsidRPr="004B640A" w:rsidRDefault="00F079FE" w:rsidP="00F079FE">
      <w:pPr>
        <w:autoSpaceDE w:val="0"/>
        <w:autoSpaceDN w:val="0"/>
        <w:adjustRightInd w:val="0"/>
        <w:spacing w:line="240" w:lineRule="auto"/>
        <w:rPr>
          <w:lang w:val="pl-PL"/>
        </w:rPr>
      </w:pPr>
      <w:r w:rsidRPr="004B640A">
        <w:rPr>
          <w:lang w:val="pl-PL"/>
        </w:rPr>
        <w:t>- konserwacja nawierzchni</w:t>
      </w:r>
      <w:r w:rsidR="002D38BD">
        <w:rPr>
          <w:lang w:val="pl-PL"/>
        </w:rPr>
        <w:t>,</w:t>
      </w:r>
    </w:p>
    <w:p w14:paraId="3DECD465" w14:textId="615D16FC" w:rsidR="00F079FE" w:rsidRPr="004B640A" w:rsidRDefault="004B640A" w:rsidP="00F079FE">
      <w:pPr>
        <w:autoSpaceDE w:val="0"/>
        <w:autoSpaceDN w:val="0"/>
        <w:adjustRightInd w:val="0"/>
        <w:spacing w:line="240" w:lineRule="auto"/>
        <w:rPr>
          <w:lang w:val="pl-PL"/>
        </w:rPr>
      </w:pPr>
      <w:r>
        <w:rPr>
          <w:lang w:val="pl-PL"/>
        </w:rPr>
        <w:t>- w</w:t>
      </w:r>
      <w:r w:rsidR="00F079FE" w:rsidRPr="004B640A">
        <w:rPr>
          <w:lang w:val="pl-PL"/>
        </w:rPr>
        <w:t>ymiana bramek (2/5 m),</w:t>
      </w:r>
    </w:p>
    <w:p w14:paraId="419D0447" w14:textId="3FAFC5A9" w:rsidR="00F079FE" w:rsidRPr="004B640A" w:rsidRDefault="004B640A" w:rsidP="00F079FE">
      <w:pPr>
        <w:autoSpaceDE w:val="0"/>
        <w:autoSpaceDN w:val="0"/>
        <w:adjustRightInd w:val="0"/>
        <w:spacing w:line="240" w:lineRule="auto"/>
        <w:rPr>
          <w:lang w:val="pl-PL"/>
        </w:rPr>
      </w:pPr>
      <w:r>
        <w:rPr>
          <w:lang w:val="pl-PL"/>
        </w:rPr>
        <w:t>- w</w:t>
      </w:r>
      <w:r w:rsidR="00F079FE" w:rsidRPr="004B640A">
        <w:rPr>
          <w:lang w:val="pl-PL"/>
        </w:rPr>
        <w:t>ymiana siatki PP i naprawa istniejącego piłko-chwytu,</w:t>
      </w:r>
    </w:p>
    <w:p w14:paraId="3FB9EC9D" w14:textId="7B49F90A" w:rsidR="00F079FE" w:rsidRPr="004B640A" w:rsidRDefault="004B640A" w:rsidP="00F079FE">
      <w:pPr>
        <w:autoSpaceDE w:val="0"/>
        <w:autoSpaceDN w:val="0"/>
        <w:adjustRightInd w:val="0"/>
        <w:spacing w:line="240" w:lineRule="auto"/>
        <w:rPr>
          <w:lang w:val="pl-PL"/>
        </w:rPr>
      </w:pPr>
      <w:r>
        <w:rPr>
          <w:lang w:val="pl-PL"/>
        </w:rPr>
        <w:t>- d</w:t>
      </w:r>
      <w:r w:rsidR="00F079FE" w:rsidRPr="004B640A">
        <w:rPr>
          <w:lang w:val="pl-PL"/>
        </w:rPr>
        <w:t>ostawa i montaż nowego piłko-chwytu,</w:t>
      </w:r>
    </w:p>
    <w:p w14:paraId="5AB70E30" w14:textId="31FA01F5" w:rsidR="00F079FE" w:rsidRPr="004B640A" w:rsidRDefault="004B640A" w:rsidP="00F079FE">
      <w:pPr>
        <w:autoSpaceDE w:val="0"/>
        <w:autoSpaceDN w:val="0"/>
        <w:adjustRightInd w:val="0"/>
        <w:spacing w:line="240" w:lineRule="auto"/>
        <w:rPr>
          <w:lang w:val="pl-PL"/>
        </w:rPr>
      </w:pPr>
      <w:r>
        <w:rPr>
          <w:lang w:val="pl-PL"/>
        </w:rPr>
        <w:t>- i</w:t>
      </w:r>
      <w:r w:rsidR="00F079FE" w:rsidRPr="004B640A">
        <w:rPr>
          <w:lang w:val="pl-PL"/>
        </w:rPr>
        <w:t>nstalacja nowej nawierzchni z trawy syntetycznej,</w:t>
      </w:r>
    </w:p>
    <w:p w14:paraId="42151FD1" w14:textId="77777777" w:rsidR="004B640A" w:rsidRDefault="004B640A" w:rsidP="00F079FE">
      <w:pPr>
        <w:pBdr>
          <w:top w:val="nil"/>
          <w:left w:val="nil"/>
          <w:bottom w:val="nil"/>
          <w:right w:val="nil"/>
          <w:between w:val="nil"/>
        </w:pBdr>
        <w:spacing w:line="240" w:lineRule="auto"/>
        <w:jc w:val="both"/>
        <w:rPr>
          <w:lang w:val="pl-PL"/>
        </w:rPr>
      </w:pPr>
      <w:r>
        <w:rPr>
          <w:lang w:val="pl-PL"/>
        </w:rPr>
        <w:t>- d</w:t>
      </w:r>
      <w:r w:rsidR="00F079FE" w:rsidRPr="004B640A">
        <w:rPr>
          <w:lang w:val="pl-PL"/>
        </w:rPr>
        <w:t>ostawa i montaż trybuny modułowej.</w:t>
      </w:r>
    </w:p>
    <w:p w14:paraId="2474C25A" w14:textId="77777777" w:rsidR="004B640A" w:rsidRDefault="004B640A" w:rsidP="00F079FE">
      <w:pPr>
        <w:pBdr>
          <w:top w:val="nil"/>
          <w:left w:val="nil"/>
          <w:bottom w:val="nil"/>
          <w:right w:val="nil"/>
          <w:between w:val="nil"/>
        </w:pBdr>
        <w:spacing w:line="240" w:lineRule="auto"/>
        <w:jc w:val="both"/>
        <w:rPr>
          <w:lang w:val="pl-PL"/>
        </w:rPr>
      </w:pPr>
    </w:p>
    <w:p w14:paraId="635FAB3C" w14:textId="18D9CF20" w:rsidR="00033616" w:rsidRPr="004B640A" w:rsidRDefault="00033616" w:rsidP="00F079FE">
      <w:pPr>
        <w:pBdr>
          <w:top w:val="nil"/>
          <w:left w:val="nil"/>
          <w:bottom w:val="nil"/>
          <w:right w:val="nil"/>
          <w:between w:val="nil"/>
        </w:pBdr>
        <w:spacing w:line="240" w:lineRule="auto"/>
        <w:jc w:val="both"/>
        <w:rPr>
          <w:rFonts w:eastAsia="Times New Roman"/>
        </w:rPr>
      </w:pPr>
      <w:r w:rsidRPr="004B640A">
        <w:rPr>
          <w:rFonts w:eastAsia="Times New Roman"/>
        </w:rPr>
        <w:t xml:space="preserve">Szczegółowy zakres robót zawiera: dokumentacja </w:t>
      </w:r>
      <w:r w:rsidR="008D73AB">
        <w:rPr>
          <w:rFonts w:eastAsia="Times New Roman"/>
        </w:rPr>
        <w:t>techniczna</w:t>
      </w:r>
      <w:r w:rsidR="00C44D7D" w:rsidRPr="004B640A">
        <w:rPr>
          <w:rFonts w:eastAsia="Times New Roman"/>
        </w:rPr>
        <w:t>, pomocniczy przedmiar</w:t>
      </w:r>
      <w:r w:rsidRPr="004B640A">
        <w:rPr>
          <w:rFonts w:eastAsia="Times New Roman"/>
        </w:rPr>
        <w:t xml:space="preserve"> robót.</w:t>
      </w:r>
    </w:p>
    <w:p w14:paraId="40E90B94" w14:textId="77777777" w:rsidR="005228DE" w:rsidRDefault="005228DE" w:rsidP="00033616">
      <w:pPr>
        <w:pBdr>
          <w:top w:val="nil"/>
          <w:left w:val="nil"/>
          <w:bottom w:val="nil"/>
          <w:right w:val="nil"/>
          <w:between w:val="nil"/>
        </w:pBdr>
        <w:spacing w:line="240" w:lineRule="auto"/>
        <w:jc w:val="both"/>
        <w:rPr>
          <w:rFonts w:eastAsia="Times New Roman"/>
        </w:rPr>
      </w:pPr>
    </w:p>
    <w:p w14:paraId="3A15DF16" w14:textId="204919FF" w:rsidR="005228DE" w:rsidRPr="00332461" w:rsidRDefault="005228DE" w:rsidP="005228DE">
      <w:pPr>
        <w:pBdr>
          <w:top w:val="nil"/>
          <w:left w:val="nil"/>
          <w:bottom w:val="nil"/>
          <w:right w:val="nil"/>
          <w:between w:val="nil"/>
        </w:pBdr>
        <w:spacing w:line="240" w:lineRule="auto"/>
        <w:jc w:val="both"/>
        <w:rPr>
          <w:rFonts w:eastAsia="Times New Roman"/>
        </w:rPr>
      </w:pPr>
      <w:r w:rsidRPr="00332461">
        <w:rPr>
          <w:rFonts w:eastAsia="Times New Roman"/>
          <w:b/>
        </w:rPr>
        <w:t>5.</w:t>
      </w:r>
      <w:r w:rsidRPr="00332461">
        <w:rPr>
          <w:rFonts w:eastAsia="Times New Roman"/>
        </w:rPr>
        <w:t xml:space="preserve"> Wybrane wymagane właściwości techniczne nawierzchni</w:t>
      </w:r>
      <w:r w:rsidR="00332461" w:rsidRPr="00332461">
        <w:rPr>
          <w:rFonts w:eastAsia="Times New Roman"/>
        </w:rPr>
        <w:t>, nie niższe niż:</w:t>
      </w:r>
      <w:r w:rsidRPr="00332461">
        <w:rPr>
          <w:rFonts w:eastAsia="Times New Roman"/>
        </w:rPr>
        <w:t xml:space="preserve"> </w:t>
      </w:r>
    </w:p>
    <w:p w14:paraId="3450B1E0" w14:textId="77777777" w:rsidR="00332461" w:rsidRPr="00332461" w:rsidRDefault="00332461" w:rsidP="00332461">
      <w:pPr>
        <w:autoSpaceDE w:val="0"/>
        <w:autoSpaceDN w:val="0"/>
        <w:adjustRightInd w:val="0"/>
        <w:spacing w:line="240" w:lineRule="auto"/>
        <w:rPr>
          <w:lang w:val="pl-PL"/>
        </w:rPr>
      </w:pPr>
      <w:r w:rsidRPr="00332461">
        <w:rPr>
          <w:lang w:val="pl-PL"/>
        </w:rPr>
        <w:t>- kolor zielony</w:t>
      </w:r>
    </w:p>
    <w:p w14:paraId="13C208D2" w14:textId="676961D0" w:rsidR="00332461" w:rsidRPr="00332461" w:rsidRDefault="00332461" w:rsidP="00332461">
      <w:pPr>
        <w:autoSpaceDE w:val="0"/>
        <w:autoSpaceDN w:val="0"/>
        <w:adjustRightInd w:val="0"/>
        <w:spacing w:line="240" w:lineRule="auto"/>
        <w:rPr>
          <w:lang w:val="pl-PL"/>
        </w:rPr>
      </w:pPr>
      <w:r w:rsidRPr="00332461">
        <w:rPr>
          <w:lang w:val="pl-PL"/>
        </w:rPr>
        <w:t xml:space="preserve">- wysokość całkowita 25-35 mm (dobrać do wysokości obecnej zużytej trawy. Miąższość </w:t>
      </w:r>
      <w:r>
        <w:rPr>
          <w:lang w:val="pl-PL"/>
        </w:rPr>
        <w:t xml:space="preserve">obecnej </w:t>
      </w:r>
      <w:r w:rsidRPr="00332461">
        <w:rPr>
          <w:lang w:val="pl-PL"/>
        </w:rPr>
        <w:t>nawierzchni to ok. 25 mm)</w:t>
      </w:r>
    </w:p>
    <w:p w14:paraId="15D9120B" w14:textId="77777777" w:rsidR="00332461" w:rsidRPr="00332461" w:rsidRDefault="00332461" w:rsidP="00332461">
      <w:pPr>
        <w:autoSpaceDE w:val="0"/>
        <w:autoSpaceDN w:val="0"/>
        <w:adjustRightInd w:val="0"/>
        <w:spacing w:line="240" w:lineRule="auto"/>
        <w:rPr>
          <w:lang w:val="pl-PL"/>
        </w:rPr>
      </w:pPr>
      <w:r w:rsidRPr="00332461">
        <w:rPr>
          <w:lang w:val="pl-PL"/>
        </w:rPr>
        <w:t>- gęstość 97000 włókien/m2</w:t>
      </w:r>
    </w:p>
    <w:p w14:paraId="11250C8F" w14:textId="6BC54247" w:rsidR="005228DE" w:rsidRPr="00332461" w:rsidRDefault="00332461" w:rsidP="00332461">
      <w:pPr>
        <w:pBdr>
          <w:top w:val="nil"/>
          <w:left w:val="nil"/>
          <w:bottom w:val="nil"/>
          <w:right w:val="nil"/>
          <w:between w:val="nil"/>
        </w:pBdr>
        <w:spacing w:line="240" w:lineRule="auto"/>
        <w:jc w:val="both"/>
        <w:rPr>
          <w:rFonts w:eastAsia="Times New Roman"/>
          <w:highlight w:val="yellow"/>
        </w:rPr>
      </w:pPr>
      <w:r w:rsidRPr="00332461">
        <w:rPr>
          <w:lang w:val="pl-PL"/>
        </w:rPr>
        <w:t>- wypełnienie piaskiem kwarcowym i granulatem SBR</w:t>
      </w:r>
    </w:p>
    <w:p w14:paraId="7AE05C0F" w14:textId="77777777" w:rsidR="005228DE" w:rsidRDefault="005228DE" w:rsidP="00077942">
      <w:pPr>
        <w:pBdr>
          <w:top w:val="nil"/>
          <w:left w:val="nil"/>
          <w:bottom w:val="nil"/>
          <w:right w:val="nil"/>
          <w:between w:val="nil"/>
        </w:pBdr>
        <w:spacing w:line="240" w:lineRule="auto"/>
        <w:jc w:val="both"/>
        <w:rPr>
          <w:rFonts w:eastAsia="Times New Roman"/>
          <w:highlight w:val="yellow"/>
        </w:rPr>
      </w:pPr>
    </w:p>
    <w:p w14:paraId="66B8CA56" w14:textId="761AEC08" w:rsidR="00077942" w:rsidRPr="00077942" w:rsidRDefault="005228DE" w:rsidP="00077942">
      <w:pPr>
        <w:pBdr>
          <w:top w:val="nil"/>
          <w:left w:val="nil"/>
          <w:bottom w:val="nil"/>
          <w:right w:val="nil"/>
          <w:between w:val="nil"/>
        </w:pBdr>
        <w:spacing w:line="240" w:lineRule="auto"/>
        <w:jc w:val="both"/>
        <w:rPr>
          <w:rFonts w:eastAsia="Times New Roman"/>
        </w:rPr>
      </w:pPr>
      <w:r w:rsidRPr="005228DE">
        <w:rPr>
          <w:rFonts w:eastAsia="Times New Roman"/>
          <w:b/>
        </w:rPr>
        <w:t>6.</w:t>
      </w:r>
      <w:r w:rsidRPr="005228DE">
        <w:rPr>
          <w:rFonts w:eastAsia="Times New Roman"/>
        </w:rPr>
        <w:t xml:space="preserve"> </w:t>
      </w:r>
      <w:r w:rsidR="00077942" w:rsidRPr="005228DE">
        <w:rPr>
          <w:rFonts w:eastAsia="Times New Roman"/>
        </w:rPr>
        <w:t>Podstawowe warunki i wymagania dotyczące realizacji robót:</w:t>
      </w:r>
    </w:p>
    <w:p w14:paraId="132E3215" w14:textId="0CDC6DF2"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1) Wykonawca ma obowiązek zabezpieczenia składowanych materiałów, narzędzi i sprzętu</w:t>
      </w:r>
      <w:r w:rsidR="0084284E">
        <w:rPr>
          <w:rFonts w:eastAsia="Times New Roman"/>
        </w:rPr>
        <w:t xml:space="preserve"> </w:t>
      </w:r>
      <w:r w:rsidRPr="00077942">
        <w:rPr>
          <w:rFonts w:eastAsia="Times New Roman"/>
        </w:rPr>
        <w:t>przed zniszczeniem, kradzieżą, uszkodzeniem, zagrożeniem osób postronnych,</w:t>
      </w:r>
    </w:p>
    <w:p w14:paraId="208FA4B1" w14:textId="674E32B1"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2) Wykonawca jest odpowiedzialny za pełną kontrolę robót i jakość materiałów użytych do</w:t>
      </w:r>
      <w:r w:rsidR="0084284E">
        <w:rPr>
          <w:rFonts w:eastAsia="Times New Roman"/>
        </w:rPr>
        <w:t xml:space="preserve"> </w:t>
      </w:r>
      <w:r w:rsidRPr="00077942">
        <w:rPr>
          <w:rFonts w:eastAsia="Times New Roman"/>
        </w:rPr>
        <w:t>realizacji zamówienia przez siebie i s</w:t>
      </w:r>
      <w:r>
        <w:rPr>
          <w:rFonts w:eastAsia="Times New Roman"/>
        </w:rPr>
        <w:t>woich podwykonawców. Inspektor</w:t>
      </w:r>
      <w:r w:rsidR="00ED446A">
        <w:rPr>
          <w:rFonts w:eastAsia="Times New Roman"/>
        </w:rPr>
        <w:t xml:space="preserve"> nadzoru </w:t>
      </w:r>
      <w:r w:rsidRPr="00077942">
        <w:rPr>
          <w:rFonts w:eastAsia="Times New Roman"/>
        </w:rPr>
        <w:t>dopuszczą do użycia tylko te materiały, które posiadają cer</w:t>
      </w:r>
      <w:r w:rsidR="00ED446A">
        <w:rPr>
          <w:rFonts w:eastAsia="Times New Roman"/>
        </w:rPr>
        <w:t xml:space="preserve">tyfikat na znak bezpieczeństwa, </w:t>
      </w:r>
      <w:r w:rsidRPr="00077942">
        <w:rPr>
          <w:rFonts w:eastAsia="Times New Roman"/>
        </w:rPr>
        <w:t>wskazujący, że zapewniono zgodność z Polskimi Normam</w:t>
      </w:r>
      <w:r w:rsidR="00ED446A">
        <w:rPr>
          <w:rFonts w:eastAsia="Times New Roman"/>
        </w:rPr>
        <w:t xml:space="preserve">i, aprobatami technicznymi oraz </w:t>
      </w:r>
      <w:r w:rsidRPr="00077942">
        <w:rPr>
          <w:rFonts w:eastAsia="Times New Roman"/>
        </w:rPr>
        <w:t>właściwymi przepisami i dokumentami technicznymi lub, które posi</w:t>
      </w:r>
      <w:r w:rsidR="00ED446A">
        <w:rPr>
          <w:rFonts w:eastAsia="Times New Roman"/>
        </w:rPr>
        <w:t xml:space="preserve">adają deklaracje </w:t>
      </w:r>
      <w:r w:rsidRPr="00077942">
        <w:rPr>
          <w:rFonts w:eastAsia="Times New Roman"/>
        </w:rPr>
        <w:t>zgodności z Polską Normą lub aprobatą technicz</w:t>
      </w:r>
      <w:r w:rsidR="00ED446A">
        <w:rPr>
          <w:rFonts w:eastAsia="Times New Roman"/>
        </w:rPr>
        <w:t xml:space="preserve">ną dla wyrobów, dla których nie </w:t>
      </w:r>
      <w:r w:rsidRPr="00077942">
        <w:rPr>
          <w:rFonts w:eastAsia="Times New Roman"/>
        </w:rPr>
        <w:t>ustanowiono Polskiej Normy. Wszystkie dokumen</w:t>
      </w:r>
      <w:r w:rsidR="00ED446A">
        <w:rPr>
          <w:rFonts w:eastAsia="Times New Roman"/>
        </w:rPr>
        <w:t xml:space="preserve">ty badania jakości u producenta </w:t>
      </w:r>
      <w:r w:rsidRPr="00077942">
        <w:rPr>
          <w:rFonts w:eastAsia="Times New Roman"/>
        </w:rPr>
        <w:t>i instrukcje techniczne przekazane będą Inwestorowi,</w:t>
      </w:r>
    </w:p>
    <w:p w14:paraId="5D725A88" w14:textId="4CD8B4F0"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3) Obowiązkiem Wykonawcy będzie zapewnienie</w:t>
      </w:r>
      <w:r w:rsidR="00ED446A">
        <w:rPr>
          <w:rFonts w:eastAsia="Times New Roman"/>
        </w:rPr>
        <w:t xml:space="preserve"> i przestrzeganie warunków bhp, </w:t>
      </w:r>
      <w:r w:rsidRPr="00077942">
        <w:rPr>
          <w:rFonts w:eastAsia="Times New Roman"/>
        </w:rPr>
        <w:t>zabezpieczenie interesów osób trzecich, naprawa ew</w:t>
      </w:r>
      <w:r w:rsidR="00ED446A">
        <w:rPr>
          <w:rFonts w:eastAsia="Times New Roman"/>
        </w:rPr>
        <w:t xml:space="preserve">entualnych szkód wyrządzonych w </w:t>
      </w:r>
      <w:r w:rsidRPr="00077942">
        <w:rPr>
          <w:rFonts w:eastAsia="Times New Roman"/>
        </w:rPr>
        <w:t>trakcie realizacji, ochrona mienia związanego z budową.</w:t>
      </w:r>
    </w:p>
    <w:p w14:paraId="583363E4" w14:textId="4D16242C"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4) Roboty budowlane realizowane będą zgodnie z Prawem Budowlanym, z obowiązującymi</w:t>
      </w:r>
      <w:r w:rsidR="0084284E">
        <w:rPr>
          <w:rFonts w:eastAsia="Times New Roman"/>
        </w:rPr>
        <w:t xml:space="preserve"> </w:t>
      </w:r>
      <w:r w:rsidRPr="00077942">
        <w:rPr>
          <w:rFonts w:eastAsia="Times New Roman"/>
        </w:rPr>
        <w:t>zalecanymi normami, przepisami i sztuką budowlaną.</w:t>
      </w:r>
    </w:p>
    <w:p w14:paraId="7A9B4CA8" w14:textId="008355C0"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lastRenderedPageBreak/>
        <w:t>5) Przedstawicielem Zamawiającego na budowie będą</w:t>
      </w:r>
      <w:r w:rsidR="00ED446A">
        <w:rPr>
          <w:rFonts w:eastAsia="Times New Roman"/>
        </w:rPr>
        <w:t xml:space="preserve"> inspektorzy nadzoru. Wykonawca </w:t>
      </w:r>
      <w:r w:rsidRPr="00077942">
        <w:rPr>
          <w:rFonts w:eastAsia="Times New Roman"/>
        </w:rPr>
        <w:t>będzie miał obowiązek umożliwić inspektorom na</w:t>
      </w:r>
      <w:r w:rsidR="00ED446A">
        <w:rPr>
          <w:rFonts w:eastAsia="Times New Roman"/>
        </w:rPr>
        <w:t xml:space="preserve">dzoru pełnienie obowiązków oraz </w:t>
      </w:r>
      <w:r w:rsidRPr="00077942">
        <w:rPr>
          <w:rFonts w:eastAsia="Times New Roman"/>
        </w:rPr>
        <w:t>udostępniać dokumenty i informacje związane z robotami.</w:t>
      </w:r>
    </w:p>
    <w:p w14:paraId="3DECBFBD" w14:textId="5FD0B882"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6)Wszelkie zmiany lub niezgodności z opisem</w:t>
      </w:r>
      <w:r w:rsidR="005228DE">
        <w:rPr>
          <w:rFonts w:eastAsia="Times New Roman"/>
        </w:rPr>
        <w:t xml:space="preserve"> przedmiotu zamówienia i opisem </w:t>
      </w:r>
      <w:r w:rsidRPr="00077942">
        <w:rPr>
          <w:rFonts w:eastAsia="Times New Roman"/>
        </w:rPr>
        <w:t>technicznym, dokumentacją techniczną należy uzgodnić w formie pisemnej z Inwestorem.</w:t>
      </w:r>
    </w:p>
    <w:p w14:paraId="147C7004" w14:textId="603A8CC7" w:rsid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7) Wykonawca nie może powoływać się na ewentualne pominięcie niektórych robót</w:t>
      </w:r>
      <w:r w:rsidR="005228DE">
        <w:rPr>
          <w:rFonts w:eastAsia="Times New Roman"/>
        </w:rPr>
        <w:t xml:space="preserve"> </w:t>
      </w:r>
      <w:r w:rsidRPr="00077942">
        <w:rPr>
          <w:rFonts w:eastAsia="Times New Roman"/>
        </w:rPr>
        <w:t>w dostarczonych przez Zamawiającego przedmiarac</w:t>
      </w:r>
      <w:r w:rsidR="005228DE">
        <w:rPr>
          <w:rFonts w:eastAsia="Times New Roman"/>
        </w:rPr>
        <w:t xml:space="preserve">h, które mają jedynie charakter </w:t>
      </w:r>
      <w:r w:rsidRPr="00077942">
        <w:rPr>
          <w:rFonts w:eastAsia="Times New Roman"/>
        </w:rPr>
        <w:t>pomocniczy, a ich treść nie może być podstawą jakichkolwiek roszczeń. Podstawą</w:t>
      </w:r>
      <w:r w:rsidR="005228DE">
        <w:rPr>
          <w:rFonts w:eastAsia="Times New Roman"/>
        </w:rPr>
        <w:t xml:space="preserve"> </w:t>
      </w:r>
      <w:r w:rsidRPr="00077942">
        <w:rPr>
          <w:rFonts w:eastAsia="Times New Roman"/>
        </w:rPr>
        <w:t>zamówienia jest opis przedmiot</w:t>
      </w:r>
      <w:r w:rsidR="002A5562">
        <w:rPr>
          <w:rFonts w:eastAsia="Times New Roman"/>
        </w:rPr>
        <w:t xml:space="preserve">u zamówienia, opis techniczny </w:t>
      </w:r>
      <w:r>
        <w:rPr>
          <w:rFonts w:eastAsia="Times New Roman"/>
        </w:rPr>
        <w:t xml:space="preserve">i pozostałe </w:t>
      </w:r>
      <w:r w:rsidRPr="00077942">
        <w:rPr>
          <w:rFonts w:eastAsia="Times New Roman"/>
        </w:rPr>
        <w:t>dokumenty p</w:t>
      </w:r>
      <w:r>
        <w:rPr>
          <w:rFonts w:eastAsia="Times New Roman"/>
        </w:rPr>
        <w:t>ost</w:t>
      </w:r>
      <w:r w:rsidR="002A5562">
        <w:rPr>
          <w:rFonts w:eastAsia="Times New Roman"/>
        </w:rPr>
        <w:t>ę</w:t>
      </w:r>
      <w:r>
        <w:rPr>
          <w:rFonts w:eastAsia="Times New Roman"/>
        </w:rPr>
        <w:t>powania</w:t>
      </w:r>
      <w:r w:rsidRPr="00077942">
        <w:rPr>
          <w:rFonts w:eastAsia="Times New Roman"/>
        </w:rPr>
        <w:t xml:space="preserve"> tworzące SWZ, a wynagro</w:t>
      </w:r>
      <w:r>
        <w:rPr>
          <w:rFonts w:eastAsia="Times New Roman"/>
        </w:rPr>
        <w:t xml:space="preserve">dzenie ma charakter ryczałtowy, </w:t>
      </w:r>
      <w:r w:rsidRPr="00077942">
        <w:rPr>
          <w:rFonts w:eastAsia="Times New Roman"/>
        </w:rPr>
        <w:t>zdefiniowany w art. 632 kodeksu cywilnego.</w:t>
      </w:r>
    </w:p>
    <w:p w14:paraId="28CFF217" w14:textId="4B11EF5D" w:rsidR="00077942" w:rsidRPr="00077942" w:rsidRDefault="00ED446A" w:rsidP="0084284E">
      <w:pPr>
        <w:pBdr>
          <w:top w:val="nil"/>
          <w:left w:val="nil"/>
          <w:bottom w:val="nil"/>
          <w:right w:val="nil"/>
          <w:between w:val="nil"/>
        </w:pBdr>
        <w:spacing w:line="240" w:lineRule="auto"/>
        <w:ind w:firstLine="720"/>
        <w:jc w:val="both"/>
        <w:rPr>
          <w:rFonts w:eastAsia="Times New Roman"/>
        </w:rPr>
      </w:pPr>
      <w:r>
        <w:rPr>
          <w:rFonts w:eastAsia="Times New Roman"/>
        </w:rPr>
        <w:t xml:space="preserve">8) </w:t>
      </w:r>
      <w:r w:rsidR="00077942">
        <w:rPr>
          <w:rFonts w:eastAsia="Times New Roman"/>
        </w:rPr>
        <w:t>Wykonawca zobowiązany jest do:</w:t>
      </w:r>
    </w:p>
    <w:p w14:paraId="56C67BC1" w14:textId="6F627F18" w:rsidR="00077942" w:rsidRPr="00077942" w:rsidRDefault="00ED446A" w:rsidP="0084284E">
      <w:pPr>
        <w:pBdr>
          <w:top w:val="nil"/>
          <w:left w:val="nil"/>
          <w:bottom w:val="nil"/>
          <w:right w:val="nil"/>
          <w:between w:val="nil"/>
        </w:pBdr>
        <w:spacing w:line="240" w:lineRule="auto"/>
        <w:ind w:firstLine="720"/>
        <w:jc w:val="both"/>
        <w:rPr>
          <w:rFonts w:eastAsia="Times New Roman"/>
        </w:rPr>
      </w:pPr>
      <w:r>
        <w:rPr>
          <w:rFonts w:eastAsia="Times New Roman"/>
        </w:rPr>
        <w:t>a</w:t>
      </w:r>
      <w:r w:rsidR="00077942" w:rsidRPr="00077942">
        <w:rPr>
          <w:rFonts w:eastAsia="Times New Roman"/>
        </w:rPr>
        <w:t>) wywiezienia z terenu budowy materiałów nieużytecznych na składowisko odpadów;</w:t>
      </w:r>
    </w:p>
    <w:p w14:paraId="59BDF67C" w14:textId="50D52174" w:rsidR="00077942" w:rsidRPr="00077942" w:rsidRDefault="00ED446A" w:rsidP="0084284E">
      <w:pPr>
        <w:pBdr>
          <w:top w:val="nil"/>
          <w:left w:val="nil"/>
          <w:bottom w:val="nil"/>
          <w:right w:val="nil"/>
          <w:between w:val="nil"/>
        </w:pBdr>
        <w:spacing w:line="240" w:lineRule="auto"/>
        <w:ind w:left="720"/>
        <w:jc w:val="both"/>
        <w:rPr>
          <w:rFonts w:eastAsia="Times New Roman"/>
        </w:rPr>
      </w:pPr>
      <w:r>
        <w:rPr>
          <w:rFonts w:eastAsia="Times New Roman"/>
        </w:rPr>
        <w:t>b</w:t>
      </w:r>
      <w:r w:rsidR="00077942" w:rsidRPr="00077942">
        <w:rPr>
          <w:rFonts w:eastAsia="Times New Roman"/>
        </w:rPr>
        <w:t>) dostawy materiałów, sprzętu i narzędzi niezbędnych do wykonania robót budowlanych;</w:t>
      </w:r>
    </w:p>
    <w:p w14:paraId="113436DB" w14:textId="62366042" w:rsidR="00077942" w:rsidRPr="00077942" w:rsidRDefault="00ED446A" w:rsidP="0084284E">
      <w:pPr>
        <w:pBdr>
          <w:top w:val="nil"/>
          <w:left w:val="nil"/>
          <w:bottom w:val="nil"/>
          <w:right w:val="nil"/>
          <w:between w:val="nil"/>
        </w:pBdr>
        <w:spacing w:line="240" w:lineRule="auto"/>
        <w:ind w:left="720"/>
        <w:jc w:val="both"/>
        <w:rPr>
          <w:rFonts w:eastAsia="Times New Roman"/>
        </w:rPr>
      </w:pPr>
      <w:r>
        <w:rPr>
          <w:rFonts w:eastAsia="Times New Roman"/>
        </w:rPr>
        <w:t>c</w:t>
      </w:r>
      <w:r w:rsidR="00077942" w:rsidRPr="00077942">
        <w:rPr>
          <w:rFonts w:eastAsia="Times New Roman"/>
        </w:rPr>
        <w:t>) wykonania dokumentacji p</w:t>
      </w:r>
      <w:r w:rsidR="00077942">
        <w:rPr>
          <w:rFonts w:eastAsia="Times New Roman"/>
        </w:rPr>
        <w:t xml:space="preserve">owykonawczej wraz z kosztorysem powykonawczym </w:t>
      </w:r>
      <w:r w:rsidR="00077942" w:rsidRPr="00077942">
        <w:rPr>
          <w:rFonts w:eastAsia="Times New Roman"/>
        </w:rPr>
        <w:t xml:space="preserve">zgodnie </w:t>
      </w:r>
      <w:r w:rsidR="00077942">
        <w:rPr>
          <w:rFonts w:eastAsia="Times New Roman"/>
        </w:rPr>
        <w:t xml:space="preserve">z obowiązującymi w tym zakresie </w:t>
      </w:r>
      <w:r w:rsidR="00077942" w:rsidRPr="00077942">
        <w:rPr>
          <w:rFonts w:eastAsia="Times New Roman"/>
        </w:rPr>
        <w:t>przepisami prawa;</w:t>
      </w:r>
    </w:p>
    <w:p w14:paraId="77754D83" w14:textId="77777777" w:rsidR="0084284E"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9) Zamawiający wymaga od wykonawcy udzielenia gwarancji jakości na wykonane roboty</w:t>
      </w:r>
      <w:r w:rsidR="0084284E">
        <w:rPr>
          <w:rFonts w:eastAsia="Times New Roman"/>
        </w:rPr>
        <w:t xml:space="preserve"> </w:t>
      </w:r>
      <w:r w:rsidRPr="00077942">
        <w:rPr>
          <w:rFonts w:eastAsia="Times New Roman"/>
        </w:rPr>
        <w:t xml:space="preserve">na okres </w:t>
      </w:r>
      <w:r w:rsidRPr="00ED446A">
        <w:rPr>
          <w:rFonts w:eastAsia="Times New Roman"/>
          <w:b/>
        </w:rPr>
        <w:t>min 36 miesięcy</w:t>
      </w:r>
      <w:r w:rsidRPr="00077942">
        <w:rPr>
          <w:rFonts w:eastAsia="Times New Roman"/>
        </w:rPr>
        <w:t>, licząc od dnia podpisania pro</w:t>
      </w:r>
      <w:r w:rsidR="0084284E">
        <w:rPr>
          <w:rFonts w:eastAsia="Times New Roman"/>
        </w:rPr>
        <w:t xml:space="preserve">tokołu końcowego odbioru. Okres </w:t>
      </w:r>
      <w:r w:rsidRPr="00077942">
        <w:rPr>
          <w:rFonts w:eastAsia="Times New Roman"/>
        </w:rPr>
        <w:t xml:space="preserve">rękojmi jest równy okresowi gwarancji. </w:t>
      </w:r>
      <w:r w:rsidRPr="00ED446A">
        <w:rPr>
          <w:rFonts w:eastAsia="Times New Roman"/>
          <w:b/>
        </w:rPr>
        <w:t>Okres gwarancji jest jednym z kryteriów oceny</w:t>
      </w:r>
      <w:r w:rsidR="0084284E">
        <w:rPr>
          <w:rFonts w:eastAsia="Times New Roman"/>
        </w:rPr>
        <w:t xml:space="preserve"> </w:t>
      </w:r>
      <w:r w:rsidRPr="00ED446A">
        <w:rPr>
          <w:rFonts w:eastAsia="Times New Roman"/>
          <w:b/>
        </w:rPr>
        <w:t>ofert.</w:t>
      </w:r>
    </w:p>
    <w:p w14:paraId="6C527F85" w14:textId="44F39AB6" w:rsidR="00077942" w:rsidRPr="00077942" w:rsidRDefault="00077942" w:rsidP="0084284E">
      <w:pPr>
        <w:pBdr>
          <w:top w:val="nil"/>
          <w:left w:val="nil"/>
          <w:bottom w:val="nil"/>
          <w:right w:val="nil"/>
          <w:between w:val="nil"/>
        </w:pBdr>
        <w:spacing w:line="240" w:lineRule="auto"/>
        <w:ind w:left="720"/>
        <w:jc w:val="both"/>
        <w:rPr>
          <w:rFonts w:eastAsia="Times New Roman"/>
        </w:rPr>
      </w:pPr>
      <w:r w:rsidRPr="00077942">
        <w:rPr>
          <w:rFonts w:eastAsia="Times New Roman"/>
        </w:rPr>
        <w:t>10) Zamawiający wymaga dostosowania przedmiotu z</w:t>
      </w:r>
      <w:r w:rsidR="0084284E">
        <w:rPr>
          <w:rFonts w:eastAsia="Times New Roman"/>
        </w:rPr>
        <w:t xml:space="preserve">amówienia do potrzeb wszystkich </w:t>
      </w:r>
      <w:r w:rsidRPr="00077942">
        <w:rPr>
          <w:rFonts w:eastAsia="Times New Roman"/>
        </w:rPr>
        <w:t>użytkowników, w tym zapewnienia dostępności dla osób niepełnosprawnych.</w:t>
      </w:r>
    </w:p>
    <w:p w14:paraId="790C9377" w14:textId="77777777" w:rsidR="00077942" w:rsidRDefault="00077942" w:rsidP="00077942">
      <w:pPr>
        <w:pBdr>
          <w:top w:val="nil"/>
          <w:left w:val="nil"/>
          <w:bottom w:val="nil"/>
          <w:right w:val="nil"/>
          <w:between w:val="nil"/>
        </w:pBdr>
        <w:spacing w:line="240" w:lineRule="auto"/>
        <w:jc w:val="both"/>
        <w:rPr>
          <w:rFonts w:eastAsia="Times New Roman"/>
        </w:rPr>
      </w:pPr>
    </w:p>
    <w:p w14:paraId="33F2F3B3" w14:textId="388A09BF" w:rsidR="00077942" w:rsidRPr="00077942" w:rsidRDefault="005228DE" w:rsidP="00077942">
      <w:pPr>
        <w:pBdr>
          <w:top w:val="nil"/>
          <w:left w:val="nil"/>
          <w:bottom w:val="nil"/>
          <w:right w:val="nil"/>
          <w:between w:val="nil"/>
        </w:pBdr>
        <w:spacing w:line="240" w:lineRule="auto"/>
        <w:jc w:val="both"/>
        <w:rPr>
          <w:rFonts w:eastAsia="Times New Roman"/>
        </w:rPr>
      </w:pPr>
      <w:r>
        <w:rPr>
          <w:rFonts w:eastAsia="Times New Roman"/>
          <w:b/>
        </w:rPr>
        <w:t>7</w:t>
      </w:r>
      <w:r w:rsidR="003974FE" w:rsidRPr="005228DE">
        <w:rPr>
          <w:rFonts w:eastAsia="Times New Roman"/>
          <w:b/>
        </w:rPr>
        <w:t>.</w:t>
      </w:r>
      <w:r w:rsidR="003974FE" w:rsidRPr="005228DE">
        <w:rPr>
          <w:rFonts w:eastAsia="Times New Roman"/>
        </w:rPr>
        <w:t xml:space="preserve"> </w:t>
      </w:r>
      <w:r w:rsidR="00077942" w:rsidRPr="005228DE">
        <w:rPr>
          <w:rFonts w:eastAsia="Times New Roman"/>
        </w:rPr>
        <w:t>Równoważność</w:t>
      </w:r>
    </w:p>
    <w:p w14:paraId="0A7BE08A" w14:textId="77777777"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Oferowany przez wykonawcę przedmiot zamówienia ma odpowiadać wymogom określonym</w:t>
      </w:r>
    </w:p>
    <w:p w14:paraId="410853BE" w14:textId="4FD561C7" w:rsidR="00077942" w:rsidRPr="00077942" w:rsidRDefault="00077942" w:rsidP="00077942">
      <w:pPr>
        <w:pBdr>
          <w:top w:val="nil"/>
          <w:left w:val="nil"/>
          <w:bottom w:val="nil"/>
          <w:right w:val="nil"/>
          <w:between w:val="nil"/>
        </w:pBdr>
        <w:spacing w:line="240" w:lineRule="auto"/>
        <w:jc w:val="both"/>
        <w:rPr>
          <w:rFonts w:eastAsia="Times New Roman"/>
        </w:rPr>
      </w:pPr>
      <w:r>
        <w:rPr>
          <w:rFonts w:eastAsia="Times New Roman"/>
        </w:rPr>
        <w:t xml:space="preserve">w SWZ. </w:t>
      </w:r>
      <w:r w:rsidRPr="00077942">
        <w:rPr>
          <w:rFonts w:eastAsia="Times New Roman"/>
        </w:rPr>
        <w:t xml:space="preserve">Wszystkie wskazane w szczegółowym opisie przedmiotu </w:t>
      </w:r>
      <w:r>
        <w:rPr>
          <w:rFonts w:eastAsia="Times New Roman"/>
        </w:rPr>
        <w:t xml:space="preserve">zamówienia, opisie technicznym, </w:t>
      </w:r>
      <w:r w:rsidRPr="00077942">
        <w:rPr>
          <w:rFonts w:eastAsia="Times New Roman"/>
        </w:rPr>
        <w:t>dokumentacji techn</w:t>
      </w:r>
      <w:r w:rsidR="002A5562">
        <w:rPr>
          <w:rFonts w:eastAsia="Times New Roman"/>
        </w:rPr>
        <w:t xml:space="preserve">icznej </w:t>
      </w:r>
      <w:r>
        <w:rPr>
          <w:rFonts w:eastAsia="Times New Roman"/>
        </w:rPr>
        <w:t>lub przedmiarze</w:t>
      </w:r>
      <w:r w:rsidRPr="00077942">
        <w:rPr>
          <w:rFonts w:eastAsia="Times New Roman"/>
        </w:rPr>
        <w:t xml:space="preserve"> robót, znaki t</w:t>
      </w:r>
      <w:r>
        <w:rPr>
          <w:rFonts w:eastAsia="Times New Roman"/>
        </w:rPr>
        <w:t xml:space="preserve">owarowe, patenty lub </w:t>
      </w:r>
      <w:r w:rsidRPr="00077942">
        <w:rPr>
          <w:rFonts w:eastAsia="Times New Roman"/>
        </w:rPr>
        <w:t>pochodzenie należy rozumieć, jako przykładowe i wska</w:t>
      </w:r>
      <w:r>
        <w:rPr>
          <w:rFonts w:eastAsia="Times New Roman"/>
        </w:rPr>
        <w:t>zaniu takiemu towarzyszą wyrazy</w:t>
      </w:r>
      <w:r w:rsidR="003974FE">
        <w:rPr>
          <w:rFonts w:eastAsia="Times New Roman"/>
        </w:rPr>
        <w:t xml:space="preserve"> </w:t>
      </w:r>
      <w:r w:rsidRPr="00077942">
        <w:rPr>
          <w:rFonts w:eastAsia="Times New Roman"/>
        </w:rPr>
        <w:t>„lub równoważny”.</w:t>
      </w:r>
    </w:p>
    <w:p w14:paraId="3E1929F0" w14:textId="14B53635"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Wszędzie tam, gdzie przedmiot zamówienia został opisany przez wskazanie znaków</w:t>
      </w:r>
      <w:r w:rsidR="003974FE">
        <w:rPr>
          <w:rFonts w:eastAsia="Times New Roman"/>
        </w:rPr>
        <w:t xml:space="preserve"> </w:t>
      </w:r>
      <w:r w:rsidRPr="00077942">
        <w:rPr>
          <w:rFonts w:eastAsia="Times New Roman"/>
        </w:rPr>
        <w:t>towarowych, patentów lub pochodzenia źródła lub szczególnego procesu, lub norm,</w:t>
      </w:r>
      <w:r w:rsidR="003974FE">
        <w:rPr>
          <w:rFonts w:eastAsia="Times New Roman"/>
        </w:rPr>
        <w:t xml:space="preserve"> </w:t>
      </w:r>
      <w:r w:rsidRPr="00077942">
        <w:rPr>
          <w:rFonts w:eastAsia="Times New Roman"/>
        </w:rPr>
        <w:t>europejskich ocen technicznych, aprobat, specyfikacji technicznych i systemów referencji</w:t>
      </w:r>
      <w:r w:rsidR="003974FE">
        <w:rPr>
          <w:rFonts w:eastAsia="Times New Roman"/>
        </w:rPr>
        <w:t xml:space="preserve"> </w:t>
      </w:r>
      <w:r w:rsidRPr="00077942">
        <w:rPr>
          <w:rFonts w:eastAsia="Times New Roman"/>
        </w:rPr>
        <w:t>technicznych, wskazuje się, iż służy to jedynie określeniu pożądanego standardu wykonania</w:t>
      </w:r>
      <w:r w:rsidR="003974FE">
        <w:rPr>
          <w:rFonts w:eastAsia="Times New Roman"/>
        </w:rPr>
        <w:t xml:space="preserve"> </w:t>
      </w:r>
      <w:r w:rsidRPr="00077942">
        <w:rPr>
          <w:rFonts w:eastAsia="Times New Roman"/>
        </w:rPr>
        <w:t>i określeniu właściwości oraz wymogów technicznych. Z</w:t>
      </w:r>
      <w:r w:rsidR="005228DE">
        <w:rPr>
          <w:rFonts w:eastAsia="Times New Roman"/>
        </w:rPr>
        <w:t xml:space="preserve">amawiający dopuszcza oferowanie </w:t>
      </w:r>
      <w:r w:rsidRPr="00077942">
        <w:rPr>
          <w:rFonts w:eastAsia="Times New Roman"/>
        </w:rPr>
        <w:t>przez Wykonawcę materiałów, urządzeń lub rozwi</w:t>
      </w:r>
      <w:r w:rsidR="005228DE">
        <w:rPr>
          <w:rFonts w:eastAsia="Times New Roman"/>
        </w:rPr>
        <w:t xml:space="preserve">ązań równoważnych w stosunku do </w:t>
      </w:r>
      <w:r w:rsidRPr="00077942">
        <w:rPr>
          <w:rFonts w:eastAsia="Times New Roman"/>
        </w:rPr>
        <w:t xml:space="preserve">opisanych w dokumentacji </w:t>
      </w:r>
      <w:r>
        <w:rPr>
          <w:rFonts w:eastAsia="Times New Roman"/>
        </w:rPr>
        <w:t>postępowania</w:t>
      </w:r>
      <w:r w:rsidRPr="00077942">
        <w:rPr>
          <w:rFonts w:eastAsia="Times New Roman"/>
        </w:rPr>
        <w:t xml:space="preserve"> pod warunkiem, ż</w:t>
      </w:r>
      <w:r w:rsidR="005228DE">
        <w:rPr>
          <w:rFonts w:eastAsia="Times New Roman"/>
        </w:rPr>
        <w:t xml:space="preserve">e nie obniżą określonych opisem </w:t>
      </w:r>
      <w:r w:rsidRPr="00077942">
        <w:rPr>
          <w:rFonts w:eastAsia="Times New Roman"/>
        </w:rPr>
        <w:t>przedmiotu zamówienia standardów, walorów użytkowych</w:t>
      </w:r>
      <w:r w:rsidR="005228DE">
        <w:rPr>
          <w:rFonts w:eastAsia="Times New Roman"/>
        </w:rPr>
        <w:t xml:space="preserve"> i estetycznych, będą posiadały </w:t>
      </w:r>
      <w:r w:rsidRPr="00077942">
        <w:rPr>
          <w:rFonts w:eastAsia="Times New Roman"/>
        </w:rPr>
        <w:t>wymagane odpowiednie atesty, certyfikaty lub dopus</w:t>
      </w:r>
      <w:r w:rsidR="005228DE">
        <w:rPr>
          <w:rFonts w:eastAsia="Times New Roman"/>
        </w:rPr>
        <w:t xml:space="preserve">zczenia oraz zapewnią wykonanie </w:t>
      </w:r>
      <w:r w:rsidRPr="00077942">
        <w:rPr>
          <w:rFonts w:eastAsia="Times New Roman"/>
        </w:rPr>
        <w:t>zamówienia zgodnie z oczekiwaniami określon</w:t>
      </w:r>
      <w:r w:rsidR="005228DE">
        <w:rPr>
          <w:rFonts w:eastAsia="Times New Roman"/>
        </w:rPr>
        <w:t xml:space="preserve">ymi zarówno w opisie przedmiotu </w:t>
      </w:r>
      <w:r w:rsidRPr="00077942">
        <w:rPr>
          <w:rFonts w:eastAsia="Times New Roman"/>
        </w:rPr>
        <w:t xml:space="preserve">zamówienia jak i w SWZ. Rozwiązania systemowe mogą </w:t>
      </w:r>
      <w:r w:rsidR="005228DE">
        <w:rPr>
          <w:rFonts w:eastAsia="Times New Roman"/>
        </w:rPr>
        <w:t xml:space="preserve">być zastępowane jedynie poprzez </w:t>
      </w:r>
      <w:r w:rsidRPr="00077942">
        <w:rPr>
          <w:rFonts w:eastAsia="Times New Roman"/>
        </w:rPr>
        <w:t>równoważne rozwiązania systemowe, stanowiące kom</w:t>
      </w:r>
      <w:r w:rsidR="005228DE">
        <w:rPr>
          <w:rFonts w:eastAsia="Times New Roman"/>
        </w:rPr>
        <w:t xml:space="preserve">pletne rozwiązania. Wskazanie w </w:t>
      </w:r>
      <w:r w:rsidRPr="00077942">
        <w:rPr>
          <w:rFonts w:eastAsia="Times New Roman"/>
        </w:rPr>
        <w:t>opisie przedmiotu zamówienia, opisie technicznym, do</w:t>
      </w:r>
      <w:r w:rsidR="002A5562">
        <w:rPr>
          <w:rFonts w:eastAsia="Times New Roman"/>
        </w:rPr>
        <w:t xml:space="preserve">kumentacji technicznej </w:t>
      </w:r>
      <w:r w:rsidRPr="00077942">
        <w:rPr>
          <w:rFonts w:eastAsia="Times New Roman"/>
        </w:rPr>
        <w:t>lub prze</w:t>
      </w:r>
      <w:r>
        <w:rPr>
          <w:rFonts w:eastAsia="Times New Roman"/>
        </w:rPr>
        <w:t>dmiarze</w:t>
      </w:r>
      <w:r w:rsidRPr="00077942">
        <w:rPr>
          <w:rFonts w:eastAsia="Times New Roman"/>
        </w:rPr>
        <w:t xml:space="preserve"> robót przykładowych znaków towaro</w:t>
      </w:r>
      <w:r w:rsidR="005228DE">
        <w:rPr>
          <w:rFonts w:eastAsia="Times New Roman"/>
        </w:rPr>
        <w:t xml:space="preserve">wych, patentów lub pochodzenia, </w:t>
      </w:r>
      <w:r w:rsidRPr="00077942">
        <w:rPr>
          <w:rFonts w:eastAsia="Times New Roman"/>
        </w:rPr>
        <w:t>norm, europejskich ocen technicznych, aprobat, specy</w:t>
      </w:r>
      <w:r w:rsidR="005228DE">
        <w:rPr>
          <w:rFonts w:eastAsia="Times New Roman"/>
        </w:rPr>
        <w:t xml:space="preserve">fikacji technicznych i systemów </w:t>
      </w:r>
      <w:r w:rsidRPr="00077942">
        <w:rPr>
          <w:rFonts w:eastAsia="Times New Roman"/>
        </w:rPr>
        <w:t>referencji technicznych ma na celu doprecyzowanie ocz</w:t>
      </w:r>
      <w:r w:rsidR="005228DE">
        <w:rPr>
          <w:rFonts w:eastAsia="Times New Roman"/>
        </w:rPr>
        <w:t xml:space="preserve">ekiwań Zamawiającego w stosunku </w:t>
      </w:r>
      <w:r w:rsidRPr="00077942">
        <w:rPr>
          <w:rFonts w:eastAsia="Times New Roman"/>
        </w:rPr>
        <w:t>do przedmiotu zamówienia i stanowi wyłącznie wzorzec jakościowy przedmiotu zamówienia.</w:t>
      </w:r>
    </w:p>
    <w:p w14:paraId="25E48715" w14:textId="46EE596A"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Wykonawca, który powołuje się na rozwiąza</w:t>
      </w:r>
      <w:r w:rsidR="005228DE">
        <w:rPr>
          <w:rFonts w:eastAsia="Times New Roman"/>
        </w:rPr>
        <w:t xml:space="preserve">nia równoważne opisywanym przez </w:t>
      </w:r>
      <w:r w:rsidRPr="00077942">
        <w:rPr>
          <w:rFonts w:eastAsia="Times New Roman"/>
        </w:rPr>
        <w:t>Zamawiającego, jest obowiązany udowodnić, że proponowane rozwiązania w równoważnym</w:t>
      </w:r>
    </w:p>
    <w:p w14:paraId="19C9A2F2" w14:textId="4686B7AD" w:rsid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stopniu spełniają wymagania określone w opisie przedmiotu zamó</w:t>
      </w:r>
      <w:r w:rsidR="00E034FB">
        <w:rPr>
          <w:rFonts w:eastAsia="Times New Roman"/>
        </w:rPr>
        <w:t>wienia.</w:t>
      </w:r>
    </w:p>
    <w:p w14:paraId="4FF0E3E3" w14:textId="77777777" w:rsidR="005E571A" w:rsidRDefault="005E571A" w:rsidP="005E571A">
      <w:pPr>
        <w:pBdr>
          <w:top w:val="nil"/>
          <w:left w:val="nil"/>
          <w:bottom w:val="nil"/>
          <w:right w:val="nil"/>
          <w:between w:val="nil"/>
        </w:pBdr>
        <w:spacing w:line="240" w:lineRule="auto"/>
        <w:jc w:val="both"/>
        <w:rPr>
          <w:rFonts w:eastAsia="Times New Roman"/>
        </w:rPr>
      </w:pPr>
    </w:p>
    <w:p w14:paraId="43593AC8" w14:textId="24B84488" w:rsidR="005E571A" w:rsidRPr="005E571A" w:rsidRDefault="005228DE" w:rsidP="005E571A">
      <w:pPr>
        <w:pBdr>
          <w:top w:val="nil"/>
          <w:left w:val="nil"/>
          <w:bottom w:val="nil"/>
          <w:right w:val="nil"/>
          <w:between w:val="nil"/>
        </w:pBdr>
        <w:spacing w:line="240" w:lineRule="auto"/>
        <w:jc w:val="both"/>
        <w:rPr>
          <w:rFonts w:eastAsia="Times New Roman"/>
        </w:rPr>
      </w:pPr>
      <w:r w:rsidRPr="005228DE">
        <w:rPr>
          <w:rFonts w:eastAsia="Times New Roman"/>
          <w:b/>
        </w:rPr>
        <w:t>8</w:t>
      </w:r>
      <w:r w:rsidR="00C40BB5" w:rsidRPr="005228DE">
        <w:rPr>
          <w:rFonts w:eastAsia="Times New Roman"/>
          <w:b/>
        </w:rPr>
        <w:t>.</w:t>
      </w:r>
      <w:r w:rsidR="00C40BB5">
        <w:rPr>
          <w:rFonts w:eastAsia="Times New Roman"/>
        </w:rPr>
        <w:t xml:space="preserve"> </w:t>
      </w:r>
      <w:r w:rsidR="005E571A" w:rsidRPr="005E571A">
        <w:rPr>
          <w:rFonts w:eastAsia="Times New Roman"/>
        </w:rPr>
        <w:t>Wszelkie informacje niezbędne do przygotowania oferty dostępne są na stronie internetowej</w:t>
      </w:r>
    </w:p>
    <w:p w14:paraId="5130D2A9" w14:textId="6B7AC735" w:rsidR="005E571A" w:rsidRPr="005E571A" w:rsidRDefault="0055523E" w:rsidP="005E571A">
      <w:pPr>
        <w:pBdr>
          <w:top w:val="nil"/>
          <w:left w:val="nil"/>
          <w:bottom w:val="nil"/>
          <w:right w:val="nil"/>
          <w:between w:val="nil"/>
        </w:pBdr>
        <w:spacing w:line="240" w:lineRule="auto"/>
        <w:jc w:val="both"/>
        <w:rPr>
          <w:rFonts w:eastAsia="Times New Roman"/>
        </w:rPr>
      </w:pPr>
      <w:r>
        <w:rPr>
          <w:rFonts w:eastAsia="Times New Roman"/>
        </w:rPr>
        <w:t>prowadzonego postępowania</w:t>
      </w:r>
      <w:r w:rsidR="005E571A" w:rsidRPr="005E571A">
        <w:rPr>
          <w:rFonts w:eastAsia="Times New Roman"/>
        </w:rPr>
        <w:t xml:space="preserve">. Link do postępowania dostępny jest na Profilu Nabywcy </w:t>
      </w:r>
    </w:p>
    <w:p w14:paraId="2ACD447A" w14:textId="40958412" w:rsidR="005E571A" w:rsidRPr="00735D40" w:rsidRDefault="005E571A" w:rsidP="005E571A">
      <w:pPr>
        <w:pBdr>
          <w:top w:val="nil"/>
          <w:left w:val="nil"/>
          <w:bottom w:val="nil"/>
          <w:right w:val="nil"/>
          <w:between w:val="nil"/>
        </w:pBdr>
        <w:spacing w:line="240" w:lineRule="auto"/>
        <w:jc w:val="both"/>
        <w:rPr>
          <w:rFonts w:eastAsia="Times New Roman"/>
        </w:rPr>
      </w:pPr>
      <w:r w:rsidRPr="005E571A">
        <w:rPr>
          <w:rFonts w:eastAsia="Times New Roman"/>
        </w:rPr>
        <w:t xml:space="preserve">zamawiającego: </w:t>
      </w:r>
      <w:r w:rsidR="004654E8" w:rsidRPr="004654E8">
        <w:rPr>
          <w:rFonts w:eastAsia="Times New Roman"/>
          <w:b/>
        </w:rPr>
        <w:t>https://platformazakupowa.pl/pn/poddebicki</w:t>
      </w:r>
    </w:p>
    <w:p w14:paraId="5337B605"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1B4EB110" w14:textId="7E39A7A9" w:rsidR="00033616" w:rsidRPr="00735D40" w:rsidRDefault="005228DE" w:rsidP="00033616">
      <w:pPr>
        <w:pBdr>
          <w:top w:val="nil"/>
          <w:left w:val="nil"/>
          <w:bottom w:val="nil"/>
          <w:right w:val="nil"/>
          <w:between w:val="nil"/>
        </w:pBdr>
        <w:spacing w:line="240" w:lineRule="auto"/>
        <w:jc w:val="both"/>
        <w:rPr>
          <w:rFonts w:eastAsia="Times New Roman"/>
        </w:rPr>
      </w:pPr>
      <w:r w:rsidRPr="005228DE">
        <w:rPr>
          <w:rFonts w:eastAsia="Times New Roman"/>
          <w:b/>
        </w:rPr>
        <w:t>9</w:t>
      </w:r>
      <w:r w:rsidR="00033616" w:rsidRPr="005228DE">
        <w:rPr>
          <w:rFonts w:eastAsia="Times New Roman"/>
          <w:b/>
        </w:rPr>
        <w:t>.</w:t>
      </w:r>
      <w:r w:rsidR="00033616" w:rsidRPr="00735D40">
        <w:rPr>
          <w:rFonts w:eastAsia="Times New Roman"/>
        </w:rPr>
        <w:t xml:space="preserve"> Wykonawca zobowiązany jest utrzymywać porządek na terenie budowy, na bieżąco </w:t>
      </w:r>
    </w:p>
    <w:p w14:paraId="34EB8516"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i systematycznie likwidować wszelkie zagrożenia. </w:t>
      </w:r>
    </w:p>
    <w:p w14:paraId="4A5D6167"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7B6E8009" w14:textId="6D194384" w:rsidR="00033616" w:rsidRDefault="005228DE" w:rsidP="00033616">
      <w:pPr>
        <w:pBdr>
          <w:top w:val="nil"/>
          <w:left w:val="nil"/>
          <w:bottom w:val="nil"/>
          <w:right w:val="nil"/>
          <w:between w:val="nil"/>
        </w:pBdr>
        <w:spacing w:line="240" w:lineRule="auto"/>
        <w:jc w:val="both"/>
        <w:rPr>
          <w:rFonts w:eastAsia="Times New Roman"/>
        </w:rPr>
      </w:pPr>
      <w:r w:rsidRPr="005228DE">
        <w:rPr>
          <w:rFonts w:eastAsia="Times New Roman"/>
          <w:b/>
        </w:rPr>
        <w:t>10</w:t>
      </w:r>
      <w:r w:rsidR="00033616" w:rsidRPr="005228DE">
        <w:rPr>
          <w:rFonts w:eastAsia="Times New Roman"/>
          <w:b/>
        </w:rPr>
        <w:t>.</w:t>
      </w:r>
      <w:r w:rsidR="00033616" w:rsidRPr="00735D40">
        <w:rPr>
          <w:rFonts w:eastAsia="Times New Roman"/>
        </w:rPr>
        <w:t xml:space="preserve"> Wykonawca zamówienia musi przewidzieć wszystkie okoliczności, które mogą wpłynąć na cenę zamówienia. W związku z powyższym wymagane jest od </w:t>
      </w:r>
      <w:r w:rsidR="00A82A6C">
        <w:rPr>
          <w:rFonts w:eastAsia="Times New Roman"/>
        </w:rPr>
        <w:t>Wykonawców</w:t>
      </w:r>
      <w:r w:rsidR="00033616" w:rsidRPr="00735D40">
        <w:rPr>
          <w:rFonts w:eastAsia="Times New Roman"/>
        </w:rPr>
        <w:t xml:space="preserve"> bardzo szczegółowe sprawdzenie warunków wykonania zamówienia.</w:t>
      </w:r>
    </w:p>
    <w:p w14:paraId="27D9A8AE" w14:textId="77777777" w:rsidR="005E571A" w:rsidRDefault="005E571A" w:rsidP="005E571A">
      <w:pPr>
        <w:pBdr>
          <w:top w:val="nil"/>
          <w:left w:val="nil"/>
          <w:bottom w:val="nil"/>
          <w:right w:val="nil"/>
          <w:between w:val="nil"/>
        </w:pBdr>
        <w:spacing w:line="240" w:lineRule="auto"/>
        <w:jc w:val="both"/>
        <w:rPr>
          <w:rFonts w:eastAsia="Times New Roman"/>
        </w:rPr>
      </w:pPr>
    </w:p>
    <w:p w14:paraId="695EFC69" w14:textId="680D6425" w:rsidR="005E571A" w:rsidRPr="00735D40" w:rsidRDefault="005228DE" w:rsidP="005E571A">
      <w:pPr>
        <w:pBdr>
          <w:top w:val="nil"/>
          <w:left w:val="nil"/>
          <w:bottom w:val="nil"/>
          <w:right w:val="nil"/>
          <w:between w:val="nil"/>
        </w:pBdr>
        <w:spacing w:line="240" w:lineRule="auto"/>
        <w:jc w:val="both"/>
        <w:rPr>
          <w:rFonts w:eastAsia="Times New Roman"/>
        </w:rPr>
      </w:pPr>
      <w:r w:rsidRPr="005228DE">
        <w:rPr>
          <w:rFonts w:eastAsia="Times New Roman"/>
          <w:b/>
        </w:rPr>
        <w:t>11</w:t>
      </w:r>
      <w:r w:rsidR="00C40BB5" w:rsidRPr="005228DE">
        <w:rPr>
          <w:rFonts w:eastAsia="Times New Roman"/>
          <w:b/>
        </w:rPr>
        <w:t>.</w:t>
      </w:r>
      <w:r>
        <w:rPr>
          <w:rFonts w:eastAsia="Times New Roman"/>
        </w:rPr>
        <w:t xml:space="preserve"> </w:t>
      </w:r>
      <w:r w:rsidR="005E571A" w:rsidRPr="005E571A">
        <w:rPr>
          <w:rFonts w:eastAsia="Times New Roman"/>
        </w:rPr>
        <w:t>Mimo, iż rozliczenie zadania jest ryczałtowe, Zamawiający wymaga, aby Wykonawca wybrany w niniejszym postępowaniu dostarczył kosztorys ofertowy i powykonawczy – na potrzeby rozliczenia inwestycji przez Zamawiającego, wraz z zakresem rzeczowym wykonanych robót. Pomocniczo Zamawiający udostępnia przedmiar robót stanowiący kosztorys ofertowy służący do przygotowania oferty, który Wykonawca złoży najpóźniej w dniu podpisania umowy.</w:t>
      </w:r>
    </w:p>
    <w:p w14:paraId="780765A2" w14:textId="77777777" w:rsidR="00A82A6C" w:rsidRPr="00735D40" w:rsidRDefault="00A82A6C" w:rsidP="00033616">
      <w:pPr>
        <w:pBdr>
          <w:top w:val="nil"/>
          <w:left w:val="nil"/>
          <w:bottom w:val="nil"/>
          <w:right w:val="nil"/>
          <w:between w:val="nil"/>
        </w:pBdr>
        <w:spacing w:line="240" w:lineRule="auto"/>
        <w:jc w:val="both"/>
        <w:rPr>
          <w:rFonts w:eastAsia="Times New Roman"/>
        </w:rPr>
      </w:pPr>
    </w:p>
    <w:p w14:paraId="6458B7BB" w14:textId="5BA72AAA"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12</w:t>
      </w:r>
      <w:r w:rsidR="00033616" w:rsidRPr="005228DE">
        <w:rPr>
          <w:rFonts w:eastAsia="Times New Roman"/>
          <w:b/>
        </w:rPr>
        <w:t>.</w:t>
      </w:r>
      <w:r w:rsidR="00033616" w:rsidRPr="00735D40">
        <w:rPr>
          <w:rFonts w:eastAsia="Times New Roman"/>
        </w:rPr>
        <w:t xml:space="preserve"> Informacje dotyczące umowy o podwykonawstwo zostały określone we wzorze/projekcie umowy.</w:t>
      </w:r>
    </w:p>
    <w:p w14:paraId="3A8D7021"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6F2E32D" w14:textId="6DFFE954" w:rsidR="00033616" w:rsidRPr="00735D40" w:rsidRDefault="00033616" w:rsidP="00033616">
      <w:pPr>
        <w:pBdr>
          <w:top w:val="nil"/>
          <w:left w:val="nil"/>
          <w:bottom w:val="nil"/>
          <w:right w:val="nil"/>
          <w:between w:val="nil"/>
        </w:pBdr>
        <w:spacing w:line="240" w:lineRule="auto"/>
        <w:jc w:val="both"/>
        <w:rPr>
          <w:rFonts w:eastAsia="Times New Roman"/>
        </w:rPr>
      </w:pPr>
      <w:r w:rsidRPr="005228DE">
        <w:rPr>
          <w:rFonts w:eastAsia="Times New Roman"/>
          <w:b/>
        </w:rPr>
        <w:t>1</w:t>
      </w:r>
      <w:r w:rsidR="00C40BB5" w:rsidRPr="005228DE">
        <w:rPr>
          <w:rFonts w:eastAsia="Times New Roman"/>
          <w:b/>
        </w:rPr>
        <w:t>3</w:t>
      </w:r>
      <w:r w:rsidRPr="005228DE">
        <w:rPr>
          <w:rFonts w:eastAsia="Times New Roman"/>
          <w:b/>
        </w:rPr>
        <w:t>.</w:t>
      </w:r>
      <w:r w:rsidRPr="00735D40">
        <w:rPr>
          <w:rFonts w:eastAsia="Times New Roman"/>
        </w:rPr>
        <w:t xml:space="preserve"> Wykonawca zobowiązany jest do ustawienia</w:t>
      </w:r>
      <w:r w:rsidR="005F41B3">
        <w:rPr>
          <w:rFonts w:eastAsia="Times New Roman"/>
        </w:rPr>
        <w:t>/zawieszenia</w:t>
      </w:r>
      <w:r w:rsidRPr="00735D40">
        <w:rPr>
          <w:rFonts w:eastAsia="Times New Roman"/>
        </w:rPr>
        <w:t xml:space="preserve"> </w:t>
      </w:r>
      <w:r w:rsidR="005F41B3">
        <w:rPr>
          <w:rFonts w:eastAsia="Times New Roman"/>
        </w:rPr>
        <w:t>(w sposób trwały</w:t>
      </w:r>
      <w:r w:rsidR="009468D6">
        <w:rPr>
          <w:rFonts w:eastAsia="Times New Roman"/>
        </w:rPr>
        <w:t xml:space="preserve"> w widocznym miejscu</w:t>
      </w:r>
      <w:r w:rsidR="005F41B3">
        <w:rPr>
          <w:rFonts w:eastAsia="Times New Roman"/>
        </w:rPr>
        <w:t xml:space="preserve">) </w:t>
      </w:r>
      <w:r w:rsidR="006E2298">
        <w:rPr>
          <w:rFonts w:eastAsia="Times New Roman"/>
        </w:rPr>
        <w:t xml:space="preserve">po zakończeniu zadania </w:t>
      </w:r>
      <w:r w:rsidRPr="00735D40">
        <w:rPr>
          <w:rFonts w:eastAsia="Times New Roman"/>
        </w:rPr>
        <w:t>na własny koszt tablic</w:t>
      </w:r>
      <w:r w:rsidR="006E2298">
        <w:rPr>
          <w:rFonts w:eastAsia="Times New Roman"/>
        </w:rPr>
        <w:t>y informującej</w:t>
      </w:r>
      <w:r w:rsidR="005F41B3">
        <w:rPr>
          <w:rFonts w:eastAsia="Times New Roman"/>
        </w:rPr>
        <w:t xml:space="preserve"> </w:t>
      </w:r>
      <w:r w:rsidR="006E2298">
        <w:rPr>
          <w:rFonts w:eastAsia="Times New Roman"/>
        </w:rPr>
        <w:t xml:space="preserve">o </w:t>
      </w:r>
      <w:r w:rsidR="005F41B3" w:rsidRPr="005F41B3">
        <w:rPr>
          <w:rFonts w:eastAsia="Times New Roman"/>
          <w:b/>
        </w:rPr>
        <w:t>wsparciu finansowym zadania z budżetu Województwa Łódzkiego - „Infrastruktura sportowa Plus”</w:t>
      </w:r>
      <w:r w:rsidR="00144A20">
        <w:rPr>
          <w:rFonts w:eastAsia="Times New Roman"/>
          <w:b/>
        </w:rPr>
        <w:t xml:space="preserve"> – na rok 2024</w:t>
      </w:r>
      <w:r w:rsidR="005F41B3">
        <w:rPr>
          <w:rFonts w:eastAsia="Times New Roman"/>
        </w:rPr>
        <w:t xml:space="preserve"> (wzór tablicy musi być zgodny z wymaganiami programu – załącznik nr 3</w:t>
      </w:r>
      <w:r w:rsidR="002D38BD">
        <w:rPr>
          <w:rFonts w:eastAsia="Times New Roman"/>
        </w:rPr>
        <w:t xml:space="preserve"> umowy z Województwem Łódzkim</w:t>
      </w:r>
      <w:r w:rsidR="005F41B3">
        <w:rPr>
          <w:rFonts w:eastAsia="Times New Roman"/>
        </w:rPr>
        <w:t>).</w:t>
      </w:r>
      <w:r w:rsidR="005F41B3" w:rsidRPr="005F41B3">
        <w:rPr>
          <w:rFonts w:eastAsia="Times New Roman"/>
        </w:rPr>
        <w:t xml:space="preserve"> </w:t>
      </w:r>
      <w:r w:rsidR="006E2298">
        <w:rPr>
          <w:rFonts w:eastAsia="Times New Roman"/>
        </w:rPr>
        <w:t xml:space="preserve"> </w:t>
      </w:r>
    </w:p>
    <w:p w14:paraId="70021CAD"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1C130918" w14:textId="7AC22ACB" w:rsidR="00033616" w:rsidRPr="00735D40" w:rsidRDefault="00C40BB5" w:rsidP="00033616">
      <w:pPr>
        <w:pBdr>
          <w:top w:val="nil"/>
          <w:left w:val="nil"/>
          <w:bottom w:val="nil"/>
          <w:right w:val="nil"/>
          <w:between w:val="nil"/>
        </w:pBdr>
        <w:spacing w:line="240" w:lineRule="auto"/>
        <w:jc w:val="both"/>
        <w:rPr>
          <w:rFonts w:eastAsia="Times New Roman"/>
          <w:b/>
        </w:rPr>
      </w:pPr>
      <w:r>
        <w:rPr>
          <w:rFonts w:eastAsia="Times New Roman"/>
          <w:b/>
        </w:rPr>
        <w:t>14</w:t>
      </w:r>
      <w:r w:rsidR="00033616" w:rsidRPr="00735D40">
        <w:rPr>
          <w:rFonts w:eastAsia="Times New Roman"/>
          <w:b/>
        </w:rPr>
        <w:t>. Zamawiający może unieważnić postępowanie na podstawie art. 310 ustawy Pzp.</w:t>
      </w:r>
    </w:p>
    <w:p w14:paraId="21509518"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B74761D" w14:textId="2C65CA28" w:rsidR="00033616"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15</w:t>
      </w:r>
      <w:r w:rsidR="00033616" w:rsidRPr="005228DE">
        <w:rPr>
          <w:rFonts w:eastAsia="Times New Roman"/>
          <w:b/>
        </w:rPr>
        <w:t>.</w:t>
      </w:r>
      <w:r w:rsidR="00033616" w:rsidRPr="00735D40">
        <w:rPr>
          <w:rFonts w:eastAsia="Times New Roman"/>
        </w:rPr>
        <w:t xml:space="preserve"> Wspólny Słownik Zamówień CPV: </w:t>
      </w:r>
    </w:p>
    <w:p w14:paraId="255F133C" w14:textId="77777777" w:rsidR="00077942" w:rsidRDefault="00077942" w:rsidP="00033616">
      <w:pPr>
        <w:pBdr>
          <w:top w:val="nil"/>
          <w:left w:val="nil"/>
          <w:bottom w:val="nil"/>
          <w:right w:val="nil"/>
          <w:between w:val="nil"/>
        </w:pBdr>
        <w:spacing w:line="240" w:lineRule="auto"/>
        <w:jc w:val="both"/>
        <w:rPr>
          <w:rFonts w:eastAsia="Times New Roman"/>
        </w:rPr>
      </w:pPr>
      <w:r w:rsidRPr="00077942">
        <w:rPr>
          <w:rFonts w:eastAsia="Times New Roman"/>
        </w:rPr>
        <w:t>45212200 - 8 Roboty budowlane w zakresie budowy obiektów sportowych</w:t>
      </w:r>
    </w:p>
    <w:p w14:paraId="29DADE29" w14:textId="3D0D14A4" w:rsidR="00033616" w:rsidRPr="00735D40" w:rsidRDefault="009468D6" w:rsidP="00033616">
      <w:pPr>
        <w:pBdr>
          <w:top w:val="nil"/>
          <w:left w:val="nil"/>
          <w:bottom w:val="nil"/>
          <w:right w:val="nil"/>
          <w:between w:val="nil"/>
        </w:pBdr>
        <w:spacing w:line="240" w:lineRule="auto"/>
        <w:jc w:val="both"/>
        <w:rPr>
          <w:rFonts w:eastAsia="Times New Roman"/>
        </w:rPr>
      </w:pPr>
      <w:r>
        <w:rPr>
          <w:rFonts w:eastAsia="Times New Roman"/>
        </w:rPr>
        <w:t>45</w:t>
      </w:r>
      <w:r w:rsidR="005003B4">
        <w:rPr>
          <w:rFonts w:eastAsia="Times New Roman"/>
        </w:rPr>
        <w:t>236119 -</w:t>
      </w:r>
      <w:r w:rsidR="000E1326">
        <w:rPr>
          <w:rFonts w:eastAsia="Times New Roman"/>
        </w:rPr>
        <w:t xml:space="preserve"> </w:t>
      </w:r>
      <w:r w:rsidR="005003B4">
        <w:rPr>
          <w:rFonts w:eastAsia="Times New Roman"/>
        </w:rPr>
        <w:t>7 Naprawa boisk sportowych</w:t>
      </w:r>
    </w:p>
    <w:p w14:paraId="4C89A495"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B0ACADF" w14:textId="4F550129" w:rsidR="00A82A6C" w:rsidRPr="005228DE"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16.</w:t>
      </w:r>
      <w:r w:rsidRPr="005228DE">
        <w:rPr>
          <w:rFonts w:eastAsia="Times New Roman"/>
        </w:rPr>
        <w:t xml:space="preserve"> </w:t>
      </w:r>
      <w:r w:rsidR="00A82A6C" w:rsidRPr="005228DE">
        <w:rPr>
          <w:rFonts w:eastAsia="Times New Roman"/>
        </w:rPr>
        <w:t>Zatrudnienie</w:t>
      </w:r>
    </w:p>
    <w:p w14:paraId="16FDBA1B" w14:textId="64F21A3F" w:rsidR="00A82A6C" w:rsidRPr="00A82A6C" w:rsidRDefault="00C40BB5" w:rsidP="00A82A6C">
      <w:pPr>
        <w:pBdr>
          <w:top w:val="nil"/>
          <w:left w:val="nil"/>
          <w:bottom w:val="nil"/>
          <w:right w:val="nil"/>
          <w:between w:val="nil"/>
        </w:pBdr>
        <w:spacing w:line="240" w:lineRule="auto"/>
        <w:jc w:val="both"/>
        <w:rPr>
          <w:rFonts w:eastAsia="Times New Roman"/>
        </w:rPr>
      </w:pPr>
      <w:r>
        <w:rPr>
          <w:rFonts w:eastAsia="Times New Roman"/>
        </w:rPr>
        <w:t xml:space="preserve">16.1. </w:t>
      </w:r>
      <w:r w:rsidR="00A82A6C" w:rsidRPr="00A82A6C">
        <w:rPr>
          <w:rFonts w:eastAsia="Times New Roman"/>
        </w:rPr>
        <w:t>Zamawiający wymaga, by czynności bezpośrednio związane z realizacją robót budowlanych wykonywane były przez osoby zatrudnione przez Wykonawcę na podstawie umowy o pracę w rozumieniu ustawy z dnia 26 czerwca 1974 r. – Kodeks pracy (</w:t>
      </w:r>
      <w:proofErr w:type="spellStart"/>
      <w:r w:rsidR="00A82A6C" w:rsidRPr="00A82A6C">
        <w:rPr>
          <w:rFonts w:eastAsia="Times New Roman"/>
        </w:rPr>
        <w:t>t.j</w:t>
      </w:r>
      <w:proofErr w:type="spellEnd"/>
      <w:r w:rsidR="00A82A6C" w:rsidRPr="00A82A6C">
        <w:rPr>
          <w:rFonts w:eastAsia="Times New Roman"/>
        </w:rPr>
        <w:t>. Dz. U. z 2022 r. poz. 1510, ze zm.), o ile nie są one wykonywane przez dane osoby osobiście w ramach prowadzonej przez nie na podstawie wpisu do CEIDG działalności gospodarczej.</w:t>
      </w:r>
    </w:p>
    <w:p w14:paraId="1ED95662" w14:textId="0B1C1E5B" w:rsidR="00A82A6C" w:rsidRPr="00A82A6C" w:rsidRDefault="00C40BB5" w:rsidP="00A82A6C">
      <w:pPr>
        <w:pBdr>
          <w:top w:val="nil"/>
          <w:left w:val="nil"/>
          <w:bottom w:val="nil"/>
          <w:right w:val="nil"/>
          <w:between w:val="nil"/>
        </w:pBdr>
        <w:spacing w:line="240" w:lineRule="auto"/>
        <w:jc w:val="both"/>
        <w:rPr>
          <w:rFonts w:eastAsia="Times New Roman"/>
        </w:rPr>
      </w:pPr>
      <w:r>
        <w:rPr>
          <w:rFonts w:eastAsia="Times New Roman"/>
        </w:rPr>
        <w:t xml:space="preserve">16.2. </w:t>
      </w:r>
      <w:r w:rsidR="00A82A6C" w:rsidRPr="00A82A6C">
        <w:rPr>
          <w:rFonts w:eastAsia="Times New Roman"/>
        </w:rPr>
        <w:t>Wymóg zatrudnienia na umowę o pracę nie dotyczy osób kierujących budową i robotami, osób wykonujących usługi projektowe, geodezyjne oraz osób świadczących usługi transportowe i sprzętowe.</w:t>
      </w:r>
    </w:p>
    <w:p w14:paraId="12D3A666" w14:textId="50C54AB2" w:rsidR="00A82A6C" w:rsidRPr="00A82A6C" w:rsidRDefault="00C40BB5" w:rsidP="00A82A6C">
      <w:pPr>
        <w:pBdr>
          <w:top w:val="nil"/>
          <w:left w:val="nil"/>
          <w:bottom w:val="nil"/>
          <w:right w:val="nil"/>
          <w:between w:val="nil"/>
        </w:pBdr>
        <w:spacing w:line="240" w:lineRule="auto"/>
        <w:jc w:val="both"/>
        <w:rPr>
          <w:rFonts w:eastAsia="Times New Roman"/>
        </w:rPr>
      </w:pPr>
      <w:r>
        <w:rPr>
          <w:rFonts w:eastAsia="Times New Roman"/>
        </w:rPr>
        <w:t xml:space="preserve">16.3. </w:t>
      </w:r>
      <w:r w:rsidR="00A82A6C" w:rsidRPr="00A82A6C">
        <w:rPr>
          <w:rFonts w:eastAsia="Times New Roman"/>
        </w:rPr>
        <w:t>Zatrudnienie na podstawie umowy o prace wyżej wymienionych osób powinno trwać nieprzerwanie przez cały okres trwania umowy.</w:t>
      </w:r>
    </w:p>
    <w:p w14:paraId="5CA364C1" w14:textId="3BCF6D00" w:rsidR="00A82A6C" w:rsidRPr="00A82A6C" w:rsidRDefault="00C40BB5" w:rsidP="00A82A6C">
      <w:pPr>
        <w:pBdr>
          <w:top w:val="nil"/>
          <w:left w:val="nil"/>
          <w:bottom w:val="nil"/>
          <w:right w:val="nil"/>
          <w:between w:val="nil"/>
        </w:pBdr>
        <w:spacing w:line="240" w:lineRule="auto"/>
        <w:jc w:val="both"/>
        <w:rPr>
          <w:rFonts w:eastAsia="Times New Roman"/>
        </w:rPr>
      </w:pPr>
      <w:r>
        <w:rPr>
          <w:rFonts w:eastAsia="Times New Roman"/>
        </w:rPr>
        <w:t xml:space="preserve">16.4. </w:t>
      </w:r>
      <w:r w:rsidR="00A82A6C" w:rsidRPr="00A82A6C">
        <w:rPr>
          <w:rFonts w:eastAsia="Times New Roman"/>
        </w:rPr>
        <w:t>Wykonawca zobowiązany jest do przedłożenia Zamawiającemu w terminie określonym zapisami umowy i aktualizowania na bieżąco, tj. za każdym razem, gdy dojdzie do zmiany personalnej, wykazu osób biorących udział w realizacji zamówienia zatrudnionych na podstawie umowy o pracę.</w:t>
      </w:r>
    </w:p>
    <w:p w14:paraId="58940242" w14:textId="1F9566C7" w:rsidR="00A82A6C" w:rsidRDefault="00C40BB5" w:rsidP="00A82A6C">
      <w:pPr>
        <w:pBdr>
          <w:top w:val="nil"/>
          <w:left w:val="nil"/>
          <w:bottom w:val="nil"/>
          <w:right w:val="nil"/>
          <w:between w:val="nil"/>
        </w:pBdr>
        <w:spacing w:line="240" w:lineRule="auto"/>
        <w:jc w:val="both"/>
        <w:rPr>
          <w:rFonts w:eastAsia="Times New Roman"/>
          <w:highlight w:val="yellow"/>
        </w:rPr>
      </w:pPr>
      <w:r>
        <w:rPr>
          <w:rFonts w:eastAsia="Times New Roman"/>
        </w:rPr>
        <w:t xml:space="preserve">16.5. </w:t>
      </w:r>
      <w:r w:rsidR="00A82A6C" w:rsidRPr="00A82A6C">
        <w:rPr>
          <w:rFonts w:eastAsia="Times New Roman"/>
        </w:rPr>
        <w:t>Wykaz osób zatrudnionych na podstawie umowy o pracę biorących udział w realizacji zamówienia musi zawierać pełny skład pracowników wraz z określeniem pełnionych przez nich funkcji i wskazaniem okresu obowiązywania umowy o pracę.</w:t>
      </w:r>
    </w:p>
    <w:p w14:paraId="6445AEB5" w14:textId="7F14DA48" w:rsidR="00A82A6C" w:rsidRPr="00A82A6C" w:rsidRDefault="00C40BB5" w:rsidP="00A82A6C">
      <w:pPr>
        <w:pBdr>
          <w:top w:val="nil"/>
          <w:left w:val="nil"/>
          <w:bottom w:val="nil"/>
          <w:right w:val="nil"/>
          <w:between w:val="nil"/>
        </w:pBdr>
        <w:spacing w:line="240" w:lineRule="auto"/>
        <w:jc w:val="both"/>
        <w:rPr>
          <w:rFonts w:eastAsia="Times New Roman"/>
        </w:rPr>
      </w:pPr>
      <w:r w:rsidRPr="005228DE">
        <w:rPr>
          <w:rFonts w:eastAsia="Times New Roman"/>
        </w:rPr>
        <w:t xml:space="preserve">16.6. </w:t>
      </w:r>
      <w:r w:rsidR="00A82A6C" w:rsidRPr="005228DE">
        <w:rPr>
          <w:rFonts w:eastAsia="Times New Roman"/>
        </w:rPr>
        <w:t>Wykonawca przed przystąpieniem do wykonywania robót:</w:t>
      </w:r>
    </w:p>
    <w:p w14:paraId="604C3151" w14:textId="77777777" w:rsidR="00A82A6C" w:rsidRPr="00A82A6C" w:rsidRDefault="00A82A6C" w:rsidP="00A82A6C">
      <w:pPr>
        <w:pBdr>
          <w:top w:val="nil"/>
          <w:left w:val="nil"/>
          <w:bottom w:val="nil"/>
          <w:right w:val="nil"/>
          <w:between w:val="nil"/>
        </w:pBdr>
        <w:spacing w:line="240" w:lineRule="auto"/>
        <w:jc w:val="both"/>
        <w:rPr>
          <w:rFonts w:eastAsia="Times New Roman"/>
        </w:rPr>
      </w:pPr>
      <w:r w:rsidRPr="00A82A6C">
        <w:rPr>
          <w:rFonts w:eastAsia="Times New Roman"/>
        </w:rPr>
        <w:t>- najpóźniej w dniu przekazania terenu budowy, złoży wykaz osób oddelegowanych do realizacji zamówienia wraz z oświadczeniem o tym, że są zatrudnieni na podstawie umowy o pracę;</w:t>
      </w:r>
    </w:p>
    <w:p w14:paraId="2F110900" w14:textId="3AC66494" w:rsidR="00A82A6C" w:rsidRDefault="00A82A6C" w:rsidP="00A82A6C">
      <w:pPr>
        <w:pBdr>
          <w:top w:val="nil"/>
          <w:left w:val="nil"/>
          <w:bottom w:val="nil"/>
          <w:right w:val="nil"/>
          <w:between w:val="nil"/>
        </w:pBdr>
        <w:spacing w:line="240" w:lineRule="auto"/>
        <w:jc w:val="both"/>
        <w:rPr>
          <w:rFonts w:eastAsia="Times New Roman"/>
          <w:highlight w:val="yellow"/>
        </w:rPr>
      </w:pPr>
      <w:r w:rsidRPr="00A82A6C">
        <w:rPr>
          <w:rFonts w:eastAsia="Times New Roman"/>
        </w:rPr>
        <w:t xml:space="preserve">- wskaże osoby funkcyjne budowy, wraz ze złożonymi przez nie oświadczeniami o podjęciu obowiązków kierownika </w:t>
      </w:r>
      <w:r w:rsidR="005228DE">
        <w:rPr>
          <w:rFonts w:eastAsia="Times New Roman"/>
        </w:rPr>
        <w:t>budowy</w:t>
      </w:r>
      <w:r w:rsidRPr="00A82A6C">
        <w:rPr>
          <w:rFonts w:eastAsia="Times New Roman"/>
        </w:rPr>
        <w:t>.</w:t>
      </w:r>
    </w:p>
    <w:p w14:paraId="2614D514" w14:textId="77777777" w:rsidR="00033616" w:rsidRPr="00B36101" w:rsidRDefault="00033616" w:rsidP="00033616">
      <w:pPr>
        <w:pBdr>
          <w:top w:val="nil"/>
          <w:left w:val="nil"/>
          <w:bottom w:val="nil"/>
          <w:right w:val="nil"/>
          <w:between w:val="nil"/>
        </w:pBdr>
        <w:spacing w:line="240" w:lineRule="auto"/>
        <w:jc w:val="both"/>
        <w:rPr>
          <w:rFonts w:eastAsia="Times New Roman"/>
          <w:highlight w:val="yellow"/>
        </w:rPr>
      </w:pPr>
    </w:p>
    <w:p w14:paraId="0CCCA9DB" w14:textId="77E1F5FA" w:rsidR="00033616"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lastRenderedPageBreak/>
        <w:t>17.</w:t>
      </w:r>
      <w:r w:rsidRPr="005228DE">
        <w:rPr>
          <w:rFonts w:eastAsia="Times New Roman"/>
        </w:rPr>
        <w:t xml:space="preserve"> </w:t>
      </w:r>
      <w:r w:rsidR="00033616" w:rsidRPr="005228DE">
        <w:rPr>
          <w:rFonts w:eastAsia="Times New Roman"/>
        </w:rPr>
        <w:t>Wymagania dotyczące realizacji oraz egzekwowania wymogu zatrudnienia na podstawie stosunku pracy zostały określone we wzorze umowy (Załącznik nr 6).</w:t>
      </w:r>
    </w:p>
    <w:p w14:paraId="32A68044" w14:textId="77777777" w:rsidR="00C40BB5" w:rsidRPr="00735D40" w:rsidRDefault="00C40BB5" w:rsidP="00033616">
      <w:pPr>
        <w:pBdr>
          <w:top w:val="nil"/>
          <w:left w:val="nil"/>
          <w:bottom w:val="nil"/>
          <w:right w:val="nil"/>
          <w:between w:val="nil"/>
        </w:pBdr>
        <w:spacing w:line="240" w:lineRule="auto"/>
        <w:jc w:val="both"/>
        <w:rPr>
          <w:rFonts w:eastAsia="Times New Roman"/>
        </w:rPr>
      </w:pPr>
    </w:p>
    <w:p w14:paraId="229CE17F" w14:textId="4DC41EE4"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18</w:t>
      </w:r>
      <w:r w:rsidR="00033616" w:rsidRPr="005228DE">
        <w:rPr>
          <w:rFonts w:eastAsia="Times New Roman"/>
          <w:b/>
        </w:rPr>
        <w:t>.</w:t>
      </w:r>
      <w:r w:rsidR="00033616" w:rsidRPr="00735D40">
        <w:rPr>
          <w:rFonts w:eastAsia="Times New Roman"/>
        </w:rPr>
        <w:t xml:space="preserve"> Zamawiający nie dopuszcza składania ofert wariantowych.</w:t>
      </w:r>
    </w:p>
    <w:p w14:paraId="77837BAE"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A2CCB69" w14:textId="6F3523E9"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19</w:t>
      </w:r>
      <w:r w:rsidR="00033616" w:rsidRPr="005228DE">
        <w:rPr>
          <w:rFonts w:eastAsia="Times New Roman"/>
          <w:b/>
        </w:rPr>
        <w:t>.</w:t>
      </w:r>
      <w:r w:rsidR="00033616" w:rsidRPr="00735D40">
        <w:rPr>
          <w:rFonts w:eastAsia="Times New Roman"/>
        </w:rPr>
        <w:t xml:space="preserve"> Zamawiający nie określa dodatkowych wymagań związanych z zatrudnianiem osób, o których mowa w art. 96 ust. 2 pkt 2 ustawy PZP.</w:t>
      </w:r>
    </w:p>
    <w:p w14:paraId="73841EBC"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E9BF6DA" w14:textId="3E4311C9"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20</w:t>
      </w:r>
      <w:r w:rsidR="00033616" w:rsidRPr="005228DE">
        <w:rPr>
          <w:rFonts w:eastAsia="Times New Roman"/>
          <w:b/>
        </w:rPr>
        <w:t>.</w:t>
      </w:r>
      <w:r w:rsidR="00033616" w:rsidRPr="00735D40">
        <w:rPr>
          <w:rFonts w:eastAsia="Times New Roman"/>
        </w:rPr>
        <w:t xml:space="preserve"> Zamawiający nie zastrzega możliwości ubiegania się o udzielenie zamówienia wyłącznie przez Wykonawców, o których mowa w art. 94 ustawy PZP.</w:t>
      </w:r>
    </w:p>
    <w:p w14:paraId="3059DA0B"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20EB177" w14:textId="71FFC15F"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21</w:t>
      </w:r>
      <w:r w:rsidR="00033616" w:rsidRPr="005228DE">
        <w:rPr>
          <w:rFonts w:eastAsia="Times New Roman"/>
          <w:b/>
        </w:rPr>
        <w:t>.</w:t>
      </w:r>
      <w:r w:rsidR="00033616" w:rsidRPr="00735D40">
        <w:rPr>
          <w:rFonts w:eastAsia="Times New Roman"/>
        </w:rPr>
        <w:t xml:space="preserve"> Zamawiający nie przewiduje udzielania zamówień, o których mowa w art. 214 ust. 1 pkt 7 PZP.</w:t>
      </w:r>
    </w:p>
    <w:p w14:paraId="08BAD110"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1F31A73" w14:textId="517CF070"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22</w:t>
      </w:r>
      <w:r w:rsidR="00033616" w:rsidRPr="005228DE">
        <w:rPr>
          <w:rFonts w:eastAsia="Times New Roman"/>
          <w:b/>
        </w:rPr>
        <w:t>.</w:t>
      </w:r>
      <w:r w:rsidR="00033616" w:rsidRPr="00735D40">
        <w:rPr>
          <w:rFonts w:eastAsia="Times New Roman"/>
        </w:rPr>
        <w:t xml:space="preserve"> Rozliczenie prowadzone między zamawiającym a wykonawcą będzie w PLN.</w:t>
      </w:r>
    </w:p>
    <w:p w14:paraId="664A6AC2"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4FEE7FE1" w14:textId="21B2684E"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23</w:t>
      </w:r>
      <w:r w:rsidR="00033616" w:rsidRPr="005228DE">
        <w:rPr>
          <w:rFonts w:eastAsia="Times New Roman"/>
          <w:b/>
        </w:rPr>
        <w:t>.</w:t>
      </w:r>
      <w:r w:rsidR="00033616" w:rsidRPr="00735D40">
        <w:rPr>
          <w:rFonts w:eastAsia="Times New Roman"/>
        </w:rPr>
        <w:t xml:space="preserve"> Zamawiający nie przewiduje zwrotu kosztów udziału w postępowaniu.</w:t>
      </w:r>
    </w:p>
    <w:p w14:paraId="0BACB7CE" w14:textId="77777777" w:rsidR="00033616" w:rsidRPr="00BD2DC8" w:rsidRDefault="00033616" w:rsidP="00033616">
      <w:pPr>
        <w:pBdr>
          <w:top w:val="nil"/>
          <w:left w:val="nil"/>
          <w:bottom w:val="nil"/>
          <w:right w:val="nil"/>
          <w:between w:val="nil"/>
        </w:pBdr>
        <w:spacing w:line="240" w:lineRule="auto"/>
        <w:jc w:val="both"/>
        <w:rPr>
          <w:rFonts w:eastAsia="Times New Roman"/>
          <w:b/>
        </w:rPr>
      </w:pPr>
    </w:p>
    <w:p w14:paraId="7C13FDE0" w14:textId="590534A9"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24</w:t>
      </w:r>
      <w:r w:rsidR="00033616" w:rsidRPr="00BD2DC8">
        <w:rPr>
          <w:rFonts w:eastAsia="Times New Roman"/>
          <w:b/>
        </w:rPr>
        <w:t>.</w:t>
      </w:r>
      <w:r w:rsidR="00033616" w:rsidRPr="00735D40">
        <w:rPr>
          <w:rFonts w:eastAsia="Times New Roman"/>
        </w:rPr>
        <w:t xml:space="preserve"> Zamawiający nie stawia obowiązku osobistego wykonania przez wykonawcę kluczowych zadań.</w:t>
      </w:r>
    </w:p>
    <w:p w14:paraId="25FF6261"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516DDB35" w14:textId="2BC874B6"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25</w:t>
      </w:r>
      <w:r w:rsidR="00033616" w:rsidRPr="00BD2DC8">
        <w:rPr>
          <w:rFonts w:eastAsia="Times New Roman"/>
          <w:b/>
        </w:rPr>
        <w:t>.</w:t>
      </w:r>
      <w:r w:rsidR="00033616" w:rsidRPr="00735D40">
        <w:rPr>
          <w:rFonts w:eastAsia="Times New Roman"/>
        </w:rPr>
        <w:t xml:space="preserve"> Zamawiający nie prowadzi postępowania w celu zawarcia umowy ramowej.</w:t>
      </w:r>
    </w:p>
    <w:p w14:paraId="7E7F7464"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7AA10EFE" w14:textId="54C53DF0"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26</w:t>
      </w:r>
      <w:r w:rsidR="00033616" w:rsidRPr="00BD2DC8">
        <w:rPr>
          <w:rFonts w:eastAsia="Times New Roman"/>
          <w:b/>
        </w:rPr>
        <w:t>.</w:t>
      </w:r>
      <w:r w:rsidR="00033616" w:rsidRPr="00735D40">
        <w:rPr>
          <w:rFonts w:eastAsia="Times New Roman"/>
        </w:rPr>
        <w:t xml:space="preserve"> Zamawiający nie przewiduje aukcji elektronicznej.</w:t>
      </w:r>
    </w:p>
    <w:p w14:paraId="0FC9316B"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34799530" w14:textId="6B6DA7F0"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27</w:t>
      </w:r>
      <w:r w:rsidR="00033616" w:rsidRPr="00BD2DC8">
        <w:rPr>
          <w:rFonts w:eastAsia="Times New Roman"/>
          <w:b/>
        </w:rPr>
        <w:t>.</w:t>
      </w:r>
      <w:r w:rsidR="00033616" w:rsidRPr="00735D40">
        <w:rPr>
          <w:rFonts w:eastAsia="Times New Roman"/>
        </w:rPr>
        <w:t xml:space="preserve"> Zamawiający nie przewiduje złożenia oferty w postaci katalogów elektronicznych lub dołączenia katalogów elektronicznych do oferty.</w:t>
      </w:r>
    </w:p>
    <w:p w14:paraId="375D1892"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984737B" w14:textId="21D9A2CA"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28</w:t>
      </w:r>
      <w:r w:rsidR="00033616" w:rsidRPr="00BD2DC8">
        <w:rPr>
          <w:rFonts w:eastAsia="Times New Roman"/>
          <w:b/>
        </w:rPr>
        <w:t>.</w:t>
      </w:r>
      <w:r w:rsidR="00033616" w:rsidRPr="00735D40">
        <w:rPr>
          <w:rFonts w:eastAsia="Times New Roman"/>
        </w:rPr>
        <w:t xml:space="preserve"> Zamawiający nie przewiduje możliwości udzielenia zaliczek na poczet wykonania zamówienia. </w:t>
      </w:r>
    </w:p>
    <w:p w14:paraId="394EF260"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4B52BA9" w14:textId="32D20442"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29</w:t>
      </w:r>
      <w:r w:rsidR="00033616" w:rsidRPr="00BD2DC8">
        <w:rPr>
          <w:rFonts w:eastAsia="Times New Roman"/>
          <w:b/>
        </w:rPr>
        <w:t>.</w:t>
      </w:r>
      <w:r w:rsidR="00033616" w:rsidRPr="00735D40">
        <w:rPr>
          <w:rFonts w:eastAsia="Times New Roman"/>
        </w:rPr>
        <w:t xml:space="preserve"> Zamawiający </w:t>
      </w:r>
      <w:r w:rsidR="00D6572A">
        <w:rPr>
          <w:rFonts w:eastAsia="Times New Roman"/>
        </w:rPr>
        <w:t xml:space="preserve">nie </w:t>
      </w:r>
      <w:r w:rsidR="00033616" w:rsidRPr="00735D40">
        <w:rPr>
          <w:rFonts w:eastAsia="Times New Roman"/>
        </w:rPr>
        <w:t>żąda od Wykonawcy złożenia przedmiotowych środków dowodowych.</w:t>
      </w:r>
    </w:p>
    <w:p w14:paraId="5558C39E" w14:textId="77777777" w:rsidR="00033616" w:rsidRPr="00033616" w:rsidRDefault="00033616" w:rsidP="00033616">
      <w:pPr>
        <w:pBdr>
          <w:top w:val="nil"/>
          <w:left w:val="nil"/>
          <w:bottom w:val="nil"/>
          <w:right w:val="nil"/>
          <w:between w:val="nil"/>
        </w:pBdr>
        <w:spacing w:line="240" w:lineRule="auto"/>
        <w:jc w:val="both"/>
        <w:rPr>
          <w:rFonts w:eastAsia="Times New Roman"/>
          <w:b/>
        </w:rPr>
      </w:pP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5" w:name="_Toc96590555"/>
      <w:r w:rsidRPr="000F2B34">
        <w:rPr>
          <w:sz w:val="32"/>
          <w:szCs w:val="32"/>
        </w:rPr>
        <w:t>V. Wizja lokalna</w:t>
      </w:r>
      <w:bookmarkEnd w:id="5"/>
    </w:p>
    <w:p w14:paraId="354DBE61" w14:textId="77777777" w:rsidR="000F2B34" w:rsidRDefault="000F2B34" w:rsidP="00E20206">
      <w:pPr>
        <w:keepNext/>
        <w:keepLines/>
        <w:spacing w:line="240" w:lineRule="auto"/>
        <w:ind w:left="426" w:hanging="426"/>
        <w:outlineLvl w:val="1"/>
        <w:rPr>
          <w:b/>
        </w:rPr>
      </w:pPr>
    </w:p>
    <w:p w14:paraId="08347E27" w14:textId="6287048E" w:rsidR="001615F3" w:rsidRPr="00B2742F" w:rsidRDefault="00A57D6D" w:rsidP="006567D4">
      <w:pPr>
        <w:keepNext/>
        <w:keepLines/>
        <w:spacing w:line="240" w:lineRule="auto"/>
        <w:ind w:left="426" w:hanging="426"/>
        <w:jc w:val="both"/>
        <w:outlineLvl w:val="1"/>
      </w:pPr>
      <w:bookmarkStart w:id="6" w:name="_Toc96590255"/>
      <w:bookmarkStart w:id="7"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w:t>
      </w:r>
      <w:r w:rsidR="006567D4">
        <w:t xml:space="preserve">                             </w:t>
      </w:r>
      <w:r w:rsidRPr="00B2742F">
        <w:t>o których mowa w art. 131 ust. 2 ustawy PZP</w:t>
      </w:r>
      <w:bookmarkEnd w:id="6"/>
      <w:bookmarkEnd w:id="7"/>
      <w:r w:rsidR="001615F3" w:rsidRPr="00B2742F">
        <w:t>.</w:t>
      </w:r>
    </w:p>
    <w:p w14:paraId="0000007B" w14:textId="6CC826D1" w:rsidR="00BD1A7A" w:rsidRDefault="00B17CED">
      <w:pPr>
        <w:pStyle w:val="Nagwek2"/>
      </w:pPr>
      <w:bookmarkStart w:id="8" w:name="_Toc96590557"/>
      <w:r w:rsidRPr="00B2742F">
        <w:t>VI. Podwykonawstwo</w:t>
      </w:r>
      <w:bookmarkEnd w:id="8"/>
    </w:p>
    <w:p w14:paraId="06A89D29" w14:textId="77777777" w:rsidR="00087FEA" w:rsidRPr="00087FEA" w:rsidRDefault="00087FEA" w:rsidP="00B552EA">
      <w:pPr>
        <w:numPr>
          <w:ilvl w:val="0"/>
          <w:numId w:val="10"/>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B552EA">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B552EA">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B552EA">
      <w:pPr>
        <w:numPr>
          <w:ilvl w:val="0"/>
          <w:numId w:val="10"/>
        </w:numPr>
        <w:spacing w:line="360" w:lineRule="auto"/>
        <w:jc w:val="both"/>
      </w:pPr>
      <w:r w:rsidRPr="00087FEA">
        <w:lastRenderedPageBreak/>
        <w:t>Powierzenie wykonania części zamówienia podwykonawcom nie zwalnia Wykonawcy z odpowiedzialność za należyte wykonanie zamówienia.</w:t>
      </w:r>
    </w:p>
    <w:p w14:paraId="5EF74489" w14:textId="77777777" w:rsidR="00087FEA" w:rsidRPr="00B506F1" w:rsidRDefault="00087FEA" w:rsidP="00B552EA">
      <w:pPr>
        <w:numPr>
          <w:ilvl w:val="0"/>
          <w:numId w:val="10"/>
        </w:numPr>
        <w:spacing w:line="360" w:lineRule="auto"/>
        <w:jc w:val="both"/>
      </w:pPr>
      <w:r w:rsidRPr="00B506F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B552EA">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B552EA">
      <w:pPr>
        <w:numPr>
          <w:ilvl w:val="0"/>
          <w:numId w:val="10"/>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B552EA">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B552EA">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B552EA">
      <w:pPr>
        <w:numPr>
          <w:ilvl w:val="0"/>
          <w:numId w:val="10"/>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B552EA">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0EA34AE4" w:rsidR="00BD1A7A" w:rsidRDefault="00B17CED">
      <w:pPr>
        <w:pStyle w:val="Nagwek2"/>
      </w:pPr>
      <w:bookmarkStart w:id="9" w:name="_Toc96590558"/>
      <w:r>
        <w:t>VII. Termin wykonania zamówienia</w:t>
      </w:r>
      <w:r w:rsidR="007F6CB2">
        <w:t xml:space="preserve"> i gwarancja</w:t>
      </w:r>
      <w:bookmarkEnd w:id="9"/>
    </w:p>
    <w:p w14:paraId="22075B87" w14:textId="0E26E64F" w:rsidR="004654E8" w:rsidRDefault="008303E3" w:rsidP="00EC563C">
      <w:pPr>
        <w:numPr>
          <w:ilvl w:val="0"/>
          <w:numId w:val="14"/>
        </w:numPr>
        <w:spacing w:before="240" w:line="240" w:lineRule="auto"/>
        <w:ind w:left="425"/>
        <w:jc w:val="both"/>
      </w:pPr>
      <w:r w:rsidRPr="00692D13">
        <w:t>T</w:t>
      </w:r>
      <w:r w:rsidR="00B17CED" w:rsidRPr="00692D13">
        <w:t>ermin realizacji zamówienia</w:t>
      </w:r>
      <w:r w:rsidR="009C17D5" w:rsidRPr="00692D13">
        <w:t xml:space="preserve"> </w:t>
      </w:r>
      <w:r w:rsidR="00A82A6C">
        <w:t>–</w:t>
      </w:r>
      <w:r w:rsidR="003540AE">
        <w:t xml:space="preserve"> </w:t>
      </w:r>
      <w:r w:rsidR="00B1435E" w:rsidRPr="007A7427">
        <w:rPr>
          <w:b/>
          <w:color w:val="0070C0"/>
        </w:rPr>
        <w:t xml:space="preserve">do </w:t>
      </w:r>
      <w:r w:rsidR="000E1326" w:rsidRPr="007A7427">
        <w:rPr>
          <w:b/>
          <w:color w:val="0070C0"/>
        </w:rPr>
        <w:t>4 miesięcy</w:t>
      </w:r>
      <w:r w:rsidR="000E1326" w:rsidRPr="007A7427">
        <w:rPr>
          <w:color w:val="0070C0"/>
        </w:rPr>
        <w:t xml:space="preserve"> </w:t>
      </w:r>
      <w:r w:rsidR="000E1326" w:rsidRPr="000E1326">
        <w:t>od dnia podpisania umowy</w:t>
      </w:r>
      <w:r w:rsidR="000E1326">
        <w:t>.</w:t>
      </w:r>
    </w:p>
    <w:p w14:paraId="05D9AB24" w14:textId="70E53D4C" w:rsidR="00FF74F8" w:rsidRPr="004654E8" w:rsidRDefault="00FF74F8" w:rsidP="004654E8">
      <w:pPr>
        <w:numPr>
          <w:ilvl w:val="0"/>
          <w:numId w:val="14"/>
        </w:numPr>
        <w:spacing w:before="240" w:line="240" w:lineRule="auto"/>
        <w:ind w:left="425"/>
        <w:jc w:val="both"/>
      </w:pPr>
      <w:r w:rsidRPr="004654E8">
        <w:rPr>
          <w:rFonts w:eastAsia="Verdana"/>
          <w:color w:val="000000"/>
          <w:lang w:val="pl-PL"/>
        </w:rPr>
        <w:t xml:space="preserve">Minimalny akceptowany przez Zamawiającego okres udzielonej gwarancji: </w:t>
      </w:r>
      <w:r w:rsidR="00A82A6C" w:rsidRPr="004654E8">
        <w:rPr>
          <w:rFonts w:eastAsia="Verdana"/>
          <w:color w:val="000000"/>
          <w:lang w:val="pl-PL"/>
        </w:rPr>
        <w:t>36</w:t>
      </w:r>
      <w:r w:rsidRPr="004654E8">
        <w:rPr>
          <w:rFonts w:eastAsia="Verdana"/>
          <w:color w:val="000000"/>
          <w:lang w:val="pl-PL"/>
        </w:rPr>
        <w:t xml:space="preserve"> miesięcy od daty podpisania protokołu odbioru końcowego zamówienia</w:t>
      </w:r>
      <w:r w:rsidR="00A82A6C" w:rsidRPr="004654E8">
        <w:rPr>
          <w:rFonts w:eastAsia="Verdana"/>
          <w:color w:val="000000"/>
          <w:lang w:val="pl-PL"/>
        </w:rPr>
        <w:t>.</w:t>
      </w:r>
      <w:r w:rsidR="000001AF" w:rsidRPr="004654E8">
        <w:rPr>
          <w:rFonts w:eastAsia="Verdana"/>
          <w:color w:val="000000"/>
          <w:lang w:val="pl-PL"/>
        </w:rPr>
        <w:t xml:space="preserve">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25D0004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w:t>
      </w:r>
      <w:r w:rsidR="004654E8">
        <w:rPr>
          <w:rFonts w:eastAsia="Verdana"/>
          <w:b/>
          <w:color w:val="000000"/>
          <w:lang w:val="pl-PL"/>
        </w:rPr>
        <w:t>i je</w:t>
      </w:r>
      <w:r w:rsidR="007300D3">
        <w:rPr>
          <w:rFonts w:eastAsia="Verdana"/>
          <w:b/>
          <w:color w:val="000000"/>
          <w:lang w:val="pl-PL"/>
        </w:rPr>
        <w:t>dno z kryteriów oceny ofert, które</w:t>
      </w:r>
      <w:r w:rsidR="004654E8">
        <w:rPr>
          <w:rFonts w:eastAsia="Verdana"/>
          <w:b/>
          <w:color w:val="000000"/>
          <w:lang w:val="pl-PL"/>
        </w:rPr>
        <w:t xml:space="preserve"> został</w:t>
      </w:r>
      <w:r w:rsidR="007300D3">
        <w:rPr>
          <w:rFonts w:eastAsia="Verdana"/>
          <w:b/>
          <w:color w:val="000000"/>
          <w:lang w:val="pl-PL"/>
        </w:rPr>
        <w:t>o</w:t>
      </w:r>
      <w:r w:rsidR="004654E8">
        <w:rPr>
          <w:rFonts w:eastAsia="Verdana"/>
          <w:b/>
          <w:color w:val="000000"/>
          <w:lang w:val="pl-PL"/>
        </w:rPr>
        <w:t xml:space="preserve"> opisan</w:t>
      </w:r>
      <w:r w:rsidR="007300D3">
        <w:rPr>
          <w:rFonts w:eastAsia="Verdana"/>
          <w:b/>
          <w:color w:val="000000"/>
          <w:lang w:val="pl-PL"/>
        </w:rPr>
        <w:t>e</w:t>
      </w:r>
      <w:r w:rsidR="004654E8">
        <w:rPr>
          <w:rFonts w:eastAsia="Verdana"/>
          <w:b/>
          <w:color w:val="000000"/>
          <w:lang w:val="pl-PL"/>
        </w:rPr>
        <w:t xml:space="preserve"> w rozdziale XX SWZ.</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5A07C6B0"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w:t>
      </w:r>
      <w:r w:rsidR="002A5562">
        <w:rPr>
          <w:rFonts w:eastAsia="Verdana"/>
          <w:color w:val="000000"/>
          <w:lang w:val="pl-PL"/>
        </w:rPr>
        <w:t xml:space="preserve">deklarować w pełnych miesiącach liczonych </w:t>
      </w:r>
      <w:r w:rsidRPr="005E547A">
        <w:rPr>
          <w:rFonts w:eastAsia="Verdana"/>
          <w:color w:val="000000"/>
          <w:lang w:val="pl-PL"/>
        </w:rPr>
        <w:t>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245276AA"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lastRenderedPageBreak/>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w:t>
      </w:r>
      <w:r w:rsidR="00680588">
        <w:rPr>
          <w:rFonts w:eastAsia="Verdana"/>
          <w:color w:val="000000"/>
          <w:lang w:val="pl-PL"/>
        </w:rPr>
        <w:t xml:space="preserve"> </w:t>
      </w:r>
      <w:r w:rsidR="00FF74F8" w:rsidRPr="00FF74F8">
        <w:rPr>
          <w:rFonts w:eastAsia="Verdana"/>
          <w:color w:val="000000"/>
          <w:lang w:val="pl-PL"/>
        </w:rPr>
        <w: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1F0202D4" w:rsidR="00BD1A7A" w:rsidRDefault="00B17CED">
      <w:pPr>
        <w:pStyle w:val="Nagwek2"/>
        <w:tabs>
          <w:tab w:val="left" w:pos="0"/>
        </w:tabs>
      </w:pPr>
      <w:bookmarkStart w:id="10" w:name="_Toc96590559"/>
      <w:r>
        <w:t>VIII. Warunki udziału w postępowaniu</w:t>
      </w:r>
      <w:bookmarkEnd w:id="10"/>
    </w:p>
    <w:p w14:paraId="00000083" w14:textId="77777777" w:rsidR="00BD1A7A" w:rsidRPr="00743685" w:rsidRDefault="00B17CED" w:rsidP="005E33DB">
      <w:pPr>
        <w:numPr>
          <w:ilvl w:val="0"/>
          <w:numId w:val="21"/>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1858C25A" w:rsidR="00BD1A7A" w:rsidRPr="00743685" w:rsidRDefault="00B17CED" w:rsidP="00626839">
      <w:pPr>
        <w:numPr>
          <w:ilvl w:val="0"/>
          <w:numId w:val="21"/>
        </w:numPr>
        <w:spacing w:line="360" w:lineRule="auto"/>
        <w:ind w:right="20"/>
        <w:jc w:val="both"/>
      </w:pPr>
      <w:r w:rsidRPr="00743685">
        <w:t>O udzielenie zamówienia mogą ubiegać się Wykonawcy, którzy spełniają warunki dotyczące:</w:t>
      </w:r>
    </w:p>
    <w:p w14:paraId="00000085" w14:textId="13B032FC" w:rsidR="00BD1A7A" w:rsidRPr="00743685" w:rsidRDefault="00B17CED">
      <w:pPr>
        <w:numPr>
          <w:ilvl w:val="0"/>
          <w:numId w:val="4"/>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9C17D5" w:rsidRDefault="00B17CED">
      <w:pPr>
        <w:numPr>
          <w:ilvl w:val="0"/>
          <w:numId w:val="4"/>
        </w:numPr>
        <w:spacing w:line="360" w:lineRule="auto"/>
        <w:ind w:left="852" w:right="20" w:hanging="426"/>
        <w:jc w:val="both"/>
      </w:pPr>
      <w:r w:rsidRPr="00743685">
        <w:rPr>
          <w:b/>
        </w:rPr>
        <w:t>zdolności technicznej lub zawodowej:</w:t>
      </w:r>
    </w:p>
    <w:p w14:paraId="1C7F7EDF" w14:textId="3F6AF419" w:rsidR="003A557A" w:rsidRPr="00ED446A" w:rsidRDefault="00E41054" w:rsidP="00E41054">
      <w:pPr>
        <w:spacing w:line="360" w:lineRule="auto"/>
        <w:ind w:left="852" w:right="20"/>
        <w:jc w:val="both"/>
      </w:pPr>
      <w:r w:rsidRPr="00ED446A">
        <w:rPr>
          <w:rFonts w:eastAsia="Verdana"/>
          <w:bCs/>
        </w:rPr>
        <w:t xml:space="preserve">Wykonawca zrealizował nie wcześniej niż w okresie ostatnich 5 lat przed upływem terminu składania ofert, a jeżeli okres prowadzenia działalności jest krótszy – w tym okresie, co najmniej </w:t>
      </w:r>
      <w:r w:rsidRPr="00411223">
        <w:rPr>
          <w:rFonts w:eastAsia="Verdana"/>
          <w:b/>
          <w:bCs/>
          <w:color w:val="0070C0"/>
        </w:rPr>
        <w:t>1 robotę budowlaną</w:t>
      </w:r>
      <w:r w:rsidRPr="00411223">
        <w:rPr>
          <w:rFonts w:eastAsia="Verdana"/>
          <w:bCs/>
          <w:color w:val="0070C0"/>
        </w:rPr>
        <w:t xml:space="preserve"> </w:t>
      </w:r>
      <w:r w:rsidRPr="00ED446A">
        <w:rPr>
          <w:rFonts w:eastAsia="Verdana"/>
          <w:bCs/>
        </w:rPr>
        <w:t>polegającą na budow</w:t>
      </w:r>
      <w:r w:rsidR="00C04F8D" w:rsidRPr="00ED446A">
        <w:rPr>
          <w:rFonts w:eastAsia="Verdana"/>
          <w:bCs/>
        </w:rPr>
        <w:t>ie</w:t>
      </w:r>
      <w:r w:rsidR="00DB06ED">
        <w:rPr>
          <w:rFonts w:eastAsia="Verdana"/>
          <w:bCs/>
        </w:rPr>
        <w:t>, przebudowie</w:t>
      </w:r>
      <w:r w:rsidR="00692D13" w:rsidRPr="00ED446A">
        <w:rPr>
          <w:rFonts w:eastAsia="Verdana"/>
          <w:bCs/>
        </w:rPr>
        <w:t xml:space="preserve"> </w:t>
      </w:r>
      <w:r w:rsidR="00C04F8D" w:rsidRPr="00ED446A">
        <w:rPr>
          <w:rFonts w:eastAsia="Verdana"/>
          <w:bCs/>
        </w:rPr>
        <w:t>lub modernizacji (remoncie)</w:t>
      </w:r>
      <w:r w:rsidR="00DB06ED" w:rsidRPr="00DB06ED">
        <w:t xml:space="preserve"> </w:t>
      </w:r>
      <w:r w:rsidR="00DB06ED" w:rsidRPr="00DB06ED">
        <w:rPr>
          <w:b/>
        </w:rPr>
        <w:t xml:space="preserve">boiska o nawierzchni z trawy syntetycznej, o powierzchni płyty boiska min. </w:t>
      </w:r>
      <w:r w:rsidR="00DB06ED" w:rsidRPr="00DB06ED">
        <w:rPr>
          <w:b/>
          <w:color w:val="000000" w:themeColor="text1"/>
        </w:rPr>
        <w:t>1500</w:t>
      </w:r>
      <w:r w:rsidR="00DB06ED" w:rsidRPr="00DB06ED">
        <w:rPr>
          <w:b/>
        </w:rPr>
        <w:t xml:space="preserve"> m</w:t>
      </w:r>
      <w:r w:rsidR="00DB06ED" w:rsidRPr="00DB06ED">
        <w:rPr>
          <w:b/>
          <w:vertAlign w:val="superscript"/>
        </w:rPr>
        <w:t>2</w:t>
      </w:r>
      <w:r w:rsidR="00DB06ED" w:rsidRPr="00DB06ED">
        <w:rPr>
          <w:b/>
        </w:rPr>
        <w:t>,</w:t>
      </w:r>
      <w:r w:rsidR="00DB06ED">
        <w:rPr>
          <w:bCs/>
        </w:rPr>
        <w:t xml:space="preserve"> </w:t>
      </w:r>
      <w:r w:rsidRPr="00DB06ED">
        <w:rPr>
          <w:rFonts w:eastAsia="Verdana"/>
          <w:b/>
          <w:bCs/>
        </w:rPr>
        <w:t xml:space="preserve">której wartość </w:t>
      </w:r>
      <w:r w:rsidRPr="002A5562">
        <w:rPr>
          <w:rFonts w:eastAsia="Verdana"/>
          <w:b/>
          <w:bCs/>
        </w:rPr>
        <w:t xml:space="preserve">nie może być niższa niż </w:t>
      </w:r>
      <w:r w:rsidR="001C50C4" w:rsidRPr="002A5562">
        <w:rPr>
          <w:rFonts w:eastAsia="Verdana"/>
          <w:b/>
          <w:bCs/>
        </w:rPr>
        <w:t>8</w:t>
      </w:r>
      <w:r w:rsidR="000E1326" w:rsidRPr="002A5562">
        <w:rPr>
          <w:rFonts w:eastAsia="Verdana"/>
          <w:b/>
          <w:bCs/>
        </w:rPr>
        <w:t>0</w:t>
      </w:r>
      <w:r w:rsidRPr="002A5562">
        <w:rPr>
          <w:rFonts w:eastAsia="Verdana"/>
          <w:b/>
          <w:bCs/>
        </w:rPr>
        <w:t xml:space="preserve"> 000,00 zł</w:t>
      </w:r>
      <w:r w:rsidRPr="00DB06ED">
        <w:rPr>
          <w:rFonts w:eastAsia="Verdana"/>
          <w:b/>
          <w:bCs/>
        </w:rPr>
        <w:t xml:space="preserve"> brutto</w:t>
      </w:r>
      <w:r w:rsidRPr="00ED446A">
        <w:rPr>
          <w:rFonts w:eastAsia="Verdana"/>
          <w:bCs/>
        </w:rPr>
        <w:t xml:space="preserve"> i na potw</w:t>
      </w:r>
      <w:r w:rsidR="00692D13" w:rsidRPr="00ED446A">
        <w:rPr>
          <w:rFonts w:eastAsia="Verdana"/>
          <w:bCs/>
        </w:rPr>
        <w:t>ierdzenie tego przedstawi dowód potwierdzający</w:t>
      </w:r>
      <w:r w:rsidRPr="00ED446A">
        <w:rPr>
          <w:rFonts w:eastAsia="Verdana"/>
          <w:bCs/>
        </w:rPr>
        <w:t>, że robota ta została wykonana należycie.</w:t>
      </w:r>
    </w:p>
    <w:p w14:paraId="0000008D" w14:textId="4DC6391F" w:rsidR="00BD1A7A" w:rsidRPr="00692AC2" w:rsidRDefault="00B17CED" w:rsidP="005E33DB">
      <w:pPr>
        <w:numPr>
          <w:ilvl w:val="0"/>
          <w:numId w:val="21"/>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5E33DB">
      <w:pPr>
        <w:numPr>
          <w:ilvl w:val="0"/>
          <w:numId w:val="21"/>
        </w:numPr>
        <w:spacing w:line="360" w:lineRule="auto"/>
        <w:ind w:left="448"/>
        <w:jc w:val="both"/>
      </w:pPr>
      <w:r w:rsidRPr="00743685">
        <w:t xml:space="preserve">Zamawiający może na każdym etapie postępowania, uznać, że Wykonawca nie posiada wymaganych zdolności, jeżeli posiadanie przez wykonawcę sprzecznych interesów, w szczególności zaangażowanie zasobów technicznych lub zawodowych wykonawcy w </w:t>
      </w:r>
      <w:r w:rsidRPr="00743685">
        <w:lastRenderedPageBreak/>
        <w:t>inne przedsięwzięcia gospodarcze wykonawcy może mieć negatywny wpływ na realizację zamówienia.</w:t>
      </w:r>
    </w:p>
    <w:p w14:paraId="0000008F" w14:textId="2280B938" w:rsidR="00BD1A7A" w:rsidRDefault="00B17CED">
      <w:pPr>
        <w:pStyle w:val="Nagwek2"/>
      </w:pPr>
      <w:bookmarkStart w:id="11" w:name="_Toc96590560"/>
      <w:r>
        <w:t>IX. Podstawy wykluczenia z postępowania</w:t>
      </w:r>
      <w:bookmarkEnd w:id="11"/>
      <w:r w:rsidR="00BD22CC">
        <w:t>.</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5E33DB">
      <w:pPr>
        <w:numPr>
          <w:ilvl w:val="0"/>
          <w:numId w:val="22"/>
        </w:numPr>
        <w:spacing w:line="360" w:lineRule="auto"/>
        <w:ind w:left="812" w:hanging="386"/>
        <w:jc w:val="both"/>
      </w:pPr>
      <w:r w:rsidRPr="00650DB2">
        <w:t>w art. 108 ust. 1 PZP;</w:t>
      </w:r>
    </w:p>
    <w:p w14:paraId="00000092" w14:textId="578D6523" w:rsidR="00BD1A7A" w:rsidRPr="00650DB2" w:rsidRDefault="00B17CED" w:rsidP="005E33DB">
      <w:pPr>
        <w:numPr>
          <w:ilvl w:val="0"/>
          <w:numId w:val="22"/>
        </w:numPr>
        <w:spacing w:line="360" w:lineRule="auto"/>
        <w:ind w:left="812" w:hanging="386"/>
        <w:jc w:val="both"/>
      </w:pPr>
      <w:r w:rsidRPr="00650DB2">
        <w:t>w art. 109 ust. 1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B552EA">
      <w:pPr>
        <w:numPr>
          <w:ilvl w:val="0"/>
          <w:numId w:val="8"/>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pPr>
        <w:numPr>
          <w:ilvl w:val="0"/>
          <w:numId w:val="2"/>
        </w:numPr>
        <w:spacing w:line="360" w:lineRule="auto"/>
        <w:ind w:left="426"/>
        <w:jc w:val="both"/>
      </w:pPr>
      <w:r w:rsidRPr="00650DB2">
        <w:t>Wykluczenie Wykonawcy następuje zgodnie z art. 111 PZP</w:t>
      </w:r>
      <w:r w:rsidR="00650DB2">
        <w:t>.</w:t>
      </w:r>
      <w:r w:rsidRPr="00650DB2">
        <w:t xml:space="preserve"> </w:t>
      </w:r>
    </w:p>
    <w:p w14:paraId="62C73151" w14:textId="62D6B8CC" w:rsidR="00B104D6" w:rsidRPr="00494165" w:rsidRDefault="00B104D6" w:rsidP="00B104D6">
      <w:pPr>
        <w:numPr>
          <w:ilvl w:val="0"/>
          <w:numId w:val="2"/>
        </w:numPr>
        <w:spacing w:line="360" w:lineRule="auto"/>
        <w:ind w:left="426"/>
        <w:jc w:val="both"/>
      </w:pPr>
      <w:r w:rsidRPr="00494165">
        <w:t xml:space="preserve">Zgodnie z art. 7 ust. 1 ustawy  o szczególnych rozwiązaniach w zakresie przeciwdziałania wspieraniu agresji na Ukrainę oraz służących ochronie bezpieczeństwa narodowego </w:t>
      </w:r>
      <w:r w:rsidR="002A3EBA">
        <w:t xml:space="preserve">          </w:t>
      </w:r>
      <w:r w:rsidRPr="00494165">
        <w:t>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D56AD3">
        <w:rPr>
          <w:rFonts w:ascii="Arial" w:hAnsi="Arial" w:cs="Arial"/>
          <w:b/>
          <w:sz w:val="22"/>
          <w:szCs w:val="22"/>
        </w:rPr>
        <w:t>1)</w:t>
      </w:r>
      <w:r w:rsidRPr="00494165">
        <w:rPr>
          <w:rFonts w:ascii="Arial" w:hAnsi="Arial" w:cs="Arial"/>
          <w:sz w:val="22"/>
          <w:szCs w:val="22"/>
        </w:rPr>
        <w:t>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D56AD3">
        <w:rPr>
          <w:rFonts w:ascii="Arial" w:hAnsi="Arial" w:cs="Arial"/>
          <w:b/>
          <w:sz w:val="22"/>
          <w:szCs w:val="22"/>
        </w:rPr>
        <w:lastRenderedPageBreak/>
        <w:t>2)</w:t>
      </w:r>
      <w:r w:rsidRPr="00494165">
        <w:rPr>
          <w:rFonts w:ascii="Arial" w:hAnsi="Arial" w:cs="Arial"/>
          <w:sz w:val="22"/>
          <w:szCs w:val="22"/>
        </w:rPr>
        <w:t>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D56AD3">
        <w:rPr>
          <w:rFonts w:ascii="Arial" w:hAnsi="Arial" w:cs="Arial"/>
          <w:b/>
          <w:sz w:val="22"/>
          <w:szCs w:val="22"/>
        </w:rPr>
        <w:t>3)</w:t>
      </w:r>
      <w:r w:rsidRPr="00494165">
        <w:rPr>
          <w:rFonts w:ascii="Arial" w:hAnsi="Arial" w:cs="Arial"/>
          <w:sz w:val="22"/>
          <w:szCs w:val="22"/>
        </w:rPr>
        <w:t>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61AD172A" w:rsidR="00B104D6" w:rsidRPr="00B104D6" w:rsidRDefault="00B104D6" w:rsidP="00750F16">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w:t>
      </w:r>
      <w:r>
        <w:rPr>
          <w:rFonts w:ascii="Arial" w:hAnsi="Arial" w:cs="Arial"/>
          <w:sz w:val="22"/>
          <w:szCs w:val="22"/>
        </w:rPr>
        <w:t>.</w:t>
      </w:r>
      <w:r w:rsidRPr="004E0FF1">
        <w:rPr>
          <w:rFonts w:ascii="Arial" w:hAnsi="Arial" w:cs="Arial"/>
          <w:sz w:val="22"/>
          <w:szCs w:val="22"/>
        </w:rPr>
        <w:t xml:space="preserve"> </w:t>
      </w:r>
    </w:p>
    <w:p w14:paraId="00000097" w14:textId="2521F43D" w:rsidR="00BD1A7A" w:rsidRDefault="00B17CED" w:rsidP="00650DB2">
      <w:pPr>
        <w:pStyle w:val="Nagwek2"/>
        <w:jc w:val="both"/>
      </w:pPr>
      <w:bookmarkStart w:id="12" w:name="_Toc96590561"/>
      <w:r>
        <w:t xml:space="preserve">X. Podmiotowe </w:t>
      </w:r>
      <w:r w:rsidR="00177621">
        <w:t xml:space="preserve">i przedmiotowe </w:t>
      </w:r>
      <w:r>
        <w:t>środki dowodowe. Oświadczenia i dokumenty, jakie zobowiązani są dostarczyć Wykonawcy w celu potwierdzenia spełniania warunków udziału w postępowaniu oraz wyk</w:t>
      </w:r>
      <w:r w:rsidR="008C2DEE">
        <w:t>azania braku podstaw wykluczenia.</w:t>
      </w:r>
      <w:bookmarkEnd w:id="12"/>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rsidRPr="00D56AD3">
        <w:rPr>
          <w:b/>
        </w:rPr>
        <w:t>2)</w:t>
      </w:r>
      <w:r>
        <w:t xml:space="preserve">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4BBC492A" w:rsidR="00A13A29" w:rsidRPr="00BB2569" w:rsidRDefault="0050233A" w:rsidP="00A13A29">
      <w:pPr>
        <w:spacing w:before="240" w:line="360" w:lineRule="auto"/>
        <w:ind w:left="284"/>
        <w:jc w:val="both"/>
      </w:pPr>
      <w:r w:rsidRPr="00D56AD3">
        <w:rPr>
          <w:b/>
        </w:rPr>
        <w:lastRenderedPageBreak/>
        <w:t>3)</w:t>
      </w:r>
      <w:r>
        <w:t xml:space="preserve"> o</w:t>
      </w:r>
      <w:r w:rsidR="00A13A29" w:rsidRPr="00BB2569">
        <w:t>świadczenie podmiotu udostępniającego zasoby o spełnianiu warunków udziału w postępowaniu oraz o n</w:t>
      </w:r>
      <w:r w:rsidR="009429ED">
        <w:t>iepodleganiu wykluczeniu z postę</w:t>
      </w:r>
      <w:r w:rsidR="00A13A29" w:rsidRPr="00BB2569">
        <w:t xml:space="preserve">powania, o którym mowa w art. </w:t>
      </w:r>
      <w:r w:rsidR="00A13A29" w:rsidRPr="0004130E">
        <w:t xml:space="preserve">125 ust 1 Ustawy PZP – zgodnie z treścią </w:t>
      </w:r>
      <w:r w:rsidR="00A13A29" w:rsidRPr="009429ED">
        <w:rPr>
          <w:b/>
          <w:color w:val="0070C0"/>
        </w:rPr>
        <w:t xml:space="preserve">Załącznika nr </w:t>
      </w:r>
      <w:r w:rsidR="0004130E" w:rsidRPr="009429ED">
        <w:rPr>
          <w:b/>
          <w:color w:val="0070C0"/>
        </w:rPr>
        <w:t>4</w:t>
      </w:r>
      <w:r w:rsidR="003C3651" w:rsidRPr="009429ED">
        <w:rPr>
          <w:b/>
          <w:color w:val="0070C0"/>
        </w:rPr>
        <w:t xml:space="preserve"> </w:t>
      </w:r>
      <w:r w:rsidR="00A13A29" w:rsidRPr="009429ED">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rsidRPr="00D56AD3">
        <w:rPr>
          <w:b/>
        </w:rPr>
        <w:t>4)</w:t>
      </w:r>
      <w:r>
        <w:t xml:space="preserve">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Default="003540BA" w:rsidP="00BB2569">
      <w:pPr>
        <w:spacing w:before="240" w:line="360" w:lineRule="auto"/>
        <w:ind w:left="284"/>
        <w:jc w:val="both"/>
      </w:pPr>
      <w:r w:rsidRPr="00D56AD3">
        <w:rPr>
          <w:b/>
        </w:rPr>
        <w:t>5)</w:t>
      </w:r>
      <w:r>
        <w:t xml:space="preserve"> o</w:t>
      </w:r>
      <w:r w:rsidRPr="00BB2569">
        <w:t xml:space="preserve">świadczenie Wykonawców wspólnie ubiegających się o udzielenie zamówienia na podstawie art. 117 ust 4 ustawy PZP – </w:t>
      </w:r>
      <w:r w:rsidRPr="00692D13">
        <w:rPr>
          <w:b/>
          <w:color w:val="0070C0"/>
        </w:rPr>
        <w:t>Załącznik nr 5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B552EA">
      <w:pPr>
        <w:numPr>
          <w:ilvl w:val="0"/>
          <w:numId w:val="9"/>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11A1454" w:rsidR="00B53A66" w:rsidRDefault="0050233A" w:rsidP="0001173B">
      <w:pPr>
        <w:numPr>
          <w:ilvl w:val="2"/>
          <w:numId w:val="21"/>
        </w:numPr>
        <w:spacing w:line="24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w:t>
      </w:r>
      <w:r w:rsidR="00750F16">
        <w:t>, z innym Wykonawcą</w:t>
      </w:r>
      <w:r w:rsidR="00B17CED" w:rsidRPr="00650DB2">
        <w:t xml:space="preserve">,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01173B">
      <w:pPr>
        <w:numPr>
          <w:ilvl w:val="2"/>
          <w:numId w:val="21"/>
        </w:numPr>
        <w:spacing w:line="24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48CFFD71" w:rsidR="0050233A" w:rsidRPr="00AB1548" w:rsidRDefault="00EE47DD" w:rsidP="00EE47DD">
      <w:pPr>
        <w:tabs>
          <w:tab w:val="left" w:pos="2730"/>
        </w:tabs>
        <w:spacing w:line="360" w:lineRule="auto"/>
        <w:ind w:left="710"/>
        <w:jc w:val="both"/>
      </w:pPr>
      <w:r>
        <w:tab/>
      </w:r>
    </w:p>
    <w:p w14:paraId="4BAD65B0" w14:textId="5A65CE5B" w:rsidR="00A13A29" w:rsidRPr="00AB1548" w:rsidRDefault="0050233A" w:rsidP="0001173B">
      <w:pPr>
        <w:numPr>
          <w:ilvl w:val="2"/>
          <w:numId w:val="21"/>
        </w:numPr>
        <w:spacing w:line="24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01173B">
      <w:pPr>
        <w:spacing w:line="240" w:lineRule="auto"/>
        <w:ind w:left="710"/>
        <w:jc w:val="both"/>
        <w:rPr>
          <w:b/>
        </w:rPr>
      </w:pPr>
      <w:r w:rsidRPr="00AB1548">
        <w:rPr>
          <w:b/>
        </w:rPr>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1BC9D35F" w14:textId="77777777" w:rsidR="005D53F3" w:rsidRDefault="005D53F3" w:rsidP="00A13A29">
      <w:pPr>
        <w:spacing w:line="360" w:lineRule="auto"/>
        <w:ind w:left="710"/>
        <w:jc w:val="both"/>
        <w:rPr>
          <w:b/>
        </w:rPr>
      </w:pPr>
    </w:p>
    <w:p w14:paraId="3981A18A" w14:textId="379EE4AD" w:rsidR="005D53F3" w:rsidRDefault="005D53F3" w:rsidP="0001173B">
      <w:pPr>
        <w:numPr>
          <w:ilvl w:val="2"/>
          <w:numId w:val="21"/>
        </w:numPr>
        <w:spacing w:line="240" w:lineRule="auto"/>
        <w:ind w:left="709" w:hanging="437"/>
        <w:jc w:val="both"/>
      </w:pPr>
      <w:r w:rsidRPr="00AB1548">
        <w:tab/>
      </w:r>
      <w:r w:rsidRPr="00E77D5B">
        <w:t xml:space="preserve">wykaz robót budowlanych wykonanych nie wcześniej niż w okresie ostatnich 5 lat, a jeżeli okres prowadzenia działalności jest krótszy – w tym okresie, wraz z podaniem </w:t>
      </w:r>
      <w:r w:rsidRPr="00E77D5B">
        <w:lastRenderedPageBreak/>
        <w:t xml:space="preserve">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7016E6">
        <w:rPr>
          <w:b/>
          <w:color w:val="0070C0"/>
        </w:rPr>
        <w:t xml:space="preserve">Załącznik nr </w:t>
      </w:r>
      <w:r w:rsidR="0004130E">
        <w:rPr>
          <w:b/>
          <w:color w:val="0070C0"/>
        </w:rPr>
        <w:t>9</w:t>
      </w:r>
      <w:r w:rsidRPr="007016E6">
        <w:rPr>
          <w:b/>
          <w:color w:val="0070C0"/>
        </w:rPr>
        <w:t xml:space="preserve"> </w:t>
      </w:r>
      <w:r w:rsidRPr="005E547A">
        <w:t>do</w:t>
      </w:r>
      <w:r w:rsidRPr="00E77D5B">
        <w:t xml:space="preserve"> SWZ;</w:t>
      </w:r>
    </w:p>
    <w:p w14:paraId="3160425D" w14:textId="77777777" w:rsidR="006001B2" w:rsidRDefault="006001B2" w:rsidP="00692D13">
      <w:pPr>
        <w:spacing w:line="360" w:lineRule="auto"/>
        <w:jc w:val="both"/>
      </w:pPr>
    </w:p>
    <w:p w14:paraId="462F957A" w14:textId="7BDADA1F" w:rsidR="006001B2" w:rsidRPr="00711F95" w:rsidRDefault="006001B2" w:rsidP="00A7584B">
      <w:pPr>
        <w:shd w:val="clear" w:color="auto" w:fill="FFFFFF"/>
        <w:spacing w:line="360" w:lineRule="auto"/>
        <w:ind w:left="434" w:hanging="434"/>
        <w:jc w:val="both"/>
      </w:pPr>
      <w:r w:rsidRPr="00711F95">
        <w:rPr>
          <w:b/>
        </w:rPr>
        <w:t>4.</w:t>
      </w:r>
      <w:r w:rsidRPr="00711F95">
        <w:t xml:space="preserve"> </w:t>
      </w:r>
      <w:r w:rsidR="00A7584B">
        <w:tab/>
      </w:r>
      <w:r w:rsidRPr="00711F95">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4E4B0685" w14:textId="77777777" w:rsidR="00EA464A" w:rsidRDefault="00B17CED" w:rsidP="00EA464A">
      <w:pPr>
        <w:numPr>
          <w:ilvl w:val="0"/>
          <w:numId w:val="21"/>
        </w:numPr>
        <w:ind w:left="434"/>
        <w:jc w:val="both"/>
      </w:pPr>
      <w:r w:rsidRPr="00702D49">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w:t>
      </w:r>
    </w:p>
    <w:p w14:paraId="2923D82A" w14:textId="77777777" w:rsidR="00EA464A" w:rsidRDefault="00EA464A" w:rsidP="00EA464A">
      <w:pPr>
        <w:ind w:left="434"/>
        <w:jc w:val="both"/>
      </w:pPr>
    </w:p>
    <w:p w14:paraId="29C3A7DF" w14:textId="2F45F063" w:rsidR="00810FA5" w:rsidRDefault="00B17CED" w:rsidP="00EA464A">
      <w:pPr>
        <w:ind w:left="434"/>
        <w:jc w:val="both"/>
      </w:pPr>
      <w:r w:rsidRPr="00702D49">
        <w:t xml:space="preserve">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29C1F420" w14:textId="77777777" w:rsidR="00810FA5" w:rsidRDefault="00810FA5" w:rsidP="00810FA5">
      <w:pPr>
        <w:spacing w:line="360" w:lineRule="auto"/>
        <w:ind w:left="434"/>
        <w:jc w:val="both"/>
      </w:pPr>
    </w:p>
    <w:p w14:paraId="0235A0D5" w14:textId="56DC9A17" w:rsidR="00AD0D64" w:rsidRDefault="00810FA5" w:rsidP="00810FA5">
      <w:pPr>
        <w:numPr>
          <w:ilvl w:val="0"/>
          <w:numId w:val="21"/>
        </w:numPr>
        <w:ind w:left="434"/>
        <w:jc w:val="both"/>
      </w:pPr>
      <w:r w:rsidRPr="0073382C">
        <w:t xml:space="preserve">Jeżeli w kraju, w którym Wykonawca ma siedzibę lub miejsce zamieszkania lub miejsce zamieszkania ma osoba, której dokument dotyczy, nie wydaje się dokumentów, o których mowa w ust. </w:t>
      </w:r>
      <w:r>
        <w:t>3 pkt 2</w:t>
      </w:r>
      <w:r w:rsidRPr="0073382C">
        <w:t xml:space="preserve">, lub gdy dokumenty te nie odnoszą się do wszystkich przypadków, zastępuje się je w całości lub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administracyjnym, notariuszem, organem samorządu zawodowego lub gospodarczego,  właściwym ze względu na siedzibę lub miejsce zamieszkania wykonawcy lub miejsca zamieszkania osoby, której dokument miał dotyczyć Dokument powinien być wystawiony nie wcześniej niż </w:t>
      </w:r>
      <w:r>
        <w:t>3 miesiące przed jego złożeniem</w:t>
      </w:r>
      <w:r w:rsidR="00B17CED" w:rsidRPr="00650DB2">
        <w:rPr>
          <w:vertAlign w:val="superscript"/>
        </w:rPr>
        <w:footnoteReference w:id="3"/>
      </w:r>
      <w:r w:rsidR="00B17CED" w:rsidRPr="00650DB2">
        <w:t>.</w:t>
      </w:r>
    </w:p>
    <w:p w14:paraId="6810460F" w14:textId="77777777" w:rsidR="00810FA5" w:rsidRPr="00650DB2" w:rsidRDefault="00810FA5" w:rsidP="00EA464A">
      <w:pPr>
        <w:jc w:val="both"/>
      </w:pPr>
    </w:p>
    <w:p w14:paraId="5E67CE70" w14:textId="72DD73A0" w:rsidR="00AD0D64" w:rsidRDefault="00B17CED" w:rsidP="00810FA5">
      <w:pPr>
        <w:numPr>
          <w:ilvl w:val="0"/>
          <w:numId w:val="21"/>
        </w:numPr>
        <w:pBdr>
          <w:top w:val="nil"/>
          <w:left w:val="nil"/>
          <w:bottom w:val="nil"/>
          <w:right w:val="nil"/>
          <w:between w:val="nil"/>
        </w:pBdr>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24AFBAA7" w14:textId="77777777" w:rsidR="00810FA5" w:rsidRPr="00650DB2" w:rsidRDefault="00810FA5" w:rsidP="00810FA5">
      <w:pPr>
        <w:pBdr>
          <w:top w:val="nil"/>
          <w:left w:val="nil"/>
          <w:bottom w:val="nil"/>
          <w:right w:val="nil"/>
          <w:between w:val="nil"/>
        </w:pBdr>
        <w:ind w:left="434"/>
        <w:jc w:val="both"/>
      </w:pPr>
    </w:p>
    <w:p w14:paraId="000000A6" w14:textId="5F5031E5" w:rsidR="00BD1A7A" w:rsidRPr="00650DB2" w:rsidRDefault="00B17CED" w:rsidP="00810FA5">
      <w:pPr>
        <w:numPr>
          <w:ilvl w:val="0"/>
          <w:numId w:val="21"/>
        </w:numPr>
        <w:pBdr>
          <w:top w:val="nil"/>
          <w:left w:val="nil"/>
          <w:bottom w:val="nil"/>
          <w:right w:val="nil"/>
          <w:between w:val="nil"/>
        </w:pBdr>
        <w:ind w:left="434" w:hanging="434"/>
        <w:jc w:val="both"/>
      </w:pPr>
      <w:r w:rsidRPr="00650DB2">
        <w:t xml:space="preserve">W zakresie nieuregulowanym ustawą PZP lub niniejszą SWZ do oświadczeń i dokumentów składanych przez Wykonawcę w postępowaniu zastosowanie mają w </w:t>
      </w:r>
      <w:r w:rsidRPr="00650DB2">
        <w:lastRenderedPageBreak/>
        <w:t xml:space="preserve">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rsidP="00810FA5">
      <w:pPr>
        <w:pStyle w:val="Nagwek2"/>
      </w:pPr>
      <w:bookmarkStart w:id="13" w:name="_Toc96590562"/>
      <w:r>
        <w:t>XI. Poleganie na zasobach innych podmiotów</w:t>
      </w:r>
      <w:r>
        <w:rPr>
          <w:vertAlign w:val="superscript"/>
        </w:rPr>
        <w:footnoteReference w:id="4"/>
      </w:r>
      <w:bookmarkEnd w:id="13"/>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5"/>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6"/>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 xml:space="preserve">Wykonawca nie może, po upływie terminu składania ofert, powoływać się na zdolności lub sytuację podmiotów udostępniających zasoby, jeżeli na etapie składania </w:t>
      </w:r>
      <w:r w:rsidRPr="00650DB2">
        <w:lastRenderedPageBreak/>
        <w:t>ofert nie polegał on w danym zakresie na zdolnościach lub sytuacji podmiotów udostępniających zasoby</w:t>
      </w:r>
      <w:r w:rsidRPr="00650DB2">
        <w:rPr>
          <w:vertAlign w:val="superscript"/>
        </w:rPr>
        <w:footnoteReference w:id="7"/>
      </w:r>
      <w:r w:rsidRPr="00650DB2">
        <w:t>.</w:t>
      </w:r>
    </w:p>
    <w:p w14:paraId="1253C1BB" w14:textId="4E6B0A55" w:rsidR="000E789D" w:rsidRDefault="00B17CED" w:rsidP="000E789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8"/>
      </w:r>
      <w:r w:rsidRPr="00650DB2">
        <w:t>.</w:t>
      </w:r>
    </w:p>
    <w:p w14:paraId="000000AF" w14:textId="72BDC7C6" w:rsidR="00BD1A7A" w:rsidRDefault="00B17CED">
      <w:pPr>
        <w:pStyle w:val="Nagwek2"/>
      </w:pPr>
      <w:bookmarkStart w:id="14" w:name="_Toc96590563"/>
      <w:r>
        <w:t>XII. Informacja dla Wykonawców wspólnie ubiegających się o udzielenie zamówienia</w:t>
      </w:r>
      <w:r w:rsidR="008D3188">
        <w:t xml:space="preserve"> (np. Spółka cywilna/Konsorcjum)</w:t>
      </w:r>
      <w:bookmarkEnd w:id="14"/>
    </w:p>
    <w:p w14:paraId="60BA26BF" w14:textId="429B4630" w:rsidR="007300D3" w:rsidRDefault="00B17CED" w:rsidP="007300D3">
      <w:pPr>
        <w:numPr>
          <w:ilvl w:val="0"/>
          <w:numId w:val="18"/>
        </w:numPr>
        <w:spacing w:before="240" w:line="360" w:lineRule="auto"/>
        <w:ind w:left="426"/>
        <w:jc w:val="both"/>
      </w:pPr>
      <w:r w:rsidRPr="00650DB2">
        <w:t xml:space="preserve">Wykonawcy mogą wspólnie ubiegać się o udzielenie zamówienia. W takim przypadku Wykonawcy </w:t>
      </w:r>
      <w:r w:rsidRPr="00524ACA">
        <w:rPr>
          <w:b/>
          <w:color w:val="FF0000"/>
        </w:rPr>
        <w:t>ustanawiają pełnomocnika</w:t>
      </w:r>
      <w:r w:rsidR="00524ACA">
        <w:t xml:space="preserve"> (art. 58  ust. 2 ustawy Pzp)</w:t>
      </w:r>
      <w:r w:rsidRPr="00524ACA">
        <w:t xml:space="preserve"> </w:t>
      </w:r>
      <w:r w:rsidRPr="00650DB2">
        <w:t>do reprezentowania ich w postępowaniu albo do reprezentowania i zawarcia umowy w sprawie zamówienia publicznego. Pełnomocnictwo</w:t>
      </w:r>
      <w:r w:rsidRPr="00650DB2">
        <w:rPr>
          <w:b/>
        </w:rPr>
        <w:t xml:space="preserve"> </w:t>
      </w:r>
      <w:r w:rsidRPr="00650DB2">
        <w:t xml:space="preserve">winno być </w:t>
      </w:r>
      <w:r w:rsidR="004B735E">
        <w:t xml:space="preserve">podpisane i </w:t>
      </w:r>
      <w:r w:rsidRPr="00650DB2">
        <w:t>załączone do oferty.</w:t>
      </w:r>
      <w:r w:rsidR="00AB6332">
        <w:t xml:space="preserve"> </w:t>
      </w:r>
    </w:p>
    <w:p w14:paraId="4CA8AE62" w14:textId="5C32749B" w:rsidR="007300D3" w:rsidRPr="00650DB2" w:rsidRDefault="00AB6332" w:rsidP="007300D3">
      <w:pPr>
        <w:numPr>
          <w:ilvl w:val="0"/>
          <w:numId w:val="18"/>
        </w:numPr>
        <w:spacing w:line="360" w:lineRule="auto"/>
        <w:ind w:left="426"/>
        <w:jc w:val="both"/>
      </w:pPr>
      <w:r w:rsidRPr="00AB6332">
        <w:t>Wspólników spółki cywilnej obowiązują przepisy dotyczące Wykonawców wspólnie ubiegających się o udzielenie zamówienia, o których mowa w art. 58 ustawy Pzp.</w:t>
      </w:r>
    </w:p>
    <w:p w14:paraId="000000B1" w14:textId="691620BC" w:rsidR="00BD1A7A" w:rsidRPr="00650DB2" w:rsidRDefault="00B17CED" w:rsidP="007300D3">
      <w:pPr>
        <w:numPr>
          <w:ilvl w:val="0"/>
          <w:numId w:val="18"/>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7300D3">
      <w:pPr>
        <w:numPr>
          <w:ilvl w:val="0"/>
          <w:numId w:val="18"/>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5E33DB">
      <w:pPr>
        <w:numPr>
          <w:ilvl w:val="0"/>
          <w:numId w:val="18"/>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5E33DB">
      <w:pPr>
        <w:numPr>
          <w:ilvl w:val="0"/>
          <w:numId w:val="18"/>
        </w:numPr>
        <w:spacing w:line="360" w:lineRule="auto"/>
        <w:ind w:left="426"/>
        <w:jc w:val="both"/>
        <w:rPr>
          <w:b/>
          <w:color w:val="E36C0A" w:themeColor="accent6" w:themeShade="BF"/>
        </w:rPr>
      </w:pPr>
      <w:r w:rsidRPr="00F746D5">
        <w:rPr>
          <w:shd w:val="clear" w:color="auto" w:fill="FFFFFF"/>
        </w:rPr>
        <w:t xml:space="preserve">Wykonawcy wspólnie ubiegający się o udzielenie zamówienia załączają do oferty oświadczenie Wykonawców wspólnie ubiegających się o udzielenie zamówienia zgodnie </w:t>
      </w:r>
      <w:r w:rsidRPr="00F746D5">
        <w:rPr>
          <w:shd w:val="clear" w:color="auto" w:fill="FFFFFF"/>
        </w:rPr>
        <w:lastRenderedPageBreak/>
        <w:t>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5E33DB">
      <w:pPr>
        <w:numPr>
          <w:ilvl w:val="0"/>
          <w:numId w:val="18"/>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5" w:name="_Toc96590564"/>
      <w:r>
        <w:t>XIII. Informacje o sposobie porozumiewania się zamawiającego z Wykonawcami oraz przekazywania oświadczeń lub dokumentów</w:t>
      </w:r>
      <w:r w:rsidR="00611906">
        <w:t>.</w:t>
      </w:r>
      <w:bookmarkEnd w:id="15"/>
    </w:p>
    <w:p w14:paraId="64F8EDE2" w14:textId="77777777" w:rsidR="008D3188" w:rsidRPr="008D3188" w:rsidRDefault="008D3188" w:rsidP="005E33DB">
      <w:pPr>
        <w:numPr>
          <w:ilvl w:val="0"/>
          <w:numId w:val="17"/>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5E33DB">
      <w:pPr>
        <w:numPr>
          <w:ilvl w:val="0"/>
          <w:numId w:val="17"/>
        </w:numPr>
        <w:spacing w:line="320" w:lineRule="auto"/>
        <w:jc w:val="both"/>
      </w:pPr>
      <w:r w:rsidRPr="008D3188">
        <w:t>Osobą uprawnioną do kontaktu z Wykonawcami jest:</w:t>
      </w:r>
    </w:p>
    <w:p w14:paraId="4EA9DD99" w14:textId="2FD32D23" w:rsidR="008D3188" w:rsidRPr="008D3188" w:rsidRDefault="008D3188" w:rsidP="00C04F8D">
      <w:pPr>
        <w:numPr>
          <w:ilvl w:val="0"/>
          <w:numId w:val="35"/>
        </w:numPr>
        <w:spacing w:line="320" w:lineRule="auto"/>
        <w:contextualSpacing/>
        <w:jc w:val="both"/>
      </w:pPr>
      <w:r w:rsidRPr="008D3188">
        <w:t>w sprawach merytorycznych – Naczelnik Wydziału</w:t>
      </w:r>
      <w:r w:rsidRPr="00650DB2">
        <w:t xml:space="preserve"> </w:t>
      </w:r>
      <w:r w:rsidR="00FF74F8">
        <w:t>Dróg</w:t>
      </w:r>
      <w:r w:rsidRPr="00650DB2">
        <w:t xml:space="preserve"> </w:t>
      </w:r>
      <w:r w:rsidR="00C04F8D" w:rsidRPr="00C04F8D">
        <w:t xml:space="preserve">Pozyskiwania Środków Zewnętrznych, Inwestycji, Zamówień Publicznych i Promocji Powiatu </w:t>
      </w:r>
      <w:r w:rsidRPr="00650DB2">
        <w:t xml:space="preserve">– </w:t>
      </w:r>
      <w:r w:rsidR="00C04F8D">
        <w:t>Łukasz Drewniak</w:t>
      </w:r>
    </w:p>
    <w:p w14:paraId="65A712AB" w14:textId="77777777" w:rsidR="008D3188" w:rsidRPr="008D3188" w:rsidRDefault="008D3188" w:rsidP="005E33DB">
      <w:pPr>
        <w:numPr>
          <w:ilvl w:val="0"/>
          <w:numId w:val="35"/>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1">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2">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3">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4">
        <w:r w:rsidRPr="007016E6">
          <w:rPr>
            <w:b/>
            <w:color w:val="0070C0"/>
          </w:rPr>
          <w:t>platformazakupowa.pl</w:t>
        </w:r>
      </w:hyperlink>
      <w:r w:rsidRPr="008D3188">
        <w:t xml:space="preserve">. Informacje dotyczące odpowiedzi na pytania, zmiany specyfikacji, zmiany terminu składania i otwarcia ofert Zamawiający będzie </w:t>
      </w:r>
      <w:r w:rsidRPr="008D3188">
        <w:lastRenderedPageBreak/>
        <w:t xml:space="preserve">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5">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6">
        <w:r w:rsidRPr="007016E6">
          <w:rPr>
            <w:b/>
            <w:color w:val="0070C0"/>
          </w:rPr>
          <w:t>platformazakupowa.pl</w:t>
        </w:r>
      </w:hyperlink>
      <w:r w:rsidRPr="008D3188">
        <w:t>, tj.:</w:t>
      </w:r>
    </w:p>
    <w:p w14:paraId="5B05E76D" w14:textId="77777777" w:rsidR="008D3188" w:rsidRPr="008D3188" w:rsidRDefault="008D3188" w:rsidP="005E33DB">
      <w:pPr>
        <w:numPr>
          <w:ilvl w:val="1"/>
          <w:numId w:val="13"/>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5E33DB">
      <w:pPr>
        <w:numPr>
          <w:ilvl w:val="1"/>
          <w:numId w:val="13"/>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5E33DB">
      <w:pPr>
        <w:numPr>
          <w:ilvl w:val="1"/>
          <w:numId w:val="13"/>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5E33DB">
      <w:pPr>
        <w:numPr>
          <w:ilvl w:val="1"/>
          <w:numId w:val="13"/>
        </w:numPr>
        <w:spacing w:line="320" w:lineRule="auto"/>
        <w:jc w:val="both"/>
      </w:pPr>
      <w:r w:rsidRPr="008D3188">
        <w:t>włączona obsługa JavaScript,</w:t>
      </w:r>
    </w:p>
    <w:p w14:paraId="2EE3F952" w14:textId="77777777" w:rsidR="008D3188" w:rsidRPr="008D3188" w:rsidRDefault="008D3188" w:rsidP="005E33DB">
      <w:pPr>
        <w:numPr>
          <w:ilvl w:val="1"/>
          <w:numId w:val="13"/>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5E33DB">
      <w:pPr>
        <w:numPr>
          <w:ilvl w:val="1"/>
          <w:numId w:val="13"/>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5E33DB">
      <w:pPr>
        <w:numPr>
          <w:ilvl w:val="1"/>
          <w:numId w:val="13"/>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D56AD3">
        <w:rPr>
          <w:b/>
        </w:rPr>
        <w:t>a)</w:t>
      </w:r>
      <w:r w:rsidRPr="008D3188">
        <w:t xml:space="preserve"> akceptuje warunki korzystania z </w:t>
      </w:r>
      <w:hyperlink r:id="rId17">
        <w:r w:rsidRPr="007016E6">
          <w:rPr>
            <w:b/>
            <w:color w:val="0070C0"/>
          </w:rPr>
          <w:t>platformazakupowa.pl</w:t>
        </w:r>
      </w:hyperlink>
      <w:r w:rsidRPr="008D3188">
        <w:t xml:space="preserve"> określone w Regulaminie zamieszczonym na stronie internetowej </w:t>
      </w:r>
      <w:hyperlink r:id="rId18">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D56AD3">
        <w:rPr>
          <w:b/>
        </w:rPr>
        <w:t>b)</w:t>
      </w:r>
      <w:r w:rsidRPr="008D3188">
        <w:t xml:space="preserve">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5E33DB">
      <w:pPr>
        <w:numPr>
          <w:ilvl w:val="0"/>
          <w:numId w:val="17"/>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9">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r>
      <w:r w:rsidRPr="008D3188">
        <w:lastRenderedPageBreak/>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5E33DB">
      <w:pPr>
        <w:numPr>
          <w:ilvl w:val="0"/>
          <w:numId w:val="17"/>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20">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1">
        <w:r w:rsidRPr="007016E6">
          <w:rPr>
            <w:b/>
            <w:color w:val="0070C0"/>
          </w:rPr>
          <w:t>platformazakupowa.pl</w:t>
        </w:r>
      </w:hyperlink>
      <w:r w:rsidRPr="008D3188">
        <w:t xml:space="preserve"> znajdują się w zakładce „Instrukcje dla Wykonawców" na stronie internetowej pod adresem: </w:t>
      </w:r>
      <w:hyperlink r:id="rId22">
        <w:r w:rsidRPr="007016E6">
          <w:rPr>
            <w:b/>
            <w:color w:val="0070C0"/>
          </w:rPr>
          <w:t>https://platformazakupowa.pl/strona/45-instrukcje</w:t>
        </w:r>
      </w:hyperlink>
    </w:p>
    <w:p w14:paraId="4AFDE66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5E33DB">
      <w:pPr>
        <w:numPr>
          <w:ilvl w:val="0"/>
          <w:numId w:val="17"/>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5E33DB">
      <w:pPr>
        <w:numPr>
          <w:ilvl w:val="0"/>
          <w:numId w:val="17"/>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6" w:name="_Toc96590565"/>
      <w:r>
        <w:t>XIV. Opis sposobu przygotowania ofert oraz dokumentów wymaganych przez Zamawiającego w SWZ</w:t>
      </w:r>
      <w:bookmarkEnd w:id="16"/>
    </w:p>
    <w:p w14:paraId="572889DF" w14:textId="77777777" w:rsidR="00B53F72" w:rsidRPr="00100CC7" w:rsidRDefault="00B53F72" w:rsidP="005E33DB">
      <w:pPr>
        <w:numPr>
          <w:ilvl w:val="0"/>
          <w:numId w:val="33"/>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5E33DB">
      <w:pPr>
        <w:pStyle w:val="Akapitzlist"/>
        <w:numPr>
          <w:ilvl w:val="0"/>
          <w:numId w:val="35"/>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5E33DB">
      <w:pPr>
        <w:pStyle w:val="Akapitzlist"/>
        <w:numPr>
          <w:ilvl w:val="0"/>
          <w:numId w:val="35"/>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5E33DB">
      <w:pPr>
        <w:pStyle w:val="Akapitzlist"/>
        <w:numPr>
          <w:ilvl w:val="0"/>
          <w:numId w:val="35"/>
        </w:numPr>
      </w:pPr>
      <w:r w:rsidRPr="0004130E">
        <w:lastRenderedPageBreak/>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5E33DB">
      <w:pPr>
        <w:pStyle w:val="Akapitzlist"/>
        <w:numPr>
          <w:ilvl w:val="0"/>
          <w:numId w:val="35"/>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5E33DB">
      <w:pPr>
        <w:pStyle w:val="Akapitzlist"/>
        <w:numPr>
          <w:ilvl w:val="0"/>
          <w:numId w:val="35"/>
        </w:numPr>
      </w:pPr>
      <w:r w:rsidRPr="0004130E">
        <w:t>Pełnomocnictwo (jeżeli dotyczy)</w:t>
      </w:r>
    </w:p>
    <w:p w14:paraId="0BFB2FB3" w14:textId="207790A6" w:rsidR="00F746D5" w:rsidRDefault="00F746D5" w:rsidP="005E33DB">
      <w:pPr>
        <w:pStyle w:val="Akapitzlist"/>
        <w:numPr>
          <w:ilvl w:val="0"/>
          <w:numId w:val="35"/>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5E33DB">
      <w:pPr>
        <w:numPr>
          <w:ilvl w:val="0"/>
          <w:numId w:val="33"/>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9"/>
      </w:r>
      <w:r w:rsidRPr="00100CC7">
        <w:t xml:space="preserve"> (</w:t>
      </w:r>
      <w:r w:rsidRPr="00100CC7">
        <w:rPr>
          <w:b/>
        </w:rPr>
        <w:t xml:space="preserve">opcja rekomendowana </w:t>
      </w:r>
      <w:r w:rsidRPr="00100CC7">
        <w:t>przez</w:t>
      </w:r>
      <w:r w:rsidRPr="00100CC7">
        <w:rPr>
          <w:b/>
        </w:rPr>
        <w:t xml:space="preserve"> </w:t>
      </w:r>
      <w:hyperlink r:id="rId23">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5E33DB">
      <w:pPr>
        <w:numPr>
          <w:ilvl w:val="0"/>
          <w:numId w:val="33"/>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5E33DB">
      <w:pPr>
        <w:numPr>
          <w:ilvl w:val="0"/>
          <w:numId w:val="33"/>
        </w:numPr>
        <w:pBdr>
          <w:top w:val="nil"/>
          <w:left w:val="nil"/>
          <w:bottom w:val="nil"/>
          <w:right w:val="nil"/>
          <w:between w:val="nil"/>
        </w:pBdr>
        <w:jc w:val="both"/>
      </w:pPr>
      <w:r w:rsidRPr="00100CC7">
        <w:t>Oferta powinna być:</w:t>
      </w:r>
    </w:p>
    <w:p w14:paraId="39F6AEB5" w14:textId="77777777" w:rsidR="00B53F72" w:rsidRPr="00100CC7" w:rsidRDefault="00B53F72" w:rsidP="005E33DB">
      <w:pPr>
        <w:numPr>
          <w:ilvl w:val="1"/>
          <w:numId w:val="32"/>
        </w:numPr>
        <w:spacing w:line="320" w:lineRule="auto"/>
        <w:jc w:val="both"/>
      </w:pPr>
      <w:r w:rsidRPr="00100CC7">
        <w:t>sporządzona na podstawie załączników niniejszej SWZ w języku polskim,</w:t>
      </w:r>
    </w:p>
    <w:p w14:paraId="479928A0" w14:textId="77777777" w:rsidR="00B53F72" w:rsidRPr="00100CC7" w:rsidRDefault="00B53F72" w:rsidP="005E33DB">
      <w:pPr>
        <w:numPr>
          <w:ilvl w:val="1"/>
          <w:numId w:val="32"/>
        </w:numPr>
        <w:spacing w:line="320" w:lineRule="auto"/>
        <w:jc w:val="both"/>
      </w:pPr>
      <w:r w:rsidRPr="00100CC7">
        <w:t xml:space="preserve">złożona przy użyciu środków komunikacji elektronicznej tzn. za pośrednictwem </w:t>
      </w:r>
      <w:hyperlink r:id="rId24">
        <w:r w:rsidRPr="007016E6">
          <w:rPr>
            <w:b/>
            <w:color w:val="0070C0"/>
          </w:rPr>
          <w:t>platformazakupowa.pl</w:t>
        </w:r>
      </w:hyperlink>
      <w:r w:rsidRPr="00100CC7">
        <w:t>,</w:t>
      </w:r>
    </w:p>
    <w:p w14:paraId="59B857EB" w14:textId="77777777" w:rsidR="00B53F72" w:rsidRPr="00100CC7" w:rsidRDefault="00B53F72" w:rsidP="005E33DB">
      <w:pPr>
        <w:numPr>
          <w:ilvl w:val="1"/>
          <w:numId w:val="32"/>
        </w:numPr>
        <w:spacing w:line="320" w:lineRule="auto"/>
        <w:jc w:val="both"/>
        <w:rPr>
          <w:rFonts w:ascii="Calibri" w:eastAsia="Calibri" w:hAnsi="Calibri" w:cs="Calibri"/>
        </w:rPr>
      </w:pPr>
      <w:r w:rsidRPr="00100CC7">
        <w:t xml:space="preserve">podpisana </w:t>
      </w:r>
      <w:hyperlink r:id="rId25">
        <w:r w:rsidRPr="007016E6">
          <w:rPr>
            <w:b/>
            <w:color w:val="0070C0"/>
          </w:rPr>
          <w:t>kwalifikowanym podpisem elektronicznym</w:t>
        </w:r>
      </w:hyperlink>
      <w:r w:rsidRPr="007016E6">
        <w:rPr>
          <w:color w:val="0070C0"/>
        </w:rPr>
        <w:t xml:space="preserve"> lub </w:t>
      </w:r>
      <w:hyperlink r:id="rId26">
        <w:r w:rsidRPr="007016E6">
          <w:rPr>
            <w:b/>
            <w:color w:val="0070C0"/>
          </w:rPr>
          <w:t>podpisem zaufanym</w:t>
        </w:r>
      </w:hyperlink>
      <w:r w:rsidRPr="007016E6">
        <w:rPr>
          <w:color w:val="0070C0"/>
        </w:rPr>
        <w:t xml:space="preserve"> </w:t>
      </w:r>
      <w:r w:rsidRPr="00100CC7">
        <w:t xml:space="preserve">lub </w:t>
      </w:r>
      <w:hyperlink r:id="rId27">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5E33DB">
      <w:pPr>
        <w:numPr>
          <w:ilvl w:val="0"/>
          <w:numId w:val="33"/>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5E33DB">
      <w:pPr>
        <w:numPr>
          <w:ilvl w:val="0"/>
          <w:numId w:val="33"/>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5E33DB">
      <w:pPr>
        <w:numPr>
          <w:ilvl w:val="0"/>
          <w:numId w:val="33"/>
        </w:numPr>
        <w:pBdr>
          <w:top w:val="nil"/>
          <w:left w:val="nil"/>
          <w:bottom w:val="nil"/>
          <w:right w:val="nil"/>
          <w:between w:val="nil"/>
        </w:pBdr>
        <w:jc w:val="both"/>
      </w:pPr>
      <w:r w:rsidRPr="00100CC7">
        <w:t xml:space="preserve">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w:t>
      </w:r>
      <w:r w:rsidRPr="00100CC7">
        <w:lastRenderedPageBreak/>
        <w:t>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5E33DB">
      <w:pPr>
        <w:numPr>
          <w:ilvl w:val="0"/>
          <w:numId w:val="33"/>
        </w:numPr>
        <w:pBdr>
          <w:top w:val="nil"/>
          <w:left w:val="nil"/>
          <w:bottom w:val="nil"/>
          <w:right w:val="nil"/>
          <w:between w:val="nil"/>
        </w:pBdr>
        <w:jc w:val="both"/>
      </w:pPr>
      <w:r w:rsidRPr="00100CC7">
        <w:t xml:space="preserve">Wykonawca, za pośrednictwem </w:t>
      </w:r>
      <w:hyperlink r:id="rId28">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EE47DD" w:rsidP="00B53F72">
      <w:pPr>
        <w:spacing w:line="320" w:lineRule="auto"/>
        <w:ind w:left="720"/>
        <w:jc w:val="both"/>
        <w:rPr>
          <w:b/>
          <w:color w:val="0070C0"/>
        </w:rPr>
      </w:pPr>
      <w:hyperlink r:id="rId29">
        <w:r w:rsidR="00B53F72" w:rsidRPr="007016E6">
          <w:rPr>
            <w:b/>
            <w:color w:val="0070C0"/>
          </w:rPr>
          <w:t>https://platformazakupowa.pl/strona/45-instrukcje</w:t>
        </w:r>
      </w:hyperlink>
    </w:p>
    <w:p w14:paraId="5E7F2B06" w14:textId="77777777" w:rsidR="00B53F72" w:rsidRPr="00100CC7" w:rsidRDefault="00B53F72" w:rsidP="005E33DB">
      <w:pPr>
        <w:numPr>
          <w:ilvl w:val="0"/>
          <w:numId w:val="33"/>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5E33DB">
      <w:pPr>
        <w:numPr>
          <w:ilvl w:val="0"/>
          <w:numId w:val="33"/>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5E33DB">
      <w:pPr>
        <w:numPr>
          <w:ilvl w:val="0"/>
          <w:numId w:val="33"/>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5E33DB">
      <w:pPr>
        <w:numPr>
          <w:ilvl w:val="0"/>
          <w:numId w:val="33"/>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5E33DB">
      <w:pPr>
        <w:numPr>
          <w:ilvl w:val="0"/>
          <w:numId w:val="33"/>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7" w:name="_Toc96590566"/>
      <w:r>
        <w:t>XV. Sposób obliczania ceny oferty</w:t>
      </w:r>
      <w:bookmarkEnd w:id="17"/>
    </w:p>
    <w:p w14:paraId="6FF3BFD1" w14:textId="77777777" w:rsidR="00AC5629" w:rsidRPr="00AC5629" w:rsidRDefault="00AC5629" w:rsidP="00AC5629"/>
    <w:p w14:paraId="2D353D66" w14:textId="708060AE" w:rsidR="0089094A" w:rsidRPr="00BD1143" w:rsidRDefault="0089094A" w:rsidP="00B00095">
      <w:pPr>
        <w:pStyle w:val="Akapitzlist"/>
        <w:numPr>
          <w:ilvl w:val="0"/>
          <w:numId w:val="5"/>
        </w:numPr>
        <w:spacing w:line="240" w:lineRule="auto"/>
      </w:pPr>
      <w:r w:rsidRPr="00BD1143">
        <w:t xml:space="preserve">Wykonawca podaje </w:t>
      </w:r>
      <w:r w:rsidRPr="00BD1143">
        <w:rPr>
          <w:b/>
        </w:rPr>
        <w:t xml:space="preserve">cenę </w:t>
      </w:r>
      <w:r w:rsidR="002E6CBB" w:rsidRPr="00BD1143">
        <w:rPr>
          <w:b/>
        </w:rPr>
        <w:t>ryczałtową</w:t>
      </w:r>
      <w:r w:rsidR="002E6CBB" w:rsidRPr="00BD1143">
        <w:t xml:space="preserve"> </w:t>
      </w:r>
      <w:r w:rsidRPr="00BD1143">
        <w:t xml:space="preserve">za realizację przedmiotu zamówienia zgodnie ze wzorem Formularza Ofertowego, stanowiącego </w:t>
      </w:r>
      <w:r w:rsidRPr="00BD1143">
        <w:rPr>
          <w:b/>
          <w:color w:val="0070C0"/>
        </w:rPr>
        <w:t xml:space="preserve">Załącznik nr </w:t>
      </w:r>
      <w:r w:rsidRPr="00BD1143">
        <w:t>1 do SWZ.</w:t>
      </w:r>
    </w:p>
    <w:p w14:paraId="7512961B" w14:textId="77777777" w:rsidR="00AC5629" w:rsidRPr="002E6CBB" w:rsidRDefault="00AC5629" w:rsidP="00B00095">
      <w:pPr>
        <w:pStyle w:val="Akapitzlist"/>
        <w:spacing w:line="240" w:lineRule="auto"/>
        <w:ind w:left="1024"/>
      </w:pPr>
    </w:p>
    <w:p w14:paraId="65157A46" w14:textId="24E2A5E8" w:rsidR="00AC5629" w:rsidRDefault="00B53F72" w:rsidP="00B00095">
      <w:pPr>
        <w:numPr>
          <w:ilvl w:val="0"/>
          <w:numId w:val="5"/>
        </w:numPr>
        <w:spacing w:line="240" w:lineRule="auto"/>
        <w:ind w:left="1026"/>
        <w:jc w:val="both"/>
      </w:pPr>
      <w:r w:rsidRPr="002E6CBB">
        <w:t xml:space="preserve">Cena ofertowa brutto musi uwzględniać wszystkie koszty związane z realizacją przedmiotu zamówienia zgodnie z opisem przedmiotu zamówienia oraz istotnymi postanowieniami umowy określonymi w niniejszej SWZ. </w:t>
      </w:r>
    </w:p>
    <w:p w14:paraId="26038827" w14:textId="77777777" w:rsidR="0001173B" w:rsidRPr="002E6CBB" w:rsidRDefault="0001173B" w:rsidP="00B00095">
      <w:pPr>
        <w:spacing w:line="240" w:lineRule="auto"/>
        <w:ind w:left="1026"/>
        <w:jc w:val="both"/>
      </w:pPr>
    </w:p>
    <w:p w14:paraId="738B5991" w14:textId="77777777" w:rsidR="00B53F72" w:rsidRDefault="00B53F72" w:rsidP="00B00095">
      <w:pPr>
        <w:numPr>
          <w:ilvl w:val="0"/>
          <w:numId w:val="5"/>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B00095">
      <w:pPr>
        <w:spacing w:line="240" w:lineRule="auto"/>
        <w:ind w:left="1024"/>
        <w:jc w:val="both"/>
      </w:pPr>
    </w:p>
    <w:p w14:paraId="6E0EFD7E" w14:textId="77777777" w:rsidR="00B53F72" w:rsidRDefault="00B53F72" w:rsidP="00B00095">
      <w:pPr>
        <w:numPr>
          <w:ilvl w:val="0"/>
          <w:numId w:val="5"/>
        </w:numPr>
        <w:spacing w:line="240" w:lineRule="auto"/>
        <w:jc w:val="both"/>
      </w:pPr>
      <w:r w:rsidRPr="005B55A3">
        <w:t>Cena oferty powinna być wyrażona w złotych polskich (PLN) z dokładnością do dwóch miejsc po przecinku.</w:t>
      </w:r>
    </w:p>
    <w:p w14:paraId="2C1F2310" w14:textId="77777777" w:rsidR="00AC5629" w:rsidRPr="005B55A3" w:rsidRDefault="00AC5629" w:rsidP="00B00095">
      <w:pPr>
        <w:spacing w:line="240" w:lineRule="auto"/>
        <w:ind w:left="1024"/>
        <w:jc w:val="both"/>
      </w:pPr>
    </w:p>
    <w:p w14:paraId="7A14C0D2" w14:textId="77777777" w:rsidR="00B53F72" w:rsidRDefault="00B53F72" w:rsidP="00B00095">
      <w:pPr>
        <w:numPr>
          <w:ilvl w:val="0"/>
          <w:numId w:val="5"/>
        </w:numPr>
        <w:spacing w:line="240" w:lineRule="auto"/>
        <w:jc w:val="both"/>
      </w:pPr>
      <w:r w:rsidRPr="005B55A3">
        <w:t>Zamawiający nie przewiduje rozliczeń w walucie obcej.</w:t>
      </w:r>
    </w:p>
    <w:p w14:paraId="708B15F5" w14:textId="77777777" w:rsidR="0001173B" w:rsidRPr="005B55A3" w:rsidRDefault="0001173B" w:rsidP="00B00095">
      <w:pPr>
        <w:spacing w:line="240" w:lineRule="auto"/>
        <w:ind w:left="1024"/>
        <w:jc w:val="both"/>
      </w:pPr>
    </w:p>
    <w:p w14:paraId="29824A3C" w14:textId="104EDEB0" w:rsidR="00AC5629" w:rsidRDefault="00B53F72" w:rsidP="00B00095">
      <w:pPr>
        <w:numPr>
          <w:ilvl w:val="0"/>
          <w:numId w:val="5"/>
        </w:numPr>
        <w:spacing w:line="240" w:lineRule="auto"/>
        <w:jc w:val="both"/>
      </w:pPr>
      <w:r w:rsidRPr="005B55A3">
        <w:t>Wyliczona cena oferty brutto będzie służyć do porównania złożonych ofert i do rozliczenia w trakcie realizacji zamówienia.</w:t>
      </w:r>
    </w:p>
    <w:p w14:paraId="22D65762" w14:textId="77777777" w:rsidR="0001173B" w:rsidRPr="005B55A3" w:rsidRDefault="0001173B" w:rsidP="00B00095">
      <w:pPr>
        <w:spacing w:line="240" w:lineRule="auto"/>
        <w:ind w:left="1024"/>
        <w:jc w:val="both"/>
      </w:pPr>
    </w:p>
    <w:p w14:paraId="7A342A0E" w14:textId="25B9C41A" w:rsidR="00B53F72" w:rsidRPr="005B55A3" w:rsidRDefault="00B53F72" w:rsidP="00B00095">
      <w:pPr>
        <w:numPr>
          <w:ilvl w:val="0"/>
          <w:numId w:val="5"/>
        </w:numPr>
        <w:spacing w:line="240" w:lineRule="auto"/>
        <w:jc w:val="both"/>
      </w:pPr>
      <w:r w:rsidRPr="005B55A3">
        <w:lastRenderedPageBreak/>
        <w:t>Jeżeli została złożona oferta, której wybór prowadziłby do powstania u zamawiającego obowiązku podatkowego zgodnie z ustawą z dnia 11 marca 2004 r</w:t>
      </w:r>
      <w:r w:rsidR="00C531BC">
        <w:t>. o podatku od towarów i usług</w:t>
      </w:r>
      <w:r w:rsidRPr="005B55A3">
        <w:t>, dla celów zastosowania kryterium ceny lub kosztu zamawiający dolicza do przedstawionej w tej ofercie ceny kwotę podatku od towarów i usług, którą miałby obowiązek rozliczyć</w:t>
      </w:r>
      <w:r w:rsidRPr="005B55A3">
        <w:rPr>
          <w:vertAlign w:val="superscript"/>
        </w:rPr>
        <w:footnoteReference w:id="10"/>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00095">
      <w:pPr>
        <w:tabs>
          <w:tab w:val="left" w:pos="1276"/>
        </w:tabs>
        <w:spacing w:line="24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00095">
      <w:pPr>
        <w:tabs>
          <w:tab w:val="left" w:pos="1276"/>
        </w:tabs>
        <w:spacing w:line="24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00095">
      <w:pPr>
        <w:tabs>
          <w:tab w:val="left" w:pos="1276"/>
        </w:tabs>
        <w:spacing w:line="240" w:lineRule="auto"/>
        <w:ind w:left="1276" w:hanging="409"/>
        <w:jc w:val="both"/>
      </w:pPr>
      <w:r w:rsidRPr="005B55A3">
        <w:tab/>
        <w:t>3) wskazania wartości towaru lub usługi objętego obowiązkiem podatkowym zamawiającego, bez kwoty podatku;</w:t>
      </w:r>
    </w:p>
    <w:p w14:paraId="359D789A" w14:textId="42EFD78E" w:rsidR="00B53F72" w:rsidRDefault="00B53F72" w:rsidP="00B00095">
      <w:pPr>
        <w:tabs>
          <w:tab w:val="left" w:pos="1276"/>
        </w:tabs>
        <w:spacing w:line="240" w:lineRule="auto"/>
        <w:ind w:left="1276" w:hanging="409"/>
        <w:jc w:val="both"/>
      </w:pPr>
      <w:r w:rsidRPr="005B55A3">
        <w:tab/>
        <w:t>4) wskazania stawki podatku od towarów i usług, która zgodnie z wiedzą wykonawcy, będzie miała zastosowanie.</w:t>
      </w:r>
    </w:p>
    <w:p w14:paraId="13E31C5A" w14:textId="77777777" w:rsidR="0001173B" w:rsidRPr="005B55A3" w:rsidRDefault="0001173B" w:rsidP="0001173B">
      <w:pPr>
        <w:tabs>
          <w:tab w:val="left" w:pos="1276"/>
        </w:tabs>
        <w:spacing w:line="360" w:lineRule="auto"/>
        <w:jc w:val="both"/>
      </w:pPr>
    </w:p>
    <w:p w14:paraId="55B0255A" w14:textId="40BCA677" w:rsidR="00B53F72" w:rsidRPr="005B55A3" w:rsidRDefault="00B53F72" w:rsidP="00B00095">
      <w:pPr>
        <w:numPr>
          <w:ilvl w:val="0"/>
          <w:numId w:val="5"/>
        </w:numPr>
        <w:spacing w:line="24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8" w:name="_Toc96590567"/>
      <w:r w:rsidRPr="005E547A">
        <w:t>XVI. Wymagania dotyczące wadium</w:t>
      </w:r>
      <w:bookmarkEnd w:id="18"/>
      <w:r w:rsidR="00003104" w:rsidRPr="005E547A">
        <w:t xml:space="preserve"> </w:t>
      </w:r>
    </w:p>
    <w:p w14:paraId="30E43E81" w14:textId="42A04FA3" w:rsidR="007D6E44" w:rsidRDefault="00F41F84" w:rsidP="00996BBE">
      <w:pPr>
        <w:widowControl w:val="0"/>
        <w:suppressAutoHyphens/>
        <w:spacing w:line="360" w:lineRule="auto"/>
        <w:jc w:val="both"/>
        <w:rPr>
          <w:rFonts w:eastAsia="Times New Roman"/>
          <w:b/>
          <w:lang w:eastAsia="zh-CN"/>
        </w:rPr>
      </w:pPr>
      <w:r>
        <w:rPr>
          <w:rFonts w:eastAsia="Times New Roman"/>
          <w:b/>
          <w:lang w:eastAsia="zh-CN"/>
        </w:rPr>
        <w:t>Zamawiający nie wymaga wniesienia wadium.</w:t>
      </w:r>
    </w:p>
    <w:p w14:paraId="000000FA" w14:textId="77777777" w:rsidR="00BD1A7A" w:rsidRDefault="00B17CED">
      <w:pPr>
        <w:pStyle w:val="Nagwek2"/>
        <w:spacing w:before="240" w:after="240"/>
      </w:pPr>
      <w:bookmarkStart w:id="19" w:name="_Toc96590568"/>
      <w:r>
        <w:t>XVII. Termin związania ofertą</w:t>
      </w:r>
      <w:bookmarkEnd w:id="19"/>
    </w:p>
    <w:p w14:paraId="000000FB" w14:textId="64F4251A" w:rsidR="00BD1A7A" w:rsidRPr="005B55A3" w:rsidRDefault="00B17CED" w:rsidP="005E33DB">
      <w:pPr>
        <w:numPr>
          <w:ilvl w:val="0"/>
          <w:numId w:val="34"/>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9A517F">
        <w:rPr>
          <w:b/>
          <w:color w:val="0070C0"/>
        </w:rPr>
        <w:t>03.08.</w:t>
      </w:r>
      <w:r w:rsidR="00003104" w:rsidRPr="00BD1143">
        <w:rPr>
          <w:b/>
          <w:color w:val="0070C0"/>
        </w:rPr>
        <w:t>202</w:t>
      </w:r>
      <w:r w:rsidR="00D6572A">
        <w:rPr>
          <w:b/>
          <w:color w:val="0070C0"/>
        </w:rPr>
        <w:t>4</w:t>
      </w:r>
      <w:r w:rsidRPr="00BD1143">
        <w:rPr>
          <w:smallCaps/>
          <w:color w:val="E36C0A" w:themeColor="accent6" w:themeShade="BF"/>
        </w:rPr>
        <w:t xml:space="preserve"> </w:t>
      </w:r>
      <w:r w:rsidRPr="00BD1143">
        <w:t>r.</w:t>
      </w:r>
      <w:r w:rsidRPr="005E547A">
        <w:t xml:space="preserve"> Bieg</w:t>
      </w:r>
      <w:r w:rsidRPr="005B55A3">
        <w:t xml:space="preserve"> terminu związania ofertą rozpoczyna się wraz z upływem terminu składania ofert.</w:t>
      </w:r>
    </w:p>
    <w:p w14:paraId="000000FC" w14:textId="772AFBD6" w:rsidR="00BD1A7A" w:rsidRPr="005B55A3" w:rsidRDefault="00B17CED" w:rsidP="005E33DB">
      <w:pPr>
        <w:numPr>
          <w:ilvl w:val="0"/>
          <w:numId w:val="34"/>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5E33DB">
      <w:pPr>
        <w:numPr>
          <w:ilvl w:val="0"/>
          <w:numId w:val="34"/>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0" w:name="_Toc96590569"/>
      <w:r>
        <w:t>XVIII. Miejsce i termin składania ofert</w:t>
      </w:r>
      <w:bookmarkEnd w:id="20"/>
    </w:p>
    <w:p w14:paraId="000000FF" w14:textId="6C8BDE87" w:rsidR="00BD1A7A" w:rsidRPr="00BD1143" w:rsidRDefault="00B17CED" w:rsidP="005E33DB">
      <w:pPr>
        <w:numPr>
          <w:ilvl w:val="0"/>
          <w:numId w:val="24"/>
        </w:numPr>
        <w:spacing w:before="240"/>
        <w:jc w:val="both"/>
      </w:pPr>
      <w:r w:rsidRPr="00BD1143">
        <w:t>Ofertę wraz z wymaganymi dokumentami należy umieścić na</w:t>
      </w:r>
      <w:r w:rsidRPr="00BD1143">
        <w:rPr>
          <w:color w:val="0070C0"/>
        </w:rPr>
        <w:t xml:space="preserve"> </w:t>
      </w:r>
      <w:hyperlink r:id="rId30">
        <w:r w:rsidRPr="00BD1143">
          <w:rPr>
            <w:b/>
            <w:color w:val="0070C0"/>
          </w:rPr>
          <w:t>platformazakupowa.pl</w:t>
        </w:r>
      </w:hyperlink>
      <w:r w:rsidRPr="00BD1143">
        <w:rPr>
          <w:b/>
          <w:color w:val="E36C0A" w:themeColor="accent6" w:themeShade="BF"/>
        </w:rPr>
        <w:t xml:space="preserve"> </w:t>
      </w:r>
      <w:r w:rsidRPr="00BD1143">
        <w:t xml:space="preserve">pod adresem: </w:t>
      </w:r>
      <w:r w:rsidR="00003104" w:rsidRPr="00BD1143">
        <w:rPr>
          <w:b/>
          <w:color w:val="0070C0"/>
        </w:rPr>
        <w:t>www.platformazakupowa.pl/pn/poddebicki</w:t>
      </w:r>
      <w:r w:rsidRPr="00BD1143">
        <w:rPr>
          <w:color w:val="E36C0A" w:themeColor="accent6" w:themeShade="BF"/>
        </w:rPr>
        <w:t xml:space="preserve"> </w:t>
      </w:r>
      <w:r w:rsidRPr="00BD1143">
        <w:t xml:space="preserve">w myśl Ustawy PZP na stronie internetowej prowadzonego postępowania  do dnia </w:t>
      </w:r>
      <w:r w:rsidR="001671C1">
        <w:rPr>
          <w:b/>
          <w:color w:val="0070C0"/>
        </w:rPr>
        <w:t>05.07.</w:t>
      </w:r>
      <w:r w:rsidR="00003104" w:rsidRPr="00BD1143">
        <w:rPr>
          <w:b/>
          <w:color w:val="0070C0"/>
        </w:rPr>
        <w:t>202</w:t>
      </w:r>
      <w:r w:rsidR="00D6572A">
        <w:rPr>
          <w:b/>
          <w:color w:val="0070C0"/>
        </w:rPr>
        <w:t>4</w:t>
      </w:r>
      <w:r w:rsidR="00003104" w:rsidRPr="00BD1143">
        <w:rPr>
          <w:color w:val="0070C0"/>
        </w:rPr>
        <w:t xml:space="preserve"> </w:t>
      </w:r>
      <w:r w:rsidR="00003104" w:rsidRPr="00BD1143">
        <w:t>r.</w:t>
      </w:r>
      <w:r w:rsidRPr="00BD1143">
        <w:t xml:space="preserve"> do godziny </w:t>
      </w:r>
      <w:r w:rsidR="001A053C" w:rsidRPr="00BD1143">
        <w:rPr>
          <w:b/>
          <w:color w:val="0070C0"/>
        </w:rPr>
        <w:t>09</w:t>
      </w:r>
      <w:r w:rsidR="00003104" w:rsidRPr="00BD1143">
        <w:rPr>
          <w:b/>
          <w:color w:val="0070C0"/>
        </w:rPr>
        <w:t>:00</w:t>
      </w:r>
    </w:p>
    <w:p w14:paraId="00000100" w14:textId="77777777" w:rsidR="00BD1A7A" w:rsidRPr="000F2B34" w:rsidRDefault="00B17CED" w:rsidP="005E33DB">
      <w:pPr>
        <w:numPr>
          <w:ilvl w:val="0"/>
          <w:numId w:val="24"/>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5E33DB">
      <w:pPr>
        <w:numPr>
          <w:ilvl w:val="0"/>
          <w:numId w:val="24"/>
        </w:numPr>
        <w:pBdr>
          <w:top w:val="nil"/>
          <w:left w:val="nil"/>
          <w:bottom w:val="nil"/>
          <w:right w:val="nil"/>
          <w:between w:val="nil"/>
        </w:pBdr>
        <w:jc w:val="both"/>
      </w:pPr>
      <w:r>
        <w:lastRenderedPageBreak/>
        <w:t>Po wypełnieniu Formularza składania oferty lub wniosku i dołączenia  wszystkich wymaganych załączników należy kliknąć przycisk „Przejdź do podsumowania”.</w:t>
      </w:r>
    </w:p>
    <w:p w14:paraId="00000102" w14:textId="77777777" w:rsidR="00BD1A7A" w:rsidRDefault="00B17CED" w:rsidP="005E33DB">
      <w:pPr>
        <w:numPr>
          <w:ilvl w:val="0"/>
          <w:numId w:val="24"/>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1">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2">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5E33DB">
      <w:pPr>
        <w:numPr>
          <w:ilvl w:val="0"/>
          <w:numId w:val="24"/>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5E33DB">
      <w:pPr>
        <w:numPr>
          <w:ilvl w:val="0"/>
          <w:numId w:val="24"/>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3">
        <w:r w:rsidRPr="00EE34EA">
          <w:rPr>
            <w:b/>
            <w:color w:val="0070C0"/>
          </w:rPr>
          <w:t>https://platformazakupowa.pl/strona/45-instrukcje</w:t>
        </w:r>
      </w:hyperlink>
    </w:p>
    <w:p w14:paraId="00000105" w14:textId="77777777" w:rsidR="00BD1A7A" w:rsidRDefault="00B17CED">
      <w:pPr>
        <w:pStyle w:val="Nagwek2"/>
        <w:spacing w:line="320" w:lineRule="auto"/>
        <w:jc w:val="both"/>
      </w:pPr>
      <w:bookmarkStart w:id="21" w:name="_Toc96590570"/>
      <w:r>
        <w:t>XIX. Otwarcie ofert</w:t>
      </w:r>
      <w:bookmarkEnd w:id="21"/>
    </w:p>
    <w:p w14:paraId="00000106" w14:textId="560D5EEF" w:rsidR="00BD1A7A" w:rsidRPr="00BD1143" w:rsidRDefault="00B17CED">
      <w:pPr>
        <w:numPr>
          <w:ilvl w:val="0"/>
          <w:numId w:val="3"/>
        </w:numPr>
        <w:spacing w:line="320" w:lineRule="auto"/>
        <w:jc w:val="both"/>
        <w:rPr>
          <w:color w:val="0070C0"/>
        </w:rPr>
      </w:pPr>
      <w:r w:rsidRPr="00BD1143">
        <w:t>Otwarcie ofert następuje niezwłocznie po upływie terminu składania ofert, nie później niż następnego dnia po dniu, w którym upłynął termin składania ofert tj</w:t>
      </w:r>
      <w:r w:rsidR="009D5792">
        <w:t xml:space="preserve">. </w:t>
      </w:r>
      <w:r w:rsidR="001671C1">
        <w:rPr>
          <w:b/>
          <w:color w:val="0070C0"/>
        </w:rPr>
        <w:t>05.07</w:t>
      </w:r>
      <w:r w:rsidR="009D5792" w:rsidRPr="009D5792">
        <w:rPr>
          <w:b/>
          <w:color w:val="0070C0"/>
        </w:rPr>
        <w:t>.</w:t>
      </w:r>
      <w:r w:rsidR="00CE5174" w:rsidRPr="009D5792">
        <w:rPr>
          <w:b/>
          <w:color w:val="0070C0"/>
        </w:rPr>
        <w:t>202</w:t>
      </w:r>
      <w:r w:rsidR="00D6572A" w:rsidRPr="009D5792">
        <w:rPr>
          <w:b/>
          <w:color w:val="0070C0"/>
        </w:rPr>
        <w:t>4</w:t>
      </w:r>
      <w:r w:rsidR="001A053C" w:rsidRPr="00BD1143">
        <w:rPr>
          <w:b/>
          <w:color w:val="0070C0"/>
        </w:rPr>
        <w:t xml:space="preserve"> r. godz. 09</w:t>
      </w:r>
      <w:r w:rsidR="00CE5174" w:rsidRPr="00BD1143">
        <w:rPr>
          <w:b/>
          <w:color w:val="0070C0"/>
        </w:rPr>
        <w:t>:05</w:t>
      </w:r>
      <w:r w:rsidRPr="00BD1143">
        <w:rPr>
          <w:b/>
          <w:color w:val="0070C0"/>
        </w:rPr>
        <w:t>.</w:t>
      </w:r>
    </w:p>
    <w:p w14:paraId="240144A1" w14:textId="77777777" w:rsidR="0000642D" w:rsidRPr="000F2B34" w:rsidRDefault="0000642D" w:rsidP="0000642D">
      <w:pPr>
        <w:spacing w:line="320" w:lineRule="auto"/>
        <w:ind w:left="720"/>
        <w:jc w:val="both"/>
        <w:rPr>
          <w:color w:val="0070C0"/>
        </w:rPr>
      </w:pP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lastRenderedPageBreak/>
        <w:t>Informacja zostanie opublikowana na stronie postępowania na</w:t>
      </w:r>
      <w:hyperlink r:id="rId34">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77777777" w:rsidR="00981B85" w:rsidRDefault="00B17CED" w:rsidP="0000642D">
      <w:pPr>
        <w:pStyle w:val="Nagwek2"/>
        <w:spacing w:before="0" w:after="0" w:line="240" w:lineRule="auto"/>
        <w:jc w:val="both"/>
      </w:pPr>
      <w:bookmarkStart w:id="22" w:name="_Toc96590571"/>
      <w:r>
        <w:t>XX. Opis kryteriów oceny ofert wraz z podaniem wag tych kryteriów i sposobu oceny ofert</w:t>
      </w:r>
      <w:r w:rsidR="00981B85">
        <w:t>.</w:t>
      </w:r>
    </w:p>
    <w:p w14:paraId="1A17C283" w14:textId="77777777" w:rsidR="00981B85" w:rsidRDefault="00981B85" w:rsidP="0000642D">
      <w:pPr>
        <w:pStyle w:val="Nagwek2"/>
        <w:spacing w:before="0" w:after="0" w:line="240" w:lineRule="auto"/>
        <w:jc w:val="both"/>
      </w:pPr>
    </w:p>
    <w:p w14:paraId="0A1BDE3A" w14:textId="11DA6681"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Przy wyborze najkorzystniejszej oferty</w:t>
      </w:r>
      <w:r w:rsidR="00F87100">
        <w:rPr>
          <w:sz w:val="24"/>
          <w:szCs w:val="24"/>
        </w:rPr>
        <w:t xml:space="preserve"> </w:t>
      </w:r>
      <w:r w:rsidR="004135A6" w:rsidRPr="00981B85">
        <w:rPr>
          <w:sz w:val="24"/>
          <w:szCs w:val="24"/>
        </w:rPr>
        <w:t>Zamawiający będzie się kierował następującymi kryteriami oceny ofert:</w:t>
      </w:r>
      <w:bookmarkEnd w:id="22"/>
    </w:p>
    <w:p w14:paraId="3B6D3688" w14:textId="77777777" w:rsidR="0000642D" w:rsidRPr="0000642D" w:rsidRDefault="0000642D" w:rsidP="0000642D"/>
    <w:p w14:paraId="692D1006" w14:textId="77777777" w:rsidR="004135A6" w:rsidRPr="00B53A66" w:rsidRDefault="004135A6" w:rsidP="005E33DB">
      <w:pPr>
        <w:numPr>
          <w:ilvl w:val="0"/>
          <w:numId w:val="23"/>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5E33DB">
      <w:pPr>
        <w:numPr>
          <w:ilvl w:val="0"/>
          <w:numId w:val="23"/>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5E33DB">
      <w:pPr>
        <w:numPr>
          <w:ilvl w:val="0"/>
          <w:numId w:val="26"/>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EE34EA">
      <w:pPr>
        <w:numPr>
          <w:ilvl w:val="0"/>
          <w:numId w:val="27"/>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EE34EA">
      <w:pPr>
        <w:numPr>
          <w:ilvl w:val="0"/>
          <w:numId w:val="27"/>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5E33DB">
      <w:pPr>
        <w:numPr>
          <w:ilvl w:val="0"/>
          <w:numId w:val="26"/>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238171E9" w:rsidR="00735102" w:rsidRPr="00735102" w:rsidRDefault="004135A6" w:rsidP="00735102">
      <w:r w:rsidRPr="003E19B2">
        <w:rPr>
          <w:b/>
        </w:rPr>
        <w:t xml:space="preserve">Wymagany przez Zamawiającego minimalny okres </w:t>
      </w:r>
      <w:r w:rsidR="003C3651" w:rsidRPr="003E19B2">
        <w:rPr>
          <w:b/>
        </w:rPr>
        <w:t xml:space="preserve">gwarancji to </w:t>
      </w:r>
      <w:r w:rsidR="00EB76B7">
        <w:rPr>
          <w:b/>
        </w:rPr>
        <w:t>36</w:t>
      </w:r>
      <w:r w:rsidR="003C3651" w:rsidRPr="003E19B2">
        <w:rPr>
          <w:b/>
        </w:rPr>
        <w:t xml:space="preserve"> miesięcy</w:t>
      </w:r>
      <w:r w:rsidR="002A5335" w:rsidRPr="003E19B2">
        <w:rPr>
          <w:b/>
        </w:rPr>
        <w:t xml:space="preserve">, max. to </w:t>
      </w:r>
      <w:r w:rsidR="00EB76B7">
        <w:rPr>
          <w:b/>
        </w:rPr>
        <w:t>60</w:t>
      </w:r>
      <w:r w:rsidR="00B64C9D" w:rsidRPr="003E19B2">
        <w:rPr>
          <w:b/>
        </w:rPr>
        <w:t xml:space="preserve"> </w:t>
      </w:r>
      <w:r w:rsidR="003C3651" w:rsidRPr="003E19B2">
        <w:rPr>
          <w:b/>
        </w:rPr>
        <w:t>miesi</w:t>
      </w:r>
      <w:r w:rsidR="007D0228">
        <w:rPr>
          <w:b/>
        </w:rPr>
        <w:t>ęcy</w:t>
      </w:r>
      <w:r w:rsidR="00735102" w:rsidRPr="00735102">
        <w:t xml:space="preserve"> </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36F416B7"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8A719B">
        <w:rPr>
          <w:color w:val="000000"/>
        </w:rPr>
        <w:t>36</w:t>
      </w:r>
      <w:r w:rsidRPr="003E19B2">
        <w:rPr>
          <w:color w:val="000000"/>
        </w:rPr>
        <w:t xml:space="preserve"> miesięcy. </w:t>
      </w:r>
    </w:p>
    <w:p w14:paraId="76A9AB7F" w14:textId="3383D7AF" w:rsidR="004135A6" w:rsidRPr="003E19B2" w:rsidRDefault="004135A6" w:rsidP="004135A6">
      <w:pPr>
        <w:autoSpaceDE w:val="0"/>
        <w:spacing w:line="360" w:lineRule="auto"/>
      </w:pPr>
      <w:r w:rsidRPr="003E19B2">
        <w:rPr>
          <w:color w:val="000000"/>
        </w:rPr>
        <w:lastRenderedPageBreak/>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8A719B">
        <w:rPr>
          <w:color w:val="000000"/>
        </w:rPr>
        <w:t xml:space="preserve">36 </w:t>
      </w:r>
      <w:r w:rsidRPr="003E19B2">
        <w:rPr>
          <w:color w:val="000000"/>
        </w:rPr>
        <w:t xml:space="preserve">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72E73223"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8A719B">
        <w:rPr>
          <w:color w:val="000000"/>
        </w:rPr>
        <w:t>36</w:t>
      </w:r>
      <w:r w:rsidR="004135A6" w:rsidRPr="003E19B2">
        <w:rPr>
          <w:color w:val="000000"/>
        </w:rPr>
        <w:t xml:space="preserve"> miesięcy, Wykonawca otrzyma 0,00 punktów.  </w:t>
      </w:r>
    </w:p>
    <w:p w14:paraId="3B18E438" w14:textId="77777777" w:rsidR="008A719B" w:rsidRDefault="008A719B" w:rsidP="004135A6">
      <w:pPr>
        <w:autoSpaceDE w:val="0"/>
        <w:spacing w:line="360" w:lineRule="auto"/>
        <w:rPr>
          <w:b/>
          <w:color w:val="000000"/>
        </w:rPr>
      </w:pPr>
    </w:p>
    <w:p w14:paraId="3926D494" w14:textId="0F3D72E7" w:rsidR="004135A6" w:rsidRPr="003E19B2" w:rsidRDefault="00981B85" w:rsidP="004135A6">
      <w:pPr>
        <w:autoSpaceDE w:val="0"/>
        <w:spacing w:line="36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5475D5D5"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proofErr w:type="spellStart"/>
      <w:r w:rsidR="004135A6" w:rsidRPr="003E19B2">
        <w:rPr>
          <w:b/>
          <w:color w:val="0070C0"/>
        </w:rPr>
        <w:t>bad</w:t>
      </w:r>
      <w:proofErr w:type="spellEnd"/>
      <w:r w:rsidR="004135A6" w:rsidRPr="003E19B2">
        <w:rPr>
          <w:b/>
          <w:color w:val="0070C0"/>
        </w:rPr>
        <w:t xml:space="preserve"> – </w:t>
      </w:r>
      <w:r w:rsidR="008A719B">
        <w:rPr>
          <w:b/>
          <w:color w:val="0070C0"/>
        </w:rPr>
        <w:t>36</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8A719B">
        <w:rPr>
          <w:b/>
          <w:color w:val="0070C0"/>
        </w:rPr>
        <w:t>36</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proofErr w:type="spellStart"/>
      <w:r w:rsidRPr="003E19B2">
        <w:rPr>
          <w:color w:val="000000"/>
        </w:rPr>
        <w:t>bad</w:t>
      </w:r>
      <w:proofErr w:type="spellEnd"/>
      <w:r w:rsidRPr="003E19B2">
        <w:rPr>
          <w:color w:val="000000"/>
        </w:rPr>
        <w:t xml:space="preserve">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6B6EBEDB"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8A719B">
        <w:rPr>
          <w:color w:val="000000"/>
        </w:rPr>
        <w:t>60</w:t>
      </w:r>
      <w:r w:rsidR="00830D7B">
        <w:rPr>
          <w:color w:val="000000"/>
        </w:rPr>
        <w:t xml:space="preserve"> miesięcy</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0506D7E6" w:rsidR="004135A6" w:rsidRDefault="00981B85" w:rsidP="004135A6">
      <w:pPr>
        <w:autoSpaceDE w:val="0"/>
        <w:spacing w:line="360" w:lineRule="auto"/>
      </w:pPr>
      <w:r w:rsidRPr="00981B85">
        <w:rPr>
          <w:b/>
        </w:rPr>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EB76B7">
        <w:t>60 miesięcy</w:t>
      </w:r>
      <w:r w:rsidR="004135A6" w:rsidRPr="003E19B2">
        <w:t xml:space="preserve"> do wyliczenia punk</w:t>
      </w:r>
      <w:r w:rsidR="006B3F73" w:rsidRPr="003E19B2">
        <w:t xml:space="preserve">tów zostanie przyjęta wartość </w:t>
      </w:r>
      <w:r w:rsidR="00EB76B7">
        <w:t>60</w:t>
      </w:r>
      <w:r w:rsidR="004135A6" w:rsidRPr="003E19B2">
        <w:t xml:space="preserve"> miesięcy,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630E6B1F" w:rsidR="004135A6" w:rsidRPr="004135A6" w:rsidRDefault="00981B85" w:rsidP="00981B85">
      <w:pPr>
        <w:spacing w:line="36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130A9B84" w14:textId="3B306EBC" w:rsidR="004135A6" w:rsidRPr="004135A6" w:rsidRDefault="00981B85" w:rsidP="00981B85">
      <w:pPr>
        <w:spacing w:line="36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18FCDC0A" w14:textId="4C150068" w:rsidR="004135A6" w:rsidRDefault="00981B85" w:rsidP="00981B85">
      <w:pPr>
        <w:spacing w:line="360" w:lineRule="auto"/>
        <w:jc w:val="both"/>
      </w:pPr>
      <w:r w:rsidRPr="00981B85">
        <w:rPr>
          <w:b/>
        </w:rPr>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4D37EB7D" w14:textId="77777777" w:rsidR="007B337B" w:rsidRPr="00B53A66" w:rsidRDefault="007B337B" w:rsidP="007B337B">
      <w:pPr>
        <w:spacing w:line="360" w:lineRule="auto"/>
        <w:ind w:left="448"/>
        <w:jc w:val="both"/>
      </w:pPr>
    </w:p>
    <w:p w14:paraId="00000121" w14:textId="77777777" w:rsidR="00BD1A7A" w:rsidRDefault="00B17CED">
      <w:pPr>
        <w:pStyle w:val="Nagwek2"/>
        <w:spacing w:line="320" w:lineRule="auto"/>
        <w:jc w:val="both"/>
      </w:pPr>
      <w:bookmarkStart w:id="23" w:name="_Toc96590572"/>
      <w:r w:rsidRPr="00B53A66">
        <w:t>XXI. Informacje o formalnościach, jakie powinny być dopełnione</w:t>
      </w:r>
      <w:r>
        <w:t xml:space="preserve"> po wyborze oferty w celu zawarcia umowy</w:t>
      </w:r>
      <w:bookmarkEnd w:id="23"/>
    </w:p>
    <w:p w14:paraId="00000122" w14:textId="77777777" w:rsidR="00BD1A7A" w:rsidRPr="009429ED" w:rsidRDefault="00B17CED" w:rsidP="00B552EA">
      <w:pPr>
        <w:numPr>
          <w:ilvl w:val="0"/>
          <w:numId w:val="7"/>
        </w:numPr>
        <w:spacing w:before="240" w:line="360" w:lineRule="auto"/>
        <w:ind w:left="462" w:hanging="426"/>
        <w:jc w:val="both"/>
      </w:pPr>
      <w:r w:rsidRPr="009429ED">
        <w:t>Zamawiający zawiera umowę w sprawie zamówienia publicznego w terminie nie krótszym niż 5 dni od dnia przesłania zawiadomienia o wyborze najkorzystniejszej oferty.</w:t>
      </w:r>
    </w:p>
    <w:p w14:paraId="00000123" w14:textId="3175223B" w:rsidR="00BD1A7A" w:rsidRPr="009429ED" w:rsidRDefault="00B17CED" w:rsidP="00B552EA">
      <w:pPr>
        <w:numPr>
          <w:ilvl w:val="0"/>
          <w:numId w:val="7"/>
        </w:numPr>
        <w:spacing w:line="360" w:lineRule="auto"/>
        <w:ind w:left="462" w:hanging="426"/>
        <w:jc w:val="both"/>
      </w:pPr>
      <w:r w:rsidRPr="009429ED">
        <w:t xml:space="preserve">Zamawiający może zawrzeć umowę w sprawie zamówienia publicznego przed upływem terminu, o którym mowa w ust. 1, jeżeli </w:t>
      </w:r>
      <w:r w:rsidRPr="009429ED">
        <w:tab/>
        <w:t>w postępowaniu o udzielenie zamówienia prowadzonym w trybie</w:t>
      </w:r>
      <w:r w:rsidR="00EE1698" w:rsidRPr="009429ED">
        <w:t xml:space="preserve"> </w:t>
      </w:r>
      <w:r w:rsidRPr="009429ED">
        <w:t>podstawowym złożono tylko jedną ofertę.</w:t>
      </w:r>
    </w:p>
    <w:p w14:paraId="00000124" w14:textId="2C63FC0C" w:rsidR="00BD1A7A" w:rsidRPr="009429ED" w:rsidRDefault="00B17CED" w:rsidP="00B552EA">
      <w:pPr>
        <w:numPr>
          <w:ilvl w:val="0"/>
          <w:numId w:val="7"/>
        </w:numPr>
        <w:spacing w:line="360" w:lineRule="auto"/>
        <w:ind w:left="462" w:hanging="426"/>
        <w:jc w:val="both"/>
      </w:pPr>
      <w:r w:rsidRPr="009429ED">
        <w:t xml:space="preserve">Wykonawca, którego oferta zostanie uznana za najkorzystniejszą, będzie zobowiązany przed podpisaniem umowy do wniesienia zabezpieczenia należytego wykonania umowy </w:t>
      </w:r>
      <w:r w:rsidRPr="009429ED">
        <w:lastRenderedPageBreak/>
        <w:t>(jeżeli jego wniesienie było wymagane) w wysokości i formie określonej w Rozdziale XX</w:t>
      </w:r>
      <w:r w:rsidR="00963C93" w:rsidRPr="009429ED">
        <w:t>II</w:t>
      </w:r>
      <w:r w:rsidR="0050174D" w:rsidRPr="009429ED">
        <w:t xml:space="preserve"> SWZ i projekcie umowy.</w:t>
      </w:r>
    </w:p>
    <w:p w14:paraId="00000125" w14:textId="77777777" w:rsidR="00BD1A7A" w:rsidRPr="009429ED" w:rsidRDefault="00B17CED" w:rsidP="00B552EA">
      <w:pPr>
        <w:numPr>
          <w:ilvl w:val="0"/>
          <w:numId w:val="7"/>
        </w:numPr>
        <w:spacing w:line="360" w:lineRule="auto"/>
        <w:ind w:left="462" w:hanging="426"/>
        <w:jc w:val="both"/>
      </w:pPr>
      <w:r w:rsidRPr="009429ED">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Pr="009429ED" w:rsidRDefault="00B17CED" w:rsidP="00963C93">
      <w:pPr>
        <w:numPr>
          <w:ilvl w:val="0"/>
          <w:numId w:val="7"/>
        </w:numPr>
        <w:spacing w:line="360" w:lineRule="auto"/>
        <w:ind w:left="462" w:hanging="426"/>
        <w:jc w:val="both"/>
      </w:pPr>
      <w:r w:rsidRPr="009429ED">
        <w:t>Wykonawca będzie zobowiązany do podpisania umowy w miejscu i terminie wskazanym przez Zamawiającego.</w:t>
      </w:r>
    </w:p>
    <w:p w14:paraId="691B0296" w14:textId="2E801D58" w:rsidR="002F0A04" w:rsidRDefault="002F0A04" w:rsidP="002F0A04">
      <w:pPr>
        <w:pStyle w:val="Akapitzlist"/>
        <w:widowControl w:val="0"/>
        <w:numPr>
          <w:ilvl w:val="0"/>
          <w:numId w:val="7"/>
        </w:numPr>
        <w:pBdr>
          <w:top w:val="nil"/>
          <w:left w:val="nil"/>
          <w:bottom w:val="nil"/>
          <w:right w:val="nil"/>
          <w:between w:val="nil"/>
        </w:pBdr>
        <w:tabs>
          <w:tab w:val="left" w:pos="0"/>
        </w:tabs>
        <w:spacing w:line="360" w:lineRule="auto"/>
        <w:ind w:left="426" w:hanging="383"/>
        <w:jc w:val="both"/>
        <w:rPr>
          <w:bCs/>
          <w:iCs/>
        </w:rPr>
      </w:pPr>
      <w:r w:rsidRPr="009429ED">
        <w:rPr>
          <w:bCs/>
          <w:iCs/>
        </w:rPr>
        <w:t>Przed podpisaniem umowy Wykonawca zobowiązany będzie do</w:t>
      </w:r>
      <w:r w:rsidR="00D6572A" w:rsidRPr="00D6572A">
        <w:rPr>
          <w:bCs/>
          <w:iCs/>
        </w:rPr>
        <w:t xml:space="preserve"> </w:t>
      </w:r>
      <w:r w:rsidR="00D6572A">
        <w:rPr>
          <w:bCs/>
          <w:iCs/>
        </w:rPr>
        <w:t>przedłożenia</w:t>
      </w:r>
      <w:r w:rsidRPr="009429ED">
        <w:rPr>
          <w:bCs/>
          <w:iCs/>
        </w:rPr>
        <w:t>:</w:t>
      </w:r>
    </w:p>
    <w:p w14:paraId="10DB0579" w14:textId="03F278E3" w:rsidR="007D0228" w:rsidRDefault="007D0228" w:rsidP="007D0228">
      <w:pPr>
        <w:pStyle w:val="Akapitzlist"/>
        <w:widowControl w:val="0"/>
        <w:numPr>
          <w:ilvl w:val="0"/>
          <w:numId w:val="35"/>
        </w:numPr>
        <w:pBdr>
          <w:top w:val="nil"/>
          <w:left w:val="nil"/>
          <w:bottom w:val="nil"/>
          <w:right w:val="nil"/>
          <w:between w:val="nil"/>
        </w:pBdr>
        <w:tabs>
          <w:tab w:val="left" w:pos="0"/>
        </w:tabs>
        <w:spacing w:line="360" w:lineRule="auto"/>
        <w:jc w:val="both"/>
        <w:rPr>
          <w:bCs/>
          <w:iCs/>
        </w:rPr>
      </w:pPr>
      <w:r w:rsidRPr="007D0228">
        <w:rPr>
          <w:bCs/>
          <w:iCs/>
        </w:rPr>
        <w:t>kosztorys</w:t>
      </w:r>
      <w:r>
        <w:rPr>
          <w:bCs/>
          <w:iCs/>
        </w:rPr>
        <w:t>u ofertowego</w:t>
      </w:r>
      <w:r w:rsidR="00D6572A">
        <w:rPr>
          <w:bCs/>
          <w:iCs/>
        </w:rPr>
        <w:t>.</w:t>
      </w:r>
      <w:r w:rsidRPr="007D0228">
        <w:rPr>
          <w:bCs/>
          <w:iCs/>
        </w:rPr>
        <w:t xml:space="preserve"> </w:t>
      </w:r>
    </w:p>
    <w:p w14:paraId="00000127" w14:textId="77777777" w:rsidR="00BD1A7A" w:rsidRDefault="00B17CED">
      <w:pPr>
        <w:pStyle w:val="Nagwek2"/>
        <w:spacing w:line="320" w:lineRule="auto"/>
        <w:jc w:val="both"/>
      </w:pPr>
      <w:bookmarkStart w:id="24" w:name="_Toc96590573"/>
      <w:r>
        <w:t>XXII. Wymagania dotyczące zabezpieczenia należytego wykonania umowy</w:t>
      </w:r>
      <w:bookmarkEnd w:id="24"/>
    </w:p>
    <w:p w14:paraId="00000128" w14:textId="6225AC05" w:rsidR="00BD1A7A" w:rsidRPr="00BD1143" w:rsidRDefault="00B17CED">
      <w:pPr>
        <w:spacing w:before="240" w:line="360" w:lineRule="auto"/>
        <w:jc w:val="both"/>
        <w:rPr>
          <w:vertAlign w:val="superscript"/>
        </w:rPr>
      </w:pPr>
      <w:r w:rsidRPr="00BD1143">
        <w:t xml:space="preserve">Zamawiający </w:t>
      </w:r>
      <w:r w:rsidRPr="00BD1143">
        <w:rPr>
          <w:b/>
        </w:rPr>
        <w:t>wymaga</w:t>
      </w:r>
      <w:r w:rsidRPr="00BD1143">
        <w:t xml:space="preserve"> wniesienia zabezpieczenia należytego wykonania umowy</w:t>
      </w:r>
      <w:r w:rsidR="00B00095" w:rsidRPr="00BD1143">
        <w:t>.</w:t>
      </w:r>
    </w:p>
    <w:p w14:paraId="1FD5CB1D" w14:textId="463E7703" w:rsidR="0000642D"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Przed podpisaniem Umowy Wykonawca, zobowiązany będzie wnieść zabezpieczenie należytego wykonania w wysokości wskazanej we Wzorze/Projekcie Umowy</w:t>
      </w:r>
      <w:r w:rsidR="00804F4F" w:rsidRPr="00BD1143">
        <w:rPr>
          <w:rFonts w:eastAsia="Verdana"/>
          <w:color w:val="000000"/>
          <w:lang w:val="pl-PL"/>
        </w:rPr>
        <w:t xml:space="preserve"> (5%)</w:t>
      </w:r>
      <w:r w:rsidRPr="00BD1143">
        <w:rPr>
          <w:rFonts w:eastAsia="Verdana"/>
          <w:color w:val="000000"/>
          <w:lang w:val="pl-PL"/>
        </w:rPr>
        <w:t>.</w:t>
      </w:r>
    </w:p>
    <w:p w14:paraId="766AE707" w14:textId="77777777" w:rsidR="0000642D" w:rsidRPr="00BD1143"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Zabezpieczenie może być wniesione w jednej lub w kilku następujących formach:</w:t>
      </w:r>
    </w:p>
    <w:p w14:paraId="085F13C4"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pieniądzu;</w:t>
      </w:r>
    </w:p>
    <w:p w14:paraId="428609F0"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gwarancjach ubezpieczeniowych;</w:t>
      </w:r>
    </w:p>
    <w:p w14:paraId="22DCCEC4"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gwarancjach bankowych;</w:t>
      </w:r>
    </w:p>
    <w:p w14:paraId="0BF50801"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D1143"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 xml:space="preserve">Zamawiający nie dopuszcza możliwości wnoszenia zabezpieczenia należytego wykonania Umowy w innych formach określonych w art. </w:t>
      </w:r>
      <w:r w:rsidR="000D70E9" w:rsidRPr="00BD1143">
        <w:rPr>
          <w:rFonts w:eastAsia="Verdana"/>
          <w:color w:val="000000"/>
          <w:lang w:val="pl-PL"/>
        </w:rPr>
        <w:t>450</w:t>
      </w:r>
      <w:r w:rsidRPr="00BD1143">
        <w:rPr>
          <w:rFonts w:eastAsia="Verdana"/>
          <w:color w:val="000000"/>
          <w:lang w:val="pl-PL"/>
        </w:rPr>
        <w:t xml:space="preserve"> ust. 2 ustawy Pzp.</w:t>
      </w:r>
    </w:p>
    <w:p w14:paraId="4577A145" w14:textId="77777777" w:rsidR="0000642D" w:rsidRPr="00BD1143"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3BD15C1A"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Zabezpieczenie wnoszone w pieniądzu Wykonawca wpłaca przelewem na rachunek bankowy Zamawiającego (</w:t>
      </w:r>
      <w:r w:rsidRPr="00BD1143">
        <w:rPr>
          <w:rFonts w:eastAsia="Verdana"/>
          <w:i/>
          <w:color w:val="000000"/>
          <w:lang w:val="pl-PL"/>
        </w:rPr>
        <w:t xml:space="preserve">na dokumencie przelewu podać tytuł wpłaty, a także nr postępowania: </w:t>
      </w:r>
      <w:r w:rsidRPr="00BD1143">
        <w:rPr>
          <w:rFonts w:eastAsia="Verdana"/>
          <w:b/>
          <w:color w:val="0070C0"/>
          <w:lang w:val="pl-PL"/>
        </w:rPr>
        <w:t>PRI.272.</w:t>
      </w:r>
      <w:r w:rsidR="00AA5766">
        <w:rPr>
          <w:rFonts w:eastAsia="Verdana"/>
          <w:b/>
          <w:color w:val="0070C0"/>
          <w:lang w:val="pl-PL"/>
        </w:rPr>
        <w:t>8</w:t>
      </w:r>
      <w:r w:rsidRPr="00BD1143">
        <w:rPr>
          <w:rFonts w:eastAsia="Verdana"/>
          <w:b/>
          <w:color w:val="0070C0"/>
          <w:lang w:val="pl-PL"/>
        </w:rPr>
        <w:t>.202</w:t>
      </w:r>
      <w:r w:rsidR="00D6572A">
        <w:rPr>
          <w:rFonts w:eastAsia="Verdana"/>
          <w:b/>
          <w:color w:val="0070C0"/>
          <w:lang w:val="pl-PL"/>
        </w:rPr>
        <w:t>4</w:t>
      </w:r>
      <w:r w:rsidR="00E70E3C" w:rsidRPr="00BD1143">
        <w:rPr>
          <w:rFonts w:eastAsia="Verdana"/>
          <w:lang w:val="pl-PL"/>
        </w:rPr>
        <w:t>).</w:t>
      </w:r>
    </w:p>
    <w:p w14:paraId="0EC7329E" w14:textId="77777777" w:rsidR="001308AA" w:rsidRPr="00BD1143"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D1143">
        <w:rPr>
          <w:rFonts w:eastAsia="Verdana"/>
          <w:color w:val="000000"/>
          <w:lang w:val="pl-PL"/>
        </w:rPr>
        <w:t xml:space="preserve">Dokument gwarancji lub poręczenia zawierać ma </w:t>
      </w:r>
      <w:r w:rsidRPr="00BD1143">
        <w:rPr>
          <w:rFonts w:eastAsia="Verdana"/>
          <w:color w:val="000000"/>
          <w:u w:val="single"/>
          <w:lang w:val="pl-PL"/>
        </w:rPr>
        <w:t>bezwarunkowe</w:t>
      </w:r>
      <w:r w:rsidRPr="00BD1143">
        <w:rPr>
          <w:rFonts w:eastAsia="Verdana"/>
          <w:color w:val="000000"/>
          <w:lang w:val="pl-PL"/>
        </w:rPr>
        <w:t xml:space="preserve"> i </w:t>
      </w:r>
      <w:r w:rsidRPr="00BD1143">
        <w:rPr>
          <w:rFonts w:eastAsia="Verdana"/>
          <w:color w:val="000000"/>
          <w:u w:val="single"/>
          <w:lang w:val="pl-PL"/>
        </w:rPr>
        <w:t xml:space="preserve">nieodwołalne </w:t>
      </w:r>
      <w:r w:rsidRPr="00BD1143">
        <w:rPr>
          <w:rFonts w:eastAsia="Verdana"/>
          <w:color w:val="000000"/>
          <w:lang w:val="pl-PL"/>
        </w:rPr>
        <w:t xml:space="preserve">zobowiązanie gwaranta/poręczyciela zapłaty wymaganej kwoty zabezpieczenia, </w:t>
      </w:r>
      <w:r w:rsidRPr="00BD1143">
        <w:rPr>
          <w:rFonts w:eastAsia="Verdana"/>
          <w:color w:val="000000"/>
          <w:u w:val="single"/>
          <w:lang w:val="pl-PL"/>
        </w:rPr>
        <w:t>na pierwsze, pisemne żądanie Zamawiającego</w:t>
      </w:r>
      <w:r w:rsidRPr="00BD1143">
        <w:rPr>
          <w:rFonts w:eastAsia="Verdana"/>
          <w:color w:val="000000"/>
          <w:lang w:val="pl-PL"/>
        </w:rPr>
        <w:t xml:space="preserve"> wzywające do zapłaty kwoty zabezpieczenia i zawierające oświadczenie o niespełnieniu przez Wykonawcę zobowiązań wobec </w:t>
      </w:r>
      <w:r w:rsidRPr="00BD1143">
        <w:rPr>
          <w:rFonts w:eastAsia="Verdana"/>
          <w:color w:val="000000"/>
          <w:lang w:val="pl-PL"/>
        </w:rPr>
        <w:lastRenderedPageBreak/>
        <w:t>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BD1143" w:rsidRDefault="001308AA" w:rsidP="0000642D">
      <w:pPr>
        <w:widowControl w:val="0"/>
        <w:pBdr>
          <w:top w:val="nil"/>
          <w:left w:val="nil"/>
          <w:bottom w:val="nil"/>
          <w:right w:val="nil"/>
          <w:between w:val="nil"/>
        </w:pBdr>
        <w:spacing w:line="360" w:lineRule="auto"/>
        <w:ind w:left="357"/>
        <w:jc w:val="both"/>
        <w:rPr>
          <w:rFonts w:eastAsia="Verdana"/>
          <w:lang w:val="pl-PL"/>
        </w:rPr>
      </w:pPr>
      <w:r w:rsidRPr="00BD1143">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BD1143" w:rsidRDefault="001308AA" w:rsidP="0000642D">
      <w:pPr>
        <w:widowControl w:val="0"/>
        <w:pBdr>
          <w:top w:val="nil"/>
          <w:left w:val="nil"/>
          <w:bottom w:val="nil"/>
          <w:right w:val="nil"/>
          <w:between w:val="nil"/>
        </w:pBdr>
        <w:spacing w:line="360" w:lineRule="auto"/>
        <w:ind w:left="357"/>
        <w:jc w:val="both"/>
        <w:rPr>
          <w:lang w:val="pl-PL"/>
        </w:rPr>
      </w:pPr>
      <w:r w:rsidRPr="00BD1143">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Pr="00BD1143" w:rsidRDefault="001308AA" w:rsidP="0000642D">
      <w:pPr>
        <w:widowControl w:val="0"/>
        <w:pBdr>
          <w:top w:val="nil"/>
          <w:left w:val="nil"/>
          <w:bottom w:val="nil"/>
          <w:right w:val="nil"/>
          <w:between w:val="nil"/>
        </w:pBdr>
        <w:spacing w:line="360" w:lineRule="auto"/>
        <w:ind w:left="357"/>
        <w:jc w:val="both"/>
        <w:rPr>
          <w:lang w:val="pl-PL"/>
        </w:rPr>
      </w:pPr>
      <w:r w:rsidRPr="00BD1143">
        <w:rPr>
          <w:lang w:val="pl-PL"/>
        </w:rPr>
        <w:t>Wypłata, o której mowa powyżej, następuje nie później niż w ostatnim dniu ważności dotychczasowego zabezpieczenia.</w:t>
      </w:r>
    </w:p>
    <w:p w14:paraId="7C5E875E" w14:textId="77777777" w:rsidR="00981B85" w:rsidRPr="00BD1143" w:rsidRDefault="00981B85" w:rsidP="0000642D">
      <w:pPr>
        <w:widowControl w:val="0"/>
        <w:pBdr>
          <w:top w:val="nil"/>
          <w:left w:val="nil"/>
          <w:bottom w:val="nil"/>
          <w:right w:val="nil"/>
          <w:between w:val="nil"/>
        </w:pBdr>
        <w:spacing w:line="360" w:lineRule="auto"/>
        <w:ind w:left="357"/>
        <w:jc w:val="both"/>
        <w:rPr>
          <w:rFonts w:eastAsia="Verdana"/>
          <w:lang w:val="pl-PL"/>
        </w:rPr>
      </w:pPr>
    </w:p>
    <w:p w14:paraId="7C43EEFD" w14:textId="77777777"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Zamawiający zwróci zabezpieczenie należytego wykonania Umowy na zasadach określonych we Wzorze Umowy.</w:t>
      </w:r>
    </w:p>
    <w:p w14:paraId="1972B39A" w14:textId="77777777" w:rsidR="0000642D" w:rsidRPr="00BD1143"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D1143"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5" w:name="_Toc96590574"/>
      <w:r>
        <w:t>XXIII. Informacje o treści zawieranej umowy oraz możliwości jej zmiany</w:t>
      </w:r>
      <w:r w:rsidR="0050174D">
        <w:t>.</w:t>
      </w:r>
      <w:bookmarkEnd w:id="25"/>
      <w:r>
        <w:t xml:space="preserve"> </w:t>
      </w:r>
    </w:p>
    <w:p w14:paraId="0000012A" w14:textId="69ACC931" w:rsidR="00BD1A7A" w:rsidRPr="00EE1698" w:rsidRDefault="00B17CED" w:rsidP="005E33DB">
      <w:pPr>
        <w:numPr>
          <w:ilvl w:val="3"/>
          <w:numId w:val="16"/>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5E33DB">
      <w:pPr>
        <w:numPr>
          <w:ilvl w:val="3"/>
          <w:numId w:val="16"/>
        </w:numPr>
        <w:spacing w:line="360" w:lineRule="auto"/>
        <w:ind w:left="284"/>
        <w:jc w:val="both"/>
      </w:pPr>
      <w:r w:rsidRPr="00EE1698">
        <w:lastRenderedPageBreak/>
        <w:t>Zakres świadczenia Wykonawcy wynikający z umowy jest tożsamy z jego zobowiązaniem zawartym w ofercie.</w:t>
      </w:r>
    </w:p>
    <w:p w14:paraId="0000012C" w14:textId="733447B3" w:rsidR="00BD1A7A" w:rsidRPr="00EE1698" w:rsidRDefault="00B17CED" w:rsidP="005E33DB">
      <w:pPr>
        <w:numPr>
          <w:ilvl w:val="3"/>
          <w:numId w:val="16"/>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5E33DB">
      <w:pPr>
        <w:numPr>
          <w:ilvl w:val="3"/>
          <w:numId w:val="16"/>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6" w:name="_Toc96590575"/>
      <w:r>
        <w:t>X</w:t>
      </w:r>
      <w:r w:rsidR="00B17CED">
        <w:t>XIV. Pouczenie o środkach ochrony prawnej przysługujących Wykonawcy</w:t>
      </w:r>
      <w:bookmarkEnd w:id="26"/>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3D407E">
        <w:rPr>
          <w:b/>
        </w:rPr>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3D407E">
        <w:rPr>
          <w:b/>
        </w:rPr>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3D407E">
        <w:rPr>
          <w:b/>
        </w:rPr>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3D407E">
        <w:rPr>
          <w:b/>
        </w:rPr>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lastRenderedPageBreak/>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7" w:name="_Toc96590576"/>
      <w:r>
        <w:t>XXV. Zalecenia Zamawiającego</w:t>
      </w:r>
      <w:bookmarkEnd w:id="27"/>
    </w:p>
    <w:p w14:paraId="00000140" w14:textId="77777777" w:rsidR="00BD1A7A" w:rsidRDefault="00B17CED" w:rsidP="005E33DB">
      <w:pPr>
        <w:numPr>
          <w:ilvl w:val="0"/>
          <w:numId w:val="19"/>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5E33DB">
      <w:pPr>
        <w:numPr>
          <w:ilvl w:val="0"/>
          <w:numId w:val="19"/>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5E33DB">
      <w:pPr>
        <w:numPr>
          <w:ilvl w:val="1"/>
          <w:numId w:val="29"/>
        </w:numPr>
        <w:spacing w:line="320" w:lineRule="auto"/>
        <w:jc w:val="both"/>
      </w:pPr>
      <w:r>
        <w:t xml:space="preserve">.zip </w:t>
      </w:r>
    </w:p>
    <w:p w14:paraId="00000144" w14:textId="77777777" w:rsidR="00BD1A7A" w:rsidRDefault="00B17CED" w:rsidP="005E33DB">
      <w:pPr>
        <w:numPr>
          <w:ilvl w:val="1"/>
          <w:numId w:val="29"/>
        </w:numPr>
        <w:spacing w:line="320" w:lineRule="auto"/>
        <w:jc w:val="both"/>
      </w:pPr>
      <w:r>
        <w:t>.7Z</w:t>
      </w:r>
    </w:p>
    <w:p w14:paraId="00000145"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5E33DB">
      <w:pPr>
        <w:numPr>
          <w:ilvl w:val="0"/>
          <w:numId w:val="19"/>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5E33DB">
      <w:pPr>
        <w:numPr>
          <w:ilvl w:val="0"/>
          <w:numId w:val="20"/>
        </w:numPr>
        <w:pBdr>
          <w:top w:val="nil"/>
          <w:left w:val="nil"/>
          <w:bottom w:val="nil"/>
          <w:right w:val="nil"/>
          <w:between w:val="nil"/>
        </w:pBdr>
        <w:spacing w:line="320" w:lineRule="auto"/>
        <w:jc w:val="both"/>
        <w:rPr>
          <w:rFonts w:ascii="Calibri" w:eastAsia="Calibri" w:hAnsi="Calibri" w:cs="Calibri"/>
        </w:rPr>
      </w:pPr>
      <w:r>
        <w:lastRenderedPageBreak/>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w:t>
      </w:r>
      <w:proofErr w:type="spellStart"/>
      <w:r>
        <w:rPr>
          <w:b/>
        </w:rPr>
        <w:t>PAdES</w:t>
      </w:r>
      <w:proofErr w:type="spellEnd"/>
      <w:r>
        <w:rPr>
          <w:b/>
        </w:rPr>
        <w:t xml:space="preserve">. </w:t>
      </w:r>
    </w:p>
    <w:p w14:paraId="00000149" w14:textId="77777777" w:rsidR="00BD1A7A" w:rsidRDefault="00B17CED" w:rsidP="005E33DB">
      <w:pPr>
        <w:numPr>
          <w:ilvl w:val="0"/>
          <w:numId w:val="20"/>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5E33DB">
      <w:pPr>
        <w:numPr>
          <w:ilvl w:val="0"/>
          <w:numId w:val="20"/>
        </w:numPr>
        <w:spacing w:line="320" w:lineRule="auto"/>
        <w:jc w:val="both"/>
      </w:pPr>
      <w:r>
        <w:t>Zamawiający rekomenduje wykorzystanie podpisu z kwalifikowanym znacznikiem czasu.</w:t>
      </w:r>
    </w:p>
    <w:p w14:paraId="0000014B"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5E33DB">
      <w:pPr>
        <w:numPr>
          <w:ilvl w:val="0"/>
          <w:numId w:val="19"/>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5E33DB">
      <w:pPr>
        <w:numPr>
          <w:ilvl w:val="0"/>
          <w:numId w:val="19"/>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5E33DB">
      <w:pPr>
        <w:numPr>
          <w:ilvl w:val="0"/>
          <w:numId w:val="19"/>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671574B1" w14:textId="0C6AFAD8" w:rsidR="000F2B34" w:rsidRDefault="00B17CED" w:rsidP="003E19B2">
      <w:pPr>
        <w:numPr>
          <w:ilvl w:val="0"/>
          <w:numId w:val="19"/>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597A87D5" w14:textId="77777777" w:rsidR="00BB6795" w:rsidRPr="003E19B2" w:rsidRDefault="00BB6795" w:rsidP="00F0047E">
      <w:pPr>
        <w:pBdr>
          <w:top w:val="nil"/>
          <w:left w:val="nil"/>
          <w:bottom w:val="nil"/>
          <w:right w:val="nil"/>
          <w:between w:val="nil"/>
        </w:pBdr>
        <w:spacing w:line="320" w:lineRule="auto"/>
        <w:jc w:val="both"/>
      </w:pPr>
    </w:p>
    <w:p w14:paraId="00000151" w14:textId="717DB3AD" w:rsidR="00BD1A7A" w:rsidRPr="0004130E" w:rsidRDefault="00B17CED">
      <w:pPr>
        <w:pStyle w:val="Nagwek2"/>
        <w:spacing w:line="320" w:lineRule="auto"/>
        <w:jc w:val="both"/>
      </w:pPr>
      <w:bookmarkStart w:id="28" w:name="_Toc96590577"/>
      <w:r w:rsidRPr="0004130E">
        <w:t>XXVI. Spis załączników</w:t>
      </w:r>
      <w:bookmarkEnd w:id="28"/>
    </w:p>
    <w:p w14:paraId="00000152" w14:textId="78CA21EF" w:rsidR="00BD1A7A" w:rsidRPr="0004130E" w:rsidRDefault="00EE1698" w:rsidP="005E33DB">
      <w:pPr>
        <w:numPr>
          <w:ilvl w:val="0"/>
          <w:numId w:val="28"/>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3A1D73">
      <w:pPr>
        <w:numPr>
          <w:ilvl w:val="0"/>
          <w:numId w:val="28"/>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3A1D73">
      <w:pPr>
        <w:numPr>
          <w:ilvl w:val="0"/>
          <w:numId w:val="28"/>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3A1D73">
      <w:pPr>
        <w:numPr>
          <w:ilvl w:val="0"/>
          <w:numId w:val="28"/>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3A1D73">
      <w:pPr>
        <w:numPr>
          <w:ilvl w:val="0"/>
          <w:numId w:val="28"/>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3A1D73">
      <w:pPr>
        <w:numPr>
          <w:ilvl w:val="0"/>
          <w:numId w:val="28"/>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3A1D73">
      <w:pPr>
        <w:numPr>
          <w:ilvl w:val="0"/>
          <w:numId w:val="28"/>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5959F2">
      <w:pPr>
        <w:numPr>
          <w:ilvl w:val="0"/>
          <w:numId w:val="28"/>
        </w:numPr>
        <w:jc w:val="both"/>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5959F2">
      <w:pPr>
        <w:ind w:left="720"/>
        <w:jc w:val="both"/>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5FEA311F" w14:textId="77777777" w:rsidR="003A1D73" w:rsidRPr="0004130E" w:rsidRDefault="003A1D73" w:rsidP="005959F2">
      <w:pPr>
        <w:jc w:val="both"/>
      </w:pPr>
    </w:p>
    <w:p w14:paraId="366B50E6" w14:textId="6D842770" w:rsidR="003A1D73" w:rsidRDefault="003A1D73" w:rsidP="003A1D73">
      <w:pPr>
        <w:numPr>
          <w:ilvl w:val="0"/>
          <w:numId w:val="28"/>
        </w:numPr>
      </w:pPr>
      <w:r w:rsidRPr="0004130E">
        <w:t>Wykaz robót budowlanych– Załącznik nr 9</w:t>
      </w:r>
      <w:r w:rsidR="005766A1">
        <w:t>;</w:t>
      </w:r>
    </w:p>
    <w:p w14:paraId="3D2DFF7D" w14:textId="77777777" w:rsidR="00E910E3" w:rsidRPr="0004130E" w:rsidRDefault="00E910E3" w:rsidP="00E910E3"/>
    <w:p w14:paraId="5F8D7C08" w14:textId="448FE0EA" w:rsidR="00C72578" w:rsidRDefault="00FD1BB9" w:rsidP="003A1D73">
      <w:pPr>
        <w:numPr>
          <w:ilvl w:val="0"/>
          <w:numId w:val="28"/>
        </w:numPr>
      </w:pPr>
      <w:r>
        <w:t>Dokumentacja –</w:t>
      </w:r>
      <w:r w:rsidR="00892460" w:rsidRPr="0004130E">
        <w:t xml:space="preserve"> Z</w:t>
      </w:r>
      <w:r w:rsidR="00EE1698" w:rsidRPr="0004130E">
        <w:t>ałącznik</w:t>
      </w:r>
      <w:r w:rsidR="008B46D2">
        <w:t>i</w:t>
      </w:r>
      <w:r w:rsidR="00EE1698" w:rsidRPr="0004130E">
        <w:t xml:space="preserve"> nr </w:t>
      </w:r>
      <w:r w:rsidR="003A557A">
        <w:t>1</w:t>
      </w:r>
      <w:r w:rsidR="00735D40">
        <w:t>0</w:t>
      </w:r>
      <w:r w:rsidR="005766A1">
        <w:t>;</w:t>
      </w:r>
    </w:p>
    <w:p w14:paraId="071A52C5" w14:textId="77777777" w:rsidR="005959F2" w:rsidRDefault="005959F2" w:rsidP="005959F2">
      <w:pPr>
        <w:ind w:left="720"/>
      </w:pPr>
    </w:p>
    <w:p w14:paraId="58EF0049" w14:textId="17E5FEA0" w:rsidR="005959F2" w:rsidRPr="0004130E" w:rsidRDefault="005959F2" w:rsidP="003A1D73">
      <w:pPr>
        <w:numPr>
          <w:ilvl w:val="0"/>
          <w:numId w:val="28"/>
        </w:numPr>
      </w:pPr>
      <w:r>
        <w:t>Wzór pełnomocnictwa (wykonawcy wspólnie składający ofertę).</w:t>
      </w:r>
    </w:p>
    <w:p w14:paraId="400897A4" w14:textId="77777777" w:rsidR="00C72578" w:rsidRPr="0004130E" w:rsidRDefault="00C72578" w:rsidP="00C72578"/>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5"/>
      <w:footerReference w:type="default" r:id="rId36"/>
      <w:headerReference w:type="first" r:id="rId37"/>
      <w:footerReference w:type="first" r:id="rId38"/>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EE47DD" w:rsidRDefault="00EE47DD">
      <w:pPr>
        <w:spacing w:line="240" w:lineRule="auto"/>
      </w:pPr>
      <w:r>
        <w:separator/>
      </w:r>
    </w:p>
  </w:endnote>
  <w:endnote w:type="continuationSeparator" w:id="0">
    <w:p w14:paraId="6A7073B8" w14:textId="77777777" w:rsidR="00EE47DD" w:rsidRDefault="00EE47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EE47DD" w:rsidRPr="00851AD5" w:rsidRDefault="00EE47DD" w:rsidP="003B59B1">
    <w:pPr>
      <w:widowControl w:val="0"/>
      <w:spacing w:line="240" w:lineRule="auto"/>
      <w:jc w:val="center"/>
      <w:rPr>
        <w:i/>
        <w:color w:val="0070C0"/>
        <w:sz w:val="20"/>
        <w:szCs w:val="20"/>
      </w:rPr>
    </w:pPr>
    <w:r>
      <w:tab/>
    </w:r>
  </w:p>
  <w:p w14:paraId="35A0D766" w14:textId="6F837DD1" w:rsidR="00EE47DD" w:rsidRPr="00851AD5" w:rsidRDefault="00EE47DD" w:rsidP="00205E77">
    <w:pPr>
      <w:pStyle w:val="Stopka"/>
      <w:jc w:val="right"/>
      <w:rPr>
        <w:color w:val="0070C0"/>
      </w:rPr>
    </w:pPr>
  </w:p>
  <w:p w14:paraId="00000156" w14:textId="3B0C0890" w:rsidR="00EE47DD" w:rsidRPr="00851AD5" w:rsidRDefault="00EE47DD"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E71790">
      <w:rPr>
        <w:noProof/>
        <w:sz w:val="16"/>
        <w:szCs w:val="16"/>
      </w:rPr>
      <w:t>22</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EE47DD" w:rsidRPr="00851AD5" w:rsidRDefault="00EE47DD" w:rsidP="003B59B1">
    <w:pPr>
      <w:widowControl w:val="0"/>
      <w:spacing w:line="240" w:lineRule="auto"/>
      <w:jc w:val="both"/>
      <w:rPr>
        <w:i/>
        <w:color w:val="0070C0"/>
        <w:sz w:val="20"/>
        <w:szCs w:val="20"/>
      </w:rPr>
    </w:pPr>
  </w:p>
  <w:p w14:paraId="167269C6" w14:textId="1ECF304F" w:rsidR="00EE47DD" w:rsidRPr="00851AD5" w:rsidRDefault="00EE47DD"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7D39E7" w:rsidR="00EE47DD" w:rsidRPr="00851AD5" w:rsidRDefault="00EE47DD"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EE47DD" w:rsidRDefault="00EE47DD">
      <w:pPr>
        <w:spacing w:line="240" w:lineRule="auto"/>
      </w:pPr>
      <w:r>
        <w:separator/>
      </w:r>
    </w:p>
  </w:footnote>
  <w:footnote w:type="continuationSeparator" w:id="0">
    <w:p w14:paraId="302FACD3" w14:textId="77777777" w:rsidR="00EE47DD" w:rsidRDefault="00EE47DD">
      <w:pPr>
        <w:spacing w:line="240" w:lineRule="auto"/>
      </w:pPr>
      <w:r>
        <w:continuationSeparator/>
      </w:r>
    </w:p>
  </w:footnote>
  <w:footnote w:id="1">
    <w:p w14:paraId="38A3E619" w14:textId="77777777" w:rsidR="00EE47DD" w:rsidRDefault="00EE47DD"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EE47DD" w:rsidRDefault="00EE47DD">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4" w14:textId="77777777" w:rsidR="00EE47DD" w:rsidRDefault="00EE47DD">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4">
    <w:p w14:paraId="00000175" w14:textId="77777777" w:rsidR="00EE47DD" w:rsidRDefault="00EE47DD">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5">
    <w:p w14:paraId="00000176" w14:textId="77777777" w:rsidR="00EE47DD" w:rsidRDefault="00EE47DD">
      <w:pPr>
        <w:spacing w:line="240" w:lineRule="auto"/>
        <w:rPr>
          <w:sz w:val="16"/>
          <w:szCs w:val="16"/>
        </w:rPr>
      </w:pPr>
      <w:r>
        <w:rPr>
          <w:vertAlign w:val="superscript"/>
        </w:rPr>
        <w:footnoteRef/>
      </w:r>
      <w:r>
        <w:rPr>
          <w:sz w:val="16"/>
          <w:szCs w:val="16"/>
        </w:rPr>
        <w:t xml:space="preserve"> Zgodnie z art. 118 ust. 3 PZP </w:t>
      </w:r>
    </w:p>
  </w:footnote>
  <w:footnote w:id="6">
    <w:p w14:paraId="00000177" w14:textId="77777777" w:rsidR="00EE47DD" w:rsidRDefault="00EE47DD">
      <w:pPr>
        <w:spacing w:line="240" w:lineRule="auto"/>
        <w:rPr>
          <w:sz w:val="16"/>
          <w:szCs w:val="16"/>
        </w:rPr>
      </w:pPr>
      <w:r>
        <w:rPr>
          <w:vertAlign w:val="superscript"/>
        </w:rPr>
        <w:footnoteRef/>
      </w:r>
      <w:r>
        <w:rPr>
          <w:sz w:val="16"/>
          <w:szCs w:val="16"/>
        </w:rPr>
        <w:t xml:space="preserve"> Zgodnie z art. 122 PZP </w:t>
      </w:r>
    </w:p>
  </w:footnote>
  <w:footnote w:id="7">
    <w:p w14:paraId="00000178" w14:textId="77777777" w:rsidR="00EE47DD" w:rsidRDefault="00EE47DD">
      <w:pPr>
        <w:spacing w:line="240" w:lineRule="auto"/>
        <w:rPr>
          <w:sz w:val="16"/>
          <w:szCs w:val="16"/>
        </w:rPr>
      </w:pPr>
      <w:r>
        <w:rPr>
          <w:vertAlign w:val="superscript"/>
        </w:rPr>
        <w:footnoteRef/>
      </w:r>
      <w:r>
        <w:rPr>
          <w:sz w:val="16"/>
          <w:szCs w:val="16"/>
        </w:rPr>
        <w:t xml:space="preserve"> Zgodnie z art. 123 PZP </w:t>
      </w:r>
    </w:p>
  </w:footnote>
  <w:footnote w:id="8">
    <w:p w14:paraId="00000179" w14:textId="77777777" w:rsidR="00EE47DD" w:rsidRDefault="00EE47DD">
      <w:pPr>
        <w:spacing w:line="240" w:lineRule="auto"/>
        <w:rPr>
          <w:sz w:val="16"/>
          <w:szCs w:val="16"/>
        </w:rPr>
      </w:pPr>
      <w:r>
        <w:rPr>
          <w:vertAlign w:val="superscript"/>
        </w:rPr>
        <w:footnoteRef/>
      </w:r>
      <w:r>
        <w:rPr>
          <w:sz w:val="16"/>
          <w:szCs w:val="16"/>
        </w:rPr>
        <w:t xml:space="preserve"> Zgodnie z art. 125 ust. 5 PZP </w:t>
      </w:r>
    </w:p>
  </w:footnote>
  <w:footnote w:id="9">
    <w:p w14:paraId="65355BEA" w14:textId="77777777" w:rsidR="00EE47DD" w:rsidRDefault="00EE47DD"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0">
    <w:p w14:paraId="2D177369" w14:textId="77777777" w:rsidR="00EE47DD" w:rsidRDefault="00EE47DD"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622D0D30" w:rsidR="00EE47DD" w:rsidRDefault="00EE47DD"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1479C246" w:rsidR="00EE47DD" w:rsidRPr="003B59B1" w:rsidRDefault="00EE47DD" w:rsidP="003B59B1">
    <w:pPr>
      <w:pStyle w:val="Nagwek"/>
      <w:pBdr>
        <w:bottom w:val="single" w:sz="6" w:space="1" w:color="auto"/>
      </w:pBdr>
      <w:rPr>
        <w:sz w:val="18"/>
        <w:szCs w:val="18"/>
      </w:rPr>
    </w:pPr>
    <w:r>
      <w:rPr>
        <w:sz w:val="18"/>
        <w:szCs w:val="18"/>
      </w:rPr>
      <w:t>PRI.272.8</w:t>
    </w:r>
    <w:r w:rsidRPr="00FB66DD">
      <w:rPr>
        <w:sz w:val="18"/>
        <w:szCs w:val="18"/>
      </w:rPr>
      <w:t>.202</w:t>
    </w:r>
    <w:r>
      <w:rPr>
        <w:sz w:val="18"/>
        <w:szCs w:val="18"/>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3E44DA73" w:rsidR="00EE47DD" w:rsidRDefault="00EE47DD"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EE47DD" w:rsidRDefault="00EE47DD">
    <w:pPr>
      <w:pStyle w:val="Nagwek"/>
    </w:pPr>
  </w:p>
  <w:p w14:paraId="0F21E77C" w14:textId="2D015FDF" w:rsidR="00EE47DD" w:rsidRPr="00FB66DD" w:rsidRDefault="00EE47DD" w:rsidP="00FB66DD">
    <w:pPr>
      <w:pStyle w:val="Nagwek"/>
      <w:pBdr>
        <w:bottom w:val="single" w:sz="6" w:space="1" w:color="auto"/>
      </w:pBdr>
      <w:rPr>
        <w:sz w:val="18"/>
        <w:szCs w:val="18"/>
      </w:rPr>
    </w:pPr>
    <w:r>
      <w:rPr>
        <w:sz w:val="18"/>
        <w:szCs w:val="18"/>
      </w:rPr>
      <w:t>PRI.272.8</w:t>
    </w:r>
    <w:r w:rsidRPr="00FB66DD">
      <w:rPr>
        <w:sz w:val="18"/>
        <w:szCs w:val="18"/>
      </w:rPr>
      <w:t>.202</w:t>
    </w:r>
    <w:r>
      <w:rPr>
        <w:sz w:val="18"/>
        <w:szCs w:val="18"/>
      </w:rPr>
      <w:t>4</w:t>
    </w:r>
  </w:p>
  <w:p w14:paraId="5E4898F4" w14:textId="77777777" w:rsidR="00EE47DD" w:rsidRDefault="00EE47DD">
    <w:pPr>
      <w:pStyle w:val="Nagwek"/>
    </w:pPr>
  </w:p>
  <w:p w14:paraId="67956E16" w14:textId="77777777" w:rsidR="00EE47DD" w:rsidRDefault="00EE47D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2AC3532"/>
    <w:multiLevelType w:val="hybridMultilevel"/>
    <w:tmpl w:val="8E665996"/>
    <w:lvl w:ilvl="0" w:tplc="037AB12A">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6255FE5"/>
    <w:multiLevelType w:val="hybridMultilevel"/>
    <w:tmpl w:val="333CCED2"/>
    <w:lvl w:ilvl="0" w:tplc="DBF03510">
      <w:start w:val="1"/>
      <w:numFmt w:val="decimal"/>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5"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2E76A9"/>
    <w:multiLevelType w:val="multilevel"/>
    <w:tmpl w:val="E6EEC3B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8"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3B0407"/>
    <w:multiLevelType w:val="hybridMultilevel"/>
    <w:tmpl w:val="51D240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20260B9D"/>
    <w:multiLevelType w:val="multilevel"/>
    <w:tmpl w:val="7442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5DA50B5"/>
    <w:multiLevelType w:val="hybridMultilevel"/>
    <w:tmpl w:val="31A6FE74"/>
    <w:lvl w:ilvl="0" w:tplc="6CD22ADA">
      <w:start w:val="3"/>
      <w:numFmt w:val="bullet"/>
      <w:lvlText w:val="-"/>
      <w:lvlJc w:val="left"/>
      <w:pPr>
        <w:ind w:left="720" w:hanging="360"/>
      </w:pPr>
      <w:rPr>
        <w:rFonts w:ascii="Arial" w:eastAsia="Verdan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DA017E8"/>
    <w:multiLevelType w:val="hybridMultilevel"/>
    <w:tmpl w:val="73307BBA"/>
    <w:lvl w:ilvl="0" w:tplc="39CEFBD8">
      <w:start w:val="1"/>
      <w:numFmt w:val="decimal"/>
      <w:lvlText w:val="%1."/>
      <w:lvlJc w:val="left"/>
      <w:pPr>
        <w:ind w:left="397" w:hanging="397"/>
      </w:pPr>
      <w:rPr>
        <w:rFonts w:ascii="Arial" w:hAnsi="Arial" w:cs="Arial" w:hint="default"/>
        <w:b/>
        <w:bCs/>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20"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1"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3" w15:restartNumberingAfterBreak="0">
    <w:nsid w:val="48330972"/>
    <w:multiLevelType w:val="multilevel"/>
    <w:tmpl w:val="467ED7D8"/>
    <w:lvl w:ilvl="0">
      <w:start w:val="1"/>
      <w:numFmt w:val="decimal"/>
      <w:lvlText w:val="%1."/>
      <w:lvlJc w:val="left"/>
      <w:pPr>
        <w:ind w:left="720" w:hanging="360"/>
      </w:pPr>
      <w:rPr>
        <w:rFonts w:ascii="Arial" w:hAnsi="Arial"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AC76788"/>
    <w:multiLevelType w:val="multilevel"/>
    <w:tmpl w:val="C3C04B62"/>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5776C6E"/>
    <w:multiLevelType w:val="multilevel"/>
    <w:tmpl w:val="36B42806"/>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9"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59CD689A"/>
    <w:multiLevelType w:val="hybridMultilevel"/>
    <w:tmpl w:val="69B00A48"/>
    <w:lvl w:ilvl="0" w:tplc="FA4AA15A">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2"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5FC850BB"/>
    <w:multiLevelType w:val="hybridMultilevel"/>
    <w:tmpl w:val="2570C4DC"/>
    <w:lvl w:ilvl="0" w:tplc="ED44F1D0">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01964E0"/>
    <w:multiLevelType w:val="multilevel"/>
    <w:tmpl w:val="6DCA4D32"/>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786"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8" w15:restartNumberingAfterBreak="0">
    <w:nsid w:val="663C4B90"/>
    <w:multiLevelType w:val="hybridMultilevel"/>
    <w:tmpl w:val="C6B8F5A2"/>
    <w:lvl w:ilvl="0" w:tplc="0024D860">
      <w:start w:val="1"/>
      <w:numFmt w:val="lowerLetter"/>
      <w:lvlText w:val="%1)"/>
      <w:lvlJc w:val="left"/>
      <w:pPr>
        <w:ind w:left="709"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9"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2"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3"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5"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6" w15:restartNumberingAfterBreak="0">
    <w:nsid w:val="73A25B7D"/>
    <w:multiLevelType w:val="multilevel"/>
    <w:tmpl w:val="EB104488"/>
    <w:lvl w:ilvl="0">
      <w:start w:val="1"/>
      <w:numFmt w:val="decimal"/>
      <w:lvlText w:val="%1."/>
      <w:lvlJc w:val="left"/>
      <w:pPr>
        <w:ind w:left="720" w:hanging="360"/>
      </w:pPr>
      <w:rPr>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9"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0"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1"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2"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6"/>
  </w:num>
  <w:num w:numId="2">
    <w:abstractNumId w:val="21"/>
  </w:num>
  <w:num w:numId="3">
    <w:abstractNumId w:val="6"/>
  </w:num>
  <w:num w:numId="4">
    <w:abstractNumId w:val="10"/>
  </w:num>
  <w:num w:numId="5">
    <w:abstractNumId w:val="44"/>
  </w:num>
  <w:num w:numId="6">
    <w:abstractNumId w:val="29"/>
  </w:num>
  <w:num w:numId="7">
    <w:abstractNumId w:val="17"/>
  </w:num>
  <w:num w:numId="8">
    <w:abstractNumId w:val="49"/>
  </w:num>
  <w:num w:numId="9">
    <w:abstractNumId w:val="28"/>
  </w:num>
  <w:num w:numId="10">
    <w:abstractNumId w:val="7"/>
  </w:num>
  <w:num w:numId="11">
    <w:abstractNumId w:val="50"/>
  </w:num>
  <w:num w:numId="12">
    <w:abstractNumId w:val="22"/>
  </w:num>
  <w:num w:numId="13">
    <w:abstractNumId w:val="36"/>
  </w:num>
  <w:num w:numId="14">
    <w:abstractNumId w:val="20"/>
  </w:num>
  <w:num w:numId="15">
    <w:abstractNumId w:val="32"/>
  </w:num>
  <w:num w:numId="16">
    <w:abstractNumId w:val="34"/>
  </w:num>
  <w:num w:numId="17">
    <w:abstractNumId w:val="8"/>
  </w:num>
  <w:num w:numId="18">
    <w:abstractNumId w:val="51"/>
  </w:num>
  <w:num w:numId="19">
    <w:abstractNumId w:val="23"/>
  </w:num>
  <w:num w:numId="20">
    <w:abstractNumId w:val="13"/>
  </w:num>
  <w:num w:numId="21">
    <w:abstractNumId w:val="37"/>
  </w:num>
  <w:num w:numId="22">
    <w:abstractNumId w:val="48"/>
  </w:num>
  <w:num w:numId="23">
    <w:abstractNumId w:val="31"/>
  </w:num>
  <w:num w:numId="24">
    <w:abstractNumId w:val="46"/>
  </w:num>
  <w:num w:numId="25">
    <w:abstractNumId w:val="45"/>
  </w:num>
  <w:num w:numId="26">
    <w:abstractNumId w:val="52"/>
  </w:num>
  <w:num w:numId="27">
    <w:abstractNumId w:val="39"/>
  </w:num>
  <w:num w:numId="28">
    <w:abstractNumId w:val="25"/>
  </w:num>
  <w:num w:numId="29">
    <w:abstractNumId w:val="27"/>
  </w:num>
  <w:num w:numId="30">
    <w:abstractNumId w:val="11"/>
  </w:num>
  <w:num w:numId="31">
    <w:abstractNumId w:val="33"/>
  </w:num>
  <w:num w:numId="32">
    <w:abstractNumId w:val="5"/>
  </w:num>
  <w:num w:numId="33">
    <w:abstractNumId w:val="47"/>
  </w:num>
  <w:num w:numId="34">
    <w:abstractNumId w:val="2"/>
  </w:num>
  <w:num w:numId="35">
    <w:abstractNumId w:val="3"/>
  </w:num>
  <w:num w:numId="36">
    <w:abstractNumId w:val="24"/>
  </w:num>
  <w:num w:numId="37">
    <w:abstractNumId w:val="18"/>
  </w:num>
  <w:num w:numId="38">
    <w:abstractNumId w:val="0"/>
  </w:num>
  <w:num w:numId="39">
    <w:abstractNumId w:val="19"/>
  </w:num>
  <w:num w:numId="40">
    <w:abstractNumId w:val="15"/>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16"/>
  </w:num>
  <w:num w:numId="44">
    <w:abstractNumId w:val="4"/>
  </w:num>
  <w:num w:numId="45">
    <w:abstractNumId w:val="38"/>
  </w:num>
  <w:num w:numId="46">
    <w:abstractNumId w:val="43"/>
  </w:num>
  <w:num w:numId="47">
    <w:abstractNumId w:val="41"/>
  </w:num>
  <w:num w:numId="48">
    <w:abstractNumId w:val="9"/>
  </w:num>
  <w:num w:numId="49">
    <w:abstractNumId w:val="1"/>
  </w:num>
  <w:num w:numId="50">
    <w:abstractNumId w:val="35"/>
  </w:num>
  <w:num w:numId="51">
    <w:abstractNumId w:val="30"/>
  </w:num>
  <w:num w:numId="52">
    <w:abstractNumId w:val="14"/>
  </w:num>
  <w:num w:numId="53">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01AF"/>
    <w:rsid w:val="00003104"/>
    <w:rsid w:val="0000642D"/>
    <w:rsid w:val="0001173B"/>
    <w:rsid w:val="00013A52"/>
    <w:rsid w:val="0002090B"/>
    <w:rsid w:val="0003228E"/>
    <w:rsid w:val="00033616"/>
    <w:rsid w:val="00033702"/>
    <w:rsid w:val="0003489C"/>
    <w:rsid w:val="0004130E"/>
    <w:rsid w:val="000413D5"/>
    <w:rsid w:val="0004163F"/>
    <w:rsid w:val="0004665D"/>
    <w:rsid w:val="000555D3"/>
    <w:rsid w:val="00056948"/>
    <w:rsid w:val="00060303"/>
    <w:rsid w:val="00065333"/>
    <w:rsid w:val="00066EF1"/>
    <w:rsid w:val="00073B93"/>
    <w:rsid w:val="00077942"/>
    <w:rsid w:val="00087FEA"/>
    <w:rsid w:val="000B0069"/>
    <w:rsid w:val="000B40CF"/>
    <w:rsid w:val="000C0E78"/>
    <w:rsid w:val="000C1AA0"/>
    <w:rsid w:val="000C5E72"/>
    <w:rsid w:val="000D70E9"/>
    <w:rsid w:val="000E1326"/>
    <w:rsid w:val="000E1A00"/>
    <w:rsid w:val="000E789D"/>
    <w:rsid w:val="000E7C68"/>
    <w:rsid w:val="000F2B34"/>
    <w:rsid w:val="000F2CC8"/>
    <w:rsid w:val="000F7943"/>
    <w:rsid w:val="000F7F98"/>
    <w:rsid w:val="001000B5"/>
    <w:rsid w:val="0010097E"/>
    <w:rsid w:val="00100CC7"/>
    <w:rsid w:val="0010417A"/>
    <w:rsid w:val="0011281C"/>
    <w:rsid w:val="00113890"/>
    <w:rsid w:val="001308AA"/>
    <w:rsid w:val="00131D6B"/>
    <w:rsid w:val="0014315A"/>
    <w:rsid w:val="00144A20"/>
    <w:rsid w:val="001531B3"/>
    <w:rsid w:val="001615F3"/>
    <w:rsid w:val="00163046"/>
    <w:rsid w:val="00166C84"/>
    <w:rsid w:val="001671C1"/>
    <w:rsid w:val="001732F2"/>
    <w:rsid w:val="00175FB8"/>
    <w:rsid w:val="00177621"/>
    <w:rsid w:val="00191E23"/>
    <w:rsid w:val="00192B6A"/>
    <w:rsid w:val="001949B2"/>
    <w:rsid w:val="00194C44"/>
    <w:rsid w:val="001A053C"/>
    <w:rsid w:val="001A3F15"/>
    <w:rsid w:val="001A56ED"/>
    <w:rsid w:val="001B2676"/>
    <w:rsid w:val="001B2939"/>
    <w:rsid w:val="001B4C7F"/>
    <w:rsid w:val="001B549B"/>
    <w:rsid w:val="001C47DB"/>
    <w:rsid w:val="001C50C4"/>
    <w:rsid w:val="001D5C91"/>
    <w:rsid w:val="001D5DF7"/>
    <w:rsid w:val="001E0E25"/>
    <w:rsid w:val="001E3619"/>
    <w:rsid w:val="001E7C97"/>
    <w:rsid w:val="001F2256"/>
    <w:rsid w:val="00205E77"/>
    <w:rsid w:val="00205FEB"/>
    <w:rsid w:val="00220EB7"/>
    <w:rsid w:val="002212AC"/>
    <w:rsid w:val="00221782"/>
    <w:rsid w:val="00222486"/>
    <w:rsid w:val="00225875"/>
    <w:rsid w:val="00230755"/>
    <w:rsid w:val="00230767"/>
    <w:rsid w:val="00235AFF"/>
    <w:rsid w:val="00243721"/>
    <w:rsid w:val="00245FE2"/>
    <w:rsid w:val="00260F61"/>
    <w:rsid w:val="00272140"/>
    <w:rsid w:val="0028162E"/>
    <w:rsid w:val="00287478"/>
    <w:rsid w:val="002A33B8"/>
    <w:rsid w:val="002A3EBA"/>
    <w:rsid w:val="002A5335"/>
    <w:rsid w:val="002A5562"/>
    <w:rsid w:val="002C317C"/>
    <w:rsid w:val="002C485F"/>
    <w:rsid w:val="002C57D7"/>
    <w:rsid w:val="002D0D14"/>
    <w:rsid w:val="002D1584"/>
    <w:rsid w:val="002D2AE2"/>
    <w:rsid w:val="002D38BD"/>
    <w:rsid w:val="002E4EBB"/>
    <w:rsid w:val="002E5830"/>
    <w:rsid w:val="002E6CBB"/>
    <w:rsid w:val="002F0A04"/>
    <w:rsid w:val="002F2474"/>
    <w:rsid w:val="002F6689"/>
    <w:rsid w:val="002F761B"/>
    <w:rsid w:val="00307CB6"/>
    <w:rsid w:val="00311FCD"/>
    <w:rsid w:val="00314284"/>
    <w:rsid w:val="00315536"/>
    <w:rsid w:val="00332461"/>
    <w:rsid w:val="00333164"/>
    <w:rsid w:val="0033354D"/>
    <w:rsid w:val="00345551"/>
    <w:rsid w:val="003472E2"/>
    <w:rsid w:val="003479E1"/>
    <w:rsid w:val="003540AE"/>
    <w:rsid w:val="003540BA"/>
    <w:rsid w:val="0035446C"/>
    <w:rsid w:val="003561C9"/>
    <w:rsid w:val="003609B3"/>
    <w:rsid w:val="003631BF"/>
    <w:rsid w:val="00380E6E"/>
    <w:rsid w:val="00384095"/>
    <w:rsid w:val="003917A5"/>
    <w:rsid w:val="00392338"/>
    <w:rsid w:val="003974FE"/>
    <w:rsid w:val="0039797E"/>
    <w:rsid w:val="003A0F30"/>
    <w:rsid w:val="003A1D73"/>
    <w:rsid w:val="003A557A"/>
    <w:rsid w:val="003A5C0C"/>
    <w:rsid w:val="003B3DE2"/>
    <w:rsid w:val="003B59B1"/>
    <w:rsid w:val="003C3651"/>
    <w:rsid w:val="003C5D64"/>
    <w:rsid w:val="003D407E"/>
    <w:rsid w:val="003E042E"/>
    <w:rsid w:val="003E19B2"/>
    <w:rsid w:val="003E4251"/>
    <w:rsid w:val="003F7DC6"/>
    <w:rsid w:val="00401A39"/>
    <w:rsid w:val="00410535"/>
    <w:rsid w:val="00411223"/>
    <w:rsid w:val="004135A6"/>
    <w:rsid w:val="004152ED"/>
    <w:rsid w:val="004422F3"/>
    <w:rsid w:val="004460DA"/>
    <w:rsid w:val="00446A97"/>
    <w:rsid w:val="00457BBC"/>
    <w:rsid w:val="00462F9A"/>
    <w:rsid w:val="004654E8"/>
    <w:rsid w:val="00466555"/>
    <w:rsid w:val="00467CEC"/>
    <w:rsid w:val="00470802"/>
    <w:rsid w:val="00470941"/>
    <w:rsid w:val="00473447"/>
    <w:rsid w:val="0047779B"/>
    <w:rsid w:val="00477F2B"/>
    <w:rsid w:val="00477F3D"/>
    <w:rsid w:val="0048076C"/>
    <w:rsid w:val="00487529"/>
    <w:rsid w:val="00496633"/>
    <w:rsid w:val="004A2593"/>
    <w:rsid w:val="004A7AB1"/>
    <w:rsid w:val="004B3361"/>
    <w:rsid w:val="004B5302"/>
    <w:rsid w:val="004B640A"/>
    <w:rsid w:val="004B735E"/>
    <w:rsid w:val="004B7AD7"/>
    <w:rsid w:val="004C6E4F"/>
    <w:rsid w:val="004C7259"/>
    <w:rsid w:val="004C7EE5"/>
    <w:rsid w:val="004E30E2"/>
    <w:rsid w:val="004E40F9"/>
    <w:rsid w:val="004F2A60"/>
    <w:rsid w:val="005003B4"/>
    <w:rsid w:val="0050174D"/>
    <w:rsid w:val="0050233A"/>
    <w:rsid w:val="00507B55"/>
    <w:rsid w:val="005228DE"/>
    <w:rsid w:val="00522E9C"/>
    <w:rsid w:val="00524ACA"/>
    <w:rsid w:val="005272CC"/>
    <w:rsid w:val="005336E8"/>
    <w:rsid w:val="00546CD1"/>
    <w:rsid w:val="0055523E"/>
    <w:rsid w:val="0055787A"/>
    <w:rsid w:val="005648A5"/>
    <w:rsid w:val="00571676"/>
    <w:rsid w:val="005745D0"/>
    <w:rsid w:val="00574F53"/>
    <w:rsid w:val="005766A1"/>
    <w:rsid w:val="00581700"/>
    <w:rsid w:val="005959F2"/>
    <w:rsid w:val="005A118C"/>
    <w:rsid w:val="005A2AEF"/>
    <w:rsid w:val="005A4D5F"/>
    <w:rsid w:val="005B2C7C"/>
    <w:rsid w:val="005B55A3"/>
    <w:rsid w:val="005C0E0A"/>
    <w:rsid w:val="005C50C8"/>
    <w:rsid w:val="005C6B27"/>
    <w:rsid w:val="005D53F3"/>
    <w:rsid w:val="005E33DB"/>
    <w:rsid w:val="005E547A"/>
    <w:rsid w:val="005E571A"/>
    <w:rsid w:val="005F1234"/>
    <w:rsid w:val="005F41B3"/>
    <w:rsid w:val="006001B2"/>
    <w:rsid w:val="0060200D"/>
    <w:rsid w:val="006066A2"/>
    <w:rsid w:val="00607012"/>
    <w:rsid w:val="00611906"/>
    <w:rsid w:val="00613392"/>
    <w:rsid w:val="00614F0E"/>
    <w:rsid w:val="00617791"/>
    <w:rsid w:val="00617A45"/>
    <w:rsid w:val="00625831"/>
    <w:rsid w:val="00626839"/>
    <w:rsid w:val="00631CAD"/>
    <w:rsid w:val="006444F6"/>
    <w:rsid w:val="00650DB2"/>
    <w:rsid w:val="006567D4"/>
    <w:rsid w:val="00664479"/>
    <w:rsid w:val="00671508"/>
    <w:rsid w:val="0067249D"/>
    <w:rsid w:val="00673158"/>
    <w:rsid w:val="00680588"/>
    <w:rsid w:val="00691687"/>
    <w:rsid w:val="00692AC2"/>
    <w:rsid w:val="00692D13"/>
    <w:rsid w:val="006A63B0"/>
    <w:rsid w:val="006B29B2"/>
    <w:rsid w:val="006B322C"/>
    <w:rsid w:val="006B3F73"/>
    <w:rsid w:val="006C22E6"/>
    <w:rsid w:val="006C74E2"/>
    <w:rsid w:val="006D5EC4"/>
    <w:rsid w:val="006D6068"/>
    <w:rsid w:val="006E2298"/>
    <w:rsid w:val="006E5B7F"/>
    <w:rsid w:val="006E6273"/>
    <w:rsid w:val="006F0EED"/>
    <w:rsid w:val="006F2F90"/>
    <w:rsid w:val="006F7D58"/>
    <w:rsid w:val="007016E6"/>
    <w:rsid w:val="0070201F"/>
    <w:rsid w:val="00702D49"/>
    <w:rsid w:val="00707E4A"/>
    <w:rsid w:val="00711F95"/>
    <w:rsid w:val="00713455"/>
    <w:rsid w:val="007168F9"/>
    <w:rsid w:val="007300D3"/>
    <w:rsid w:val="00735102"/>
    <w:rsid w:val="00735CEE"/>
    <w:rsid w:val="00735D40"/>
    <w:rsid w:val="00743685"/>
    <w:rsid w:val="007443FA"/>
    <w:rsid w:val="00750F16"/>
    <w:rsid w:val="0075106D"/>
    <w:rsid w:val="007638BD"/>
    <w:rsid w:val="007643B8"/>
    <w:rsid w:val="007736B2"/>
    <w:rsid w:val="00775051"/>
    <w:rsid w:val="0077538F"/>
    <w:rsid w:val="0078689D"/>
    <w:rsid w:val="00792982"/>
    <w:rsid w:val="0079330D"/>
    <w:rsid w:val="00794C69"/>
    <w:rsid w:val="007A6F06"/>
    <w:rsid w:val="007A7427"/>
    <w:rsid w:val="007B337B"/>
    <w:rsid w:val="007B5220"/>
    <w:rsid w:val="007B764C"/>
    <w:rsid w:val="007C3A1A"/>
    <w:rsid w:val="007D0228"/>
    <w:rsid w:val="007D3347"/>
    <w:rsid w:val="007D6E44"/>
    <w:rsid w:val="007E0DF8"/>
    <w:rsid w:val="007E7CF2"/>
    <w:rsid w:val="007F5233"/>
    <w:rsid w:val="007F61D7"/>
    <w:rsid w:val="007F6CB2"/>
    <w:rsid w:val="00802E0B"/>
    <w:rsid w:val="00804F4F"/>
    <w:rsid w:val="00805E12"/>
    <w:rsid w:val="00810FA5"/>
    <w:rsid w:val="00812D82"/>
    <w:rsid w:val="00812DCB"/>
    <w:rsid w:val="00813728"/>
    <w:rsid w:val="008303E3"/>
    <w:rsid w:val="00830D7B"/>
    <w:rsid w:val="00832E53"/>
    <w:rsid w:val="0083449D"/>
    <w:rsid w:val="008367EA"/>
    <w:rsid w:val="00836E40"/>
    <w:rsid w:val="0084284E"/>
    <w:rsid w:val="008469D6"/>
    <w:rsid w:val="00851AD5"/>
    <w:rsid w:val="0088277F"/>
    <w:rsid w:val="00883880"/>
    <w:rsid w:val="0088500A"/>
    <w:rsid w:val="0088544F"/>
    <w:rsid w:val="008877C6"/>
    <w:rsid w:val="0089094A"/>
    <w:rsid w:val="00892460"/>
    <w:rsid w:val="008A3CD7"/>
    <w:rsid w:val="008A719B"/>
    <w:rsid w:val="008B46D2"/>
    <w:rsid w:val="008B5C47"/>
    <w:rsid w:val="008C0E43"/>
    <w:rsid w:val="008C2DEE"/>
    <w:rsid w:val="008C34BA"/>
    <w:rsid w:val="008C7489"/>
    <w:rsid w:val="008D140A"/>
    <w:rsid w:val="008D3188"/>
    <w:rsid w:val="008D73AB"/>
    <w:rsid w:val="008E63C7"/>
    <w:rsid w:val="008F26ED"/>
    <w:rsid w:val="008F35F2"/>
    <w:rsid w:val="008F7126"/>
    <w:rsid w:val="00915D79"/>
    <w:rsid w:val="009210C2"/>
    <w:rsid w:val="00922E0D"/>
    <w:rsid w:val="00924077"/>
    <w:rsid w:val="0093376D"/>
    <w:rsid w:val="009429ED"/>
    <w:rsid w:val="009464DE"/>
    <w:rsid w:val="009468D6"/>
    <w:rsid w:val="0095047A"/>
    <w:rsid w:val="00954E7E"/>
    <w:rsid w:val="00955251"/>
    <w:rsid w:val="00963C93"/>
    <w:rsid w:val="00971EA4"/>
    <w:rsid w:val="00971F79"/>
    <w:rsid w:val="00981B85"/>
    <w:rsid w:val="009850CE"/>
    <w:rsid w:val="009915DD"/>
    <w:rsid w:val="009925B4"/>
    <w:rsid w:val="00995A44"/>
    <w:rsid w:val="00996BBE"/>
    <w:rsid w:val="009A159E"/>
    <w:rsid w:val="009A517F"/>
    <w:rsid w:val="009C17D5"/>
    <w:rsid w:val="009C3BFD"/>
    <w:rsid w:val="009D1A2D"/>
    <w:rsid w:val="009D3732"/>
    <w:rsid w:val="009D5792"/>
    <w:rsid w:val="009D70F0"/>
    <w:rsid w:val="009D7E61"/>
    <w:rsid w:val="009F11E8"/>
    <w:rsid w:val="00A0118D"/>
    <w:rsid w:val="00A03522"/>
    <w:rsid w:val="00A04C5A"/>
    <w:rsid w:val="00A06389"/>
    <w:rsid w:val="00A07CE0"/>
    <w:rsid w:val="00A10B4C"/>
    <w:rsid w:val="00A11832"/>
    <w:rsid w:val="00A12325"/>
    <w:rsid w:val="00A13A29"/>
    <w:rsid w:val="00A13E2F"/>
    <w:rsid w:val="00A2197D"/>
    <w:rsid w:val="00A41AC4"/>
    <w:rsid w:val="00A428C6"/>
    <w:rsid w:val="00A42DD4"/>
    <w:rsid w:val="00A4313C"/>
    <w:rsid w:val="00A46931"/>
    <w:rsid w:val="00A57D6D"/>
    <w:rsid w:val="00A6398E"/>
    <w:rsid w:val="00A7382B"/>
    <w:rsid w:val="00A7584B"/>
    <w:rsid w:val="00A82A6C"/>
    <w:rsid w:val="00A86AC0"/>
    <w:rsid w:val="00A915FA"/>
    <w:rsid w:val="00A972E0"/>
    <w:rsid w:val="00AA4591"/>
    <w:rsid w:val="00AA5766"/>
    <w:rsid w:val="00AB10B6"/>
    <w:rsid w:val="00AB1548"/>
    <w:rsid w:val="00AB6332"/>
    <w:rsid w:val="00AC5629"/>
    <w:rsid w:val="00AD0330"/>
    <w:rsid w:val="00AD0D64"/>
    <w:rsid w:val="00AE1E23"/>
    <w:rsid w:val="00AF3DD1"/>
    <w:rsid w:val="00B00095"/>
    <w:rsid w:val="00B0712B"/>
    <w:rsid w:val="00B104D6"/>
    <w:rsid w:val="00B1435E"/>
    <w:rsid w:val="00B1527F"/>
    <w:rsid w:val="00B17CED"/>
    <w:rsid w:val="00B22606"/>
    <w:rsid w:val="00B2742F"/>
    <w:rsid w:val="00B30C65"/>
    <w:rsid w:val="00B33ADC"/>
    <w:rsid w:val="00B36101"/>
    <w:rsid w:val="00B440D1"/>
    <w:rsid w:val="00B506F1"/>
    <w:rsid w:val="00B53A66"/>
    <w:rsid w:val="00B53F72"/>
    <w:rsid w:val="00B552EA"/>
    <w:rsid w:val="00B64C9D"/>
    <w:rsid w:val="00B75E9C"/>
    <w:rsid w:val="00B765A4"/>
    <w:rsid w:val="00BA2730"/>
    <w:rsid w:val="00BA3259"/>
    <w:rsid w:val="00BA59B4"/>
    <w:rsid w:val="00BA789D"/>
    <w:rsid w:val="00BB198A"/>
    <w:rsid w:val="00BB2569"/>
    <w:rsid w:val="00BB6795"/>
    <w:rsid w:val="00BB7B04"/>
    <w:rsid w:val="00BC20A8"/>
    <w:rsid w:val="00BD1143"/>
    <w:rsid w:val="00BD1A7A"/>
    <w:rsid w:val="00BD22CC"/>
    <w:rsid w:val="00BD2DC8"/>
    <w:rsid w:val="00BE360D"/>
    <w:rsid w:val="00BF1D8C"/>
    <w:rsid w:val="00BF7B3F"/>
    <w:rsid w:val="00C01FD6"/>
    <w:rsid w:val="00C04F8D"/>
    <w:rsid w:val="00C07A19"/>
    <w:rsid w:val="00C10103"/>
    <w:rsid w:val="00C33E38"/>
    <w:rsid w:val="00C3613D"/>
    <w:rsid w:val="00C40BB5"/>
    <w:rsid w:val="00C44D7D"/>
    <w:rsid w:val="00C50910"/>
    <w:rsid w:val="00C50F19"/>
    <w:rsid w:val="00C531BC"/>
    <w:rsid w:val="00C570F3"/>
    <w:rsid w:val="00C66956"/>
    <w:rsid w:val="00C72578"/>
    <w:rsid w:val="00C75108"/>
    <w:rsid w:val="00C83E4B"/>
    <w:rsid w:val="00C84640"/>
    <w:rsid w:val="00CB4F72"/>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1024D"/>
    <w:rsid w:val="00D21305"/>
    <w:rsid w:val="00D21826"/>
    <w:rsid w:val="00D27415"/>
    <w:rsid w:val="00D3087C"/>
    <w:rsid w:val="00D33424"/>
    <w:rsid w:val="00D352AA"/>
    <w:rsid w:val="00D4430E"/>
    <w:rsid w:val="00D47557"/>
    <w:rsid w:val="00D56AD3"/>
    <w:rsid w:val="00D64120"/>
    <w:rsid w:val="00D6441C"/>
    <w:rsid w:val="00D6572A"/>
    <w:rsid w:val="00D751DC"/>
    <w:rsid w:val="00D75561"/>
    <w:rsid w:val="00D7799D"/>
    <w:rsid w:val="00D932DA"/>
    <w:rsid w:val="00DA1B6D"/>
    <w:rsid w:val="00DA535F"/>
    <w:rsid w:val="00DB06ED"/>
    <w:rsid w:val="00DB1340"/>
    <w:rsid w:val="00DB13AF"/>
    <w:rsid w:val="00DB3E2B"/>
    <w:rsid w:val="00DB57EA"/>
    <w:rsid w:val="00DB7F9E"/>
    <w:rsid w:val="00DD610B"/>
    <w:rsid w:val="00DE35DC"/>
    <w:rsid w:val="00DE3872"/>
    <w:rsid w:val="00DF5BFC"/>
    <w:rsid w:val="00E034FB"/>
    <w:rsid w:val="00E146B2"/>
    <w:rsid w:val="00E1620B"/>
    <w:rsid w:val="00E1697E"/>
    <w:rsid w:val="00E20206"/>
    <w:rsid w:val="00E24A41"/>
    <w:rsid w:val="00E26A60"/>
    <w:rsid w:val="00E26D59"/>
    <w:rsid w:val="00E27895"/>
    <w:rsid w:val="00E3448A"/>
    <w:rsid w:val="00E41054"/>
    <w:rsid w:val="00E419A5"/>
    <w:rsid w:val="00E45853"/>
    <w:rsid w:val="00E60E89"/>
    <w:rsid w:val="00E70E3C"/>
    <w:rsid w:val="00E71790"/>
    <w:rsid w:val="00E71897"/>
    <w:rsid w:val="00E77D5B"/>
    <w:rsid w:val="00E85A3E"/>
    <w:rsid w:val="00E86925"/>
    <w:rsid w:val="00E910E3"/>
    <w:rsid w:val="00E95F62"/>
    <w:rsid w:val="00EA1CCC"/>
    <w:rsid w:val="00EA464A"/>
    <w:rsid w:val="00EB76B7"/>
    <w:rsid w:val="00EC1938"/>
    <w:rsid w:val="00EC2914"/>
    <w:rsid w:val="00EC563C"/>
    <w:rsid w:val="00ED221B"/>
    <w:rsid w:val="00ED2707"/>
    <w:rsid w:val="00ED289C"/>
    <w:rsid w:val="00ED3B45"/>
    <w:rsid w:val="00ED446A"/>
    <w:rsid w:val="00ED6C9C"/>
    <w:rsid w:val="00EE1698"/>
    <w:rsid w:val="00EE34EA"/>
    <w:rsid w:val="00EE47DD"/>
    <w:rsid w:val="00EF1C6B"/>
    <w:rsid w:val="00F0047E"/>
    <w:rsid w:val="00F072E8"/>
    <w:rsid w:val="00F074EE"/>
    <w:rsid w:val="00F079FE"/>
    <w:rsid w:val="00F20ED6"/>
    <w:rsid w:val="00F26665"/>
    <w:rsid w:val="00F30778"/>
    <w:rsid w:val="00F32ADD"/>
    <w:rsid w:val="00F334F2"/>
    <w:rsid w:val="00F35377"/>
    <w:rsid w:val="00F37F07"/>
    <w:rsid w:val="00F41F84"/>
    <w:rsid w:val="00F512F7"/>
    <w:rsid w:val="00F52093"/>
    <w:rsid w:val="00F5539A"/>
    <w:rsid w:val="00F55C88"/>
    <w:rsid w:val="00F63197"/>
    <w:rsid w:val="00F659D2"/>
    <w:rsid w:val="00F6712E"/>
    <w:rsid w:val="00F746D5"/>
    <w:rsid w:val="00F75FFF"/>
    <w:rsid w:val="00F82CDA"/>
    <w:rsid w:val="00F836F2"/>
    <w:rsid w:val="00F87100"/>
    <w:rsid w:val="00FA488E"/>
    <w:rsid w:val="00FA4EE9"/>
    <w:rsid w:val="00FA69F1"/>
    <w:rsid w:val="00FB10E6"/>
    <w:rsid w:val="00FB66DD"/>
    <w:rsid w:val="00FC175C"/>
    <w:rsid w:val="00FC2450"/>
    <w:rsid w:val="00FC773B"/>
    <w:rsid w:val="00FC7DBA"/>
    <w:rsid w:val="00FD1BB9"/>
    <w:rsid w:val="00FD41FD"/>
    <w:rsid w:val="00FF473A"/>
    <w:rsid w:val="00FF480D"/>
    <w:rsid w:val="00FF74F8"/>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E5C77CD4-C255-40F2-AA8F-4DBC43B5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57991210">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poddebicki/proceedings"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moj.gov.pl/nforms/signer/upload?xFormsAppName=SIGNE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footer" Target="footer1.xml"/><Relationship Id="rId10" Type="http://schemas.openxmlformats.org/officeDocument/2006/relationships/hyperlink" Target="mailto:iod@poddebicki.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http://www.uzp.gov.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www.gov.pl/web/mswia/oprogramowanie-do-pobrania"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8F014-EE39-4BA9-A543-B103A7A25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3335</TotalTime>
  <Pages>32</Pages>
  <Words>10898</Words>
  <Characters>65390</Characters>
  <Application>Microsoft Office Word</Application>
  <DocSecurity>0</DocSecurity>
  <Lines>544</Lines>
  <Paragraphs>152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70</cp:revision>
  <cp:lastPrinted>2024-05-27T10:40:00Z</cp:lastPrinted>
  <dcterms:created xsi:type="dcterms:W3CDTF">2022-02-01T09:51:00Z</dcterms:created>
  <dcterms:modified xsi:type="dcterms:W3CDTF">2024-06-20T13:32:00Z</dcterms:modified>
</cp:coreProperties>
</file>