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5A38F" w14:textId="77777777" w:rsidR="00E827EF" w:rsidRPr="00806771" w:rsidRDefault="00E827EF" w:rsidP="00E827EF">
      <w:pPr>
        <w:suppressAutoHyphens/>
        <w:spacing w:before="240"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t xml:space="preserve">OŚWIADCZENIE O SPEŁNIENIU WARUNKU UDZIAŁU W POSTEPOWANIU ORAZ </w:t>
      </w:r>
      <w:r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br/>
        <w:t>O NIEPODLEGANIU WYKLUCZENIU</w:t>
      </w:r>
      <w:r w:rsidRPr="00806771">
        <w:rPr>
          <w:rFonts w:ascii="Arial Narrow" w:eastAsia="Times New Roman" w:hAnsi="Arial Narrow" w:cs="Arial Narrow"/>
          <w:b/>
          <w:kern w:val="0"/>
          <w:sz w:val="20"/>
          <w:szCs w:val="20"/>
          <w:vertAlign w:val="superscript"/>
          <w:lang w:eastAsia="zh-CN"/>
          <w14:ligatures w14:val="none"/>
        </w:rPr>
        <w:footnoteReference w:id="1"/>
      </w:r>
    </w:p>
    <w:p w14:paraId="577071E6" w14:textId="77777777" w:rsidR="00E827EF" w:rsidRPr="00806771" w:rsidRDefault="00E827EF" w:rsidP="00E827EF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06771"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w związku z wejściem w życie Ustawy z dnia 13 kwietnia 2022 r. o szczególnych rozwiązaniach </w:t>
      </w:r>
      <w:r w:rsidRPr="00806771"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br/>
        <w:t xml:space="preserve">w zakresie przeciwdziałania wspieraniu agresji na Ukrainę oraz służących ochronie bezpieczeństwa narodowego </w:t>
      </w:r>
      <w:r w:rsidRPr="00806771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(Dz. U. z 2024 r. poz. 507)</w:t>
      </w:r>
    </w:p>
    <w:p w14:paraId="0FCE734D" w14:textId="77777777" w:rsidR="00E827EF" w:rsidRPr="00806771" w:rsidRDefault="00E827EF" w:rsidP="00E827EF">
      <w:pPr>
        <w:suppressAutoHyphens/>
        <w:spacing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</w:p>
    <w:p w14:paraId="7E2A1647" w14:textId="3ADDF1E0" w:rsidR="00E827EF" w:rsidRPr="00806771" w:rsidRDefault="00E827EF" w:rsidP="00E827E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806771"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  <w:t xml:space="preserve">Składając ofertę w postępowaniu o </w:t>
      </w: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udzielenie zamówienia publicznego </w:t>
      </w: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w trybie zapytania ofertowego, którego przedmiotem jest:</w:t>
      </w:r>
      <w:r w:rsidRPr="00806771"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 w:rsidRPr="00806771"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„</w:t>
      </w:r>
      <w:r w:rsidR="005A15C2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Z</w:t>
      </w:r>
      <w:bookmarkStart w:id="0" w:name="_GoBack"/>
      <w:bookmarkEnd w:id="0"/>
      <w:r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 xml:space="preserve">akup i dostawa </w:t>
      </w:r>
      <w:r w:rsidR="007F7ACF" w:rsidRPr="007F7ACF">
        <w:rPr>
          <w:rFonts w:ascii="Arial Narrow" w:hAnsi="Arial Narrow"/>
          <w:b/>
          <w:bCs/>
          <w:sz w:val="20"/>
          <w:szCs w:val="20"/>
        </w:rPr>
        <w:t>materiałów szewnych dla SPZOZ Opolskie Centrum Onkologii w Opolu  na okres 2</w:t>
      </w:r>
      <w:r w:rsidR="007F7ACF">
        <w:rPr>
          <w:rFonts w:ascii="Arial Narrow" w:hAnsi="Arial Narrow"/>
          <w:b/>
          <w:bCs/>
          <w:sz w:val="20"/>
          <w:szCs w:val="20"/>
        </w:rPr>
        <w:t>0</w:t>
      </w:r>
      <w:r w:rsidR="007F7ACF" w:rsidRPr="007F7ACF">
        <w:rPr>
          <w:rFonts w:ascii="Arial Narrow" w:hAnsi="Arial Narrow"/>
          <w:b/>
          <w:bCs/>
          <w:sz w:val="20"/>
          <w:szCs w:val="20"/>
        </w:rPr>
        <w:t xml:space="preserve"> miesięcy</w:t>
      </w:r>
      <w:r w:rsidRPr="007F7ACF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”. Nr NZP.2810.</w:t>
      </w:r>
      <w:r w:rsidR="00F37641" w:rsidRPr="007F7ACF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55</w:t>
      </w:r>
      <w:r w:rsidRPr="007F7ACF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.2024-ZOF.</w:t>
      </w:r>
    </w:p>
    <w:p w14:paraId="2FA5A2AC" w14:textId="77777777" w:rsidR="00E827EF" w:rsidRPr="00806771" w:rsidRDefault="00E827EF" w:rsidP="00E827EF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005E6426" w14:textId="77777777" w:rsidR="00E827EF" w:rsidRPr="00806771" w:rsidRDefault="00E827EF" w:rsidP="00E827EF">
      <w:pPr>
        <w:suppressAutoHyphens/>
        <w:spacing w:after="0" w:line="276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4034BA1B" w14:textId="77777777" w:rsidR="00E827EF" w:rsidRPr="00806771" w:rsidRDefault="00E827EF" w:rsidP="00E827E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Działając w imieniu</w:t>
      </w:r>
    </w:p>
    <w:p w14:paraId="41D46F68" w14:textId="77777777" w:rsidR="00E827EF" w:rsidRPr="00806771" w:rsidRDefault="00E827EF" w:rsidP="00E827EF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0DC2C998" w14:textId="77777777" w:rsidR="00E827EF" w:rsidRPr="00806771" w:rsidRDefault="00E827EF" w:rsidP="00E827E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Wingdings" w:hAnsi="Arial Narrow" w:cs="Wingdings"/>
          <w:color w:val="000000" w:themeColor="text1"/>
          <w:kern w:val="0"/>
          <w:sz w:val="20"/>
          <w:szCs w:val="20"/>
          <w:lang w:eastAsia="zh-CN"/>
          <w14:ligatures w14:val="none"/>
        </w:rPr>
        <w:t></w:t>
      </w:r>
      <w:r w:rsidRPr="00806771">
        <w:rPr>
          <w:rFonts w:ascii="Arial Narrow" w:eastAsia="Arial Narrow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 </w:t>
      </w:r>
      <w:r w:rsidRPr="00806771"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Wykonawcy: __________________________________________________________________________</w:t>
      </w:r>
    </w:p>
    <w:p w14:paraId="04BC7369" w14:textId="77777777" w:rsidR="00E827EF" w:rsidRPr="00806771" w:rsidRDefault="00E827EF" w:rsidP="00E827EF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i/>
          <w:color w:val="000000" w:themeColor="text1"/>
          <w:kern w:val="0"/>
          <w:sz w:val="20"/>
          <w:szCs w:val="20"/>
          <w:vertAlign w:val="superscript"/>
          <w:lang w:eastAsia="zh-CN"/>
          <w14:ligatures w14:val="none"/>
        </w:rPr>
        <w:t>(nazwa i adres)</w:t>
      </w:r>
    </w:p>
    <w:p w14:paraId="4CA4368B" w14:textId="77777777" w:rsidR="00E827EF" w:rsidRPr="00806771" w:rsidRDefault="00E827EF" w:rsidP="00E827EF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 Narrow"/>
          <w:b/>
          <w:color w:val="000000" w:themeColor="text1"/>
          <w:kern w:val="0"/>
          <w:sz w:val="20"/>
          <w:szCs w:val="20"/>
          <w:u w:val="single"/>
          <w:lang w:eastAsia="zh-CN"/>
          <w14:ligatures w14:val="none"/>
        </w:rPr>
      </w:pP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 </w:t>
      </w:r>
      <w:r w:rsidRPr="00806771">
        <w:rPr>
          <w:rFonts w:ascii="Arial Narrow" w:eastAsia="Times New Roman" w:hAnsi="Arial Narrow" w:cs="Arial"/>
          <w:color w:val="000000" w:themeColor="text1"/>
          <w:kern w:val="0"/>
          <w:sz w:val="20"/>
          <w:szCs w:val="20"/>
          <w:lang w:eastAsia="zh-CN"/>
          <w14:ligatures w14:val="none"/>
        </w:rPr>
        <w:t>Podmiotu udostępniającego zasoby ………………………………</w:t>
      </w:r>
    </w:p>
    <w:p w14:paraId="52CD6390" w14:textId="77777777" w:rsidR="00E827EF" w:rsidRPr="00806771" w:rsidRDefault="00E827EF" w:rsidP="00E827EF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b/>
          <w:kern w:val="0"/>
          <w:sz w:val="20"/>
          <w:szCs w:val="20"/>
          <w:u w:val="single"/>
          <w:lang w:eastAsia="zh-CN"/>
          <w14:ligatures w14:val="none"/>
        </w:rPr>
        <w:t>Oświadczam, że:</w:t>
      </w:r>
    </w:p>
    <w:p w14:paraId="2C7168D3" w14:textId="77777777" w:rsidR="00E827EF" w:rsidRPr="00806771" w:rsidRDefault="00E827EF" w:rsidP="00E827EF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15CF3481" w14:textId="77777777" w:rsidR="00E827EF" w:rsidRPr="00806771" w:rsidRDefault="00E827EF" w:rsidP="00E827EF">
      <w:pPr>
        <w:suppressAutoHyphens/>
        <w:autoSpaceDE w:val="0"/>
        <w:spacing w:after="0" w:line="240" w:lineRule="auto"/>
        <w:ind w:left="360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06771">
        <w:rPr>
          <w:rFonts w:ascii="Arial Narrow" w:eastAsia="Times New Roman" w:hAnsi="Arial Narrow" w:cs="Arial Narrow"/>
          <w:color w:val="000000"/>
          <w:kern w:val="0"/>
          <w:sz w:val="20"/>
          <w:szCs w:val="20"/>
          <w:lang w:eastAsia="zh-CN"/>
          <w14:ligatures w14:val="none"/>
        </w:rPr>
        <w:t xml:space="preserve">Nie podlegam wykluczeniu na podstawie art. 7 ust. 1 </w:t>
      </w:r>
      <w:r w:rsidRPr="00806771">
        <w:rPr>
          <w:rFonts w:ascii="Arial Narrow" w:eastAsia="Times New Roman" w:hAnsi="Arial Narrow" w:cs="Arial Narrow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 w:rsidRPr="00806771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(Dz. U. z 2024 r. poz. 507).</w:t>
      </w:r>
    </w:p>
    <w:p w14:paraId="491E0823" w14:textId="77777777" w:rsidR="00E827EF" w:rsidRPr="00806771" w:rsidRDefault="00E827EF" w:rsidP="00E827EF">
      <w:pPr>
        <w:suppressAutoHyphens/>
        <w:spacing w:after="200" w:line="276" w:lineRule="auto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202B074D" w14:textId="77777777" w:rsidR="00E827EF" w:rsidRPr="00806771" w:rsidRDefault="00E827EF" w:rsidP="00E827EF">
      <w:pPr>
        <w:suppressAutoHyphens/>
        <w:spacing w:before="240" w:after="0" w:line="240" w:lineRule="auto"/>
        <w:ind w:left="714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zh-CN"/>
          <w14:ligatures w14:val="none"/>
        </w:rPr>
      </w:pPr>
    </w:p>
    <w:p w14:paraId="2DC3CD9F" w14:textId="77777777" w:rsidR="00E827EF" w:rsidRPr="00806771" w:rsidRDefault="00E827EF" w:rsidP="00E827EF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kern w:val="0"/>
          <w:sz w:val="20"/>
          <w:szCs w:val="20"/>
          <w:lang w:eastAsia="zh-CN"/>
          <w14:ligatures w14:val="none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4BB40C86" w14:textId="77777777" w:rsidR="00E827EF" w:rsidRPr="00806771" w:rsidRDefault="00E827EF" w:rsidP="00E827EF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5551609F" w14:textId="77777777" w:rsidR="00E827EF" w:rsidRPr="00806771" w:rsidRDefault="00E827EF" w:rsidP="00E827EF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2DF49BD7" w14:textId="77777777" w:rsidR="00E827EF" w:rsidRPr="00806771" w:rsidRDefault="00E827EF" w:rsidP="00E827EF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1C0B460C" w14:textId="77777777" w:rsidR="00E827EF" w:rsidRPr="00806771" w:rsidRDefault="00E827EF" w:rsidP="00E827EF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778B0403" w14:textId="77777777" w:rsidR="00E827EF" w:rsidRDefault="00E827EF" w:rsidP="00E827EF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2B25D623" w14:textId="77777777" w:rsidR="00E827EF" w:rsidRDefault="00E827EF" w:rsidP="00E827EF"/>
    <w:p w14:paraId="6594B7AE" w14:textId="77777777" w:rsidR="00E827EF" w:rsidRDefault="00E827EF" w:rsidP="00E827EF"/>
    <w:p w14:paraId="15578C8B" w14:textId="77777777" w:rsidR="00E827EF" w:rsidRDefault="00E827EF" w:rsidP="00E827EF"/>
    <w:p w14:paraId="43364003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40419" w14:textId="77777777" w:rsidR="003A287F" w:rsidRDefault="003A287F" w:rsidP="00E827EF">
      <w:pPr>
        <w:spacing w:after="0" w:line="240" w:lineRule="auto"/>
      </w:pPr>
      <w:r>
        <w:separator/>
      </w:r>
    </w:p>
  </w:endnote>
  <w:endnote w:type="continuationSeparator" w:id="0">
    <w:p w14:paraId="0B831231" w14:textId="77777777" w:rsidR="003A287F" w:rsidRDefault="003A287F" w:rsidP="00E82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974C8" w14:textId="77777777" w:rsidR="003A287F" w:rsidRDefault="003A287F" w:rsidP="00E827EF">
      <w:pPr>
        <w:spacing w:after="0" w:line="240" w:lineRule="auto"/>
      </w:pPr>
      <w:r>
        <w:separator/>
      </w:r>
    </w:p>
  </w:footnote>
  <w:footnote w:type="continuationSeparator" w:id="0">
    <w:p w14:paraId="66AD4D97" w14:textId="77777777" w:rsidR="003A287F" w:rsidRDefault="003A287F" w:rsidP="00E827EF">
      <w:pPr>
        <w:spacing w:after="0" w:line="240" w:lineRule="auto"/>
      </w:pPr>
      <w:r>
        <w:continuationSeparator/>
      </w:r>
    </w:p>
  </w:footnote>
  <w:footnote w:id="1">
    <w:p w14:paraId="5AB76D69" w14:textId="77777777" w:rsidR="00E827EF" w:rsidRDefault="00E827EF" w:rsidP="00E827EF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D48D5" w14:textId="29575536" w:rsidR="001F10C3" w:rsidRDefault="00580F87" w:rsidP="001F10C3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4                                                                                            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 w:rsidRPr="00E03683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</w:t>
    </w:r>
    <w:r w:rsidR="00F37641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55</w:t>
    </w:r>
    <w:r w:rsidRPr="00E03683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.2024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2F0FFE9A" w14:textId="77777777" w:rsidR="001E6910" w:rsidRDefault="003A28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36"/>
    <w:rsid w:val="003A287F"/>
    <w:rsid w:val="00427836"/>
    <w:rsid w:val="00580F87"/>
    <w:rsid w:val="005A15C2"/>
    <w:rsid w:val="007F7ACF"/>
    <w:rsid w:val="00926581"/>
    <w:rsid w:val="00E827EF"/>
    <w:rsid w:val="00F37641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A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7E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7EF"/>
    <w:rPr>
      <w:sz w:val="20"/>
      <w:szCs w:val="20"/>
    </w:rPr>
  </w:style>
  <w:style w:type="character" w:customStyle="1" w:styleId="Znakiprzypiswdolnych">
    <w:name w:val="Znaki przypisów dolnych"/>
    <w:rsid w:val="00E827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2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7EF"/>
  </w:style>
  <w:style w:type="paragraph" w:styleId="Stopka">
    <w:name w:val="footer"/>
    <w:basedOn w:val="Normalny"/>
    <w:link w:val="StopkaZnak"/>
    <w:uiPriority w:val="99"/>
    <w:unhideWhenUsed/>
    <w:rsid w:val="00F3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7E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7EF"/>
    <w:rPr>
      <w:sz w:val="20"/>
      <w:szCs w:val="20"/>
    </w:rPr>
  </w:style>
  <w:style w:type="character" w:customStyle="1" w:styleId="Znakiprzypiswdolnych">
    <w:name w:val="Znaki przypisów dolnych"/>
    <w:rsid w:val="00E827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2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7EF"/>
  </w:style>
  <w:style w:type="paragraph" w:styleId="Stopka">
    <w:name w:val="footer"/>
    <w:basedOn w:val="Normalny"/>
    <w:link w:val="StopkaZnak"/>
    <w:uiPriority w:val="99"/>
    <w:unhideWhenUsed/>
    <w:rsid w:val="00F3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A.Maj-Koziołek</cp:lastModifiedBy>
  <cp:revision>5</cp:revision>
  <dcterms:created xsi:type="dcterms:W3CDTF">2024-08-06T08:11:00Z</dcterms:created>
  <dcterms:modified xsi:type="dcterms:W3CDTF">2024-08-09T06:57:00Z</dcterms:modified>
</cp:coreProperties>
</file>