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58977F57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451F73">
        <w:rPr>
          <w:rFonts w:ascii="Times New Roman" w:hAnsi="Times New Roman"/>
          <w:b/>
        </w:rPr>
        <w:t>Kompleksowa obsługa oczyszczalni ścieków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BCFD" w14:textId="77777777" w:rsidR="000A0E85" w:rsidRDefault="000A0E85" w:rsidP="00965F14">
      <w:pPr>
        <w:spacing w:after="0" w:line="240" w:lineRule="auto"/>
      </w:pPr>
      <w:r>
        <w:separator/>
      </w:r>
    </w:p>
  </w:endnote>
  <w:endnote w:type="continuationSeparator" w:id="0">
    <w:p w14:paraId="3060A1E4" w14:textId="77777777" w:rsidR="000A0E85" w:rsidRDefault="000A0E85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41CB" w14:textId="77777777" w:rsidR="000A0E85" w:rsidRDefault="000A0E85" w:rsidP="00965F14">
      <w:pPr>
        <w:spacing w:after="0" w:line="240" w:lineRule="auto"/>
      </w:pPr>
      <w:r>
        <w:separator/>
      </w:r>
    </w:p>
  </w:footnote>
  <w:footnote w:type="continuationSeparator" w:id="0">
    <w:p w14:paraId="6A1FA351" w14:textId="77777777" w:rsidR="000A0E85" w:rsidRDefault="000A0E85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099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A0E85"/>
    <w:rsid w:val="000B2509"/>
    <w:rsid w:val="001234B3"/>
    <w:rsid w:val="001C0A3B"/>
    <w:rsid w:val="00231687"/>
    <w:rsid w:val="002A6A03"/>
    <w:rsid w:val="0033135E"/>
    <w:rsid w:val="00451F73"/>
    <w:rsid w:val="00497B73"/>
    <w:rsid w:val="00526CBC"/>
    <w:rsid w:val="005B1364"/>
    <w:rsid w:val="00733723"/>
    <w:rsid w:val="007B726A"/>
    <w:rsid w:val="008D156A"/>
    <w:rsid w:val="008D598E"/>
    <w:rsid w:val="008F0F04"/>
    <w:rsid w:val="00965F14"/>
    <w:rsid w:val="00A57515"/>
    <w:rsid w:val="00A755AE"/>
    <w:rsid w:val="00C91744"/>
    <w:rsid w:val="00CD7C87"/>
    <w:rsid w:val="00D922ED"/>
    <w:rsid w:val="00E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2022-12-06T10:06:00Z</dcterms:created>
  <dcterms:modified xsi:type="dcterms:W3CDTF">2022-12-06T10:06:00Z</dcterms:modified>
</cp:coreProperties>
</file>