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F93F" w14:textId="77777777" w:rsidR="009E3165" w:rsidRPr="00ED11FE" w:rsidRDefault="009E3165" w:rsidP="00ED11FE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 xml:space="preserve">UMOWA </w:t>
      </w:r>
      <w:r w:rsidR="00132019" w:rsidRPr="00ED11FE">
        <w:rPr>
          <w:rFonts w:ascii="Arial" w:hAnsi="Arial" w:cs="Arial"/>
          <w:b/>
          <w:sz w:val="24"/>
          <w:szCs w:val="24"/>
        </w:rPr>
        <w:t xml:space="preserve">O DZIEŁO </w:t>
      </w:r>
      <w:r w:rsidRPr="00ED11FE">
        <w:rPr>
          <w:rFonts w:ascii="Arial" w:hAnsi="Arial" w:cs="Arial"/>
          <w:b/>
          <w:sz w:val="24"/>
          <w:szCs w:val="24"/>
        </w:rPr>
        <w:t>nr … /2019</w:t>
      </w:r>
    </w:p>
    <w:p w14:paraId="60E1B250" w14:textId="77777777" w:rsidR="00136943" w:rsidRPr="00ED11FE" w:rsidRDefault="00136943" w:rsidP="00ED11FE">
      <w:pPr>
        <w:jc w:val="center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  <w:lang w:eastAsia="pl-PL"/>
        </w:rPr>
        <w:t>[„Umowa”]</w:t>
      </w:r>
    </w:p>
    <w:p w14:paraId="085135F1" w14:textId="6B986DFB" w:rsidR="00136943" w:rsidRPr="00ED11FE" w:rsidRDefault="009E3165" w:rsidP="00ED11FE">
      <w:pPr>
        <w:spacing w:line="36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1FE">
        <w:rPr>
          <w:rFonts w:ascii="Arial" w:hAnsi="Arial" w:cs="Arial"/>
          <w:sz w:val="24"/>
          <w:szCs w:val="24"/>
        </w:rPr>
        <w:t xml:space="preserve">zawarta w dniu </w:t>
      </w:r>
      <w:r w:rsidR="00C85D79">
        <w:rPr>
          <w:rFonts w:ascii="Arial" w:hAnsi="Arial" w:cs="Arial"/>
          <w:sz w:val="24"/>
          <w:szCs w:val="24"/>
        </w:rPr>
        <w:t xml:space="preserve">[_______] </w:t>
      </w:r>
      <w:r w:rsidRPr="00ED11FE">
        <w:rPr>
          <w:rFonts w:ascii="Arial" w:hAnsi="Arial" w:cs="Arial"/>
          <w:bCs/>
          <w:sz w:val="24"/>
          <w:szCs w:val="24"/>
        </w:rPr>
        <w:t>2019</w:t>
      </w:r>
      <w:r w:rsidRPr="00ED11FE">
        <w:rPr>
          <w:rFonts w:ascii="Arial" w:hAnsi="Arial" w:cs="Arial"/>
          <w:sz w:val="24"/>
          <w:szCs w:val="24"/>
        </w:rPr>
        <w:t xml:space="preserve"> </w:t>
      </w:r>
      <w:r w:rsidR="00BC7531" w:rsidRPr="00ED11FE">
        <w:rPr>
          <w:rFonts w:ascii="Arial" w:hAnsi="Arial" w:cs="Arial"/>
          <w:sz w:val="24"/>
          <w:szCs w:val="24"/>
        </w:rPr>
        <w:t xml:space="preserve">r. </w:t>
      </w:r>
      <w:r w:rsidRPr="00ED11FE">
        <w:rPr>
          <w:rFonts w:ascii="Arial" w:hAnsi="Arial" w:cs="Arial"/>
          <w:sz w:val="24"/>
          <w:szCs w:val="24"/>
        </w:rPr>
        <w:t>w Szczecinie pomiędz</w:t>
      </w:r>
      <w:r w:rsidR="009820B1">
        <w:rPr>
          <w:rFonts w:ascii="Arial" w:hAnsi="Arial" w:cs="Arial"/>
          <w:sz w:val="24"/>
          <w:szCs w:val="24"/>
        </w:rPr>
        <w:t>y</w:t>
      </w:r>
      <w:r w:rsidR="00973BDA">
        <w:t>:</w:t>
      </w:r>
      <w:r w:rsidRPr="00ED11FE">
        <w:t xml:space="preserve">    </w:t>
      </w:r>
    </w:p>
    <w:p w14:paraId="38CE7696" w14:textId="77777777" w:rsidR="00BB5952" w:rsidRDefault="00136943" w:rsidP="009820B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1FE">
        <w:rPr>
          <w:rFonts w:ascii="Arial" w:eastAsia="Times New Roman" w:hAnsi="Arial" w:cs="Arial"/>
          <w:b/>
          <w:sz w:val="24"/>
          <w:szCs w:val="24"/>
          <w:lang w:eastAsia="pl-PL"/>
        </w:rPr>
        <w:t>Zamek Książąt Pomorskich w Szczecinie</w:t>
      </w:r>
      <w:r w:rsidRPr="00ED11FE">
        <w:rPr>
          <w:rFonts w:ascii="Arial" w:eastAsia="Times New Roman" w:hAnsi="Arial" w:cs="Arial"/>
          <w:sz w:val="24"/>
          <w:szCs w:val="24"/>
          <w:lang w:eastAsia="pl-PL"/>
        </w:rPr>
        <w:t xml:space="preserve">, z siedzibą: 70-540 Szczecin, ul. Korsarzy 34, </w:t>
      </w:r>
      <w:r w:rsidR="00132019" w:rsidRPr="00ED11FE">
        <w:rPr>
          <w:rFonts w:ascii="Arial" w:hAnsi="Arial" w:cs="Arial"/>
          <w:sz w:val="24"/>
          <w:szCs w:val="24"/>
        </w:rPr>
        <w:t xml:space="preserve">NIP 851-020-72-76, </w:t>
      </w:r>
      <w:r w:rsidRPr="00ED11FE">
        <w:rPr>
          <w:rFonts w:ascii="Arial" w:eastAsia="Times New Roman" w:hAnsi="Arial" w:cs="Arial"/>
          <w:sz w:val="24"/>
          <w:szCs w:val="24"/>
          <w:lang w:eastAsia="pl-PL"/>
        </w:rPr>
        <w:t xml:space="preserve">działający jako instytucja kultury Województwa Zachodniopomorskiego wpisana do Rejestru Instytucji Kultury prowadzonego przez Samorząd Województwa Zachodniopomorskiego pod nr RIK/1/99/WZ; reprezentowany przez </w:t>
      </w:r>
      <w:r w:rsidRPr="00ED11FE">
        <w:rPr>
          <w:rFonts w:ascii="Arial" w:eastAsia="Times New Roman" w:hAnsi="Arial" w:cs="Arial"/>
          <w:sz w:val="24"/>
          <w:szCs w:val="24"/>
        </w:rPr>
        <w:t xml:space="preserve">Dyrektora </w:t>
      </w:r>
      <w:r w:rsidR="00BB5952">
        <w:rPr>
          <w:rFonts w:ascii="Arial" w:eastAsia="Times New Roman" w:hAnsi="Arial" w:cs="Arial"/>
          <w:sz w:val="24"/>
          <w:szCs w:val="24"/>
        </w:rPr>
        <w:t xml:space="preserve">- </w:t>
      </w:r>
      <w:r w:rsidRPr="00ED11FE">
        <w:rPr>
          <w:rFonts w:ascii="Arial" w:eastAsia="Times New Roman" w:hAnsi="Arial" w:cs="Arial"/>
          <w:sz w:val="24"/>
          <w:szCs w:val="24"/>
        </w:rPr>
        <w:t>Barbarę Igielską</w:t>
      </w:r>
      <w:r w:rsidRPr="00ED11F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1C585C3" w14:textId="00B806A2" w:rsidR="009E3165" w:rsidRPr="00ED11FE" w:rsidRDefault="009E3165" w:rsidP="00ED11FE">
      <w:pPr>
        <w:jc w:val="both"/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zwanym dalej </w:t>
      </w:r>
      <w:r w:rsidR="00136943" w:rsidRPr="00ED11FE">
        <w:rPr>
          <w:rFonts w:ascii="Arial" w:hAnsi="Arial" w:cs="Arial"/>
          <w:b/>
          <w:sz w:val="24"/>
          <w:szCs w:val="24"/>
        </w:rPr>
        <w:t>„</w:t>
      </w:r>
      <w:r w:rsidRPr="00ED11FE">
        <w:rPr>
          <w:rFonts w:ascii="Arial" w:hAnsi="Arial" w:cs="Arial"/>
          <w:b/>
          <w:sz w:val="24"/>
          <w:szCs w:val="24"/>
        </w:rPr>
        <w:t>Zamawiającym</w:t>
      </w:r>
      <w:r w:rsidR="00136943" w:rsidRPr="00ED11FE">
        <w:rPr>
          <w:rFonts w:ascii="Arial" w:hAnsi="Arial" w:cs="Arial"/>
          <w:b/>
          <w:sz w:val="24"/>
          <w:szCs w:val="24"/>
        </w:rPr>
        <w:t>”</w:t>
      </w:r>
    </w:p>
    <w:p w14:paraId="21A9646E" w14:textId="77777777" w:rsidR="009E3165" w:rsidRPr="00ED11FE" w:rsidRDefault="009E3165" w:rsidP="00ED11FE">
      <w:p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a </w:t>
      </w:r>
    </w:p>
    <w:p w14:paraId="45C1401A" w14:textId="1E0CF8AE" w:rsidR="007149CD" w:rsidRPr="00ED11FE" w:rsidRDefault="00C85D79" w:rsidP="00ED11F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[_________________________________________________],</w:t>
      </w:r>
    </w:p>
    <w:p w14:paraId="21C4FB51" w14:textId="6EA56390" w:rsidR="009E3165" w:rsidRPr="00ED11FE" w:rsidRDefault="009E3165" w:rsidP="00ED11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D11FE">
        <w:rPr>
          <w:rFonts w:ascii="Arial" w:hAnsi="Arial" w:cs="Arial"/>
          <w:bCs/>
          <w:sz w:val="24"/>
          <w:szCs w:val="24"/>
        </w:rPr>
        <w:t xml:space="preserve">zwanym dalej </w:t>
      </w:r>
      <w:r w:rsidRPr="00ED11FE">
        <w:rPr>
          <w:rFonts w:ascii="Arial" w:hAnsi="Arial" w:cs="Arial"/>
          <w:b/>
          <w:sz w:val="24"/>
          <w:szCs w:val="24"/>
        </w:rPr>
        <w:t>Wykonawcą,</w:t>
      </w:r>
    </w:p>
    <w:p w14:paraId="1CEA0C0C" w14:textId="77777777" w:rsidR="00136943" w:rsidRPr="00ED11FE" w:rsidRDefault="00136943">
      <w:pPr>
        <w:ind w:left="10" w:right="661"/>
        <w:rPr>
          <w:rFonts w:ascii="Arial" w:eastAsiaTheme="minorEastAsia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zwanymi dalej łącznie </w:t>
      </w:r>
      <w:r w:rsidRPr="00ED11FE">
        <w:rPr>
          <w:rFonts w:ascii="Arial" w:hAnsi="Arial" w:cs="Arial"/>
          <w:b/>
          <w:sz w:val="24"/>
          <w:szCs w:val="24"/>
        </w:rPr>
        <w:t>„Stronami”,</w:t>
      </w:r>
      <w:r w:rsidRPr="00ED11FE">
        <w:rPr>
          <w:rFonts w:ascii="Arial" w:hAnsi="Arial" w:cs="Arial"/>
          <w:sz w:val="24"/>
          <w:szCs w:val="24"/>
        </w:rPr>
        <w:t xml:space="preserve"> a każda z nich indywidualnie </w:t>
      </w:r>
      <w:r w:rsidRPr="00ED11FE">
        <w:rPr>
          <w:rFonts w:ascii="Arial" w:hAnsi="Arial" w:cs="Arial"/>
          <w:b/>
          <w:sz w:val="24"/>
          <w:szCs w:val="24"/>
        </w:rPr>
        <w:t>„Stroną”</w:t>
      </w:r>
      <w:r w:rsidRPr="00ED11FE">
        <w:rPr>
          <w:rFonts w:ascii="Arial" w:hAnsi="Arial" w:cs="Arial"/>
          <w:sz w:val="24"/>
          <w:szCs w:val="24"/>
        </w:rPr>
        <w:t>.</w:t>
      </w:r>
    </w:p>
    <w:p w14:paraId="0CD5A548" w14:textId="77777777" w:rsidR="009E3165" w:rsidRPr="00ED11FE" w:rsidRDefault="009E3165" w:rsidP="00ED11FE">
      <w:p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ab/>
      </w:r>
    </w:p>
    <w:p w14:paraId="7B3281BC" w14:textId="77777777" w:rsidR="009E3165" w:rsidRPr="00ED11FE" w:rsidRDefault="009E3165" w:rsidP="00ED11FE">
      <w:pPr>
        <w:jc w:val="center"/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>§ 1</w:t>
      </w:r>
    </w:p>
    <w:p w14:paraId="5BA80D8B" w14:textId="77DF9712" w:rsidR="00132019" w:rsidRPr="009820B1" w:rsidRDefault="009C7C86" w:rsidP="00ED11FE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9820B1">
        <w:rPr>
          <w:rFonts w:ascii="Arial" w:hAnsi="Arial" w:cs="Arial"/>
          <w:sz w:val="24"/>
          <w:szCs w:val="24"/>
        </w:rPr>
        <w:t xml:space="preserve">Na warunkach określonych w niniejszej Umowie Zamawiający </w:t>
      </w:r>
      <w:r w:rsidR="00132019" w:rsidRPr="009820B1">
        <w:rPr>
          <w:rFonts w:ascii="Arial" w:hAnsi="Arial" w:cs="Arial"/>
          <w:sz w:val="24"/>
          <w:szCs w:val="24"/>
        </w:rPr>
        <w:t xml:space="preserve">powierza Wykonawcy </w:t>
      </w:r>
      <w:r w:rsidR="00132019" w:rsidRPr="002D2085">
        <w:rPr>
          <w:rFonts w:ascii="Arial" w:hAnsi="Arial" w:cs="Arial"/>
          <w:sz w:val="24"/>
          <w:szCs w:val="24"/>
        </w:rPr>
        <w:t>wykonanie i dostarczenie</w:t>
      </w:r>
      <w:r w:rsidR="002D2085" w:rsidRPr="00ED11FE">
        <w:rPr>
          <w:rFonts w:ascii="Arial" w:hAnsi="Arial" w:cs="Arial"/>
          <w:sz w:val="24"/>
          <w:szCs w:val="24"/>
        </w:rPr>
        <w:t>,</w:t>
      </w:r>
      <w:r w:rsidR="002D2085">
        <w:rPr>
          <w:rFonts w:ascii="Arial" w:hAnsi="Arial" w:cs="Arial"/>
          <w:b/>
          <w:sz w:val="24"/>
          <w:szCs w:val="24"/>
        </w:rPr>
        <w:t xml:space="preserve"> </w:t>
      </w:r>
      <w:r w:rsidR="00132019" w:rsidRPr="009820B1">
        <w:rPr>
          <w:rFonts w:ascii="Arial" w:hAnsi="Arial" w:cs="Arial"/>
          <w:sz w:val="24"/>
          <w:szCs w:val="24"/>
        </w:rPr>
        <w:t>na podstawie projektu przygotowanego przez Zam</w:t>
      </w:r>
      <w:r w:rsidR="00DF3061" w:rsidRPr="009820B1">
        <w:rPr>
          <w:rFonts w:ascii="Arial" w:hAnsi="Arial" w:cs="Arial"/>
          <w:sz w:val="24"/>
          <w:szCs w:val="24"/>
        </w:rPr>
        <w:t>a</w:t>
      </w:r>
      <w:r w:rsidR="00132019" w:rsidRPr="009820B1">
        <w:rPr>
          <w:rFonts w:ascii="Arial" w:hAnsi="Arial" w:cs="Arial"/>
          <w:sz w:val="24"/>
          <w:szCs w:val="24"/>
        </w:rPr>
        <w:t>wiającego [</w:t>
      </w:r>
      <w:r w:rsidR="00132019" w:rsidRPr="00ED11FE">
        <w:rPr>
          <w:rFonts w:ascii="Arial" w:hAnsi="Arial" w:cs="Arial"/>
          <w:b/>
          <w:sz w:val="24"/>
          <w:szCs w:val="24"/>
        </w:rPr>
        <w:t>„Projekt”</w:t>
      </w:r>
      <w:r w:rsidR="00132019" w:rsidRPr="009820B1">
        <w:rPr>
          <w:rFonts w:ascii="Arial" w:hAnsi="Arial" w:cs="Arial"/>
          <w:sz w:val="24"/>
          <w:szCs w:val="24"/>
        </w:rPr>
        <w:t>]</w:t>
      </w:r>
      <w:r w:rsidR="00DF3061" w:rsidRPr="009820B1">
        <w:rPr>
          <w:rFonts w:ascii="Arial" w:hAnsi="Arial" w:cs="Arial"/>
          <w:sz w:val="24"/>
          <w:szCs w:val="24"/>
        </w:rPr>
        <w:t>,</w:t>
      </w:r>
      <w:r w:rsidR="00132019" w:rsidRPr="009820B1">
        <w:rPr>
          <w:rFonts w:ascii="Arial" w:hAnsi="Arial" w:cs="Arial"/>
          <w:sz w:val="24"/>
          <w:szCs w:val="24"/>
        </w:rPr>
        <w:t xml:space="preserve"> następujących dzieł:</w:t>
      </w:r>
    </w:p>
    <w:p w14:paraId="3524B857" w14:textId="4E390425" w:rsidR="00132019" w:rsidRPr="009820B1" w:rsidRDefault="00E63F02" w:rsidP="00ED11FE">
      <w:pPr>
        <w:pStyle w:val="Akapitzlist"/>
        <w:numPr>
          <w:ilvl w:val="0"/>
          <w:numId w:val="21"/>
        </w:numPr>
        <w:ind w:left="851" w:firstLine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>komplet puzzli</w:t>
      </w:r>
      <w:r w:rsidRPr="00ED11FE">
        <w:rPr>
          <w:rFonts w:ascii="Arial" w:hAnsi="Arial" w:cs="Arial"/>
          <w:sz w:val="24"/>
          <w:szCs w:val="24"/>
        </w:rPr>
        <w:t>  o wymiarach 4 m : 5 m, składający się z 12 elementów, z  jednej strony historyczna Mapa Lubinusa, z drugiej strony aktualna mapa regionu z zaznaczonymi atrakcjami. Płyta PCW 8 mm, druk bezpośredni UV 1/1 , laminat 3-krotny 1/1, 12 elementów (1,33x1,22</w:t>
      </w:r>
      <w:r w:rsidR="0066592D" w:rsidRPr="00ED11FE">
        <w:rPr>
          <w:rFonts w:ascii="Arial" w:hAnsi="Arial" w:cs="Arial"/>
          <w:sz w:val="24"/>
          <w:szCs w:val="24"/>
        </w:rPr>
        <w:t xml:space="preserve"> </w:t>
      </w:r>
      <w:r w:rsidRPr="00ED11FE">
        <w:rPr>
          <w:rFonts w:ascii="Arial" w:hAnsi="Arial" w:cs="Arial"/>
          <w:sz w:val="24"/>
          <w:szCs w:val="24"/>
        </w:rPr>
        <w:t>m)</w:t>
      </w:r>
      <w:r w:rsidR="009C7C86" w:rsidRPr="00ED11FE">
        <w:rPr>
          <w:rFonts w:ascii="Arial" w:hAnsi="Arial" w:cs="Arial"/>
          <w:sz w:val="24"/>
          <w:szCs w:val="24"/>
        </w:rPr>
        <w:t>;</w:t>
      </w:r>
    </w:p>
    <w:p w14:paraId="5CC0BFF0" w14:textId="432E97FB" w:rsidR="00DF3061" w:rsidRPr="009820B1" w:rsidRDefault="00E63F02" w:rsidP="00ED11FE">
      <w:pPr>
        <w:pStyle w:val="Akapitzlist"/>
        <w:numPr>
          <w:ilvl w:val="0"/>
          <w:numId w:val="21"/>
        </w:numPr>
        <w:spacing w:before="240"/>
        <w:ind w:left="851" w:firstLine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>komplet puzzli</w:t>
      </w:r>
      <w:r w:rsidRPr="00ED11FE">
        <w:rPr>
          <w:rFonts w:ascii="Arial" w:hAnsi="Arial" w:cs="Arial"/>
          <w:sz w:val="24"/>
          <w:szCs w:val="24"/>
        </w:rPr>
        <w:t xml:space="preserve"> o wymiarach ok. 2,21 x 1,25m, składający się z 12 elementów, z  jednej strony historyczna Mapa Lubinusa, z drugiej strony aktualna mapa regionu z zaznaczonymi atrakcjami. Płyta PCW 5mm, folia samoprzylepna mat 1/1, laminat 1/1mat (ok. 2,21 x 1,25m)</w:t>
      </w:r>
      <w:r w:rsidR="00DF3061" w:rsidRPr="009820B1">
        <w:rPr>
          <w:rFonts w:ascii="Arial" w:hAnsi="Arial" w:cs="Arial"/>
          <w:sz w:val="24"/>
          <w:szCs w:val="24"/>
        </w:rPr>
        <w:t xml:space="preserve"> </w:t>
      </w:r>
    </w:p>
    <w:p w14:paraId="6019B4D2" w14:textId="756B3EBB" w:rsidR="00DF3061" w:rsidRPr="00ED11FE" w:rsidRDefault="00DF3061" w:rsidP="00ED11FE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  <w:r w:rsidRPr="009820B1">
        <w:rPr>
          <w:rFonts w:ascii="Arial" w:hAnsi="Arial" w:cs="Arial"/>
          <w:sz w:val="24"/>
          <w:szCs w:val="24"/>
        </w:rPr>
        <w:t xml:space="preserve">– </w:t>
      </w:r>
      <w:r w:rsidRPr="00ED11FE">
        <w:rPr>
          <w:rFonts w:ascii="Arial" w:hAnsi="Arial" w:cs="Arial"/>
          <w:b/>
          <w:sz w:val="24"/>
          <w:szCs w:val="24"/>
        </w:rPr>
        <w:t>„Dzieła”.</w:t>
      </w:r>
    </w:p>
    <w:p w14:paraId="16E4E3EF" w14:textId="77777777" w:rsidR="00DF3061" w:rsidRPr="00ED11FE" w:rsidRDefault="00DF3061" w:rsidP="00ED11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W przypadku utrudnień uniemożliwiających wykonanie części lub całości </w:t>
      </w:r>
      <w:r w:rsidRPr="009820B1">
        <w:rPr>
          <w:rFonts w:ascii="Arial" w:hAnsi="Arial" w:cs="Arial"/>
          <w:sz w:val="24"/>
          <w:szCs w:val="24"/>
        </w:rPr>
        <w:t xml:space="preserve">zleconych Dzieł, </w:t>
      </w:r>
      <w:r w:rsidRPr="00ED11FE">
        <w:rPr>
          <w:rFonts w:ascii="Arial" w:hAnsi="Arial" w:cs="Arial"/>
          <w:sz w:val="24"/>
          <w:szCs w:val="24"/>
        </w:rPr>
        <w:t>Wykonawca ma obowiązek niezwłocznego powiadomienia Zamawiającego o zaistniałych przeszkodach.</w:t>
      </w:r>
    </w:p>
    <w:p w14:paraId="6608FFA5" w14:textId="77777777" w:rsidR="00DF3061" w:rsidRPr="00ED11FE" w:rsidRDefault="00DF3061" w:rsidP="00ED11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Zamawiający oraz Wykonawca mogą doprecyzować szczegółowe wymagania co do Dzieł po zawarciu niniejszej Umowy, w szczególności poprzez uzgodnienia ustne między Wykonawcą a Zamawiającym lub osobami przez Zamawiającego upoważnionymi, uzgodnienia poczynione w innej formie, a także w każdy inny </w:t>
      </w:r>
      <w:r w:rsidRPr="00ED11FE">
        <w:rPr>
          <w:rFonts w:ascii="Arial" w:hAnsi="Arial" w:cs="Arial"/>
          <w:sz w:val="24"/>
          <w:szCs w:val="24"/>
        </w:rPr>
        <w:lastRenderedPageBreak/>
        <w:t>sposób.</w:t>
      </w:r>
    </w:p>
    <w:p w14:paraId="02444326" w14:textId="73D892E4" w:rsidR="00DF3061" w:rsidRPr="00ED11FE" w:rsidRDefault="00DB4102" w:rsidP="00ED11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3061" w:rsidRPr="00ED11FE">
        <w:rPr>
          <w:rFonts w:ascii="Arial" w:hAnsi="Arial" w:cs="Arial"/>
          <w:sz w:val="24"/>
          <w:szCs w:val="24"/>
        </w:rPr>
        <w:t xml:space="preserve">oziom wykonania </w:t>
      </w:r>
      <w:r w:rsidR="00DF3061" w:rsidRPr="009820B1">
        <w:rPr>
          <w:rFonts w:ascii="Arial" w:hAnsi="Arial" w:cs="Arial"/>
          <w:sz w:val="24"/>
          <w:szCs w:val="24"/>
        </w:rPr>
        <w:t>Dzieł</w:t>
      </w:r>
      <w:r w:rsidR="00DF3061" w:rsidRPr="00ED11FE">
        <w:rPr>
          <w:rFonts w:ascii="Arial" w:hAnsi="Arial" w:cs="Arial"/>
          <w:sz w:val="24"/>
          <w:szCs w:val="24"/>
        </w:rPr>
        <w:t xml:space="preserve"> będą odpowiadały standardom przyjętym w zakresie realizacji podobnych dzieł.</w:t>
      </w:r>
    </w:p>
    <w:p w14:paraId="546F77DE" w14:textId="77777777" w:rsidR="00E63F02" w:rsidRPr="00ED11FE" w:rsidRDefault="00E63F02" w:rsidP="00ED11FE">
      <w:pPr>
        <w:rPr>
          <w:rFonts w:ascii="Arial" w:hAnsi="Arial" w:cs="Arial"/>
          <w:b/>
          <w:sz w:val="24"/>
          <w:szCs w:val="24"/>
        </w:rPr>
      </w:pPr>
    </w:p>
    <w:p w14:paraId="535655F7" w14:textId="77777777" w:rsidR="009E3165" w:rsidRPr="00ED11FE" w:rsidRDefault="009E3165" w:rsidP="00ED11FE">
      <w:pPr>
        <w:jc w:val="center"/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>§ 2</w:t>
      </w:r>
    </w:p>
    <w:p w14:paraId="322CC829" w14:textId="77777777" w:rsidR="009C7C86" w:rsidRPr="009820B1" w:rsidRDefault="009C7C86" w:rsidP="00ED11FE">
      <w:pPr>
        <w:pStyle w:val="Akapitzlist"/>
        <w:numPr>
          <w:ilvl w:val="0"/>
          <w:numId w:val="15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9820B1">
        <w:rPr>
          <w:rFonts w:ascii="Arial" w:hAnsi="Arial" w:cs="Arial"/>
          <w:sz w:val="24"/>
          <w:szCs w:val="24"/>
        </w:rPr>
        <w:t xml:space="preserve">Zamawiający </w:t>
      </w:r>
      <w:r w:rsidR="00132019" w:rsidRPr="009820B1">
        <w:rPr>
          <w:rFonts w:ascii="Arial" w:hAnsi="Arial" w:cs="Arial"/>
          <w:sz w:val="24"/>
          <w:szCs w:val="24"/>
        </w:rPr>
        <w:t>prześle</w:t>
      </w:r>
      <w:r w:rsidRPr="009820B1">
        <w:rPr>
          <w:rFonts w:ascii="Arial" w:hAnsi="Arial" w:cs="Arial"/>
          <w:sz w:val="24"/>
          <w:szCs w:val="24"/>
        </w:rPr>
        <w:t xml:space="preserve"> </w:t>
      </w:r>
      <w:r w:rsidR="00132019" w:rsidRPr="009820B1">
        <w:rPr>
          <w:rFonts w:ascii="Arial" w:hAnsi="Arial" w:cs="Arial"/>
          <w:sz w:val="24"/>
          <w:szCs w:val="24"/>
        </w:rPr>
        <w:t>Projekt</w:t>
      </w:r>
      <w:r w:rsidRPr="009820B1">
        <w:rPr>
          <w:rFonts w:ascii="Arial" w:hAnsi="Arial" w:cs="Arial"/>
          <w:sz w:val="24"/>
          <w:szCs w:val="24"/>
        </w:rPr>
        <w:t xml:space="preserve"> na wskazany przez Wykonawcę adres elektroniczny w terminie 14 dni od dnia podpisania</w:t>
      </w:r>
      <w:r w:rsidR="00132019" w:rsidRPr="009820B1">
        <w:rPr>
          <w:rFonts w:ascii="Arial" w:hAnsi="Arial" w:cs="Arial"/>
          <w:sz w:val="24"/>
          <w:szCs w:val="24"/>
        </w:rPr>
        <w:t xml:space="preserve"> niniejszej</w:t>
      </w:r>
      <w:r w:rsidRPr="009820B1">
        <w:rPr>
          <w:rFonts w:ascii="Arial" w:hAnsi="Arial" w:cs="Arial"/>
          <w:sz w:val="24"/>
          <w:szCs w:val="24"/>
        </w:rPr>
        <w:t xml:space="preserve"> Umowy. </w:t>
      </w:r>
    </w:p>
    <w:p w14:paraId="7B07A827" w14:textId="30841366" w:rsidR="00DF3061" w:rsidRPr="009820B1" w:rsidRDefault="00DF3061" w:rsidP="00ED11FE">
      <w:pPr>
        <w:pStyle w:val="Akapitzlist"/>
        <w:numPr>
          <w:ilvl w:val="0"/>
          <w:numId w:val="15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9820B1">
        <w:rPr>
          <w:rFonts w:ascii="Arial" w:hAnsi="Arial" w:cs="Arial"/>
          <w:sz w:val="24"/>
          <w:szCs w:val="24"/>
        </w:rPr>
        <w:t xml:space="preserve">Wykonawca potwierdzi </w:t>
      </w:r>
      <w:r w:rsidR="002D2085">
        <w:rPr>
          <w:rFonts w:ascii="Arial" w:hAnsi="Arial" w:cs="Arial"/>
          <w:sz w:val="24"/>
          <w:szCs w:val="24"/>
        </w:rPr>
        <w:t>otrzymanie</w:t>
      </w:r>
      <w:r w:rsidRPr="009820B1">
        <w:rPr>
          <w:rFonts w:ascii="Arial" w:hAnsi="Arial" w:cs="Arial"/>
          <w:sz w:val="24"/>
          <w:szCs w:val="24"/>
        </w:rPr>
        <w:t xml:space="preserve"> Projektu mailem zwrotnym.</w:t>
      </w:r>
    </w:p>
    <w:p w14:paraId="6FCAE982" w14:textId="03848B2C" w:rsidR="009C7C86" w:rsidRPr="009820B1" w:rsidRDefault="009E3165" w:rsidP="00ED11FE">
      <w:pPr>
        <w:pStyle w:val="Akapitzlist"/>
        <w:numPr>
          <w:ilvl w:val="0"/>
          <w:numId w:val="15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Wykonawca dostarczy </w:t>
      </w:r>
      <w:r w:rsidR="00DF3061" w:rsidRPr="009820B1">
        <w:rPr>
          <w:rFonts w:ascii="Arial" w:hAnsi="Arial" w:cs="Arial"/>
          <w:sz w:val="24"/>
          <w:szCs w:val="24"/>
        </w:rPr>
        <w:t xml:space="preserve">Dzieła </w:t>
      </w:r>
      <w:r w:rsidRPr="00ED11FE">
        <w:rPr>
          <w:rFonts w:ascii="Arial" w:hAnsi="Arial" w:cs="Arial"/>
          <w:sz w:val="24"/>
          <w:szCs w:val="24"/>
        </w:rPr>
        <w:t>do siedziby Zamawiającego</w:t>
      </w:r>
      <w:r w:rsidR="009C7C86" w:rsidRPr="00ED11FE">
        <w:rPr>
          <w:rFonts w:ascii="Arial" w:hAnsi="Arial" w:cs="Arial"/>
          <w:sz w:val="24"/>
          <w:szCs w:val="24"/>
        </w:rPr>
        <w:t xml:space="preserve"> wskazane</w:t>
      </w:r>
      <w:r w:rsidR="009C7C86" w:rsidRPr="009820B1">
        <w:rPr>
          <w:rFonts w:ascii="Arial" w:hAnsi="Arial" w:cs="Arial"/>
          <w:sz w:val="24"/>
          <w:szCs w:val="24"/>
        </w:rPr>
        <w:t>j</w:t>
      </w:r>
      <w:r w:rsidR="009C7C86" w:rsidRPr="00ED11FE">
        <w:rPr>
          <w:rFonts w:ascii="Arial" w:hAnsi="Arial" w:cs="Arial"/>
          <w:sz w:val="24"/>
          <w:szCs w:val="24"/>
        </w:rPr>
        <w:t xml:space="preserve"> w komparycji niniejszej Umowy</w:t>
      </w:r>
      <w:r w:rsidRPr="00ED11FE">
        <w:rPr>
          <w:rFonts w:ascii="Arial" w:hAnsi="Arial" w:cs="Arial"/>
          <w:sz w:val="24"/>
          <w:szCs w:val="24"/>
        </w:rPr>
        <w:t xml:space="preserve"> w terminie </w:t>
      </w:r>
      <w:r w:rsidR="00E63F02" w:rsidRPr="00ED11FE">
        <w:rPr>
          <w:rFonts w:ascii="Arial" w:hAnsi="Arial" w:cs="Arial"/>
          <w:sz w:val="24"/>
          <w:szCs w:val="24"/>
        </w:rPr>
        <w:t>30 dni</w:t>
      </w:r>
      <w:r w:rsidR="00E63F02" w:rsidRPr="00ED11FE">
        <w:rPr>
          <w:rFonts w:ascii="Arial" w:hAnsi="Arial" w:cs="Arial"/>
          <w:i/>
          <w:sz w:val="24"/>
          <w:szCs w:val="24"/>
        </w:rPr>
        <w:t xml:space="preserve"> </w:t>
      </w:r>
      <w:r w:rsidR="005E5471" w:rsidRPr="00ED11FE">
        <w:rPr>
          <w:rFonts w:ascii="Arial" w:hAnsi="Arial" w:cs="Arial"/>
          <w:sz w:val="24"/>
          <w:szCs w:val="24"/>
        </w:rPr>
        <w:t xml:space="preserve">od </w:t>
      </w:r>
      <w:r w:rsidR="009C7C86" w:rsidRPr="00ED11FE">
        <w:rPr>
          <w:rFonts w:ascii="Arial" w:hAnsi="Arial" w:cs="Arial"/>
          <w:sz w:val="24"/>
          <w:szCs w:val="24"/>
        </w:rPr>
        <w:t xml:space="preserve">dnia </w:t>
      </w:r>
      <w:r w:rsidR="005E5471" w:rsidRPr="00ED11FE">
        <w:rPr>
          <w:rFonts w:ascii="Arial" w:hAnsi="Arial" w:cs="Arial"/>
          <w:sz w:val="24"/>
          <w:szCs w:val="24"/>
        </w:rPr>
        <w:t xml:space="preserve">przesłania </w:t>
      </w:r>
      <w:r w:rsidR="00132019" w:rsidRPr="009820B1">
        <w:rPr>
          <w:rFonts w:ascii="Arial" w:hAnsi="Arial" w:cs="Arial"/>
          <w:sz w:val="24"/>
          <w:szCs w:val="24"/>
        </w:rPr>
        <w:t>P</w:t>
      </w:r>
      <w:r w:rsidR="005E5471" w:rsidRPr="00ED11FE">
        <w:rPr>
          <w:rFonts w:ascii="Arial" w:hAnsi="Arial" w:cs="Arial"/>
          <w:sz w:val="24"/>
          <w:szCs w:val="24"/>
        </w:rPr>
        <w:t>rojektu przez Zamawiająceg</w:t>
      </w:r>
      <w:r w:rsidR="00132019" w:rsidRPr="009820B1">
        <w:rPr>
          <w:rFonts w:ascii="Arial" w:hAnsi="Arial" w:cs="Arial"/>
          <w:sz w:val="24"/>
          <w:szCs w:val="24"/>
        </w:rPr>
        <w:t>o.</w:t>
      </w:r>
      <w:r w:rsidR="00AA7193" w:rsidRPr="009820B1">
        <w:rPr>
          <w:rFonts w:ascii="Arial" w:hAnsi="Arial" w:cs="Arial"/>
          <w:sz w:val="24"/>
          <w:szCs w:val="24"/>
        </w:rPr>
        <w:t xml:space="preserve"> </w:t>
      </w:r>
    </w:p>
    <w:p w14:paraId="566D1E7B" w14:textId="77777777" w:rsidR="00C27667" w:rsidRPr="009820B1" w:rsidRDefault="00C27667" w:rsidP="00ED11FE">
      <w:pPr>
        <w:pStyle w:val="Akapitzlist"/>
        <w:autoSpaceDN w:val="0"/>
        <w:jc w:val="both"/>
        <w:rPr>
          <w:rFonts w:ascii="Arial" w:hAnsi="Arial" w:cs="Arial"/>
          <w:sz w:val="24"/>
          <w:szCs w:val="24"/>
        </w:rPr>
      </w:pPr>
    </w:p>
    <w:p w14:paraId="33373112" w14:textId="77777777" w:rsidR="00AA7193" w:rsidRPr="00ED11FE" w:rsidRDefault="00AA7193" w:rsidP="00ED11FE">
      <w:pPr>
        <w:ind w:left="360" w:right="782"/>
        <w:jc w:val="center"/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>§3</w:t>
      </w:r>
    </w:p>
    <w:p w14:paraId="676257F4" w14:textId="77777777" w:rsidR="00AA7193" w:rsidRPr="00ED11FE" w:rsidRDefault="00AA7193" w:rsidP="00ED11FE">
      <w:pPr>
        <w:pStyle w:val="Akapitzlist"/>
        <w:numPr>
          <w:ilvl w:val="1"/>
          <w:numId w:val="21"/>
        </w:numPr>
        <w:ind w:left="804" w:right="-284"/>
        <w:jc w:val="both"/>
        <w:rPr>
          <w:rFonts w:ascii="Arial" w:hAnsi="Arial" w:cs="Arial"/>
          <w:sz w:val="24"/>
          <w:szCs w:val="24"/>
        </w:rPr>
      </w:pPr>
      <w:bookmarkStart w:id="0" w:name="_Hlk6313386"/>
      <w:r w:rsidRPr="00ED11FE">
        <w:rPr>
          <w:rFonts w:ascii="Arial" w:hAnsi="Arial" w:cs="Arial"/>
          <w:sz w:val="24"/>
          <w:szCs w:val="24"/>
        </w:rPr>
        <w:t>W trakcie odbioru</w:t>
      </w:r>
      <w:r w:rsidRPr="009820B1">
        <w:rPr>
          <w:rFonts w:ascii="Arial" w:hAnsi="Arial" w:cs="Arial"/>
          <w:sz w:val="24"/>
          <w:szCs w:val="24"/>
        </w:rPr>
        <w:t xml:space="preserve"> dostarczonych</w:t>
      </w:r>
      <w:r w:rsidRPr="00ED11FE">
        <w:rPr>
          <w:rFonts w:ascii="Arial" w:hAnsi="Arial" w:cs="Arial"/>
          <w:sz w:val="24"/>
          <w:szCs w:val="24"/>
        </w:rPr>
        <w:t xml:space="preserve"> </w:t>
      </w:r>
      <w:r w:rsidRPr="009820B1">
        <w:rPr>
          <w:rFonts w:ascii="Arial" w:hAnsi="Arial" w:cs="Arial"/>
          <w:sz w:val="24"/>
          <w:szCs w:val="24"/>
        </w:rPr>
        <w:t>D</w:t>
      </w:r>
      <w:r w:rsidRPr="00ED11FE">
        <w:rPr>
          <w:rFonts w:ascii="Arial" w:hAnsi="Arial" w:cs="Arial"/>
          <w:sz w:val="24"/>
          <w:szCs w:val="24"/>
        </w:rPr>
        <w:t>zieł</w:t>
      </w:r>
      <w:r w:rsidRPr="009820B1">
        <w:rPr>
          <w:rFonts w:ascii="Arial" w:hAnsi="Arial" w:cs="Arial"/>
          <w:sz w:val="24"/>
          <w:szCs w:val="24"/>
        </w:rPr>
        <w:t xml:space="preserve"> </w:t>
      </w:r>
      <w:r w:rsidRPr="00ED11FE">
        <w:rPr>
          <w:rFonts w:ascii="Arial" w:hAnsi="Arial" w:cs="Arial"/>
          <w:sz w:val="24"/>
          <w:szCs w:val="24"/>
        </w:rPr>
        <w:t xml:space="preserve">Zamawiający dokona weryfikacji zgodności </w:t>
      </w:r>
      <w:r w:rsidRPr="009820B1">
        <w:rPr>
          <w:rFonts w:ascii="Arial" w:hAnsi="Arial" w:cs="Arial"/>
          <w:sz w:val="24"/>
          <w:szCs w:val="24"/>
        </w:rPr>
        <w:t>Dzieł</w:t>
      </w:r>
      <w:r w:rsidRPr="00ED11FE">
        <w:rPr>
          <w:rFonts w:ascii="Arial" w:hAnsi="Arial" w:cs="Arial"/>
          <w:sz w:val="24"/>
          <w:szCs w:val="24"/>
        </w:rPr>
        <w:t xml:space="preserve"> z Umową.</w:t>
      </w:r>
    </w:p>
    <w:p w14:paraId="42D5125E" w14:textId="254ED014" w:rsidR="00AA7193" w:rsidRPr="00ED11FE" w:rsidRDefault="00AA7193" w:rsidP="00ED11FE">
      <w:pPr>
        <w:pStyle w:val="Akapitzlist"/>
        <w:numPr>
          <w:ilvl w:val="1"/>
          <w:numId w:val="21"/>
        </w:numPr>
        <w:ind w:left="804" w:right="-284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W razie stwierdzenia, że </w:t>
      </w:r>
      <w:r w:rsidRPr="009820B1">
        <w:rPr>
          <w:rFonts w:ascii="Arial" w:hAnsi="Arial" w:cs="Arial"/>
          <w:sz w:val="24"/>
          <w:szCs w:val="24"/>
        </w:rPr>
        <w:t xml:space="preserve">którekolwiek z Dzieł </w:t>
      </w:r>
      <w:r w:rsidRPr="00ED11FE">
        <w:rPr>
          <w:rFonts w:ascii="Arial" w:hAnsi="Arial" w:cs="Arial"/>
          <w:sz w:val="24"/>
          <w:szCs w:val="24"/>
        </w:rPr>
        <w:t>nie odpowiada umówionym wymaganiom, a w szczególności nie spełnia warunków wskazanych w §</w:t>
      </w:r>
      <w:r w:rsidR="002514B8" w:rsidRPr="009820B1">
        <w:rPr>
          <w:rFonts w:ascii="Arial" w:hAnsi="Arial" w:cs="Arial"/>
          <w:sz w:val="24"/>
          <w:szCs w:val="24"/>
        </w:rPr>
        <w:t xml:space="preserve"> </w:t>
      </w:r>
      <w:r w:rsidRPr="00ED11FE">
        <w:rPr>
          <w:rFonts w:ascii="Arial" w:hAnsi="Arial" w:cs="Arial"/>
          <w:sz w:val="24"/>
          <w:szCs w:val="24"/>
        </w:rPr>
        <w:t xml:space="preserve">1 ust. </w:t>
      </w:r>
      <w:r w:rsidRPr="009820B1">
        <w:rPr>
          <w:rFonts w:ascii="Arial" w:hAnsi="Arial" w:cs="Arial"/>
          <w:sz w:val="24"/>
          <w:szCs w:val="24"/>
        </w:rPr>
        <w:t xml:space="preserve">2 i </w:t>
      </w:r>
      <w:r w:rsidR="002D2085">
        <w:rPr>
          <w:rFonts w:ascii="Arial" w:hAnsi="Arial" w:cs="Arial"/>
          <w:sz w:val="24"/>
          <w:szCs w:val="24"/>
        </w:rPr>
        <w:t>5</w:t>
      </w:r>
      <w:r w:rsidRPr="00ED11FE">
        <w:rPr>
          <w:rFonts w:ascii="Arial" w:hAnsi="Arial" w:cs="Arial"/>
          <w:sz w:val="24"/>
          <w:szCs w:val="24"/>
        </w:rPr>
        <w:t xml:space="preserve"> Umowy</w:t>
      </w:r>
      <w:r w:rsidR="002514B8" w:rsidRPr="009820B1">
        <w:rPr>
          <w:rFonts w:ascii="Arial" w:hAnsi="Arial" w:cs="Arial"/>
          <w:sz w:val="24"/>
          <w:szCs w:val="24"/>
        </w:rPr>
        <w:t xml:space="preserve">, jego wykonanie jest wadliwe </w:t>
      </w:r>
      <w:r w:rsidRPr="00ED11FE">
        <w:rPr>
          <w:rFonts w:ascii="Arial" w:hAnsi="Arial" w:cs="Arial"/>
          <w:sz w:val="24"/>
          <w:szCs w:val="24"/>
        </w:rPr>
        <w:t>lub poziom wykonania jest poniżej przyjętych standardów</w:t>
      </w:r>
      <w:r w:rsidRPr="009820B1">
        <w:rPr>
          <w:rFonts w:ascii="Arial" w:hAnsi="Arial" w:cs="Arial"/>
          <w:sz w:val="24"/>
          <w:szCs w:val="24"/>
        </w:rPr>
        <w:t>,</w:t>
      </w:r>
      <w:r w:rsidRPr="00ED11FE">
        <w:rPr>
          <w:rFonts w:ascii="Arial" w:hAnsi="Arial" w:cs="Arial"/>
          <w:sz w:val="24"/>
          <w:szCs w:val="24"/>
        </w:rPr>
        <w:t xml:space="preserve"> Zamawiający poza posiadanymi uprawnieniami ma prawo:</w:t>
      </w:r>
    </w:p>
    <w:p w14:paraId="032E7B1E" w14:textId="77777777" w:rsidR="002514B8" w:rsidRPr="009820B1" w:rsidRDefault="002514B8" w:rsidP="00ED11FE">
      <w:pPr>
        <w:pStyle w:val="Akapitzlist"/>
        <w:numPr>
          <w:ilvl w:val="0"/>
          <w:numId w:val="29"/>
        </w:numPr>
        <w:ind w:left="1164" w:right="-284"/>
        <w:jc w:val="both"/>
        <w:rPr>
          <w:rFonts w:ascii="Arial" w:hAnsi="Arial" w:cs="Arial"/>
          <w:sz w:val="24"/>
          <w:szCs w:val="24"/>
        </w:rPr>
      </w:pPr>
      <w:r w:rsidRPr="009820B1">
        <w:rPr>
          <w:rFonts w:ascii="Arial" w:hAnsi="Arial" w:cs="Arial"/>
          <w:sz w:val="24"/>
          <w:szCs w:val="24"/>
        </w:rPr>
        <w:t>odmowy jego przyjęcia i żądania dostarczenia Dzieła wolnego od wad – w wyznaczonym przez siebie terminie i na koszt Wykonawcy;</w:t>
      </w:r>
    </w:p>
    <w:p w14:paraId="2935CEA5" w14:textId="77777777" w:rsidR="00AA7193" w:rsidRPr="00ED11FE" w:rsidRDefault="00AA7193" w:rsidP="00ED11FE">
      <w:pPr>
        <w:pStyle w:val="Akapitzlist"/>
        <w:numPr>
          <w:ilvl w:val="0"/>
          <w:numId w:val="29"/>
        </w:numPr>
        <w:ind w:left="1164" w:right="-284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złożyć Wykonawcy oświadczenie o obniżeniu </w:t>
      </w:r>
      <w:r w:rsidRPr="009820B1">
        <w:rPr>
          <w:rFonts w:ascii="Arial" w:hAnsi="Arial" w:cs="Arial"/>
          <w:sz w:val="24"/>
          <w:szCs w:val="24"/>
        </w:rPr>
        <w:t>W</w:t>
      </w:r>
      <w:r w:rsidRPr="00ED11FE">
        <w:rPr>
          <w:rFonts w:ascii="Arial" w:hAnsi="Arial" w:cs="Arial"/>
          <w:sz w:val="24"/>
          <w:szCs w:val="24"/>
        </w:rPr>
        <w:t xml:space="preserve">ynagrodzenia w takiej proporcji do umówionego </w:t>
      </w:r>
      <w:r w:rsidRPr="009820B1">
        <w:rPr>
          <w:rFonts w:ascii="Arial" w:hAnsi="Arial" w:cs="Arial"/>
          <w:sz w:val="24"/>
          <w:szCs w:val="24"/>
        </w:rPr>
        <w:t>W</w:t>
      </w:r>
      <w:r w:rsidRPr="00ED11FE">
        <w:rPr>
          <w:rFonts w:ascii="Arial" w:hAnsi="Arial" w:cs="Arial"/>
          <w:sz w:val="24"/>
          <w:szCs w:val="24"/>
        </w:rPr>
        <w:t xml:space="preserve">ynagrodzenia, w jakiej </w:t>
      </w:r>
      <w:r w:rsidRPr="009820B1">
        <w:rPr>
          <w:rFonts w:ascii="Arial" w:hAnsi="Arial" w:cs="Arial"/>
          <w:sz w:val="24"/>
          <w:szCs w:val="24"/>
        </w:rPr>
        <w:t xml:space="preserve">pozostaje </w:t>
      </w:r>
      <w:r w:rsidRPr="00ED11FE">
        <w:rPr>
          <w:rFonts w:ascii="Arial" w:hAnsi="Arial" w:cs="Arial"/>
          <w:sz w:val="24"/>
          <w:szCs w:val="24"/>
        </w:rPr>
        <w:t xml:space="preserve">wartość wadliwego </w:t>
      </w:r>
      <w:r w:rsidRPr="009820B1">
        <w:rPr>
          <w:rFonts w:ascii="Arial" w:hAnsi="Arial" w:cs="Arial"/>
          <w:sz w:val="24"/>
          <w:szCs w:val="24"/>
        </w:rPr>
        <w:t>D</w:t>
      </w:r>
      <w:r w:rsidRPr="00ED11FE">
        <w:rPr>
          <w:rFonts w:ascii="Arial" w:hAnsi="Arial" w:cs="Arial"/>
          <w:sz w:val="24"/>
          <w:szCs w:val="24"/>
        </w:rPr>
        <w:t xml:space="preserve">zieła od wartości </w:t>
      </w:r>
      <w:r w:rsidRPr="009820B1">
        <w:rPr>
          <w:rFonts w:ascii="Arial" w:hAnsi="Arial" w:cs="Arial"/>
          <w:sz w:val="24"/>
          <w:szCs w:val="24"/>
        </w:rPr>
        <w:t>D</w:t>
      </w:r>
      <w:r w:rsidRPr="00ED11FE">
        <w:rPr>
          <w:rFonts w:ascii="Arial" w:hAnsi="Arial" w:cs="Arial"/>
          <w:sz w:val="24"/>
          <w:szCs w:val="24"/>
        </w:rPr>
        <w:t>zieła bez wady;</w:t>
      </w:r>
    </w:p>
    <w:p w14:paraId="104551E2" w14:textId="77777777" w:rsidR="002514B8" w:rsidRPr="009820B1" w:rsidRDefault="00AA7193" w:rsidP="00ED11FE">
      <w:pPr>
        <w:pStyle w:val="Akapitzlist"/>
        <w:numPr>
          <w:ilvl w:val="0"/>
          <w:numId w:val="29"/>
        </w:numPr>
        <w:ind w:left="1164" w:right="-284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złożyć wykonawcy oświadczenie o odstąpieniu od Umowy, chyba, że wada jest nieistotna;</w:t>
      </w:r>
    </w:p>
    <w:p w14:paraId="145D9843" w14:textId="4AF77D75" w:rsidR="009E3165" w:rsidRPr="00ED11FE" w:rsidRDefault="00AA7193" w:rsidP="00ED11FE">
      <w:pPr>
        <w:pStyle w:val="Akapitzlist"/>
        <w:numPr>
          <w:ilvl w:val="0"/>
          <w:numId w:val="29"/>
        </w:numPr>
        <w:ind w:left="1134" w:right="-284"/>
        <w:jc w:val="both"/>
      </w:pPr>
      <w:r w:rsidRPr="00ED11FE">
        <w:rPr>
          <w:rFonts w:ascii="Arial" w:hAnsi="Arial" w:cs="Arial"/>
          <w:sz w:val="24"/>
          <w:szCs w:val="24"/>
        </w:rPr>
        <w:t>żądać od Wykonawcy kary umownej w wysokości 50% umówionego Wynagrodzenia, zachowując jednak prawo do odszkodowania</w:t>
      </w:r>
      <w:r w:rsidR="001622AD">
        <w:rPr>
          <w:rFonts w:ascii="Arial" w:hAnsi="Arial" w:cs="Arial"/>
          <w:sz w:val="24"/>
          <w:szCs w:val="24"/>
        </w:rPr>
        <w:t xml:space="preserve"> </w:t>
      </w:r>
      <w:r w:rsidRPr="00ED11FE">
        <w:rPr>
          <w:rFonts w:ascii="Arial" w:hAnsi="Arial" w:cs="Arial"/>
          <w:sz w:val="24"/>
          <w:szCs w:val="24"/>
        </w:rPr>
        <w:t>uzupełniającego, jeżeli szkoda Zamawiającego przewyższa zastrzeżoną karę umowną</w:t>
      </w:r>
      <w:bookmarkEnd w:id="0"/>
      <w:r w:rsidR="002D2085" w:rsidRPr="00ED11FE">
        <w:rPr>
          <w:rFonts w:ascii="Arial" w:hAnsi="Arial" w:cs="Arial"/>
          <w:sz w:val="24"/>
          <w:szCs w:val="24"/>
        </w:rPr>
        <w:t>.</w:t>
      </w:r>
    </w:p>
    <w:p w14:paraId="65A6F284" w14:textId="1394CB7F" w:rsidR="009E3165" w:rsidRPr="00ED11FE" w:rsidRDefault="009E3165" w:rsidP="00ED11F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ED11FE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7193" w:rsidRPr="009820B1">
        <w:rPr>
          <w:rFonts w:ascii="Arial" w:hAnsi="Arial" w:cs="Arial"/>
          <w:b/>
          <w:bCs/>
          <w:sz w:val="24"/>
          <w:szCs w:val="24"/>
        </w:rPr>
        <w:t>4</w:t>
      </w:r>
    </w:p>
    <w:p w14:paraId="50B2AA4A" w14:textId="2D9DB53E" w:rsidR="00DF3061" w:rsidRPr="00ED11FE" w:rsidRDefault="00DF3061" w:rsidP="00ED11F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Za </w:t>
      </w:r>
      <w:r w:rsidRPr="002D2085">
        <w:rPr>
          <w:rFonts w:ascii="Arial" w:hAnsi="Arial" w:cs="Arial"/>
          <w:sz w:val="24"/>
          <w:szCs w:val="24"/>
        </w:rPr>
        <w:t>wykonanie i dostarczenie</w:t>
      </w:r>
      <w:r w:rsidR="002D2085">
        <w:rPr>
          <w:rFonts w:ascii="Arial" w:hAnsi="Arial" w:cs="Arial"/>
          <w:sz w:val="24"/>
          <w:szCs w:val="24"/>
        </w:rPr>
        <w:t xml:space="preserve"> </w:t>
      </w:r>
      <w:r w:rsidRPr="002D2085">
        <w:rPr>
          <w:rFonts w:ascii="Arial" w:hAnsi="Arial" w:cs="Arial"/>
          <w:sz w:val="24"/>
          <w:szCs w:val="24"/>
        </w:rPr>
        <w:t>Dzie</w:t>
      </w:r>
      <w:r w:rsidR="002D2085" w:rsidRPr="00ED11FE">
        <w:rPr>
          <w:rFonts w:ascii="Arial" w:hAnsi="Arial" w:cs="Arial"/>
          <w:sz w:val="24"/>
          <w:szCs w:val="24"/>
        </w:rPr>
        <w:t>ł</w:t>
      </w:r>
      <w:r w:rsidR="002D2085">
        <w:rPr>
          <w:rFonts w:ascii="Arial" w:hAnsi="Arial" w:cs="Arial"/>
          <w:sz w:val="24"/>
          <w:szCs w:val="24"/>
        </w:rPr>
        <w:t xml:space="preserve"> Zamawiającemu</w:t>
      </w:r>
      <w:r w:rsidR="009C7C86" w:rsidRPr="00ED11FE">
        <w:rPr>
          <w:rFonts w:ascii="Arial" w:hAnsi="Arial" w:cs="Arial"/>
          <w:sz w:val="24"/>
          <w:szCs w:val="24"/>
        </w:rPr>
        <w:t xml:space="preserve"> </w:t>
      </w:r>
      <w:r w:rsidR="00157D1A" w:rsidRPr="009820B1">
        <w:rPr>
          <w:rFonts w:ascii="Arial" w:hAnsi="Arial" w:cs="Arial"/>
          <w:sz w:val="24"/>
          <w:szCs w:val="24"/>
        </w:rPr>
        <w:t xml:space="preserve">oraz </w:t>
      </w:r>
      <w:r w:rsidR="002D2085">
        <w:rPr>
          <w:rFonts w:ascii="Arial" w:hAnsi="Arial" w:cs="Arial"/>
          <w:sz w:val="24"/>
          <w:szCs w:val="24"/>
        </w:rPr>
        <w:t xml:space="preserve">za </w:t>
      </w:r>
      <w:r w:rsidR="00157D1A" w:rsidRPr="009820B1">
        <w:rPr>
          <w:rFonts w:ascii="Arial" w:hAnsi="Arial" w:cs="Arial"/>
          <w:sz w:val="24"/>
          <w:szCs w:val="24"/>
        </w:rPr>
        <w:t>przeniesienie na rzecz Zamawiającego autorskich praw majątkowych do Dzieł</w:t>
      </w:r>
      <w:r w:rsidR="00616207">
        <w:rPr>
          <w:rFonts w:ascii="Arial" w:hAnsi="Arial" w:cs="Arial"/>
          <w:sz w:val="24"/>
          <w:szCs w:val="24"/>
        </w:rPr>
        <w:t xml:space="preserve">, </w:t>
      </w:r>
      <w:r w:rsidR="00157D1A" w:rsidRPr="009820B1">
        <w:rPr>
          <w:rFonts w:ascii="Arial" w:hAnsi="Arial" w:cs="Arial"/>
          <w:sz w:val="24"/>
          <w:szCs w:val="24"/>
        </w:rPr>
        <w:t xml:space="preserve">Wykonawcy </w:t>
      </w:r>
      <w:r w:rsidRPr="00ED11FE">
        <w:rPr>
          <w:rFonts w:ascii="Arial" w:hAnsi="Arial" w:cs="Arial"/>
          <w:sz w:val="24"/>
          <w:szCs w:val="24"/>
        </w:rPr>
        <w:t xml:space="preserve">przysługuje wynagrodzenie ryczałtowe w wysokości </w:t>
      </w:r>
      <w:r w:rsidR="00761F24" w:rsidRPr="00ED11FE">
        <w:rPr>
          <w:rFonts w:ascii="Arial" w:hAnsi="Arial" w:cs="Arial"/>
          <w:sz w:val="24"/>
          <w:szCs w:val="24"/>
        </w:rPr>
        <w:t>[</w:t>
      </w:r>
      <w:r w:rsidRPr="00ED11FE">
        <w:rPr>
          <w:rFonts w:ascii="Arial" w:hAnsi="Arial" w:cs="Arial"/>
          <w:sz w:val="24"/>
          <w:szCs w:val="24"/>
        </w:rPr>
        <w:t>_</w:t>
      </w:r>
      <w:r w:rsidR="00761F24" w:rsidRPr="00ED11FE">
        <w:rPr>
          <w:rFonts w:ascii="Arial" w:hAnsi="Arial" w:cs="Arial"/>
          <w:sz w:val="24"/>
          <w:szCs w:val="24"/>
        </w:rPr>
        <w:t>_____</w:t>
      </w:r>
      <w:r w:rsidRPr="00ED11FE">
        <w:rPr>
          <w:rFonts w:ascii="Arial" w:hAnsi="Arial" w:cs="Arial"/>
          <w:sz w:val="24"/>
          <w:szCs w:val="24"/>
        </w:rPr>
        <w:t>_________</w:t>
      </w:r>
      <w:r w:rsidR="00761F24" w:rsidRPr="00ED11FE">
        <w:rPr>
          <w:rFonts w:ascii="Arial" w:hAnsi="Arial" w:cs="Arial"/>
          <w:sz w:val="24"/>
          <w:szCs w:val="24"/>
        </w:rPr>
        <w:t>]</w:t>
      </w:r>
      <w:r w:rsidRPr="00ED11FE">
        <w:rPr>
          <w:rFonts w:ascii="Arial" w:hAnsi="Arial" w:cs="Arial"/>
          <w:sz w:val="24"/>
          <w:szCs w:val="24"/>
        </w:rPr>
        <w:t xml:space="preserve"> zł (słownie:</w:t>
      </w:r>
      <w:r w:rsidR="00C85D79">
        <w:rPr>
          <w:rFonts w:ascii="Arial" w:hAnsi="Arial" w:cs="Arial"/>
          <w:sz w:val="24"/>
          <w:szCs w:val="24"/>
        </w:rPr>
        <w:t xml:space="preserve"> [</w:t>
      </w:r>
      <w:r w:rsidRPr="00ED11FE">
        <w:rPr>
          <w:rFonts w:ascii="Arial" w:hAnsi="Arial" w:cs="Arial"/>
          <w:sz w:val="24"/>
          <w:szCs w:val="24"/>
        </w:rPr>
        <w:t>______________</w:t>
      </w:r>
      <w:r w:rsidR="00C85D79">
        <w:rPr>
          <w:rFonts w:ascii="Arial" w:hAnsi="Arial" w:cs="Arial"/>
          <w:sz w:val="24"/>
          <w:szCs w:val="24"/>
        </w:rPr>
        <w:t xml:space="preserve">] </w:t>
      </w:r>
      <w:r w:rsidRPr="00ED11FE">
        <w:rPr>
          <w:rFonts w:ascii="Arial" w:hAnsi="Arial" w:cs="Arial"/>
          <w:sz w:val="24"/>
          <w:szCs w:val="24"/>
        </w:rPr>
        <w:t>złotych) netto</w:t>
      </w:r>
      <w:r w:rsidR="00761F24" w:rsidRPr="00ED11FE">
        <w:rPr>
          <w:rFonts w:ascii="Arial" w:hAnsi="Arial" w:cs="Arial"/>
          <w:sz w:val="24"/>
          <w:szCs w:val="24"/>
        </w:rPr>
        <w:t>,</w:t>
      </w:r>
      <w:r w:rsidRPr="00ED11FE">
        <w:rPr>
          <w:rFonts w:ascii="Arial" w:hAnsi="Arial" w:cs="Arial"/>
          <w:sz w:val="24"/>
          <w:szCs w:val="24"/>
        </w:rPr>
        <w:t xml:space="preserve"> powiększone o należny podatek od towarów i usług [</w:t>
      </w:r>
      <w:r w:rsidRPr="00ED11FE">
        <w:rPr>
          <w:rFonts w:ascii="Arial" w:hAnsi="Arial" w:cs="Arial"/>
          <w:b/>
          <w:sz w:val="24"/>
          <w:szCs w:val="24"/>
        </w:rPr>
        <w:t>„Wynagrodzenie”</w:t>
      </w:r>
      <w:r w:rsidRPr="00ED11FE">
        <w:rPr>
          <w:rFonts w:ascii="Arial" w:hAnsi="Arial" w:cs="Arial"/>
          <w:sz w:val="24"/>
          <w:szCs w:val="24"/>
        </w:rPr>
        <w:t>].</w:t>
      </w:r>
    </w:p>
    <w:p w14:paraId="314C1DEF" w14:textId="0C2A7F4B" w:rsidR="00AA7193" w:rsidRPr="00ED11FE" w:rsidRDefault="009E3165" w:rsidP="00ED11F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lastRenderedPageBreak/>
        <w:t>Wynagrodzenie płatne</w:t>
      </w:r>
      <w:r w:rsidR="00DF3061" w:rsidRPr="00ED11FE">
        <w:rPr>
          <w:rFonts w:ascii="Arial" w:hAnsi="Arial" w:cs="Arial"/>
          <w:sz w:val="24"/>
          <w:szCs w:val="24"/>
        </w:rPr>
        <w:t xml:space="preserve"> będzie</w:t>
      </w:r>
      <w:r w:rsidRPr="00ED11FE">
        <w:rPr>
          <w:rFonts w:ascii="Arial" w:hAnsi="Arial" w:cs="Arial"/>
          <w:sz w:val="24"/>
          <w:szCs w:val="24"/>
        </w:rPr>
        <w:t xml:space="preserve"> po</w:t>
      </w:r>
      <w:r w:rsidR="00C95720" w:rsidRPr="00960AA8">
        <w:rPr>
          <w:rFonts w:ascii="Arial" w:hAnsi="Arial" w:cs="Arial"/>
          <w:sz w:val="24"/>
          <w:szCs w:val="24"/>
        </w:rPr>
        <w:t xml:space="preserve"> określon</w:t>
      </w:r>
      <w:r w:rsidR="00C95720">
        <w:rPr>
          <w:rFonts w:ascii="Arial" w:hAnsi="Arial" w:cs="Arial"/>
          <w:sz w:val="24"/>
          <w:szCs w:val="24"/>
        </w:rPr>
        <w:t>ym</w:t>
      </w:r>
      <w:r w:rsidR="00C95720" w:rsidRPr="00960AA8">
        <w:rPr>
          <w:rFonts w:ascii="Arial" w:hAnsi="Arial" w:cs="Arial"/>
          <w:sz w:val="24"/>
          <w:szCs w:val="24"/>
        </w:rPr>
        <w:t xml:space="preserve"> w </w:t>
      </w:r>
      <w:r w:rsidR="00C95720" w:rsidRPr="00960AA8">
        <w:rPr>
          <w:rFonts w:ascii="Arial" w:hAnsi="Arial" w:cs="Arial"/>
          <w:bCs/>
          <w:sz w:val="24"/>
          <w:szCs w:val="24"/>
        </w:rPr>
        <w:t>§ 2 ust. 3</w:t>
      </w:r>
      <w:r w:rsidR="00C95720">
        <w:rPr>
          <w:rFonts w:ascii="Arial" w:hAnsi="Arial" w:cs="Arial"/>
          <w:bCs/>
          <w:sz w:val="24"/>
          <w:szCs w:val="24"/>
        </w:rPr>
        <w:t xml:space="preserve"> Umowy </w:t>
      </w:r>
      <w:r w:rsidRPr="00ED11FE">
        <w:rPr>
          <w:rFonts w:ascii="Arial" w:hAnsi="Arial" w:cs="Arial"/>
          <w:sz w:val="24"/>
          <w:szCs w:val="24"/>
        </w:rPr>
        <w:t xml:space="preserve">dostarczeniu </w:t>
      </w:r>
      <w:r w:rsidR="00AA7193" w:rsidRPr="009820B1">
        <w:rPr>
          <w:rFonts w:ascii="Arial" w:hAnsi="Arial" w:cs="Arial"/>
          <w:sz w:val="24"/>
          <w:szCs w:val="24"/>
        </w:rPr>
        <w:t>Dzieł</w:t>
      </w:r>
      <w:r w:rsidRPr="00ED11FE">
        <w:rPr>
          <w:rFonts w:ascii="Arial" w:hAnsi="Arial" w:cs="Arial"/>
          <w:sz w:val="24"/>
          <w:szCs w:val="24"/>
        </w:rPr>
        <w:t xml:space="preserve"> </w:t>
      </w:r>
      <w:r w:rsidR="00C95720">
        <w:rPr>
          <w:rFonts w:ascii="Arial" w:hAnsi="Arial" w:cs="Arial"/>
          <w:sz w:val="24"/>
          <w:szCs w:val="24"/>
        </w:rPr>
        <w:t>Zamawiającemu,</w:t>
      </w:r>
      <w:r w:rsidR="00DF3061" w:rsidRPr="00ED11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11FE">
        <w:rPr>
          <w:rFonts w:ascii="Arial" w:hAnsi="Arial" w:cs="Arial"/>
          <w:sz w:val="24"/>
          <w:szCs w:val="24"/>
        </w:rPr>
        <w:t xml:space="preserve">w terminie 14 dni </w:t>
      </w:r>
      <w:r w:rsidR="00DF3061" w:rsidRPr="00ED11FE">
        <w:rPr>
          <w:rFonts w:ascii="Arial" w:hAnsi="Arial" w:cs="Arial"/>
          <w:sz w:val="24"/>
          <w:szCs w:val="24"/>
        </w:rPr>
        <w:t>od dnia doręczenia Zamawiającemu należycie wystawionej faktury VAT</w:t>
      </w:r>
      <w:r w:rsidR="00761F24" w:rsidRPr="00ED11FE">
        <w:rPr>
          <w:rFonts w:ascii="Arial" w:hAnsi="Arial" w:cs="Arial"/>
          <w:sz w:val="24"/>
          <w:szCs w:val="24"/>
        </w:rPr>
        <w:t xml:space="preserve">, na rachunek bankowy w niej wskazany. </w:t>
      </w:r>
    </w:p>
    <w:p w14:paraId="502535C3" w14:textId="315032B6" w:rsidR="009E3165" w:rsidRPr="00ED11FE" w:rsidRDefault="00AA7193" w:rsidP="00ED11F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Z</w:t>
      </w:r>
      <w:r w:rsidR="009E3165" w:rsidRPr="00ED11FE">
        <w:rPr>
          <w:rFonts w:ascii="Arial" w:hAnsi="Arial" w:cs="Arial"/>
          <w:sz w:val="24"/>
          <w:szCs w:val="24"/>
        </w:rPr>
        <w:t xml:space="preserve">a dzień dokonania zapłaty </w:t>
      </w:r>
      <w:r w:rsidR="00761F24" w:rsidRPr="00ED11FE">
        <w:rPr>
          <w:rFonts w:ascii="Arial" w:hAnsi="Arial" w:cs="Arial"/>
          <w:sz w:val="24"/>
          <w:szCs w:val="24"/>
        </w:rPr>
        <w:t xml:space="preserve">Wynagrodzenia </w:t>
      </w:r>
      <w:r w:rsidR="009E3165" w:rsidRPr="00ED11FE">
        <w:rPr>
          <w:rFonts w:ascii="Arial" w:hAnsi="Arial" w:cs="Arial"/>
          <w:sz w:val="24"/>
          <w:szCs w:val="24"/>
        </w:rPr>
        <w:t>uznaje się dzień obciążenia rachunku Zamawiającego.</w:t>
      </w:r>
    </w:p>
    <w:p w14:paraId="3E8C4ECF" w14:textId="6CB64DC6" w:rsidR="009E3165" w:rsidRPr="00ED11FE" w:rsidRDefault="009E3165" w:rsidP="00ED11F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Wykonawca oświadcza, że wyraża zgodę na potrącenie z należnego mu wynagrodzenia kar umownych naliczonych przez Zamawiającego z jakiegokolwiek tytułu przewidzianego w </w:t>
      </w:r>
      <w:r w:rsidR="00AA7193" w:rsidRPr="009820B1">
        <w:rPr>
          <w:rFonts w:ascii="Arial" w:hAnsi="Arial" w:cs="Arial"/>
          <w:sz w:val="24"/>
          <w:szCs w:val="24"/>
        </w:rPr>
        <w:t>U</w:t>
      </w:r>
      <w:r w:rsidRPr="00ED11FE">
        <w:rPr>
          <w:rFonts w:ascii="Arial" w:hAnsi="Arial" w:cs="Arial"/>
          <w:sz w:val="24"/>
          <w:szCs w:val="24"/>
        </w:rPr>
        <w:t>mowie.</w:t>
      </w:r>
    </w:p>
    <w:p w14:paraId="20E33EED" w14:textId="77777777" w:rsidR="009C7C86" w:rsidRPr="00ED11FE" w:rsidRDefault="009C7C86" w:rsidP="00ED11FE">
      <w:pPr>
        <w:widowControl w:val="0"/>
        <w:suppressAutoHyphens/>
        <w:autoSpaceDN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E193CC" w14:textId="77777777" w:rsidR="009E3165" w:rsidRPr="00ED11FE" w:rsidRDefault="009E3165" w:rsidP="00ED11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1FE">
        <w:rPr>
          <w:rFonts w:ascii="Arial" w:hAnsi="Arial" w:cs="Arial"/>
          <w:b/>
          <w:bCs/>
          <w:sz w:val="24"/>
          <w:szCs w:val="24"/>
        </w:rPr>
        <w:t>§ 5</w:t>
      </w:r>
    </w:p>
    <w:p w14:paraId="25EFF4F8" w14:textId="72DFDB2D" w:rsidR="009E3165" w:rsidRPr="00ED11FE" w:rsidRDefault="009E3165" w:rsidP="00ED11F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Strony ustalają odpowiedzialność odszkodowawczą w formie kar umownych z następujących tytułów i w podanych wysokościach</w:t>
      </w:r>
      <w:r w:rsidR="00E15251" w:rsidRPr="009820B1">
        <w:rPr>
          <w:rFonts w:ascii="Arial" w:hAnsi="Arial" w:cs="Arial"/>
          <w:sz w:val="24"/>
          <w:szCs w:val="24"/>
        </w:rPr>
        <w:t>:</w:t>
      </w:r>
    </w:p>
    <w:p w14:paraId="01958B3D" w14:textId="448B70E7" w:rsidR="009E3165" w:rsidRPr="00ED11FE" w:rsidRDefault="009E3165" w:rsidP="00ED11FE">
      <w:pPr>
        <w:pStyle w:val="Akapitzlist"/>
        <w:numPr>
          <w:ilvl w:val="0"/>
          <w:numId w:val="38"/>
        </w:numPr>
        <w:ind w:left="851" w:firstLine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Wykonawca zapłaci Zamawiającemu kar</w:t>
      </w:r>
      <w:r w:rsidR="00E15251" w:rsidRPr="009820B1">
        <w:rPr>
          <w:rFonts w:ascii="Arial" w:hAnsi="Arial" w:cs="Arial"/>
          <w:sz w:val="24"/>
          <w:szCs w:val="24"/>
        </w:rPr>
        <w:t>ę</w:t>
      </w:r>
      <w:r w:rsidRPr="00ED11FE">
        <w:rPr>
          <w:rFonts w:ascii="Arial" w:hAnsi="Arial" w:cs="Arial"/>
          <w:sz w:val="24"/>
          <w:szCs w:val="24"/>
        </w:rPr>
        <w:t xml:space="preserve"> umown</w:t>
      </w:r>
      <w:r w:rsidR="00E15251" w:rsidRPr="009820B1">
        <w:rPr>
          <w:rFonts w:ascii="Arial" w:hAnsi="Arial" w:cs="Arial"/>
          <w:sz w:val="24"/>
          <w:szCs w:val="24"/>
        </w:rPr>
        <w:t>ą</w:t>
      </w:r>
      <w:r w:rsidRPr="00ED11FE">
        <w:rPr>
          <w:rFonts w:ascii="Arial" w:hAnsi="Arial" w:cs="Arial"/>
          <w:sz w:val="24"/>
          <w:szCs w:val="24"/>
        </w:rPr>
        <w:t xml:space="preserve"> za opóźnienie w wykonaniu </w:t>
      </w:r>
      <w:r w:rsidR="00E15251" w:rsidRPr="009820B1">
        <w:rPr>
          <w:rFonts w:ascii="Arial" w:hAnsi="Arial" w:cs="Arial"/>
          <w:sz w:val="24"/>
          <w:szCs w:val="24"/>
        </w:rPr>
        <w:t>któregokolwiek z Dzieł</w:t>
      </w:r>
      <w:r w:rsidRPr="00ED11FE">
        <w:rPr>
          <w:rFonts w:ascii="Arial" w:hAnsi="Arial" w:cs="Arial"/>
          <w:sz w:val="24"/>
          <w:szCs w:val="24"/>
        </w:rPr>
        <w:t xml:space="preserve"> w wysokości 0,5% </w:t>
      </w:r>
      <w:r w:rsidR="00E15251" w:rsidRPr="009820B1">
        <w:rPr>
          <w:rFonts w:ascii="Arial" w:hAnsi="Arial" w:cs="Arial"/>
          <w:sz w:val="24"/>
          <w:szCs w:val="24"/>
        </w:rPr>
        <w:t>Wynagrodzenia</w:t>
      </w:r>
      <w:r w:rsidRPr="00ED11FE">
        <w:rPr>
          <w:rFonts w:ascii="Arial" w:hAnsi="Arial" w:cs="Arial"/>
          <w:sz w:val="24"/>
          <w:szCs w:val="24"/>
        </w:rPr>
        <w:t xml:space="preserve"> za każdy dzień opóźnienia w stosunku do terminu określonego w § 2</w:t>
      </w:r>
      <w:r w:rsidR="00E15251" w:rsidRPr="009820B1">
        <w:rPr>
          <w:rFonts w:ascii="Arial" w:hAnsi="Arial" w:cs="Arial"/>
          <w:sz w:val="24"/>
          <w:szCs w:val="24"/>
        </w:rPr>
        <w:t xml:space="preserve"> ust. 3</w:t>
      </w:r>
      <w:r w:rsidRPr="00ED11FE">
        <w:rPr>
          <w:rFonts w:ascii="Arial" w:hAnsi="Arial" w:cs="Arial"/>
          <w:sz w:val="24"/>
          <w:szCs w:val="24"/>
        </w:rPr>
        <w:t xml:space="preserve"> </w:t>
      </w:r>
      <w:r w:rsidR="00E15251" w:rsidRPr="009820B1">
        <w:rPr>
          <w:rFonts w:ascii="Arial" w:hAnsi="Arial" w:cs="Arial"/>
          <w:sz w:val="24"/>
          <w:szCs w:val="24"/>
        </w:rPr>
        <w:t>Um</w:t>
      </w:r>
      <w:r w:rsidRPr="00ED11FE">
        <w:rPr>
          <w:rFonts w:ascii="Arial" w:hAnsi="Arial" w:cs="Arial"/>
          <w:sz w:val="24"/>
          <w:szCs w:val="24"/>
        </w:rPr>
        <w:t>owy</w:t>
      </w:r>
      <w:r w:rsidR="001622AD">
        <w:rPr>
          <w:rFonts w:ascii="Arial" w:hAnsi="Arial" w:cs="Arial"/>
          <w:sz w:val="24"/>
          <w:szCs w:val="24"/>
        </w:rPr>
        <w:t>;</w:t>
      </w:r>
    </w:p>
    <w:p w14:paraId="610B5F07" w14:textId="25218083" w:rsidR="009E3165" w:rsidRPr="00ED11FE" w:rsidRDefault="009E3165" w:rsidP="00ED11FE">
      <w:pPr>
        <w:pStyle w:val="Akapitzlist"/>
        <w:numPr>
          <w:ilvl w:val="0"/>
          <w:numId w:val="38"/>
        </w:numPr>
        <w:ind w:left="851" w:firstLine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Wykonawca zapłaci Zamawiającemu kar</w:t>
      </w:r>
      <w:r w:rsidR="00E15251" w:rsidRPr="009820B1">
        <w:rPr>
          <w:rFonts w:ascii="Arial" w:hAnsi="Arial" w:cs="Arial"/>
          <w:sz w:val="24"/>
          <w:szCs w:val="24"/>
        </w:rPr>
        <w:t>ę</w:t>
      </w:r>
      <w:r w:rsidRPr="00ED11FE">
        <w:rPr>
          <w:rFonts w:ascii="Arial" w:hAnsi="Arial" w:cs="Arial"/>
          <w:sz w:val="24"/>
          <w:szCs w:val="24"/>
        </w:rPr>
        <w:t xml:space="preserve"> umown</w:t>
      </w:r>
      <w:r w:rsidR="00E15251" w:rsidRPr="009820B1">
        <w:rPr>
          <w:rFonts w:ascii="Arial" w:hAnsi="Arial" w:cs="Arial"/>
          <w:sz w:val="24"/>
          <w:szCs w:val="24"/>
        </w:rPr>
        <w:t>ą</w:t>
      </w:r>
      <w:r w:rsidRPr="00ED11FE">
        <w:rPr>
          <w:rFonts w:ascii="Arial" w:hAnsi="Arial" w:cs="Arial"/>
          <w:sz w:val="24"/>
          <w:szCs w:val="24"/>
        </w:rPr>
        <w:t xml:space="preserve"> z tytułu odstąpienia od </w:t>
      </w:r>
      <w:r w:rsidR="00E15251" w:rsidRPr="00ED11FE">
        <w:rPr>
          <w:rFonts w:ascii="Arial" w:hAnsi="Arial" w:cs="Arial"/>
          <w:sz w:val="24"/>
          <w:szCs w:val="24"/>
        </w:rPr>
        <w:t>U</w:t>
      </w:r>
      <w:r w:rsidRPr="00ED11FE">
        <w:rPr>
          <w:rFonts w:ascii="Arial" w:hAnsi="Arial" w:cs="Arial"/>
          <w:sz w:val="24"/>
          <w:szCs w:val="24"/>
        </w:rPr>
        <w:t xml:space="preserve">mowy w całości lub części z przyczyn leżących po stronie Wykonawcy, w  wysokości 10% łącznego </w:t>
      </w:r>
      <w:r w:rsidR="00E15251" w:rsidRPr="00ED11FE">
        <w:rPr>
          <w:rFonts w:ascii="Arial" w:hAnsi="Arial" w:cs="Arial"/>
          <w:sz w:val="24"/>
          <w:szCs w:val="24"/>
        </w:rPr>
        <w:t>Wynagrodzenia</w:t>
      </w:r>
      <w:r w:rsidR="001622AD">
        <w:rPr>
          <w:rFonts w:ascii="Arial" w:hAnsi="Arial" w:cs="Arial"/>
          <w:sz w:val="24"/>
          <w:szCs w:val="24"/>
        </w:rPr>
        <w:t>;</w:t>
      </w:r>
    </w:p>
    <w:p w14:paraId="0C496E68" w14:textId="4583C3A4" w:rsidR="009E3165" w:rsidRPr="00ED11FE" w:rsidRDefault="009E3165" w:rsidP="00ED11FE">
      <w:pPr>
        <w:pStyle w:val="Akapitzlist"/>
        <w:numPr>
          <w:ilvl w:val="0"/>
          <w:numId w:val="38"/>
        </w:numPr>
        <w:ind w:left="851" w:firstLine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Zamawiający zapłaci Wykonawcy karę umowną z tytułu odstąpienia od </w:t>
      </w:r>
      <w:r w:rsidR="00E15251" w:rsidRPr="00ED11FE">
        <w:rPr>
          <w:rFonts w:ascii="Arial" w:hAnsi="Arial" w:cs="Arial"/>
          <w:sz w:val="24"/>
          <w:szCs w:val="24"/>
        </w:rPr>
        <w:t>Um</w:t>
      </w:r>
      <w:r w:rsidRPr="00ED11FE">
        <w:rPr>
          <w:rFonts w:ascii="Arial" w:hAnsi="Arial" w:cs="Arial"/>
          <w:sz w:val="24"/>
          <w:szCs w:val="24"/>
        </w:rPr>
        <w:t xml:space="preserve">owy z przyczyn leżących po stronie Zamawiającego, w wysokości 10% </w:t>
      </w:r>
      <w:r w:rsidR="00E15251" w:rsidRPr="009820B1">
        <w:rPr>
          <w:rFonts w:ascii="Arial" w:hAnsi="Arial" w:cs="Arial"/>
          <w:sz w:val="24"/>
          <w:szCs w:val="24"/>
        </w:rPr>
        <w:t>W</w:t>
      </w:r>
      <w:r w:rsidRPr="00ED11FE">
        <w:rPr>
          <w:rFonts w:ascii="Arial" w:hAnsi="Arial" w:cs="Arial"/>
          <w:sz w:val="24"/>
          <w:szCs w:val="24"/>
        </w:rPr>
        <w:t>ynagrodzenia</w:t>
      </w:r>
      <w:r w:rsidR="00E15251" w:rsidRPr="009820B1">
        <w:rPr>
          <w:rFonts w:ascii="Arial" w:hAnsi="Arial" w:cs="Arial"/>
          <w:sz w:val="24"/>
          <w:szCs w:val="24"/>
        </w:rPr>
        <w:t>.</w:t>
      </w:r>
    </w:p>
    <w:p w14:paraId="168927B6" w14:textId="6053F743" w:rsidR="00E15251" w:rsidRPr="00ED11FE" w:rsidRDefault="009E3165" w:rsidP="00ED11FE">
      <w:pPr>
        <w:pStyle w:val="Akapitzlist"/>
        <w:numPr>
          <w:ilvl w:val="0"/>
          <w:numId w:val="35"/>
        </w:numPr>
        <w:jc w:val="both"/>
      </w:pPr>
      <w:r w:rsidRPr="00ED11FE">
        <w:rPr>
          <w:rFonts w:ascii="Arial" w:hAnsi="Arial" w:cs="Arial"/>
          <w:sz w:val="24"/>
          <w:szCs w:val="24"/>
        </w:rPr>
        <w:t>W przypadku poniesienia szkody przewyższającej karę umowną Strony mają prawo dochodzenia odszkodowania uzupełniającego na zasadach Kodeksu Cywilnego.</w:t>
      </w:r>
    </w:p>
    <w:p w14:paraId="26C52173" w14:textId="719C7940" w:rsidR="00E15251" w:rsidRPr="009820B1" w:rsidRDefault="009E3165" w:rsidP="00ED11F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Wykonawca oświadcza, że Zamawiający ma prawo do łącznego naliczania kar umownych w przypadku jednoczesnego wystąpienia kilku podstaw do ich naliczenia. </w:t>
      </w:r>
    </w:p>
    <w:p w14:paraId="007D20D0" w14:textId="007DEB29" w:rsidR="00E15251" w:rsidRPr="00ED11FE" w:rsidRDefault="009E3165" w:rsidP="00ED11FE">
      <w:pPr>
        <w:pStyle w:val="Akapitzlist"/>
        <w:numPr>
          <w:ilvl w:val="0"/>
          <w:numId w:val="35"/>
        </w:numPr>
        <w:jc w:val="both"/>
      </w:pPr>
      <w:r w:rsidRPr="00ED11FE">
        <w:rPr>
          <w:rFonts w:ascii="Arial" w:hAnsi="Arial" w:cs="Arial"/>
          <w:sz w:val="24"/>
          <w:szCs w:val="24"/>
        </w:rPr>
        <w:t>Zastrzeżone kary umowne mogą być dochodzone także w razie odstąpienia</w:t>
      </w:r>
      <w:r w:rsidR="00E15251" w:rsidRPr="009820B1">
        <w:rPr>
          <w:rFonts w:ascii="Arial" w:hAnsi="Arial" w:cs="Arial"/>
          <w:sz w:val="24"/>
          <w:szCs w:val="24"/>
        </w:rPr>
        <w:t xml:space="preserve"> </w:t>
      </w:r>
      <w:r w:rsidRPr="00ED11FE">
        <w:rPr>
          <w:rFonts w:ascii="Arial" w:hAnsi="Arial" w:cs="Arial"/>
          <w:sz w:val="24"/>
          <w:szCs w:val="24"/>
        </w:rPr>
        <w:t xml:space="preserve">od </w:t>
      </w:r>
      <w:r w:rsidR="00E15251" w:rsidRPr="00ED11FE">
        <w:rPr>
          <w:rFonts w:ascii="Arial" w:hAnsi="Arial" w:cs="Arial"/>
          <w:sz w:val="24"/>
          <w:szCs w:val="24"/>
        </w:rPr>
        <w:t>U</w:t>
      </w:r>
      <w:r w:rsidRPr="00ED11FE">
        <w:rPr>
          <w:rFonts w:ascii="Arial" w:hAnsi="Arial" w:cs="Arial"/>
          <w:sz w:val="24"/>
          <w:szCs w:val="24"/>
        </w:rPr>
        <w:t>mowy.</w:t>
      </w:r>
    </w:p>
    <w:p w14:paraId="219FE12B" w14:textId="688A57F6" w:rsidR="009E3165" w:rsidRPr="009820B1" w:rsidRDefault="00E15251" w:rsidP="00ED11FE">
      <w:pPr>
        <w:pStyle w:val="Akapitzlist"/>
        <w:numPr>
          <w:ilvl w:val="0"/>
          <w:numId w:val="35"/>
        </w:numPr>
        <w:jc w:val="both"/>
      </w:pPr>
      <w:r w:rsidRPr="009820B1">
        <w:rPr>
          <w:rFonts w:ascii="Arial" w:hAnsi="Arial" w:cs="Arial"/>
          <w:sz w:val="24"/>
          <w:szCs w:val="24"/>
        </w:rPr>
        <w:t>Roszczenie</w:t>
      </w:r>
      <w:r w:rsidRPr="00ED11FE">
        <w:rPr>
          <w:rFonts w:ascii="Arial" w:hAnsi="Arial" w:cs="Arial"/>
          <w:sz w:val="24"/>
          <w:szCs w:val="24"/>
        </w:rPr>
        <w:t xml:space="preserve"> </w:t>
      </w:r>
      <w:r w:rsidR="009E3165" w:rsidRPr="00ED11FE">
        <w:rPr>
          <w:rFonts w:ascii="Arial" w:hAnsi="Arial" w:cs="Arial"/>
          <w:sz w:val="24"/>
          <w:szCs w:val="24"/>
        </w:rPr>
        <w:t>o zapłatę kar umownych staje się wymagalne z końcem dnia, w</w:t>
      </w:r>
      <w:r w:rsidRPr="009820B1">
        <w:rPr>
          <w:rFonts w:ascii="Arial" w:hAnsi="Arial" w:cs="Arial"/>
          <w:sz w:val="24"/>
          <w:szCs w:val="24"/>
        </w:rPr>
        <w:t xml:space="preserve"> </w:t>
      </w:r>
      <w:r w:rsidR="009E3165" w:rsidRPr="00ED11FE">
        <w:rPr>
          <w:rFonts w:ascii="Arial" w:hAnsi="Arial" w:cs="Arial"/>
          <w:sz w:val="24"/>
          <w:szCs w:val="24"/>
        </w:rPr>
        <w:t>którym nastąpiło  zdarzenie będące podstawą naliczenia kary umownej.</w:t>
      </w:r>
    </w:p>
    <w:p w14:paraId="0D8DF103" w14:textId="77777777" w:rsidR="00E15251" w:rsidRPr="00ED11FE" w:rsidRDefault="00E15251" w:rsidP="00ED11FE">
      <w:pPr>
        <w:ind w:left="1211" w:right="781"/>
        <w:jc w:val="both"/>
        <w:rPr>
          <w:rFonts w:ascii="Arial" w:hAnsi="Arial" w:cs="Arial"/>
          <w:sz w:val="24"/>
          <w:szCs w:val="24"/>
        </w:rPr>
      </w:pPr>
    </w:p>
    <w:p w14:paraId="1963B105" w14:textId="77777777" w:rsidR="00E15251" w:rsidRPr="00ED11FE" w:rsidRDefault="00E15251" w:rsidP="00ED11FE">
      <w:pPr>
        <w:ind w:left="1211" w:right="781"/>
        <w:jc w:val="center"/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>§</w:t>
      </w:r>
      <w:r w:rsidR="00616207">
        <w:rPr>
          <w:rFonts w:ascii="Arial" w:hAnsi="Arial" w:cs="Arial"/>
          <w:b/>
          <w:sz w:val="24"/>
          <w:szCs w:val="24"/>
        </w:rPr>
        <w:t xml:space="preserve"> </w:t>
      </w:r>
      <w:r w:rsidRPr="00ED11FE">
        <w:rPr>
          <w:rFonts w:ascii="Arial" w:hAnsi="Arial" w:cs="Arial"/>
          <w:b/>
          <w:sz w:val="24"/>
          <w:szCs w:val="24"/>
        </w:rPr>
        <w:t>6</w:t>
      </w:r>
    </w:p>
    <w:p w14:paraId="09838671" w14:textId="77777777" w:rsidR="008138F5" w:rsidRPr="009820B1" w:rsidRDefault="00157D1A" w:rsidP="00ED11FE">
      <w:pPr>
        <w:pStyle w:val="Bezodstpw"/>
        <w:numPr>
          <w:ilvl w:val="0"/>
          <w:numId w:val="31"/>
        </w:numPr>
        <w:spacing w:line="276" w:lineRule="auto"/>
        <w:ind w:left="720"/>
        <w:jc w:val="both"/>
        <w:rPr>
          <w:rFonts w:cs="Arial"/>
          <w:sz w:val="24"/>
          <w:szCs w:val="24"/>
        </w:rPr>
      </w:pPr>
      <w:r w:rsidRPr="009820B1">
        <w:rPr>
          <w:rFonts w:cs="Arial"/>
          <w:sz w:val="24"/>
          <w:szCs w:val="24"/>
        </w:rPr>
        <w:t xml:space="preserve">Z </w:t>
      </w:r>
      <w:r w:rsidR="008138F5" w:rsidRPr="009820B1">
        <w:rPr>
          <w:rFonts w:cs="Arial"/>
          <w:sz w:val="24"/>
          <w:szCs w:val="24"/>
        </w:rPr>
        <w:t>chwilą odebrania Dzieł</w:t>
      </w:r>
      <w:r w:rsidRPr="009820B1">
        <w:rPr>
          <w:rFonts w:cs="Arial"/>
          <w:sz w:val="24"/>
          <w:szCs w:val="24"/>
        </w:rPr>
        <w:t xml:space="preserve"> </w:t>
      </w:r>
      <w:r w:rsidR="008138F5" w:rsidRPr="009820B1">
        <w:rPr>
          <w:rFonts w:cs="Arial"/>
          <w:sz w:val="24"/>
          <w:szCs w:val="24"/>
        </w:rPr>
        <w:t xml:space="preserve">przez Zamawiającego </w:t>
      </w:r>
      <w:r w:rsidRPr="009820B1">
        <w:rPr>
          <w:rFonts w:cs="Arial"/>
          <w:sz w:val="24"/>
          <w:szCs w:val="24"/>
        </w:rPr>
        <w:t>Wykonawca przenosi na Zamawiającego</w:t>
      </w:r>
      <w:r w:rsidR="008138F5" w:rsidRPr="009820B1">
        <w:rPr>
          <w:rFonts w:cs="Arial"/>
          <w:sz w:val="24"/>
          <w:szCs w:val="24"/>
        </w:rPr>
        <w:t xml:space="preserve">, na zasadzie wyłączności w kraju i za granicą, </w:t>
      </w:r>
      <w:r w:rsidRPr="009820B1">
        <w:rPr>
          <w:rFonts w:cs="Arial"/>
          <w:sz w:val="24"/>
          <w:szCs w:val="24"/>
        </w:rPr>
        <w:t xml:space="preserve">autorskie prawa majątkowe do Dzieł, </w:t>
      </w:r>
      <w:r w:rsidR="008138F5" w:rsidRPr="00ED11FE">
        <w:rPr>
          <w:rFonts w:cs="Arial"/>
          <w:sz w:val="24"/>
          <w:szCs w:val="24"/>
        </w:rPr>
        <w:t>na wszystkich polach eksploatacji, o których mowa w art. 50 ustawy z dnia 4 lutego 1994 r. o prawie autorskim i prawach pokrewnych</w:t>
      </w:r>
      <w:r w:rsidR="008138F5" w:rsidRPr="009820B1">
        <w:rPr>
          <w:rFonts w:cs="Arial"/>
          <w:sz w:val="24"/>
          <w:szCs w:val="24"/>
        </w:rPr>
        <w:t>.</w:t>
      </w:r>
    </w:p>
    <w:p w14:paraId="15C95E8A" w14:textId="77777777" w:rsidR="008138F5" w:rsidRPr="009820B1" w:rsidRDefault="008138F5" w:rsidP="00ED11FE">
      <w:pPr>
        <w:pStyle w:val="Bezodstpw"/>
        <w:numPr>
          <w:ilvl w:val="0"/>
          <w:numId w:val="31"/>
        </w:numPr>
        <w:spacing w:line="276" w:lineRule="auto"/>
        <w:ind w:left="720"/>
        <w:jc w:val="both"/>
        <w:rPr>
          <w:rFonts w:cs="Arial"/>
          <w:sz w:val="24"/>
          <w:szCs w:val="24"/>
        </w:rPr>
      </w:pPr>
      <w:r w:rsidRPr="00ED11FE">
        <w:rPr>
          <w:rFonts w:cs="Arial"/>
          <w:sz w:val="24"/>
          <w:szCs w:val="24"/>
        </w:rPr>
        <w:t xml:space="preserve">Wykonawca udziela Zamawiającemu zgody na wykonywanie praw zależnych </w:t>
      </w:r>
      <w:r w:rsidRPr="00ED11FE">
        <w:rPr>
          <w:rFonts w:cs="Arial"/>
          <w:sz w:val="24"/>
          <w:szCs w:val="24"/>
        </w:rPr>
        <w:lastRenderedPageBreak/>
        <w:t>do Dzieł stworzonych w ramach Umowy, jak również przeniesienie na Zamawiającego upoważnienia do zezwalania na  wykonywania praw zależnych do Dzieł.</w:t>
      </w:r>
    </w:p>
    <w:p w14:paraId="693CA487" w14:textId="77777777" w:rsidR="008138F5" w:rsidRPr="00ED11FE" w:rsidRDefault="008138F5" w:rsidP="00ED11FE">
      <w:pPr>
        <w:pStyle w:val="Bezodstpw"/>
        <w:numPr>
          <w:ilvl w:val="0"/>
          <w:numId w:val="31"/>
        </w:numPr>
        <w:spacing w:line="276" w:lineRule="auto"/>
        <w:ind w:left="720"/>
        <w:jc w:val="both"/>
        <w:rPr>
          <w:rFonts w:cs="Arial"/>
          <w:sz w:val="24"/>
          <w:szCs w:val="24"/>
        </w:rPr>
      </w:pPr>
      <w:r w:rsidRPr="00ED11FE">
        <w:rPr>
          <w:rFonts w:cs="Arial"/>
          <w:sz w:val="24"/>
          <w:szCs w:val="24"/>
        </w:rPr>
        <w:t xml:space="preserve">Wykonawca zobowiązuje się do powstrzymania się od wykonywania autorskich praw osobistych do Dzieł stworzonych w wykonaniu Umowy, co obejmuje w szczególności zgodę na publikowanie lub rozpowszechnianie Dzieł bez wskazywania Wykonawcy jako twórcy, a także na przerabianie i zmienianie Dzieł w zakresie niezbędnym do ich wykorzystywania przez Zamawiającego. </w:t>
      </w:r>
    </w:p>
    <w:p w14:paraId="4553857D" w14:textId="77777777" w:rsidR="008138F5" w:rsidRPr="009820B1" w:rsidRDefault="008138F5" w:rsidP="00ED11FE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</w:p>
    <w:p w14:paraId="3034F250" w14:textId="77777777" w:rsidR="008138F5" w:rsidRPr="00ED11FE" w:rsidRDefault="008138F5" w:rsidP="00ED11FE">
      <w:pPr>
        <w:pStyle w:val="Nagwek1"/>
        <w:spacing w:line="276" w:lineRule="auto"/>
        <w:ind w:left="426" w:right="49" w:hanging="284"/>
        <w:jc w:val="center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§ 7</w:t>
      </w:r>
    </w:p>
    <w:p w14:paraId="57F0439E" w14:textId="77777777" w:rsidR="00C85D79" w:rsidRDefault="008138F5" w:rsidP="00C85D79">
      <w:pPr>
        <w:pStyle w:val="Akapitzlist"/>
        <w:numPr>
          <w:ilvl w:val="0"/>
          <w:numId w:val="39"/>
        </w:numPr>
        <w:spacing w:after="0"/>
        <w:ind w:right="42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Za realizację Umowy odpowiedzialni są: </w:t>
      </w:r>
    </w:p>
    <w:p w14:paraId="21632D86" w14:textId="46B08CCD" w:rsidR="00616207" w:rsidRPr="00ED11FE" w:rsidRDefault="00C95720" w:rsidP="00ED11FE">
      <w:pPr>
        <w:pStyle w:val="Akapitzlist"/>
        <w:numPr>
          <w:ilvl w:val="0"/>
          <w:numId w:val="42"/>
        </w:numPr>
        <w:spacing w:after="0"/>
        <w:ind w:right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Zamawiającego:</w:t>
      </w:r>
      <w:r w:rsidR="008138F5" w:rsidRPr="00ED11FE">
        <w:rPr>
          <w:rFonts w:ascii="Arial" w:hAnsi="Arial" w:cs="Arial"/>
          <w:sz w:val="24"/>
          <w:szCs w:val="24"/>
        </w:rPr>
        <w:t xml:space="preserve"> </w:t>
      </w:r>
      <w:r w:rsidR="008138F5" w:rsidRPr="00C85D79">
        <w:rPr>
          <w:rFonts w:ascii="Arial" w:hAnsi="Arial" w:cs="Arial"/>
          <w:sz w:val="24"/>
          <w:szCs w:val="24"/>
        </w:rPr>
        <w:t>[__________________________];</w:t>
      </w:r>
    </w:p>
    <w:p w14:paraId="74D62BA4" w14:textId="3B3F5A6C" w:rsidR="008138F5" w:rsidRPr="00ED11FE" w:rsidRDefault="008138F5" w:rsidP="00ED11FE">
      <w:pPr>
        <w:pStyle w:val="Akapitzlist"/>
        <w:numPr>
          <w:ilvl w:val="0"/>
          <w:numId w:val="42"/>
        </w:numPr>
        <w:spacing w:after="0"/>
        <w:ind w:left="851" w:right="42" w:firstLine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ze strony Wykonawcy: </w:t>
      </w:r>
      <w:r w:rsidRPr="00C85D79">
        <w:rPr>
          <w:rFonts w:ascii="Arial" w:hAnsi="Arial" w:cs="Arial"/>
          <w:sz w:val="24"/>
          <w:szCs w:val="24"/>
        </w:rPr>
        <w:t>[__________________________</w:t>
      </w:r>
      <w:r w:rsidR="00C95720">
        <w:rPr>
          <w:rFonts w:ascii="Arial" w:hAnsi="Arial" w:cs="Arial"/>
          <w:sz w:val="24"/>
          <w:szCs w:val="24"/>
        </w:rPr>
        <w:t>_</w:t>
      </w:r>
      <w:r w:rsidRPr="00C85D79">
        <w:rPr>
          <w:rFonts w:ascii="Arial" w:hAnsi="Arial" w:cs="Arial"/>
          <w:sz w:val="24"/>
          <w:szCs w:val="24"/>
        </w:rPr>
        <w:t>].</w:t>
      </w:r>
    </w:p>
    <w:p w14:paraId="57553B19" w14:textId="77777777" w:rsidR="008138F5" w:rsidRPr="00ED11FE" w:rsidRDefault="008138F5" w:rsidP="00ED11FE">
      <w:pPr>
        <w:pStyle w:val="Akapitzlist"/>
        <w:numPr>
          <w:ilvl w:val="0"/>
          <w:numId w:val="34"/>
        </w:numPr>
        <w:spacing w:after="24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Każda Strona jest zobowiązana do powiadomienia drugiej Strony o wszelkich zmianach danych teleadresowych, w szczególności adresu dla doręczeń, pod rygorem uznania, że korespondencja skierowana na ostatni znany adres Strony została skutecznie doręczona.</w:t>
      </w:r>
    </w:p>
    <w:p w14:paraId="7BC9061F" w14:textId="77777777" w:rsidR="00E15251" w:rsidRPr="00ED11FE" w:rsidRDefault="008138F5" w:rsidP="00ED11FE">
      <w:pPr>
        <w:pStyle w:val="Akapitzlist"/>
        <w:numPr>
          <w:ilvl w:val="0"/>
          <w:numId w:val="34"/>
        </w:numPr>
        <w:spacing w:after="24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Adres Strony wskazany w komparycji Umowy jest adresem dla doręczeń wszelkiej korespondencji dla Strony. Zmiana tego adresu nie wymaga zmiany Umowy i wymaga powiadomienia drugiej Strony listem poleconym za zwrotnym potwierdzeniem odbioru.</w:t>
      </w:r>
    </w:p>
    <w:p w14:paraId="69FCBD82" w14:textId="1E5D69F6" w:rsidR="009E3165" w:rsidRPr="00ED11FE" w:rsidRDefault="009E3165" w:rsidP="00ED11F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b/>
          <w:bCs/>
          <w:sz w:val="24"/>
          <w:szCs w:val="24"/>
        </w:rPr>
        <w:t xml:space="preserve">§ </w:t>
      </w:r>
      <w:r w:rsidR="008138F5" w:rsidRPr="009820B1">
        <w:rPr>
          <w:rFonts w:ascii="Arial" w:hAnsi="Arial" w:cs="Arial"/>
          <w:b/>
          <w:bCs/>
          <w:sz w:val="24"/>
          <w:szCs w:val="24"/>
        </w:rPr>
        <w:t>8</w:t>
      </w:r>
    </w:p>
    <w:p w14:paraId="1FFF13F2" w14:textId="77777777" w:rsidR="008A4326" w:rsidRPr="00ED11FE" w:rsidRDefault="00136943" w:rsidP="00ED11F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Wszelkie zmiany lub uzupełnienia Umowy, a także </w:t>
      </w:r>
      <w:r w:rsidRPr="009820B1">
        <w:rPr>
          <w:rFonts w:ascii="Arial" w:hAnsi="Arial" w:cs="Arial"/>
          <w:sz w:val="24"/>
          <w:szCs w:val="24"/>
        </w:rPr>
        <w:t xml:space="preserve">odstąpienie od niej </w:t>
      </w:r>
      <w:r w:rsidRPr="00ED11FE">
        <w:rPr>
          <w:rFonts w:ascii="Arial" w:hAnsi="Arial" w:cs="Arial"/>
          <w:sz w:val="24"/>
          <w:szCs w:val="24"/>
        </w:rPr>
        <w:t>wymagają formy pisemnej pod rygorem nieważności.</w:t>
      </w:r>
    </w:p>
    <w:p w14:paraId="629C5D4B" w14:textId="29678EEA" w:rsidR="008A4326" w:rsidRPr="00ED11FE" w:rsidRDefault="00136943" w:rsidP="00ED11F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W sprawach nieuregulowanych Umową mają zastosowanie przepisy polskiego prawa, w szczególności przepisy Kodeksu cywilnego</w:t>
      </w:r>
      <w:r w:rsidR="00C95720">
        <w:rPr>
          <w:rFonts w:ascii="Arial" w:hAnsi="Arial" w:cs="Arial"/>
          <w:sz w:val="24"/>
          <w:szCs w:val="24"/>
        </w:rPr>
        <w:t xml:space="preserve"> oraz ustawy o prawie </w:t>
      </w:r>
      <w:r w:rsidR="00C95720" w:rsidRPr="00960AA8">
        <w:rPr>
          <w:rFonts w:ascii="Arial" w:hAnsi="Arial" w:cs="Arial"/>
          <w:sz w:val="24"/>
          <w:szCs w:val="24"/>
        </w:rPr>
        <w:t>autorskim i prawach pokrewnych.</w:t>
      </w:r>
    </w:p>
    <w:p w14:paraId="49D03953" w14:textId="14982D71" w:rsidR="008A4326" w:rsidRPr="00ED11FE" w:rsidRDefault="009E3165" w:rsidP="00ED11F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Wszelkie spory mogące wynikać podczas realizacji </w:t>
      </w:r>
      <w:r w:rsidR="00136943" w:rsidRPr="009820B1">
        <w:rPr>
          <w:rFonts w:ascii="Arial" w:hAnsi="Arial" w:cs="Arial"/>
          <w:sz w:val="24"/>
          <w:szCs w:val="24"/>
        </w:rPr>
        <w:t>Umowy</w:t>
      </w:r>
      <w:r w:rsidRPr="00ED11FE">
        <w:rPr>
          <w:rFonts w:ascii="Arial" w:hAnsi="Arial" w:cs="Arial"/>
          <w:sz w:val="24"/>
          <w:szCs w:val="24"/>
        </w:rPr>
        <w:t xml:space="preserve"> Strony zobowiązują się rozstrzygać polubownie, a w przypadku braku możliwości osiągnięcia porozumienia spory te będą rozstrzygane przez sąd właściwy dla siedziby Zamawiającego.</w:t>
      </w:r>
    </w:p>
    <w:p w14:paraId="5BAAB5CC" w14:textId="50AB77C4" w:rsidR="008A4326" w:rsidRPr="00ED11FE" w:rsidRDefault="008A4326" w:rsidP="00ED11F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 xml:space="preserve">Przeniesienie wierzytelności wynikających z niniejszej Umowy wymaga pisemnej zgody drugiej Strony pod rygorem nieważności. </w:t>
      </w:r>
    </w:p>
    <w:p w14:paraId="3F0D289A" w14:textId="77777777" w:rsidR="008A4326" w:rsidRPr="00ED11FE" w:rsidRDefault="00136943" w:rsidP="00ED11F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Załącznik do Umowy stanowi jej integralną treść.</w:t>
      </w:r>
    </w:p>
    <w:p w14:paraId="469DDA8E" w14:textId="237E1B16" w:rsidR="00635C10" w:rsidRPr="00B10932" w:rsidRDefault="00136943" w:rsidP="00B1093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30D6474A" w14:textId="77777777" w:rsidR="009E3165" w:rsidRPr="00ED11FE" w:rsidRDefault="009E3165" w:rsidP="00ED11FE">
      <w:pPr>
        <w:ind w:firstLine="1250"/>
        <w:jc w:val="both"/>
        <w:rPr>
          <w:rFonts w:ascii="Arial" w:hAnsi="Arial" w:cs="Arial"/>
          <w:b/>
          <w:sz w:val="24"/>
          <w:szCs w:val="24"/>
        </w:rPr>
      </w:pPr>
      <w:r w:rsidRPr="00ED11FE">
        <w:rPr>
          <w:rFonts w:ascii="Arial" w:hAnsi="Arial" w:cs="Arial"/>
          <w:b/>
          <w:sz w:val="24"/>
          <w:szCs w:val="24"/>
        </w:rPr>
        <w:t xml:space="preserve">ZAMAWIAJĄCY </w:t>
      </w:r>
      <w:r w:rsidRPr="00ED11FE">
        <w:rPr>
          <w:rFonts w:ascii="Arial" w:hAnsi="Arial" w:cs="Arial"/>
          <w:b/>
          <w:sz w:val="24"/>
          <w:szCs w:val="24"/>
        </w:rPr>
        <w:tab/>
      </w:r>
      <w:r w:rsidRPr="00ED11FE">
        <w:rPr>
          <w:rFonts w:ascii="Arial" w:hAnsi="Arial" w:cs="Arial"/>
          <w:b/>
          <w:sz w:val="24"/>
          <w:szCs w:val="24"/>
        </w:rPr>
        <w:tab/>
      </w:r>
      <w:r w:rsidRPr="00ED11FE">
        <w:rPr>
          <w:rFonts w:ascii="Arial" w:hAnsi="Arial" w:cs="Arial"/>
          <w:b/>
          <w:sz w:val="24"/>
          <w:szCs w:val="24"/>
        </w:rPr>
        <w:tab/>
      </w:r>
      <w:r w:rsidRPr="00ED11FE">
        <w:rPr>
          <w:rFonts w:ascii="Arial" w:hAnsi="Arial" w:cs="Arial"/>
          <w:b/>
          <w:sz w:val="24"/>
          <w:szCs w:val="24"/>
        </w:rPr>
        <w:tab/>
      </w:r>
      <w:r w:rsidRPr="00ED11FE">
        <w:rPr>
          <w:rFonts w:ascii="Arial" w:hAnsi="Arial" w:cs="Arial"/>
          <w:b/>
          <w:sz w:val="24"/>
          <w:szCs w:val="24"/>
        </w:rPr>
        <w:tab/>
        <w:t>WYKONAWCA</w:t>
      </w:r>
    </w:p>
    <w:p w14:paraId="2779A339" w14:textId="77777777" w:rsidR="009E3165" w:rsidRPr="00ED11FE" w:rsidRDefault="009E3165" w:rsidP="00ED11FE">
      <w:pPr>
        <w:jc w:val="both"/>
        <w:rPr>
          <w:rFonts w:ascii="Arial" w:hAnsi="Arial" w:cs="Arial"/>
          <w:b/>
          <w:sz w:val="24"/>
          <w:szCs w:val="24"/>
        </w:rPr>
      </w:pPr>
    </w:p>
    <w:p w14:paraId="041643E3" w14:textId="646F4AC5" w:rsidR="009E3165" w:rsidRPr="00ED11FE" w:rsidRDefault="009E3165" w:rsidP="00B10932">
      <w:pPr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hAnsi="Arial" w:cs="Arial"/>
          <w:sz w:val="24"/>
          <w:szCs w:val="24"/>
        </w:rPr>
        <w:lastRenderedPageBreak/>
        <w:t xml:space="preserve">…………………. </w:t>
      </w:r>
      <w:r w:rsidRPr="00ED11FE">
        <w:rPr>
          <w:rFonts w:ascii="Arial" w:hAnsi="Arial" w:cs="Arial"/>
          <w:sz w:val="24"/>
          <w:szCs w:val="24"/>
        </w:rPr>
        <w:tab/>
      </w:r>
      <w:r w:rsidRPr="00ED11FE">
        <w:rPr>
          <w:rFonts w:ascii="Arial" w:hAnsi="Arial" w:cs="Arial"/>
          <w:sz w:val="24"/>
          <w:szCs w:val="24"/>
        </w:rPr>
        <w:tab/>
      </w:r>
      <w:r w:rsidRPr="00ED11FE">
        <w:rPr>
          <w:rFonts w:ascii="Arial" w:hAnsi="Arial" w:cs="Arial"/>
          <w:sz w:val="24"/>
          <w:szCs w:val="24"/>
        </w:rPr>
        <w:tab/>
      </w:r>
      <w:r w:rsidRPr="00ED11FE">
        <w:rPr>
          <w:rFonts w:ascii="Arial" w:hAnsi="Arial" w:cs="Arial"/>
          <w:sz w:val="24"/>
          <w:szCs w:val="24"/>
        </w:rPr>
        <w:tab/>
      </w:r>
      <w:r w:rsidRPr="00ED11FE">
        <w:rPr>
          <w:rFonts w:ascii="Arial" w:hAnsi="Arial" w:cs="Arial"/>
          <w:sz w:val="24"/>
          <w:szCs w:val="24"/>
        </w:rPr>
        <w:tab/>
        <w:t>………………….</w:t>
      </w:r>
    </w:p>
    <w:p w14:paraId="450CA955" w14:textId="77777777" w:rsidR="00C95720" w:rsidRDefault="00C95720" w:rsidP="009820B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536FBE8" w14:textId="32F03ACD" w:rsidR="008F268A" w:rsidRPr="00ED11FE" w:rsidRDefault="0013694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ED11FE">
        <w:rPr>
          <w:rFonts w:ascii="Arial" w:eastAsia="Times New Roman" w:hAnsi="Arial" w:cs="Arial"/>
          <w:sz w:val="20"/>
          <w:szCs w:val="20"/>
        </w:rPr>
        <w:t>Załączniki:</w:t>
      </w:r>
    </w:p>
    <w:p w14:paraId="2608ACFE" w14:textId="1C944F0B" w:rsidR="00C95720" w:rsidRPr="00ED11FE" w:rsidRDefault="00136943" w:rsidP="00ED11FE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426" w:firstLine="0"/>
        <w:rPr>
          <w:rFonts w:ascii="Arial" w:eastAsia="Times New Roman" w:hAnsi="Arial" w:cs="Arial"/>
          <w:sz w:val="20"/>
          <w:szCs w:val="20"/>
        </w:rPr>
      </w:pPr>
      <w:r w:rsidRPr="00ED11FE">
        <w:rPr>
          <w:rFonts w:ascii="Arial" w:eastAsia="Times New Roman" w:hAnsi="Arial" w:cs="Arial"/>
          <w:sz w:val="20"/>
          <w:szCs w:val="20"/>
        </w:rPr>
        <w:t>Informacje o przetwarzaniu danych osobowych przez Zamek Książąt Pomorskich w Szczecinie</w:t>
      </w:r>
    </w:p>
    <w:p w14:paraId="6CFB44BD" w14:textId="77777777" w:rsidR="00C85D79" w:rsidRPr="00ED11FE" w:rsidRDefault="00C85D79" w:rsidP="00ED11FE">
      <w:pPr>
        <w:pStyle w:val="Akapitzlist"/>
      </w:pPr>
    </w:p>
    <w:p w14:paraId="71694D56" w14:textId="77777777" w:rsidR="00B10932" w:rsidRDefault="00B109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5D4C4159" w14:textId="37E1EDB7" w:rsidR="008F268A" w:rsidRPr="00ED11FE" w:rsidRDefault="008F268A" w:rsidP="00ED11F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1"/>
      <w:r w:rsidRPr="00ED11FE">
        <w:rPr>
          <w:rFonts w:ascii="Arial" w:eastAsia="Times New Roman" w:hAnsi="Arial" w:cs="Arial"/>
          <w:sz w:val="24"/>
          <w:szCs w:val="24"/>
        </w:rPr>
        <w:lastRenderedPageBreak/>
        <w:t>Załącznik nr 1</w:t>
      </w:r>
    </w:p>
    <w:p w14:paraId="20067B84" w14:textId="752CF7A1" w:rsidR="00C95720" w:rsidRDefault="00C95720" w:rsidP="00C957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73D15E" w14:textId="79C366A6" w:rsidR="008F268A" w:rsidRPr="00ED11FE" w:rsidRDefault="00C957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8F268A" w:rsidRPr="00ED11FE">
        <w:rPr>
          <w:rFonts w:ascii="Arial" w:eastAsia="Times New Roman" w:hAnsi="Arial" w:cs="Arial"/>
          <w:b/>
          <w:bCs/>
          <w:sz w:val="24"/>
          <w:szCs w:val="24"/>
        </w:rPr>
        <w:t>NFORMACJE O PRZETWARZANIU DANYCH OSOBOWYCH</w:t>
      </w:r>
    </w:p>
    <w:p w14:paraId="6333DB6A" w14:textId="77777777" w:rsidR="008F268A" w:rsidRPr="00ED11FE" w:rsidRDefault="008F268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PRZEZ ZAMEK KSIĄŻĄT POMORSKICH W SZCZECINIE</w:t>
      </w:r>
    </w:p>
    <w:p w14:paraId="57754A4C" w14:textId="77777777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061AA04A" w14:textId="5924C789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1. Administrator Danych Osobowych</w:t>
      </w:r>
    </w:p>
    <w:p w14:paraId="0A3EAE3B" w14:textId="7EF968A3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 xml:space="preserve">Informujemy, iż Administratorem Pani/Pana danych osobowych jest </w:t>
      </w:r>
      <w:r w:rsidRPr="00ED11FE">
        <w:rPr>
          <w:rFonts w:ascii="Arial" w:eastAsia="Times New Roman" w:hAnsi="Arial" w:cs="Arial"/>
          <w:b/>
          <w:bCs/>
          <w:sz w:val="24"/>
          <w:szCs w:val="24"/>
        </w:rPr>
        <w:t>Zamek Książąt Pomorskich</w:t>
      </w:r>
      <w:r w:rsidR="00136943" w:rsidRPr="002B04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b/>
          <w:bCs/>
          <w:sz w:val="24"/>
          <w:szCs w:val="24"/>
        </w:rPr>
        <w:t>w Szczecinie</w:t>
      </w:r>
      <w:r w:rsidRPr="00ED11FE">
        <w:rPr>
          <w:rFonts w:ascii="Arial" w:eastAsia="Times New Roman" w:hAnsi="Arial" w:cs="Arial"/>
          <w:sz w:val="24"/>
          <w:szCs w:val="24"/>
        </w:rPr>
        <w:t>, z siedzibą: 70-540 Szczecin, ul. Korsarzy 34, adres poczty elektronicznej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” </w:t>
      </w:r>
      <w:r w:rsidRPr="00ED11FE">
        <w:rPr>
          <w:rFonts w:ascii="Arial" w:eastAsia="Times New Roman" w:hAnsi="Arial" w:cs="Arial"/>
          <w:sz w:val="24"/>
          <w:szCs w:val="24"/>
        </w:rPr>
        <w:t>zamek@zamek.szczecin.pl, numer tel. +48 91 434 83 11, instytucja kultury Województwa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Zachodniopomorskiego, wpisana do Rejestru Instytucji Kultury prowadzonego przez Samorząd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 xml:space="preserve">Województwa Zachodniopomorskiego pod nr RIK/1/99/WZ [dalej: </w:t>
      </w:r>
      <w:r w:rsidRPr="00ED11FE">
        <w:rPr>
          <w:rFonts w:ascii="Arial" w:eastAsia="Times New Roman" w:hAnsi="Arial" w:cs="Arial"/>
          <w:b/>
          <w:bCs/>
          <w:sz w:val="24"/>
          <w:szCs w:val="24"/>
        </w:rPr>
        <w:t>Administrator</w:t>
      </w:r>
      <w:r w:rsidRPr="00ED11FE">
        <w:rPr>
          <w:rFonts w:ascii="Arial" w:eastAsia="Times New Roman" w:hAnsi="Arial" w:cs="Arial"/>
          <w:sz w:val="24"/>
          <w:szCs w:val="24"/>
        </w:rPr>
        <w:t>].</w:t>
      </w:r>
    </w:p>
    <w:p w14:paraId="494DCF41" w14:textId="413042FB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2. Inspektor Ochrony Danych</w:t>
      </w:r>
    </w:p>
    <w:p w14:paraId="39860E43" w14:textId="25FF938B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Powołany przez Administratora Inspektor Ochrony Danych urzęduje w siedzibie Administratora pod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adresem: Zamek Książąt Pomorskich w Szczecinie, 70-540 Szczecin, ul. Korsarzy 34, adres poczty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elektronicznej</w:t>
      </w:r>
      <w:r w:rsidR="00136943" w:rsidRPr="002B0412">
        <w:rPr>
          <w:rFonts w:ascii="Arial" w:eastAsia="Times New Roman" w:hAnsi="Arial" w:cs="Arial"/>
          <w:sz w:val="24"/>
          <w:szCs w:val="24"/>
        </w:rPr>
        <w:t>:</w:t>
      </w:r>
      <w:r w:rsidRPr="00ED11FE">
        <w:rPr>
          <w:rFonts w:ascii="Arial" w:eastAsia="Times New Roman" w:hAnsi="Arial" w:cs="Arial"/>
          <w:sz w:val="24"/>
          <w:szCs w:val="24"/>
        </w:rPr>
        <w:t xml:space="preserve"> iod@zamek.szczecin.pl, numer telefonu +48 91 434 83 11 (dane kontaktowe).</w:t>
      </w:r>
    </w:p>
    <w:p w14:paraId="6D80009F" w14:textId="58CBFD95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3. Cele przetwarzania danych osobowych oraz podstawa przetwarzania danych</w:t>
      </w:r>
    </w:p>
    <w:p w14:paraId="25AB6A44" w14:textId="45CAAC0F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 xml:space="preserve">Przetwarzanie Pani/Pana danych osobowych może się odbywać w celu związanym z wyłonieniem kontrahenta w ramach Zapytania ofertowego BP.2.2018 przez Zamek Książąt Pomorskich w Szczecinie na kolportaż materiałów promocyjnych oraz, w razie zawarcia z Panem/Panią umowy, w celu realizacji umowy o kolportaż, </w:t>
      </w:r>
      <w:r w:rsidRPr="00ED11FE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ED11FE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b/>
          <w:bCs/>
          <w:sz w:val="24"/>
          <w:szCs w:val="24"/>
        </w:rPr>
        <w:t>podstawie</w:t>
      </w:r>
      <w:r w:rsidRPr="00ED11FE">
        <w:rPr>
          <w:rFonts w:ascii="Arial" w:eastAsia="Times New Roman" w:hAnsi="Arial" w:cs="Arial"/>
          <w:sz w:val="24"/>
          <w:szCs w:val="24"/>
        </w:rPr>
        <w:t xml:space="preserve">: art. 6 ust. 1 lit b Rozporządzenia Parlamentu Europejskiego i Rady /UE/ 2016/679 z dnia 27 kwietnia 2016 r. w sprawie ochrony osób fizycznych w związku z przetwarzaniem danych osobowych i w sprawie swobodnego przepływu takich danych oraz uchylenia dyrektywy 95/46/WE (Dz. urz. UE L2016, Nr 119, s.1) [dalej: </w:t>
      </w:r>
      <w:r w:rsidRPr="00ED11FE">
        <w:rPr>
          <w:rFonts w:ascii="Arial" w:eastAsia="Times New Roman" w:hAnsi="Arial" w:cs="Arial"/>
          <w:b/>
          <w:bCs/>
          <w:sz w:val="24"/>
          <w:szCs w:val="24"/>
        </w:rPr>
        <w:t>RODO</w:t>
      </w:r>
      <w:r w:rsidRPr="00ED11FE">
        <w:rPr>
          <w:rFonts w:ascii="Arial" w:eastAsia="Times New Roman" w:hAnsi="Arial" w:cs="Arial"/>
          <w:sz w:val="24"/>
          <w:szCs w:val="24"/>
        </w:rPr>
        <w:t>].</w:t>
      </w:r>
    </w:p>
    <w:p w14:paraId="10D53036" w14:textId="0B378602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4. Odbiorcy danych osobowych/ Kategorie odbiorców danych osobowych</w:t>
      </w:r>
    </w:p>
    <w:p w14:paraId="74E60A21" w14:textId="6C1CA3EF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Pani/Pana dane osobowe będą przekazywane podmiotom uprawnionym na podstawie przepisów prawa, podmiotom upoważnionym na podstawie zawartych przez Administratora umów, w zakresie niezbędnym do realizacji wspomnianych obowiązków/umów, jak również Pani/Panu.</w:t>
      </w:r>
    </w:p>
    <w:p w14:paraId="2A911B12" w14:textId="21CA0448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5. Przekazywanie danych osobowych do państwa trzeciego/organizacji międzynarodowej</w:t>
      </w:r>
    </w:p>
    <w:p w14:paraId="43803005" w14:textId="1BDD36B6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lastRenderedPageBreak/>
        <w:t>Administrator nie będzie przekazywać Pani/Pana danych osobowych do państwa trzeciego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lub organizacji międzynarodowej.</w:t>
      </w:r>
    </w:p>
    <w:p w14:paraId="64A35D91" w14:textId="10889B7E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6. Okres przechowywania danych/ kryteria ustalania tego okresu</w:t>
      </w:r>
    </w:p>
    <w:p w14:paraId="1E4D0355" w14:textId="63C1ED2A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Pani/ Pana dane osobowe będą przechowywane do dnia wyłonienia kontrahenta w ramach Zapytania ofertowego, a w przypadku wyboru Pani/Pana oferty przez cały okres współpracy z Panią/Panem, a po jej zakończeniu przez okres przedawnienia roszczeń związanych z tą współpracą (w tym z tytułu gwarancji / rękojmi) lub okres niezbędny do realizacji przez Administratora obowiązków nałożonych na Administratora powszechnie obowiązującymi przepisami prawa.</w:t>
      </w:r>
    </w:p>
    <w:p w14:paraId="1C9B0040" w14:textId="21B44D89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7. Uprawnienia</w:t>
      </w:r>
    </w:p>
    <w:p w14:paraId="10A21821" w14:textId="513983DC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Szczegółowy zakres Pani/Pana uprawnień jako osoby, której dotyczą dane osobowe (tzw. „podmiotu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danych”) jest zawarty w Rozdziale III RODO pt. „Prawa osoby, której dane dotyczą”.</w:t>
      </w:r>
      <w:r w:rsid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Jest Pani/Pan uprawniony do:</w:t>
      </w:r>
    </w:p>
    <w:p w14:paraId="35846BA0" w14:textId="77777777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a. żądania dostępu do danych osobowych dotyczących Pani/Pana osoby,</w:t>
      </w:r>
    </w:p>
    <w:p w14:paraId="3421B776" w14:textId="77777777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b. żądania sprostowania danych osobowych dotyczących Pani/Pana osoby,</w:t>
      </w:r>
    </w:p>
    <w:p w14:paraId="0A1E7E98" w14:textId="3F21649E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c. żądania usunięcia (powyższe nie dotyczy przetwarzania w zakresie, o którym mowa w pkt. 3 lit.</w:t>
      </w:r>
      <w:r w:rsid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a) oraz pkt. 3 lit. c) powyżej) lub ograniczenia przetwarzania danych osobowych dotyczących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Pani/Pana osoby,</w:t>
      </w:r>
    </w:p>
    <w:p w14:paraId="32D5B60F" w14:textId="7F1DDC48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d. wniesienia sprzeciwu wobec przetwarzania danych osobowych dotyczących Pani/Pana osoby</w:t>
      </w:r>
      <w:r w:rsid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(w zakresie przetwarzania, o którym mowa w pkt. 3 lit. b powyżej),</w:t>
      </w:r>
    </w:p>
    <w:p w14:paraId="7CE195A1" w14:textId="7A7E833C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e. wniesienia skargi do Organu Nadzorczego (w Polsce jest to Prezes Urzędu Ochrony Danych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Osobowych, wcześniej Generalny Inspektor Ochrony Danych Osobowych)</w:t>
      </w:r>
    </w:p>
    <w:p w14:paraId="3F0703AA" w14:textId="627D8EA1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8. Informacja na temat: wymogu, warunków podania danych osobowych</w:t>
      </w:r>
    </w:p>
    <w:p w14:paraId="0E3FCB16" w14:textId="05D59DD1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Podanie przez Pana/Panią danych osobowych jest konieczne do udziału w postępowaniu o udzielenie zamówienia publicznego. Konsekwencją niepodania danych osobowych jest wykluczenie z postępowania.</w:t>
      </w:r>
    </w:p>
    <w:p w14:paraId="0E9E092E" w14:textId="6F1420E8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b/>
          <w:bCs/>
          <w:sz w:val="24"/>
          <w:szCs w:val="24"/>
        </w:rPr>
        <w:t>9. Zautomatyzowane podejmowanie decyzji</w:t>
      </w:r>
    </w:p>
    <w:p w14:paraId="047FAE04" w14:textId="5D5897B1" w:rsidR="008F268A" w:rsidRPr="00ED11FE" w:rsidRDefault="008F268A" w:rsidP="00ED11F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11FE">
        <w:rPr>
          <w:rFonts w:ascii="Arial" w:eastAsia="Times New Roman" w:hAnsi="Arial" w:cs="Arial"/>
          <w:sz w:val="24"/>
          <w:szCs w:val="24"/>
        </w:rPr>
        <w:t>Pani/Pana dane osobowe mogą być przetwarzane w sposób zautomatyzowany lub częściowo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zautomatyzowany.</w:t>
      </w:r>
      <w:r w:rsidR="002B0412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Pani/Pana dane osobowe nie będę służyły podejmowaniu decyzji, która opiera się wyłącznie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na zautomatyzowanym przetwarzaniu, w tym profilowaniu, i wywołuje wobec Pani/Pana skutki prawne</w:t>
      </w:r>
      <w:r w:rsidR="00136943" w:rsidRPr="002B0412">
        <w:rPr>
          <w:rFonts w:ascii="Arial" w:eastAsia="Times New Roman" w:hAnsi="Arial" w:cs="Arial"/>
          <w:sz w:val="24"/>
          <w:szCs w:val="24"/>
        </w:rPr>
        <w:t xml:space="preserve"> </w:t>
      </w:r>
      <w:r w:rsidRPr="00ED11FE">
        <w:rPr>
          <w:rFonts w:ascii="Arial" w:eastAsia="Times New Roman" w:hAnsi="Arial" w:cs="Arial"/>
          <w:sz w:val="24"/>
          <w:szCs w:val="24"/>
        </w:rPr>
        <w:t>lub w podobny sposób istotnie na Panią/Pana wpływa (art. 22 RODO).</w:t>
      </w:r>
    </w:p>
    <w:p w14:paraId="55389707" w14:textId="77777777" w:rsidR="002B0412" w:rsidRPr="00ED11FE" w:rsidRDefault="002B0412">
      <w:pPr>
        <w:rPr>
          <w:rFonts w:ascii="Arial" w:hAnsi="Arial" w:cs="Arial"/>
          <w:sz w:val="24"/>
          <w:szCs w:val="24"/>
        </w:rPr>
      </w:pPr>
    </w:p>
    <w:sectPr w:rsidR="002B0412" w:rsidRPr="00ED11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3ED60" w14:textId="77777777" w:rsidR="00A46AB5" w:rsidRDefault="00A46AB5">
      <w:pPr>
        <w:spacing w:after="0" w:line="240" w:lineRule="auto"/>
      </w:pPr>
      <w:r>
        <w:separator/>
      </w:r>
    </w:p>
  </w:endnote>
  <w:endnote w:type="continuationSeparator" w:id="0">
    <w:p w14:paraId="0D73FCF5" w14:textId="77777777" w:rsidR="00A46AB5" w:rsidRDefault="00A4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6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56CD63" w14:textId="56F16F57" w:rsidR="002B0412" w:rsidRDefault="002B0412" w:rsidP="00ED11FE">
            <w:pPr>
              <w:pStyle w:val="Stopka"/>
              <w:jc w:val="right"/>
            </w:pPr>
            <w:r w:rsidRPr="00ED11FE">
              <w:rPr>
                <w:rFonts w:ascii="Arial" w:hAnsi="Arial" w:cs="Arial"/>
              </w:rPr>
              <w:t xml:space="preserve">Strona </w:t>
            </w:r>
            <w:r w:rsidRPr="00ED11FE">
              <w:rPr>
                <w:rFonts w:ascii="Arial" w:hAnsi="Arial" w:cs="Arial"/>
                <w:b/>
                <w:bCs/>
              </w:rPr>
              <w:fldChar w:fldCharType="begin"/>
            </w:r>
            <w:r w:rsidRPr="00ED11FE">
              <w:rPr>
                <w:rFonts w:ascii="Arial" w:hAnsi="Arial" w:cs="Arial"/>
                <w:b/>
                <w:bCs/>
              </w:rPr>
              <w:instrText>PAGE</w:instrText>
            </w:r>
            <w:r w:rsidRPr="00ED11FE">
              <w:rPr>
                <w:rFonts w:ascii="Arial" w:hAnsi="Arial" w:cs="Arial"/>
                <w:b/>
                <w:bCs/>
              </w:rPr>
              <w:fldChar w:fldCharType="separate"/>
            </w:r>
            <w:r w:rsidR="00B10932">
              <w:rPr>
                <w:rFonts w:ascii="Arial" w:hAnsi="Arial" w:cs="Arial"/>
                <w:b/>
                <w:bCs/>
                <w:noProof/>
              </w:rPr>
              <w:t>4</w:t>
            </w:r>
            <w:r w:rsidRPr="00ED11FE">
              <w:rPr>
                <w:rFonts w:ascii="Arial" w:hAnsi="Arial" w:cs="Arial"/>
                <w:b/>
                <w:bCs/>
              </w:rPr>
              <w:fldChar w:fldCharType="end"/>
            </w:r>
            <w:r w:rsidRPr="00ED11FE">
              <w:rPr>
                <w:rFonts w:ascii="Arial" w:hAnsi="Arial" w:cs="Arial"/>
              </w:rPr>
              <w:t xml:space="preserve"> z </w:t>
            </w:r>
            <w:r w:rsidRPr="00ED11FE">
              <w:rPr>
                <w:rFonts w:ascii="Arial" w:hAnsi="Arial" w:cs="Arial"/>
                <w:b/>
                <w:bCs/>
              </w:rPr>
              <w:fldChar w:fldCharType="begin"/>
            </w:r>
            <w:r w:rsidRPr="00ED11FE">
              <w:rPr>
                <w:rFonts w:ascii="Arial" w:hAnsi="Arial" w:cs="Arial"/>
                <w:b/>
                <w:bCs/>
              </w:rPr>
              <w:instrText>NUMPAGES</w:instrText>
            </w:r>
            <w:r w:rsidRPr="00ED11FE">
              <w:rPr>
                <w:rFonts w:ascii="Arial" w:hAnsi="Arial" w:cs="Arial"/>
                <w:b/>
                <w:bCs/>
              </w:rPr>
              <w:fldChar w:fldCharType="separate"/>
            </w:r>
            <w:r w:rsidR="00B10932">
              <w:rPr>
                <w:rFonts w:ascii="Arial" w:hAnsi="Arial" w:cs="Arial"/>
                <w:b/>
                <w:bCs/>
                <w:noProof/>
              </w:rPr>
              <w:t>7</w:t>
            </w:r>
            <w:r w:rsidRPr="00ED11F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A5318D7" w14:textId="77777777" w:rsidR="002B0412" w:rsidRDefault="002B0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8947" w14:textId="77777777" w:rsidR="00A46AB5" w:rsidRDefault="00A46AB5">
      <w:pPr>
        <w:spacing w:after="0" w:line="240" w:lineRule="auto"/>
      </w:pPr>
      <w:r>
        <w:separator/>
      </w:r>
    </w:p>
  </w:footnote>
  <w:footnote w:type="continuationSeparator" w:id="0">
    <w:p w14:paraId="4B7DA7F0" w14:textId="77777777" w:rsidR="00A46AB5" w:rsidRDefault="00A4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19E7" w14:textId="77777777" w:rsidR="00210801" w:rsidRDefault="009E31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5BD3B0" wp14:editId="73D4B7B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80515" cy="16383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4E724E" w14:textId="77777777" w:rsidR="00210801" w:rsidRDefault="00A46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1FF"/>
    <w:multiLevelType w:val="hybridMultilevel"/>
    <w:tmpl w:val="BC941360"/>
    <w:lvl w:ilvl="0" w:tplc="9B1E6D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A33BD"/>
    <w:multiLevelType w:val="hybridMultilevel"/>
    <w:tmpl w:val="FD0A01AE"/>
    <w:lvl w:ilvl="0" w:tplc="84F8C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8491D"/>
    <w:multiLevelType w:val="hybridMultilevel"/>
    <w:tmpl w:val="06869932"/>
    <w:lvl w:ilvl="0" w:tplc="857C5D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22929"/>
    <w:multiLevelType w:val="hybridMultilevel"/>
    <w:tmpl w:val="8E0A8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4D2853"/>
    <w:multiLevelType w:val="multilevel"/>
    <w:tmpl w:val="474A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44A17"/>
    <w:multiLevelType w:val="hybridMultilevel"/>
    <w:tmpl w:val="CC8CBA4C"/>
    <w:lvl w:ilvl="0" w:tplc="816682F4">
      <w:start w:val="1"/>
      <w:numFmt w:val="decimal"/>
      <w:lvlText w:val="%1)"/>
      <w:lvlJc w:val="left"/>
      <w:pPr>
        <w:tabs>
          <w:tab w:val="num" w:pos="1488"/>
        </w:tabs>
        <w:ind w:left="1469" w:hanging="34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 w:color="000000"/>
        <w:effect w:val="none"/>
        <w:vertAlign w:val="baseline"/>
        <w:specVanish w:val="0"/>
      </w:rPr>
    </w:lvl>
    <w:lvl w:ilvl="1" w:tplc="88B61EB4">
      <w:start w:val="1"/>
      <w:numFmt w:val="lowerLetter"/>
      <w:lvlText w:val="%2)"/>
      <w:lvlJc w:val="left"/>
      <w:pPr>
        <w:tabs>
          <w:tab w:val="num" w:pos="738"/>
        </w:tabs>
        <w:ind w:left="738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396DBE4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" w15:restartNumberingAfterBreak="0">
    <w:nsid w:val="20BD3707"/>
    <w:multiLevelType w:val="hybridMultilevel"/>
    <w:tmpl w:val="E7786DAA"/>
    <w:lvl w:ilvl="0" w:tplc="AD064D1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38D490B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0071A0"/>
    <w:multiLevelType w:val="hybridMultilevel"/>
    <w:tmpl w:val="02ACCAE2"/>
    <w:lvl w:ilvl="0" w:tplc="BB1E1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66589"/>
    <w:multiLevelType w:val="hybridMultilevel"/>
    <w:tmpl w:val="0F12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674973"/>
    <w:multiLevelType w:val="hybridMultilevel"/>
    <w:tmpl w:val="43965C8C"/>
    <w:lvl w:ilvl="0" w:tplc="A78AD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8045C"/>
    <w:multiLevelType w:val="hybridMultilevel"/>
    <w:tmpl w:val="45F8CC28"/>
    <w:lvl w:ilvl="0" w:tplc="603AEB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374C4B"/>
    <w:multiLevelType w:val="hybridMultilevel"/>
    <w:tmpl w:val="F044E2AC"/>
    <w:lvl w:ilvl="0" w:tplc="A3825CBA">
      <w:start w:val="1"/>
      <w:numFmt w:val="decimal"/>
      <w:lvlText w:val="%1)"/>
      <w:lvlJc w:val="left"/>
      <w:pPr>
        <w:tabs>
          <w:tab w:val="num" w:pos="503"/>
        </w:tabs>
        <w:ind w:left="484" w:hanging="341"/>
      </w:pPr>
      <w:rPr>
        <w:rFonts w:ascii="Arial" w:eastAsia="Calibri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 w:color="000000"/>
        <w:effect w:val="none"/>
        <w:vertAlign w:val="baseline"/>
        <w:specVanish w:val="0"/>
      </w:rPr>
    </w:lvl>
    <w:lvl w:ilvl="1" w:tplc="88B61EB4">
      <w:start w:val="1"/>
      <w:numFmt w:val="lowerLetter"/>
      <w:lvlText w:val="%2)"/>
      <w:lvlJc w:val="left"/>
      <w:pPr>
        <w:tabs>
          <w:tab w:val="num" w:pos="-247"/>
        </w:tabs>
        <w:ind w:left="-247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3"/>
        </w:tabs>
        <w:ind w:left="323" w:hanging="180"/>
      </w:pPr>
      <w:rPr>
        <w:rFonts w:cs="Times New Roman"/>
      </w:rPr>
    </w:lvl>
    <w:lvl w:ilvl="3" w:tplc="0396DBE4">
      <w:start w:val="1"/>
      <w:numFmt w:val="decimal"/>
      <w:lvlText w:val="%4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763"/>
        </w:tabs>
        <w:ind w:left="17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483"/>
        </w:tabs>
        <w:ind w:left="24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43"/>
        </w:tabs>
        <w:ind w:left="4643" w:hanging="180"/>
      </w:pPr>
      <w:rPr>
        <w:rFonts w:cs="Times New Roman"/>
      </w:rPr>
    </w:lvl>
  </w:abstractNum>
  <w:abstractNum w:abstractNumId="13" w15:restartNumberingAfterBreak="0">
    <w:nsid w:val="31C06084"/>
    <w:multiLevelType w:val="hybridMultilevel"/>
    <w:tmpl w:val="DF1E0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4BFE"/>
    <w:multiLevelType w:val="hybridMultilevel"/>
    <w:tmpl w:val="38D6B784"/>
    <w:lvl w:ilvl="0" w:tplc="1EB088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613A492C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5B34690"/>
    <w:multiLevelType w:val="hybridMultilevel"/>
    <w:tmpl w:val="A19A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4C4"/>
    <w:multiLevelType w:val="hybridMultilevel"/>
    <w:tmpl w:val="A4D040E2"/>
    <w:lvl w:ilvl="0" w:tplc="77905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0C23"/>
    <w:multiLevelType w:val="hybridMultilevel"/>
    <w:tmpl w:val="5010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D1D76"/>
    <w:multiLevelType w:val="hybridMultilevel"/>
    <w:tmpl w:val="E39A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3EC2"/>
    <w:multiLevelType w:val="hybridMultilevel"/>
    <w:tmpl w:val="DD20D21E"/>
    <w:lvl w:ilvl="0" w:tplc="53789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E3782"/>
    <w:multiLevelType w:val="hybridMultilevel"/>
    <w:tmpl w:val="8EACE3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B33D7C"/>
    <w:multiLevelType w:val="hybridMultilevel"/>
    <w:tmpl w:val="FFB2EE4E"/>
    <w:lvl w:ilvl="0" w:tplc="2BACCA6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E8EE77EE">
      <w:start w:val="1"/>
      <w:numFmt w:val="decimal"/>
      <w:lvlText w:val="%2."/>
      <w:lvlJc w:val="left"/>
      <w:pPr>
        <w:ind w:left="188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A308B"/>
    <w:multiLevelType w:val="hybridMultilevel"/>
    <w:tmpl w:val="EF9E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73C80"/>
    <w:multiLevelType w:val="multilevel"/>
    <w:tmpl w:val="6A84D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47F69"/>
    <w:multiLevelType w:val="hybridMultilevel"/>
    <w:tmpl w:val="68309448"/>
    <w:lvl w:ilvl="0" w:tplc="19FE9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20D94"/>
    <w:multiLevelType w:val="hybridMultilevel"/>
    <w:tmpl w:val="0B8AEF0A"/>
    <w:lvl w:ilvl="0" w:tplc="CB449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754FF"/>
    <w:multiLevelType w:val="hybridMultilevel"/>
    <w:tmpl w:val="117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4BC6"/>
    <w:multiLevelType w:val="hybridMultilevel"/>
    <w:tmpl w:val="1570BEB8"/>
    <w:lvl w:ilvl="0" w:tplc="0D0275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11BAA"/>
    <w:multiLevelType w:val="hybridMultilevel"/>
    <w:tmpl w:val="FB709A86"/>
    <w:lvl w:ilvl="0" w:tplc="81842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991"/>
    <w:multiLevelType w:val="hybridMultilevel"/>
    <w:tmpl w:val="4C4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419C"/>
    <w:multiLevelType w:val="hybridMultilevel"/>
    <w:tmpl w:val="7888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7265D6"/>
    <w:multiLevelType w:val="hybridMultilevel"/>
    <w:tmpl w:val="2A009A78"/>
    <w:lvl w:ilvl="0" w:tplc="853CD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78A"/>
    <w:multiLevelType w:val="hybridMultilevel"/>
    <w:tmpl w:val="BBF089B8"/>
    <w:lvl w:ilvl="0" w:tplc="0415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3" w15:restartNumberingAfterBreak="0">
    <w:nsid w:val="6F07417F"/>
    <w:multiLevelType w:val="hybridMultilevel"/>
    <w:tmpl w:val="190C4918"/>
    <w:lvl w:ilvl="0" w:tplc="1EB088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A4162"/>
    <w:multiLevelType w:val="hybridMultilevel"/>
    <w:tmpl w:val="204081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C34A25"/>
    <w:multiLevelType w:val="hybridMultilevel"/>
    <w:tmpl w:val="531A6664"/>
    <w:lvl w:ilvl="0" w:tplc="627460BA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A31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08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A5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60A5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82D2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E4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E36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D9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5135E0"/>
    <w:multiLevelType w:val="hybridMultilevel"/>
    <w:tmpl w:val="7D546F86"/>
    <w:lvl w:ilvl="0" w:tplc="DD8CD804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3E74848"/>
    <w:multiLevelType w:val="hybridMultilevel"/>
    <w:tmpl w:val="CF6C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1838"/>
    <w:multiLevelType w:val="hybridMultilevel"/>
    <w:tmpl w:val="6D96AD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C6167"/>
    <w:multiLevelType w:val="hybridMultilevel"/>
    <w:tmpl w:val="105E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1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6"/>
  </w:num>
  <w:num w:numId="10">
    <w:abstractNumId w:val="14"/>
  </w:num>
  <w:num w:numId="11">
    <w:abstractNumId w:val="19"/>
  </w:num>
  <w:num w:numId="12">
    <w:abstractNumId w:val="24"/>
  </w:num>
  <w:num w:numId="13">
    <w:abstractNumId w:val="11"/>
  </w:num>
  <w:num w:numId="14">
    <w:abstractNumId w:val="37"/>
  </w:num>
  <w:num w:numId="15">
    <w:abstractNumId w:val="16"/>
  </w:num>
  <w:num w:numId="16">
    <w:abstractNumId w:val="23"/>
  </w:num>
  <w:num w:numId="17">
    <w:abstractNumId w:val="4"/>
  </w:num>
  <w:num w:numId="18">
    <w:abstractNumId w:val="10"/>
  </w:num>
  <w:num w:numId="19">
    <w:abstractNumId w:val="7"/>
  </w:num>
  <w:num w:numId="20">
    <w:abstractNumId w:val="30"/>
  </w:num>
  <w:num w:numId="21">
    <w:abstractNumId w:val="21"/>
  </w:num>
  <w:num w:numId="22">
    <w:abstractNumId w:val="18"/>
  </w:num>
  <w:num w:numId="23">
    <w:abstractNumId w:val="17"/>
  </w:num>
  <w:num w:numId="24">
    <w:abstractNumId w:val="33"/>
  </w:num>
  <w:num w:numId="25">
    <w:abstractNumId w:val="8"/>
  </w:num>
  <w:num w:numId="26">
    <w:abstractNumId w:val="13"/>
  </w:num>
  <w:num w:numId="27">
    <w:abstractNumId w:val="39"/>
  </w:num>
  <w:num w:numId="28">
    <w:abstractNumId w:val="28"/>
  </w:num>
  <w:num w:numId="29">
    <w:abstractNumId w:val="0"/>
  </w:num>
  <w:num w:numId="30">
    <w:abstractNumId w:val="12"/>
  </w:num>
  <w:num w:numId="31">
    <w:abstractNumId w:val="2"/>
  </w:num>
  <w:num w:numId="32">
    <w:abstractNumId w:val="35"/>
  </w:num>
  <w:num w:numId="33">
    <w:abstractNumId w:val="6"/>
  </w:num>
  <w:num w:numId="34">
    <w:abstractNumId w:val="38"/>
  </w:num>
  <w:num w:numId="35">
    <w:abstractNumId w:val="27"/>
  </w:num>
  <w:num w:numId="36">
    <w:abstractNumId w:val="15"/>
  </w:num>
  <w:num w:numId="37">
    <w:abstractNumId w:val="29"/>
  </w:num>
  <w:num w:numId="38">
    <w:abstractNumId w:val="34"/>
  </w:num>
  <w:num w:numId="39">
    <w:abstractNumId w:val="1"/>
  </w:num>
  <w:num w:numId="40">
    <w:abstractNumId w:val="25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5"/>
    <w:rsid w:val="00075487"/>
    <w:rsid w:val="00081DDF"/>
    <w:rsid w:val="00101663"/>
    <w:rsid w:val="00132019"/>
    <w:rsid w:val="00136943"/>
    <w:rsid w:val="00156580"/>
    <w:rsid w:val="00157D1A"/>
    <w:rsid w:val="001622AD"/>
    <w:rsid w:val="002514B8"/>
    <w:rsid w:val="002B0412"/>
    <w:rsid w:val="002D2085"/>
    <w:rsid w:val="00500D60"/>
    <w:rsid w:val="005665E0"/>
    <w:rsid w:val="005E5471"/>
    <w:rsid w:val="00616207"/>
    <w:rsid w:val="00635C10"/>
    <w:rsid w:val="0066592D"/>
    <w:rsid w:val="006B0E3D"/>
    <w:rsid w:val="007149CD"/>
    <w:rsid w:val="007520A0"/>
    <w:rsid w:val="00761F24"/>
    <w:rsid w:val="007733C6"/>
    <w:rsid w:val="00791D29"/>
    <w:rsid w:val="007D2DDA"/>
    <w:rsid w:val="00804093"/>
    <w:rsid w:val="008138F5"/>
    <w:rsid w:val="008A4326"/>
    <w:rsid w:val="008F268A"/>
    <w:rsid w:val="00973BDA"/>
    <w:rsid w:val="009820B1"/>
    <w:rsid w:val="009C7C86"/>
    <w:rsid w:val="009E3165"/>
    <w:rsid w:val="00A46AB5"/>
    <w:rsid w:val="00AA7193"/>
    <w:rsid w:val="00B10932"/>
    <w:rsid w:val="00BB5952"/>
    <w:rsid w:val="00BC7531"/>
    <w:rsid w:val="00C27667"/>
    <w:rsid w:val="00C85D79"/>
    <w:rsid w:val="00C95720"/>
    <w:rsid w:val="00CA4D29"/>
    <w:rsid w:val="00DB4102"/>
    <w:rsid w:val="00DD770A"/>
    <w:rsid w:val="00DF3061"/>
    <w:rsid w:val="00E15251"/>
    <w:rsid w:val="00E63F02"/>
    <w:rsid w:val="00EA4888"/>
    <w:rsid w:val="00ED11FE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B2A14"/>
  <w15:docId w15:val="{DD9527BD-86C6-45DA-923E-F3B0392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E316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16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1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6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16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165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A4D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C8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8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AA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A719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Default">
    <w:name w:val="Default"/>
    <w:rsid w:val="00E152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3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FEFD-4721-4A4E-9C30-EDDA6AE5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Szymańska</dc:creator>
  <cp:lastModifiedBy>Krzysztof Wiszniewski</cp:lastModifiedBy>
  <cp:revision>2</cp:revision>
  <dcterms:created xsi:type="dcterms:W3CDTF">2019-04-17T11:35:00Z</dcterms:created>
  <dcterms:modified xsi:type="dcterms:W3CDTF">2019-04-17T11:35:00Z</dcterms:modified>
</cp:coreProperties>
</file>