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9B" w:rsidRDefault="001C179B" w:rsidP="001C179B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wzór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SPRZEDAŻY – DOSTAWY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CRU/……..../2020                                                         </w:t>
      </w:r>
    </w:p>
    <w:p w:rsidR="001C179B" w:rsidRDefault="001C179B" w:rsidP="001C179B">
      <w:pPr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zawarta w dniu …………………………………………………. w Miechowie pomiędzy Szpitalem św. Anny, </w:t>
      </w:r>
      <w:r>
        <w:rPr>
          <w:rFonts w:ascii="Times New Roman" w:hAnsi="Times New Roman"/>
          <w:sz w:val="22"/>
          <w:szCs w:val="22"/>
        </w:rPr>
        <w:br/>
        <w:t>32-200 Miechów, ulica Szpitalna 3 zwanym dalej „Zamawiającym” , reprezentowanym przez:</w:t>
      </w:r>
    </w:p>
    <w:p w:rsidR="001C179B" w:rsidRDefault="001C179B" w:rsidP="001C179B">
      <w:pPr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Dyrektor – lek. med. Mirosław Dróżdż</w:t>
      </w:r>
    </w:p>
    <w:p w:rsidR="001C179B" w:rsidRDefault="001C179B" w:rsidP="001C179B">
      <w:pPr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:rsidR="001C179B" w:rsidRDefault="001C179B" w:rsidP="001C179B">
      <w:pPr>
        <w:pStyle w:val="Default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…………………………………………….</w:t>
      </w:r>
      <w:r>
        <w:rPr>
          <w:rFonts w:ascii="Times New Roman" w:hAnsi="Times New Roman"/>
          <w:color w:val="auto"/>
          <w:sz w:val="22"/>
          <w:szCs w:val="22"/>
        </w:rPr>
        <w:t>, NIP: …………………………., REGON: ………</w:t>
      </w:r>
    </w:p>
    <w:p w:rsidR="001C179B" w:rsidRDefault="001C179B" w:rsidP="001C17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zwanym dalej „Wykonawcą” reprezentowanym przez:</w:t>
      </w:r>
    </w:p>
    <w:p w:rsidR="001C179B" w:rsidRDefault="001C179B" w:rsidP="001C179B">
      <w:pPr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…………………………………………….</w:t>
      </w:r>
    </w:p>
    <w:p w:rsidR="001C179B" w:rsidRDefault="001C179B" w:rsidP="001C17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została zawarta umowa następującej treści: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§1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pStyle w:val="Akapitzlist1"/>
        <w:numPr>
          <w:ilvl w:val="3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dostawa i </w:t>
      </w:r>
      <w:r w:rsidRPr="001C179B">
        <w:rPr>
          <w:rFonts w:ascii="Times New Roman" w:hAnsi="Times New Roman"/>
          <w:sz w:val="22"/>
          <w:szCs w:val="22"/>
        </w:rPr>
        <w:t xml:space="preserve">zakup </w:t>
      </w:r>
      <w:r>
        <w:rPr>
          <w:rFonts w:ascii="Times New Roman" w:hAnsi="Times New Roman"/>
          <w:sz w:val="22"/>
          <w:szCs w:val="22"/>
        </w:rPr>
        <w:t>m</w:t>
      </w:r>
      <w:r w:rsidRPr="001C179B">
        <w:rPr>
          <w:rFonts w:ascii="Times New Roman" w:hAnsi="Times New Roman"/>
          <w:sz w:val="22"/>
          <w:szCs w:val="22"/>
        </w:rPr>
        <w:t>asek medycznych jednorazowych</w:t>
      </w:r>
      <w:r>
        <w:rPr>
          <w:rFonts w:ascii="Times New Roman" w:hAnsi="Times New Roman"/>
          <w:sz w:val="22"/>
          <w:szCs w:val="22"/>
        </w:rPr>
        <w:t xml:space="preserve"> zgodnie ze złożoną ofertą do Zapytania ofertowego nr 36/2020 prowadzonego na Platformie Zakupowej.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pStyle w:val="Akapitzlist"/>
        <w:ind w:left="284"/>
        <w:jc w:val="both"/>
        <w:rPr>
          <w:rFonts w:ascii="Times New Roman" w:hAnsi="Times New Roman"/>
        </w:rPr>
      </w:pP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§2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dostarczy jednorazowo na własny koszt i ryzyko przedmiot umowy opisany w §1 do miejsca wskazanego przez Zamawiającego w terminie do </w:t>
      </w:r>
      <w:r w:rsidRPr="001C179B">
        <w:rPr>
          <w:rFonts w:ascii="Times New Roman" w:hAnsi="Times New Roman"/>
          <w:b/>
          <w:sz w:val="22"/>
          <w:szCs w:val="22"/>
        </w:rPr>
        <w:t>3 dni</w:t>
      </w:r>
      <w:r>
        <w:rPr>
          <w:rFonts w:ascii="Times New Roman" w:hAnsi="Times New Roman"/>
          <w:sz w:val="22"/>
          <w:szCs w:val="22"/>
        </w:rPr>
        <w:t xml:space="preserve"> od daty podpisania umowy.</w:t>
      </w:r>
    </w:p>
    <w:p w:rsidR="001C179B" w:rsidRDefault="001C179B" w:rsidP="001C179B">
      <w:pPr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§3</w:t>
      </w:r>
    </w:p>
    <w:p w:rsidR="001C179B" w:rsidRDefault="001C179B" w:rsidP="001C17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obowiązków Wykonawcy należy: </w:t>
      </w:r>
    </w:p>
    <w:p w:rsidR="001C179B" w:rsidRDefault="001C179B" w:rsidP="001C179B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Załączyć posiadane certyfikaty (w szczególności dokumenty dopuszczające wrób do używania w podmiotach leczniczych na terenie Polski, wymagane certyfikaty CE, inne: certyfikaty, zezwolenia, akceptacje i opinie wymagane zgodnie z właściwymi przepisami prawa), w tym zwłaszcza dokumenty umożliwiające wykazanie przed właściwymi organami administracyjnymi możliwości wykorzystania przedmiotu umowy w podmiocie leczniczym zgodnie z jego przeznaczeniem .</w:t>
      </w:r>
    </w:p>
    <w:p w:rsidR="001C179B" w:rsidRDefault="001C179B" w:rsidP="001C179B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Przekazanie przedmiotu umowy do eksploatacji. </w:t>
      </w:r>
    </w:p>
    <w:p w:rsidR="001C179B" w:rsidRDefault="001C179B" w:rsidP="001C179B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1C179B" w:rsidRDefault="001C179B" w:rsidP="001C179B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Dostarczyć maseczki fabrycznie nowe w stanie kompletnym zgodnie z treścią oferty.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§4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Osobami występującymi w imieniu Zamawiającego w okresie realizacji umowy jest Kierownik Działu Infrastruktury – Józef Augustyn, tel. 41 38 20 319.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§5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 dostarczeniu przedmiotu umowy dokona zapłaty kwoty w wysokości ………………… złotych brutto (słownie: </w:t>
      </w:r>
      <w:r>
        <w:rPr>
          <w:rFonts w:ascii="Times New Roman" w:hAnsi="Times New Roman"/>
          <w:lang w:eastAsia="en-US"/>
        </w:rPr>
        <w:t>…………………. złotych brutto</w:t>
      </w:r>
      <w:r>
        <w:rPr>
          <w:rFonts w:ascii="Times New Roman" w:hAnsi="Times New Roman"/>
        </w:rPr>
        <w:t>) zgodnie z § 1.</w:t>
      </w:r>
    </w:p>
    <w:p w:rsidR="001C179B" w:rsidRDefault="001C179B" w:rsidP="001C179B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Zapłata nastąpi przelewem na wskazany przez Wykonawcę rachunek: ………………………………………………………………………………………</w:t>
      </w:r>
    </w:p>
    <w:p w:rsidR="001C179B" w:rsidRDefault="001C179B" w:rsidP="001C179B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Zapłata nastąpi w terminie </w:t>
      </w:r>
      <w:r>
        <w:rPr>
          <w:rFonts w:ascii="Times New Roman" w:hAnsi="Times New Roman"/>
          <w:b/>
          <w:bCs/>
        </w:rPr>
        <w:t>30 dni</w:t>
      </w:r>
      <w:r>
        <w:rPr>
          <w:rFonts w:ascii="Times New Roman" w:hAnsi="Times New Roman"/>
        </w:rPr>
        <w:t xml:space="preserve"> od daty dostarczenia przedmiotu zamówienia i wystawienia faktury. 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§6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 razie nie wykonania lub nienależytego wykonania umowy Zamawiającemu przysługuje prawo naliczania kar umownych, do zapłaty których zobowiązany jest Wykonawca, i tak:</w:t>
      </w:r>
    </w:p>
    <w:p w:rsidR="001C179B" w:rsidRDefault="001C179B" w:rsidP="001C179B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zwłoki w dostawie, w wysokości 0,2 % ceny brutto za każdy dzień zwłoki,</w:t>
      </w:r>
    </w:p>
    <w:p w:rsidR="001C179B" w:rsidRDefault="001C179B" w:rsidP="001C179B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zwłoki w usunięciu wad stwierdzonych przy odbiorze lub w okresie gwarancji, w wysokości 0,2% ceny brutto za każdy dzień zwłoki.</w:t>
      </w:r>
    </w:p>
    <w:p w:rsidR="001C179B" w:rsidRDefault="001C179B" w:rsidP="001C179B">
      <w:pPr>
        <w:jc w:val="both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§7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1C179B" w:rsidRDefault="001C179B" w:rsidP="001C179B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1C179B" w:rsidRDefault="001C179B" w:rsidP="001C179B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1C179B" w:rsidRDefault="001C179B" w:rsidP="001C179B">
      <w:pPr>
        <w:ind w:left="284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§8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1C179B" w:rsidRDefault="001C179B" w:rsidP="001C179B">
      <w:pPr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§9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zmiany treści umowy wymagają formy pisemnej, pod rygorem nieważności.</w:t>
      </w:r>
    </w:p>
    <w:p w:rsidR="001C179B" w:rsidRDefault="001C179B" w:rsidP="001C179B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nieuregulowanych niniejszą umową mają zastosowanie przepisy Kodeksu cywilnego.</w:t>
      </w:r>
    </w:p>
    <w:p w:rsidR="001C179B" w:rsidRDefault="001C179B" w:rsidP="001C179B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Integralną częścią niniejszej umowy stanowią wymogi określone w postępowaniu prowadzonym za pośrednictwem platformy zakupowej o oznaczeniu ID ………………………… oraz złożona przez Wykonawcę oferta.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§10</w:t>
      </w: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jc w:val="both"/>
        <w:textAlignment w:val="baseline"/>
      </w:pPr>
      <w:r>
        <w:rPr>
          <w:rFonts w:ascii="Times New Roman" w:hAnsi="Times New Roman"/>
          <w:sz w:val="22"/>
          <w:szCs w:val="22"/>
        </w:rPr>
        <w:t>Niniejszą umowę sporządzono w dwóch jednobrzmiących egzemplarzach, po jednym dla każdej ze stron.</w:t>
      </w:r>
    </w:p>
    <w:p w:rsidR="001C179B" w:rsidRDefault="001C179B" w:rsidP="001C179B">
      <w:pPr>
        <w:ind w:left="284"/>
        <w:jc w:val="both"/>
        <w:textAlignment w:val="baseline"/>
        <w:rPr>
          <w:rFonts w:ascii="Times New Roman" w:hAnsi="Times New Roman" w:cs="Calibri" w:hint="eastAsia"/>
          <w:sz w:val="22"/>
          <w:szCs w:val="22"/>
        </w:rPr>
      </w:pPr>
    </w:p>
    <w:p w:rsidR="001C179B" w:rsidRDefault="001C179B" w:rsidP="001C179B">
      <w:pPr>
        <w:jc w:val="both"/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rPr>
          <w:rFonts w:ascii="Times New Roman" w:hAnsi="Times New Roman"/>
          <w:sz w:val="22"/>
          <w:szCs w:val="22"/>
        </w:rPr>
      </w:pPr>
    </w:p>
    <w:p w:rsidR="001C179B" w:rsidRDefault="001C179B" w:rsidP="001C179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Wykonawca:</w:t>
      </w:r>
    </w:p>
    <w:p w:rsidR="00994D8D" w:rsidRDefault="00994D8D"/>
    <w:sectPr w:rsidR="00994D8D" w:rsidSect="0099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savePreviewPicture/>
  <w:compat/>
  <w:rsids>
    <w:rsidRoot w:val="001C179B"/>
    <w:rsid w:val="001C179B"/>
    <w:rsid w:val="0099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79B"/>
    <w:pPr>
      <w:widowControl w:val="0"/>
      <w:suppressAutoHyphens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1C179B"/>
    <w:rPr>
      <w:rFonts w:ascii="Arial Unicode MS" w:eastAsia="Arial Unicode MS" w:hAnsi="Arial Unicode MS" w:cs="Arial Unicode MS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1C179B"/>
    <w:pPr>
      <w:ind w:left="720"/>
    </w:pPr>
    <w:rPr>
      <w:rFonts w:eastAsia="Arial Unicode MS" w:cs="Arial Unicode MS"/>
      <w:sz w:val="22"/>
      <w:szCs w:val="22"/>
    </w:rPr>
  </w:style>
  <w:style w:type="paragraph" w:customStyle="1" w:styleId="Akapitzlist1">
    <w:name w:val="Akapit z listą1"/>
    <w:basedOn w:val="Normalny"/>
    <w:rsid w:val="001C179B"/>
    <w:pPr>
      <w:ind w:left="720"/>
      <w:contextualSpacing/>
    </w:pPr>
  </w:style>
  <w:style w:type="paragraph" w:customStyle="1" w:styleId="Default">
    <w:name w:val="Default"/>
    <w:uiPriority w:val="99"/>
    <w:rsid w:val="001C179B"/>
    <w:pPr>
      <w:suppressAutoHyphens/>
      <w:spacing w:after="0" w:line="240" w:lineRule="auto"/>
    </w:pPr>
    <w:rPr>
      <w:rFonts w:ascii="Arial Unicode MS" w:eastAsia="Calibri" w:hAnsi="Arial Unicode MS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2020-10-14T11:57:00Z</dcterms:created>
  <dcterms:modified xsi:type="dcterms:W3CDTF">2020-10-14T12:05:00Z</dcterms:modified>
</cp:coreProperties>
</file>