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E834" w14:textId="05D0095F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Sprawy: ZP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2234BC">
        <w:rPr>
          <w:rFonts w:ascii="Arial" w:eastAsia="Calibri" w:hAnsi="Arial" w:cs="Arial"/>
          <w:b/>
          <w:bCs/>
          <w:sz w:val="20"/>
          <w:szCs w:val="20"/>
        </w:rPr>
        <w:t>4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53B5">
        <w:rPr>
          <w:rFonts w:ascii="Arial" w:eastAsia="Calibri" w:hAnsi="Arial" w:cs="Arial"/>
          <w:b/>
          <w:sz w:val="20"/>
          <w:szCs w:val="20"/>
        </w:rPr>
        <w:t>202</w:t>
      </w:r>
      <w:r w:rsidR="000A4EB1">
        <w:rPr>
          <w:rFonts w:ascii="Arial" w:eastAsia="Calibri" w:hAnsi="Arial" w:cs="Arial"/>
          <w:b/>
          <w:sz w:val="20"/>
          <w:szCs w:val="20"/>
        </w:rPr>
        <w:t>4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0A4EB1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2716DC34" w:rsidR="007A5ACD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0A4EB1">
        <w:rPr>
          <w:rFonts w:ascii="Arial" w:eastAsia="Calibri" w:hAnsi="Arial" w:cs="Arial"/>
          <w:sz w:val="20"/>
          <w:szCs w:val="20"/>
        </w:rPr>
        <w:t>3</w:t>
      </w:r>
      <w:r w:rsidRPr="00D953B5">
        <w:rPr>
          <w:rFonts w:ascii="Arial" w:eastAsia="Calibri" w:hAnsi="Arial" w:cs="Arial"/>
          <w:sz w:val="20"/>
          <w:szCs w:val="20"/>
        </w:rPr>
        <w:t xml:space="preserve"> r</w:t>
      </w:r>
      <w:r w:rsidR="000A4EB1">
        <w:rPr>
          <w:rFonts w:ascii="Arial" w:eastAsia="Calibri" w:hAnsi="Arial" w:cs="Arial"/>
          <w:sz w:val="20"/>
          <w:szCs w:val="20"/>
        </w:rPr>
        <w:t>.</w:t>
      </w:r>
      <w:r w:rsidRPr="00D953B5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0A4EB1">
        <w:rPr>
          <w:rFonts w:ascii="Arial" w:eastAsia="Calibri" w:hAnsi="Arial" w:cs="Arial"/>
          <w:sz w:val="20"/>
          <w:szCs w:val="20"/>
        </w:rPr>
        <w:t>605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078EDB1" w14:textId="77777777" w:rsidR="000A4EB1" w:rsidRPr="00D953B5" w:rsidRDefault="000A4EB1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4DFF2C5" w14:textId="77777777" w:rsidR="002234BC" w:rsidRDefault="002234BC" w:rsidP="002234B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Budowa boiska wielofunkcyjnego wraz z zadaszeniem o stałej konstrukcji przy Szkole Podstawowej w Budkach Nowych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953B5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953B5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D"/>
    <w:rsid w:val="000A4EB1"/>
    <w:rsid w:val="00192C19"/>
    <w:rsid w:val="002234BC"/>
    <w:rsid w:val="00237BA6"/>
    <w:rsid w:val="007A5ACD"/>
    <w:rsid w:val="009A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2024-04-08T11:09:00Z</dcterms:created>
  <dcterms:modified xsi:type="dcterms:W3CDTF">2024-04-08T11:09:00Z</dcterms:modified>
</cp:coreProperties>
</file>