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483F4292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3460EF">
        <w:rPr>
          <w:rFonts w:ascii="Trebuchet MS" w:hAnsi="Trebuchet MS"/>
          <w:b/>
        </w:rPr>
        <w:t>3</w:t>
      </w:r>
      <w:r w:rsidRPr="001D5E61">
        <w:rPr>
          <w:rFonts w:ascii="Trebuchet MS" w:hAnsi="Trebuchet MS"/>
          <w:b/>
        </w:rPr>
        <w:t>.2021.ZP</w:t>
      </w:r>
    </w:p>
    <w:p w14:paraId="0003FF7F" w14:textId="29C67D99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>Załącznik 1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8E41C17" w14:textId="77777777"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2169664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48DCE64B" w14:textId="1890B2F5" w:rsidR="00AA28C2" w:rsidRPr="000A53BC" w:rsidRDefault="00000CD1" w:rsidP="000A53BC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</w:rPr>
      </w:pPr>
      <w:r w:rsidRPr="00942439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885727" w:rsidRPr="00942439">
        <w:rPr>
          <w:rFonts w:ascii="Trebuchet MS" w:hAnsi="Trebuchet MS" w:cs="Arial"/>
          <w:b/>
          <w:sz w:val="20"/>
        </w:rPr>
        <w:t xml:space="preserve"> </w:t>
      </w:r>
      <w:r w:rsidR="006616B6" w:rsidRPr="00942439">
        <w:rPr>
          <w:rFonts w:ascii="Trebuchet MS" w:hAnsi="Trebuchet MS" w:cs="Arial"/>
          <w:sz w:val="20"/>
        </w:rPr>
        <w:t xml:space="preserve">w </w:t>
      </w:r>
      <w:r w:rsidR="006616B6" w:rsidRPr="00942439">
        <w:rPr>
          <w:rFonts w:ascii="Trebuchet MS" w:hAnsi="Trebuchet MS" w:cs="Arial"/>
          <w:b/>
          <w:sz w:val="20"/>
        </w:rPr>
        <w:t>trybie</w:t>
      </w:r>
      <w:r w:rsidR="006616B6" w:rsidRPr="00942439">
        <w:rPr>
          <w:rFonts w:ascii="Trebuchet MS" w:hAnsi="Trebuchet MS" w:cs="Arial"/>
          <w:sz w:val="20"/>
        </w:rPr>
        <w:t xml:space="preserve"> </w:t>
      </w:r>
      <w:r w:rsidR="006616B6" w:rsidRPr="00942439">
        <w:rPr>
          <w:rFonts w:ascii="Trebuchet MS" w:hAnsi="Trebuchet MS" w:cs="Arial"/>
          <w:b/>
          <w:sz w:val="20"/>
        </w:rPr>
        <w:t>podstawowym na:</w:t>
      </w:r>
      <w:r w:rsidR="00994035" w:rsidRPr="00994035">
        <w:rPr>
          <w:rFonts w:ascii="Trebuchet MS" w:hAnsi="Trebuchet MS"/>
          <w:color w:val="000000"/>
          <w:sz w:val="20"/>
        </w:rPr>
        <w:t xml:space="preserve"> </w:t>
      </w:r>
      <w:r w:rsidR="00994035">
        <w:rPr>
          <w:rFonts w:ascii="Trebuchet MS" w:hAnsi="Trebuchet MS"/>
          <w:color w:val="000000"/>
          <w:sz w:val="20"/>
        </w:rPr>
        <w:t>„</w:t>
      </w:r>
      <w:r w:rsidR="003460EF" w:rsidRPr="003460EF">
        <w:rPr>
          <w:rFonts w:ascii="Trebuchet MS" w:hAnsi="Trebuchet MS" w:cs="Arial"/>
          <w:b/>
        </w:rPr>
        <w:t>Udzielenie długoterminowego kredytu do kwoty</w:t>
      </w:r>
      <w:r w:rsidR="003460EF">
        <w:rPr>
          <w:rFonts w:ascii="Trebuchet MS" w:hAnsi="Trebuchet MS" w:cs="Arial"/>
          <w:b/>
        </w:rPr>
        <w:br/>
      </w:r>
      <w:r w:rsidR="003460EF" w:rsidRPr="003460EF">
        <w:rPr>
          <w:rFonts w:ascii="Trebuchet MS" w:hAnsi="Trebuchet MS" w:cs="Arial"/>
          <w:b/>
        </w:rPr>
        <w:t>1.700.000 zł</w:t>
      </w:r>
      <w:r w:rsidR="00994035">
        <w:rPr>
          <w:rFonts w:ascii="Trebuchet MS" w:hAnsi="Trebuchet MS" w:cs="Arial"/>
          <w:b/>
        </w:rPr>
        <w:t>”</w:t>
      </w:r>
      <w:r w:rsidR="003460EF">
        <w:rPr>
          <w:rFonts w:ascii="Trebuchet MS" w:hAnsi="Trebuchet MS" w:cs="Arial"/>
          <w:b/>
        </w:rPr>
        <w:t>.</w:t>
      </w:r>
    </w:p>
    <w:p w14:paraId="5D7B9739" w14:textId="77777777" w:rsidR="00942439" w:rsidRPr="00942439" w:rsidRDefault="00942439" w:rsidP="00942439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3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C9B5B11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F0154D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0093DB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3B8FDEA7" w14:textId="75991598" w:rsidR="00AD5732" w:rsidRPr="003460EF" w:rsidRDefault="003460EF" w:rsidP="002E1AE5">
      <w:pPr>
        <w:pStyle w:val="Akapitzlist"/>
        <w:numPr>
          <w:ilvl w:val="0"/>
          <w:numId w:val="14"/>
        </w:numPr>
        <w:spacing w:line="360" w:lineRule="auto"/>
        <w:ind w:right="28"/>
        <w:jc w:val="both"/>
        <w:rPr>
          <w:rFonts w:ascii="Arial" w:hAnsi="Arial" w:cs="Arial"/>
          <w:b/>
        </w:rPr>
      </w:pPr>
      <w:r w:rsidRPr="003460EF">
        <w:rPr>
          <w:rFonts w:ascii="Trebuchet MS" w:hAnsi="Trebuchet MS" w:cs="Arial"/>
          <w:b/>
          <w:sz w:val="20"/>
          <w:szCs w:val="20"/>
          <w:lang w:val="pl-PL"/>
        </w:rPr>
        <w:t>Cena ofertowa (całkowity koszt kredytu): ....…............................................. zł (brutto)</w:t>
      </w:r>
      <w:r w:rsidRPr="003460EF">
        <w:rPr>
          <w:rFonts w:ascii="Trebuchet MS" w:hAnsi="Trebuchet MS" w:cs="Arial"/>
          <w:b/>
          <w:sz w:val="20"/>
          <w:szCs w:val="20"/>
          <w:lang w:val="pl-PL"/>
        </w:rPr>
        <w:br/>
      </w:r>
      <w:r w:rsidRPr="003460EF">
        <w:rPr>
          <w:rFonts w:ascii="Trebuchet MS" w:hAnsi="Trebuchet MS" w:cs="Arial"/>
          <w:b/>
          <w:sz w:val="20"/>
          <w:szCs w:val="20"/>
          <w:lang w:val="pl-PL"/>
        </w:rPr>
        <w:t>Słownie: ........................................................................................................</w:t>
      </w:r>
      <w:r w:rsidRPr="003460EF">
        <w:rPr>
          <w:rFonts w:ascii="Trebuchet MS" w:hAnsi="Trebuchet MS" w:cs="Arial"/>
          <w:b/>
          <w:sz w:val="20"/>
          <w:szCs w:val="20"/>
          <w:lang w:val="pl-PL"/>
        </w:rPr>
        <w:t>..</w:t>
      </w:r>
      <w:r w:rsidRPr="003460EF">
        <w:rPr>
          <w:rFonts w:ascii="Trebuchet MS" w:hAnsi="Trebuchet MS" w:cs="Arial"/>
          <w:b/>
          <w:sz w:val="20"/>
          <w:szCs w:val="20"/>
          <w:lang w:val="pl-PL"/>
        </w:rPr>
        <w:t>,  w tym stała marża: ….........</w:t>
      </w:r>
      <w:r w:rsidRPr="003460EF">
        <w:rPr>
          <w:rFonts w:ascii="Trebuchet MS" w:hAnsi="Trebuchet MS" w:cs="Arial"/>
          <w:b/>
          <w:sz w:val="20"/>
          <w:szCs w:val="20"/>
          <w:lang w:val="pl-PL"/>
        </w:rPr>
        <w:t>.......</w:t>
      </w:r>
      <w:r>
        <w:rPr>
          <w:rFonts w:ascii="Trebuchet MS" w:hAnsi="Trebuchet MS" w:cs="Arial"/>
          <w:b/>
          <w:sz w:val="20"/>
          <w:szCs w:val="20"/>
          <w:lang w:val="pl-PL"/>
        </w:rPr>
        <w:t>.........................................................</w:t>
      </w:r>
      <w:r w:rsidRPr="003460EF">
        <w:rPr>
          <w:rFonts w:ascii="Trebuchet MS" w:hAnsi="Trebuchet MS" w:cs="Arial"/>
          <w:b/>
          <w:sz w:val="20"/>
          <w:szCs w:val="20"/>
          <w:lang w:val="pl-PL"/>
        </w:rPr>
        <w:t>............</w:t>
      </w:r>
      <w:r w:rsidRPr="003460EF">
        <w:rPr>
          <w:rFonts w:ascii="Trebuchet MS" w:hAnsi="Trebuchet MS" w:cs="Arial"/>
          <w:b/>
          <w:sz w:val="20"/>
          <w:szCs w:val="20"/>
          <w:lang w:val="pl-PL"/>
        </w:rPr>
        <w:t>...</w:t>
      </w:r>
      <w:r w:rsidRPr="003460EF">
        <w:rPr>
          <w:rFonts w:ascii="Trebuchet MS" w:hAnsi="Trebuchet MS" w:cs="Arial"/>
          <w:b/>
          <w:sz w:val="20"/>
          <w:szCs w:val="20"/>
          <w:lang w:val="pl-PL"/>
        </w:rPr>
        <w:t xml:space="preserve"> </w:t>
      </w:r>
      <w:r w:rsidRPr="003460EF">
        <w:rPr>
          <w:rFonts w:ascii="Trebuchet MS" w:hAnsi="Trebuchet MS" w:cs="Arial"/>
          <w:b/>
          <w:sz w:val="20"/>
          <w:szCs w:val="20"/>
          <w:lang w:val="pl-PL"/>
        </w:rPr>
        <w:t>%</w:t>
      </w:r>
      <w:r w:rsidRPr="003460EF">
        <w:rPr>
          <w:rFonts w:ascii="Trebuchet MS" w:hAnsi="Trebuchet MS" w:cs="Arial"/>
          <w:b/>
          <w:sz w:val="20"/>
          <w:szCs w:val="20"/>
          <w:lang w:val="pl-PL"/>
        </w:rPr>
        <w:t>.</w:t>
      </w:r>
      <w:r w:rsidRPr="003460EF">
        <w:rPr>
          <w:rFonts w:ascii="Trebuchet MS" w:hAnsi="Trebuchet MS" w:cs="Arial"/>
          <w:b/>
          <w:sz w:val="20"/>
          <w:szCs w:val="20"/>
          <w:lang w:val="pl-PL"/>
        </w:rPr>
        <w:br/>
      </w:r>
      <w:r w:rsidRPr="003460EF">
        <w:rPr>
          <w:rFonts w:ascii="Trebuchet MS" w:hAnsi="Trebuchet MS" w:cs="Arial"/>
          <w:b/>
          <w:sz w:val="20"/>
          <w:szCs w:val="20"/>
          <w:u w:val="single"/>
          <w:lang w:val="pl-PL"/>
        </w:rPr>
        <w:t>Oferowana marża będzie stała w całym okresie obowiązywania umowy kredytowej</w:t>
      </w:r>
      <w:r w:rsidRPr="003460EF">
        <w:rPr>
          <w:rFonts w:ascii="Trebuchet MS" w:hAnsi="Trebuchet MS" w:cs="Arial"/>
          <w:b/>
          <w:sz w:val="20"/>
          <w:szCs w:val="20"/>
          <w:lang w:val="pl-PL"/>
        </w:rPr>
        <w:t>.</w:t>
      </w:r>
    </w:p>
    <w:p w14:paraId="195D811D" w14:textId="1A5A2E75" w:rsidR="00AD5732" w:rsidRPr="00AA28C2" w:rsidRDefault="00AA28C2" w:rsidP="0038000F">
      <w:pPr>
        <w:ind w:left="851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0B1B202F" w:rsidR="00AD5732" w:rsidRPr="00AA28C2" w:rsidRDefault="00AA28C2" w:rsidP="0038000F">
      <w:pPr>
        <w:tabs>
          <w:tab w:val="left" w:pos="426"/>
        </w:tabs>
        <w:ind w:left="851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</w:t>
      </w:r>
    </w:p>
    <w:p w14:paraId="2DC15AD1" w14:textId="7E6E18E4" w:rsidR="002060D2" w:rsidRPr="00AA28C2" w:rsidRDefault="00AA28C2" w:rsidP="0038000F">
      <w:pPr>
        <w:ind w:left="851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0D149742" w:rsidR="00AD5732" w:rsidRDefault="00AD5732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Wypełnić o ile wybór oferty prowadziłby do powstania u Zamawiającego obowiązku podatkowego zgodnie </w:t>
      </w:r>
      <w:r w:rsidR="0038000F">
        <w:rPr>
          <w:rFonts w:ascii="Trebuchet MS" w:hAnsi="Trebuchet MS"/>
          <w:i/>
          <w:sz w:val="16"/>
          <w:szCs w:val="16"/>
        </w:rPr>
        <w:br/>
      </w:r>
      <w:r>
        <w:rPr>
          <w:rFonts w:ascii="Trebuchet MS" w:hAnsi="Trebuchet MS"/>
          <w:i/>
          <w:sz w:val="16"/>
          <w:szCs w:val="16"/>
        </w:rPr>
        <w:t>z przepisami</w:t>
      </w:r>
      <w:r w:rsidR="0038000F"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/>
          <w:i/>
          <w:sz w:val="16"/>
          <w:szCs w:val="16"/>
        </w:rPr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C941327" w:rsidR="000A53BC" w:rsidRPr="003460EF" w:rsidRDefault="003460EF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3460EF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>Termin realizacji zamówienia:</w:t>
      </w:r>
      <w:r w:rsidRPr="003460EF">
        <w:rPr>
          <w:rFonts w:ascii="Trebuchet MS" w:hAnsi="Trebuchet MS" w:cs="Arial"/>
          <w:color w:val="000000"/>
          <w:sz w:val="20"/>
          <w:szCs w:val="20"/>
          <w:lang w:val="pl-PL"/>
        </w:rPr>
        <w:t xml:space="preserve"> zgodnie z zapisami SWZ.</w:t>
      </w:r>
    </w:p>
    <w:p w14:paraId="07AFB4CF" w14:textId="1F88549F" w:rsidR="003460EF" w:rsidRPr="003460EF" w:rsidRDefault="003460EF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  <w:lang w:val="pl-PL"/>
        </w:rPr>
      </w:pPr>
      <w:r w:rsidRPr="003460EF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>Warunki płatności:</w:t>
      </w:r>
      <w:r w:rsidRPr="003460EF">
        <w:rPr>
          <w:rFonts w:ascii="Trebuchet MS" w:hAnsi="Trebuchet MS" w:cs="Arial"/>
          <w:color w:val="000000"/>
          <w:sz w:val="20"/>
          <w:szCs w:val="20"/>
          <w:lang w:val="pl-PL"/>
        </w:rPr>
        <w:t xml:space="preserve"> zgodnie z zapisami SWZ.</w:t>
      </w: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p w14:paraId="4A2AB084" w14:textId="77777777" w:rsidR="00DC7919" w:rsidRDefault="00DC7919" w:rsidP="00851473">
      <w:pPr>
        <w:pStyle w:val="Tekstpodstawowy"/>
        <w:tabs>
          <w:tab w:val="left" w:pos="360"/>
        </w:tabs>
        <w:ind w:right="28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  <w:sz w:val="20"/>
        </w:rPr>
        <w:t>Mikroprzedsiębiorstwo: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>
        <w:rPr>
          <w:rFonts w:ascii="Trebuchet MS" w:hAnsi="Trebuchet MS" w:cs="Arial"/>
          <w:color w:val="000000"/>
          <w:sz w:val="20"/>
          <w:vertAlign w:val="superscript"/>
        </w:rPr>
        <w:t>(*)</w:t>
      </w:r>
    </w:p>
    <w:p w14:paraId="62C2952A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Małe przedsiębiorstwo: </w:t>
      </w: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5DE14499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Średnie przedsiębiorstwo: </w:t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26118158" w14:textId="77777777" w:rsidR="00DC7919" w:rsidRDefault="00DC7919" w:rsidP="00DC7919"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(*) – niepotrzebne skreślić</w:t>
      </w:r>
    </w:p>
    <w:p w14:paraId="089BC5B1" w14:textId="381A1352" w:rsidR="00AD5732" w:rsidRDefault="00AD5732" w:rsidP="00394B52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FBDE08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B81C4BB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0C64FC06" w14:textId="69FB6710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6CADB178" w14:textId="77777777" w:rsidR="0038000F" w:rsidRDefault="0038000F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lastRenderedPageBreak/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159C5B1" w:rsidR="00AD5732" w:rsidRPr="0038000F" w:rsidRDefault="0038000F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  <w:b/>
          <w:bCs/>
          <w:u w:val="single"/>
        </w:rPr>
      </w:pPr>
      <w:r w:rsidRPr="0038000F">
        <w:rPr>
          <w:rFonts w:ascii="Trebuchet MS" w:hAnsi="Trebuchet MS" w:cs="Arial"/>
          <w:b/>
          <w:bCs/>
          <w:u w:val="single"/>
        </w:rPr>
        <w:t>w przypadku przyznania nam zamówienia</w:t>
      </w:r>
      <w:r w:rsidRPr="0038000F">
        <w:rPr>
          <w:rFonts w:ascii="Trebuchet MS" w:hAnsi="Trebuchet MS" w:cs="Arial"/>
          <w:b/>
          <w:bCs/>
          <w:u w:val="single"/>
        </w:rPr>
        <w:t xml:space="preserve">, </w:t>
      </w:r>
      <w:r w:rsidRPr="0038000F">
        <w:rPr>
          <w:rFonts w:ascii="Trebuchet MS" w:hAnsi="Trebuchet MS" w:cs="Arial"/>
          <w:b/>
          <w:bCs/>
          <w:u w:val="single"/>
        </w:rPr>
        <w:t xml:space="preserve">zobowiązuję się do zawarcia umowy                          z uwzględnieniem </w:t>
      </w:r>
      <w:r w:rsidRPr="0038000F">
        <w:rPr>
          <w:rFonts w:ascii="Trebuchet MS" w:hAnsi="Trebuchet MS" w:cs="Arial"/>
          <w:b/>
          <w:bCs/>
          <w:u w:val="single"/>
        </w:rPr>
        <w:t>projektowanych</w:t>
      </w:r>
      <w:r w:rsidRPr="0038000F">
        <w:rPr>
          <w:rFonts w:ascii="Trebuchet MS" w:hAnsi="Trebuchet MS" w:cs="Arial"/>
          <w:b/>
          <w:bCs/>
          <w:u w:val="single"/>
        </w:rPr>
        <w:t xml:space="preserve"> postanowień </w:t>
      </w:r>
      <w:r w:rsidRPr="0038000F">
        <w:rPr>
          <w:rFonts w:ascii="Trebuchet MS" w:hAnsi="Trebuchet MS" w:cs="Arial"/>
          <w:b/>
          <w:bCs/>
          <w:u w:val="single"/>
        </w:rPr>
        <w:t xml:space="preserve">umowy </w:t>
      </w:r>
      <w:r w:rsidRPr="0038000F">
        <w:rPr>
          <w:rFonts w:ascii="Trebuchet MS" w:hAnsi="Trebuchet MS" w:cs="Arial"/>
          <w:b/>
          <w:bCs/>
          <w:u w:val="single"/>
        </w:rPr>
        <w:t>określonych w SWZ</w:t>
      </w:r>
      <w:r w:rsidR="00AD5732" w:rsidRPr="0038000F">
        <w:rPr>
          <w:rFonts w:ascii="Trebuchet MS" w:hAnsi="Trebuchet MS" w:cs="Arial"/>
          <w:b/>
          <w:bCs/>
          <w:u w:val="single"/>
        </w:rPr>
        <w:t xml:space="preserve">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77777777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 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77777777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>Gmina Wolbrom ul. Krakowska 1, 32-340 Wolbrom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66CE2355" w14:textId="3C2FFE4E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346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1"/>
  </w:num>
  <w:num w:numId="20">
    <w:abstractNumId w:val="6"/>
  </w:num>
  <w:num w:numId="21">
    <w:abstractNumId w:val="12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60EF"/>
    <w:rsid w:val="00352FE7"/>
    <w:rsid w:val="00372EA5"/>
    <w:rsid w:val="0037608C"/>
    <w:rsid w:val="0038000F"/>
    <w:rsid w:val="00394B52"/>
    <w:rsid w:val="003C57E7"/>
    <w:rsid w:val="004105F3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106</cp:revision>
  <cp:lastPrinted>2021-03-08T10:44:00Z</cp:lastPrinted>
  <dcterms:created xsi:type="dcterms:W3CDTF">2016-06-06T10:46:00Z</dcterms:created>
  <dcterms:modified xsi:type="dcterms:W3CDTF">2021-04-29T06:47:00Z</dcterms:modified>
</cp:coreProperties>
</file>