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F" w:rsidRPr="00E64BAF" w:rsidRDefault="00E64BAF" w:rsidP="00E64BAF">
      <w:pPr>
        <w:jc w:val="both"/>
        <w:rPr>
          <w:sz w:val="22"/>
          <w:szCs w:val="22"/>
        </w:rPr>
      </w:pPr>
      <w:r w:rsidRPr="00E64BAF">
        <w:rPr>
          <w:sz w:val="22"/>
          <w:szCs w:val="22"/>
        </w:rPr>
        <w:t xml:space="preserve">Wzór umowy – Załącznik </w:t>
      </w:r>
    </w:p>
    <w:p w:rsidR="00E64BAF" w:rsidRPr="00E64BAF" w:rsidRDefault="00E64BAF" w:rsidP="00E64BAF">
      <w:pPr>
        <w:jc w:val="both"/>
        <w:rPr>
          <w:sz w:val="22"/>
          <w:szCs w:val="22"/>
        </w:rPr>
      </w:pPr>
      <w:r w:rsidRPr="00E64BAF">
        <w:rPr>
          <w:sz w:val="22"/>
          <w:szCs w:val="22"/>
        </w:rPr>
        <w:t>Umowa nr CRU    /2020</w:t>
      </w: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  <w:r w:rsidRPr="00E64BAF">
        <w:rPr>
          <w:sz w:val="22"/>
          <w:szCs w:val="22"/>
        </w:rPr>
        <w:t>zawarta w dniu …………………… 2020 roku w Miechowie pomiędzy Szpitalem św. Anny, 32-200 Miechów, ulica Szpitalna 3 zwanym dalej „Zamawiającym”, reprezentowanym przez:</w:t>
      </w: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  <w:r w:rsidRPr="00E64BAF">
        <w:rPr>
          <w:sz w:val="22"/>
          <w:szCs w:val="22"/>
        </w:rPr>
        <w:t>Dyrektora – lek. med. Mirosław Dróżdż</w:t>
      </w:r>
    </w:p>
    <w:p w:rsidR="00E64BAF" w:rsidRPr="00E64BAF" w:rsidRDefault="00E64BAF" w:rsidP="00E64BAF">
      <w:pPr>
        <w:jc w:val="both"/>
        <w:rPr>
          <w:sz w:val="22"/>
          <w:szCs w:val="22"/>
        </w:rPr>
      </w:pPr>
      <w:r w:rsidRPr="00E64BAF">
        <w:rPr>
          <w:sz w:val="22"/>
          <w:szCs w:val="22"/>
        </w:rPr>
        <w:t>a</w:t>
      </w:r>
    </w:p>
    <w:p w:rsidR="00E64BAF" w:rsidRPr="00E64BAF" w:rsidRDefault="00E64BAF" w:rsidP="00E64BAF">
      <w:pPr>
        <w:jc w:val="both"/>
        <w:rPr>
          <w:sz w:val="22"/>
          <w:szCs w:val="22"/>
        </w:rPr>
      </w:pPr>
      <w:r w:rsidRPr="00E64BAF">
        <w:rPr>
          <w:sz w:val="22"/>
          <w:szCs w:val="22"/>
        </w:rPr>
        <w:t>……………………………………………………………………………………………… zwanym dalej „Wykonawcą” reprezentowanym przez:</w:t>
      </w:r>
    </w:p>
    <w:p w:rsidR="00E64BAF" w:rsidRPr="00E64BAF" w:rsidRDefault="00E64BAF" w:rsidP="00E64BAF">
      <w:pPr>
        <w:jc w:val="both"/>
        <w:rPr>
          <w:sz w:val="22"/>
          <w:szCs w:val="22"/>
        </w:rPr>
      </w:pPr>
      <w:r w:rsidRPr="00E64BAF">
        <w:rPr>
          <w:sz w:val="22"/>
          <w:szCs w:val="22"/>
        </w:rPr>
        <w:t>……………………………………………</w:t>
      </w: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  <w:r w:rsidRPr="00E64BAF">
        <w:rPr>
          <w:sz w:val="22"/>
          <w:szCs w:val="22"/>
        </w:rPr>
        <w:t>została zawarta umowa następującej treści:</w:t>
      </w:r>
    </w:p>
    <w:p w:rsidR="00E64BAF" w:rsidRPr="00E64BAF" w:rsidRDefault="00E64BAF" w:rsidP="00E64BAF">
      <w:pPr>
        <w:jc w:val="both"/>
        <w:rPr>
          <w:b/>
          <w:bCs/>
          <w:sz w:val="22"/>
          <w:szCs w:val="22"/>
        </w:rPr>
      </w:pPr>
    </w:p>
    <w:p w:rsidR="00E64BAF" w:rsidRPr="00E64BAF" w:rsidRDefault="00E64BAF" w:rsidP="00E64BAF">
      <w:pPr>
        <w:jc w:val="center"/>
        <w:rPr>
          <w:color w:val="000000"/>
          <w:sz w:val="22"/>
          <w:szCs w:val="22"/>
        </w:rPr>
      </w:pPr>
      <w:r w:rsidRPr="00E64BAF">
        <w:rPr>
          <w:sz w:val="22"/>
          <w:szCs w:val="22"/>
        </w:rPr>
        <w:t>§1</w:t>
      </w:r>
    </w:p>
    <w:p w:rsidR="00E64BAF" w:rsidRPr="00E64BAF" w:rsidRDefault="00E64BAF" w:rsidP="00E64BAF">
      <w:pPr>
        <w:jc w:val="both"/>
        <w:rPr>
          <w:color w:val="000000"/>
          <w:sz w:val="22"/>
          <w:szCs w:val="22"/>
        </w:rPr>
      </w:pPr>
    </w:p>
    <w:p w:rsidR="00E64BAF" w:rsidRPr="00E64BAF" w:rsidRDefault="00E64BAF" w:rsidP="00E64BAF">
      <w:pPr>
        <w:pStyle w:val="Bezodstpw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Przedmiotem umowy jest udzielenie zamówienia na sprawowanie opieki serwisowej oprogramowania SIMPLE.ERP wraz z dostępem do uaktualnień systemu w zakresie modułów produktu posiadanych przez Zamawiającego w dniu podpisania umowy zgodnie z załącznikiem nr 1 do umowy i zgodnie ze złożoną ofertą nr 30/2020.</w:t>
      </w:r>
    </w:p>
    <w:p w:rsidR="00E64BAF" w:rsidRPr="00E64BAF" w:rsidRDefault="00E64BAF" w:rsidP="00E64BAF">
      <w:pPr>
        <w:jc w:val="both"/>
        <w:rPr>
          <w:color w:val="000000"/>
          <w:sz w:val="22"/>
          <w:szCs w:val="22"/>
        </w:rPr>
      </w:pPr>
    </w:p>
    <w:p w:rsidR="00E64BAF" w:rsidRPr="00E64BAF" w:rsidRDefault="00E64BAF" w:rsidP="00E64BAF">
      <w:pPr>
        <w:jc w:val="center"/>
        <w:rPr>
          <w:color w:val="000000"/>
          <w:sz w:val="22"/>
          <w:szCs w:val="22"/>
        </w:rPr>
      </w:pPr>
      <w:r w:rsidRPr="00E64BAF">
        <w:rPr>
          <w:sz w:val="22"/>
          <w:szCs w:val="22"/>
        </w:rPr>
        <w:t>§</w:t>
      </w:r>
      <w:r w:rsidRPr="00E64BAF">
        <w:rPr>
          <w:color w:val="000000"/>
          <w:sz w:val="22"/>
          <w:szCs w:val="22"/>
        </w:rPr>
        <w:t>2</w:t>
      </w:r>
    </w:p>
    <w:p w:rsidR="00E64BAF" w:rsidRPr="00E64BAF" w:rsidRDefault="00E64BAF" w:rsidP="00E64BAF">
      <w:pPr>
        <w:jc w:val="both"/>
        <w:rPr>
          <w:color w:val="000000"/>
          <w:sz w:val="22"/>
          <w:szCs w:val="22"/>
        </w:rPr>
      </w:pPr>
    </w:p>
    <w:p w:rsidR="00E64BAF" w:rsidRPr="00E64BAF" w:rsidRDefault="00E64BAF" w:rsidP="00E64BAF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64BAF">
        <w:rPr>
          <w:rFonts w:ascii="Times New Roman" w:hAnsi="Times New Roman" w:cs="Times New Roman"/>
          <w:color w:val="000000"/>
          <w:sz w:val="22"/>
          <w:szCs w:val="22"/>
        </w:rPr>
        <w:t>Umowa zostaje zawarta na czas określony, tj. 12 miesięcy od daty podpisania umowy.</w:t>
      </w:r>
    </w:p>
    <w:p w:rsidR="00E64BAF" w:rsidRPr="00E64BAF" w:rsidRDefault="00E64BAF" w:rsidP="00E64BAF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64BAF">
        <w:rPr>
          <w:rFonts w:ascii="Times New Roman" w:hAnsi="Times New Roman" w:cs="Times New Roman"/>
          <w:color w:val="000000"/>
          <w:sz w:val="22"/>
          <w:szCs w:val="22"/>
        </w:rPr>
        <w:t>Każdej ze stron przysługuje prawo rozwiązania umowy z zachowaniem 1 miesięcznego okresu wypowiedzenia ze skutkiem na koniec miesiąca kalendarzowego.</w:t>
      </w:r>
    </w:p>
    <w:p w:rsidR="00E64BAF" w:rsidRPr="00E64BAF" w:rsidRDefault="00E64BAF" w:rsidP="00E64BAF">
      <w:pPr>
        <w:jc w:val="both"/>
        <w:rPr>
          <w:b/>
          <w:bCs/>
          <w:sz w:val="22"/>
          <w:szCs w:val="22"/>
        </w:rPr>
      </w:pPr>
    </w:p>
    <w:p w:rsidR="00E64BAF" w:rsidRPr="00E64BAF" w:rsidRDefault="00E64BAF" w:rsidP="00E64BAF">
      <w:pPr>
        <w:shd w:val="clear" w:color="auto" w:fill="FFFFFF"/>
        <w:spacing w:before="57" w:line="200" w:lineRule="atLeast"/>
        <w:ind w:left="29" w:hanging="29"/>
        <w:jc w:val="center"/>
        <w:rPr>
          <w:sz w:val="22"/>
          <w:szCs w:val="22"/>
        </w:rPr>
      </w:pPr>
      <w:r w:rsidRPr="00E64BAF">
        <w:rPr>
          <w:sz w:val="22"/>
          <w:szCs w:val="22"/>
        </w:rPr>
        <w:t>§3</w:t>
      </w:r>
    </w:p>
    <w:p w:rsidR="00E64BAF" w:rsidRPr="00E64BAF" w:rsidRDefault="00E64BAF" w:rsidP="00E64BAF">
      <w:pPr>
        <w:shd w:val="clear" w:color="auto" w:fill="FFFFFF"/>
        <w:spacing w:before="57" w:line="200" w:lineRule="atLeast"/>
        <w:ind w:left="29" w:hanging="29"/>
        <w:jc w:val="both"/>
        <w:rPr>
          <w:sz w:val="22"/>
          <w:szCs w:val="22"/>
        </w:rPr>
      </w:pPr>
    </w:p>
    <w:p w:rsidR="00E64BAF" w:rsidRPr="00E64BAF" w:rsidRDefault="00E64BAF" w:rsidP="00E64BAF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Wykonawca zobowiązuje się do wykonania na rzecz Zamawiającego usług opisanych w załączniku nr 1 przez okres 12 miesięcy od daty podpisania umowy.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Wykonawca zobowiązuje się do udostępniania nowych wersji systemów wymienionych w szczegółowym opisie przedmiotu zamówienia w zakresie modułów systemów i w ramach licencji posiadanych przez Zamawiającego. Wykonawca w szczególności zapewni nowe wersje oprogramowania umożliwiające dostosowanie jego funkcjonalności do zmian w obowiązujących przepisach prawnych.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Wykonawca zobowiązuje się do udzielania pomocy serwisowej i konsultacji telefonicznej tego samego dnia lub w ustalonym przez obie strony terminie. Udzielenie pomocy serwisowej następuje na podstawie zgłoszenia Zamawiającego.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Zgłoszenie zapotrzebowania Wykonawcy do udzielenia pomocy i konsultacji przyjmowane jest:</w:t>
      </w:r>
    </w:p>
    <w:p w:rsidR="00E64BAF" w:rsidRPr="00E64BAF" w:rsidRDefault="00E64BAF" w:rsidP="00E64BAF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 biurze Wykonawcy, ………………………………………………….</w:t>
      </w:r>
    </w:p>
    <w:p w:rsidR="00E64BAF" w:rsidRPr="00E64BAF" w:rsidRDefault="00E64BAF" w:rsidP="00E64BAF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za pomocą telefonu nr: …………………… do serwisanta wyznaczonego przez Wykonawcę do sprawowania opieki serwisowej,</w:t>
      </w:r>
    </w:p>
    <w:p w:rsidR="00E64BAF" w:rsidRPr="00E64BAF" w:rsidRDefault="00E64BAF" w:rsidP="00E64BAF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za pomocą faksu nr: ……………………………,</w:t>
      </w:r>
    </w:p>
    <w:p w:rsidR="00E64BAF" w:rsidRPr="00E64BAF" w:rsidRDefault="00E64BAF" w:rsidP="00E64BAF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za pomocą telefonu nr:  ……………………… w godzinach od 8.00 do 16.00 – od poniedziałku do piątku,</w:t>
      </w:r>
    </w:p>
    <w:p w:rsidR="00E64BAF" w:rsidRPr="00E64BAF" w:rsidRDefault="00E64BAF" w:rsidP="00E64BAF">
      <w:pPr>
        <w:pStyle w:val="Bezodstpw"/>
        <w:widowControl w:val="0"/>
        <w:numPr>
          <w:ilvl w:val="1"/>
          <w:numId w:val="2"/>
        </w:numPr>
        <w:suppressAutoHyphens/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pocztą, adres: jw.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Prace wykonane na rzecz Zamawiającego w ramach umowy ewidencjonowane są w odpowied</w:t>
      </w:r>
      <w:r w:rsidRPr="00E64BAF">
        <w:rPr>
          <w:sz w:val="22"/>
          <w:szCs w:val="22"/>
        </w:rPr>
        <w:softHyphen/>
        <w:t>nim protokole.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 przypadku wykonania przez Wykonawcę prac opisanych w załączniku nr 1 do umowy z opóźnieniem Zamawiający może naliczyć karę umowną w wysokości 0,1% wartości umowy brutto za każdy dzień zwłoki.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E64BAF">
        <w:rPr>
          <w:sz w:val="22"/>
          <w:szCs w:val="22"/>
        </w:rPr>
        <w:t xml:space="preserve">W przypadku odstąpienia przez Wykonawcę od wykonania umowy, w całości lub części, </w:t>
      </w:r>
      <w:r w:rsidRPr="00E64BAF">
        <w:rPr>
          <w:sz w:val="22"/>
          <w:szCs w:val="22"/>
        </w:rPr>
        <w:lastRenderedPageBreak/>
        <w:t>z przyczyn, za które Zamawiający nie odpowiada Wykonawca zapłaci Zamawiającemu karę umowną w wysokości 10% wartości umowy netto.</w:t>
      </w:r>
    </w:p>
    <w:p w:rsidR="00E64BAF" w:rsidRPr="00E64BAF" w:rsidRDefault="00E64BAF" w:rsidP="00E64BAF">
      <w:pPr>
        <w:shd w:val="clear" w:color="auto" w:fill="FFFFFF"/>
        <w:spacing w:before="57" w:line="200" w:lineRule="atLeast"/>
        <w:ind w:right="-80"/>
        <w:jc w:val="both"/>
        <w:rPr>
          <w:b/>
          <w:bCs/>
          <w:sz w:val="22"/>
          <w:szCs w:val="22"/>
        </w:rPr>
      </w:pPr>
    </w:p>
    <w:p w:rsidR="00E64BAF" w:rsidRPr="00E64BAF" w:rsidRDefault="00E64BAF" w:rsidP="00E64BAF">
      <w:pPr>
        <w:shd w:val="clear" w:color="auto" w:fill="FFFFFF"/>
        <w:spacing w:before="57" w:line="200" w:lineRule="atLeast"/>
        <w:ind w:right="-80"/>
        <w:jc w:val="center"/>
        <w:rPr>
          <w:sz w:val="22"/>
          <w:szCs w:val="22"/>
        </w:rPr>
      </w:pPr>
      <w:r w:rsidRPr="00E64BAF">
        <w:rPr>
          <w:sz w:val="22"/>
          <w:szCs w:val="22"/>
        </w:rPr>
        <w:t>§4</w:t>
      </w:r>
    </w:p>
    <w:p w:rsidR="00E64BAF" w:rsidRPr="00E64BAF" w:rsidRDefault="00E64BAF" w:rsidP="00E64BAF">
      <w:pPr>
        <w:shd w:val="clear" w:color="auto" w:fill="FFFFFF"/>
        <w:spacing w:before="57" w:line="200" w:lineRule="atLeast"/>
        <w:ind w:right="-80"/>
        <w:jc w:val="both"/>
        <w:rPr>
          <w:sz w:val="22"/>
          <w:szCs w:val="22"/>
        </w:rPr>
      </w:pPr>
    </w:p>
    <w:p w:rsidR="00E64BAF" w:rsidRPr="00E64BAF" w:rsidRDefault="00E64BAF" w:rsidP="00E64BAF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4BAF">
        <w:rPr>
          <w:rFonts w:ascii="Times New Roman" w:hAnsi="Times New Roman" w:cs="Times New Roman"/>
          <w:sz w:val="22"/>
          <w:szCs w:val="22"/>
        </w:rPr>
        <w:t>Wpisane zostaną warunki płatności zgodne z SIWZ i treścią najkorzystniejszej oferty.</w:t>
      </w:r>
    </w:p>
    <w:p w:rsidR="00E64BAF" w:rsidRPr="00E64BAF" w:rsidRDefault="00E64BAF" w:rsidP="00E64BAF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4BAF">
        <w:rPr>
          <w:rFonts w:ascii="Times New Roman" w:hAnsi="Times New Roman" w:cs="Times New Roman"/>
          <w:sz w:val="22"/>
          <w:szCs w:val="22"/>
        </w:rPr>
        <w:t>Zamawiający po dostarczeniu przedmiotu umowy dokona zapłaty kwoty w wysokości ………………….. złotych brutto (słownie: ………………………………….) zgodnie z par.1</w:t>
      </w:r>
    </w:p>
    <w:p w:rsidR="00E64BAF" w:rsidRPr="00E64BAF" w:rsidRDefault="00E64BAF" w:rsidP="00E64BAF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4BAF">
        <w:rPr>
          <w:rFonts w:ascii="Times New Roman" w:hAnsi="Times New Roman" w:cs="Times New Roman"/>
          <w:sz w:val="22"/>
          <w:szCs w:val="22"/>
        </w:rPr>
        <w:t xml:space="preserve">Zapłata nastąpi przelewem na wskazany przez Wykonawcę rachunek: ……………………………………………………………………………………… </w:t>
      </w:r>
    </w:p>
    <w:p w:rsidR="00E64BAF" w:rsidRPr="00E64BAF" w:rsidRDefault="00E64BAF" w:rsidP="00E64BAF">
      <w:pPr>
        <w:shd w:val="clear" w:color="auto" w:fill="FFFFFF"/>
        <w:spacing w:before="57" w:line="200" w:lineRule="atLeast"/>
        <w:ind w:right="36"/>
        <w:jc w:val="both"/>
        <w:rPr>
          <w:b/>
          <w:bCs/>
          <w:sz w:val="22"/>
          <w:szCs w:val="22"/>
          <w:u w:val="single"/>
        </w:rPr>
      </w:pPr>
    </w:p>
    <w:p w:rsidR="00E64BAF" w:rsidRPr="00E64BAF" w:rsidRDefault="00E64BAF" w:rsidP="00E64BAF">
      <w:pPr>
        <w:pStyle w:val="Bezodstpw"/>
        <w:jc w:val="center"/>
        <w:rPr>
          <w:sz w:val="22"/>
          <w:szCs w:val="22"/>
        </w:rPr>
      </w:pPr>
      <w:r w:rsidRPr="00E64BAF">
        <w:rPr>
          <w:sz w:val="22"/>
          <w:szCs w:val="22"/>
        </w:rPr>
        <w:t>§5</w:t>
      </w:r>
    </w:p>
    <w:p w:rsidR="00E64BAF" w:rsidRPr="00E64BAF" w:rsidRDefault="00E64BAF" w:rsidP="00E64BAF">
      <w:pPr>
        <w:pStyle w:val="Bezodstpw"/>
        <w:jc w:val="both"/>
        <w:rPr>
          <w:sz w:val="22"/>
          <w:szCs w:val="22"/>
        </w:rPr>
      </w:pP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Niniejsza umowa obowiązuje od ……………. do ………………….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 trakcie trwania umowy, a także w ciągu sześciomiesięcznego okresu od jej zakończenia, Zamawiający nie może zaproponować żadnemu ze współpracowników obsługujących Zamawiającego w zakresie produktu, jakiejkolwiek oferty zatrudnienia lub zachęty finansowej. Niewywiązanie się z tego postanowienia traktowane będzie jako istotne naruszenie postanowień umowy.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Wykonawca oświadcza, że przysługują mu prawa umożliwiające należyte wykonanie umowy zgodnie z jej treścią. W razie zgłoszenia wobec Zamawiającego roszczeń z tytułu praw autorskich i praw pokrewnych czy praw własności przemysłowej Wykonawca zobowiązuje się zwolnić Zamawiającego z wszelkich związanych z tym roszczeń i pokryje Zamawiającemu wszelkie ewentualnie zapłacone z tego tytułu przez niego odszkodowania, kary umowne, grzywny i inne podobne wydatki, w tym poniesione opłaty i koszty sądowe.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Wykonawca zagwarantuje, że produkty objęte niniejsza umową nie będą posiadały wad wynikających z projektu, użytych materiałów lub wykonania, jak wad powstałych w wyniku jakiegokolwiek innego działania lub zaniechania ze strony Wykonawcy, które to wady mogłyby stać się widoczne w trakcie normalnej eksploatacji dostarczonych produktów.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 xml:space="preserve">W przypadku ujawnienia się takich wad Zamawiający zgłosi reklamację Wykonawcy, który ma obowiązek, dokonania bezpłatnie naprawy w ciągu 3 dni roboczych od momentu zgłoszenia. 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Strony zobowiązują się do zachowania w poufności wszelkich informacji, jakie powezmą o sobie, jak również o pacjentach Zamawiającego w związku oraz przy okazji wykonywania niniejszej umowy, w tym w szczególności informacji stanowiących tajemnice lekarską i chronionych jako dane osobowe. Naruszenie tego obowiązku przez którąkolwiek ze stron stanowić będzie istotne naruszenie postanowień umowy. Obowiązek powyższy wiąże strony także po rozwiązaniu umowy.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Umowa będzie interpretowana i wykonywana zgodnie z odpowiednimi przepisami Kodeksu Cywilnego i Ustawy o prawie autorskim i prawach pokrewnych oraz Prawa zamówień publicznych.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 xml:space="preserve">Żadna ze Stron nie będzie odpowiedzialna za jakikolwiek przypadek niewykonania lub zwłoki w wykonaniu swoich zobowiązań wynikających z umowy, powstałych w wyniku okoliczności znajdujących się poza ich możliwą kontrolą (siła wyższa), włączając w to bez ograniczeń pożar, burzę, powódź, trzęsienie ziemi, wypadek, kradzież, działanie wroga publicznego, wojnę, rebelię, strajk, akty siły wyższej, działania rządu lub innej jego agentury, działanie sądowe, awarie publicznych sieci energetycznych i telekomunikacyjnych oraz wszelkie inne okoliczności zewnętrzne, jednak Strona powołująca się na tę klauzulę zobowiązana jest zawiadomić drugą Stronę o zaszłych okolicznościach i prawdopodobnym czasie ich trwania. 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Wykonawca nie jest uprawniony do przelewania praw z niniejszej umowy na osoby trzecie.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Wszelkie zmiany niniejszej umowy wymagają formy pisemnej pod rygorem nieważności, w postaci aneksu.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Umowę można wypowiedzieć z zachowaniem 30 dniowego okresu wypowiedzenia.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Integralną częścią umowy jest Specyfikacja Istotnych Warunków zamówienia i złożona w trakcie postępowania przez Wykonawcę oferta.</w:t>
      </w:r>
    </w:p>
    <w:p w:rsidR="00E64BAF" w:rsidRPr="00E64BAF" w:rsidRDefault="00E64BAF" w:rsidP="00E64BAF">
      <w:pPr>
        <w:pStyle w:val="Bezodstpw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Umowa została sporządzona w dwóch jednobrzmiących egzemplarzach po jednym dla każdej ze Stron.</w:t>
      </w:r>
    </w:p>
    <w:p w:rsidR="00E64BAF" w:rsidRPr="00E64BAF" w:rsidRDefault="00E64BAF" w:rsidP="00E64BAF">
      <w:pPr>
        <w:shd w:val="clear" w:color="auto" w:fill="FFFFFF"/>
        <w:tabs>
          <w:tab w:val="left" w:pos="405"/>
        </w:tabs>
        <w:spacing w:before="57" w:line="200" w:lineRule="atLeast"/>
        <w:ind w:left="426" w:hanging="426"/>
        <w:jc w:val="both"/>
        <w:rPr>
          <w:sz w:val="22"/>
          <w:szCs w:val="22"/>
        </w:rPr>
      </w:pPr>
    </w:p>
    <w:p w:rsidR="00E64BAF" w:rsidRPr="00E64BAF" w:rsidRDefault="00E64BAF" w:rsidP="00E64BAF">
      <w:pPr>
        <w:shd w:val="clear" w:color="auto" w:fill="FFFFFF"/>
        <w:spacing w:before="57" w:line="200" w:lineRule="atLeast"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Załączniki:</w:t>
      </w:r>
    </w:p>
    <w:p w:rsidR="00E64BAF" w:rsidRPr="00E64BAF" w:rsidRDefault="00E64BAF" w:rsidP="00E64BAF">
      <w:pPr>
        <w:shd w:val="clear" w:color="auto" w:fill="FFFFFF"/>
        <w:spacing w:before="57" w:line="200" w:lineRule="atLeast"/>
        <w:ind w:left="426" w:hanging="426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1. szczegółowy opis przedmiotu zamówienia.</w:t>
      </w:r>
    </w:p>
    <w:p w:rsidR="00E64BAF" w:rsidRPr="00E64BAF" w:rsidRDefault="00E64BAF" w:rsidP="00E64BAF">
      <w:pPr>
        <w:shd w:val="clear" w:color="auto" w:fill="FFFFFF"/>
        <w:spacing w:before="57" w:line="200" w:lineRule="atLeast"/>
        <w:jc w:val="both"/>
        <w:rPr>
          <w:sz w:val="22"/>
          <w:szCs w:val="22"/>
        </w:rPr>
      </w:pPr>
    </w:p>
    <w:p w:rsidR="00E64BAF" w:rsidRPr="00E64BAF" w:rsidRDefault="00E64BAF" w:rsidP="00E64BAF">
      <w:pPr>
        <w:shd w:val="clear" w:color="auto" w:fill="FFFFFF"/>
        <w:spacing w:line="200" w:lineRule="atLeast"/>
        <w:jc w:val="both"/>
        <w:rPr>
          <w:sz w:val="22"/>
          <w:szCs w:val="22"/>
        </w:rPr>
      </w:pPr>
    </w:p>
    <w:p w:rsidR="00E64BAF" w:rsidRPr="00E64BAF" w:rsidRDefault="00E64BAF" w:rsidP="00E64BAF">
      <w:pPr>
        <w:shd w:val="clear" w:color="auto" w:fill="FFFFFF"/>
        <w:spacing w:line="200" w:lineRule="atLeast"/>
        <w:jc w:val="both"/>
        <w:rPr>
          <w:sz w:val="22"/>
          <w:szCs w:val="22"/>
        </w:rPr>
      </w:pPr>
    </w:p>
    <w:p w:rsidR="00E64BAF" w:rsidRPr="00E64BAF" w:rsidRDefault="00E64BAF" w:rsidP="00E64BAF">
      <w:pPr>
        <w:spacing w:line="200" w:lineRule="atLeast"/>
        <w:jc w:val="center"/>
        <w:rPr>
          <w:sz w:val="22"/>
          <w:szCs w:val="22"/>
        </w:rPr>
      </w:pPr>
      <w:r w:rsidRPr="00E64BAF">
        <w:rPr>
          <w:sz w:val="22"/>
          <w:szCs w:val="22"/>
        </w:rPr>
        <w:t>WYKONAWCA</w:t>
      </w:r>
      <w:r w:rsidRPr="00E64BAF">
        <w:rPr>
          <w:sz w:val="22"/>
          <w:szCs w:val="22"/>
        </w:rPr>
        <w:tab/>
      </w:r>
      <w:r w:rsidRPr="00E64BAF">
        <w:rPr>
          <w:sz w:val="22"/>
          <w:szCs w:val="22"/>
        </w:rPr>
        <w:tab/>
        <w:t xml:space="preserve">      </w:t>
      </w:r>
      <w:r w:rsidRPr="00E64BAF">
        <w:rPr>
          <w:sz w:val="22"/>
          <w:szCs w:val="22"/>
        </w:rPr>
        <w:tab/>
      </w:r>
      <w:r w:rsidRPr="00E64BAF">
        <w:rPr>
          <w:sz w:val="22"/>
          <w:szCs w:val="22"/>
        </w:rPr>
        <w:tab/>
      </w:r>
      <w:r w:rsidRPr="00E64BAF">
        <w:rPr>
          <w:sz w:val="22"/>
          <w:szCs w:val="22"/>
        </w:rPr>
        <w:tab/>
      </w:r>
      <w:r w:rsidRPr="00E64BAF">
        <w:rPr>
          <w:sz w:val="22"/>
          <w:szCs w:val="22"/>
        </w:rPr>
        <w:tab/>
        <w:t>ZAMAWIAJĄCY</w:t>
      </w: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  <w:r w:rsidRPr="00E64BAF">
        <w:rPr>
          <w:sz w:val="22"/>
          <w:szCs w:val="22"/>
        </w:rPr>
        <w:t>Załącznik nr 1 do umowy</w:t>
      </w: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E64BAF" w:rsidRPr="00E64BAF" w:rsidRDefault="00E64BAF" w:rsidP="00E64BAF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4BAF">
        <w:rPr>
          <w:rFonts w:ascii="Times New Roman" w:hAnsi="Times New Roman" w:cs="Times New Roman"/>
          <w:sz w:val="22"/>
          <w:szCs w:val="22"/>
        </w:rPr>
        <w:t>W ramach umowy Wykonawca zobowiązuje się do:</w:t>
      </w:r>
    </w:p>
    <w:p w:rsidR="00E64BAF" w:rsidRPr="00E64BAF" w:rsidRDefault="00E64BAF" w:rsidP="00E64BA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64BAF">
        <w:rPr>
          <w:rFonts w:ascii="Times New Roman" w:hAnsi="Times New Roman" w:cs="Times New Roman"/>
          <w:sz w:val="22"/>
          <w:szCs w:val="22"/>
        </w:rPr>
        <w:t>udostępnienia nowych wersji oprogramowania,</w:t>
      </w:r>
    </w:p>
    <w:p w:rsidR="00E64BAF" w:rsidRPr="00E64BAF" w:rsidRDefault="00E64BAF" w:rsidP="00E64BAF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64BAF">
        <w:rPr>
          <w:rFonts w:ascii="Times New Roman" w:hAnsi="Times New Roman" w:cs="Times New Roman"/>
          <w:sz w:val="22"/>
          <w:szCs w:val="22"/>
        </w:rPr>
        <w:t>realizacji usług konserwacyjno-serwisowych.</w:t>
      </w:r>
    </w:p>
    <w:p w:rsidR="00E64BAF" w:rsidRPr="00E64BAF" w:rsidRDefault="00E64BAF" w:rsidP="00E64BAF">
      <w:pPr>
        <w:pStyle w:val="Bezodstpw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W szczególności wykonawca zapewnia zamawiającemu:</w:t>
      </w:r>
    </w:p>
    <w:p w:rsidR="00E64BAF" w:rsidRPr="00E64BAF" w:rsidRDefault="00E64BAF" w:rsidP="00E64BAF">
      <w:pPr>
        <w:pStyle w:val="Bezodstpw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 xml:space="preserve">nowe wersje oprogramowania dostępne dla Zamawiającego na serwerze WWW lub FTP Wykonawcy lub na nośnikach magnetycznych lub optycznych, w tym w szczególności nowe wersje oprogramowania umożliwiające dostosowanie jego funkcjonalności do zmian w obowiązujących przepisach prawnych, </w:t>
      </w:r>
    </w:p>
    <w:p w:rsidR="00E64BAF" w:rsidRPr="00E64BAF" w:rsidRDefault="00E64BAF" w:rsidP="00E64BAF">
      <w:pPr>
        <w:pStyle w:val="Bezodstpw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reakcję na zgłaszane przez użytkownika problemy w pracy oprogramowania w najkrótszym możliwym czasie (do 12 h w przypadku problemów uniemożliwiających korzystanie z oprogramowania, do 24 h w przypadku problemów pozwalających na działanie oprogramowania w ograniczonym zakresie),</w:t>
      </w:r>
    </w:p>
    <w:p w:rsidR="00E64BAF" w:rsidRPr="00E64BAF" w:rsidRDefault="00E64BAF" w:rsidP="00E64BAF">
      <w:pPr>
        <w:pStyle w:val="Bezodstpw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analizę i usunięcie usterki oprogramowania w najkrótszym możliwym terminie (czas usunięcia awarii krytycznej – 24 h od zgłoszenia, pozostałych – w ciągu 10 dni od zgłoszenia, czas usunięcia błędu niekrytycznego lub niedopracowania programistycznego – 14 dni od zgłoszenia),</w:t>
      </w:r>
    </w:p>
    <w:p w:rsidR="00E64BAF" w:rsidRPr="00E64BAF" w:rsidRDefault="00E64BAF" w:rsidP="00E64BAF">
      <w:pPr>
        <w:pStyle w:val="Bezodstpw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 xml:space="preserve">bezpośredni kontakt telefoniczny z centrum pomocy Wykonawcy w dni robocze, od poniedziałku do piątku, w godzinach od 8:00 do 16:00, </w:t>
      </w:r>
    </w:p>
    <w:p w:rsidR="00E64BAF" w:rsidRPr="00E64BAF" w:rsidRDefault="00E64BAF" w:rsidP="00E64BAF">
      <w:pPr>
        <w:pStyle w:val="Bezodstpw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dostęp do całotygodniowego, całodobowego internetowego systemu rozwiązywania problemów, za pomocą którego Zamawiający zgłasza problemy i usterki oraz monitoruje stan ich rozwiązania,</w:t>
      </w:r>
    </w:p>
    <w:p w:rsidR="00E64BAF" w:rsidRPr="00E64BAF" w:rsidRDefault="00E64BAF" w:rsidP="00E64BAF">
      <w:pPr>
        <w:pStyle w:val="Bezodstpw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dostęp do bazy wiedzy o aktualizacjach i nowych wersjach oprogramowania,</w:t>
      </w:r>
    </w:p>
    <w:p w:rsidR="00E64BAF" w:rsidRPr="00E64BAF" w:rsidRDefault="00E64BAF" w:rsidP="00E64BAF">
      <w:pPr>
        <w:pStyle w:val="Bezodstpw"/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E64BAF">
        <w:rPr>
          <w:sz w:val="22"/>
          <w:szCs w:val="22"/>
        </w:rPr>
        <w:t>przesyłanie raz na kwartał do Zamawiającego raportu rozliczeniowego dotyczącego realizacji usług opieki serwisowej.</w:t>
      </w:r>
    </w:p>
    <w:p w:rsidR="00E64BAF" w:rsidRPr="00E64BAF" w:rsidRDefault="00E64BAF" w:rsidP="00E64BAF">
      <w:pPr>
        <w:pStyle w:val="Bezodstpw"/>
        <w:jc w:val="both"/>
        <w:rPr>
          <w:sz w:val="22"/>
          <w:szCs w:val="22"/>
        </w:rPr>
      </w:pPr>
    </w:p>
    <w:p w:rsidR="00E64BAF" w:rsidRPr="00E64BAF" w:rsidRDefault="00E64BAF" w:rsidP="00E64BAF">
      <w:pPr>
        <w:jc w:val="both"/>
        <w:rPr>
          <w:sz w:val="22"/>
          <w:szCs w:val="22"/>
        </w:rPr>
      </w:pPr>
    </w:p>
    <w:p w:rsidR="00517E36" w:rsidRPr="00E64BAF" w:rsidRDefault="00517E36" w:rsidP="00E64BAF">
      <w:pPr>
        <w:jc w:val="both"/>
        <w:rPr>
          <w:sz w:val="22"/>
          <w:szCs w:val="22"/>
        </w:rPr>
      </w:pPr>
    </w:p>
    <w:sectPr w:rsidR="00517E36" w:rsidRPr="00E64BAF" w:rsidSect="00E7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BD3"/>
    <w:multiLevelType w:val="hybridMultilevel"/>
    <w:tmpl w:val="017084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C6036"/>
    <w:multiLevelType w:val="hybridMultilevel"/>
    <w:tmpl w:val="9D84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493C"/>
    <w:multiLevelType w:val="hybridMultilevel"/>
    <w:tmpl w:val="D33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724"/>
    <w:multiLevelType w:val="hybridMultilevel"/>
    <w:tmpl w:val="9D30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51F8"/>
    <w:multiLevelType w:val="hybridMultilevel"/>
    <w:tmpl w:val="039A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82936"/>
    <w:multiLevelType w:val="hybridMultilevel"/>
    <w:tmpl w:val="CBF6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E64BAF"/>
    <w:rsid w:val="00517E36"/>
    <w:rsid w:val="00E6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"/>
    <w:link w:val="Akapitzlist"/>
    <w:uiPriority w:val="99"/>
    <w:locked/>
    <w:rsid w:val="00E64BAF"/>
    <w:rPr>
      <w:sz w:val="24"/>
      <w:szCs w:val="24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E64BAF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99"/>
    <w:qFormat/>
    <w:rsid w:val="00E6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1157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2020-09-15T06:14:00Z</dcterms:created>
  <dcterms:modified xsi:type="dcterms:W3CDTF">2020-09-15T06:18:00Z</dcterms:modified>
</cp:coreProperties>
</file>