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2C1D01" w:rsidRPr="002C1D01" w14:paraId="32719148" w14:textId="77777777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1074B58C" w14:textId="77777777" w:rsidR="00EF683D" w:rsidRPr="002C1D01" w:rsidRDefault="00EF683D" w:rsidP="00146AE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C1D01"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8657D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2C1D01">
              <w:rPr>
                <w:rFonts w:ascii="Calibri" w:hAnsi="Calibri"/>
                <w:color w:val="000000" w:themeColor="text1"/>
              </w:rPr>
              <w:t>58-420 Lubawka</w:t>
            </w:r>
            <w:r w:rsidR="009B2EC5" w:rsidRPr="002C1D01">
              <w:rPr>
                <w:rFonts w:ascii="Calibri" w:hAnsi="Calibri"/>
                <w:color w:val="000000" w:themeColor="text1"/>
              </w:rPr>
              <w:t>,</w:t>
            </w:r>
            <w:r w:rsidRPr="002C1D01">
              <w:rPr>
                <w:rFonts w:ascii="Calibri" w:hAnsi="Calibri"/>
                <w:color w:val="000000" w:themeColor="text1"/>
              </w:rPr>
              <w:t xml:space="preserve"> ul. Zielona 12 tel. 75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74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11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322</w:t>
            </w:r>
          </w:p>
          <w:p w14:paraId="187DF0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 w:rsidRPr="002C1D01"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49DF3D97" w14:textId="77777777" w:rsidR="00EF683D" w:rsidRPr="002C1D01" w:rsidRDefault="00795060" w:rsidP="00146AE9">
      <w:pPr>
        <w:rPr>
          <w:color w:val="000000" w:themeColor="text1"/>
        </w:rPr>
      </w:pPr>
      <w:r w:rsidRPr="002C1D01">
        <w:rPr>
          <w:noProof/>
          <w:color w:val="000000" w:themeColor="text1"/>
        </w:rPr>
        <w:drawing>
          <wp:inline distT="0" distB="0" distL="0" distR="0" wp14:anchorId="46467DBC" wp14:editId="19527881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A99CF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0CFB4669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1EC8E411" w14:textId="77777777" w:rsidR="00A946DC" w:rsidRPr="002C1D01" w:rsidRDefault="00A946DC" w:rsidP="00AD6803">
      <w:pPr>
        <w:spacing w:line="276" w:lineRule="auto"/>
        <w:jc w:val="center"/>
        <w:rPr>
          <w:rFonts w:ascii="Cambria" w:hAnsi="Cambria"/>
          <w:b/>
          <w:i/>
          <w:color w:val="000000" w:themeColor="text1"/>
        </w:rPr>
      </w:pPr>
      <w:r w:rsidRPr="002C1D01">
        <w:rPr>
          <w:rFonts w:ascii="Cambria" w:hAnsi="Cambria"/>
          <w:b/>
          <w:i/>
          <w:color w:val="000000" w:themeColor="text1"/>
        </w:rPr>
        <w:t>ZAPYTANIE OFERTOWE</w:t>
      </w:r>
    </w:p>
    <w:p w14:paraId="1BE22350" w14:textId="77777777" w:rsidR="00F17FE2" w:rsidRPr="002C1D01" w:rsidRDefault="00F17FE2" w:rsidP="00AD6803">
      <w:pPr>
        <w:pStyle w:val="Tekstpodstawowy21"/>
        <w:spacing w:line="276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4D71844F" w14:textId="77777777" w:rsidR="006D29BC" w:rsidRPr="002C1D01" w:rsidRDefault="00DC413D" w:rsidP="00AD6803">
      <w:pPr>
        <w:pStyle w:val="Tekstpodstawowy21"/>
        <w:spacing w:line="276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Zakład Gospodarki Mie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jskiej</w:t>
      </w:r>
      <w:r w:rsidR="006D18A8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</w:p>
    <w:p w14:paraId="16EDB925" w14:textId="77777777" w:rsidR="00756EAA" w:rsidRPr="002C1D01" w:rsidRDefault="006D18A8" w:rsidP="00AD6803">
      <w:pPr>
        <w:pStyle w:val="Tekstpodstawowy21"/>
        <w:spacing w:line="276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</w:t>
      </w:r>
      <w:r w:rsidR="006D29BC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,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58-420 Lubawka</w:t>
      </w:r>
    </w:p>
    <w:p w14:paraId="38E4903E" w14:textId="77777777" w:rsidR="00DC413D" w:rsidRPr="002C1D01" w:rsidRDefault="006D29BC" w:rsidP="00AD6803">
      <w:pPr>
        <w:pStyle w:val="Tekstpodstawowy21"/>
        <w:spacing w:line="276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tel.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75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74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322, fax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75 74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337E5F29" w14:textId="77777777" w:rsidR="00FC368F" w:rsidRPr="002C1D01" w:rsidRDefault="00DC413D" w:rsidP="00AD6803">
      <w:pPr>
        <w:pStyle w:val="Tekstpodstawowy21"/>
        <w:spacing w:line="276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 w:rsidRPr="002C1D01"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 w:rsidR="00BB2310" w:rsidRPr="002C1D01"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2156A0F" w14:textId="77777777" w:rsidR="0073477D" w:rsidRPr="002C1D01" w:rsidRDefault="0073477D" w:rsidP="00AD6803">
      <w:pPr>
        <w:pStyle w:val="Tekstpodstawowy21"/>
        <w:spacing w:line="276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5A9283D6" w14:textId="77777777" w:rsidR="00756EAA" w:rsidRPr="002C1D01" w:rsidRDefault="00FC368F" w:rsidP="00AD6803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 xml:space="preserve">zaprasza do składania ofert </w:t>
      </w:r>
      <w:r w:rsidR="00083EAD" w:rsidRPr="002C1D01">
        <w:rPr>
          <w:rFonts w:ascii="Cambria" w:hAnsi="Cambria"/>
          <w:color w:val="000000" w:themeColor="text1"/>
          <w:sz w:val="24"/>
          <w:szCs w:val="24"/>
        </w:rPr>
        <w:t>na</w:t>
      </w:r>
    </w:p>
    <w:p w14:paraId="41D88009" w14:textId="77777777" w:rsidR="003E0A79" w:rsidRDefault="006D29BC" w:rsidP="00AD6803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>„</w:t>
      </w:r>
      <w:bookmarkStart w:id="0" w:name="_Hlk86069025"/>
      <w:r w:rsidR="003E0A79">
        <w:rPr>
          <w:rFonts w:ascii="Cambria" w:hAnsi="Cambria"/>
          <w:color w:val="000000" w:themeColor="text1"/>
          <w:sz w:val="24"/>
          <w:szCs w:val="24"/>
        </w:rPr>
        <w:t xml:space="preserve">Wykonanie dokumentacji projektowo-kosztorysowej </w:t>
      </w:r>
    </w:p>
    <w:p w14:paraId="29B4A433" w14:textId="556D8291" w:rsidR="00E33276" w:rsidRPr="002C1D01" w:rsidRDefault="00A023A2" w:rsidP="00AD6803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remontu elewacji</w:t>
      </w:r>
      <w:r w:rsidR="009B28CF">
        <w:rPr>
          <w:rFonts w:ascii="Cambria" w:hAnsi="Cambria"/>
          <w:color w:val="000000" w:themeColor="text1"/>
          <w:sz w:val="24"/>
          <w:szCs w:val="24"/>
        </w:rPr>
        <w:t xml:space="preserve"> i pokrycia dachowego</w:t>
      </w:r>
      <w:r w:rsidR="002C0711">
        <w:rPr>
          <w:rFonts w:ascii="Cambria" w:hAnsi="Cambria"/>
          <w:color w:val="000000" w:themeColor="text1"/>
          <w:sz w:val="24"/>
          <w:szCs w:val="24"/>
        </w:rPr>
        <w:t xml:space="preserve"> budynku </w:t>
      </w:r>
      <w:bookmarkEnd w:id="0"/>
      <w:r w:rsidR="009B28CF">
        <w:rPr>
          <w:rFonts w:ascii="Cambria" w:hAnsi="Cambria"/>
          <w:color w:val="000000" w:themeColor="text1"/>
          <w:sz w:val="24"/>
          <w:szCs w:val="24"/>
        </w:rPr>
        <w:t xml:space="preserve">Aleja Wojska Polskiego </w:t>
      </w:r>
      <w:r w:rsidR="003565EC">
        <w:rPr>
          <w:rFonts w:ascii="Cambria" w:hAnsi="Cambria"/>
          <w:color w:val="000000" w:themeColor="text1"/>
          <w:sz w:val="24"/>
          <w:szCs w:val="24"/>
        </w:rPr>
        <w:t>6</w:t>
      </w:r>
      <w:r w:rsidR="00970607">
        <w:rPr>
          <w:rFonts w:ascii="Cambria" w:hAnsi="Cambria"/>
          <w:color w:val="000000" w:themeColor="text1"/>
          <w:sz w:val="24"/>
          <w:szCs w:val="24"/>
        </w:rPr>
        <w:t xml:space="preserve"> w Lubawce</w:t>
      </w:r>
      <w:r w:rsidR="0048103B">
        <w:rPr>
          <w:rFonts w:ascii="Cambria" w:hAnsi="Cambria"/>
          <w:color w:val="000000" w:themeColor="text1"/>
          <w:sz w:val="24"/>
          <w:szCs w:val="24"/>
        </w:rPr>
        <w:t xml:space="preserve"> – II postepowanie</w:t>
      </w:r>
      <w:r w:rsidR="006D29BC" w:rsidRPr="002C1D01">
        <w:rPr>
          <w:rFonts w:ascii="Cambria" w:hAnsi="Cambria"/>
          <w:color w:val="000000" w:themeColor="text1"/>
          <w:sz w:val="24"/>
          <w:szCs w:val="24"/>
        </w:rPr>
        <w:t>”</w:t>
      </w:r>
    </w:p>
    <w:p w14:paraId="120C0495" w14:textId="77777777" w:rsidR="006D29BC" w:rsidRPr="002C1D01" w:rsidRDefault="006D29BC" w:rsidP="00AD6803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14:paraId="7218899D" w14:textId="77777777" w:rsidR="009B2EC5" w:rsidRPr="002C1D01" w:rsidRDefault="009B2EC5" w:rsidP="00AD6803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14:paraId="326442CC" w14:textId="77777777" w:rsidR="0023025A" w:rsidRPr="00AD6803" w:rsidRDefault="0023025A" w:rsidP="00AD6803">
      <w:pPr>
        <w:spacing w:line="276" w:lineRule="auto"/>
        <w:jc w:val="both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color w:val="000000" w:themeColor="text1"/>
          <w:sz w:val="22"/>
          <w:szCs w:val="22"/>
          <w:u w:val="single"/>
        </w:rPr>
        <w:t>1. Tryb udzielenia zamówienia:</w:t>
      </w:r>
    </w:p>
    <w:p w14:paraId="741D5F80" w14:textId="77777777" w:rsidR="002C0711" w:rsidRPr="00AD6803" w:rsidRDefault="002C0711" w:rsidP="00AD6803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Zamówienie nie podlega procedurom określonym w ustawie z dnia 29 stycznia 2004 r. </w:t>
      </w:r>
      <w:r w:rsidRPr="00AD6803">
        <w:rPr>
          <w:rFonts w:asciiTheme="majorHAnsi" w:hAnsiTheme="majorHAnsi"/>
          <w:i/>
          <w:snapToGrid w:val="0"/>
          <w:color w:val="000000" w:themeColor="text1"/>
          <w:sz w:val="22"/>
          <w:szCs w:val="22"/>
        </w:rPr>
        <w:t>Prawo Zamówień Publicznych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(t.j. Dz. U. 2021 r, poz. 1129 z późń. zm.) na podstawie art. 2 ust. 1 pkt 1 tej ustawy – przewidywana wartość zamówienia nie przekracza kwoty 130 000 zł.</w:t>
      </w:r>
    </w:p>
    <w:p w14:paraId="3EBB336A" w14:textId="77777777" w:rsidR="0023025A" w:rsidRPr="00AD6803" w:rsidRDefault="0023025A" w:rsidP="00AD6803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2EB05123" w14:textId="77777777" w:rsidR="00A946DC" w:rsidRPr="00AD6803" w:rsidRDefault="0023025A" w:rsidP="00AD6803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2</w:t>
      </w:r>
      <w:r w:rsidR="00A573CB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 xml:space="preserve">. </w:t>
      </w:r>
      <w:r w:rsidR="00A946DC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Opis przedmiotu zamówienia:</w:t>
      </w:r>
    </w:p>
    <w:p w14:paraId="3D256735" w14:textId="1E9C86D8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Przedmiotem zamówienia jest wykonanie </w:t>
      </w:r>
      <w:bookmarkStart w:id="1" w:name="_Hlk86069188"/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dokumentacji projektowo-kosztorysowej </w:t>
      </w:r>
      <w:r w:rsidR="00AD6803"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>remontu</w:t>
      </w:r>
      <w:r w:rsidR="00A023A2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elewacji</w:t>
      </w:r>
      <w:r w:rsidR="00AD6803"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9B28CF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i pokrycia dachowego </w:t>
      </w:r>
      <w:r w:rsidR="002C0711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budynku mieszkalnego wielorodzinnego położonego </w:t>
      </w:r>
      <w:bookmarkEnd w:id="1"/>
      <w:r w:rsidR="002E60E4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przy </w:t>
      </w:r>
      <w:r w:rsidR="009B28CF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Aleja Wojska Polskiego </w:t>
      </w:r>
      <w:r w:rsidR="00835596">
        <w:rPr>
          <w:rFonts w:ascii="Cambria" w:hAnsi="Cambria"/>
          <w:snapToGrid w:val="0"/>
          <w:color w:val="000000" w:themeColor="text1"/>
          <w:sz w:val="22"/>
          <w:szCs w:val="22"/>
        </w:rPr>
        <w:t>6</w:t>
      </w:r>
      <w:r w:rsidR="002E60E4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w Lubawce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</w:p>
    <w:p w14:paraId="08517675" w14:textId="06B098B5" w:rsidR="002C0711" w:rsidRPr="00AD6803" w:rsidRDefault="002C0711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Przedmiot zamówienia obejmuje w szczególności:</w:t>
      </w:r>
    </w:p>
    <w:p w14:paraId="50DD47EF" w14:textId="09CAA211" w:rsidR="009B28CF" w:rsidRDefault="009B28CF" w:rsidP="009B28CF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bookmarkStart w:id="2" w:name="_Hlk86069277"/>
      <w:bookmarkStart w:id="3" w:name="_Hlk86069242"/>
      <w:r w:rsidRPr="00AD6803">
        <w:rPr>
          <w:rFonts w:ascii="Cambria" w:hAnsi="Cambria" w:cs="Arial"/>
          <w:color w:val="000000" w:themeColor="text1"/>
          <w:sz w:val="22"/>
          <w:szCs w:val="22"/>
        </w:rPr>
        <w:t>wykonanie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ekspertyzy stanu technicznego budynku (w szczególności uszkodzonej attyki na elewacji frontowej oraz mansard pokrytych blachodachówką)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– 4 egz. (wersja papierowa) oraz 1 egz. (na nośniku elektronicznym),</w:t>
      </w:r>
    </w:p>
    <w:p w14:paraId="34CC04C8" w14:textId="5DF3AB22" w:rsidR="0018096C" w:rsidRDefault="00AD6803" w:rsidP="0018096C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wykonanie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2C0711"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projektu </w:t>
      </w:r>
      <w:r w:rsidR="0018096C" w:rsidRPr="0018096C">
        <w:rPr>
          <w:rFonts w:asciiTheme="majorHAnsi" w:hAnsiTheme="majorHAnsi"/>
          <w:snapToGrid w:val="0"/>
          <w:color w:val="000000" w:themeColor="text1"/>
          <w:sz w:val="22"/>
          <w:szCs w:val="22"/>
        </w:rPr>
        <w:t>zagospodarowania działki lub terenu oraz projektu architektoniczno-budowlanego</w:t>
      </w:r>
      <w:r w:rsidR="002C0711"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remontu </w:t>
      </w:r>
      <w:r w:rsidR="00FE505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elewacji </w:t>
      </w:r>
      <w:r w:rsidR="009B28CF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i pokrycia dachowego </w:t>
      </w:r>
      <w:r w:rsidR="00FE505A">
        <w:rPr>
          <w:rFonts w:asciiTheme="majorHAnsi" w:hAnsiTheme="majorHAnsi"/>
          <w:snapToGrid w:val="0"/>
          <w:color w:val="000000" w:themeColor="text1"/>
          <w:sz w:val="22"/>
          <w:szCs w:val="22"/>
        </w:rPr>
        <w:t>(</w:t>
      </w:r>
      <w:r w:rsidR="009B28CF">
        <w:rPr>
          <w:rFonts w:asciiTheme="majorHAnsi" w:hAnsiTheme="majorHAnsi"/>
          <w:snapToGrid w:val="0"/>
          <w:color w:val="000000" w:themeColor="text1"/>
          <w:sz w:val="22"/>
          <w:szCs w:val="22"/>
        </w:rPr>
        <w:t>w szczególności remontu uszkodzonej attyki na elewacji frontowej, wymiany pokrycia dachowego mansard, remontu wszystkich elewacji</w:t>
      </w:r>
      <w:r w:rsidR="00FE505A">
        <w:rPr>
          <w:rFonts w:asciiTheme="majorHAnsi" w:hAnsiTheme="majorHAnsi"/>
          <w:snapToGrid w:val="0"/>
          <w:color w:val="000000" w:themeColor="text1"/>
          <w:sz w:val="22"/>
          <w:szCs w:val="22"/>
        </w:rPr>
        <w:t>)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– 4 egz. (wersja papierowa) oraz 1 egz. (na nośniku elektronicznym),</w:t>
      </w:r>
    </w:p>
    <w:p w14:paraId="4280A925" w14:textId="61F7DF16" w:rsidR="0018096C" w:rsidRPr="0018096C" w:rsidRDefault="0018096C" w:rsidP="0018096C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18096C">
        <w:rPr>
          <w:rFonts w:asciiTheme="majorHAnsi" w:hAnsiTheme="majorHAnsi" w:cs="Arial"/>
          <w:color w:val="000000" w:themeColor="text1"/>
          <w:sz w:val="22"/>
          <w:szCs w:val="22"/>
        </w:rPr>
        <w:t xml:space="preserve">wykonanie projektu </w:t>
      </w:r>
      <w:r w:rsidRPr="0018096C">
        <w:rPr>
          <w:rFonts w:asciiTheme="majorHAnsi" w:hAnsiTheme="majorHAnsi"/>
          <w:color w:val="000000" w:themeColor="text1"/>
          <w:sz w:val="22"/>
          <w:szCs w:val="22"/>
        </w:rPr>
        <w:t>technicznego</w:t>
      </w:r>
      <w:r w:rsidRPr="0018096C">
        <w:rPr>
          <w:rFonts w:asciiTheme="majorHAnsi" w:hAnsiTheme="majorHAnsi" w:cs="Arial"/>
          <w:color w:val="000000" w:themeColor="text1"/>
          <w:sz w:val="22"/>
          <w:szCs w:val="22"/>
        </w:rPr>
        <w:t xml:space="preserve"> – 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>4</w:t>
      </w:r>
      <w:r w:rsidRPr="0018096C">
        <w:rPr>
          <w:rFonts w:asciiTheme="majorHAnsi" w:hAnsiTheme="majorHAnsi" w:cs="Arial"/>
          <w:color w:val="000000" w:themeColor="text1"/>
          <w:sz w:val="22"/>
          <w:szCs w:val="22"/>
        </w:rPr>
        <w:t xml:space="preserve"> egz. (wersja papierowa) oraz 1 egz. (wersja na nośniku elektronicznym),</w:t>
      </w:r>
    </w:p>
    <w:p w14:paraId="0146068F" w14:textId="4D4818B6" w:rsidR="00AD6803" w:rsidRPr="00AD6803" w:rsidRDefault="00AD6803" w:rsidP="00AD6803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wykonanie kosztorysu inwestorskiego – 1 egz. (wersja papierowa) oraz 1 egz. (na nośniku elektronicznym),</w:t>
      </w:r>
    </w:p>
    <w:bookmarkEnd w:id="2"/>
    <w:p w14:paraId="67062B11" w14:textId="77777777" w:rsidR="00AD6803" w:rsidRPr="00AD6803" w:rsidRDefault="00AD6803" w:rsidP="00AD6803">
      <w:pPr>
        <w:pStyle w:val="Akapitzlist"/>
        <w:widowControl w:val="0"/>
        <w:numPr>
          <w:ilvl w:val="0"/>
          <w:numId w:val="15"/>
        </w:numPr>
        <w:spacing w:line="276" w:lineRule="auto"/>
        <w:ind w:left="851" w:hanging="284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uzgodnienie projektu z Dolnośląskim Wojewódzkim Konserwatorem Zabytków,</w:t>
      </w:r>
    </w:p>
    <w:p w14:paraId="72AF0BE8" w14:textId="77777777" w:rsidR="00AD6803" w:rsidRPr="00AD6803" w:rsidRDefault="00AD6803" w:rsidP="00AD6803">
      <w:pPr>
        <w:pStyle w:val="Akapitzlist"/>
        <w:widowControl w:val="0"/>
        <w:numPr>
          <w:ilvl w:val="0"/>
          <w:numId w:val="15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udzielanie odpowiedzi na pytania i wprowadzenie zmian do dokumentacji projektowej (jeżeli będzie to konieczne) w trakcie postępowania o udzielenie zamówienia publicznego na roboty budowlane objęte projektem,</w:t>
      </w:r>
    </w:p>
    <w:p w14:paraId="4068B03A" w14:textId="77777777" w:rsidR="00AD6803" w:rsidRPr="00AD6803" w:rsidRDefault="00AD6803" w:rsidP="00AD6803">
      <w:pPr>
        <w:pStyle w:val="Akapitzlist"/>
        <w:widowControl w:val="0"/>
        <w:numPr>
          <w:ilvl w:val="0"/>
          <w:numId w:val="15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sprawowanie nadzoru autorskiego w trakcie realizacji robót budowlanych w oparciu o wykonaną dokumentację projektową.</w:t>
      </w:r>
    </w:p>
    <w:bookmarkEnd w:id="3"/>
    <w:p w14:paraId="5EF53EA2" w14:textId="6A66E44E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Opracowana dokumentacja stanowić będzie podstawę do ogłoszenia przez Zamawiającego 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lastRenderedPageBreak/>
        <w:t>zamówienia publicznego na roboty budowlane.</w:t>
      </w:r>
    </w:p>
    <w:p w14:paraId="5C3EFF0D" w14:textId="77777777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Wykonawca </w:t>
      </w:r>
      <w:r w:rsidRPr="00AD6803">
        <w:rPr>
          <w:rFonts w:ascii="Cambria" w:hAnsi="Cambria" w:cs="Arial"/>
          <w:color w:val="000000" w:themeColor="text1"/>
          <w:sz w:val="22"/>
          <w:szCs w:val="22"/>
          <w:u w:val="single"/>
        </w:rPr>
        <w:t>nie będzie zobowiązany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do uzyskania decyzji pozwolenia na budowę w imieniu Zamawiającego.</w:t>
      </w:r>
    </w:p>
    <w:p w14:paraId="77CB7268" w14:textId="626E7594" w:rsidR="0045266A" w:rsidRPr="00AD6803" w:rsidRDefault="0045266A" w:rsidP="00AD6803">
      <w:pPr>
        <w:widowControl w:val="0"/>
        <w:spacing w:line="276" w:lineRule="auto"/>
        <w:ind w:left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Wykonawca </w:t>
      </w:r>
      <w:r w:rsidRPr="00AD6803">
        <w:rPr>
          <w:rFonts w:ascii="Cambria" w:hAnsi="Cambria" w:cs="Arial"/>
          <w:color w:val="000000" w:themeColor="text1"/>
          <w:sz w:val="22"/>
          <w:szCs w:val="22"/>
          <w:u w:val="single"/>
        </w:rPr>
        <w:t>będzie zobowiązany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do uzupełnienia projektu/dokonania zmian w projekcie w przypadku, gdy zażąda tego organ administracji architektoniczno-budowlanej</w:t>
      </w:r>
      <w:r w:rsidR="00970607">
        <w:rPr>
          <w:rFonts w:ascii="Cambria" w:hAnsi="Cambria" w:cs="Arial"/>
          <w:color w:val="000000" w:themeColor="text1"/>
          <w:sz w:val="22"/>
          <w:szCs w:val="22"/>
        </w:rPr>
        <w:t xml:space="preserve"> lub DWKZ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>.</w:t>
      </w:r>
    </w:p>
    <w:p w14:paraId="00D02CC9" w14:textId="77777777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Przy kalkulacji ceny ofertowej należy uwzględnić konieczność uzyskania przez Wykonawcę mapy zasadniczej/mapy do celów projektowych oraz niezbędnych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decyzji, opinii i zaświadczeń, celem prawidłowego wykonania przedmiotu umowy.</w:t>
      </w:r>
    </w:p>
    <w:p w14:paraId="49EEAFB6" w14:textId="77777777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Dokumentacja projektowa musi być wykonana przez osobę (osoby) posiadającą uprawnienia budowlane w odpowiedniej specjalności i odpowiednim zakresie.</w:t>
      </w:r>
    </w:p>
    <w:p w14:paraId="64D7C72F" w14:textId="77777777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Przed złożeniem oferty Wykonawca zobowiązany jest do przeprowadzenia wizji lokalnej na budynku objętym przedmiotem zamówienia.</w:t>
      </w:r>
    </w:p>
    <w:p w14:paraId="45014FC2" w14:textId="77777777" w:rsidR="00A86D4C" w:rsidRPr="00AD6803" w:rsidRDefault="00A86D4C" w:rsidP="00AD6803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  <w:sz w:val="22"/>
          <w:szCs w:val="22"/>
        </w:rPr>
      </w:pPr>
    </w:p>
    <w:p w14:paraId="5E5D9EB7" w14:textId="77777777" w:rsidR="00F772BF" w:rsidRPr="00AD6803" w:rsidRDefault="00756EAA" w:rsidP="00AD6803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3</w:t>
      </w:r>
      <w:r w:rsidR="00A573CB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 xml:space="preserve">. </w:t>
      </w:r>
      <w:r w:rsidR="00A946DC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Termin i miejsce wykonania zamówien</w:t>
      </w:r>
      <w:r w:rsidR="00F772BF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ia:</w:t>
      </w:r>
    </w:p>
    <w:p w14:paraId="489EB922" w14:textId="77777777" w:rsidR="00FA4BE1" w:rsidRPr="00AD6803" w:rsidRDefault="00FA4BE1" w:rsidP="00AD6803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Termin wykonania zamówienia:</w:t>
      </w:r>
    </w:p>
    <w:p w14:paraId="0C31215A" w14:textId="7F8995FB" w:rsidR="00FA4BE1" w:rsidRPr="00AD6803" w:rsidRDefault="00FA4BE1" w:rsidP="00AD6803">
      <w:pPr>
        <w:pStyle w:val="Akapitzlist"/>
        <w:widowControl w:val="0"/>
        <w:numPr>
          <w:ilvl w:val="0"/>
          <w:numId w:val="12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złożenie w siedzibie Zamawiającego wykonanej dokumentacji: </w:t>
      </w: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</w:rPr>
        <w:t xml:space="preserve">do dnia </w:t>
      </w:r>
      <w:r w:rsidR="00F2401A">
        <w:rPr>
          <w:rFonts w:ascii="Cambria" w:hAnsi="Cambria"/>
          <w:b/>
          <w:snapToGrid w:val="0"/>
          <w:color w:val="000000" w:themeColor="text1"/>
          <w:sz w:val="22"/>
          <w:szCs w:val="22"/>
        </w:rPr>
        <w:t>31.</w:t>
      </w:r>
      <w:r w:rsidR="0048103B">
        <w:rPr>
          <w:rFonts w:ascii="Cambria" w:hAnsi="Cambria"/>
          <w:b/>
          <w:snapToGrid w:val="0"/>
          <w:color w:val="000000" w:themeColor="text1"/>
          <w:sz w:val="22"/>
          <w:szCs w:val="22"/>
        </w:rPr>
        <w:t>10</w:t>
      </w:r>
      <w:r w:rsidR="00AD6803" w:rsidRPr="00AD6803">
        <w:rPr>
          <w:rFonts w:ascii="Cambria" w:hAnsi="Cambria"/>
          <w:b/>
          <w:snapToGrid w:val="0"/>
          <w:color w:val="000000" w:themeColor="text1"/>
          <w:sz w:val="22"/>
          <w:szCs w:val="22"/>
        </w:rPr>
        <w:t xml:space="preserve">.2022 </w:t>
      </w: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</w:rPr>
        <w:t>r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</w:p>
    <w:p w14:paraId="53D91E8F" w14:textId="493F803B" w:rsidR="00FA4BE1" w:rsidRPr="00AD6803" w:rsidRDefault="00FA4BE1" w:rsidP="00AD6803">
      <w:pPr>
        <w:pStyle w:val="Akapitzlist"/>
        <w:widowControl w:val="0"/>
        <w:numPr>
          <w:ilvl w:val="0"/>
          <w:numId w:val="12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sprawowanie nadzoru autorskiego: do czasu zakończenia robót budowlanych objętych wykonaną dokumentacją projektową wraz z procedurami odbiorowymi.</w:t>
      </w:r>
    </w:p>
    <w:p w14:paraId="4B763BE0" w14:textId="77777777" w:rsidR="00FA4BE1" w:rsidRPr="00AD6803" w:rsidRDefault="00FA4BE1" w:rsidP="00AD6803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Miejsce wykonania zamówienia: Miasto i Gmina Lubawka, województwo dolnośląskie. </w:t>
      </w:r>
    </w:p>
    <w:p w14:paraId="11E3D7BF" w14:textId="77777777" w:rsidR="00E528BF" w:rsidRPr="00AD6803" w:rsidRDefault="00E528BF" w:rsidP="00AD6803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</w:p>
    <w:p w14:paraId="6CD865EB" w14:textId="77777777" w:rsidR="00A946DC" w:rsidRPr="00AD6803" w:rsidRDefault="0023025A" w:rsidP="00AD6803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4</w:t>
      </w:r>
      <w:r w:rsidR="00A573CB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 xml:space="preserve">. </w:t>
      </w:r>
      <w:r w:rsidR="00A946DC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Opis kryteriów, którymi Zamawiający będzie się kierował przy wyborze ofert, wraz z podaniem znaczenia tych kryteriów i sposobu oceny ofert:</w:t>
      </w:r>
    </w:p>
    <w:p w14:paraId="44CAD6AA" w14:textId="77777777" w:rsidR="00A946DC" w:rsidRPr="00AD6803" w:rsidRDefault="00A946DC" w:rsidP="00AD6803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Przy ocenie i wyborze najkorzystniejszej oferty Zamawiający weźmie pod uwagę jedynie cenę</w:t>
      </w:r>
      <w:r w:rsidR="00151D13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brutto</w:t>
      </w:r>
      <w:r w:rsidR="0095247C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  <w:r w:rsidR="00F70085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</w:t>
      </w:r>
      <w:r w:rsidR="007C7D3E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Wybór oferty najkorzystniejszej nastąpi odrębnie dla każdego z wymienionych Zadań.</w:t>
      </w:r>
    </w:p>
    <w:p w14:paraId="349A1FFC" w14:textId="77777777" w:rsidR="00707DC2" w:rsidRPr="00AD6803" w:rsidRDefault="00707DC2" w:rsidP="00AD680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 xml:space="preserve">Jeżeli w postępowaniu nie będzie można dokonać wyboru oferty najkorzystniejszej ze względu na to, że zostały złożone oferty o takiej </w:t>
      </w:r>
      <w:r w:rsidR="00FC368F" w:rsidRPr="00AD6803">
        <w:rPr>
          <w:rFonts w:ascii="Cambria" w:hAnsi="Cambria"/>
          <w:color w:val="000000" w:themeColor="text1"/>
          <w:sz w:val="22"/>
          <w:szCs w:val="22"/>
        </w:rPr>
        <w:t xml:space="preserve">samej cenie, </w:t>
      </w:r>
      <w:r w:rsidR="00AB0D43" w:rsidRPr="00AD6803">
        <w:rPr>
          <w:rFonts w:ascii="Cambria" w:hAnsi="Cambria"/>
          <w:color w:val="000000" w:themeColor="text1"/>
          <w:sz w:val="22"/>
          <w:szCs w:val="22"/>
        </w:rPr>
        <w:t>Z</w:t>
      </w:r>
      <w:r w:rsidR="00FC368F" w:rsidRPr="00AD6803">
        <w:rPr>
          <w:rFonts w:ascii="Cambria" w:hAnsi="Cambria"/>
          <w:color w:val="000000" w:themeColor="text1"/>
          <w:sz w:val="22"/>
          <w:szCs w:val="22"/>
        </w:rPr>
        <w:t xml:space="preserve">amawiający </w:t>
      </w:r>
      <w:r w:rsidR="00AB0D43" w:rsidRPr="00AD6803">
        <w:rPr>
          <w:rFonts w:ascii="Cambria" w:hAnsi="Cambria"/>
          <w:color w:val="000000" w:themeColor="text1"/>
          <w:sz w:val="22"/>
          <w:szCs w:val="22"/>
        </w:rPr>
        <w:t>wezwie</w:t>
      </w:r>
      <w:r w:rsidR="00FC368F" w:rsidRPr="00AD6803">
        <w:rPr>
          <w:rFonts w:ascii="Cambria" w:hAnsi="Cambria"/>
          <w:color w:val="000000" w:themeColor="text1"/>
          <w:sz w:val="22"/>
          <w:szCs w:val="22"/>
        </w:rPr>
        <w:t xml:space="preserve"> W</w:t>
      </w:r>
      <w:r w:rsidRPr="00AD6803">
        <w:rPr>
          <w:rFonts w:ascii="Cambria" w:hAnsi="Cambria"/>
          <w:color w:val="000000" w:themeColor="text1"/>
          <w:sz w:val="22"/>
          <w:szCs w:val="22"/>
        </w:rPr>
        <w:t xml:space="preserve">ykonawców, którzy złożyli te oferty, do złożenia w terminie określonym przez </w:t>
      </w:r>
      <w:r w:rsidR="00FC368F" w:rsidRPr="00AD6803">
        <w:rPr>
          <w:rFonts w:ascii="Cambria" w:hAnsi="Cambria"/>
          <w:color w:val="000000" w:themeColor="text1"/>
          <w:sz w:val="22"/>
          <w:szCs w:val="22"/>
        </w:rPr>
        <w:t>Z</w:t>
      </w:r>
      <w:r w:rsidRPr="00AD6803">
        <w:rPr>
          <w:rFonts w:ascii="Cambria" w:hAnsi="Cambria"/>
          <w:color w:val="000000" w:themeColor="text1"/>
          <w:sz w:val="22"/>
          <w:szCs w:val="22"/>
        </w:rPr>
        <w:t>amawiającego ofert dodatkowych. Wykonawcy, składając oferty dodatkowe, nie mogą zaoferować cen wyższych niż zaoferowane w złożonych ofertach.</w:t>
      </w:r>
    </w:p>
    <w:p w14:paraId="17C9D36D" w14:textId="77777777" w:rsidR="00817D9F" w:rsidRPr="00AD6803" w:rsidRDefault="00817D9F" w:rsidP="00AD680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>Zamawiający dokona oceny złożonych ofert zgodnie z przyjętym kryterium.</w:t>
      </w:r>
    </w:p>
    <w:p w14:paraId="34C0BE03" w14:textId="77777777" w:rsidR="00151D13" w:rsidRPr="00AD6803" w:rsidRDefault="00817D9F" w:rsidP="00AD680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>W toku dokonywania oceny złożonych ofert Zamawiający może żądać</w:t>
      </w:r>
      <w:r w:rsidR="00151D13" w:rsidRPr="00AD6803">
        <w:rPr>
          <w:rFonts w:ascii="Cambria" w:hAnsi="Cambria"/>
          <w:color w:val="000000" w:themeColor="text1"/>
          <w:sz w:val="22"/>
          <w:szCs w:val="22"/>
        </w:rPr>
        <w:t xml:space="preserve"> udzielenia przez Wykonawców dotyczących wyjaśnień tr</w:t>
      </w:r>
      <w:r w:rsidR="009E0E04" w:rsidRPr="00AD6803">
        <w:rPr>
          <w:rFonts w:ascii="Cambria" w:hAnsi="Cambria"/>
          <w:color w:val="000000" w:themeColor="text1"/>
          <w:sz w:val="22"/>
          <w:szCs w:val="22"/>
        </w:rPr>
        <w:t>eści złożonych przez nich ofert.</w:t>
      </w:r>
    </w:p>
    <w:p w14:paraId="61464285" w14:textId="77777777" w:rsidR="002B4197" w:rsidRPr="00AD6803" w:rsidRDefault="00151D13" w:rsidP="00AD680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>Zamawiający może żądać, w wyznaczonym przez siebie terminie, uzupełnienia lub złożenia wyjaśnień dotyczących dokumentów potwi</w:t>
      </w:r>
      <w:r w:rsidR="009E0E04" w:rsidRPr="00AD6803">
        <w:rPr>
          <w:rFonts w:ascii="Cambria" w:hAnsi="Cambria"/>
          <w:color w:val="000000" w:themeColor="text1"/>
          <w:sz w:val="22"/>
          <w:szCs w:val="22"/>
        </w:rPr>
        <w:t>erdzających spełnienie warunków.</w:t>
      </w:r>
    </w:p>
    <w:p w14:paraId="5F72C274" w14:textId="77777777" w:rsidR="002B4197" w:rsidRPr="00AD6803" w:rsidRDefault="002B4197" w:rsidP="00AD6803">
      <w:pPr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Zamawiający zastrzega sobie prawo do podjęcia negocjacji w szczególności z </w:t>
      </w:r>
      <w:r w:rsidRPr="00AD6803">
        <w:rPr>
          <w:rStyle w:val="FontStyle22"/>
          <w:rFonts w:ascii="Cambria" w:hAnsi="Cambria" w:cs="Arial"/>
          <w:color w:val="000000" w:themeColor="text1"/>
          <w:sz w:val="22"/>
          <w:szCs w:val="22"/>
        </w:rPr>
        <w:t>Wykonawcą, którego oferta jest najkorzystniejsza.</w:t>
      </w:r>
    </w:p>
    <w:p w14:paraId="509AC9AF" w14:textId="77777777" w:rsidR="002B4197" w:rsidRPr="00AD6803" w:rsidRDefault="002B4197" w:rsidP="00AD6803">
      <w:pPr>
        <w:pStyle w:val="Style14"/>
        <w:widowControl/>
        <w:numPr>
          <w:ilvl w:val="0"/>
          <w:numId w:val="4"/>
        </w:numPr>
        <w:spacing w:line="276" w:lineRule="auto"/>
        <w:ind w:left="426" w:hanging="426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Zamawiający zastrzega sobie prawo do podjęcia negocjacji</w:t>
      </w:r>
      <w:r w:rsidRPr="00AD6803">
        <w:rPr>
          <w:rStyle w:val="FontStyle22"/>
          <w:rFonts w:ascii="Cambria" w:hAnsi="Cambria" w:cs="Arial"/>
          <w:color w:val="000000" w:themeColor="text1"/>
          <w:sz w:val="22"/>
          <w:szCs w:val="22"/>
        </w:rPr>
        <w:t xml:space="preserve"> w przypadku, 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>gdy cena oferowana brutto przekroczy kwotę, jaką Zamawiający zamierza przeznaczyć na sfinansowanie zamówienia.</w:t>
      </w:r>
    </w:p>
    <w:p w14:paraId="5D382DD7" w14:textId="77777777" w:rsidR="005277B1" w:rsidRPr="00AD6803" w:rsidRDefault="005277B1" w:rsidP="00AD6803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4F438731" w14:textId="77777777" w:rsidR="0026734D" w:rsidRPr="00AD6803" w:rsidRDefault="0023025A" w:rsidP="00AD6803">
      <w:pPr>
        <w:spacing w:line="276" w:lineRule="auto"/>
        <w:jc w:val="both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color w:val="000000" w:themeColor="text1"/>
          <w:sz w:val="22"/>
          <w:szCs w:val="22"/>
          <w:u w:val="single"/>
        </w:rPr>
        <w:t>5</w:t>
      </w:r>
      <w:r w:rsidR="0026734D" w:rsidRPr="00AD6803">
        <w:rPr>
          <w:rFonts w:ascii="Cambria" w:hAnsi="Cambria"/>
          <w:b/>
          <w:color w:val="000000" w:themeColor="text1"/>
          <w:sz w:val="22"/>
          <w:szCs w:val="22"/>
          <w:u w:val="single"/>
        </w:rPr>
        <w:t>. Opis warunków udziału w postępowaniu oraz dokumenty wymagane w ofercie:</w:t>
      </w:r>
    </w:p>
    <w:p w14:paraId="56EF6AE1" w14:textId="77777777" w:rsidR="00AD6803" w:rsidRPr="00AD6803" w:rsidRDefault="00AD6803" w:rsidP="00AD6803">
      <w:pPr>
        <w:pStyle w:val="Akapitzlist"/>
        <w:numPr>
          <w:ilvl w:val="3"/>
          <w:numId w:val="16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O udzielenie zamówienia mogą się ubiegać Wykonawcy, którzy:</w:t>
      </w:r>
    </w:p>
    <w:p w14:paraId="39E421E4" w14:textId="77777777" w:rsidR="00AD6803" w:rsidRPr="00AD6803" w:rsidRDefault="00AD6803" w:rsidP="00AD6803">
      <w:pPr>
        <w:pStyle w:val="Akapitzlist"/>
        <w:numPr>
          <w:ilvl w:val="0"/>
          <w:numId w:val="17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Posiadają uprawnienia do wykonywania działalności lub czynności określonej przedmiotem niniejszego zamówienia,</w:t>
      </w:r>
    </w:p>
    <w:p w14:paraId="7FF4EDBC" w14:textId="77777777" w:rsidR="00AD6803" w:rsidRPr="00AD6803" w:rsidRDefault="00AD6803" w:rsidP="00AD6803">
      <w:pPr>
        <w:pStyle w:val="Akapitzlist"/>
        <w:numPr>
          <w:ilvl w:val="0"/>
          <w:numId w:val="17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Posiadają wiedzę i doświadczenie,</w:t>
      </w:r>
    </w:p>
    <w:p w14:paraId="72513131" w14:textId="77777777" w:rsidR="00AD6803" w:rsidRPr="00AD6803" w:rsidRDefault="00AD6803" w:rsidP="00AD6803">
      <w:pPr>
        <w:pStyle w:val="Akapitzlist"/>
        <w:numPr>
          <w:ilvl w:val="0"/>
          <w:numId w:val="17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Dysponują odpowiednim potencjałem technicznym oraz osobami zdolnymi do wykonania zamówienia,</w:t>
      </w:r>
    </w:p>
    <w:p w14:paraId="2FD91438" w14:textId="77777777" w:rsidR="00AD6803" w:rsidRPr="00AD6803" w:rsidRDefault="00AD6803" w:rsidP="00AD6803">
      <w:pPr>
        <w:pStyle w:val="Akapitzlist"/>
        <w:numPr>
          <w:ilvl w:val="0"/>
          <w:numId w:val="17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Znajdują się w sytuacji ekonomicznej i finansowej zapewniającej wykonanie zamówienia,</w:t>
      </w:r>
    </w:p>
    <w:p w14:paraId="35E98614" w14:textId="77777777" w:rsidR="00AD6803" w:rsidRPr="00AD6803" w:rsidRDefault="00AD6803" w:rsidP="00AD6803">
      <w:pPr>
        <w:pStyle w:val="Akapitzlist"/>
        <w:numPr>
          <w:ilvl w:val="3"/>
          <w:numId w:val="16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lastRenderedPageBreak/>
        <w:t>Wykonawca, składając ofertę za pośrednictwem Platformy Zakupowej Gminy Lubawka, winien przedstawić następujące oświadczenia i dokumenty:</w:t>
      </w:r>
    </w:p>
    <w:p w14:paraId="564FBE50" w14:textId="77777777" w:rsidR="00FB394C" w:rsidRPr="00AD6803" w:rsidRDefault="00FB394C" w:rsidP="00AD6803">
      <w:pPr>
        <w:pStyle w:val="Akapitzlist"/>
        <w:numPr>
          <w:ilvl w:val="0"/>
          <w:numId w:val="10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  <w:u w:val="single"/>
        </w:rPr>
        <w:t>decyzję o nadaniu uprawnień</w:t>
      </w:r>
      <w:r w:rsidRPr="00AD6803">
        <w:rPr>
          <w:rFonts w:ascii="Cambria" w:hAnsi="Cambria"/>
          <w:color w:val="000000" w:themeColor="text1"/>
          <w:sz w:val="22"/>
          <w:szCs w:val="22"/>
        </w:rPr>
        <w:t xml:space="preserve"> budowlanych w odpowiedniej specjalności i odpowiednim zakresie,</w:t>
      </w:r>
    </w:p>
    <w:p w14:paraId="4C44EF8F" w14:textId="0C1E7171" w:rsidR="00FB394C" w:rsidRDefault="00FB394C" w:rsidP="00AD6803">
      <w:pPr>
        <w:pStyle w:val="Akapitzlist"/>
        <w:numPr>
          <w:ilvl w:val="0"/>
          <w:numId w:val="10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  <w:u w:val="single"/>
        </w:rPr>
        <w:t>zaświadczenie o przynależności do Okręgowej Izby Inżynierów Budownictwa</w:t>
      </w:r>
      <w:r w:rsidRPr="00AD6803">
        <w:rPr>
          <w:rFonts w:ascii="Cambria" w:hAnsi="Cambria"/>
          <w:color w:val="000000" w:themeColor="text1"/>
          <w:sz w:val="22"/>
          <w:szCs w:val="22"/>
        </w:rPr>
        <w:t>.</w:t>
      </w:r>
    </w:p>
    <w:p w14:paraId="7747B85F" w14:textId="77777777" w:rsidR="00835596" w:rsidRPr="00135F2C" w:rsidRDefault="00835596" w:rsidP="00135F2C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459CEEB2" w14:textId="77777777" w:rsidR="00E0613E" w:rsidRPr="00615784" w:rsidRDefault="00E0613E" w:rsidP="00E0613E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</w:pPr>
      <w:r w:rsidRPr="00615784"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  <w:t>6. Miejsce, sposób i termin składania ofert:</w:t>
      </w:r>
    </w:p>
    <w:p w14:paraId="307E051F" w14:textId="77777777" w:rsidR="00E0613E" w:rsidRPr="00615784" w:rsidRDefault="00E0613E" w:rsidP="00E0613E">
      <w:pPr>
        <w:pStyle w:val="Tekstpodstawowy21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Oferty, należy składać za pośrednictwem Platformy Zakupowej Gminy Lubawka, dostępnej pod adresem:</w:t>
      </w:r>
    </w:p>
    <w:p w14:paraId="6D9743A9" w14:textId="77777777" w:rsidR="00E0613E" w:rsidRPr="00615784" w:rsidRDefault="0048103B" w:rsidP="00E0613E">
      <w:pPr>
        <w:pStyle w:val="Tekstpodstawowy21"/>
        <w:spacing w:line="276" w:lineRule="auto"/>
        <w:ind w:left="426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hyperlink r:id="rId11" w:history="1">
        <w:r w:rsidR="00E0613E" w:rsidRPr="00615784">
          <w:rPr>
            <w:rStyle w:val="Hipercze"/>
            <w:rFonts w:asciiTheme="majorHAnsi" w:hAnsiTheme="majorHAnsi"/>
            <w:b w:val="0"/>
            <w:i w:val="0"/>
            <w:color w:val="000000" w:themeColor="text1"/>
            <w:sz w:val="22"/>
            <w:szCs w:val="22"/>
          </w:rPr>
          <w:t>https://platformazakupowa.pl/pn/lubawka</w:t>
        </w:r>
      </w:hyperlink>
    </w:p>
    <w:p w14:paraId="5F0B9C95" w14:textId="6ED3201B" w:rsidR="00E0613E" w:rsidRPr="009E336D" w:rsidRDefault="00E0613E" w:rsidP="00E0613E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9E336D">
        <w:rPr>
          <w:rFonts w:asciiTheme="majorHAnsi" w:hAnsiTheme="majorHAnsi"/>
          <w:color w:val="000000" w:themeColor="text1"/>
          <w:sz w:val="22"/>
          <w:szCs w:val="22"/>
        </w:rPr>
        <w:t xml:space="preserve">Termin składania ofert upływa dnia: </w:t>
      </w:r>
      <w:bookmarkStart w:id="4" w:name="_Hlk93664886"/>
      <w:r w:rsidR="0048103B">
        <w:rPr>
          <w:rFonts w:asciiTheme="majorHAnsi" w:hAnsiTheme="majorHAnsi"/>
          <w:b/>
          <w:bCs/>
          <w:color w:val="000000" w:themeColor="text1"/>
          <w:sz w:val="22"/>
          <w:szCs w:val="22"/>
        </w:rPr>
        <w:t>06.07</w:t>
      </w:r>
      <w:r w:rsidR="00265701" w:rsidRPr="009E336D">
        <w:rPr>
          <w:rFonts w:asciiTheme="majorHAnsi" w:hAnsiTheme="majorHAnsi"/>
          <w:b/>
          <w:color w:val="000000" w:themeColor="text1"/>
          <w:sz w:val="22"/>
          <w:szCs w:val="22"/>
        </w:rPr>
        <w:t>.2022</w:t>
      </w:r>
      <w:r w:rsidRPr="009E336D">
        <w:rPr>
          <w:rFonts w:asciiTheme="majorHAnsi" w:hAnsiTheme="majorHAnsi"/>
          <w:b/>
          <w:color w:val="000000" w:themeColor="text1"/>
          <w:sz w:val="22"/>
          <w:szCs w:val="22"/>
        </w:rPr>
        <w:t xml:space="preserve"> r</w:t>
      </w:r>
      <w:r w:rsidRPr="009E336D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r w:rsidRPr="009E336D">
        <w:rPr>
          <w:rFonts w:asciiTheme="majorHAnsi" w:hAnsiTheme="majorHAnsi"/>
          <w:b/>
          <w:color w:val="000000" w:themeColor="text1"/>
          <w:sz w:val="22"/>
          <w:szCs w:val="22"/>
        </w:rPr>
        <w:t xml:space="preserve">do godziny </w:t>
      </w:r>
      <w:r w:rsidR="00835596">
        <w:rPr>
          <w:rFonts w:asciiTheme="majorHAnsi" w:hAnsiTheme="majorHAnsi"/>
          <w:b/>
          <w:color w:val="000000" w:themeColor="text1"/>
          <w:sz w:val="22"/>
          <w:szCs w:val="22"/>
        </w:rPr>
        <w:t>12</w:t>
      </w:r>
      <w:r w:rsidRPr="009E336D">
        <w:rPr>
          <w:rFonts w:asciiTheme="majorHAnsi" w:hAnsiTheme="majorHAnsi"/>
          <w:b/>
          <w:color w:val="000000" w:themeColor="text1"/>
          <w:sz w:val="22"/>
          <w:szCs w:val="22"/>
        </w:rPr>
        <w:t>:00</w:t>
      </w:r>
      <w:r w:rsidRPr="009E336D">
        <w:rPr>
          <w:rFonts w:asciiTheme="majorHAnsi" w:hAnsiTheme="majorHAnsi"/>
          <w:color w:val="000000" w:themeColor="text1"/>
          <w:sz w:val="22"/>
          <w:szCs w:val="22"/>
        </w:rPr>
        <w:t>.</w:t>
      </w:r>
      <w:bookmarkEnd w:id="4"/>
    </w:p>
    <w:p w14:paraId="5B82F970" w14:textId="77777777" w:rsidR="00E0613E" w:rsidRPr="00615784" w:rsidRDefault="00E0613E" w:rsidP="00E0613E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Uprawniony do kontaktów z Wykonawcami:</w:t>
      </w:r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4AA81A73" w14:textId="77777777" w:rsidR="00E0613E" w:rsidRPr="00615784" w:rsidRDefault="00E0613E" w:rsidP="00E0613E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w sprawie przedmiotu zamówienia: Maciej Kosal, tel. 517 298 167 wew. 27, pokój nr 1 (parter), siedziba Zakładu Gospodarki Miejskiej w Lubawce, ul. Zielona 12, e-mail: </w:t>
      </w:r>
      <w:hyperlink r:id="rId12" w:history="1">
        <w:r w:rsidRPr="00615784">
          <w:rPr>
            <w:rStyle w:val="Hipercze"/>
            <w:rFonts w:asciiTheme="majorHAnsi" w:hAnsiTheme="majorHAnsi"/>
            <w:color w:val="000000" w:themeColor="text1"/>
            <w:sz w:val="22"/>
            <w:szCs w:val="22"/>
          </w:rPr>
          <w:t>maciej.kosal@zgm.lubawka.eu</w:t>
        </w:r>
      </w:hyperlink>
    </w:p>
    <w:p w14:paraId="2E0B82AC" w14:textId="77777777" w:rsidR="00E0613E" w:rsidRPr="001F79DC" w:rsidRDefault="00E0613E" w:rsidP="00E0613E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Style w:val="Hipercze"/>
          <w:rFonts w:asciiTheme="majorHAnsi" w:hAnsiTheme="majorHAnsi"/>
          <w:color w:val="000000" w:themeColor="text1"/>
          <w:sz w:val="22"/>
          <w:szCs w:val="22"/>
          <w:u w:val="none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 sprawie procedury: Edyta Guguł </w:t>
      </w:r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tel. 75 74 11 322 wew. 28, pokój nr 2 (parter), siedziba Zakładu Gospodarki Miejskiej w Lubawce, ul. Zielona 12, e-mail: </w:t>
      </w:r>
      <w:hyperlink r:id="rId13" w:history="1">
        <w:r w:rsidRPr="00615784">
          <w:rPr>
            <w:rStyle w:val="Hipercze"/>
            <w:rFonts w:asciiTheme="majorHAnsi" w:hAnsiTheme="majorHAnsi"/>
            <w:color w:val="000000" w:themeColor="text1"/>
            <w:sz w:val="22"/>
            <w:szCs w:val="22"/>
          </w:rPr>
          <w:t>edyta.gugul@zgm.lubawka.eu</w:t>
        </w:r>
      </w:hyperlink>
    </w:p>
    <w:p w14:paraId="7FBF0B3E" w14:textId="77777777" w:rsidR="00DD416C" w:rsidRPr="00AD6803" w:rsidRDefault="00DD416C" w:rsidP="00AD6803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5F1F4262" w14:textId="77777777" w:rsidR="00063BE7" w:rsidRPr="00AD6803" w:rsidRDefault="00143B62" w:rsidP="00AD6803">
      <w:pPr>
        <w:spacing w:line="276" w:lineRule="auto"/>
        <w:jc w:val="both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8. </w:t>
      </w:r>
      <w:r w:rsidR="00063BE7" w:rsidRPr="00AD6803">
        <w:rPr>
          <w:rFonts w:ascii="Cambria" w:hAnsi="Cambria"/>
          <w:b/>
          <w:color w:val="000000" w:themeColor="text1"/>
          <w:sz w:val="22"/>
          <w:szCs w:val="22"/>
          <w:u w:val="single"/>
        </w:rPr>
        <w:t>Postanowienia końcowe</w:t>
      </w:r>
    </w:p>
    <w:p w14:paraId="34FF6C98" w14:textId="77777777" w:rsidR="00C348E6" w:rsidRDefault="00063BE7" w:rsidP="00C348E6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 xml:space="preserve">Wykonawca powinien dysponować odpowiednimi środkami do prawidłowego </w:t>
      </w:r>
      <w:r w:rsidR="005D286D" w:rsidRPr="00AD6803">
        <w:rPr>
          <w:rFonts w:ascii="Cambria" w:hAnsi="Cambria"/>
          <w:color w:val="000000" w:themeColor="text1"/>
          <w:sz w:val="22"/>
          <w:szCs w:val="22"/>
        </w:rPr>
        <w:t>wykonania przedmiotu zamówienia.</w:t>
      </w:r>
    </w:p>
    <w:p w14:paraId="6B21C38B" w14:textId="4E500086" w:rsidR="00C348E6" w:rsidRPr="00C348E6" w:rsidRDefault="00C348E6" w:rsidP="00C348E6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C348E6">
        <w:rPr>
          <w:rFonts w:ascii="Cambria" w:hAnsi="Cambria"/>
          <w:color w:val="000000" w:themeColor="text1"/>
          <w:sz w:val="22"/>
          <w:szCs w:val="22"/>
        </w:rPr>
        <w:t>Zamawiający zastrzega sobie możliwość odrzucenia oferty Wykonawcy, który wykonał wcześniej</w:t>
      </w:r>
      <w:r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C348E6">
        <w:rPr>
          <w:rFonts w:ascii="Cambria" w:hAnsi="Cambria"/>
          <w:color w:val="000000" w:themeColor="text1"/>
          <w:sz w:val="22"/>
          <w:szCs w:val="22"/>
        </w:rPr>
        <w:t>nienależycie usługę na rzecz Zamawiającego, co skutkowało obniżeniem wynagrodzenia lub nałożeniem</w:t>
      </w:r>
      <w:r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C348E6">
        <w:rPr>
          <w:rFonts w:ascii="Cambria" w:hAnsi="Cambria"/>
          <w:color w:val="000000" w:themeColor="text1"/>
          <w:sz w:val="22"/>
          <w:szCs w:val="22"/>
        </w:rPr>
        <w:t>kar umownych.</w:t>
      </w:r>
    </w:p>
    <w:p w14:paraId="0BA81881" w14:textId="6477A66D" w:rsidR="00063BE7" w:rsidRDefault="00063BE7" w:rsidP="00AD6803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>Zamawiający zastrzega sobie prawo do zamknięcia postępowania – nierozstrzygnięci</w:t>
      </w:r>
      <w:r w:rsidR="0047762A" w:rsidRPr="00AD6803">
        <w:rPr>
          <w:rFonts w:ascii="Cambria" w:hAnsi="Cambria"/>
          <w:color w:val="000000" w:themeColor="text1"/>
          <w:sz w:val="22"/>
          <w:szCs w:val="22"/>
        </w:rPr>
        <w:t>a</w:t>
      </w:r>
      <w:r w:rsidRPr="00AD6803">
        <w:rPr>
          <w:rFonts w:ascii="Cambria" w:hAnsi="Cambria"/>
          <w:color w:val="000000" w:themeColor="text1"/>
          <w:sz w:val="22"/>
          <w:szCs w:val="22"/>
        </w:rPr>
        <w:t xml:space="preserve">, bez podania przyczyn. </w:t>
      </w:r>
    </w:p>
    <w:p w14:paraId="5B4AE232" w14:textId="77777777" w:rsidR="00C3158A" w:rsidRPr="00615784" w:rsidRDefault="00C3158A" w:rsidP="00C3158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0D5F08BE" w14:textId="77777777" w:rsidR="00ED3601" w:rsidRPr="00AD6803" w:rsidRDefault="00ED3601" w:rsidP="00AD6803">
      <w:pPr>
        <w:pStyle w:val="Tekstpodstawowy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Wykonawca będzie związany złożoną ofertą przez okres </w:t>
      </w:r>
      <w:r w:rsidR="009E6EE9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3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0 dni. Bieg terminu związania ofertą rozpoczyna się wraz z upływem terminu składania ofert.</w:t>
      </w:r>
    </w:p>
    <w:p w14:paraId="325E73E7" w14:textId="77777777" w:rsidR="00E0613E" w:rsidRDefault="00E0613E" w:rsidP="00E0613E">
      <w:pPr>
        <w:widowControl w:val="0"/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  <w:u w:val="single"/>
        </w:rPr>
      </w:pPr>
    </w:p>
    <w:p w14:paraId="6C914473" w14:textId="77777777" w:rsidR="00E0613E" w:rsidRPr="00615784" w:rsidRDefault="00E0613E" w:rsidP="00E0613E">
      <w:pPr>
        <w:widowControl w:val="0"/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  <w:u w:val="single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  <w:u w:val="single"/>
        </w:rPr>
        <w:t>Załączniki:</w:t>
      </w:r>
    </w:p>
    <w:p w14:paraId="1BFBE052" w14:textId="77777777" w:rsidR="00E0613E" w:rsidRPr="00615784" w:rsidRDefault="00E0613E" w:rsidP="00E0613E">
      <w:pPr>
        <w:widowControl w:val="0"/>
        <w:numPr>
          <w:ilvl w:val="0"/>
          <w:numId w:val="1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oświadczenie o spełnianiu warunków udziału w postępowaniu,</w:t>
      </w:r>
    </w:p>
    <w:p w14:paraId="28D97D09" w14:textId="77777777" w:rsidR="00E0613E" w:rsidRPr="00615784" w:rsidRDefault="00E0613E" w:rsidP="00E0613E">
      <w:pPr>
        <w:widowControl w:val="0"/>
        <w:numPr>
          <w:ilvl w:val="0"/>
          <w:numId w:val="1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wzór umowy,</w:t>
      </w:r>
    </w:p>
    <w:p w14:paraId="3A9E948B" w14:textId="04A73480" w:rsidR="00E0613E" w:rsidRDefault="00E0613E" w:rsidP="00E0613E">
      <w:pPr>
        <w:widowControl w:val="0"/>
        <w:numPr>
          <w:ilvl w:val="0"/>
          <w:numId w:val="1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klauzula informacyjna,</w:t>
      </w:r>
    </w:p>
    <w:p w14:paraId="1D95D484" w14:textId="6240F4F7" w:rsidR="00835596" w:rsidRPr="00835596" w:rsidRDefault="00835596" w:rsidP="00835596">
      <w:pPr>
        <w:widowControl w:val="0"/>
        <w:numPr>
          <w:ilvl w:val="0"/>
          <w:numId w:val="1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oświadczenie o spełnianiu warunków udziału w postępowaniu</w:t>
      </w:r>
      <w:r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 xml:space="preserve"> - wykluczenie</w:t>
      </w: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,</w:t>
      </w:r>
    </w:p>
    <w:p w14:paraId="133483AC" w14:textId="77777777" w:rsidR="00E0613E" w:rsidRDefault="00E0613E" w:rsidP="00E0613E">
      <w:pPr>
        <w:widowControl w:val="0"/>
        <w:spacing w:line="276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14:paraId="321547C9" w14:textId="78AD5E0C" w:rsidR="00265701" w:rsidRDefault="00265701" w:rsidP="00265701">
      <w:pPr>
        <w:widowControl w:val="0"/>
        <w:spacing w:line="276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9E336D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Lubawka, dnia </w:t>
      </w:r>
      <w:r w:rsidR="0048103B">
        <w:rPr>
          <w:rFonts w:asciiTheme="majorHAnsi" w:hAnsiTheme="majorHAnsi"/>
          <w:snapToGrid w:val="0"/>
          <w:color w:val="000000" w:themeColor="text1"/>
          <w:sz w:val="22"/>
          <w:szCs w:val="22"/>
        </w:rPr>
        <w:t>14.06</w:t>
      </w:r>
      <w:r w:rsidRPr="009E336D">
        <w:rPr>
          <w:rFonts w:asciiTheme="majorHAnsi" w:hAnsiTheme="majorHAnsi"/>
          <w:snapToGrid w:val="0"/>
          <w:color w:val="000000" w:themeColor="text1"/>
          <w:sz w:val="22"/>
          <w:szCs w:val="22"/>
        </w:rPr>
        <w:t>.2022 r</w:t>
      </w:r>
    </w:p>
    <w:p w14:paraId="4389853F" w14:textId="77777777" w:rsidR="00E0613E" w:rsidRPr="00615784" w:rsidRDefault="00E0613E" w:rsidP="00E0613E">
      <w:pPr>
        <w:widowControl w:val="0"/>
        <w:spacing w:line="276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0613E" w:rsidRPr="00615784" w14:paraId="2F590F47" w14:textId="77777777" w:rsidTr="00F1749B">
        <w:tc>
          <w:tcPr>
            <w:tcW w:w="4889" w:type="dxa"/>
          </w:tcPr>
          <w:p w14:paraId="0DC9A146" w14:textId="77777777" w:rsidR="00E0613E" w:rsidRPr="00615784" w:rsidRDefault="00E0613E" w:rsidP="00F1749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0B3CB6AD" w14:textId="77777777" w:rsidR="00E0613E" w:rsidRDefault="00E0613E" w:rsidP="00F1749B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15784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>Kierownik</w:t>
            </w:r>
          </w:p>
          <w:p w14:paraId="3338BFD3" w14:textId="77777777" w:rsidR="00E0613E" w:rsidRPr="00615784" w:rsidRDefault="00E0613E" w:rsidP="00F1749B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15784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>Zakładu Gospodarki Miejskiej w Lubawce</w:t>
            </w:r>
          </w:p>
          <w:p w14:paraId="2323C53D" w14:textId="77777777" w:rsidR="00E0613E" w:rsidRDefault="00E0613E" w:rsidP="00F1749B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14:paraId="2E5288DB" w14:textId="77777777" w:rsidR="00E0613E" w:rsidRPr="00615784" w:rsidRDefault="00E0613E" w:rsidP="00F1749B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15784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>/-/ Ireneusz Kordziński</w:t>
            </w:r>
          </w:p>
        </w:tc>
      </w:tr>
    </w:tbl>
    <w:p w14:paraId="5720614E" w14:textId="77777777" w:rsidR="000D5232" w:rsidRPr="002C1D01" w:rsidRDefault="000D5232" w:rsidP="00146AE9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14:paraId="1041C59B" w14:textId="77777777" w:rsidR="00B66551" w:rsidRPr="002C1D01" w:rsidRDefault="00B66551" w:rsidP="00146AE9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B66551" w:rsidRPr="002C1D01" w:rsidSect="004E532C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37B7" w14:textId="77777777" w:rsidR="00D341A7" w:rsidRDefault="00D341A7" w:rsidP="00D341A7">
      <w:r>
        <w:separator/>
      </w:r>
    </w:p>
  </w:endnote>
  <w:endnote w:type="continuationSeparator" w:id="0">
    <w:p w14:paraId="31296789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BB8864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B2EB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B2EB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6C6655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B339" w14:textId="77777777" w:rsidR="00D341A7" w:rsidRDefault="00D341A7" w:rsidP="00D341A7">
      <w:r>
        <w:separator/>
      </w:r>
    </w:p>
  </w:footnote>
  <w:footnote w:type="continuationSeparator" w:id="0">
    <w:p w14:paraId="15B8E8A2" w14:textId="77777777"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2" w15:restartNumberingAfterBreak="0">
    <w:nsid w:val="007127F9"/>
    <w:multiLevelType w:val="hybridMultilevel"/>
    <w:tmpl w:val="47B07A1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1361"/>
    <w:multiLevelType w:val="hybridMultilevel"/>
    <w:tmpl w:val="3A10D67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19801DC"/>
    <w:multiLevelType w:val="hybridMultilevel"/>
    <w:tmpl w:val="E6142BAA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A7989"/>
    <w:multiLevelType w:val="hybridMultilevel"/>
    <w:tmpl w:val="9CFA897C"/>
    <w:lvl w:ilvl="0" w:tplc="D0D65A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4" w15:restartNumberingAfterBreak="0">
    <w:nsid w:val="753D69CC"/>
    <w:multiLevelType w:val="hybridMultilevel"/>
    <w:tmpl w:val="E9482134"/>
    <w:lvl w:ilvl="0" w:tplc="D0D65A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7B2391E"/>
    <w:multiLevelType w:val="hybridMultilevel"/>
    <w:tmpl w:val="F57C324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25F9C"/>
    <w:multiLevelType w:val="hybridMultilevel"/>
    <w:tmpl w:val="6B8C403C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504201740">
    <w:abstractNumId w:val="18"/>
  </w:num>
  <w:num w:numId="2" w16cid:durableId="1582451999">
    <w:abstractNumId w:val="3"/>
  </w:num>
  <w:num w:numId="3" w16cid:durableId="1611160672">
    <w:abstractNumId w:val="11"/>
  </w:num>
  <w:num w:numId="4" w16cid:durableId="1814054760">
    <w:abstractNumId w:val="7"/>
  </w:num>
  <w:num w:numId="5" w16cid:durableId="1791780245">
    <w:abstractNumId w:val="13"/>
  </w:num>
  <w:num w:numId="6" w16cid:durableId="342048404">
    <w:abstractNumId w:val="8"/>
  </w:num>
  <w:num w:numId="7" w16cid:durableId="1363434813">
    <w:abstractNumId w:val="4"/>
  </w:num>
  <w:num w:numId="8" w16cid:durableId="428157395">
    <w:abstractNumId w:val="9"/>
  </w:num>
  <w:num w:numId="9" w16cid:durableId="378240474">
    <w:abstractNumId w:val="17"/>
  </w:num>
  <w:num w:numId="10" w16cid:durableId="1966615090">
    <w:abstractNumId w:val="6"/>
  </w:num>
  <w:num w:numId="11" w16cid:durableId="1171992097">
    <w:abstractNumId w:val="2"/>
  </w:num>
  <w:num w:numId="12" w16cid:durableId="732969082">
    <w:abstractNumId w:val="15"/>
  </w:num>
  <w:num w:numId="13" w16cid:durableId="1713382905">
    <w:abstractNumId w:val="10"/>
  </w:num>
  <w:num w:numId="14" w16cid:durableId="1292446248">
    <w:abstractNumId w:val="12"/>
  </w:num>
  <w:num w:numId="15" w16cid:durableId="474418226">
    <w:abstractNumId w:val="14"/>
  </w:num>
  <w:num w:numId="16" w16cid:durableId="14553669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4262539">
    <w:abstractNumId w:val="16"/>
  </w:num>
  <w:num w:numId="18" w16cid:durableId="415247580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64B2"/>
    <w:rsid w:val="000078A4"/>
    <w:rsid w:val="00017EAF"/>
    <w:rsid w:val="00025D9F"/>
    <w:rsid w:val="00031AE3"/>
    <w:rsid w:val="000362DC"/>
    <w:rsid w:val="0004594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A312E"/>
    <w:rsid w:val="000B0774"/>
    <w:rsid w:val="000B37F7"/>
    <w:rsid w:val="000B594A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7F84"/>
    <w:rsid w:val="00122E54"/>
    <w:rsid w:val="001245A6"/>
    <w:rsid w:val="001310B8"/>
    <w:rsid w:val="00132B17"/>
    <w:rsid w:val="00135C60"/>
    <w:rsid w:val="00135F2C"/>
    <w:rsid w:val="00137F24"/>
    <w:rsid w:val="00143B62"/>
    <w:rsid w:val="001464BF"/>
    <w:rsid w:val="00146AE9"/>
    <w:rsid w:val="00151D13"/>
    <w:rsid w:val="00155CA9"/>
    <w:rsid w:val="0017170A"/>
    <w:rsid w:val="00174500"/>
    <w:rsid w:val="00176A74"/>
    <w:rsid w:val="0018096C"/>
    <w:rsid w:val="001814CE"/>
    <w:rsid w:val="00183B3F"/>
    <w:rsid w:val="00190DA5"/>
    <w:rsid w:val="001B0A37"/>
    <w:rsid w:val="001B0A4B"/>
    <w:rsid w:val="001B7035"/>
    <w:rsid w:val="001C541C"/>
    <w:rsid w:val="001E1304"/>
    <w:rsid w:val="001E1D32"/>
    <w:rsid w:val="001E3D49"/>
    <w:rsid w:val="001E4A7B"/>
    <w:rsid w:val="00200272"/>
    <w:rsid w:val="002045FB"/>
    <w:rsid w:val="00206BBF"/>
    <w:rsid w:val="0021344F"/>
    <w:rsid w:val="0023025A"/>
    <w:rsid w:val="0023129B"/>
    <w:rsid w:val="00234516"/>
    <w:rsid w:val="002376A5"/>
    <w:rsid w:val="00243F57"/>
    <w:rsid w:val="0024664D"/>
    <w:rsid w:val="00252164"/>
    <w:rsid w:val="00255C13"/>
    <w:rsid w:val="00255C9D"/>
    <w:rsid w:val="00260E35"/>
    <w:rsid w:val="00261D22"/>
    <w:rsid w:val="00265701"/>
    <w:rsid w:val="0026685F"/>
    <w:rsid w:val="0026734D"/>
    <w:rsid w:val="00273B38"/>
    <w:rsid w:val="002928EE"/>
    <w:rsid w:val="00292CF1"/>
    <w:rsid w:val="00295CD8"/>
    <w:rsid w:val="002B2511"/>
    <w:rsid w:val="002B2C4A"/>
    <w:rsid w:val="002B4197"/>
    <w:rsid w:val="002B5282"/>
    <w:rsid w:val="002B7F9E"/>
    <w:rsid w:val="002C0711"/>
    <w:rsid w:val="002C1D01"/>
    <w:rsid w:val="002C38D2"/>
    <w:rsid w:val="002C3ECC"/>
    <w:rsid w:val="002E0F28"/>
    <w:rsid w:val="002E43FB"/>
    <w:rsid w:val="002E60E4"/>
    <w:rsid w:val="002F0ED0"/>
    <w:rsid w:val="00300DBC"/>
    <w:rsid w:val="00320039"/>
    <w:rsid w:val="00321976"/>
    <w:rsid w:val="0032607E"/>
    <w:rsid w:val="003265E2"/>
    <w:rsid w:val="00332D6C"/>
    <w:rsid w:val="00335882"/>
    <w:rsid w:val="00342A10"/>
    <w:rsid w:val="00345541"/>
    <w:rsid w:val="00354FC1"/>
    <w:rsid w:val="003554A4"/>
    <w:rsid w:val="0035648E"/>
    <w:rsid w:val="003565EC"/>
    <w:rsid w:val="00356DC8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320A"/>
    <w:rsid w:val="003D5712"/>
    <w:rsid w:val="003E0A79"/>
    <w:rsid w:val="003E5A37"/>
    <w:rsid w:val="00406FDA"/>
    <w:rsid w:val="00422A21"/>
    <w:rsid w:val="0042571F"/>
    <w:rsid w:val="004302D0"/>
    <w:rsid w:val="00451313"/>
    <w:rsid w:val="0045266A"/>
    <w:rsid w:val="00460ED7"/>
    <w:rsid w:val="004626E8"/>
    <w:rsid w:val="004667A8"/>
    <w:rsid w:val="00473F43"/>
    <w:rsid w:val="0047762A"/>
    <w:rsid w:val="00480B12"/>
    <w:rsid w:val="0048103B"/>
    <w:rsid w:val="0048606E"/>
    <w:rsid w:val="004A0681"/>
    <w:rsid w:val="004A5669"/>
    <w:rsid w:val="004B7AC2"/>
    <w:rsid w:val="004C4DA2"/>
    <w:rsid w:val="004D0403"/>
    <w:rsid w:val="004D339C"/>
    <w:rsid w:val="004E532C"/>
    <w:rsid w:val="004E5B00"/>
    <w:rsid w:val="00502202"/>
    <w:rsid w:val="0051165B"/>
    <w:rsid w:val="00511E76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93D6C"/>
    <w:rsid w:val="005973F5"/>
    <w:rsid w:val="005A278C"/>
    <w:rsid w:val="005A2B47"/>
    <w:rsid w:val="005B2A4E"/>
    <w:rsid w:val="005B2EBC"/>
    <w:rsid w:val="005C5710"/>
    <w:rsid w:val="005C794D"/>
    <w:rsid w:val="005D0574"/>
    <w:rsid w:val="005D286D"/>
    <w:rsid w:val="005D35AB"/>
    <w:rsid w:val="005E41FD"/>
    <w:rsid w:val="005E61FB"/>
    <w:rsid w:val="005E655D"/>
    <w:rsid w:val="005F0171"/>
    <w:rsid w:val="005F5F23"/>
    <w:rsid w:val="005F741B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2E3E"/>
    <w:rsid w:val="00764943"/>
    <w:rsid w:val="00764D37"/>
    <w:rsid w:val="0076739B"/>
    <w:rsid w:val="007715C7"/>
    <w:rsid w:val="00792B2F"/>
    <w:rsid w:val="00792C9E"/>
    <w:rsid w:val="00793D31"/>
    <w:rsid w:val="00795060"/>
    <w:rsid w:val="00795438"/>
    <w:rsid w:val="00795DD4"/>
    <w:rsid w:val="00795E08"/>
    <w:rsid w:val="007A4693"/>
    <w:rsid w:val="007A545B"/>
    <w:rsid w:val="007B4D9C"/>
    <w:rsid w:val="007B6EE0"/>
    <w:rsid w:val="007C2E06"/>
    <w:rsid w:val="007C7D3E"/>
    <w:rsid w:val="007D14EA"/>
    <w:rsid w:val="007D77DB"/>
    <w:rsid w:val="00801080"/>
    <w:rsid w:val="00802F36"/>
    <w:rsid w:val="008043A4"/>
    <w:rsid w:val="00813BB1"/>
    <w:rsid w:val="00817D9F"/>
    <w:rsid w:val="00830C6E"/>
    <w:rsid w:val="00830ECD"/>
    <w:rsid w:val="00835596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43EFA"/>
    <w:rsid w:val="00950B07"/>
    <w:rsid w:val="009522D3"/>
    <w:rsid w:val="0095247C"/>
    <w:rsid w:val="00961C4C"/>
    <w:rsid w:val="00970607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2429"/>
    <w:rsid w:val="00993BFC"/>
    <w:rsid w:val="009B28CF"/>
    <w:rsid w:val="009B2EC5"/>
    <w:rsid w:val="009B7DAE"/>
    <w:rsid w:val="009C6093"/>
    <w:rsid w:val="009C6D72"/>
    <w:rsid w:val="009D658F"/>
    <w:rsid w:val="009E0E04"/>
    <w:rsid w:val="009E336D"/>
    <w:rsid w:val="009E38F6"/>
    <w:rsid w:val="009E6EE9"/>
    <w:rsid w:val="00A023A2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5286"/>
    <w:rsid w:val="00A86CC7"/>
    <w:rsid w:val="00A86D4C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D604E"/>
    <w:rsid w:val="00AD6803"/>
    <w:rsid w:val="00AE108C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4CC1"/>
    <w:rsid w:val="00B66551"/>
    <w:rsid w:val="00B72375"/>
    <w:rsid w:val="00B84236"/>
    <w:rsid w:val="00BA680F"/>
    <w:rsid w:val="00BA7B7D"/>
    <w:rsid w:val="00BB2310"/>
    <w:rsid w:val="00BB5FE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58A"/>
    <w:rsid w:val="00C31BE4"/>
    <w:rsid w:val="00C348E6"/>
    <w:rsid w:val="00C34B1A"/>
    <w:rsid w:val="00C4472D"/>
    <w:rsid w:val="00C5257C"/>
    <w:rsid w:val="00C5687F"/>
    <w:rsid w:val="00C6551E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CF48B2"/>
    <w:rsid w:val="00D056BF"/>
    <w:rsid w:val="00D079B5"/>
    <w:rsid w:val="00D14D33"/>
    <w:rsid w:val="00D16A79"/>
    <w:rsid w:val="00D308DD"/>
    <w:rsid w:val="00D31FA5"/>
    <w:rsid w:val="00D341A7"/>
    <w:rsid w:val="00D404C6"/>
    <w:rsid w:val="00D44F77"/>
    <w:rsid w:val="00D45C05"/>
    <w:rsid w:val="00D50627"/>
    <w:rsid w:val="00D51D83"/>
    <w:rsid w:val="00D54190"/>
    <w:rsid w:val="00D557A8"/>
    <w:rsid w:val="00D62572"/>
    <w:rsid w:val="00D65236"/>
    <w:rsid w:val="00D66D79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D6C97"/>
    <w:rsid w:val="00DE1C0F"/>
    <w:rsid w:val="00DE2E54"/>
    <w:rsid w:val="00DE722D"/>
    <w:rsid w:val="00DF45C3"/>
    <w:rsid w:val="00E058E2"/>
    <w:rsid w:val="00E0613E"/>
    <w:rsid w:val="00E104FD"/>
    <w:rsid w:val="00E215C8"/>
    <w:rsid w:val="00E31583"/>
    <w:rsid w:val="00E33276"/>
    <w:rsid w:val="00E3592C"/>
    <w:rsid w:val="00E448B9"/>
    <w:rsid w:val="00E5002B"/>
    <w:rsid w:val="00E528BF"/>
    <w:rsid w:val="00E7036C"/>
    <w:rsid w:val="00E80D2D"/>
    <w:rsid w:val="00E81FBD"/>
    <w:rsid w:val="00E9660F"/>
    <w:rsid w:val="00EA5834"/>
    <w:rsid w:val="00EB2346"/>
    <w:rsid w:val="00EB63FF"/>
    <w:rsid w:val="00EC1D20"/>
    <w:rsid w:val="00EC1D9D"/>
    <w:rsid w:val="00EC5527"/>
    <w:rsid w:val="00ED3601"/>
    <w:rsid w:val="00EE4E73"/>
    <w:rsid w:val="00EF0988"/>
    <w:rsid w:val="00EF103A"/>
    <w:rsid w:val="00EF683D"/>
    <w:rsid w:val="00F06E33"/>
    <w:rsid w:val="00F17FE2"/>
    <w:rsid w:val="00F2401A"/>
    <w:rsid w:val="00F34E2C"/>
    <w:rsid w:val="00F4630F"/>
    <w:rsid w:val="00F509A0"/>
    <w:rsid w:val="00F517A4"/>
    <w:rsid w:val="00F5256F"/>
    <w:rsid w:val="00F541C9"/>
    <w:rsid w:val="00F54256"/>
    <w:rsid w:val="00F606D1"/>
    <w:rsid w:val="00F62EE1"/>
    <w:rsid w:val="00F67F12"/>
    <w:rsid w:val="00F70085"/>
    <w:rsid w:val="00F772BF"/>
    <w:rsid w:val="00F826BC"/>
    <w:rsid w:val="00FA4BE1"/>
    <w:rsid w:val="00FB394C"/>
    <w:rsid w:val="00FB3EED"/>
    <w:rsid w:val="00FC2811"/>
    <w:rsid w:val="00FC368F"/>
    <w:rsid w:val="00FC5561"/>
    <w:rsid w:val="00FE505A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B5A9A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52117-091F-4FA0-BCAA-5ABEEE74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3</Pages>
  <Words>1093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7639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167</cp:revision>
  <cp:lastPrinted>2019-02-14T08:39:00Z</cp:lastPrinted>
  <dcterms:created xsi:type="dcterms:W3CDTF">2019-02-11T19:01:00Z</dcterms:created>
  <dcterms:modified xsi:type="dcterms:W3CDTF">2022-06-14T08:55:00Z</dcterms:modified>
</cp:coreProperties>
</file>