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4B" w:rsidRPr="003A054B" w:rsidRDefault="003A054B" w:rsidP="003A054B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pl-PL"/>
        </w:rPr>
      </w:pPr>
      <w:r w:rsidRPr="003A054B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7 do SWZ</w:t>
      </w:r>
    </w:p>
    <w:p w:rsidR="00AF322A" w:rsidRPr="00AF322A" w:rsidRDefault="00AF322A" w:rsidP="00AF32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AF322A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5E674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384E49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bookmarkStart w:id="0" w:name="_GoBack"/>
      <w:bookmarkEnd w:id="0"/>
      <w:r w:rsidRPr="00AF322A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 xml:space="preserve">Nazwa Podmiotu  </w:t>
      </w:r>
      <w:r w:rsidRPr="003A054B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……………………………………......................................………………......</w:t>
      </w: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Adres Podmiotu    .</w:t>
      </w:r>
      <w:r w:rsidRPr="003A054B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………………………………………………..........................................…….</w:t>
      </w: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3A054B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</w:t>
      </w:r>
    </w:p>
    <w:p w:rsidR="003A054B" w:rsidRPr="003A054B" w:rsidRDefault="003A054B" w:rsidP="003A054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A054B" w:rsidRPr="003A054B" w:rsidRDefault="003A054B" w:rsidP="003A054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A054B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ZOBOWIĄZANIE </w:t>
      </w:r>
      <w:r w:rsidRPr="003A054B">
        <w:rPr>
          <w:rFonts w:ascii="Arial" w:eastAsia="Times New Roman" w:hAnsi="Arial" w:cs="Arial"/>
          <w:b/>
          <w:lang w:eastAsia="pl-PL"/>
        </w:rPr>
        <w:t>PODMIOTU,</w:t>
      </w:r>
    </w:p>
    <w:p w:rsidR="003A054B" w:rsidRPr="003A054B" w:rsidRDefault="003A054B" w:rsidP="003A054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</w:pPr>
      <w:r w:rsidRPr="003A054B">
        <w:rPr>
          <w:rFonts w:ascii="Arial" w:eastAsia="Times New Roman" w:hAnsi="Arial" w:cs="Arial"/>
          <w:b/>
          <w:lang w:eastAsia="pl-PL"/>
        </w:rPr>
        <w:t>NA KTÓREGO ZASOBY POWOŁUJE SIĘ WYKONAWCA</w:t>
      </w:r>
    </w:p>
    <w:p w:rsidR="003A054B" w:rsidRPr="003A054B" w:rsidRDefault="003A054B" w:rsidP="003A054B">
      <w:pPr>
        <w:suppressAutoHyphens/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118 ust. 3 ustawy z dnia 11 września 2019r. Prawo zamówień publicznych</w:t>
      </w:r>
    </w:p>
    <w:p w:rsidR="003A054B" w:rsidRPr="003A054B" w:rsidRDefault="003A054B" w:rsidP="003A054B">
      <w:pPr>
        <w:tabs>
          <w:tab w:val="left" w:pos="425"/>
        </w:tabs>
        <w:suppressAutoHyphens/>
        <w:spacing w:before="240" w:after="0" w:line="240" w:lineRule="auto"/>
        <w:ind w:hanging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W związku ze złożeniem oferty przez ………………………………………………………………………</w:t>
      </w:r>
    </w:p>
    <w:p w:rsidR="003A054B" w:rsidRPr="003A054B" w:rsidRDefault="003A054B" w:rsidP="003A054B">
      <w:pPr>
        <w:tabs>
          <w:tab w:val="left" w:pos="425"/>
        </w:tabs>
        <w:suppressAutoHyphens/>
        <w:spacing w:after="0" w:line="240" w:lineRule="auto"/>
        <w:ind w:left="4678" w:hanging="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054B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Wykonawcy)</w:t>
      </w:r>
    </w:p>
    <w:p w:rsidR="003A054B" w:rsidRPr="003A054B" w:rsidRDefault="003A054B" w:rsidP="003A054B">
      <w:pPr>
        <w:tabs>
          <w:tab w:val="left" w:pos="425"/>
        </w:tabs>
        <w:suppressAutoHyphens/>
        <w:spacing w:before="120" w:after="0" w:line="360" w:lineRule="auto"/>
        <w:ind w:hanging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……………………………………………………………………………………………………………….….</w:t>
      </w:r>
    </w:p>
    <w:p w:rsidR="003A054B" w:rsidRPr="005E6747" w:rsidRDefault="003A054B" w:rsidP="005E6747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w postępowaniu o udzielenie zamówienia publicznego pn. </w:t>
      </w:r>
      <w:r w:rsidR="005E6747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„Przebudowa odcinka drogi powiatowej nr 3169G (ul. Reja w Sztumie) na odcinku od km 0+000 do km 0+539 (długość odcinka 0,539 km)”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, prowadzonym przez </w:t>
      </w:r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>Powiat Sztumski, ul. Mickiewicza 31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3A054B">
        <w:rPr>
          <w:rFonts w:ascii="Arial" w:eastAsia="SimSun" w:hAnsi="Arial" w:cs="Arial"/>
          <w:i/>
          <w:sz w:val="20"/>
          <w:szCs w:val="20"/>
          <w:lang w:eastAsia="zh-CN"/>
        </w:rPr>
        <w:t xml:space="preserve">, 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niniejszym </w:t>
      </w:r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>zobowiązuję się oddać do dyspozycji wskazanemu Wykonawcy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>, niezbędne na potrzeby realizacji przedmiotowego zamówienia, następujące zasoby mojej firmy: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054B">
        <w:rPr>
          <w:rFonts w:ascii="Arial" w:eastAsia="Times New Roman" w:hAnsi="Arial" w:cs="Arial"/>
          <w:i/>
          <w:sz w:val="16"/>
          <w:szCs w:val="16"/>
          <w:lang w:eastAsia="pl-PL"/>
        </w:rPr>
        <w:t>(Rodzaj/nazwa zasobu – sposób, zakres i okres jego wykorzystania przez Wykonawcę)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3A054B" w:rsidRPr="003A054B" w:rsidRDefault="003A054B" w:rsidP="003A054B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3A054B" w:rsidRPr="003A054B" w:rsidRDefault="003A054B" w:rsidP="003A054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A054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3A054B" w:rsidRPr="003A054B" w:rsidRDefault="003A054B" w:rsidP="003A054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3A054B" w:rsidRPr="003A054B" w:rsidRDefault="003A054B" w:rsidP="003A054B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62C2" w:rsidRDefault="007B62C2"/>
    <w:sectPr w:rsidR="007B62C2" w:rsidSect="004F0F18">
      <w:footnotePr>
        <w:pos w:val="beneathText"/>
      </w:footnotePr>
      <w:pgSz w:w="11905" w:h="16837"/>
      <w:pgMar w:top="1607" w:right="1417" w:bottom="567" w:left="1417" w:header="135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4B"/>
    <w:rsid w:val="00384E49"/>
    <w:rsid w:val="003A054B"/>
    <w:rsid w:val="005E6747"/>
    <w:rsid w:val="007B62C2"/>
    <w:rsid w:val="00A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9175"/>
  <w15:chartTrackingRefBased/>
  <w15:docId w15:val="{ECE75679-FCB7-49FE-AFC8-FD2E30A1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2021-06-30T09:13:00Z</dcterms:created>
  <dcterms:modified xsi:type="dcterms:W3CDTF">2021-08-11T14:40:00Z</dcterms:modified>
</cp:coreProperties>
</file>