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69BF6" w14:textId="0DF1A0E0" w:rsidR="009738FB" w:rsidRPr="0046715D" w:rsidRDefault="0046715D" w:rsidP="0046715D">
      <w:pPr>
        <w:spacing w:after="0"/>
        <w:rPr>
          <w:b/>
          <w:bCs/>
        </w:rPr>
      </w:pPr>
      <w:r w:rsidRPr="0046715D">
        <w:rPr>
          <w:b/>
          <w:bCs/>
        </w:rPr>
        <w:t>Dane dotyczące obsługi bankowej budżetu Gminy Miasta Tarnowa w 2023 r.</w:t>
      </w:r>
    </w:p>
    <w:p w14:paraId="73FC06F8" w14:textId="77777777" w:rsidR="0046715D" w:rsidRDefault="0046715D" w:rsidP="0046715D">
      <w:pPr>
        <w:spacing w:after="0"/>
      </w:pPr>
    </w:p>
    <w:p w14:paraId="46A3FE7D" w14:textId="5364B721" w:rsidR="0046715D" w:rsidRDefault="0046715D" w:rsidP="0046715D">
      <w:pPr>
        <w:spacing w:after="0"/>
      </w:pPr>
      <w:r>
        <w:t xml:space="preserve">Ilość rachunków </w:t>
      </w:r>
      <w:r>
        <w:tab/>
      </w:r>
      <w:r>
        <w:tab/>
      </w:r>
      <w:r w:rsidR="00A52E39">
        <w:tab/>
      </w:r>
      <w:r w:rsidR="00A52E39">
        <w:tab/>
      </w:r>
      <w:r w:rsidR="00A52E39">
        <w:tab/>
      </w:r>
      <w:r>
        <w:t xml:space="preserve">– ok. </w:t>
      </w:r>
      <w:r w:rsidR="00332637">
        <w:t>9</w:t>
      </w:r>
      <w:r>
        <w:t>00 szt.</w:t>
      </w:r>
    </w:p>
    <w:p w14:paraId="09BF6EA7" w14:textId="578D8F2C" w:rsidR="0046715D" w:rsidRDefault="0046715D" w:rsidP="0046715D">
      <w:pPr>
        <w:spacing w:after="0"/>
      </w:pPr>
      <w:r>
        <w:t xml:space="preserve">w tym walutowych </w:t>
      </w:r>
      <w:r>
        <w:tab/>
      </w:r>
      <w:r>
        <w:tab/>
      </w:r>
      <w:r w:rsidR="00A52E39">
        <w:tab/>
      </w:r>
      <w:r w:rsidR="00A52E39">
        <w:tab/>
      </w:r>
      <w:r w:rsidR="00A52E39">
        <w:tab/>
      </w:r>
      <w:r>
        <w:t>– 6 szt.</w:t>
      </w:r>
    </w:p>
    <w:p w14:paraId="76D9A669" w14:textId="77777777" w:rsidR="0046715D" w:rsidRDefault="0046715D" w:rsidP="0046715D">
      <w:pPr>
        <w:spacing w:after="0"/>
      </w:pPr>
    </w:p>
    <w:p w14:paraId="0BE12276" w14:textId="3C71A60C" w:rsidR="00221779" w:rsidRDefault="0046715D" w:rsidP="0046715D">
      <w:pPr>
        <w:spacing w:after="0"/>
      </w:pPr>
      <w:r>
        <w:t>średnie sald</w:t>
      </w:r>
      <w:r w:rsidR="00221779">
        <w:t>a</w:t>
      </w:r>
      <w:r>
        <w:t xml:space="preserve"> na </w:t>
      </w:r>
      <w:r w:rsidR="00221779">
        <w:t xml:space="preserve">wszystkich </w:t>
      </w:r>
      <w:r>
        <w:t>rachunkach</w:t>
      </w:r>
      <w:r w:rsidR="00221779">
        <w:t xml:space="preserve"> w miesiącach (w mln):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55"/>
        <w:gridCol w:w="755"/>
        <w:gridCol w:w="755"/>
        <w:gridCol w:w="755"/>
        <w:gridCol w:w="755"/>
        <w:gridCol w:w="755"/>
        <w:gridCol w:w="755"/>
        <w:gridCol w:w="755"/>
        <w:gridCol w:w="755"/>
        <w:gridCol w:w="755"/>
        <w:gridCol w:w="756"/>
        <w:gridCol w:w="756"/>
      </w:tblGrid>
      <w:tr w:rsidR="00221779" w14:paraId="4E626F14" w14:textId="77777777" w:rsidTr="00221779">
        <w:tc>
          <w:tcPr>
            <w:tcW w:w="755" w:type="dxa"/>
          </w:tcPr>
          <w:p w14:paraId="1DFDBFB9" w14:textId="501028E3" w:rsidR="00221779" w:rsidRDefault="00221779" w:rsidP="00221779">
            <w:pPr>
              <w:jc w:val="center"/>
            </w:pPr>
            <w:r>
              <w:t>I</w:t>
            </w:r>
          </w:p>
        </w:tc>
        <w:tc>
          <w:tcPr>
            <w:tcW w:w="755" w:type="dxa"/>
          </w:tcPr>
          <w:p w14:paraId="2451DBCD" w14:textId="1070455A" w:rsidR="00221779" w:rsidRDefault="00221779" w:rsidP="00221779">
            <w:pPr>
              <w:jc w:val="center"/>
            </w:pPr>
            <w:r>
              <w:t>II</w:t>
            </w:r>
          </w:p>
        </w:tc>
        <w:tc>
          <w:tcPr>
            <w:tcW w:w="755" w:type="dxa"/>
          </w:tcPr>
          <w:p w14:paraId="6DF72011" w14:textId="5473667E" w:rsidR="00221779" w:rsidRDefault="00221779" w:rsidP="00221779">
            <w:pPr>
              <w:jc w:val="center"/>
            </w:pPr>
            <w:r>
              <w:t>III</w:t>
            </w:r>
          </w:p>
        </w:tc>
        <w:tc>
          <w:tcPr>
            <w:tcW w:w="755" w:type="dxa"/>
          </w:tcPr>
          <w:p w14:paraId="2AB0EC62" w14:textId="47D78C61" w:rsidR="00221779" w:rsidRDefault="00221779" w:rsidP="00221779">
            <w:pPr>
              <w:jc w:val="center"/>
            </w:pPr>
            <w:r>
              <w:t>IV</w:t>
            </w:r>
          </w:p>
        </w:tc>
        <w:tc>
          <w:tcPr>
            <w:tcW w:w="755" w:type="dxa"/>
          </w:tcPr>
          <w:p w14:paraId="60692CB6" w14:textId="33312F7E" w:rsidR="00221779" w:rsidRDefault="00221779" w:rsidP="00221779">
            <w:pPr>
              <w:jc w:val="center"/>
            </w:pPr>
            <w:r>
              <w:t>V</w:t>
            </w:r>
          </w:p>
        </w:tc>
        <w:tc>
          <w:tcPr>
            <w:tcW w:w="755" w:type="dxa"/>
          </w:tcPr>
          <w:p w14:paraId="3DE53C67" w14:textId="3DC6CE52" w:rsidR="00221779" w:rsidRDefault="00221779" w:rsidP="00221779">
            <w:pPr>
              <w:jc w:val="center"/>
            </w:pPr>
            <w:r>
              <w:t>VI</w:t>
            </w:r>
          </w:p>
        </w:tc>
        <w:tc>
          <w:tcPr>
            <w:tcW w:w="755" w:type="dxa"/>
          </w:tcPr>
          <w:p w14:paraId="1E4AFFAE" w14:textId="0E7F7A32" w:rsidR="00221779" w:rsidRDefault="00221779" w:rsidP="00221779">
            <w:pPr>
              <w:jc w:val="center"/>
            </w:pPr>
            <w:r>
              <w:t>VII</w:t>
            </w:r>
          </w:p>
        </w:tc>
        <w:tc>
          <w:tcPr>
            <w:tcW w:w="755" w:type="dxa"/>
          </w:tcPr>
          <w:p w14:paraId="3E3F7BE5" w14:textId="0601DB3F" w:rsidR="00221779" w:rsidRDefault="00221779" w:rsidP="00221779">
            <w:pPr>
              <w:jc w:val="center"/>
            </w:pPr>
            <w:r>
              <w:t>VIII</w:t>
            </w:r>
          </w:p>
        </w:tc>
        <w:tc>
          <w:tcPr>
            <w:tcW w:w="755" w:type="dxa"/>
          </w:tcPr>
          <w:p w14:paraId="2480D72F" w14:textId="3596747C" w:rsidR="00221779" w:rsidRDefault="00221779" w:rsidP="00221779">
            <w:pPr>
              <w:jc w:val="center"/>
            </w:pPr>
            <w:r>
              <w:t>IX</w:t>
            </w:r>
          </w:p>
        </w:tc>
        <w:tc>
          <w:tcPr>
            <w:tcW w:w="755" w:type="dxa"/>
          </w:tcPr>
          <w:p w14:paraId="7DCBFB7D" w14:textId="67FF920F" w:rsidR="00221779" w:rsidRDefault="00221779" w:rsidP="00221779">
            <w:pPr>
              <w:jc w:val="center"/>
            </w:pPr>
            <w:r>
              <w:t>X</w:t>
            </w:r>
          </w:p>
        </w:tc>
        <w:tc>
          <w:tcPr>
            <w:tcW w:w="756" w:type="dxa"/>
          </w:tcPr>
          <w:p w14:paraId="157BED50" w14:textId="7646EB4E" w:rsidR="00221779" w:rsidRDefault="00221779" w:rsidP="00221779">
            <w:pPr>
              <w:jc w:val="center"/>
            </w:pPr>
            <w:r>
              <w:t>XI</w:t>
            </w:r>
          </w:p>
        </w:tc>
        <w:tc>
          <w:tcPr>
            <w:tcW w:w="756" w:type="dxa"/>
          </w:tcPr>
          <w:p w14:paraId="4E4BD620" w14:textId="31BDA50F" w:rsidR="00221779" w:rsidRDefault="00221779" w:rsidP="00221779">
            <w:pPr>
              <w:jc w:val="center"/>
            </w:pPr>
            <w:r>
              <w:t>XII</w:t>
            </w:r>
          </w:p>
        </w:tc>
      </w:tr>
      <w:tr w:rsidR="00221779" w14:paraId="47C574AC" w14:textId="77777777" w:rsidTr="00221779">
        <w:tc>
          <w:tcPr>
            <w:tcW w:w="755" w:type="dxa"/>
          </w:tcPr>
          <w:p w14:paraId="314C29DC" w14:textId="29D9110C" w:rsidR="00221779" w:rsidRDefault="00221779" w:rsidP="00221779">
            <w:pPr>
              <w:jc w:val="center"/>
            </w:pPr>
            <w:r>
              <w:t>120,0</w:t>
            </w:r>
          </w:p>
        </w:tc>
        <w:tc>
          <w:tcPr>
            <w:tcW w:w="755" w:type="dxa"/>
          </w:tcPr>
          <w:p w14:paraId="43C74E35" w14:textId="62B67A5E" w:rsidR="00221779" w:rsidRDefault="00221779" w:rsidP="00221779">
            <w:pPr>
              <w:jc w:val="center"/>
            </w:pPr>
            <w:r>
              <w:t>138,3</w:t>
            </w:r>
          </w:p>
        </w:tc>
        <w:tc>
          <w:tcPr>
            <w:tcW w:w="755" w:type="dxa"/>
          </w:tcPr>
          <w:p w14:paraId="67A75D31" w14:textId="4872EFB5" w:rsidR="00221779" w:rsidRDefault="00221779" w:rsidP="00221779">
            <w:pPr>
              <w:jc w:val="center"/>
            </w:pPr>
            <w:r>
              <w:t>159,2</w:t>
            </w:r>
          </w:p>
        </w:tc>
        <w:tc>
          <w:tcPr>
            <w:tcW w:w="755" w:type="dxa"/>
          </w:tcPr>
          <w:p w14:paraId="51EE9D5C" w14:textId="220FFE63" w:rsidR="00221779" w:rsidRDefault="00221779" w:rsidP="00221779">
            <w:pPr>
              <w:jc w:val="center"/>
            </w:pPr>
            <w:r>
              <w:t>149,9</w:t>
            </w:r>
          </w:p>
        </w:tc>
        <w:tc>
          <w:tcPr>
            <w:tcW w:w="755" w:type="dxa"/>
          </w:tcPr>
          <w:p w14:paraId="4A17B45A" w14:textId="6E2B2E26" w:rsidR="00221779" w:rsidRDefault="00221779" w:rsidP="00221779">
            <w:pPr>
              <w:jc w:val="center"/>
            </w:pPr>
            <w:r>
              <w:t>139,4</w:t>
            </w:r>
          </w:p>
        </w:tc>
        <w:tc>
          <w:tcPr>
            <w:tcW w:w="755" w:type="dxa"/>
          </w:tcPr>
          <w:p w14:paraId="0A6ECA0C" w14:textId="03F3C983" w:rsidR="00221779" w:rsidRDefault="00221779" w:rsidP="00221779">
            <w:pPr>
              <w:jc w:val="center"/>
            </w:pPr>
            <w:r>
              <w:t>116,4</w:t>
            </w:r>
          </w:p>
        </w:tc>
        <w:tc>
          <w:tcPr>
            <w:tcW w:w="755" w:type="dxa"/>
          </w:tcPr>
          <w:p w14:paraId="5749F0AB" w14:textId="4CDC52DC" w:rsidR="00221779" w:rsidRDefault="00221779" w:rsidP="00221779">
            <w:pPr>
              <w:jc w:val="center"/>
            </w:pPr>
            <w:r>
              <w:t>93,9</w:t>
            </w:r>
          </w:p>
        </w:tc>
        <w:tc>
          <w:tcPr>
            <w:tcW w:w="755" w:type="dxa"/>
          </w:tcPr>
          <w:p w14:paraId="4AA2C6CF" w14:textId="65F77ABD" w:rsidR="00221779" w:rsidRDefault="00221779" w:rsidP="00221779">
            <w:pPr>
              <w:jc w:val="center"/>
            </w:pPr>
            <w:r>
              <w:t>87,7</w:t>
            </w:r>
          </w:p>
        </w:tc>
        <w:tc>
          <w:tcPr>
            <w:tcW w:w="755" w:type="dxa"/>
          </w:tcPr>
          <w:p w14:paraId="61B1C23F" w14:textId="41674B9A" w:rsidR="00221779" w:rsidRDefault="00221779" w:rsidP="00221779">
            <w:pPr>
              <w:jc w:val="center"/>
            </w:pPr>
            <w:r>
              <w:t>95,0</w:t>
            </w:r>
          </w:p>
        </w:tc>
        <w:tc>
          <w:tcPr>
            <w:tcW w:w="755" w:type="dxa"/>
          </w:tcPr>
          <w:p w14:paraId="7B75DCED" w14:textId="36AF8985" w:rsidR="00221779" w:rsidRDefault="00221779" w:rsidP="00221779">
            <w:pPr>
              <w:jc w:val="center"/>
            </w:pPr>
            <w:r>
              <w:t>106,9</w:t>
            </w:r>
          </w:p>
        </w:tc>
        <w:tc>
          <w:tcPr>
            <w:tcW w:w="756" w:type="dxa"/>
          </w:tcPr>
          <w:p w14:paraId="73A95B78" w14:textId="36147341" w:rsidR="00221779" w:rsidRDefault="00221779" w:rsidP="00221779">
            <w:pPr>
              <w:jc w:val="center"/>
            </w:pPr>
            <w:r>
              <w:t>110,9</w:t>
            </w:r>
          </w:p>
        </w:tc>
        <w:tc>
          <w:tcPr>
            <w:tcW w:w="756" w:type="dxa"/>
          </w:tcPr>
          <w:p w14:paraId="4326EFAC" w14:textId="390783D9" w:rsidR="00221779" w:rsidRDefault="00221779" w:rsidP="00221779">
            <w:pPr>
              <w:jc w:val="center"/>
            </w:pPr>
            <w:r>
              <w:t>104,2</w:t>
            </w:r>
          </w:p>
        </w:tc>
      </w:tr>
    </w:tbl>
    <w:p w14:paraId="138D6287" w14:textId="4473B5B6" w:rsidR="0046715D" w:rsidRDefault="0046715D" w:rsidP="0046715D">
      <w:pPr>
        <w:spacing w:after="0"/>
      </w:pPr>
    </w:p>
    <w:p w14:paraId="44414F88" w14:textId="349C88F2" w:rsidR="00221779" w:rsidRDefault="00221779" w:rsidP="0046715D">
      <w:pPr>
        <w:spacing w:after="0"/>
      </w:pPr>
      <w:r>
        <w:t>Średnie salda na rachunku bieżącym po konsolidacji w miesiącach (w mln):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755"/>
        <w:gridCol w:w="755"/>
        <w:gridCol w:w="755"/>
        <w:gridCol w:w="755"/>
        <w:gridCol w:w="755"/>
        <w:gridCol w:w="755"/>
        <w:gridCol w:w="755"/>
        <w:gridCol w:w="755"/>
        <w:gridCol w:w="755"/>
        <w:gridCol w:w="755"/>
        <w:gridCol w:w="756"/>
        <w:gridCol w:w="756"/>
      </w:tblGrid>
      <w:tr w:rsidR="00221779" w14:paraId="36DF48EA" w14:textId="77777777" w:rsidTr="00221779">
        <w:trPr>
          <w:jc w:val="center"/>
        </w:trPr>
        <w:tc>
          <w:tcPr>
            <w:tcW w:w="755" w:type="dxa"/>
          </w:tcPr>
          <w:p w14:paraId="4800182E" w14:textId="77777777" w:rsidR="00221779" w:rsidRDefault="00221779" w:rsidP="00221779">
            <w:pPr>
              <w:jc w:val="center"/>
            </w:pPr>
            <w:r>
              <w:t>I</w:t>
            </w:r>
          </w:p>
        </w:tc>
        <w:tc>
          <w:tcPr>
            <w:tcW w:w="755" w:type="dxa"/>
          </w:tcPr>
          <w:p w14:paraId="46AC73C7" w14:textId="77777777" w:rsidR="00221779" w:rsidRDefault="00221779" w:rsidP="00221779">
            <w:pPr>
              <w:jc w:val="center"/>
            </w:pPr>
            <w:r>
              <w:t>II</w:t>
            </w:r>
          </w:p>
        </w:tc>
        <w:tc>
          <w:tcPr>
            <w:tcW w:w="755" w:type="dxa"/>
          </w:tcPr>
          <w:p w14:paraId="60E275AE" w14:textId="77777777" w:rsidR="00221779" w:rsidRDefault="00221779" w:rsidP="00221779">
            <w:pPr>
              <w:jc w:val="center"/>
            </w:pPr>
            <w:r>
              <w:t>III</w:t>
            </w:r>
          </w:p>
        </w:tc>
        <w:tc>
          <w:tcPr>
            <w:tcW w:w="755" w:type="dxa"/>
          </w:tcPr>
          <w:p w14:paraId="6AC96CA0" w14:textId="77777777" w:rsidR="00221779" w:rsidRDefault="00221779" w:rsidP="00221779">
            <w:pPr>
              <w:jc w:val="center"/>
            </w:pPr>
            <w:r>
              <w:t>IV</w:t>
            </w:r>
          </w:p>
        </w:tc>
        <w:tc>
          <w:tcPr>
            <w:tcW w:w="755" w:type="dxa"/>
          </w:tcPr>
          <w:p w14:paraId="4C591CDA" w14:textId="77777777" w:rsidR="00221779" w:rsidRDefault="00221779" w:rsidP="00221779">
            <w:pPr>
              <w:jc w:val="center"/>
            </w:pPr>
            <w:r>
              <w:t>V</w:t>
            </w:r>
          </w:p>
        </w:tc>
        <w:tc>
          <w:tcPr>
            <w:tcW w:w="755" w:type="dxa"/>
          </w:tcPr>
          <w:p w14:paraId="11B4B23D" w14:textId="77777777" w:rsidR="00221779" w:rsidRDefault="00221779" w:rsidP="00221779">
            <w:pPr>
              <w:jc w:val="center"/>
            </w:pPr>
            <w:r>
              <w:t>VI</w:t>
            </w:r>
          </w:p>
        </w:tc>
        <w:tc>
          <w:tcPr>
            <w:tcW w:w="755" w:type="dxa"/>
          </w:tcPr>
          <w:p w14:paraId="5C2675DF" w14:textId="77777777" w:rsidR="00221779" w:rsidRDefault="00221779" w:rsidP="00221779">
            <w:pPr>
              <w:jc w:val="center"/>
            </w:pPr>
            <w:r>
              <w:t>VII</w:t>
            </w:r>
          </w:p>
        </w:tc>
        <w:tc>
          <w:tcPr>
            <w:tcW w:w="755" w:type="dxa"/>
          </w:tcPr>
          <w:p w14:paraId="4A84D031" w14:textId="77777777" w:rsidR="00221779" w:rsidRDefault="00221779" w:rsidP="00221779">
            <w:pPr>
              <w:jc w:val="center"/>
            </w:pPr>
            <w:r>
              <w:t>VIII</w:t>
            </w:r>
          </w:p>
        </w:tc>
        <w:tc>
          <w:tcPr>
            <w:tcW w:w="755" w:type="dxa"/>
          </w:tcPr>
          <w:p w14:paraId="6433BC05" w14:textId="77777777" w:rsidR="00221779" w:rsidRDefault="00221779" w:rsidP="00221779">
            <w:pPr>
              <w:jc w:val="center"/>
            </w:pPr>
            <w:r>
              <w:t>IX</w:t>
            </w:r>
          </w:p>
        </w:tc>
        <w:tc>
          <w:tcPr>
            <w:tcW w:w="755" w:type="dxa"/>
          </w:tcPr>
          <w:p w14:paraId="2FC0EBF3" w14:textId="77777777" w:rsidR="00221779" w:rsidRDefault="00221779" w:rsidP="00221779">
            <w:pPr>
              <w:jc w:val="center"/>
            </w:pPr>
            <w:r>
              <w:t>X</w:t>
            </w:r>
          </w:p>
        </w:tc>
        <w:tc>
          <w:tcPr>
            <w:tcW w:w="756" w:type="dxa"/>
          </w:tcPr>
          <w:p w14:paraId="1728A4D8" w14:textId="77777777" w:rsidR="00221779" w:rsidRDefault="00221779" w:rsidP="00221779">
            <w:pPr>
              <w:jc w:val="center"/>
            </w:pPr>
            <w:r>
              <w:t>XI</w:t>
            </w:r>
          </w:p>
        </w:tc>
        <w:tc>
          <w:tcPr>
            <w:tcW w:w="756" w:type="dxa"/>
          </w:tcPr>
          <w:p w14:paraId="0D48A499" w14:textId="77777777" w:rsidR="00221779" w:rsidRDefault="00221779" w:rsidP="00221779">
            <w:pPr>
              <w:jc w:val="center"/>
            </w:pPr>
            <w:r>
              <w:t>XII</w:t>
            </w:r>
          </w:p>
        </w:tc>
      </w:tr>
      <w:tr w:rsidR="00221779" w14:paraId="0B05B4ED" w14:textId="77777777" w:rsidTr="00221779">
        <w:trPr>
          <w:jc w:val="center"/>
        </w:trPr>
        <w:tc>
          <w:tcPr>
            <w:tcW w:w="755" w:type="dxa"/>
          </w:tcPr>
          <w:p w14:paraId="2EFD0FDA" w14:textId="3F542151" w:rsidR="00221779" w:rsidRDefault="00221779" w:rsidP="00221779">
            <w:pPr>
              <w:jc w:val="center"/>
            </w:pPr>
            <w:r>
              <w:t>92,3</w:t>
            </w:r>
          </w:p>
        </w:tc>
        <w:tc>
          <w:tcPr>
            <w:tcW w:w="755" w:type="dxa"/>
          </w:tcPr>
          <w:p w14:paraId="3D55E5AD" w14:textId="187613A8" w:rsidR="00221779" w:rsidRDefault="00221779" w:rsidP="00221779">
            <w:pPr>
              <w:jc w:val="center"/>
            </w:pPr>
            <w:r>
              <w:t>107,9</w:t>
            </w:r>
          </w:p>
        </w:tc>
        <w:tc>
          <w:tcPr>
            <w:tcW w:w="755" w:type="dxa"/>
          </w:tcPr>
          <w:p w14:paraId="235902A1" w14:textId="076335C9" w:rsidR="00221779" w:rsidRDefault="00221779" w:rsidP="00221779">
            <w:pPr>
              <w:jc w:val="center"/>
            </w:pPr>
            <w:r>
              <w:t>128,2</w:t>
            </w:r>
          </w:p>
        </w:tc>
        <w:tc>
          <w:tcPr>
            <w:tcW w:w="755" w:type="dxa"/>
          </w:tcPr>
          <w:p w14:paraId="28C699BB" w14:textId="5F02C7CA" w:rsidR="00221779" w:rsidRDefault="00221779" w:rsidP="00221779">
            <w:pPr>
              <w:jc w:val="center"/>
            </w:pPr>
            <w:r>
              <w:t>113,9</w:t>
            </w:r>
          </w:p>
        </w:tc>
        <w:tc>
          <w:tcPr>
            <w:tcW w:w="755" w:type="dxa"/>
          </w:tcPr>
          <w:p w14:paraId="66045A19" w14:textId="59E63CC3" w:rsidR="00221779" w:rsidRDefault="00221779" w:rsidP="00221779">
            <w:pPr>
              <w:jc w:val="center"/>
            </w:pPr>
            <w:r>
              <w:t>108,3</w:t>
            </w:r>
          </w:p>
        </w:tc>
        <w:tc>
          <w:tcPr>
            <w:tcW w:w="755" w:type="dxa"/>
          </w:tcPr>
          <w:p w14:paraId="50014FA4" w14:textId="361CAB57" w:rsidR="00221779" w:rsidRDefault="00221779" w:rsidP="00221779">
            <w:pPr>
              <w:jc w:val="center"/>
            </w:pPr>
            <w:r>
              <w:t>78,8</w:t>
            </w:r>
          </w:p>
        </w:tc>
        <w:tc>
          <w:tcPr>
            <w:tcW w:w="755" w:type="dxa"/>
          </w:tcPr>
          <w:p w14:paraId="5D592942" w14:textId="6E18A733" w:rsidR="00221779" w:rsidRDefault="00221779" w:rsidP="00221779">
            <w:pPr>
              <w:jc w:val="center"/>
            </w:pPr>
            <w:r>
              <w:t>59,7</w:t>
            </w:r>
          </w:p>
        </w:tc>
        <w:tc>
          <w:tcPr>
            <w:tcW w:w="755" w:type="dxa"/>
          </w:tcPr>
          <w:p w14:paraId="4090AB48" w14:textId="19D094F5" w:rsidR="00221779" w:rsidRDefault="00221779" w:rsidP="00221779">
            <w:pPr>
              <w:jc w:val="center"/>
            </w:pPr>
            <w:r>
              <w:t>56,7</w:t>
            </w:r>
          </w:p>
        </w:tc>
        <w:tc>
          <w:tcPr>
            <w:tcW w:w="755" w:type="dxa"/>
          </w:tcPr>
          <w:p w14:paraId="0907CEFD" w14:textId="422397D6" w:rsidR="00221779" w:rsidRDefault="00221779" w:rsidP="00221779">
            <w:pPr>
              <w:jc w:val="center"/>
            </w:pPr>
            <w:r>
              <w:t>65,0</w:t>
            </w:r>
          </w:p>
        </w:tc>
        <w:tc>
          <w:tcPr>
            <w:tcW w:w="755" w:type="dxa"/>
          </w:tcPr>
          <w:p w14:paraId="0B9C6D9F" w14:textId="0005FEE5" w:rsidR="00221779" w:rsidRDefault="00221779" w:rsidP="00221779">
            <w:pPr>
              <w:jc w:val="center"/>
            </w:pPr>
            <w:r>
              <w:t>76,1</w:t>
            </w:r>
          </w:p>
        </w:tc>
        <w:tc>
          <w:tcPr>
            <w:tcW w:w="756" w:type="dxa"/>
          </w:tcPr>
          <w:p w14:paraId="0B261899" w14:textId="01747482" w:rsidR="00221779" w:rsidRDefault="00221779" w:rsidP="00221779">
            <w:pPr>
              <w:jc w:val="center"/>
            </w:pPr>
            <w:r>
              <w:t>82,0</w:t>
            </w:r>
          </w:p>
        </w:tc>
        <w:tc>
          <w:tcPr>
            <w:tcW w:w="756" w:type="dxa"/>
          </w:tcPr>
          <w:p w14:paraId="4F8A6306" w14:textId="4A3EA98D" w:rsidR="00221779" w:rsidRDefault="00221779" w:rsidP="00221779">
            <w:pPr>
              <w:jc w:val="center"/>
            </w:pPr>
            <w:r>
              <w:t>80,2</w:t>
            </w:r>
          </w:p>
        </w:tc>
      </w:tr>
    </w:tbl>
    <w:p w14:paraId="36B5938D" w14:textId="77777777" w:rsidR="0046715D" w:rsidRDefault="0046715D" w:rsidP="0046715D">
      <w:pPr>
        <w:spacing w:after="0"/>
      </w:pPr>
    </w:p>
    <w:p w14:paraId="300E9981" w14:textId="7EDC0B72" w:rsidR="0046715D" w:rsidRDefault="0046715D" w:rsidP="0046715D">
      <w:pPr>
        <w:spacing w:after="0"/>
      </w:pPr>
      <w:r>
        <w:t xml:space="preserve">przelewy wewnętrzne </w:t>
      </w:r>
      <w:r>
        <w:tab/>
      </w:r>
      <w:r>
        <w:tab/>
      </w:r>
      <w:r w:rsidR="00A52E39">
        <w:tab/>
      </w:r>
      <w:r w:rsidR="00A52E39">
        <w:tab/>
      </w:r>
      <w:r w:rsidR="00A52E39">
        <w:tab/>
      </w:r>
      <w:r>
        <w:t>– 12</w:t>
      </w:r>
      <w:r w:rsidR="00EE77A0">
        <w:t>5</w:t>
      </w:r>
      <w:r>
        <w:t xml:space="preserve"> tys. szt.</w:t>
      </w:r>
    </w:p>
    <w:p w14:paraId="7D536C6D" w14:textId="77777777" w:rsidR="0046715D" w:rsidRDefault="0046715D" w:rsidP="0046715D">
      <w:pPr>
        <w:spacing w:after="0"/>
      </w:pPr>
    </w:p>
    <w:p w14:paraId="5E4EB26E" w14:textId="495DF135" w:rsidR="0046715D" w:rsidRDefault="0046715D" w:rsidP="0046715D">
      <w:pPr>
        <w:spacing w:after="0"/>
      </w:pPr>
      <w:r>
        <w:t>przelewy zewnętrzne</w:t>
      </w:r>
      <w:r>
        <w:tab/>
        <w:t xml:space="preserve"> </w:t>
      </w:r>
      <w:r>
        <w:tab/>
      </w:r>
      <w:r w:rsidR="00A52E39">
        <w:tab/>
      </w:r>
      <w:r w:rsidR="00A52E39">
        <w:tab/>
      </w:r>
      <w:r w:rsidR="00A52E39">
        <w:tab/>
      </w:r>
      <w:r>
        <w:t xml:space="preserve">– </w:t>
      </w:r>
      <w:r w:rsidR="00EE77A0">
        <w:t xml:space="preserve"> 241</w:t>
      </w:r>
      <w:r>
        <w:t xml:space="preserve"> tys. szt.</w:t>
      </w:r>
    </w:p>
    <w:p w14:paraId="7770F7BC" w14:textId="75A08CB6" w:rsidR="0046715D" w:rsidRDefault="0046715D" w:rsidP="0046715D">
      <w:pPr>
        <w:spacing w:after="0"/>
      </w:pPr>
      <w:r>
        <w:t xml:space="preserve">w tym: </w:t>
      </w:r>
      <w:r>
        <w:tab/>
      </w:r>
      <w:r>
        <w:tab/>
        <w:t>SORBNET</w:t>
      </w:r>
      <w:r>
        <w:tab/>
      </w:r>
      <w:r w:rsidR="00A52E39">
        <w:tab/>
      </w:r>
      <w:r w:rsidR="00A52E39">
        <w:tab/>
      </w:r>
      <w:r w:rsidR="00A52E39">
        <w:tab/>
      </w:r>
      <w:r>
        <w:t>– 167 szt.</w:t>
      </w:r>
    </w:p>
    <w:p w14:paraId="6E1E4090" w14:textId="75346200" w:rsidR="0046715D" w:rsidRDefault="0046715D" w:rsidP="0046715D">
      <w:pPr>
        <w:spacing w:after="0"/>
      </w:pPr>
      <w:r>
        <w:tab/>
      </w:r>
      <w:r>
        <w:tab/>
        <w:t xml:space="preserve">express ELIXIR </w:t>
      </w:r>
      <w:r>
        <w:tab/>
      </w:r>
      <w:r w:rsidR="00A52E39">
        <w:tab/>
      </w:r>
      <w:r w:rsidR="00A52E39">
        <w:tab/>
      </w:r>
      <w:r w:rsidR="00A52E39">
        <w:tab/>
      </w:r>
      <w:r>
        <w:t>– 5 szt.</w:t>
      </w:r>
    </w:p>
    <w:p w14:paraId="4BCE8EC0" w14:textId="77777777" w:rsidR="0046715D" w:rsidRDefault="0046715D" w:rsidP="0046715D">
      <w:pPr>
        <w:spacing w:after="0"/>
      </w:pPr>
    </w:p>
    <w:p w14:paraId="1E07C636" w14:textId="4045C3E1" w:rsidR="0046715D" w:rsidRDefault="0046715D" w:rsidP="0046715D">
      <w:pPr>
        <w:spacing w:after="0"/>
      </w:pPr>
      <w:r>
        <w:t xml:space="preserve">przelewy zagraniczne </w:t>
      </w:r>
      <w:r>
        <w:tab/>
      </w:r>
      <w:r>
        <w:tab/>
      </w:r>
      <w:r w:rsidR="00A52E39">
        <w:tab/>
      </w:r>
      <w:r w:rsidR="00A52E39">
        <w:tab/>
      </w:r>
      <w:r w:rsidR="00A52E39">
        <w:tab/>
      </w:r>
      <w:r>
        <w:t>– 100 szt.</w:t>
      </w:r>
    </w:p>
    <w:p w14:paraId="53F8B6D3" w14:textId="774055CB" w:rsidR="0046715D" w:rsidRDefault="0046715D" w:rsidP="0046715D">
      <w:pPr>
        <w:spacing w:after="0"/>
      </w:pPr>
      <w:r>
        <w:t>w tym:</w:t>
      </w:r>
      <w:r>
        <w:tab/>
      </w:r>
      <w:r>
        <w:tab/>
        <w:t xml:space="preserve">sepa </w:t>
      </w:r>
      <w:r>
        <w:tab/>
      </w:r>
      <w:r>
        <w:tab/>
      </w:r>
      <w:r w:rsidR="00A52E39">
        <w:tab/>
      </w:r>
      <w:r w:rsidR="00A52E39">
        <w:tab/>
      </w:r>
      <w:r w:rsidR="00A52E39">
        <w:tab/>
      </w:r>
      <w:r>
        <w:t>– 70 szt.</w:t>
      </w:r>
    </w:p>
    <w:p w14:paraId="43424F19" w14:textId="77777777" w:rsidR="0046715D" w:rsidRDefault="0046715D" w:rsidP="0046715D">
      <w:pPr>
        <w:spacing w:after="0"/>
      </w:pPr>
    </w:p>
    <w:p w14:paraId="199240C6" w14:textId="4CA32010" w:rsidR="0046715D" w:rsidRDefault="0046715D" w:rsidP="0046715D">
      <w:pPr>
        <w:spacing w:after="0"/>
      </w:pPr>
      <w:r>
        <w:t xml:space="preserve">wpłaty gotówkowe otwarte </w:t>
      </w:r>
      <w:r>
        <w:tab/>
      </w:r>
      <w:r w:rsidR="00A52E39">
        <w:tab/>
      </w:r>
      <w:r w:rsidR="00A52E39">
        <w:tab/>
      </w:r>
      <w:r w:rsidR="00A52E39">
        <w:tab/>
      </w:r>
      <w:r>
        <w:t xml:space="preserve">– </w:t>
      </w:r>
      <w:r w:rsidR="00EE77A0">
        <w:t>3</w:t>
      </w:r>
      <w:r>
        <w:t xml:space="preserve"> tys. szt.</w:t>
      </w:r>
    </w:p>
    <w:p w14:paraId="1B3BC2D7" w14:textId="213ED78B" w:rsidR="0046715D" w:rsidRDefault="0046715D" w:rsidP="0046715D">
      <w:pPr>
        <w:spacing w:after="0"/>
      </w:pPr>
      <w:r>
        <w:t>kwota wpłat</w:t>
      </w:r>
      <w:r>
        <w:tab/>
      </w:r>
      <w:r>
        <w:tab/>
      </w:r>
      <w:r>
        <w:tab/>
      </w:r>
      <w:r w:rsidR="00A52E39">
        <w:tab/>
      </w:r>
      <w:r w:rsidR="00A52E39">
        <w:tab/>
      </w:r>
      <w:r w:rsidR="00A52E39">
        <w:tab/>
      </w:r>
      <w:r>
        <w:t xml:space="preserve">– </w:t>
      </w:r>
      <w:r w:rsidR="00EE77A0">
        <w:t>4,7</w:t>
      </w:r>
      <w:r>
        <w:t xml:space="preserve"> mln zł </w:t>
      </w:r>
    </w:p>
    <w:p w14:paraId="3782D7B9" w14:textId="77777777" w:rsidR="0046715D" w:rsidRDefault="0046715D" w:rsidP="0046715D">
      <w:pPr>
        <w:spacing w:after="0"/>
      </w:pPr>
    </w:p>
    <w:p w14:paraId="15367DFE" w14:textId="48310031" w:rsidR="0046715D" w:rsidRDefault="0046715D" w:rsidP="0046715D">
      <w:pPr>
        <w:spacing w:after="0"/>
      </w:pPr>
      <w:r>
        <w:t>wypłaty</w:t>
      </w:r>
      <w:r>
        <w:tab/>
      </w:r>
      <w:r>
        <w:tab/>
      </w:r>
      <w:r>
        <w:tab/>
      </w:r>
      <w:r>
        <w:tab/>
      </w:r>
      <w:r w:rsidR="00A52E39">
        <w:tab/>
      </w:r>
      <w:r w:rsidR="00A52E39">
        <w:tab/>
      </w:r>
      <w:r w:rsidR="00A52E39">
        <w:tab/>
      </w:r>
      <w:r>
        <w:t xml:space="preserve">– 9 szt. </w:t>
      </w:r>
    </w:p>
    <w:p w14:paraId="53B8A208" w14:textId="3CDD30CE" w:rsidR="0046715D" w:rsidRDefault="0046715D" w:rsidP="0046715D">
      <w:pPr>
        <w:spacing w:after="0"/>
      </w:pPr>
      <w:r>
        <w:t>kwota wypłat</w:t>
      </w:r>
      <w:r>
        <w:tab/>
      </w:r>
      <w:r>
        <w:tab/>
      </w:r>
      <w:r>
        <w:tab/>
      </w:r>
      <w:r w:rsidR="00A52E39">
        <w:tab/>
      </w:r>
      <w:r w:rsidR="00A52E39">
        <w:tab/>
      </w:r>
      <w:r w:rsidR="00A52E39">
        <w:tab/>
      </w:r>
      <w:r>
        <w:t>– 126 tys. zl</w:t>
      </w:r>
    </w:p>
    <w:p w14:paraId="3EB0759E" w14:textId="77777777" w:rsidR="0046715D" w:rsidRDefault="0046715D" w:rsidP="0046715D">
      <w:pPr>
        <w:spacing w:after="0"/>
      </w:pPr>
    </w:p>
    <w:p w14:paraId="2E90FD44" w14:textId="017B9783" w:rsidR="0046715D" w:rsidRDefault="0046715D" w:rsidP="0046715D">
      <w:pPr>
        <w:spacing w:after="0"/>
      </w:pPr>
      <w:r>
        <w:t>wpłaty zamknięte</w:t>
      </w:r>
      <w:r>
        <w:tab/>
      </w:r>
      <w:r>
        <w:tab/>
      </w:r>
      <w:r w:rsidR="00A52E39">
        <w:tab/>
      </w:r>
      <w:r w:rsidR="00A52E39">
        <w:tab/>
      </w:r>
      <w:r w:rsidR="00A52E39">
        <w:tab/>
      </w:r>
      <w:r>
        <w:t>– 1,2 tys. szt.</w:t>
      </w:r>
    </w:p>
    <w:p w14:paraId="4C8CA328" w14:textId="6D5F06DB" w:rsidR="0046715D" w:rsidRDefault="0046715D" w:rsidP="0046715D">
      <w:pPr>
        <w:spacing w:after="0"/>
      </w:pPr>
      <w:r>
        <w:t>kwota wpłat</w:t>
      </w:r>
      <w:r>
        <w:tab/>
      </w:r>
      <w:r>
        <w:tab/>
      </w:r>
      <w:r>
        <w:tab/>
      </w:r>
      <w:r w:rsidR="00A52E39">
        <w:tab/>
      </w:r>
      <w:r w:rsidR="00A52E39">
        <w:tab/>
      </w:r>
      <w:r w:rsidR="00A52E39">
        <w:tab/>
      </w:r>
      <w:r>
        <w:t>– 5,8 mln zł</w:t>
      </w:r>
    </w:p>
    <w:p w14:paraId="21E5E72D" w14:textId="77777777" w:rsidR="0046715D" w:rsidRDefault="0046715D" w:rsidP="0046715D">
      <w:pPr>
        <w:spacing w:after="0"/>
      </w:pPr>
    </w:p>
    <w:p w14:paraId="093A77DC" w14:textId="35920871" w:rsidR="0046715D" w:rsidRDefault="0046715D" w:rsidP="0046715D">
      <w:pPr>
        <w:spacing w:after="0"/>
      </w:pPr>
      <w:r>
        <w:t>płatności masowe</w:t>
      </w:r>
      <w:r>
        <w:tab/>
      </w:r>
      <w:r>
        <w:tab/>
      </w:r>
      <w:r w:rsidR="00A52E39">
        <w:tab/>
      </w:r>
      <w:r w:rsidR="00A52E39">
        <w:tab/>
      </w:r>
      <w:r w:rsidR="00A52E39">
        <w:tab/>
      </w:r>
      <w:r>
        <w:t>– 226 tys. szt.</w:t>
      </w:r>
    </w:p>
    <w:p w14:paraId="104F0D5D" w14:textId="68DD6C9F" w:rsidR="0046715D" w:rsidRDefault="0046715D" w:rsidP="0046715D">
      <w:pPr>
        <w:spacing w:after="0"/>
      </w:pPr>
      <w:r>
        <w:t>ilość rachunków</w:t>
      </w:r>
      <w:r>
        <w:tab/>
      </w:r>
      <w:r>
        <w:tab/>
      </w:r>
      <w:r w:rsidR="00A52E39">
        <w:tab/>
      </w:r>
      <w:r w:rsidR="00A52E39">
        <w:tab/>
      </w:r>
      <w:r w:rsidR="00A52E39">
        <w:tab/>
      </w:r>
      <w:r>
        <w:t>– ok. 60 tys. szt.</w:t>
      </w:r>
    </w:p>
    <w:p w14:paraId="102702A5" w14:textId="51FAA2A7" w:rsidR="0046715D" w:rsidRDefault="0046715D" w:rsidP="0046715D">
      <w:pPr>
        <w:spacing w:after="0"/>
      </w:pPr>
    </w:p>
    <w:p w14:paraId="5FD2F8E0" w14:textId="468A760B" w:rsidR="00A52E39" w:rsidRDefault="00A52E39" w:rsidP="0046715D">
      <w:pPr>
        <w:spacing w:after="0"/>
      </w:pPr>
      <w:r>
        <w:t>ilość użytkowników bankowości elektronicznej</w:t>
      </w:r>
      <w:r>
        <w:tab/>
      </w:r>
      <w:r>
        <w:tab/>
      </w:r>
      <w:r w:rsidR="00070C14">
        <w:t>– 426</w:t>
      </w:r>
    </w:p>
    <w:sectPr w:rsidR="00A52E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15D"/>
    <w:rsid w:val="00070C14"/>
    <w:rsid w:val="00221779"/>
    <w:rsid w:val="00332637"/>
    <w:rsid w:val="0046715D"/>
    <w:rsid w:val="008501C3"/>
    <w:rsid w:val="009738FB"/>
    <w:rsid w:val="00A52E39"/>
    <w:rsid w:val="00EE77A0"/>
    <w:rsid w:val="00F515B2"/>
    <w:rsid w:val="00F91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CCB0D"/>
  <w15:chartTrackingRefBased/>
  <w15:docId w15:val="{EEF33DD8-4CF2-4E61-8DF3-D41801194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217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147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UMT</dc:creator>
  <cp:keywords/>
  <dc:description/>
  <cp:lastModifiedBy>UMT</cp:lastModifiedBy>
  <cp:revision>7</cp:revision>
  <dcterms:created xsi:type="dcterms:W3CDTF">2024-02-22T11:30:00Z</dcterms:created>
  <dcterms:modified xsi:type="dcterms:W3CDTF">2024-02-29T06:56:00Z</dcterms:modified>
</cp:coreProperties>
</file>