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777777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Pr="00FD783D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27C8D665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710F9D">
        <w:rPr>
          <w:rFonts w:asciiTheme="minorHAnsi" w:eastAsia="Times New Roman" w:hAnsiTheme="minorHAnsi" w:cstheme="minorHAnsi"/>
        </w:rPr>
        <w:t>2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254D0D50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710F9D" w:rsidRPr="00710F9D">
        <w:rPr>
          <w:rFonts w:asciiTheme="minorHAnsi" w:hAnsiTheme="minorHAnsi" w:cstheme="minorHAnsi"/>
          <w:b/>
          <w:bCs/>
          <w:iCs/>
        </w:rPr>
        <w:t>Zagospodarowanie terenu przy świetlicy wiejskiej w Chrostkowie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04DDC8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403452" w:rsidRPr="00403452">
        <w:rPr>
          <w:rFonts w:asciiTheme="minorHAnsi" w:hAnsiTheme="minorHAnsi" w:cstheme="minorHAnsi"/>
        </w:rPr>
        <w:t>Dz. U. z 2021 r. poz. 1129 z późn. zm</w:t>
      </w:r>
      <w:r w:rsidR="00403452">
        <w:rPr>
          <w:rFonts w:asciiTheme="minorHAnsi" w:hAnsiTheme="minorHAnsi" w:cstheme="minorHAnsi"/>
        </w:rPr>
        <w:t>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18239B40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710F9D" w:rsidRPr="00710F9D">
        <w:rPr>
          <w:rFonts w:asciiTheme="minorHAnsi" w:hAnsiTheme="minorHAnsi" w:cstheme="minorHAnsi"/>
          <w:b/>
          <w:bCs/>
          <w:iCs/>
        </w:rPr>
        <w:t>Zagospodarowanie terenu przy świetlicy wiejskiej w Chrostkowie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8FE3C" w14:textId="77777777" w:rsidR="001733A7" w:rsidRDefault="001733A7">
      <w:pPr>
        <w:spacing w:after="0" w:line="240" w:lineRule="auto"/>
      </w:pPr>
      <w:r>
        <w:separator/>
      </w:r>
    </w:p>
  </w:endnote>
  <w:endnote w:type="continuationSeparator" w:id="0">
    <w:p w14:paraId="4877A084" w14:textId="77777777" w:rsidR="001733A7" w:rsidRDefault="001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58399" w14:textId="77777777" w:rsidR="001733A7" w:rsidRDefault="001733A7">
      <w:pPr>
        <w:spacing w:after="0" w:line="240" w:lineRule="auto"/>
      </w:pPr>
      <w:r>
        <w:separator/>
      </w:r>
    </w:p>
  </w:footnote>
  <w:footnote w:type="continuationSeparator" w:id="0">
    <w:p w14:paraId="4C538A66" w14:textId="77777777" w:rsidR="001733A7" w:rsidRDefault="001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CFAA" w14:textId="287FDC2C" w:rsidR="00710F9D" w:rsidRPr="00710F9D" w:rsidRDefault="00710F9D" w:rsidP="00710F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noProof/>
        <w:sz w:val="24"/>
        <w:szCs w:val="24"/>
      </w:rPr>
    </w:pPr>
    <w:r w:rsidRPr="00710F9D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42418D57" wp14:editId="67D8219D">
          <wp:extent cx="1016244" cy="695325"/>
          <wp:effectExtent l="0" t="0" r="0" b="0"/>
          <wp:docPr id="12" name="Obraz 12" descr="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272" cy="69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0F9D">
      <w:rPr>
        <w:rFonts w:ascii="Times New Roman" w:eastAsia="Times New Roman" w:hAnsi="Times New Roman" w:cs="Times New Roman"/>
        <w:b/>
        <w:noProof/>
        <w:sz w:val="24"/>
        <w:szCs w:val="24"/>
      </w:rPr>
      <w:t xml:space="preserve">                                                                                           </w:t>
    </w:r>
    <w:r w:rsidRPr="00710F9D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698E6A29" wp14:editId="178B96D7">
          <wp:extent cx="1268156" cy="781050"/>
          <wp:effectExtent l="0" t="0" r="8255" b="0"/>
          <wp:docPr id="11" name="Obraz 11" descr="PROW-2014-2020-logo-kolor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 —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101" cy="7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5519E0"/>
    <w:rsid w:val="005556BF"/>
    <w:rsid w:val="00584A70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D341A5"/>
    <w:rsid w:val="00D71ACF"/>
    <w:rsid w:val="00DA5208"/>
    <w:rsid w:val="00DB0DF3"/>
    <w:rsid w:val="00E01400"/>
    <w:rsid w:val="00E10FFC"/>
    <w:rsid w:val="00E11507"/>
    <w:rsid w:val="00E16222"/>
    <w:rsid w:val="00E17EB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16</cp:revision>
  <cp:lastPrinted>2021-02-23T12:03:00Z</cp:lastPrinted>
  <dcterms:created xsi:type="dcterms:W3CDTF">2021-04-19T09:37:00Z</dcterms:created>
  <dcterms:modified xsi:type="dcterms:W3CDTF">2022-01-14T08:31:00Z</dcterms:modified>
</cp:coreProperties>
</file>