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9AA5" w14:textId="6EF4C55C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E8536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271.</w:t>
      </w:r>
      <w:r w:rsidR="00D933BE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BA3968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34232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7D4A6ABA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ED6A04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108EC73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7E63DF2D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875B4A9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6A0A637" w14:textId="77777777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C155842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9E7B25E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8B2AA8B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4593FF" w14:textId="77777777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7D4BA76D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63024C" w14:textId="77777777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235C07A3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1C9DAC84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67F0158C" w14:textId="77777777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007794A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AAF244" w14:textId="6DECB959" w:rsidR="006952C7" w:rsidRPr="00BA3968" w:rsidRDefault="006952C7" w:rsidP="00113F08">
      <w:pPr>
        <w:spacing w:line="276" w:lineRule="auto"/>
        <w:jc w:val="both"/>
        <w:rPr>
          <w:rFonts w:ascii="Arial" w:eastAsiaTheme="majorEastAsia" w:hAnsi="Arial" w:cs="Arial"/>
          <w:b/>
          <w:bCs/>
          <w:lang w:val="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End w:id="1"/>
      <w:r w:rsidR="00BA3968" w:rsidRPr="00BA3968">
        <w:rPr>
          <w:rFonts w:ascii="Arial" w:eastAsiaTheme="majorEastAsia" w:hAnsi="Arial" w:cs="Arial"/>
          <w:b/>
          <w:bCs/>
          <w:lang w:val="pl"/>
        </w:rPr>
        <w:t>Dostawa oleju opałowego lekkiego do placówek oświatowych na terenie Gminy Ustrzyki Dolne oraz kotłowni Zarządu Gospodarki Mieszkaniowej w Ustrzykach Dolnych w sezonie grzewczym 2023/2024 r.</w:t>
      </w:r>
      <w:r w:rsidR="00BA3968">
        <w:rPr>
          <w:rFonts w:ascii="Arial" w:eastAsiaTheme="majorEastAsia" w:hAnsi="Arial" w:cs="Arial"/>
          <w:b/>
          <w:bCs/>
          <w:lang w:val="pl"/>
        </w:rPr>
        <w:t xml:space="preserve">, 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651CCF55" w14:textId="77777777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1D4AEC60" w14:textId="77777777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5E5ADDAA" w14:textId="77777777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5EF6A4D6" w14:textId="77777777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371E9D07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2C7AF5FA" w14:textId="77777777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043B48E6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684132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79A0A5C" w14:textId="77777777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7B8C342D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BA8A7F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204E3F6C" w14:textId="0B776F7E" w:rsidR="007C046D" w:rsidRPr="00BA3968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74E3D30B" w14:textId="77777777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32451C4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361C750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59280C3F" w14:textId="77777777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706AB1F6" w14:textId="77777777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PODANYCH INFORMACJI:</w:t>
      </w:r>
    </w:p>
    <w:p w14:paraId="483A2BD8" w14:textId="77777777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7AB0D282" w14:textId="77777777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88CBA5" w14:textId="7777777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56F9740C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AE5DAFC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F0EBB3C" w14:textId="77777777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13319D6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1713403" w14:textId="77777777" w:rsidR="00563063" w:rsidRDefault="00563063" w:rsidP="00D13BF6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EE559FE" w14:textId="77777777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5FBA2556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033739B3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78AD3941" w14:textId="77777777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87A596B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E31F34" w14:textId="464F620C" w:rsidR="00EA5E60" w:rsidRPr="00BA3968" w:rsidRDefault="007D714B" w:rsidP="00113F08">
      <w:pPr>
        <w:spacing w:line="276" w:lineRule="auto"/>
        <w:jc w:val="both"/>
        <w:rPr>
          <w:rFonts w:ascii="Arial" w:eastAsia="Times New Roman" w:hAnsi="Arial" w:cs="Arial"/>
          <w:b/>
          <w:lang w:val="pl"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BA3968" w:rsidRPr="00BA3968">
        <w:rPr>
          <w:rFonts w:ascii="Arial" w:eastAsia="Times New Roman" w:hAnsi="Arial" w:cs="Arial"/>
          <w:b/>
          <w:lang w:val="pl" w:eastAsia="pl-PL"/>
        </w:rPr>
        <w:t>Dostawa oleju opałowego lekkiego do placówek oświatowych na terenie Gminy Ustrzyki Dolne oraz kotłowni Zarządu Gospodarki Mieszkaniowej w Ustrzykach Dolnych w sezonie grzewczym 2023/2024 r.</w:t>
      </w:r>
      <w:r w:rsidR="00BA3968">
        <w:rPr>
          <w:rFonts w:ascii="Arial" w:eastAsia="Times New Roman" w:hAnsi="Arial" w:cs="Arial"/>
          <w:b/>
          <w:lang w:val="pl" w:eastAsia="pl-PL"/>
        </w:rPr>
        <w:t xml:space="preserve">,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730F36C" w14:textId="77777777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7BF72E6D" w14:textId="77777777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54BD14A4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4CDB9F5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363D8CE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788100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7FA01CF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241C45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D5D5424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5071B115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A361D3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AECA468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36C11EE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3F8C3E2" w14:textId="77777777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7617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5EBD00A6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8893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64F18C63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652639">
    <w:abstractNumId w:val="0"/>
  </w:num>
  <w:num w:numId="2" w16cid:durableId="900753672">
    <w:abstractNumId w:val="2"/>
  </w:num>
  <w:num w:numId="3" w16cid:durableId="870804251">
    <w:abstractNumId w:val="3"/>
  </w:num>
  <w:num w:numId="4" w16cid:durableId="165402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113F08"/>
    <w:rsid w:val="00221E09"/>
    <w:rsid w:val="00224A30"/>
    <w:rsid w:val="002D3D9D"/>
    <w:rsid w:val="002E72F1"/>
    <w:rsid w:val="0030716D"/>
    <w:rsid w:val="00315ABD"/>
    <w:rsid w:val="00342322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0F12"/>
    <w:rsid w:val="004F2034"/>
    <w:rsid w:val="00541C2D"/>
    <w:rsid w:val="00563063"/>
    <w:rsid w:val="00654128"/>
    <w:rsid w:val="00675E02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82038C"/>
    <w:rsid w:val="009039CB"/>
    <w:rsid w:val="00955A23"/>
    <w:rsid w:val="009A5BC6"/>
    <w:rsid w:val="009D7A01"/>
    <w:rsid w:val="009F21CA"/>
    <w:rsid w:val="00A012C2"/>
    <w:rsid w:val="00A01803"/>
    <w:rsid w:val="00A45E6D"/>
    <w:rsid w:val="00A80E32"/>
    <w:rsid w:val="00B8488D"/>
    <w:rsid w:val="00B96A21"/>
    <w:rsid w:val="00BA3968"/>
    <w:rsid w:val="00BD5C90"/>
    <w:rsid w:val="00C169C9"/>
    <w:rsid w:val="00C17F4F"/>
    <w:rsid w:val="00C70EA4"/>
    <w:rsid w:val="00C84BC2"/>
    <w:rsid w:val="00CA5B0D"/>
    <w:rsid w:val="00CC4545"/>
    <w:rsid w:val="00CE30D6"/>
    <w:rsid w:val="00D02ABF"/>
    <w:rsid w:val="00D13BF6"/>
    <w:rsid w:val="00D566F9"/>
    <w:rsid w:val="00D7430F"/>
    <w:rsid w:val="00D933BE"/>
    <w:rsid w:val="00DA25C4"/>
    <w:rsid w:val="00DF4D32"/>
    <w:rsid w:val="00DF5E5E"/>
    <w:rsid w:val="00E023CF"/>
    <w:rsid w:val="00E85362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212B"/>
  <w15:docId w15:val="{024C93D8-E4C7-4287-B577-B049E2D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3171-A430-4350-9AE2-83C11A55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10</cp:revision>
  <cp:lastPrinted>2021-07-22T08:33:00Z</cp:lastPrinted>
  <dcterms:created xsi:type="dcterms:W3CDTF">2023-01-23T12:20:00Z</dcterms:created>
  <dcterms:modified xsi:type="dcterms:W3CDTF">2023-09-18T12:03:00Z</dcterms:modified>
</cp:coreProperties>
</file>