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0B1C9A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1C9A">
        <w:rPr>
          <w:rFonts w:cstheme="minorHAnsi"/>
          <w:b/>
          <w:sz w:val="24"/>
          <w:szCs w:val="24"/>
        </w:rPr>
        <w:t xml:space="preserve">Załącznik Nr </w:t>
      </w:r>
      <w:r w:rsidR="009378C3" w:rsidRPr="000B1C9A">
        <w:rPr>
          <w:rFonts w:cstheme="minorHAnsi"/>
          <w:b/>
          <w:sz w:val="24"/>
          <w:szCs w:val="24"/>
        </w:rPr>
        <w:t>4</w:t>
      </w:r>
    </w:p>
    <w:p w:rsidR="003A0369" w:rsidRDefault="00444624" w:rsidP="00ED5008">
      <w:pPr>
        <w:spacing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0B1C9A">
        <w:rPr>
          <w:rFonts w:cstheme="minorHAnsi"/>
          <w:color w:val="000000"/>
          <w:sz w:val="24"/>
          <w:szCs w:val="24"/>
          <w:lang w:eastAsia="pl-PL"/>
        </w:rPr>
        <w:br/>
      </w:r>
      <w:r w:rsidRPr="000B1C9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B1C9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BE0CE8" w:rsidRPr="00BE0CE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zakup usługi transportu kolejowego węgla </w:t>
      </w:r>
      <w:r w:rsidRPr="000B1C9A">
        <w:rPr>
          <w:rFonts w:cstheme="minorHAnsi"/>
          <w:b/>
          <w:bCs/>
          <w:sz w:val="24"/>
          <w:szCs w:val="24"/>
        </w:rPr>
        <w:t>(</w:t>
      </w:r>
      <w:r w:rsidR="003A0369" w:rsidRPr="000B1C9A">
        <w:rPr>
          <w:rFonts w:cstheme="minorHAnsi"/>
          <w:b/>
          <w:bCs/>
          <w:sz w:val="24"/>
          <w:szCs w:val="24"/>
        </w:rPr>
        <w:t>PN/</w:t>
      </w:r>
      <w:r w:rsidR="00BF611B">
        <w:rPr>
          <w:rFonts w:cstheme="minorHAnsi"/>
          <w:b/>
          <w:bCs/>
          <w:sz w:val="24"/>
          <w:szCs w:val="24"/>
        </w:rPr>
        <w:t>1</w:t>
      </w:r>
      <w:r w:rsidR="00BE0CE8">
        <w:rPr>
          <w:rFonts w:cstheme="minorHAnsi"/>
          <w:b/>
          <w:bCs/>
          <w:sz w:val="24"/>
          <w:szCs w:val="24"/>
        </w:rPr>
        <w:t>9</w:t>
      </w:r>
      <w:r w:rsidR="003A0369" w:rsidRPr="000B1C9A">
        <w:rPr>
          <w:rFonts w:cstheme="minorHAnsi"/>
          <w:b/>
          <w:bCs/>
          <w:sz w:val="24"/>
          <w:szCs w:val="24"/>
        </w:rPr>
        <w:t>/202</w:t>
      </w:r>
      <w:r w:rsidR="00BF611B">
        <w:rPr>
          <w:rFonts w:cstheme="minorHAnsi"/>
          <w:b/>
          <w:bCs/>
          <w:sz w:val="24"/>
          <w:szCs w:val="24"/>
        </w:rPr>
        <w:t>3</w:t>
      </w:r>
      <w:r w:rsidRPr="000B1C9A">
        <w:rPr>
          <w:rFonts w:cstheme="minorHAnsi"/>
          <w:b/>
          <w:bCs/>
          <w:sz w:val="24"/>
          <w:szCs w:val="24"/>
        </w:rPr>
        <w:t>/</w:t>
      </w:r>
      <w:r w:rsidR="00BE0CE8">
        <w:rPr>
          <w:rFonts w:cstheme="minorHAnsi"/>
          <w:b/>
          <w:bCs/>
          <w:sz w:val="24"/>
          <w:szCs w:val="24"/>
        </w:rPr>
        <w:t>U</w:t>
      </w:r>
      <w:r w:rsidRPr="000B1C9A">
        <w:rPr>
          <w:rFonts w:cstheme="minorHAnsi"/>
          <w:b/>
          <w:bCs/>
          <w:sz w:val="24"/>
          <w:szCs w:val="24"/>
        </w:rPr>
        <w:t>)</w:t>
      </w:r>
      <w:r w:rsidR="00686448" w:rsidRPr="000B1C9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0B1C9A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E0CE8" w:rsidRPr="00BE0CE8" w:rsidRDefault="00BE0CE8" w:rsidP="00BE0CE8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E0CE8">
        <w:rPr>
          <w:rFonts w:ascii="Calibri" w:eastAsia="Calibri" w:hAnsi="Calibri" w:cs="Calibri"/>
          <w:b/>
          <w:bCs/>
          <w:sz w:val="24"/>
          <w:szCs w:val="24"/>
        </w:rPr>
        <w:t>FORMULARZ PODSTAWOWY</w:t>
      </w:r>
    </w:p>
    <w:tbl>
      <w:tblPr>
        <w:tblpPr w:leftFromText="141" w:rightFromText="141" w:vertAnchor="text" w:horzAnchor="margin" w:tblpXSpec="center" w:tblpY="37"/>
        <w:tblW w:w="1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353"/>
        <w:gridCol w:w="2993"/>
      </w:tblGrid>
      <w:tr w:rsidR="00BE0CE8" w:rsidRPr="00BE0CE8" w:rsidTr="0032712C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E0CE8" w:rsidRPr="00BE0CE8" w:rsidRDefault="00BE0CE8" w:rsidP="00BE0CE8">
            <w:pPr>
              <w:spacing w:after="0"/>
              <w:ind w:left="-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E0CE8" w:rsidRPr="00BE0CE8" w:rsidRDefault="00BE0CE8" w:rsidP="00BE0CE8">
            <w:pPr>
              <w:spacing w:after="0"/>
              <w:ind w:left="-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L.p.</w:t>
            </w:r>
          </w:p>
          <w:p w:rsidR="00BE0CE8" w:rsidRPr="00BE0CE8" w:rsidRDefault="00BE0CE8" w:rsidP="00BE0CE8">
            <w:pPr>
              <w:spacing w:after="0"/>
              <w:ind w:left="-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Cena netto za transport</w:t>
            </w:r>
          </w:p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1 Mg/PLN</w:t>
            </w:r>
          </w:p>
        </w:tc>
      </w:tr>
      <w:tr w:rsidR="00BE0CE8" w:rsidRPr="00BE0CE8" w:rsidTr="0032712C">
        <w:trPr>
          <w:trHeight w:val="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</w:tr>
      <w:tr w:rsidR="00BE0CE8" w:rsidRPr="00BE0CE8" w:rsidTr="0032712C">
        <w:trPr>
          <w:trHeight w:val="1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8" w:rsidRPr="00BE0CE8" w:rsidRDefault="00BE0CE8" w:rsidP="00BE0CE8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CE8">
              <w:rPr>
                <w:rFonts w:ascii="Calibri" w:eastAsia="Calibri" w:hAnsi="Calibri" w:cs="Calibri"/>
                <w:sz w:val="24"/>
                <w:szCs w:val="24"/>
              </w:rPr>
              <w:t xml:space="preserve">Zakup usługi </w:t>
            </w:r>
            <w:r w:rsidRPr="00BE0CE8">
              <w:rPr>
                <w:rFonts w:ascii="Calibri" w:eastAsia="Calibri" w:hAnsi="Calibri" w:cs="Calibri"/>
                <w:bCs/>
                <w:sz w:val="24"/>
                <w:szCs w:val="24"/>
              </w:rPr>
              <w:t>transportu kolejowego (przewozu) węgla energetycznego – miału w 202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  <w:r w:rsidRPr="00BE0CE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roku – zgodnie ze szczegółowym opisem przedmiotu zamówienia zawartym w Załączniku nr 1 do Ogłoszenia.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0CE8" w:rsidRPr="00BE0CE8" w:rsidRDefault="00BE0CE8" w:rsidP="00BE0CE8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E0CE8" w:rsidRPr="00BE0CE8" w:rsidRDefault="00BE0CE8" w:rsidP="00BE0CE8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E0CE8" w:rsidRPr="00BE0CE8" w:rsidRDefault="00BE0CE8" w:rsidP="00BE0CE8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t>Oświadczamy, że zapoznaliśmy się z treścią Ogłoszenia i przyjmujemy wszystkie warunki bez zastrzeżeń.</w:t>
      </w:r>
    </w:p>
    <w:p w:rsidR="00BE0CE8" w:rsidRPr="00BE0CE8" w:rsidRDefault="00BE0CE8" w:rsidP="00BE0CE8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t>Oświadczamy, że uważamy się związani ofertą przez czas wskazany w Ogłoszeniu.</w:t>
      </w:r>
    </w:p>
    <w:p w:rsidR="00BE0CE8" w:rsidRPr="00BE0CE8" w:rsidRDefault="00BE0CE8" w:rsidP="00BE0CE8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t>Oświadczamy, że jesteśmy w stanie spełnić wymóg pkt. 7 Ogłoszenia.</w:t>
      </w:r>
    </w:p>
    <w:p w:rsidR="00BE0CE8" w:rsidRPr="00BE0CE8" w:rsidRDefault="00BE0CE8" w:rsidP="00BE0CE8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t>Zobowiązujemy się,</w:t>
      </w:r>
      <w:r w:rsidRPr="00BE0CE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do podpisania umowy w terminie </w:t>
      </w:r>
      <w:r w:rsidRPr="00BE0CE8">
        <w:rPr>
          <w:rFonts w:ascii="Calibri" w:eastAsia="Times New Roman" w:hAnsi="Calibri" w:cs="Calibri"/>
          <w:sz w:val="24"/>
          <w:szCs w:val="24"/>
          <w:lang w:eastAsia="pl-PL"/>
        </w:rPr>
        <w:t>do 10 dni od dnia powiadomienia Wykonawcy o rozstrzygnięciu postępowania, nie później jednak niż w terminie związania ofertą</w:t>
      </w:r>
      <w:r w:rsidRPr="00BE0CE8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:rsidR="00BE0CE8" w:rsidRPr="00BE0CE8" w:rsidRDefault="00BE0CE8" w:rsidP="00BE0CE8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BE0CE8" w:rsidRPr="00BE0CE8" w:rsidRDefault="00BE0CE8" w:rsidP="00BE0CE8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E0CE8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E0CE8">
        <w:rPr>
          <w:rFonts w:ascii="Calibri" w:eastAsia="Calibri" w:hAnsi="Calibri" w:cs="Calibr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BE0CE8" w:rsidRPr="00BE0CE8" w:rsidRDefault="00BE0CE8" w:rsidP="00BE0CE8">
      <w:pPr>
        <w:numPr>
          <w:ilvl w:val="0"/>
          <w:numId w:val="44"/>
        </w:numPr>
        <w:tabs>
          <w:tab w:val="left" w:pos="284"/>
          <w:tab w:val="num" w:pos="426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E0CE8">
        <w:rPr>
          <w:rFonts w:ascii="Calibri" w:eastAsia="Calibri" w:hAnsi="Calibri" w:cs="Calibri"/>
          <w:sz w:val="24"/>
          <w:szCs w:val="24"/>
        </w:rPr>
        <w:lastRenderedPageBreak/>
        <w:t xml:space="preserve">Oświadczamy, że zapoznaliśmy się z treścią projektu umowy i akceptujemy w całości/akceptujemy z wyjątkiem zapisów </w:t>
      </w:r>
      <w:r w:rsidRPr="00BE0CE8">
        <w:rPr>
          <w:rFonts w:ascii="Arial" w:eastAsia="Calibri" w:hAnsi="Arial" w:cs="Arial"/>
          <w:sz w:val="24"/>
          <w:szCs w:val="24"/>
        </w:rPr>
        <w:t>▼</w:t>
      </w:r>
      <w:r w:rsidRPr="00BE0CE8"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..................................................................………………………………………….</w:t>
      </w:r>
      <w:r w:rsidRPr="00BE0CE8">
        <w:rPr>
          <w:rFonts w:ascii="Calibri" w:eastAsia="Calibri" w:hAnsi="Calibri" w:cs="Calibri"/>
          <w:b/>
          <w:sz w:val="24"/>
          <w:szCs w:val="24"/>
        </w:rPr>
        <w:t>^</w:t>
      </w:r>
      <w:r w:rsidRPr="00BE0CE8">
        <w:rPr>
          <w:rFonts w:ascii="Calibri" w:eastAsia="Calibri" w:hAnsi="Calibri" w:cs="Calibri"/>
          <w:sz w:val="24"/>
          <w:szCs w:val="24"/>
        </w:rPr>
        <w:t xml:space="preserve"> (patrz pkt. 17.3 Ogłoszenia) zawarte w niej zapis</w:t>
      </w:r>
      <w:r w:rsidRPr="00BE0CE8"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:rsidR="00BE0CE8" w:rsidRPr="00BE0CE8" w:rsidRDefault="00BE0CE8" w:rsidP="00BE0CE8">
      <w:pPr>
        <w:tabs>
          <w:tab w:val="num" w:pos="0"/>
          <w:tab w:val="left" w:pos="284"/>
          <w:tab w:val="num" w:pos="426"/>
          <w:tab w:val="num" w:pos="567"/>
        </w:tabs>
        <w:ind w:left="720" w:hanging="578"/>
        <w:contextualSpacing/>
        <w:jc w:val="both"/>
        <w:rPr>
          <w:rFonts w:ascii="Calibri" w:eastAsia="Calibri" w:hAnsi="Calibri" w:cs="Calibri"/>
          <w:sz w:val="24"/>
          <w:szCs w:val="24"/>
          <w:lang w:val="x-none"/>
        </w:rPr>
      </w:pPr>
      <w:r w:rsidRPr="00BE0CE8">
        <w:rPr>
          <w:rFonts w:ascii="Calibri" w:eastAsia="Calibri" w:hAnsi="Calibri" w:cs="Calibri"/>
          <w:b/>
          <w:sz w:val="24"/>
          <w:szCs w:val="24"/>
          <w:lang w:val="x-none"/>
        </w:rPr>
        <w:t>^</w:t>
      </w:r>
      <w:r w:rsidRPr="00BE0CE8">
        <w:rPr>
          <w:rFonts w:ascii="Calibri" w:eastAsia="Calibri" w:hAnsi="Calibri" w:cs="Calibri"/>
          <w:sz w:val="24"/>
          <w:szCs w:val="24"/>
          <w:lang w:val="x-none"/>
        </w:rPr>
        <w:t xml:space="preserve"> Należy wskazać proponowane zmiany (treść poszczególnych zapisów po zmianach). </w:t>
      </w:r>
    </w:p>
    <w:p w:rsidR="00BE0CE8" w:rsidRPr="00BE0CE8" w:rsidRDefault="00BE0CE8" w:rsidP="00BE0CE8">
      <w:pPr>
        <w:tabs>
          <w:tab w:val="num" w:pos="0"/>
          <w:tab w:val="left" w:pos="284"/>
          <w:tab w:val="num" w:pos="426"/>
          <w:tab w:val="num" w:pos="567"/>
        </w:tabs>
        <w:ind w:left="720" w:hanging="578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Arial" w:eastAsia="Calibri" w:hAnsi="Arial" w:cs="Arial"/>
          <w:sz w:val="24"/>
          <w:szCs w:val="24"/>
          <w:lang w:val="x-none"/>
        </w:rPr>
        <w:t>▼</w:t>
      </w:r>
      <w:r w:rsidRPr="00BE0CE8">
        <w:rPr>
          <w:rFonts w:ascii="Calibri" w:eastAsia="Calibri" w:hAnsi="Calibri" w:cs="Calibri"/>
          <w:sz w:val="24"/>
          <w:szCs w:val="24"/>
          <w:lang w:val="x-none"/>
        </w:rPr>
        <w:t xml:space="preserve"> Niepotrzebne skreślić</w:t>
      </w:r>
      <w:r w:rsidRPr="00BE0CE8">
        <w:rPr>
          <w:rFonts w:ascii="Calibri" w:eastAsia="Calibri" w:hAnsi="Calibri" w:cs="Calibri"/>
          <w:sz w:val="24"/>
          <w:szCs w:val="24"/>
        </w:rPr>
        <w:t>.</w:t>
      </w:r>
    </w:p>
    <w:p w:rsidR="00BE0CE8" w:rsidRDefault="00BE0CE8" w:rsidP="00BE0CE8">
      <w:pPr>
        <w:tabs>
          <w:tab w:val="num" w:pos="0"/>
          <w:tab w:val="left" w:pos="284"/>
          <w:tab w:val="num" w:pos="567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BE0CE8">
        <w:rPr>
          <w:rFonts w:ascii="Calibri" w:eastAsia="Calibri" w:hAnsi="Calibri" w:cs="Calibri"/>
          <w:b/>
          <w:sz w:val="24"/>
          <w:szCs w:val="24"/>
        </w:rPr>
        <w:t>Uwaga:</w:t>
      </w:r>
      <w:r w:rsidRPr="00BE0CE8">
        <w:rPr>
          <w:rFonts w:ascii="Calibri" w:eastAsia="Calibri" w:hAnsi="Calibri" w:cs="Calibri"/>
          <w:sz w:val="24"/>
          <w:szCs w:val="24"/>
        </w:rPr>
        <w:t xml:space="preserve"> Nie uzupełnienie pkt. 7 zgodnie ze wskazaniami Zamawiającego, Zamawiający poczyta jako akceptację projektu umowy </w:t>
      </w:r>
      <w:r w:rsidRPr="00BE0CE8">
        <w:rPr>
          <w:rFonts w:ascii="Calibri" w:eastAsia="Calibri" w:hAnsi="Calibri" w:cs="Calibri"/>
          <w:sz w:val="24"/>
          <w:szCs w:val="24"/>
        </w:rPr>
        <w:br/>
        <w:t>w całości.</w:t>
      </w:r>
    </w:p>
    <w:p w:rsidR="00BE0CE8" w:rsidRPr="00BE0CE8" w:rsidRDefault="00BE0CE8" w:rsidP="00BE0CE8">
      <w:pPr>
        <w:tabs>
          <w:tab w:val="num" w:pos="0"/>
          <w:tab w:val="left" w:pos="284"/>
          <w:tab w:val="num" w:pos="567"/>
        </w:tabs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BE0CE8" w:rsidRPr="00BE0CE8" w:rsidRDefault="00BE0CE8" w:rsidP="00BE0CE8">
      <w:pPr>
        <w:spacing w:after="0" w:line="240" w:lineRule="auto"/>
        <w:ind w:left="4544"/>
        <w:jc w:val="both"/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</w:pPr>
      <w:r w:rsidRPr="00BE0CE8">
        <w:rPr>
          <w:rFonts w:ascii="Calibri" w:eastAsia="Calibri" w:hAnsi="Calibri" w:cs="Calibr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BE0CE8" w:rsidRPr="00BE0CE8" w:rsidRDefault="00BE0CE8" w:rsidP="00BE0CE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E0CE8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                     </w:t>
      </w:r>
      <w:r w:rsidRPr="00BE0CE8">
        <w:rPr>
          <w:rFonts w:ascii="Calibri" w:eastAsia="Calibri" w:hAnsi="Calibri" w:cs="Calibr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</w:p>
    <w:p w:rsidR="00EB149C" w:rsidRPr="000B1C9A" w:rsidRDefault="00EB149C" w:rsidP="00EB149C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sectPr w:rsidR="00EB149C" w:rsidRPr="000B1C9A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08" w:rsidRDefault="00ED5008" w:rsidP="008C04FB">
      <w:pPr>
        <w:spacing w:after="0" w:line="240" w:lineRule="auto"/>
      </w:pPr>
      <w:r>
        <w:separator/>
      </w:r>
    </w:p>
  </w:endnote>
  <w:endnote w:type="continuationSeparator" w:id="0">
    <w:p w:rsidR="00ED5008" w:rsidRDefault="00ED500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08" w:rsidRDefault="00ED5008" w:rsidP="008C04FB">
      <w:pPr>
        <w:spacing w:after="0" w:line="240" w:lineRule="auto"/>
      </w:pPr>
      <w:r>
        <w:separator/>
      </w:r>
    </w:p>
  </w:footnote>
  <w:footnote w:type="continuationSeparator" w:id="0">
    <w:p w:rsidR="00ED5008" w:rsidRDefault="00ED5008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B1404"/>
    <w:multiLevelType w:val="hybridMultilevel"/>
    <w:tmpl w:val="50E4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31"/>
  </w:num>
  <w:num w:numId="9">
    <w:abstractNumId w:val="4"/>
  </w:num>
  <w:num w:numId="10">
    <w:abstractNumId w:val="11"/>
  </w:num>
  <w:num w:numId="11">
    <w:abstractNumId w:val="0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B1C9A"/>
    <w:rsid w:val="000C2CEA"/>
    <w:rsid w:val="000D01CE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96669"/>
    <w:rsid w:val="001A1F6D"/>
    <w:rsid w:val="001A36AE"/>
    <w:rsid w:val="001B4B51"/>
    <w:rsid w:val="001C307F"/>
    <w:rsid w:val="001D3F86"/>
    <w:rsid w:val="001D5807"/>
    <w:rsid w:val="001E04A4"/>
    <w:rsid w:val="001E5308"/>
    <w:rsid w:val="001E53DF"/>
    <w:rsid w:val="00203233"/>
    <w:rsid w:val="0020337E"/>
    <w:rsid w:val="00212C81"/>
    <w:rsid w:val="002211C9"/>
    <w:rsid w:val="00221E73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4C4E"/>
    <w:rsid w:val="002E58D3"/>
    <w:rsid w:val="002E5DC8"/>
    <w:rsid w:val="003029B2"/>
    <w:rsid w:val="003525B0"/>
    <w:rsid w:val="00364900"/>
    <w:rsid w:val="003650D7"/>
    <w:rsid w:val="0037718A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44624"/>
    <w:rsid w:val="00471A16"/>
    <w:rsid w:val="004729FA"/>
    <w:rsid w:val="0047436A"/>
    <w:rsid w:val="0048514A"/>
    <w:rsid w:val="004A04CB"/>
    <w:rsid w:val="004A08F1"/>
    <w:rsid w:val="004A4BF4"/>
    <w:rsid w:val="004A6256"/>
    <w:rsid w:val="004C18EC"/>
    <w:rsid w:val="004C3C44"/>
    <w:rsid w:val="004D7AFB"/>
    <w:rsid w:val="004D7E9F"/>
    <w:rsid w:val="004E14A5"/>
    <w:rsid w:val="005256D6"/>
    <w:rsid w:val="0052757A"/>
    <w:rsid w:val="00533642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3FCA"/>
    <w:rsid w:val="00654233"/>
    <w:rsid w:val="006659FB"/>
    <w:rsid w:val="00673200"/>
    <w:rsid w:val="0067375A"/>
    <w:rsid w:val="006836F4"/>
    <w:rsid w:val="00685D71"/>
    <w:rsid w:val="00686448"/>
    <w:rsid w:val="00695759"/>
    <w:rsid w:val="006A3FF4"/>
    <w:rsid w:val="006B3BF1"/>
    <w:rsid w:val="006B4595"/>
    <w:rsid w:val="006B55F9"/>
    <w:rsid w:val="006C04CC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50ED2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16E57"/>
    <w:rsid w:val="008202D3"/>
    <w:rsid w:val="0083136E"/>
    <w:rsid w:val="008542DE"/>
    <w:rsid w:val="00855BB5"/>
    <w:rsid w:val="00857FEF"/>
    <w:rsid w:val="00860C1C"/>
    <w:rsid w:val="00864D21"/>
    <w:rsid w:val="00872221"/>
    <w:rsid w:val="00873173"/>
    <w:rsid w:val="00882C36"/>
    <w:rsid w:val="00895DDA"/>
    <w:rsid w:val="008B6119"/>
    <w:rsid w:val="008C04FB"/>
    <w:rsid w:val="008C61B9"/>
    <w:rsid w:val="008D5CF4"/>
    <w:rsid w:val="008F396C"/>
    <w:rsid w:val="0090275E"/>
    <w:rsid w:val="0090628C"/>
    <w:rsid w:val="00913F28"/>
    <w:rsid w:val="009355B9"/>
    <w:rsid w:val="009378C3"/>
    <w:rsid w:val="00942FBB"/>
    <w:rsid w:val="0096104E"/>
    <w:rsid w:val="00967D93"/>
    <w:rsid w:val="00971293"/>
    <w:rsid w:val="009847E6"/>
    <w:rsid w:val="009B5D9C"/>
    <w:rsid w:val="009C2CE3"/>
    <w:rsid w:val="009C3A90"/>
    <w:rsid w:val="009C4AD5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4551"/>
    <w:rsid w:val="00A5117B"/>
    <w:rsid w:val="00A65E07"/>
    <w:rsid w:val="00A67E2F"/>
    <w:rsid w:val="00A70864"/>
    <w:rsid w:val="00A8298F"/>
    <w:rsid w:val="00A972E6"/>
    <w:rsid w:val="00AB047E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3644"/>
    <w:rsid w:val="00B37637"/>
    <w:rsid w:val="00B37C45"/>
    <w:rsid w:val="00B43BC2"/>
    <w:rsid w:val="00B44746"/>
    <w:rsid w:val="00B44A43"/>
    <w:rsid w:val="00B46A97"/>
    <w:rsid w:val="00B719CE"/>
    <w:rsid w:val="00B81D11"/>
    <w:rsid w:val="00B831E4"/>
    <w:rsid w:val="00B833C2"/>
    <w:rsid w:val="00B85699"/>
    <w:rsid w:val="00B85C11"/>
    <w:rsid w:val="00B86196"/>
    <w:rsid w:val="00B8666B"/>
    <w:rsid w:val="00B87C8A"/>
    <w:rsid w:val="00B93537"/>
    <w:rsid w:val="00B9622D"/>
    <w:rsid w:val="00BA1E61"/>
    <w:rsid w:val="00BA1EF3"/>
    <w:rsid w:val="00BA5A07"/>
    <w:rsid w:val="00BA5F4D"/>
    <w:rsid w:val="00BC4149"/>
    <w:rsid w:val="00BC605D"/>
    <w:rsid w:val="00BD4539"/>
    <w:rsid w:val="00BE0CE8"/>
    <w:rsid w:val="00BF055B"/>
    <w:rsid w:val="00BF5E20"/>
    <w:rsid w:val="00BF611B"/>
    <w:rsid w:val="00BF71F0"/>
    <w:rsid w:val="00C219B4"/>
    <w:rsid w:val="00C31116"/>
    <w:rsid w:val="00C32B70"/>
    <w:rsid w:val="00C358BD"/>
    <w:rsid w:val="00C51A2A"/>
    <w:rsid w:val="00C553AC"/>
    <w:rsid w:val="00C5594F"/>
    <w:rsid w:val="00C55AC5"/>
    <w:rsid w:val="00C9091F"/>
    <w:rsid w:val="00C92FC2"/>
    <w:rsid w:val="00C9493D"/>
    <w:rsid w:val="00C959C0"/>
    <w:rsid w:val="00CA6FE9"/>
    <w:rsid w:val="00CB02A6"/>
    <w:rsid w:val="00CD2942"/>
    <w:rsid w:val="00CE4CA7"/>
    <w:rsid w:val="00D17EA0"/>
    <w:rsid w:val="00D30E6C"/>
    <w:rsid w:val="00D31997"/>
    <w:rsid w:val="00D331AD"/>
    <w:rsid w:val="00D73140"/>
    <w:rsid w:val="00D76381"/>
    <w:rsid w:val="00D96478"/>
    <w:rsid w:val="00DB1CD9"/>
    <w:rsid w:val="00DC600B"/>
    <w:rsid w:val="00DD0D30"/>
    <w:rsid w:val="00DD2C35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5008"/>
    <w:rsid w:val="00ED6915"/>
    <w:rsid w:val="00EF110F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9521A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2023-04-03T10:01:00Z</dcterms:modified>
</cp:coreProperties>
</file>