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3274" w14:textId="77777777" w:rsidR="00C7291A" w:rsidRPr="00C7291A" w:rsidRDefault="00C7291A" w:rsidP="00C7291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C7291A">
        <w:rPr>
          <w:rFonts w:ascii="Cambria" w:eastAsia="Andale Sans UI" w:hAnsi="Cambria" w:cs="Arial"/>
          <w:kern w:val="2"/>
          <w:sz w:val="24"/>
          <w:szCs w:val="20"/>
          <w:lang w:eastAsia="pl-PL" w:bidi="hi-IN"/>
        </w:rPr>
        <w:t>U V 341/................/1</w:t>
      </w:r>
    </w:p>
    <w:p w14:paraId="04AC6755" w14:textId="77777777" w:rsidR="00C7291A" w:rsidRPr="00C7291A" w:rsidRDefault="00C7291A" w:rsidP="00C7291A">
      <w:pPr>
        <w:suppressAutoHyphens/>
        <w:spacing w:after="0" w:line="240" w:lineRule="auto"/>
        <w:textAlignment w:val="baseline"/>
        <w:rPr>
          <w:rFonts w:ascii="Cambria" w:eastAsia="Times New Roman" w:hAnsi="Cambria" w:cs="Times New Roman"/>
          <w:kern w:val="2"/>
          <w:sz w:val="24"/>
          <w:szCs w:val="24"/>
          <w:lang w:eastAsia="pl-PL" w:bidi="hi-IN"/>
        </w:rPr>
      </w:pPr>
    </w:p>
    <w:p w14:paraId="6504DD87" w14:textId="3F720F57" w:rsidR="00C7291A" w:rsidRPr="00C7291A" w:rsidRDefault="00C7291A" w:rsidP="00C7291A">
      <w:p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Numer Sprawy: </w:t>
      </w:r>
      <w:r w:rsidRPr="00C7291A">
        <w:rPr>
          <w:rFonts w:ascii="Cambria" w:eastAsia="Times New Roman" w:hAnsi="Cambria" w:cs="Times New Roman"/>
          <w:b/>
          <w:bCs/>
          <w:kern w:val="2"/>
          <w:lang w:eastAsia="pl-PL" w:bidi="hi-IN"/>
        </w:rPr>
        <w:t>ZP.271.</w:t>
      </w:r>
      <w:r w:rsidR="00A9677E">
        <w:rPr>
          <w:rFonts w:ascii="Cambria" w:eastAsia="Times New Roman" w:hAnsi="Cambria" w:cs="Times New Roman"/>
          <w:b/>
          <w:bCs/>
          <w:kern w:val="2"/>
          <w:lang w:eastAsia="pl-PL" w:bidi="hi-IN"/>
        </w:rPr>
        <w:t>45</w:t>
      </w:r>
      <w:r w:rsidRPr="00C7291A">
        <w:rPr>
          <w:rFonts w:ascii="Cambria" w:eastAsia="Times New Roman" w:hAnsi="Cambria" w:cs="Times New Roman"/>
          <w:b/>
          <w:bCs/>
          <w:kern w:val="2"/>
          <w:lang w:eastAsia="pl-PL" w:bidi="hi-IN"/>
        </w:rPr>
        <w:t>.202</w:t>
      </w:r>
      <w:r w:rsidR="00422DCF">
        <w:rPr>
          <w:rFonts w:ascii="Cambria" w:eastAsia="Times New Roman" w:hAnsi="Cambria" w:cs="Times New Roman"/>
          <w:b/>
          <w:bCs/>
          <w:kern w:val="2"/>
          <w:lang w:eastAsia="pl-PL" w:bidi="hi-IN"/>
        </w:rPr>
        <w:t>3</w:t>
      </w:r>
      <w:r w:rsidRPr="00C7291A">
        <w:rPr>
          <w:rFonts w:ascii="Cambria" w:eastAsia="Times New Roman" w:hAnsi="Cambria" w:cs="Times New Roman"/>
          <w:b/>
          <w:bCs/>
          <w:kern w:val="2"/>
          <w:lang w:eastAsia="pl-PL" w:bidi="hi-IN"/>
        </w:rPr>
        <w:t>.BP</w:t>
      </w:r>
      <w:r w:rsidRPr="00C7291A">
        <w:rPr>
          <w:rFonts w:ascii="Cambria" w:eastAsia="Times New Roman" w:hAnsi="Cambria" w:cs="Times New Roman"/>
          <w:kern w:val="2"/>
          <w:lang w:eastAsia="pl-PL" w:bidi="hi-IN"/>
        </w:rPr>
        <w:t xml:space="preserve"> </w:t>
      </w:r>
    </w:p>
    <w:p w14:paraId="06B35FFC" w14:textId="77777777" w:rsidR="00C7291A" w:rsidRPr="00C7291A" w:rsidRDefault="00C7291A" w:rsidP="00C7291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2A75F527"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0A4AB243" w14:textId="77777777" w:rsidR="00C7291A" w:rsidRPr="00C7291A" w:rsidRDefault="00C7291A" w:rsidP="00C7291A">
      <w:pPr>
        <w:widowControl w:val="0"/>
        <w:suppressAutoHyphens/>
        <w:spacing w:after="0" w:line="240" w:lineRule="auto"/>
        <w:rPr>
          <w:rFonts w:ascii="Cambria" w:eastAsia="Andale Sans UI" w:hAnsi="Cambria" w:cs="Arial"/>
          <w:b/>
        </w:rPr>
      </w:pPr>
    </w:p>
    <w:p w14:paraId="6EA566B0" w14:textId="77777777" w:rsidR="00C7291A" w:rsidRPr="00C7291A" w:rsidRDefault="00C7291A" w:rsidP="00C7291A">
      <w:pPr>
        <w:widowControl w:val="0"/>
        <w:suppressAutoHyphens/>
        <w:spacing w:after="0" w:line="240" w:lineRule="auto"/>
        <w:ind w:left="567" w:hanging="5220"/>
        <w:rPr>
          <w:rFonts w:ascii="Cambria" w:eastAsia="Andale Sans UI" w:hAnsi="Cambria" w:cs="Arial"/>
          <w:lang w:val="en-US"/>
        </w:rPr>
      </w:pPr>
    </w:p>
    <w:p w14:paraId="672728AF" w14:textId="0A1A970A" w:rsidR="00C7291A" w:rsidRPr="000341E1" w:rsidRDefault="00C7291A" w:rsidP="000341E1">
      <w:pPr>
        <w:widowControl w:val="0"/>
        <w:suppressAutoHyphens/>
        <w:spacing w:after="0" w:line="240" w:lineRule="auto"/>
        <w:ind w:left="567" w:hanging="5220"/>
        <w:rPr>
          <w:rFonts w:ascii="Cambria" w:eastAsia="Calibri" w:hAnsi="Cambria" w:cs="Calibri"/>
          <w:color w:val="000000"/>
          <w:sz w:val="24"/>
          <w:szCs w:val="24"/>
          <w:lang w:eastAsia="pl-PL"/>
        </w:rPr>
      </w:pPr>
      <w:r w:rsidRPr="00C7291A">
        <w:rPr>
          <w:rFonts w:ascii="Cambria" w:eastAsia="Andale Sans UI" w:hAnsi="Cambria" w:cs="Arial"/>
        </w:rPr>
        <w:t>WOU V 341/.............</w:t>
      </w:r>
    </w:p>
    <w:p w14:paraId="6450B782" w14:textId="77777777" w:rsidR="00C7291A" w:rsidRPr="00C7291A" w:rsidRDefault="00C7291A" w:rsidP="00C7291A">
      <w:pPr>
        <w:spacing w:after="0" w:line="240" w:lineRule="auto"/>
        <w:jc w:val="center"/>
        <w:outlineLvl w:val="0"/>
        <w:rPr>
          <w:rFonts w:ascii="Cambria" w:eastAsia="Times New Roman" w:hAnsi="Cambria" w:cs="Tahoma"/>
          <w:b/>
          <w:bCs/>
          <w:sz w:val="36"/>
          <w:szCs w:val="36"/>
          <w:lang w:eastAsia="pl-PL"/>
        </w:rPr>
      </w:pPr>
      <w:r w:rsidRPr="00C7291A">
        <w:rPr>
          <w:rFonts w:ascii="Cambria" w:eastAsia="Times New Roman" w:hAnsi="Cambria" w:cs="Tahoma"/>
          <w:b/>
          <w:bCs/>
          <w:sz w:val="36"/>
          <w:szCs w:val="36"/>
          <w:lang w:eastAsia="pl-PL"/>
        </w:rPr>
        <w:t>SPECYFIKACJA WARUNKÓW ZAMÓWIENIA</w:t>
      </w:r>
    </w:p>
    <w:p w14:paraId="079CF2B0" w14:textId="77777777" w:rsidR="00C7291A" w:rsidRPr="00C7291A" w:rsidRDefault="00C7291A" w:rsidP="00C7291A">
      <w:pPr>
        <w:spacing w:after="0" w:line="240" w:lineRule="auto"/>
        <w:jc w:val="center"/>
        <w:outlineLvl w:val="0"/>
        <w:rPr>
          <w:rFonts w:ascii="Cambria" w:eastAsia="Times New Roman" w:hAnsi="Cambria" w:cs="Tahoma"/>
          <w:b/>
          <w:bCs/>
          <w:sz w:val="24"/>
          <w:szCs w:val="24"/>
          <w:lang w:eastAsia="pl-PL"/>
        </w:rPr>
      </w:pPr>
    </w:p>
    <w:p w14:paraId="2B16F21A" w14:textId="77777777" w:rsidR="00C7291A" w:rsidRPr="00C7291A" w:rsidRDefault="00C7291A" w:rsidP="00C7291A">
      <w:pPr>
        <w:spacing w:after="0" w:line="276" w:lineRule="auto"/>
        <w:jc w:val="center"/>
        <w:rPr>
          <w:rFonts w:ascii="Cambria" w:eastAsia="Times New Roman" w:hAnsi="Cambria" w:cs="Tahoma"/>
          <w:b/>
          <w:sz w:val="24"/>
          <w:szCs w:val="24"/>
          <w:lang w:eastAsia="pl-PL"/>
        </w:rPr>
      </w:pPr>
    </w:p>
    <w:p w14:paraId="2A5290B6" w14:textId="77777777" w:rsidR="00C7291A" w:rsidRPr="00C7291A" w:rsidRDefault="00C7291A" w:rsidP="00C7291A">
      <w:pPr>
        <w:widowControl w:val="0"/>
        <w:suppressAutoHyphens/>
        <w:spacing w:after="120" w:line="276" w:lineRule="auto"/>
        <w:ind w:left="567"/>
        <w:jc w:val="center"/>
        <w:rPr>
          <w:rFonts w:ascii="Cambria" w:eastAsia="Andale Sans UI" w:hAnsi="Cambria" w:cs="Arial"/>
          <w:b/>
        </w:rPr>
      </w:pPr>
      <w:r w:rsidRPr="00C7291A">
        <w:rPr>
          <w:rFonts w:ascii="Cambria" w:eastAsia="Andale Sans UI" w:hAnsi="Cambria" w:cs="Arial"/>
          <w:b/>
        </w:rPr>
        <w:t xml:space="preserve">Gmina Santok zaprasza do złożenia oferty w postępowaniu </w:t>
      </w:r>
    </w:p>
    <w:p w14:paraId="3C86519C" w14:textId="41150EEC" w:rsidR="00C7291A" w:rsidRPr="00C7291A" w:rsidRDefault="00C7291A" w:rsidP="002F31F7">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C7291A">
        <w:rPr>
          <w:rFonts w:ascii="Cambria" w:eastAsia="Andale Sans UI" w:hAnsi="Cambria" w:cs="Arial"/>
          <w:b/>
        </w:rPr>
        <w:t>”</w:t>
      </w:r>
      <w:r w:rsidR="002F31F7" w:rsidRPr="002F31F7">
        <w:rPr>
          <w:rFonts w:ascii="Cambria" w:hAnsi="Cambria" w:cs="CalibriBold"/>
          <w:b/>
          <w:bCs/>
          <w:sz w:val="23"/>
          <w:szCs w:val="23"/>
        </w:rPr>
        <w:t xml:space="preserve"> </w:t>
      </w:r>
      <w:r w:rsidR="00A9677E">
        <w:rPr>
          <w:rFonts w:ascii="Cambria" w:hAnsi="Cambria" w:cs="CalibriBold"/>
          <w:b/>
          <w:bCs/>
          <w:sz w:val="23"/>
          <w:szCs w:val="23"/>
        </w:rPr>
        <w:t>Budowa Szkoły Podstawowej w Janczewie – etap I w formule zaprojektuj i wybuduj</w:t>
      </w:r>
      <w:r w:rsidR="002F31F7" w:rsidRPr="002F31F7">
        <w:rPr>
          <w:rFonts w:ascii="Cambria" w:hAnsi="Cambria" w:cs="CalibriBold"/>
          <w:b/>
          <w:bCs/>
          <w:sz w:val="23"/>
          <w:szCs w:val="23"/>
        </w:rPr>
        <w:t>”</w:t>
      </w:r>
    </w:p>
    <w:bookmarkEnd w:id="0"/>
    <w:p w14:paraId="07F5B00E" w14:textId="77777777" w:rsidR="00C7291A" w:rsidRPr="00C7291A" w:rsidRDefault="00C7291A" w:rsidP="00C7291A">
      <w:pPr>
        <w:widowControl w:val="0"/>
        <w:suppressAutoHyphens/>
        <w:spacing w:after="120" w:line="360" w:lineRule="auto"/>
        <w:ind w:left="567" w:right="20"/>
        <w:rPr>
          <w:rFonts w:ascii="Cambria" w:eastAsia="Andale Sans UI" w:hAnsi="Cambria" w:cs="Arial"/>
          <w:b/>
        </w:rPr>
      </w:pPr>
    </w:p>
    <w:bookmarkEnd w:id="1"/>
    <w:p w14:paraId="776FCF84" w14:textId="0778C1E4" w:rsidR="00C7291A" w:rsidRPr="00C7291A" w:rsidRDefault="00C7291A" w:rsidP="00C7291A">
      <w:pPr>
        <w:widowControl w:val="0"/>
        <w:suppressAutoHyphens/>
        <w:spacing w:after="120" w:line="360" w:lineRule="auto"/>
        <w:ind w:left="567" w:right="20"/>
        <w:rPr>
          <w:rFonts w:ascii="Cambria" w:eastAsia="Andale Sans UI" w:hAnsi="Cambria" w:cs="Arial"/>
          <w:b/>
        </w:rPr>
      </w:pPr>
      <w:r w:rsidRPr="00C7291A">
        <w:rPr>
          <w:rFonts w:ascii="Cambria" w:eastAsia="Andale Sans UI" w:hAnsi="Cambria" w:cs="Arial"/>
          <w:b/>
        </w:rPr>
        <w:t xml:space="preserve">TRYB UDZIELENIA ZAMÓWIENIA: TRYB PODSTAWOWY </w:t>
      </w:r>
      <w:r w:rsidR="002E10CD">
        <w:rPr>
          <w:rFonts w:ascii="Cambria" w:eastAsia="Andale Sans UI" w:hAnsi="Cambria" w:cs="Arial"/>
          <w:b/>
        </w:rPr>
        <w:t>Z MOŻLIWOŚCIĄ</w:t>
      </w:r>
      <w:r w:rsidRPr="00C7291A">
        <w:rPr>
          <w:rFonts w:ascii="Cambria" w:eastAsia="Andale Sans UI" w:hAnsi="Cambria" w:cs="Arial"/>
          <w:b/>
        </w:rPr>
        <w:t xml:space="preserve"> NEGOCJACJI</w:t>
      </w:r>
    </w:p>
    <w:p w14:paraId="1778F145" w14:textId="77777777" w:rsidR="00C7291A" w:rsidRPr="00C7291A" w:rsidRDefault="00C7291A" w:rsidP="00C7291A">
      <w:pPr>
        <w:widowControl w:val="0"/>
        <w:suppressAutoHyphens/>
        <w:spacing w:after="120" w:line="360" w:lineRule="auto"/>
        <w:ind w:right="20"/>
        <w:rPr>
          <w:rFonts w:ascii="Cambria" w:eastAsia="Andale Sans UI" w:hAnsi="Cambria" w:cs="Arial"/>
          <w:b/>
        </w:rPr>
      </w:pPr>
    </w:p>
    <w:p w14:paraId="15CC905A" w14:textId="1913CE24" w:rsidR="00C7291A" w:rsidRPr="00C7291A" w:rsidRDefault="00C7291A" w:rsidP="00C7291A">
      <w:pPr>
        <w:widowControl w:val="0"/>
        <w:suppressAutoHyphens/>
        <w:spacing w:after="120" w:line="360" w:lineRule="auto"/>
        <w:ind w:left="567" w:right="20"/>
        <w:jc w:val="both"/>
        <w:rPr>
          <w:rFonts w:ascii="Cambria" w:eastAsia="Andale Sans UI" w:hAnsi="Cambria" w:cs="Arial"/>
          <w:b/>
          <w:sz w:val="20"/>
          <w:szCs w:val="20"/>
        </w:rPr>
      </w:pPr>
      <w:r w:rsidRPr="00C7291A">
        <w:rPr>
          <w:rFonts w:ascii="Cambria" w:eastAsia="Andale Sans UI" w:hAnsi="Cambria" w:cs="Arial"/>
          <w:b/>
          <w:sz w:val="20"/>
          <w:szCs w:val="20"/>
        </w:rPr>
        <w:t>Podstawa prawna: Ustawa z dnia 11 września 2019r. -Prawo zamówień publicznych                            (Dz.U. z 202</w:t>
      </w:r>
      <w:r w:rsidR="00F61EAE">
        <w:rPr>
          <w:rFonts w:ascii="Cambria" w:eastAsia="Andale Sans UI" w:hAnsi="Cambria" w:cs="Arial"/>
          <w:b/>
          <w:sz w:val="20"/>
          <w:szCs w:val="20"/>
        </w:rPr>
        <w:t>3</w:t>
      </w:r>
      <w:r w:rsidRPr="00C7291A">
        <w:rPr>
          <w:rFonts w:ascii="Cambria" w:eastAsia="Andale Sans UI" w:hAnsi="Cambria" w:cs="Arial"/>
          <w:b/>
          <w:sz w:val="20"/>
          <w:szCs w:val="20"/>
        </w:rPr>
        <w:t>r.,poz.1</w:t>
      </w:r>
      <w:r w:rsidR="00F61EAE">
        <w:rPr>
          <w:rFonts w:ascii="Cambria" w:eastAsia="Andale Sans UI" w:hAnsi="Cambria" w:cs="Arial"/>
          <w:b/>
          <w:sz w:val="20"/>
          <w:szCs w:val="20"/>
        </w:rPr>
        <w:t>605</w:t>
      </w:r>
      <w:r w:rsidRPr="00C7291A">
        <w:rPr>
          <w:rFonts w:ascii="Cambria" w:eastAsia="Andale Sans UI" w:hAnsi="Cambria" w:cs="Arial"/>
          <w:b/>
          <w:sz w:val="20"/>
          <w:szCs w:val="20"/>
        </w:rPr>
        <w:t xml:space="preserve"> ze zm.)</w:t>
      </w:r>
    </w:p>
    <w:p w14:paraId="63CA8D95"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6CA67281"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4883B5D9"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FE430C0"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02F3DAB"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Zatwierdzam:</w:t>
      </w:r>
    </w:p>
    <w:p w14:paraId="5F5DB624"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p>
    <w:p w14:paraId="29216802"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Paweł Pisarek</w:t>
      </w:r>
    </w:p>
    <w:p w14:paraId="019FE1E8"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t>
      </w:r>
    </w:p>
    <w:p w14:paraId="6DAA3834" w14:textId="77777777" w:rsidR="00C7291A" w:rsidRPr="00C7291A" w:rsidRDefault="00C7291A" w:rsidP="00C7291A">
      <w:pPr>
        <w:widowControl w:val="0"/>
        <w:tabs>
          <w:tab w:val="left" w:pos="1440"/>
        </w:tabs>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Wójt Gminy Santok</w:t>
      </w:r>
    </w:p>
    <w:p w14:paraId="363B0234"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10D045B5"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210EE8CD" w14:textId="27D49518"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r w:rsidRPr="00C7291A">
        <w:rPr>
          <w:rFonts w:ascii="Cambria" w:eastAsia="Andale Sans UI" w:hAnsi="Cambria" w:cs="Arial"/>
          <w:sz w:val="20"/>
          <w:szCs w:val="20"/>
        </w:rPr>
        <w:t xml:space="preserve">Data: </w:t>
      </w:r>
      <w:r w:rsidR="00C77FE5">
        <w:rPr>
          <w:rFonts w:ascii="Cambria" w:eastAsia="Andale Sans UI" w:hAnsi="Cambria" w:cs="Arial"/>
          <w:sz w:val="20"/>
          <w:szCs w:val="20"/>
        </w:rPr>
        <w:t xml:space="preserve">16 </w:t>
      </w:r>
      <w:r w:rsidR="00FF5F59">
        <w:rPr>
          <w:rFonts w:ascii="Cambria" w:eastAsia="Andale Sans UI" w:hAnsi="Cambria" w:cs="Arial"/>
          <w:sz w:val="20"/>
          <w:szCs w:val="20"/>
        </w:rPr>
        <w:t>listopada 2023r.</w:t>
      </w:r>
    </w:p>
    <w:p w14:paraId="5405D537"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7ED18986"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4795E51F"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C83B17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433B64CA"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896755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F1F9FC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40AE9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75C96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0BBDD91"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22FCE28"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5DB759D"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F3BCCE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6AF7EC46" w14:textId="77777777" w:rsidTr="00E33466">
        <w:tc>
          <w:tcPr>
            <w:tcW w:w="8926" w:type="dxa"/>
            <w:shd w:val="clear" w:color="auto" w:fill="E2EFD9" w:themeFill="accent6" w:themeFillTint="33"/>
          </w:tcPr>
          <w:p w14:paraId="74304441"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lastRenderedPageBreak/>
              <w:t>Rozdział I.</w:t>
            </w:r>
          </w:p>
          <w:p w14:paraId="7AB7745C"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4302733" w14:textId="77777777" w:rsidR="00C7291A" w:rsidRPr="00C7291A" w:rsidRDefault="00C7291A" w:rsidP="00C7291A">
      <w:pPr>
        <w:suppressAutoHyphens/>
        <w:spacing w:after="0" w:line="240" w:lineRule="auto"/>
        <w:ind w:left="720"/>
        <w:textAlignment w:val="baseline"/>
        <w:rPr>
          <w:rFonts w:ascii="Cambria" w:eastAsia="Times New Roman" w:hAnsi="Cambria" w:cs="Arial"/>
          <w:kern w:val="2"/>
          <w:sz w:val="24"/>
          <w:szCs w:val="20"/>
          <w:lang w:eastAsia="pl-PL" w:bidi="hi-IN"/>
        </w:rPr>
      </w:pPr>
    </w:p>
    <w:p w14:paraId="065CAD6B" w14:textId="77777777" w:rsidR="00C7291A" w:rsidRPr="00C7291A" w:rsidRDefault="00C7291A">
      <w:pPr>
        <w:widowControl w:val="0"/>
        <w:numPr>
          <w:ilvl w:val="0"/>
          <w:numId w:val="182"/>
        </w:numPr>
        <w:suppressAutoHyphens/>
        <w:spacing w:after="0" w:line="240" w:lineRule="auto"/>
        <w:jc w:val="both"/>
        <w:textAlignment w:val="baseline"/>
        <w:rPr>
          <w:rFonts w:ascii="Cambria" w:eastAsia="Times New Roman" w:hAnsi="Cambria" w:cs="Times New Roman"/>
          <w:b/>
          <w:kern w:val="2"/>
          <w:lang w:eastAsia="pl-PL" w:bidi="hi-IN"/>
        </w:rPr>
      </w:pPr>
      <w:r w:rsidRPr="00C7291A">
        <w:rPr>
          <w:rFonts w:ascii="Cambria" w:eastAsia="Times New Roman" w:hAnsi="Cambria" w:cs="Arial"/>
          <w:b/>
          <w:kern w:val="2"/>
          <w:lang w:eastAsia="pl-PL" w:bidi="hi-IN"/>
        </w:rPr>
        <w:t>Zamawiający:</w:t>
      </w:r>
    </w:p>
    <w:p w14:paraId="2C7585D7" w14:textId="77777777" w:rsidR="00C7291A" w:rsidRPr="00C7291A" w:rsidRDefault="00C7291A" w:rsidP="00C7291A">
      <w:p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 xml:space="preserve">Gmina Santok z siedzibą przy ul. Gorzowskiej 59; 66-431 Santok </w:t>
      </w:r>
    </w:p>
    <w:p w14:paraId="339C43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Tel/fax: (95) 7287510/ (95) 7287511,  </w:t>
      </w:r>
    </w:p>
    <w:p w14:paraId="0CE0E564"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poczty elektronicznej: </w:t>
      </w:r>
      <w:hyperlink r:id="rId8" w:history="1">
        <w:r w:rsidRPr="00C7291A">
          <w:rPr>
            <w:rFonts w:ascii="Cambria" w:eastAsia="SimSun" w:hAnsi="Cambria" w:cs="F"/>
            <w:color w:val="0000FF"/>
            <w:kern w:val="3"/>
            <w:u w:val="single"/>
          </w:rPr>
          <w:t>urząd@santok.pl</w:t>
        </w:r>
      </w:hyperlink>
      <w:r w:rsidRPr="00C7291A">
        <w:rPr>
          <w:rFonts w:ascii="Cambria" w:eastAsia="SimSun" w:hAnsi="Cambria" w:cs="F"/>
          <w:kern w:val="3"/>
        </w:rPr>
        <w:t xml:space="preserve"> </w:t>
      </w:r>
    </w:p>
    <w:p w14:paraId="2ACCD45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strony internetowej: </w:t>
      </w:r>
      <w:hyperlink r:id="rId9" w:history="1">
        <w:r w:rsidRPr="00C7291A">
          <w:rPr>
            <w:rFonts w:ascii="Cambria" w:eastAsia="SimSun" w:hAnsi="Cambria" w:cs="F"/>
            <w:color w:val="0000FF"/>
            <w:kern w:val="3"/>
            <w:u w:val="single"/>
          </w:rPr>
          <w:t>www.santok.pl</w:t>
        </w:r>
      </w:hyperlink>
      <w:r w:rsidRPr="00C7291A">
        <w:rPr>
          <w:rFonts w:ascii="Cambria" w:eastAsia="SimSun" w:hAnsi="Cambria" w:cs="F"/>
          <w:kern w:val="3"/>
        </w:rPr>
        <w:t xml:space="preserve"> </w:t>
      </w:r>
    </w:p>
    <w:p w14:paraId="0EFBE5FB"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0"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p>
    <w:p w14:paraId="70B27AC3" w14:textId="6AF9B9C1" w:rsidR="00C7291A" w:rsidRPr="00865126"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865126">
        <w:rPr>
          <w:rFonts w:ascii="Cambria" w:eastAsia="SimSun" w:hAnsi="Cambria" w:cs="Arial"/>
          <w:kern w:val="3"/>
        </w:rPr>
        <w:t>Identyfikator postępowania (platforma e-zamówienia): </w:t>
      </w:r>
      <w:r w:rsidR="00865126" w:rsidRPr="00865126">
        <w:rPr>
          <w:rFonts w:ascii="Cambria" w:hAnsi="Cambria"/>
        </w:rPr>
        <w:t xml:space="preserve">ocds-148610-2133b71e-8463-11ee-a60c-9ec5599dddc1 </w:t>
      </w:r>
    </w:p>
    <w:p w14:paraId="0A1C8DF8" w14:textId="77CEE06C" w:rsidR="00C7291A" w:rsidRPr="00865126" w:rsidRDefault="00C7291A" w:rsidP="00C7291A">
      <w:pPr>
        <w:widowControl w:val="0"/>
        <w:suppressAutoHyphens/>
        <w:autoSpaceDN w:val="0"/>
        <w:spacing w:after="0" w:line="240" w:lineRule="auto"/>
        <w:jc w:val="both"/>
        <w:textAlignment w:val="baseline"/>
        <w:rPr>
          <w:rFonts w:ascii="Cambria" w:hAnsi="Cambria" w:cs="ArialMT"/>
        </w:rPr>
      </w:pPr>
      <w:r w:rsidRPr="00865126">
        <w:rPr>
          <w:rFonts w:ascii="Cambria" w:eastAsia="SimSun" w:hAnsi="Cambria" w:cs="Arial"/>
          <w:kern w:val="3"/>
        </w:rPr>
        <w:t xml:space="preserve">Numer Ogłoszenia: </w:t>
      </w:r>
      <w:r w:rsidR="00865126" w:rsidRPr="00865126">
        <w:rPr>
          <w:rFonts w:ascii="Cambria" w:hAnsi="Cambria"/>
        </w:rPr>
        <w:t xml:space="preserve">2023/BZP 00497237 </w:t>
      </w:r>
    </w:p>
    <w:p w14:paraId="047F11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Arial"/>
          <w:kern w:val="3"/>
        </w:rPr>
        <w:t>NIP: 599-10-12-158</w:t>
      </w:r>
    </w:p>
    <w:p w14:paraId="19D9B8F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REGON: 210966906</w:t>
      </w:r>
    </w:p>
    <w:p w14:paraId="509A9681"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b/>
          <w:bCs/>
          <w:kern w:val="3"/>
          <w:u w:val="single"/>
        </w:rPr>
      </w:pPr>
    </w:p>
    <w:p w14:paraId="558CAF79" w14:textId="77777777" w:rsidR="00C7291A" w:rsidRPr="00C7291A" w:rsidRDefault="00C7291A">
      <w:pPr>
        <w:keepNext/>
        <w:widowControl w:val="0"/>
        <w:numPr>
          <w:ilvl w:val="0"/>
          <w:numId w:val="181"/>
        </w:numPr>
        <w:suppressAutoHyphens/>
        <w:autoSpaceDN w:val="0"/>
        <w:spacing w:after="0" w:line="240"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Godziny urzędowania</w:t>
      </w:r>
    </w:p>
    <w:p w14:paraId="1134A24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poniedziałek od 07:30 do 17:00</w:t>
      </w:r>
    </w:p>
    <w:p w14:paraId="2B42582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wtorek – środa-czwartek od 7:30 do 15:30</w:t>
      </w:r>
    </w:p>
    <w:p w14:paraId="2B3CD29F"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piątek od 7:30 do 14:00</w:t>
      </w:r>
    </w:p>
    <w:p w14:paraId="5768DA4D" w14:textId="03A427F2"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Arial Narrow" w:hAnsi="Cambria" w:cs="Arial"/>
          <w:kern w:val="3"/>
          <w:lang w:eastAsia="pl-PL" w:bidi="hi-IN"/>
        </w:rPr>
        <w:t xml:space="preserve">Postępowanie prowadzone pod nazwą: </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lang w:eastAsia="ar-SA"/>
        </w:rPr>
        <w:t>”</w:t>
      </w:r>
      <w:r w:rsidR="00A9677E">
        <w:rPr>
          <w:rFonts w:ascii="Cambria" w:eastAsia="Andale Sans UI" w:hAnsi="Cambria" w:cs="Arial"/>
          <w:b/>
          <w:lang w:eastAsia="ar-SA"/>
        </w:rPr>
        <w:t>Budowa Szkoły Podstawowej w Janczewie – etap I w formule zaprojektuj i wybuduj</w:t>
      </w:r>
      <w:r w:rsidRPr="00C7291A">
        <w:rPr>
          <w:rFonts w:ascii="Cambria" w:eastAsia="Andale Sans UI" w:hAnsi="Cambria" w:cs="Arial"/>
          <w:b/>
          <w:lang w:eastAsia="ar-SA"/>
        </w:rPr>
        <w:t>”.</w:t>
      </w:r>
    </w:p>
    <w:p w14:paraId="6C8BB32E" w14:textId="641820B3"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SimSun" w:hAnsi="Cambria" w:cs="Tahoma"/>
          <w:color w:val="000000"/>
          <w:kern w:val="2"/>
          <w:lang w:eastAsia="pl-PL" w:bidi="hi-IN"/>
        </w:rPr>
        <w:t>Postępowanie, którego dotyczy niniejszy dokument oznaczone jest znakiem:   ZP.271.</w:t>
      </w:r>
      <w:r w:rsidR="005F56E1">
        <w:rPr>
          <w:rFonts w:ascii="Cambria" w:eastAsia="SimSun" w:hAnsi="Cambria" w:cs="Tahoma"/>
          <w:color w:val="000000"/>
          <w:kern w:val="2"/>
          <w:lang w:eastAsia="pl-PL" w:bidi="hi-IN"/>
        </w:rPr>
        <w:t>4</w:t>
      </w:r>
      <w:r w:rsidR="00A9677E">
        <w:rPr>
          <w:rFonts w:ascii="Cambria" w:eastAsia="SimSun" w:hAnsi="Cambria" w:cs="Tahoma"/>
          <w:color w:val="000000"/>
          <w:kern w:val="2"/>
          <w:lang w:eastAsia="pl-PL" w:bidi="hi-IN"/>
        </w:rPr>
        <w:t>5</w:t>
      </w:r>
      <w:r w:rsidRPr="00C7291A">
        <w:rPr>
          <w:rFonts w:ascii="Cambria" w:eastAsia="SimSun" w:hAnsi="Cambria" w:cs="Tahoma"/>
          <w:color w:val="000000"/>
          <w:kern w:val="2"/>
          <w:lang w:eastAsia="pl-PL" w:bidi="hi-IN"/>
        </w:rPr>
        <w:t>.202</w:t>
      </w:r>
      <w:r w:rsidR="00D24986">
        <w:rPr>
          <w:rFonts w:ascii="Cambria" w:eastAsia="SimSun" w:hAnsi="Cambria" w:cs="Tahoma"/>
          <w:color w:val="000000"/>
          <w:kern w:val="2"/>
          <w:lang w:eastAsia="pl-PL" w:bidi="hi-IN"/>
        </w:rPr>
        <w:t>3</w:t>
      </w:r>
      <w:r w:rsidRPr="00C7291A">
        <w:rPr>
          <w:rFonts w:ascii="Cambria" w:eastAsia="SimSun" w:hAnsi="Cambria" w:cs="Tahoma"/>
          <w:color w:val="000000"/>
          <w:kern w:val="2"/>
          <w:lang w:eastAsia="pl-PL" w:bidi="hi-IN"/>
        </w:rPr>
        <w:t>.BP.</w:t>
      </w:r>
    </w:p>
    <w:p w14:paraId="4665EB8A" w14:textId="77777777" w:rsidR="00C7291A" w:rsidRPr="00C7291A" w:rsidRDefault="00C7291A">
      <w:pPr>
        <w:widowControl w:val="0"/>
        <w:numPr>
          <w:ilvl w:val="0"/>
          <w:numId w:val="181"/>
        </w:numPr>
        <w:suppressAutoHyphens/>
        <w:spacing w:after="0" w:line="276" w:lineRule="auto"/>
        <w:jc w:val="both"/>
        <w:rPr>
          <w:rFonts w:ascii="Cambria" w:eastAsia="Andale Sans UI" w:hAnsi="Cambria" w:cs="Arial"/>
          <w:b/>
          <w:color w:val="000000"/>
          <w:sz w:val="32"/>
          <w:szCs w:val="32"/>
          <w:lang w:eastAsia="ar-SA"/>
        </w:rPr>
      </w:pPr>
      <w:r w:rsidRPr="00C7291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4F09E27A"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C7291A">
        <w:rPr>
          <w:rFonts w:ascii="Cambria" w:eastAsia="Times New Roman" w:hAnsi="Cambria" w:cs="Times New Roman"/>
          <w:b/>
          <w:bCs/>
          <w:kern w:val="2"/>
          <w:lang w:eastAsia="pl-PL" w:bidi="hi-IN"/>
        </w:rPr>
        <w:t>Zarejestrowania i utrzymanie konta na platformie zakupowej oraz korzystanie z platformy jest bezpłatne.</w:t>
      </w:r>
    </w:p>
    <w:p w14:paraId="494237E3"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494594D8" w14:textId="77777777" w:rsidTr="00E33466">
        <w:tc>
          <w:tcPr>
            <w:tcW w:w="8921" w:type="dxa"/>
            <w:shd w:val="clear" w:color="auto" w:fill="E2EFD9" w:themeFill="accent6" w:themeFillTint="33"/>
          </w:tcPr>
          <w:p w14:paraId="0C66E9F1"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w:t>
            </w:r>
          </w:p>
          <w:p w14:paraId="63297A4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0D6BF724"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01F4DD4C"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1"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r w:rsidRPr="00C7291A">
        <w:rPr>
          <w:rFonts w:ascii="Cambria" w:eastAsia="Poppins" w:hAnsi="Cambria" w:cs="Tahoma"/>
          <w:lang w:eastAsia="pl-PL"/>
        </w:rPr>
        <w:t xml:space="preserve"> </w:t>
      </w:r>
      <w:r w:rsidRPr="00C7291A">
        <w:rPr>
          <w:rFonts w:ascii="Cambria" w:eastAsia="SimSun" w:hAnsi="Cambria" w:cs="Arial"/>
          <w:kern w:val="3"/>
          <w:highlight w:val="yellow"/>
        </w:rPr>
        <w:t xml:space="preserve"> </w:t>
      </w:r>
    </w:p>
    <w:p w14:paraId="29DA6F72" w14:textId="77777777" w:rsidR="00C7291A" w:rsidRPr="00C7291A" w:rsidRDefault="00C7291A" w:rsidP="00C7291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432FDE5" w14:textId="77777777" w:rsidTr="00E33466">
        <w:tc>
          <w:tcPr>
            <w:tcW w:w="8921" w:type="dxa"/>
            <w:shd w:val="clear" w:color="auto" w:fill="E2EFD9" w:themeFill="accent6" w:themeFillTint="33"/>
          </w:tcPr>
          <w:p w14:paraId="3BF24328"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III.</w:t>
            </w:r>
          </w:p>
          <w:p w14:paraId="58071EB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TRYB UDZIELENIA ZAMÓWIENIA</w:t>
            </w:r>
          </w:p>
        </w:tc>
      </w:tr>
    </w:tbl>
    <w:p w14:paraId="53430DBC" w14:textId="77777777" w:rsidR="00C7291A" w:rsidRPr="00C7291A" w:rsidRDefault="00C7291A" w:rsidP="00C7291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4E72D371" w14:textId="14866BA8" w:rsidR="00C7291A" w:rsidRPr="002E10CD" w:rsidRDefault="00C7291A" w:rsidP="002E10C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Postępowanie o udzielenie zamówienia publicznego prowadzone jest na podstawie art.275 pkt.</w:t>
      </w:r>
      <w:r w:rsidR="002E10CD">
        <w:rPr>
          <w:rFonts w:ascii="Cambria" w:eastAsia="Andale Sans UI" w:hAnsi="Cambria" w:cs="Arial"/>
          <w:kern w:val="2"/>
          <w:lang w:eastAsia="pl-PL" w:bidi="hi-IN"/>
        </w:rPr>
        <w:t>2</w:t>
      </w:r>
      <w:r w:rsidRPr="00C7291A">
        <w:rPr>
          <w:rFonts w:ascii="Cambria" w:eastAsia="Andale Sans UI" w:hAnsi="Cambria" w:cs="Arial"/>
          <w:kern w:val="2"/>
          <w:lang w:eastAsia="pl-PL" w:bidi="hi-IN"/>
        </w:rPr>
        <w:t xml:space="preserve"> </w:t>
      </w:r>
      <w:r w:rsidRPr="00C7291A">
        <w:rPr>
          <w:rFonts w:ascii="Cambria" w:eastAsia="Andale Sans UI" w:hAnsi="Cambria" w:cs="Arial"/>
          <w:b/>
          <w:bCs/>
          <w:kern w:val="2"/>
          <w:lang w:eastAsia="pl-PL" w:bidi="hi-IN"/>
        </w:rPr>
        <w:t xml:space="preserve">w trybie podstawowym </w:t>
      </w:r>
      <w:r w:rsidR="002E10CD">
        <w:rPr>
          <w:rFonts w:ascii="Cambria" w:eastAsia="Andale Sans UI" w:hAnsi="Cambria" w:cs="Arial"/>
          <w:b/>
          <w:bCs/>
          <w:kern w:val="2"/>
          <w:lang w:eastAsia="pl-PL" w:bidi="hi-IN"/>
        </w:rPr>
        <w:t xml:space="preserve">z możliwością negocjowania treści oferty w celu ich ulepszenia </w:t>
      </w:r>
      <w:r w:rsidRPr="002E10CD">
        <w:rPr>
          <w:rFonts w:ascii="Cambria" w:eastAsia="Andale Sans UI" w:hAnsi="Cambria" w:cs="Arial"/>
          <w:kern w:val="2"/>
          <w:lang w:eastAsia="pl-PL" w:bidi="hi-IN"/>
        </w:rPr>
        <w:t xml:space="preserve">ustawy z dnia 11 września 2019r. – Prawo zamówień publicznych poniżej </w:t>
      </w:r>
      <w:r w:rsidRPr="002E10CD">
        <w:rPr>
          <w:rFonts w:ascii="Cambria" w:eastAsia="Andale Sans UI" w:hAnsi="Cambria" w:cs="Arial"/>
          <w:kern w:val="2"/>
          <w:lang w:eastAsia="pl-PL" w:bidi="hi-IN"/>
        </w:rPr>
        <w:lastRenderedPageBreak/>
        <w:t>progów unijnych (t.j.</w:t>
      </w:r>
      <w:r w:rsidR="000341E1" w:rsidRPr="002E10CD">
        <w:rPr>
          <w:rFonts w:ascii="Cambria" w:eastAsia="Andale Sans UI" w:hAnsi="Cambria" w:cs="Arial"/>
          <w:kern w:val="2"/>
          <w:lang w:eastAsia="pl-PL" w:bidi="hi-IN"/>
        </w:rPr>
        <w:t xml:space="preserve"> </w:t>
      </w:r>
      <w:r w:rsidRPr="002E10CD">
        <w:rPr>
          <w:rFonts w:ascii="Cambria" w:eastAsia="Andale Sans UI" w:hAnsi="Cambria" w:cs="Arial"/>
          <w:kern w:val="2"/>
          <w:lang w:eastAsia="pl-PL" w:bidi="hi-IN"/>
        </w:rPr>
        <w:t>Dz.U. z 202</w:t>
      </w:r>
      <w:r w:rsidR="00F61EAE" w:rsidRPr="002E10CD">
        <w:rPr>
          <w:rFonts w:ascii="Cambria" w:eastAsia="Andale Sans UI" w:hAnsi="Cambria" w:cs="Arial"/>
          <w:kern w:val="2"/>
          <w:lang w:eastAsia="pl-PL" w:bidi="hi-IN"/>
        </w:rPr>
        <w:t>3</w:t>
      </w:r>
      <w:r w:rsidRPr="002E10CD">
        <w:rPr>
          <w:rFonts w:ascii="Cambria" w:eastAsia="Andale Sans UI" w:hAnsi="Cambria" w:cs="Arial"/>
          <w:kern w:val="2"/>
          <w:lang w:eastAsia="pl-PL" w:bidi="hi-IN"/>
        </w:rPr>
        <w:t>r. poz.1</w:t>
      </w:r>
      <w:r w:rsidR="00F61EAE" w:rsidRPr="002E10CD">
        <w:rPr>
          <w:rFonts w:ascii="Cambria" w:eastAsia="Andale Sans UI" w:hAnsi="Cambria" w:cs="Arial"/>
          <w:kern w:val="2"/>
          <w:lang w:eastAsia="pl-PL" w:bidi="hi-IN"/>
        </w:rPr>
        <w:t>605</w:t>
      </w:r>
      <w:r w:rsidRPr="002E10CD">
        <w:rPr>
          <w:rFonts w:ascii="Cambria" w:eastAsia="Andale Sans UI" w:hAnsi="Cambria" w:cs="Arial"/>
          <w:kern w:val="2"/>
          <w:lang w:eastAsia="pl-PL" w:bidi="hi-IN"/>
        </w:rPr>
        <w:t xml:space="preserve"> ze zm.) oraz aktów wykonawczych do ustawy. </w:t>
      </w:r>
    </w:p>
    <w:p w14:paraId="2BB08EBA" w14:textId="77777777" w:rsid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Szacunkowa wartość przedmiotowego zamówienia nie przekracza progów unijnych o jakich mowa w art.3 ustawy Pzp.</w:t>
      </w:r>
    </w:p>
    <w:p w14:paraId="4666B927" w14:textId="5C601C7E" w:rsidR="002E10CD" w:rsidRDefault="002E10CD"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Zamawiający udzieli zamówienia Wykonawcy, którego oferta zostanie uznana za najkorzystniejszą. Jeżeli Zamawiający nie będzie prowadził negocjacji, dokona wyboru najkorzystniejszej oferty spośród niepodlegających odrzuceniu ofert.</w:t>
      </w:r>
    </w:p>
    <w:p w14:paraId="0F66577B" w14:textId="6729F88E" w:rsidR="002E10CD" w:rsidRDefault="002E10CD"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Przewidywane negocjacje treści ofert:</w:t>
      </w:r>
    </w:p>
    <w:p w14:paraId="0DCAC160" w14:textId="5684DA16" w:rsidR="002E10CD" w:rsidRDefault="002E10CD">
      <w:pPr>
        <w:pStyle w:val="Akapitzlist"/>
        <w:widowControl w:val="0"/>
        <w:numPr>
          <w:ilvl w:val="0"/>
          <w:numId w:val="192"/>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Zamawiający na podstawie art. 275 pkt.2 ustawy Pzp, przewiduje możliwość przeprowadzenia poufnych negocjacji cen ofertowych.</w:t>
      </w:r>
    </w:p>
    <w:p w14:paraId="7DB28498" w14:textId="4DCFC525" w:rsidR="002E10CD" w:rsidRDefault="002E10CD" w:rsidP="002E10CD">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W przypadku podjęcia decyzji o prowadzeniu negocjacji, Zamawiający poinfor</w:t>
      </w:r>
      <w:r w:rsidR="003534AB">
        <w:rPr>
          <w:rFonts w:ascii="Cambria" w:eastAsia="Times New Roman" w:hAnsi="Cambria" w:cs="Times New Roman"/>
          <w:kern w:val="2"/>
          <w:lang w:eastAsia="pl-PL" w:bidi="hi-IN"/>
        </w:rPr>
        <w:t>muje równocześnie wszystkich Wykonawców, którzy złożyli oferty o Wykonawcach, których oferty:</w:t>
      </w:r>
    </w:p>
    <w:p w14:paraId="22D2BFC7" w14:textId="3875A9E4" w:rsidR="003534AB" w:rsidRDefault="003534AB">
      <w:pPr>
        <w:pStyle w:val="Akapitzlist"/>
        <w:widowControl w:val="0"/>
        <w:numPr>
          <w:ilvl w:val="0"/>
          <w:numId w:val="193"/>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Nie zostały odrzucone oraz punktacji przyznanej ofertom w każdym kryterium oceny ofert i łącznej punktacji,</w:t>
      </w:r>
    </w:p>
    <w:p w14:paraId="3C47B5D5" w14:textId="1564DC82" w:rsidR="003534AB" w:rsidRDefault="003534AB">
      <w:pPr>
        <w:pStyle w:val="Akapitzlist"/>
        <w:widowControl w:val="0"/>
        <w:numPr>
          <w:ilvl w:val="0"/>
          <w:numId w:val="193"/>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Zostały odrzucone,</w:t>
      </w:r>
    </w:p>
    <w:p w14:paraId="07B4AE69" w14:textId="7F44996E" w:rsidR="003534AB" w:rsidRDefault="003534AB">
      <w:pPr>
        <w:pStyle w:val="Akapitzlist"/>
        <w:widowControl w:val="0"/>
        <w:numPr>
          <w:ilvl w:val="0"/>
          <w:numId w:val="193"/>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Którzy nie zostali zakwalifikowani do negocjacji oraz punktacji przyznanej ich ofertom w każdym kryterium oceny ofert i łącznej punktacji, w przypadku, o którym mowa w art. 288 ust.1, podając uzasadnienie faktyczne i prawne.</w:t>
      </w:r>
    </w:p>
    <w:p w14:paraId="0C83FB49" w14:textId="2E21D161"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Zamawiający na podstawie art.288 ust.1 ustawy Pzp, ogranicza liczbę wykonawców zaproszonych do negocjacji ofert do 3 wykonawców, stosując kryteria oceny ofert opisane w </w:t>
      </w:r>
      <w:r w:rsidRPr="00917412">
        <w:rPr>
          <w:rFonts w:ascii="Cambria" w:eastAsia="Times New Roman" w:hAnsi="Cambria" w:cs="Times New Roman"/>
          <w:kern w:val="2"/>
          <w:lang w:eastAsia="pl-PL" w:bidi="hi-IN"/>
        </w:rPr>
        <w:t xml:space="preserve">rozdziale </w:t>
      </w:r>
      <w:r w:rsidR="00917412" w:rsidRPr="00917412">
        <w:rPr>
          <w:rFonts w:ascii="Cambria" w:eastAsia="Times New Roman" w:hAnsi="Cambria" w:cs="Times New Roman"/>
          <w:kern w:val="2"/>
          <w:lang w:eastAsia="pl-PL" w:bidi="hi-IN"/>
        </w:rPr>
        <w:t>XXIII</w:t>
      </w:r>
      <w:r w:rsidRPr="00917412">
        <w:rPr>
          <w:rFonts w:ascii="Cambria" w:eastAsia="Times New Roman" w:hAnsi="Cambria" w:cs="Times New Roman"/>
          <w:kern w:val="2"/>
          <w:lang w:eastAsia="pl-PL" w:bidi="hi-IN"/>
        </w:rPr>
        <w:t xml:space="preserve"> </w:t>
      </w:r>
      <w:r w:rsidR="00917412" w:rsidRPr="00917412">
        <w:rPr>
          <w:rFonts w:ascii="Cambria" w:eastAsia="Times New Roman" w:hAnsi="Cambria" w:cs="Times New Roman"/>
          <w:kern w:val="2"/>
          <w:lang w:eastAsia="pl-PL" w:bidi="hi-IN"/>
        </w:rPr>
        <w:t>p</w:t>
      </w:r>
      <w:r w:rsidRPr="00917412">
        <w:rPr>
          <w:rFonts w:ascii="Cambria" w:eastAsia="Times New Roman" w:hAnsi="Cambria" w:cs="Times New Roman"/>
          <w:kern w:val="2"/>
          <w:lang w:eastAsia="pl-PL" w:bidi="hi-IN"/>
        </w:rPr>
        <w:t xml:space="preserve">kt. </w:t>
      </w:r>
      <w:r w:rsidR="00917412" w:rsidRPr="00917412">
        <w:rPr>
          <w:rFonts w:ascii="Cambria" w:eastAsia="Times New Roman" w:hAnsi="Cambria" w:cs="Times New Roman"/>
          <w:kern w:val="2"/>
          <w:lang w:eastAsia="pl-PL" w:bidi="hi-IN"/>
        </w:rPr>
        <w:t>2</w:t>
      </w:r>
      <w:r w:rsidRPr="00917412">
        <w:rPr>
          <w:rFonts w:ascii="Cambria" w:eastAsia="Times New Roman" w:hAnsi="Cambria" w:cs="Times New Roman"/>
          <w:kern w:val="2"/>
          <w:lang w:eastAsia="pl-PL" w:bidi="hi-IN"/>
        </w:rPr>
        <w:t xml:space="preserve"> </w:t>
      </w:r>
      <w:r w:rsidR="00917412" w:rsidRPr="00917412">
        <w:rPr>
          <w:rFonts w:ascii="Cambria" w:eastAsia="Times New Roman" w:hAnsi="Cambria" w:cs="Times New Roman"/>
          <w:kern w:val="2"/>
          <w:lang w:eastAsia="pl-PL" w:bidi="hi-IN"/>
        </w:rPr>
        <w:t>n</w:t>
      </w:r>
      <w:r w:rsidRPr="00917412">
        <w:rPr>
          <w:rFonts w:ascii="Cambria" w:eastAsia="Times New Roman" w:hAnsi="Cambria" w:cs="Times New Roman"/>
          <w:kern w:val="2"/>
          <w:lang w:eastAsia="pl-PL" w:bidi="hi-IN"/>
        </w:rPr>
        <w:t>iniejszej SWZ.</w:t>
      </w:r>
    </w:p>
    <w:p w14:paraId="0CC74595" w14:textId="35C5E457"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Jeżeli liczba Wykonawców, którzy w odpowiedzi na ogłoszenie o zamówieniu złożyli oferty niepodlegające odrzuceniu, jest mniejsza niż 3, zamawiający kontynuuje postępowania.</w:t>
      </w:r>
    </w:p>
    <w:p w14:paraId="0ABD40E4" w14:textId="014A48D7"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Ofertę wykonawcy niezaproszonego do negocjacji uznaje się za odrzuconą.</w:t>
      </w:r>
    </w:p>
    <w:p w14:paraId="37FE3CCB" w14:textId="0E1D0FCA"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Zamawiający w zaproszeniu do negocjacji wskaże miejsce, termin i sposób prowadzenia negocjacji oraz kryteria oceny ofert, w ramach których będą prowadzone negocjacje w celu ulepszenia treści ofert. </w:t>
      </w:r>
    </w:p>
    <w:p w14:paraId="137254A0" w14:textId="43C04EF7"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Negocjacje o których mowa powyżej w pkt. 1 nie mogą prowadzić do zmiany treści SWZ oraz będą dotyczyły wyłącznie tych elementów treści ofert, które podlegają ocenie w ramach kryteriów oceny ofert.</w:t>
      </w:r>
    </w:p>
    <w:p w14:paraId="415371B1" w14:textId="138DD62B"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Prowadzone negocjacje mają poufny charakter. Żadna ze stron nie może, bez zgody drugiej strony, ujawniać informacji technicznych i handlowych związanych z negocjacjami. Zgoda jest udziel</w:t>
      </w:r>
      <w:r w:rsidR="00C24A79">
        <w:rPr>
          <w:rFonts w:ascii="Cambria" w:eastAsia="Times New Roman" w:hAnsi="Cambria" w:cs="Times New Roman"/>
          <w:kern w:val="2"/>
          <w:lang w:eastAsia="pl-PL" w:bidi="hi-IN"/>
        </w:rPr>
        <w:t>ana w odniesieniu do konkretnych informacji i przed ich ujawnieniem.</w:t>
      </w:r>
    </w:p>
    <w:p w14:paraId="05483776" w14:textId="7E9429EF" w:rsidR="00C24A79" w:rsidRDefault="00C24A79"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Zamawiający poinformuje równocześnie wszystkich wykonawców, których oferty złożone w odpowiedzi na ogłoszenie o zamówieniu nie zostały odrzucone, o zakończeniu negocjacji oraz zaprosi ich do składania ofert dodatkowych w terminie nie krótszym niż 5 dni od dnia przekazania zaproszenia do składania ofert dodatkowych, wskazując m. in. Sposób i termin składania  ofert dodatkowych oraz język lub języki, w jakich muszą one być sporządzone, oraz termin otwarcia tych ofert.</w:t>
      </w:r>
    </w:p>
    <w:p w14:paraId="16B978AC" w14:textId="05198A5A" w:rsidR="00C24A79" w:rsidRDefault="00C24A79"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Wykonawca może złożyć ofertę </w:t>
      </w:r>
      <w:r w:rsidR="0091103D">
        <w:rPr>
          <w:rFonts w:ascii="Cambria" w:eastAsia="Times New Roman" w:hAnsi="Cambria" w:cs="Times New Roman"/>
          <w:kern w:val="2"/>
          <w:lang w:eastAsia="pl-PL" w:bidi="hi-IN"/>
        </w:rPr>
        <w:t>dodatkową, która zawiera nowe propozycje w zakresie treści oferty podlegających ocenie w ramach kryteriów oceny ofert wskazanych przez zamawiającego w zaproszeniu do negocjacji.</w:t>
      </w:r>
    </w:p>
    <w:p w14:paraId="27EE3BEF" w14:textId="05C6786C" w:rsidR="0091103D" w:rsidRDefault="0091103D"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Oferta dodatkowa nie może być mniej korzystna w żadnym z kryteriów oceny ofert wskazanych w zaproszeniu do negocjacji niż oferta złożona w odpowiedzi na ogłoszenie o zamówieniu.</w:t>
      </w:r>
    </w:p>
    <w:p w14:paraId="18440883" w14:textId="5110E104" w:rsidR="0091103D" w:rsidRDefault="0091103D"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Oferta przestaje wiązać wykonawcę w zakresie, w jakim złoży on ofertę dodatkową zawierającą korzystniejsze propozycje w ramach każdego z kryteriów oceny ofert wskazanych w zaproszeniu do negocjacji.</w:t>
      </w:r>
    </w:p>
    <w:p w14:paraId="772EE598" w14:textId="73F9B1EB" w:rsidR="0091103D" w:rsidRPr="003534AB" w:rsidRDefault="0091103D"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Oferta dodatkowa, która jest mniej korzystna w którymkolwiek z kryteriów oceny ofert wskazanych w zaproszeniu do negocjacji niż oferta złożona w odpowiedzi na ogłoszenie o </w:t>
      </w:r>
      <w:r>
        <w:rPr>
          <w:rFonts w:ascii="Cambria" w:eastAsia="Times New Roman" w:hAnsi="Cambria" w:cs="Times New Roman"/>
          <w:kern w:val="2"/>
          <w:lang w:eastAsia="pl-PL" w:bidi="hi-IN"/>
        </w:rPr>
        <w:lastRenderedPageBreak/>
        <w:t>zamówieniu, podlega odrzuceniu.</w:t>
      </w:r>
    </w:p>
    <w:p w14:paraId="190D6C46"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przewiduje aukcji elektronicznych.</w:t>
      </w:r>
    </w:p>
    <w:p w14:paraId="32FF700E"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przewiduje złożenia oferty w postaci katalogów elektronicznych.</w:t>
      </w:r>
    </w:p>
    <w:p w14:paraId="0C7A8C86"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prowadzi postępowania w celu zawarcia umowy ramowej.</w:t>
      </w:r>
    </w:p>
    <w:p w14:paraId="546DB670"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0FFCC4A7"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F10E599"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764521DA"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hAnsi="Cambria" w:cs="Times New Roman"/>
          <w:color w:val="000000"/>
        </w:rPr>
        <w:t xml:space="preserve">Podstawa prawna opracowania specyfikacji warunków zamówienia: </w:t>
      </w:r>
    </w:p>
    <w:p w14:paraId="5530B163" w14:textId="6CFC7AF8"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Ustawa z dnia 11 września 2019 r. Prawo zamówień publicznych (t.j. Dz. U. z 202</w:t>
      </w:r>
      <w:r w:rsidR="00F61EAE">
        <w:rPr>
          <w:rFonts w:ascii="Cambria" w:eastAsia="Calibri" w:hAnsi="Cambria" w:cs="Times New Roman"/>
          <w:color w:val="000000"/>
          <w:lang w:eastAsia="ar-SA"/>
        </w:rPr>
        <w:t>3</w:t>
      </w:r>
      <w:r w:rsidRPr="00C7291A">
        <w:rPr>
          <w:rFonts w:ascii="Cambria" w:eastAsia="Calibri" w:hAnsi="Cambria" w:cs="Times New Roman"/>
          <w:color w:val="000000"/>
          <w:lang w:eastAsia="ar-SA"/>
        </w:rPr>
        <w:t xml:space="preserve"> r., poz. </w:t>
      </w:r>
      <w:r w:rsidR="00F61EAE">
        <w:rPr>
          <w:rFonts w:ascii="Cambria" w:eastAsia="Calibri" w:hAnsi="Cambria" w:cs="Times New Roman"/>
          <w:color w:val="000000"/>
          <w:lang w:eastAsia="ar-SA"/>
        </w:rPr>
        <w:t>1605</w:t>
      </w:r>
      <w:r w:rsidRPr="00C7291A">
        <w:rPr>
          <w:rFonts w:ascii="Cambria" w:eastAsia="Calibri" w:hAnsi="Cambria" w:cs="Times New Roman"/>
          <w:color w:val="000000"/>
          <w:lang w:eastAsia="ar-SA"/>
        </w:rPr>
        <w:t xml:space="preserve"> ze zm.) </w:t>
      </w:r>
    </w:p>
    <w:p w14:paraId="48121348"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Obwieszczenia Prezesa Urzędu Zamówień Publicznych </w:t>
      </w:r>
      <w:r w:rsidRPr="00C7291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787A95B5"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Arial"/>
          <w:lang w:eastAsia="ar-SA"/>
        </w:rPr>
        <w:t xml:space="preserve"> </w:t>
      </w:r>
      <w:r w:rsidRPr="00C7291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11CE37D1"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F401888"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48F9D772"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3CB198A"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hAnsi="Cambria" w:cs="Arial"/>
        </w:rPr>
        <w:t>Postępowanie o udzielenie zamówienia zgodnie z art. 276 ust. 1 ustawy pzp zostało wszczęte</w:t>
      </w:r>
    </w:p>
    <w:p w14:paraId="119F96E8" w14:textId="77777777" w:rsidR="00C7291A" w:rsidRPr="00C7291A" w:rsidRDefault="00C7291A" w:rsidP="00C7291A">
      <w:pPr>
        <w:autoSpaceDE w:val="0"/>
        <w:autoSpaceDN w:val="0"/>
        <w:adjustRightInd w:val="0"/>
        <w:spacing w:after="0" w:line="240" w:lineRule="auto"/>
        <w:ind w:firstLine="708"/>
        <w:rPr>
          <w:rFonts w:ascii="Cambria" w:hAnsi="Cambria" w:cs="Arial"/>
        </w:rPr>
      </w:pPr>
      <w:r w:rsidRPr="00C7291A">
        <w:rPr>
          <w:rFonts w:ascii="Cambria" w:hAnsi="Cambria" w:cs="Arial"/>
        </w:rPr>
        <w:t>przez zamieszczenie ogłoszenia w Biuletynie Zamówień Publicznych;</w:t>
      </w:r>
    </w:p>
    <w:p w14:paraId="326CF89B" w14:textId="77777777" w:rsidR="00C7291A" w:rsidRPr="00C7291A" w:rsidRDefault="00C7291A">
      <w:pPr>
        <w:numPr>
          <w:ilvl w:val="0"/>
          <w:numId w:val="166"/>
        </w:numPr>
        <w:suppressAutoHyphens/>
        <w:autoSpaceDE w:val="0"/>
        <w:autoSpaceDN w:val="0"/>
        <w:adjustRightInd w:val="0"/>
        <w:spacing w:after="0" w:line="240" w:lineRule="auto"/>
        <w:rPr>
          <w:rFonts w:ascii="Cambria" w:eastAsia="Calibri" w:hAnsi="Cambria" w:cs="Arial"/>
          <w:lang w:eastAsia="ar-SA"/>
        </w:rPr>
      </w:pPr>
      <w:r w:rsidRPr="00C7291A">
        <w:rPr>
          <w:rFonts w:ascii="Cambria" w:eastAsia="Calibri" w:hAnsi="Cambria" w:cs="Arial"/>
          <w:lang w:eastAsia="ar-SA"/>
        </w:rPr>
        <w:t>Postępowanie o udzielenie zamówienia zgodnie z art. 254 ustawy pzp kończy się: zawarciem</w:t>
      </w:r>
    </w:p>
    <w:p w14:paraId="198A203D" w14:textId="77777777" w:rsidR="00C7291A" w:rsidRPr="00C7291A" w:rsidRDefault="00C7291A" w:rsidP="00C7291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C7291A">
        <w:rPr>
          <w:rFonts w:ascii="Cambria" w:hAnsi="Cambria" w:cs="Arial"/>
        </w:rPr>
        <w:t>umowy w sprawie zamówienia publicznego albo unieważnieniem postępowania</w:t>
      </w:r>
      <w:r w:rsidRPr="00C7291A">
        <w:rPr>
          <w:rFonts w:ascii="Arial" w:hAnsi="Arial" w:cs="Arial"/>
          <w:sz w:val="20"/>
          <w:szCs w:val="20"/>
        </w:rPr>
        <w:t>.</w:t>
      </w:r>
    </w:p>
    <w:p w14:paraId="18FCF390" w14:textId="0914D18C" w:rsidR="0091103D" w:rsidRPr="0091103D" w:rsidRDefault="00C7291A" w:rsidP="0091103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C7291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16878019"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C7291A" w:rsidRPr="00C7291A" w14:paraId="2B032E10" w14:textId="77777777" w:rsidTr="00E33466">
        <w:tc>
          <w:tcPr>
            <w:tcW w:w="8921" w:type="dxa"/>
            <w:shd w:val="clear" w:color="auto" w:fill="E2EFD9" w:themeFill="accent6" w:themeFillTint="33"/>
          </w:tcPr>
          <w:p w14:paraId="6749F81A"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Rozdział IV.  </w:t>
            </w:r>
          </w:p>
          <w:p w14:paraId="1BBFE00E"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KLAUZULA INFROMACYJNA RODO </w:t>
            </w:r>
          </w:p>
        </w:tc>
      </w:tr>
    </w:tbl>
    <w:p w14:paraId="340ADF66" w14:textId="77777777" w:rsidR="00C7291A" w:rsidRPr="00C7291A" w:rsidRDefault="00C7291A" w:rsidP="00C7291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2D7ED8C4" w14:textId="764E917F" w:rsidR="00375481" w:rsidRPr="00375481" w:rsidRDefault="0091103D">
      <w:pPr>
        <w:pStyle w:val="Akapitzlist"/>
        <w:numPr>
          <w:ilvl w:val="0"/>
          <w:numId w:val="194"/>
        </w:numPr>
        <w:autoSpaceDN w:val="0"/>
        <w:spacing w:after="0"/>
        <w:jc w:val="both"/>
        <w:textAlignment w:val="baseline"/>
        <w:rPr>
          <w:rFonts w:ascii="Cambria" w:eastAsia="Times New Roman" w:hAnsi="Cambria" w:cs="Arial"/>
          <w:kern w:val="3"/>
          <w:lang w:eastAsia="pl-PL" w:bidi="hi-IN"/>
        </w:rPr>
      </w:pPr>
      <w:r w:rsidRPr="00375481">
        <w:rPr>
          <w:rFonts w:ascii="Cambria" w:eastAsia="Times New Roman" w:hAnsi="Cambria" w:cs="Arial"/>
          <w:bCs/>
          <w:kern w:val="3"/>
          <w:lang w:eastAsia="pl-PL" w:bidi="hi-IN"/>
        </w:rPr>
        <w:t xml:space="preserve">Zamawiający oświadcza, że spełnia wymogi określone w rozporządzeniu </w:t>
      </w:r>
      <w:r w:rsidR="00C7291A" w:rsidRPr="00375481">
        <w:rPr>
          <w:rFonts w:ascii="Cambria" w:eastAsia="Times New Roman" w:hAnsi="Cambria" w:cs="Arial"/>
          <w:bCs/>
          <w:kern w:val="3"/>
          <w:lang w:eastAsia="pl-PL" w:bidi="hi-IN"/>
        </w:rPr>
        <w:t>Parlamentu Europejskiego i Rady (UE) 2016/679 z dnia 27 kwietnia 2016 r. w sprawie ochrony osób fizycznych w związku z przetwarzaniem danych osobowych i w sprawie swobodnego przepływu takich danych oraz uchylenia dyrektywy 95/46/WE</w:t>
      </w:r>
      <w:r w:rsidR="00C7291A" w:rsidRPr="00375481">
        <w:rPr>
          <w:rFonts w:ascii="Cambria" w:eastAsia="Times New Roman" w:hAnsi="Cambria" w:cs="Arial"/>
          <w:kern w:val="3"/>
          <w:lang w:eastAsia="pl-PL" w:bidi="hi-IN"/>
        </w:rPr>
        <w:t xml:space="preserve"> (ogólne rozporządzenie o ochronie danych) (Dz. Urz. UE L 119 z 04.05.2016, str. 1), dalej „RODO”, </w:t>
      </w:r>
      <w:r w:rsidR="00375481" w:rsidRPr="00375481">
        <w:rPr>
          <w:rFonts w:ascii="Cambria" w:eastAsia="Times New Roman" w:hAnsi="Cambria" w:cs="Arial"/>
          <w:kern w:val="3"/>
          <w:lang w:eastAsia="pl-PL" w:bidi="hi-IN"/>
        </w:rPr>
        <w:t xml:space="preserve">tym samym dane </w:t>
      </w:r>
      <w:r w:rsidR="00375481" w:rsidRPr="00375481">
        <w:rPr>
          <w:rFonts w:ascii="Cambria" w:eastAsia="Times New Roman" w:hAnsi="Cambria" w:cs="Arial"/>
          <w:kern w:val="3"/>
          <w:lang w:eastAsia="pl-PL" w:bidi="hi-IN"/>
        </w:rPr>
        <w:lastRenderedPageBreak/>
        <w:t>osobowe podane przez wykonawcę będą przetwarzane zgodnie z RODO oraz zgodnie z przepisami krajowymi.</w:t>
      </w:r>
    </w:p>
    <w:p w14:paraId="58B92C02" w14:textId="0082F36E" w:rsidR="00375481" w:rsidRPr="00375481" w:rsidRDefault="00375481">
      <w:pPr>
        <w:pStyle w:val="Akapitzlist"/>
        <w:numPr>
          <w:ilvl w:val="0"/>
          <w:numId w:val="194"/>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kern w:val="3"/>
          <w:lang w:eastAsia="pl-PL" w:bidi="hi-IN"/>
        </w:rPr>
        <w:t xml:space="preserve">Dane osobowe wykonawcy będą przetwarzane na podstawie art. 6 ust. 1 lit.c RODO, w celu związanym z przedmiotowym postępowaniem o udzielenie </w:t>
      </w:r>
      <w:r w:rsidRPr="00C7291A">
        <w:rPr>
          <w:rFonts w:ascii="Cambria" w:eastAsia="Times New Roman" w:hAnsi="Cambria" w:cs="Arial"/>
          <w:kern w:val="3"/>
          <w:lang w:eastAsia="pl-PL" w:bidi="hi-IN"/>
        </w:rPr>
        <w:t xml:space="preserve">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sidR="00A9677E">
        <w:rPr>
          <w:rFonts w:ascii="Cambria" w:eastAsia="Andale Sans UI" w:hAnsi="Cambria" w:cs="Arial"/>
          <w:b/>
        </w:rPr>
        <w:t>Budowa Szkoły Podstawowej w Janczewie – Etap I w formule zaprojektuj i wybuduj</w:t>
      </w:r>
      <w:r w:rsidRPr="00C7291A">
        <w:rPr>
          <w:rFonts w:ascii="Cambria" w:eastAsia="Andale Sans UI" w:hAnsi="Cambria" w:cs="Arial"/>
          <w:b/>
        </w:rPr>
        <w:t>”</w:t>
      </w:r>
    </w:p>
    <w:p w14:paraId="59144294" w14:textId="77777777" w:rsidR="00253F91" w:rsidRPr="00253F91" w:rsidRDefault="00375481">
      <w:pPr>
        <w:pStyle w:val="Akapitzlist"/>
        <w:numPr>
          <w:ilvl w:val="0"/>
          <w:numId w:val="194"/>
        </w:numPr>
        <w:autoSpaceDN w:val="0"/>
        <w:spacing w:after="0"/>
        <w:jc w:val="both"/>
        <w:textAlignment w:val="baseline"/>
        <w:rPr>
          <w:rFonts w:ascii="Cambria" w:eastAsia="Times New Roman" w:hAnsi="Cambria" w:cs="Arial"/>
          <w:b/>
          <w:kern w:val="3"/>
          <w:lang w:eastAsia="pl-PL" w:bidi="hi-IN"/>
        </w:rPr>
      </w:pPr>
      <w:r w:rsidRPr="00375481">
        <w:rPr>
          <w:rFonts w:ascii="Cambria" w:eastAsia="Andale Sans UI" w:hAnsi="Cambria" w:cs="Arial"/>
          <w:bCs/>
        </w:rPr>
        <w:t>Odbiorcami</w:t>
      </w:r>
      <w:r>
        <w:rPr>
          <w:rFonts w:ascii="Cambria" w:eastAsia="Andale Sans UI" w:hAnsi="Cambria" w:cs="Arial"/>
          <w:b/>
        </w:rPr>
        <w:t xml:space="preserve"> </w:t>
      </w:r>
      <w:r w:rsidRPr="00375481">
        <w:rPr>
          <w:rFonts w:ascii="Cambria" w:eastAsia="Andale Sans UI" w:hAnsi="Cambria" w:cs="Arial"/>
          <w:bCs/>
        </w:rPr>
        <w:t xml:space="preserve">przekazanych </w:t>
      </w:r>
      <w:r>
        <w:rPr>
          <w:rFonts w:ascii="Cambria" w:eastAsia="Andale Sans UI" w:hAnsi="Cambria" w:cs="Arial"/>
          <w:bCs/>
        </w:rPr>
        <w:t xml:space="preserve">przez wykonawcę danych osobowych będą osoby lub podmioty, którym zostanie udostępniona dokumentacja postępowania zgodnie z art. 8 oraz art. 96 ust.3 ustawy Pzp, a każe art. 6 ustawy z 6 września 2001r. o dostępie do </w:t>
      </w:r>
      <w:r w:rsidR="00253F91">
        <w:rPr>
          <w:rFonts w:ascii="Cambria" w:eastAsia="Andale Sans UI" w:hAnsi="Cambria" w:cs="Arial"/>
          <w:bCs/>
        </w:rPr>
        <w:t>informacji publicznej.</w:t>
      </w:r>
    </w:p>
    <w:p w14:paraId="3A9EEC36" w14:textId="511D3408" w:rsidR="00253F91" w:rsidRPr="00253F91" w:rsidRDefault="00253F91">
      <w:pPr>
        <w:pStyle w:val="Akapitzlist"/>
        <w:numPr>
          <w:ilvl w:val="0"/>
          <w:numId w:val="194"/>
        </w:numPr>
        <w:autoSpaceDN w:val="0"/>
        <w:spacing w:after="0"/>
        <w:jc w:val="both"/>
        <w:textAlignment w:val="baseline"/>
        <w:rPr>
          <w:rFonts w:ascii="Cambria" w:eastAsia="Times New Roman" w:hAnsi="Cambria" w:cs="Arial"/>
          <w:b/>
          <w:kern w:val="3"/>
          <w:lang w:eastAsia="pl-PL" w:bidi="hi-IN"/>
        </w:rPr>
      </w:pPr>
      <w:r>
        <w:rPr>
          <w:rFonts w:ascii="Cambria" w:eastAsia="Andale Sans UI" w:hAnsi="Cambria" w:cs="Arial"/>
          <w:bC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A5905DF" w14:textId="6736AB44" w:rsidR="00253F91" w:rsidRPr="00253F91" w:rsidRDefault="00253F91">
      <w:pPr>
        <w:pStyle w:val="Akapitzlist"/>
        <w:numPr>
          <w:ilvl w:val="0"/>
          <w:numId w:val="194"/>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Klauzula informacyjna, o której mowa w art. 13 ust. 1 i 2 RODO znajduje się w załączniku </w:t>
      </w:r>
      <w:r w:rsidRPr="00112ABE">
        <w:rPr>
          <w:rFonts w:ascii="Cambria" w:eastAsia="Times New Roman" w:hAnsi="Cambria" w:cs="Arial"/>
          <w:bCs/>
          <w:kern w:val="3"/>
          <w:lang w:eastAsia="pl-PL" w:bidi="hi-IN"/>
        </w:rPr>
        <w:t xml:space="preserve">nr </w:t>
      </w:r>
      <w:r w:rsidR="00112ABE" w:rsidRPr="00112ABE">
        <w:rPr>
          <w:rFonts w:ascii="Cambria" w:eastAsia="Times New Roman" w:hAnsi="Cambria" w:cs="Arial"/>
          <w:bCs/>
          <w:kern w:val="3"/>
          <w:lang w:eastAsia="pl-PL" w:bidi="hi-IN"/>
        </w:rPr>
        <w:t>9</w:t>
      </w:r>
      <w:r>
        <w:rPr>
          <w:rFonts w:ascii="Cambria" w:eastAsia="Times New Roman" w:hAnsi="Cambria" w:cs="Arial"/>
          <w:bCs/>
          <w:kern w:val="3"/>
          <w:lang w:eastAsia="pl-PL" w:bidi="hi-IN"/>
        </w:rPr>
        <w:t xml:space="preserve"> </w:t>
      </w:r>
      <w:r w:rsidR="00112ABE">
        <w:rPr>
          <w:rFonts w:ascii="Cambria" w:eastAsia="Times New Roman" w:hAnsi="Cambria" w:cs="Arial"/>
          <w:bCs/>
          <w:kern w:val="3"/>
          <w:lang w:eastAsia="pl-PL" w:bidi="hi-IN"/>
        </w:rPr>
        <w:t>d</w:t>
      </w:r>
      <w:r>
        <w:rPr>
          <w:rFonts w:ascii="Cambria" w:eastAsia="Times New Roman" w:hAnsi="Cambria" w:cs="Arial"/>
          <w:bCs/>
          <w:kern w:val="3"/>
          <w:lang w:eastAsia="pl-PL" w:bidi="hi-IN"/>
        </w:rPr>
        <w:t>o SWZ.</w:t>
      </w:r>
    </w:p>
    <w:p w14:paraId="12090AED" w14:textId="77777777" w:rsidR="00253F91" w:rsidRPr="00253F91" w:rsidRDefault="00253F91">
      <w:pPr>
        <w:pStyle w:val="Akapitzlist"/>
        <w:numPr>
          <w:ilvl w:val="0"/>
          <w:numId w:val="194"/>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Zamawiający nie planuje przetwarzania danych osobowych wykonawcy w celu innym niż cel określony w ppkt.2) powyżej. Jeżeli administrator będzie planował przetwarzać dane osobowe w celu innym niż cel, w którym dane osobowe zostały zebrane (tj. cel określony w pkt.2) powyżej), przed takim dalszym przetwarzaniem informuje on osobę, której dane dotyczą, o tym innym celu oraz udzieli jej wszelkich innych stosownych informacji, o których mowa w art. 13 ust. 2 RODO.</w:t>
      </w:r>
    </w:p>
    <w:p w14:paraId="64B3DE77" w14:textId="1553BD7C" w:rsidR="00C7291A" w:rsidRPr="00375481" w:rsidRDefault="00253F91">
      <w:pPr>
        <w:pStyle w:val="Akapitzlist"/>
        <w:numPr>
          <w:ilvl w:val="0"/>
          <w:numId w:val="194"/>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58A3358A" w14:textId="161F370C" w:rsidR="009C47AE" w:rsidRPr="009C47AE" w:rsidRDefault="009C47AE">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Obowiązek informacyjny przewidziany w art.13 RODO względem osób fizycznych, których dane osobowe dotyczą i od których dane te wykonawca bezpośrednio pozyskał i przekazał zamawiającemu w treści ofert lub dokumentów składanych na żądanie zamawiającego,</w:t>
      </w:r>
    </w:p>
    <w:p w14:paraId="00864DE9" w14:textId="77777777" w:rsidR="00A1501F" w:rsidRPr="00A1501F" w:rsidRDefault="009C47AE">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 Obowiązek informacyjny wynikający z art. 14 RODO względem osób fizycznych, których dane wykonawca pozyskał w sposób pośredni</w:t>
      </w:r>
      <w:r w:rsidR="00A1501F">
        <w:rPr>
          <w:rFonts w:ascii="Cambria" w:eastAsia="Times New Roman" w:hAnsi="Cambria" w:cs="Arial"/>
          <w:kern w:val="3"/>
          <w:lang w:eastAsia="pl-PL" w:bidi="hi-IN"/>
        </w:rPr>
        <w:t>, a które to dane wykonawca przekazuje zamawiającemu w treści oferty lub dokumentów składanych na żądanie zamawiającego.</w:t>
      </w:r>
    </w:p>
    <w:p w14:paraId="3C8B506D" w14:textId="18DD52C1" w:rsidR="00A1501F" w:rsidRPr="00112ABE" w:rsidRDefault="00A1501F">
      <w:pPr>
        <w:pStyle w:val="Akapitzlist"/>
        <w:widowControl w:val="0"/>
        <w:numPr>
          <w:ilvl w:val="0"/>
          <w:numId w:val="194"/>
        </w:numPr>
        <w:autoSpaceDN w:val="0"/>
        <w:spacing w:after="0"/>
        <w:jc w:val="both"/>
        <w:textAlignment w:val="baseline"/>
        <w:rPr>
          <w:rFonts w:ascii="Cambria" w:eastAsia="Times New Roman" w:hAnsi="Cambria" w:cs="Times New Roman"/>
          <w:kern w:val="3"/>
          <w:lang w:eastAsia="pl-PL" w:bidi="hi-IN"/>
        </w:rPr>
      </w:pPr>
      <w:r w:rsidRPr="00112ABE">
        <w:rPr>
          <w:rFonts w:ascii="Cambria" w:eastAsia="Times New Roman" w:hAnsi="Cambria" w:cs="Arial"/>
          <w:kern w:val="3"/>
          <w:lang w:eastAsia="pl-PL" w:bidi="hi-IN"/>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art.13 lub art.14 RODO – treść oświadczenia została zawarta pod treścią zawierającą dane osoby trzeciej – załącznik do SWZ. </w:t>
      </w:r>
    </w:p>
    <w:p w14:paraId="197157C0" w14:textId="77777777" w:rsidR="00A1501F" w:rsidRPr="00A1501F" w:rsidRDefault="00A1501F">
      <w:pPr>
        <w:pStyle w:val="Akapitzlist"/>
        <w:widowControl w:val="0"/>
        <w:numPr>
          <w:ilvl w:val="0"/>
          <w:numId w:val="19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Zamawiający informuje, że:</w:t>
      </w:r>
    </w:p>
    <w:p w14:paraId="7C1EE01B" w14:textId="77777777" w:rsidR="00A1501F" w:rsidRPr="00A1501F" w:rsidRDefault="00A1501F">
      <w:pPr>
        <w:pStyle w:val="Akapitzlist"/>
        <w:widowControl w:val="0"/>
        <w:numPr>
          <w:ilvl w:val="0"/>
          <w:numId w:val="195"/>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Zamawiający udostępnia dane osobowe, o których mowa w art. 10 RODO ( dane osobowe dotyczące wyroków skazujących i czynów zabronionych) w celu umożliwienia korzystania ze środków ochrony prawnej,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o których mowa w dziale IX ustawy Pzp, do upływu terminu na ich wniesienie.</w:t>
      </w:r>
    </w:p>
    <w:p w14:paraId="79007B03" w14:textId="77777777" w:rsidR="00540146" w:rsidRDefault="00A1501F" w:rsidP="00A1501F">
      <w:pPr>
        <w:pStyle w:val="Akapitzlist"/>
        <w:widowControl w:val="0"/>
        <w:autoSpaceDN w:val="0"/>
        <w:spacing w:after="0"/>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Udostępnianie protokołu i załączników do protokołu ma zastosowanie do wszystkich danych osobowych, z wyjątkiem tych, o których mowa w art. 9 ust.1 RODO (tj. danych </w:t>
      </w:r>
      <w:r w:rsidR="009C47AE"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 xml:space="preserve">osobowych ujawniających pochodzenie rasowe lub etniczne, poglądy polityczne, przekonania religijne </w:t>
      </w:r>
      <w:r w:rsidR="00540146">
        <w:rPr>
          <w:rFonts w:ascii="Cambria" w:eastAsia="Times New Roman" w:hAnsi="Cambria" w:cs="Arial"/>
          <w:kern w:val="3"/>
          <w:lang w:eastAsia="pl-PL" w:bidi="hi-IN"/>
        </w:rPr>
        <w:t xml:space="preserve">lub światopoglądowe, przynależność do związków zawodowych oraz przetwarzania danych </w:t>
      </w:r>
      <w:r w:rsidR="00540146">
        <w:rPr>
          <w:rFonts w:ascii="Cambria" w:eastAsia="Times New Roman" w:hAnsi="Cambria" w:cs="Arial"/>
          <w:kern w:val="3"/>
          <w:lang w:eastAsia="pl-PL" w:bidi="hi-IN"/>
        </w:rPr>
        <w:lastRenderedPageBreak/>
        <w:t>genetycznych, danych biometrycznych w celu jednoznacznego zidentyfikowania osoby fizycznej lub danych dotyczących zdrowia, seksualności lub orientacji seksualnej tej osoby), zebranych w toku postępowania o udzielenia zamówienia,</w:t>
      </w:r>
    </w:p>
    <w:p w14:paraId="3F39DFD1" w14:textId="77777777" w:rsidR="006364CF" w:rsidRPr="006364CF" w:rsidRDefault="00540146">
      <w:pPr>
        <w:pStyle w:val="Akapitzlist"/>
        <w:widowControl w:val="0"/>
        <w:numPr>
          <w:ilvl w:val="0"/>
          <w:numId w:val="195"/>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korzystania przez osobę, której dane osobowe są przetwarzane przez zamawiającego, z uprawnienia, o którym mowa w art. 15 ust. 1-3 RODO (związanych z prawem wykonawcy do uzyskania od administratora potwierdzenia, czy przetwarzane są dane  </w:t>
      </w:r>
      <w:r w:rsidR="006364CF">
        <w:rPr>
          <w:rFonts w:ascii="Cambria" w:eastAsia="Times New Roman" w:hAnsi="Cambria" w:cs="Arial"/>
          <w:kern w:val="3"/>
          <w:lang w:eastAsia="pl-PL" w:bidi="hi-IN"/>
        </w:rPr>
        <w:t>osobowe</w:t>
      </w:r>
      <w:r>
        <w:rPr>
          <w:rFonts w:ascii="Cambria" w:eastAsia="Times New Roman" w:hAnsi="Cambria" w:cs="Arial"/>
          <w:kern w:val="3"/>
          <w:lang w:eastAsia="pl-PL" w:bidi="hi-IN"/>
        </w:rPr>
        <w:t xml:space="preserv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w:t>
      </w:r>
      <w:r w:rsidR="006364CF">
        <w:rPr>
          <w:rFonts w:ascii="Cambria" w:eastAsia="Times New Roman" w:hAnsi="Cambria" w:cs="Arial"/>
          <w:kern w:val="3"/>
          <w:lang w:eastAsia="pl-PL" w:bidi="hi-IN"/>
        </w:rPr>
        <w:t>podlegających</w:t>
      </w:r>
      <w:r>
        <w:rPr>
          <w:rFonts w:ascii="Cambria" w:eastAsia="Times New Roman" w:hAnsi="Cambria" w:cs="Arial"/>
          <w:kern w:val="3"/>
          <w:lang w:eastAsia="pl-PL" w:bidi="hi-IN"/>
        </w:rPr>
        <w:t xml:space="preserve"> przetwarzaniu), zamawiający może żądać od osoby występującej z </w:t>
      </w:r>
      <w:r w:rsidR="006364CF">
        <w:rPr>
          <w:rFonts w:ascii="Cambria" w:eastAsia="Times New Roman" w:hAnsi="Cambria" w:cs="Arial"/>
          <w:kern w:val="3"/>
          <w:lang w:eastAsia="pl-PL" w:bidi="hi-IN"/>
        </w:rPr>
        <w:t>żądaniem</w:t>
      </w:r>
      <w:r>
        <w:rPr>
          <w:rFonts w:ascii="Cambria" w:eastAsia="Times New Roman" w:hAnsi="Cambria" w:cs="Arial"/>
          <w:kern w:val="3"/>
          <w:lang w:eastAsia="pl-PL" w:bidi="hi-IN"/>
        </w:rPr>
        <w:t xml:space="preserve"> wskazania dodatkowych informacji, mających na celu sprecyzowanie nazwy lub dat</w:t>
      </w:r>
      <w:r w:rsidR="006364CF">
        <w:rPr>
          <w:rFonts w:ascii="Cambria" w:eastAsia="Times New Roman" w:hAnsi="Cambria" w:cs="Arial"/>
          <w:kern w:val="3"/>
          <w:lang w:eastAsia="pl-PL" w:bidi="hi-IN"/>
        </w:rPr>
        <w:t>y zakończonego postępowania o udzielenie zamówienia,</w:t>
      </w:r>
    </w:p>
    <w:p w14:paraId="523E3A8E" w14:textId="77777777" w:rsidR="006364CF" w:rsidRPr="006364CF" w:rsidRDefault="006364CF">
      <w:pPr>
        <w:pStyle w:val="Akapitzlist"/>
        <w:widowControl w:val="0"/>
        <w:numPr>
          <w:ilvl w:val="0"/>
          <w:numId w:val="195"/>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Skorzystanie przez osobę, której dane osobowe dotyczą, z uprawnienia, o którym mowa w art. 16 RODO ( z uprawnienia do sprostowania lub uzupełnienia danych osobowych), nie może naruszać integralności protokołu postępowania oraz jego załączników,</w:t>
      </w:r>
    </w:p>
    <w:p w14:paraId="720D0A4A" w14:textId="77777777" w:rsidR="006364CF" w:rsidRPr="006364CF" w:rsidRDefault="006364CF">
      <w:pPr>
        <w:pStyle w:val="Akapitzlist"/>
        <w:widowControl w:val="0"/>
        <w:numPr>
          <w:ilvl w:val="0"/>
          <w:numId w:val="195"/>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postępowaniu o udzielenie zamówienia zgłoszenie żądania ograniczenia przetwarzania, o którym mowa w art. 18 ust.1 RODO, nie ogranicza przetwarzania danych osobowych do czasu zakończenia tego postępowania,</w:t>
      </w:r>
    </w:p>
    <w:p w14:paraId="55362B2A" w14:textId="77777777" w:rsidR="002410A9" w:rsidRPr="002410A9" w:rsidRDefault="002410A9">
      <w:pPr>
        <w:pStyle w:val="Akapitzlist"/>
        <w:widowControl w:val="0"/>
        <w:numPr>
          <w:ilvl w:val="0"/>
          <w:numId w:val="195"/>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gdy wniesienie żądania dotyczącego prawa, o którym mowa w art.18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42ADA8E" w14:textId="77777777" w:rsidR="002410A9" w:rsidRDefault="002410A9">
      <w:pPr>
        <w:pStyle w:val="Akapitzlist"/>
        <w:numPr>
          <w:ilvl w:val="0"/>
          <w:numId w:val="194"/>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N</w:t>
      </w:r>
      <w:r w:rsidR="00C7291A" w:rsidRPr="002410A9">
        <w:rPr>
          <w:rFonts w:ascii="Cambria" w:eastAsia="Lucida Sans Unicode" w:hAnsi="Cambria" w:cs="Times New Roman"/>
          <w:color w:val="000000"/>
          <w:kern w:val="3"/>
          <w:lang w:eastAsia="zh-CN"/>
        </w:rPr>
        <w:t>a podstawie art.21 RODO prawo sprzeciwu, wobec przetwarzania danych osobowych, gdyż podstawą prawną przetwarzania Pani/Pana danych osobowych jest art.6 ust.1 lit.c RODO</w:t>
      </w:r>
      <w:r>
        <w:rPr>
          <w:rFonts w:ascii="Cambria" w:eastAsia="Lucida Sans Unicode" w:hAnsi="Cambria" w:cs="Times New Roman"/>
          <w:color w:val="000000"/>
          <w:kern w:val="3"/>
          <w:lang w:eastAsia="zh-CN"/>
        </w:rPr>
        <w:t>.</w:t>
      </w:r>
    </w:p>
    <w:p w14:paraId="2AB39F39" w14:textId="6A2D9E28" w:rsidR="00C7291A" w:rsidRPr="002410A9" w:rsidRDefault="002410A9">
      <w:pPr>
        <w:pStyle w:val="Akapitzlist"/>
        <w:numPr>
          <w:ilvl w:val="0"/>
          <w:numId w:val="194"/>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P</w:t>
      </w:r>
      <w:r w:rsidR="00C7291A" w:rsidRPr="002410A9">
        <w:rPr>
          <w:rFonts w:ascii="Cambria" w:eastAsia="Lucida Sans Unicode" w:hAnsi="Cambria" w:cs="Times New Roman"/>
          <w:color w:val="000000"/>
          <w:kern w:val="3"/>
          <w:lang w:eastAsia="zh-CN"/>
        </w:rPr>
        <w:t xml:space="preserve">rzysługuje Pani/Panu prawo wniesienia skargi do organu nadzorczego na niezgodne z RODO przetwarzanie Pani/Pana danych osobowych przez administratora. Organem właściwym dla przedmiotowej skargi jest Urząd Ochrony Danych Osobowych, ul. Stawki 2, 00-193 Warszawa. </w:t>
      </w:r>
      <w:r w:rsidR="00C7291A" w:rsidRPr="002410A9">
        <w:rPr>
          <w:rFonts w:ascii="Cambria" w:eastAsia="Times New Roman" w:hAnsi="Cambria" w:cs="Times New Roman"/>
          <w:color w:val="000000"/>
          <w:kern w:val="3"/>
          <w:lang w:eastAsia="zh-CN"/>
        </w:rPr>
        <w:t xml:space="preserve"> </w:t>
      </w:r>
    </w:p>
    <w:p w14:paraId="47F01D5B"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73"/>
      </w:tblGrid>
      <w:tr w:rsidR="00C7291A" w:rsidRPr="00C7291A" w14:paraId="449CC5C2" w14:textId="77777777" w:rsidTr="000341E1">
        <w:trPr>
          <w:trHeight w:val="624"/>
        </w:trPr>
        <w:tc>
          <w:tcPr>
            <w:tcW w:w="8973" w:type="dxa"/>
            <w:shd w:val="clear" w:color="auto" w:fill="E2EFD9" w:themeFill="accent6" w:themeFillTint="33"/>
          </w:tcPr>
          <w:p w14:paraId="61A3091E"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C7291A">
              <w:rPr>
                <w:rFonts w:ascii="Cambria" w:eastAsia="Times New Roman" w:hAnsi="Cambria" w:cs="Times New Roman"/>
                <w:b/>
                <w:bCs/>
                <w:kern w:val="2"/>
                <w:sz w:val="24"/>
                <w:szCs w:val="24"/>
                <w:lang w:eastAsia="pl-PL" w:bidi="hi-IN"/>
              </w:rPr>
              <w:t>Rozdział V.</w:t>
            </w:r>
          </w:p>
          <w:p w14:paraId="46A1B4AA"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OPIS PRZEDMIOTU O UDZIELENIU ZAMÓWIENIA PUBLICZNEGO</w:t>
            </w:r>
          </w:p>
        </w:tc>
      </w:tr>
    </w:tbl>
    <w:p w14:paraId="4D5B81D0" w14:textId="77777777" w:rsidR="00C7291A" w:rsidRPr="00C7291A" w:rsidRDefault="00C7291A" w:rsidP="00C7291A">
      <w:pPr>
        <w:tabs>
          <w:tab w:val="left" w:pos="284"/>
        </w:tabs>
        <w:suppressAutoHyphens/>
        <w:spacing w:after="0" w:line="240" w:lineRule="auto"/>
        <w:jc w:val="both"/>
        <w:textAlignment w:val="baseline"/>
        <w:rPr>
          <w:rFonts w:ascii="Cambria" w:eastAsia="Calibri" w:hAnsi="Cambria" w:cs="Tahoma"/>
          <w:kern w:val="2"/>
          <w:lang w:eastAsia="pl-PL" w:bidi="hi-IN"/>
        </w:rPr>
      </w:pPr>
    </w:p>
    <w:p w14:paraId="32367D08" w14:textId="234D7150" w:rsidR="00A9677E" w:rsidRDefault="00A9677E" w:rsidP="00A9677E">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sidRPr="00C7291A">
        <w:rPr>
          <w:rFonts w:ascii="Cambria" w:eastAsia="Verdana" w:hAnsi="Cambria" w:cs="Arial"/>
          <w:color w:val="000000"/>
          <w:kern w:val="2"/>
          <w:lang w:eastAsia="pl-PL" w:bidi="hi-IN"/>
        </w:rPr>
        <w:t xml:space="preserve">Przedmiotem zamówienia jest wykonanie </w:t>
      </w:r>
      <w:r>
        <w:rPr>
          <w:rFonts w:ascii="Cambria" w:eastAsia="Verdana" w:hAnsi="Cambria" w:cs="Arial"/>
          <w:color w:val="000000"/>
          <w:kern w:val="2"/>
          <w:lang w:eastAsia="pl-PL" w:bidi="hi-IN"/>
        </w:rPr>
        <w:t xml:space="preserve">prac projektowych i </w:t>
      </w:r>
      <w:r w:rsidRPr="00C7291A">
        <w:rPr>
          <w:rFonts w:ascii="Cambria" w:eastAsia="Verdana" w:hAnsi="Cambria" w:cs="Arial"/>
          <w:color w:val="000000"/>
          <w:kern w:val="2"/>
          <w:lang w:eastAsia="pl-PL" w:bidi="hi-IN"/>
        </w:rPr>
        <w:t>robót budowlanych w zakresie</w:t>
      </w:r>
      <w:r>
        <w:rPr>
          <w:rFonts w:ascii="Cambria" w:eastAsia="Verdana" w:hAnsi="Cambria" w:cs="Arial"/>
          <w:color w:val="000000"/>
          <w:kern w:val="2"/>
          <w:lang w:eastAsia="pl-PL" w:bidi="hi-IN"/>
        </w:rPr>
        <w:t xml:space="preserve"> budowy </w:t>
      </w:r>
      <w:r w:rsidR="00CD7FB9">
        <w:rPr>
          <w:rFonts w:ascii="Cambria" w:eastAsia="Verdana" w:hAnsi="Cambria" w:cs="Arial"/>
          <w:color w:val="000000"/>
          <w:kern w:val="2"/>
          <w:lang w:eastAsia="pl-PL" w:bidi="hi-IN"/>
        </w:rPr>
        <w:t xml:space="preserve">Szkoły Podstawowej w </w:t>
      </w:r>
      <w:r>
        <w:rPr>
          <w:rFonts w:ascii="Cambria" w:eastAsia="Verdana" w:hAnsi="Cambria" w:cs="Arial"/>
          <w:color w:val="000000"/>
          <w:kern w:val="2"/>
          <w:lang w:eastAsia="pl-PL" w:bidi="hi-IN"/>
        </w:rPr>
        <w:t>Janczewie.</w:t>
      </w:r>
    </w:p>
    <w:p w14:paraId="6F6769FB" w14:textId="3C901205" w:rsidR="00A9677E" w:rsidRDefault="00A9677E" w:rsidP="00A9677E">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Przedmiot zamówienia ma polegać na zaprojektowaniu i </w:t>
      </w:r>
      <w:r w:rsidR="00CD7FB9">
        <w:rPr>
          <w:rFonts w:ascii="Cambria" w:eastAsia="Verdana" w:hAnsi="Cambria" w:cs="Arial"/>
          <w:color w:val="000000"/>
          <w:kern w:val="2"/>
          <w:lang w:eastAsia="pl-PL" w:bidi="hi-IN"/>
        </w:rPr>
        <w:t xml:space="preserve">budowie budynku Szkoły Podstawowej dla klas I-III </w:t>
      </w:r>
      <w:r>
        <w:rPr>
          <w:rFonts w:ascii="Cambria" w:eastAsia="Verdana" w:hAnsi="Cambria" w:cs="Arial"/>
          <w:color w:val="000000"/>
          <w:kern w:val="2"/>
          <w:lang w:eastAsia="pl-PL" w:bidi="hi-IN"/>
        </w:rPr>
        <w:t>w m. Janczewo</w:t>
      </w:r>
      <w:r w:rsidR="00CD7FB9">
        <w:rPr>
          <w:rFonts w:ascii="Cambria" w:eastAsia="Verdana" w:hAnsi="Cambria" w:cs="Arial"/>
          <w:color w:val="000000"/>
          <w:kern w:val="2"/>
          <w:lang w:eastAsia="pl-PL" w:bidi="hi-IN"/>
        </w:rPr>
        <w:t xml:space="preserve"> </w:t>
      </w:r>
      <w:r>
        <w:rPr>
          <w:rFonts w:ascii="Cambria" w:eastAsia="Verdana" w:hAnsi="Cambria" w:cs="Arial"/>
          <w:color w:val="000000"/>
          <w:kern w:val="2"/>
          <w:lang w:eastAsia="pl-PL" w:bidi="hi-IN"/>
        </w:rPr>
        <w:t>wraz z wyposażeniem.</w:t>
      </w:r>
    </w:p>
    <w:p w14:paraId="6D59A65C" w14:textId="4E3B0C81" w:rsidR="00A9677E" w:rsidRDefault="00A9677E" w:rsidP="00A9677E">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Przedmiot zamówienia został podzielony na dwa etapy, tj:</w:t>
      </w:r>
    </w:p>
    <w:p w14:paraId="23501215" w14:textId="77777777" w:rsidR="00A9677E" w:rsidRDefault="00A9677E">
      <w:pPr>
        <w:pStyle w:val="Akapitzlist"/>
        <w:numPr>
          <w:ilvl w:val="0"/>
          <w:numId w:val="197"/>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Etap I – zaprojektowanie</w:t>
      </w:r>
    </w:p>
    <w:p w14:paraId="51D27071" w14:textId="39BE307A" w:rsidR="00A9677E" w:rsidRDefault="00A9677E" w:rsidP="00A9677E">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Opracowanie zgodnie z przepisami kompletnej dokumentacji projektowej dla zamierzenia inwestycyjnego „Budowa </w:t>
      </w:r>
      <w:r w:rsidR="00CD7FB9">
        <w:rPr>
          <w:rFonts w:ascii="Cambria" w:eastAsia="Verdana" w:hAnsi="Cambria" w:cs="Arial"/>
          <w:color w:val="000000"/>
          <w:kern w:val="2"/>
          <w:lang w:eastAsia="pl-PL" w:bidi="hi-IN"/>
        </w:rPr>
        <w:t xml:space="preserve">Szkoły Podstawowej w </w:t>
      </w:r>
      <w:r>
        <w:rPr>
          <w:rFonts w:ascii="Cambria" w:eastAsia="Verdana" w:hAnsi="Cambria" w:cs="Arial"/>
          <w:color w:val="000000"/>
          <w:kern w:val="2"/>
          <w:lang w:eastAsia="pl-PL" w:bidi="hi-IN"/>
        </w:rPr>
        <w:t>Janczewie” w zakresie wszystkich branż wraz z wymaganymi uzgodnieniami i pozwoleniami, przygotowanie wniosku o pozwolenie na budowę i uzyskanie na jego podstawie w imieniu Zamawiającego pozwolenia na budowę;</w:t>
      </w:r>
    </w:p>
    <w:p w14:paraId="11307D77"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lastRenderedPageBreak/>
        <w:t xml:space="preserve">opracowanie projektu budowlanego zgodnie z Rozporządzeniem Ministra </w:t>
      </w:r>
      <w:r>
        <w:rPr>
          <w:rFonts w:ascii="Cambria" w:eastAsia="Verdana" w:hAnsi="Cambria" w:cs="Arial"/>
          <w:color w:val="000000"/>
          <w:kern w:val="2"/>
          <w:lang w:eastAsia="pl-PL" w:bidi="hi-IN"/>
        </w:rPr>
        <w:t xml:space="preserve">Rozwoju i Technologii </w:t>
      </w:r>
      <w:r w:rsidRPr="00B95CB0">
        <w:rPr>
          <w:rFonts w:ascii="Cambria" w:eastAsia="Verdana" w:hAnsi="Cambria" w:cs="Arial"/>
          <w:color w:val="000000"/>
          <w:kern w:val="2"/>
          <w:lang w:eastAsia="pl-PL" w:bidi="hi-IN"/>
        </w:rPr>
        <w:t xml:space="preserve">z dnia </w:t>
      </w:r>
      <w:r>
        <w:rPr>
          <w:rFonts w:ascii="Cambria" w:eastAsia="Verdana" w:hAnsi="Cambria" w:cs="Arial"/>
          <w:color w:val="000000"/>
          <w:kern w:val="2"/>
          <w:lang w:eastAsia="pl-PL" w:bidi="hi-IN"/>
        </w:rPr>
        <w:t>20 grudnia 2021r</w:t>
      </w:r>
      <w:r w:rsidRPr="00B95CB0">
        <w:rPr>
          <w:rFonts w:ascii="Cambria" w:eastAsia="Verdana" w:hAnsi="Cambria" w:cs="Arial"/>
          <w:color w:val="000000"/>
          <w:kern w:val="2"/>
          <w:lang w:eastAsia="pl-PL" w:bidi="hi-IN"/>
        </w:rPr>
        <w:t xml:space="preserve">. </w:t>
      </w:r>
      <w:r w:rsidRPr="00B95CB0">
        <w:rPr>
          <w:rFonts w:ascii="Cambria" w:eastAsia="Verdana" w:hAnsi="Cambria" w:cs="Arial"/>
          <w:i/>
          <w:color w:val="000000"/>
          <w:kern w:val="2"/>
          <w:lang w:eastAsia="pl-PL" w:bidi="hi-IN"/>
        </w:rPr>
        <w:t xml:space="preserve">w sprawie szczegółowego zakresu i formy </w:t>
      </w:r>
      <w:r>
        <w:rPr>
          <w:rFonts w:ascii="Cambria" w:eastAsia="Verdana" w:hAnsi="Cambria" w:cs="Arial"/>
          <w:i/>
          <w:color w:val="000000"/>
          <w:kern w:val="2"/>
          <w:lang w:eastAsia="pl-PL" w:bidi="hi-IN"/>
        </w:rPr>
        <w:t xml:space="preserve">dokumentacji projektowej, specyfikacji technicznych wykonania i odbioru robót budowlanych oraz programu funkcjonalno-użytkowego (Dz. U. z 2021r., poz. 2454) </w:t>
      </w:r>
      <w:r w:rsidRPr="00B95CB0">
        <w:rPr>
          <w:rFonts w:ascii="Cambria" w:eastAsia="Verdana" w:hAnsi="Cambria" w:cs="Arial"/>
          <w:color w:val="000000"/>
          <w:kern w:val="2"/>
          <w:lang w:eastAsia="pl-PL" w:bidi="hi-IN"/>
        </w:rPr>
        <w:t xml:space="preserve">– (3 egzemplarze w wersji papierowej + 2 egz.  na nośniku elektronicznym na płycie CD w formacie PDF), </w:t>
      </w:r>
    </w:p>
    <w:p w14:paraId="0C49EC9D"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projekty wykonawcze we wszystkich branżach koniecznych do realizacji (3 egzemplarze w wersji papierowej  + 2 egz.  na nośniku elektronicznym na płycie CD w formacie PDF), </w:t>
      </w:r>
    </w:p>
    <w:p w14:paraId="0B070739"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opracowanie specyfikacji wykonania i odbioru robót (3 egzemplarze w wersji papierowej + 2 egz. na nośniku elektronicznym na płycie CD w formacie PDF),</w:t>
      </w:r>
    </w:p>
    <w:p w14:paraId="27ACD46C"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przedmiar robót ( (3 egzemplarze w wersji papierowej + 2 egz. na nośniku elektronicznym na płycie CD w formacie PDF),</w:t>
      </w:r>
    </w:p>
    <w:p w14:paraId="2C5E0E59"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dokumentacja powykonawcza z naniesionymi w sposób czytelny wszelkimi zmianami wprowadzonymi w trakcie budowy (2 egz. w wersji  papierowej + 2 egz. na nośniku elektronicznym na płycie CD w formacie PDF), </w:t>
      </w:r>
    </w:p>
    <w:p w14:paraId="2F594161"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inne opracowania nie wymienione wyżej, konieczne do realizacji zamówienia, </w:t>
      </w:r>
    </w:p>
    <w:p w14:paraId="0E2DDFF0"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uzyskanie wymaganych prawem opinii, uzgodnień, decyzji i protokołów odbiorów (pożarowych, energetycznych, sanitarnych i innych wymaganych), </w:t>
      </w:r>
    </w:p>
    <w:p w14:paraId="10F4A86C" w14:textId="77777777" w:rsidR="00A9677E" w:rsidRPr="00B95CB0" w:rsidRDefault="00A9677E">
      <w:pPr>
        <w:numPr>
          <w:ilvl w:val="0"/>
          <w:numId w:val="198"/>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wszelkie inne dokumenty i opracowania do uzyskania pozwolenia na użytkowanie,</w:t>
      </w:r>
    </w:p>
    <w:p w14:paraId="14EDED7C" w14:textId="77777777" w:rsidR="00A9677E" w:rsidRPr="00547338" w:rsidRDefault="00A9677E">
      <w:pPr>
        <w:numPr>
          <w:ilvl w:val="0"/>
          <w:numId w:val="198"/>
        </w:numPr>
        <w:suppressAutoHyphens/>
        <w:spacing w:after="0" w:line="248" w:lineRule="auto"/>
        <w:jc w:val="both"/>
        <w:textAlignment w:val="baseline"/>
        <w:rPr>
          <w:rFonts w:ascii="Arial Narrow" w:eastAsia="Verdana" w:hAnsi="Arial Narrow" w:cs="Arial"/>
          <w:color w:val="000000"/>
          <w:kern w:val="2"/>
          <w:lang w:eastAsia="pl-PL" w:bidi="hi-IN"/>
        </w:rPr>
      </w:pPr>
      <w:r w:rsidRPr="00B95CB0">
        <w:rPr>
          <w:rFonts w:ascii="Cambria" w:eastAsia="Verdana" w:hAnsi="Cambria" w:cs="Arial"/>
          <w:color w:val="000000"/>
          <w:kern w:val="2"/>
          <w:lang w:eastAsia="pl-PL" w:bidi="hi-IN"/>
        </w:rPr>
        <w:t>przekazanie praw autorskich do dokumentacji</w:t>
      </w:r>
      <w:r w:rsidRPr="00547338">
        <w:rPr>
          <w:rFonts w:ascii="Arial Narrow" w:eastAsia="Verdana" w:hAnsi="Arial Narrow" w:cs="Arial"/>
          <w:color w:val="000000"/>
          <w:kern w:val="2"/>
          <w:lang w:eastAsia="pl-PL" w:bidi="hi-IN"/>
        </w:rPr>
        <w:t xml:space="preserve">. </w:t>
      </w:r>
    </w:p>
    <w:p w14:paraId="06E181BB" w14:textId="77777777" w:rsidR="00A9677E" w:rsidRDefault="00A9677E" w:rsidP="00CD7FB9">
      <w:pPr>
        <w:suppressAutoHyphens/>
        <w:spacing w:after="0" w:line="248" w:lineRule="auto"/>
        <w:jc w:val="both"/>
        <w:textAlignment w:val="baseline"/>
        <w:rPr>
          <w:rFonts w:ascii="Cambria" w:eastAsia="Verdana" w:hAnsi="Cambria" w:cs="Arial"/>
          <w:color w:val="000000"/>
          <w:kern w:val="2"/>
          <w:lang w:eastAsia="pl-PL" w:bidi="hi-IN"/>
        </w:rPr>
      </w:pPr>
    </w:p>
    <w:p w14:paraId="143A98A9" w14:textId="77777777" w:rsidR="00A9677E" w:rsidRPr="00C7291A" w:rsidRDefault="00A9677E">
      <w:pPr>
        <w:numPr>
          <w:ilvl w:val="0"/>
          <w:numId w:val="197"/>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Etap II  - wykonanie robót budowlanych wraz z wyposażeniem, na podstawie zatwierdzonej przez Zamawiającego dokumentacji projektowej dla w/w zadania inwestycyjnego wraz z niezbędną infrastrukturą towarzyszącą, w zakresie umożliwiającym uzyskanie, zgodnie z przepisami prawa budowlanego, pozwolenia na użytkowanie obiektu oraz użytkowanie tego obiektu zgodnie z jego przeznaczeniem. </w:t>
      </w:r>
    </w:p>
    <w:p w14:paraId="26FF47F0" w14:textId="7DA2792A" w:rsidR="00A9677E" w:rsidRDefault="00A9677E" w:rsidP="00A9677E">
      <w:pPr>
        <w:pStyle w:val="Akapitzlist"/>
        <w:numPr>
          <w:ilvl w:val="0"/>
          <w:numId w:val="172"/>
        </w:numPr>
        <w:autoSpaceDE w:val="0"/>
        <w:autoSpaceDN w:val="0"/>
        <w:adjustRightInd w:val="0"/>
        <w:spacing w:after="0"/>
        <w:jc w:val="both"/>
        <w:rPr>
          <w:rFonts w:ascii="Cambria" w:hAnsi="Cambria" w:cs="Arial"/>
        </w:rPr>
      </w:pPr>
      <w:r>
        <w:rPr>
          <w:rFonts w:ascii="Cambria" w:hAnsi="Cambria" w:cs="Arial"/>
        </w:rPr>
        <w:t xml:space="preserve">Szczegółowe informacje dotyczące przedmiotu zamówienia znajdują się w Projekcie umowy Załącznik </w:t>
      </w:r>
      <w:r w:rsidRPr="00865126">
        <w:rPr>
          <w:rFonts w:ascii="Cambria" w:hAnsi="Cambria" w:cs="Arial"/>
        </w:rPr>
        <w:t xml:space="preserve">nr  </w:t>
      </w:r>
      <w:r w:rsidR="00865126" w:rsidRPr="00865126">
        <w:rPr>
          <w:rFonts w:ascii="Cambria" w:hAnsi="Cambria" w:cs="Arial"/>
        </w:rPr>
        <w:t xml:space="preserve">11 </w:t>
      </w:r>
      <w:r w:rsidRPr="00865126">
        <w:rPr>
          <w:rFonts w:ascii="Cambria" w:hAnsi="Cambria" w:cs="Arial"/>
        </w:rPr>
        <w:t>do SWZ),</w:t>
      </w:r>
      <w:r>
        <w:rPr>
          <w:rFonts w:ascii="Cambria" w:hAnsi="Cambria" w:cs="Arial"/>
        </w:rPr>
        <w:t xml:space="preserve"> Programie Funkcjonalno-Użytkowym (Załącznik nr </w:t>
      </w:r>
      <w:r w:rsidR="00865126">
        <w:rPr>
          <w:rFonts w:ascii="Cambria" w:hAnsi="Cambria" w:cs="Arial"/>
        </w:rPr>
        <w:t>12</w:t>
      </w:r>
      <w:r>
        <w:rPr>
          <w:rFonts w:ascii="Cambria" w:hAnsi="Cambria" w:cs="Arial"/>
        </w:rPr>
        <w:t xml:space="preserve"> do </w:t>
      </w:r>
      <w:r w:rsidR="00865126">
        <w:rPr>
          <w:rFonts w:ascii="Cambria" w:hAnsi="Cambria" w:cs="Arial"/>
        </w:rPr>
        <w:t>SWZ</w:t>
      </w:r>
      <w:r>
        <w:rPr>
          <w:rFonts w:ascii="Cambria" w:hAnsi="Cambria" w:cs="Arial"/>
        </w:rPr>
        <w:t>), Opisie przedmiotu zamówienia (Załącznik nr 2 do Umowy).</w:t>
      </w:r>
    </w:p>
    <w:p w14:paraId="2A779309" w14:textId="77777777" w:rsidR="00A9677E" w:rsidRPr="00C7291A" w:rsidRDefault="00A9677E" w:rsidP="00A9677E">
      <w:pPr>
        <w:numPr>
          <w:ilvl w:val="0"/>
          <w:numId w:val="172"/>
        </w:numPr>
        <w:suppressAutoHyphens/>
        <w:autoSpaceDE w:val="0"/>
        <w:autoSpaceDN w:val="0"/>
        <w:adjustRightInd w:val="0"/>
        <w:spacing w:after="0" w:line="276" w:lineRule="auto"/>
        <w:jc w:val="both"/>
        <w:rPr>
          <w:rFonts w:ascii="Cambria" w:eastAsia="Calibri" w:hAnsi="Cambria" w:cs="Arial"/>
          <w:lang w:eastAsia="ar-SA"/>
        </w:rPr>
      </w:pPr>
      <w:r w:rsidRPr="00C7291A">
        <w:rPr>
          <w:rFonts w:ascii="Cambria" w:eastAsia="Calibri" w:hAnsi="Cambria" w:cs="Arial"/>
          <w:lang w:eastAsia="ar-SA"/>
        </w:rPr>
        <w:t>Zamawiający informuje, iż mogące wystąpić w SWZ wraz z załącznikami wskazania nazw zwyczajowych, znaków towarowych, nazw producentów, zdjęć w zamieszczonych elementach opisu przedmiotu zamówienia służy wyłącznie określeniu cech wizualnych, technicznych i jakościowych. Użyte w SWZ wraz z załącznikami nazwy produktów, znaki towarowe, patenty lub pochodzenie należy traktować jako przykładowe - Zamawiający dopuszcza zastosowanie materiałów (produktów) równoważnych. Za produkt równoważny uznaje się produkt, który będzie miał te same cechy funkcjonalne, wizualne, materiałowe i techniczne co konkretny produkt wskazany w SWZ lecz jest oznaczony innym znakiem towarowym, patentem lub pochodzeniem. Jakość produktu równoważnego nie może być gorsza od opisanego w przedmiocie zamówienia, w żadnym stopniu nie może obniżać standardu i nie może zmienić zasad oraz rozwiązań technicznych przyjętych w niniejszej SWZ, w szczególności w dokumentacji projektowej, a tym samym pozbawiać Użytkownika żadnych wydajności, funkcjonalności, użyteczności opisanych lub wynikających ze SWZ.</w:t>
      </w:r>
    </w:p>
    <w:p w14:paraId="485099BC" w14:textId="77777777" w:rsidR="00A9677E" w:rsidRPr="00C7291A" w:rsidRDefault="00A9677E" w:rsidP="00A9677E">
      <w:pPr>
        <w:numPr>
          <w:ilvl w:val="0"/>
          <w:numId w:val="172"/>
        </w:numPr>
        <w:suppressAutoHyphens/>
        <w:autoSpaceDE w:val="0"/>
        <w:autoSpaceDN w:val="0"/>
        <w:adjustRightInd w:val="0"/>
        <w:spacing w:after="0" w:line="276" w:lineRule="auto"/>
        <w:jc w:val="both"/>
        <w:rPr>
          <w:rFonts w:ascii="Cambria" w:eastAsia="Calibri" w:hAnsi="Cambria" w:cs="Arial"/>
          <w:lang w:eastAsia="ar-SA"/>
        </w:rPr>
      </w:pPr>
      <w:r w:rsidRPr="00C7291A">
        <w:rPr>
          <w:rFonts w:ascii="Cambria" w:eastAsia="Calibri" w:hAnsi="Cambria" w:cs="Arial"/>
          <w:lang w:eastAsia="ar-SA"/>
        </w:rPr>
        <w:t>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5726967D" w14:textId="77777777" w:rsidR="00A9677E" w:rsidRPr="00C7291A" w:rsidRDefault="00A9677E" w:rsidP="00A9677E">
      <w:pPr>
        <w:numPr>
          <w:ilvl w:val="0"/>
          <w:numId w:val="172"/>
        </w:numPr>
        <w:suppressAutoHyphens/>
        <w:autoSpaceDE w:val="0"/>
        <w:autoSpaceDN w:val="0"/>
        <w:adjustRightInd w:val="0"/>
        <w:spacing w:after="0" w:line="276" w:lineRule="auto"/>
        <w:jc w:val="both"/>
        <w:rPr>
          <w:rFonts w:ascii="Cambria" w:eastAsia="Calibri" w:hAnsi="Cambria" w:cs="Arial"/>
          <w:u w:val="single"/>
          <w:lang w:eastAsia="ar-SA"/>
        </w:rPr>
      </w:pPr>
      <w:r w:rsidRPr="00C7291A">
        <w:rPr>
          <w:rFonts w:ascii="Cambria" w:eastAsia="Calibri" w:hAnsi="Cambria" w:cs="Arial"/>
          <w:b/>
          <w:bCs/>
          <w:u w:val="single"/>
          <w:lang w:eastAsia="ar-SA"/>
        </w:rPr>
        <w:lastRenderedPageBreak/>
        <w:t>Zgodnie z art. 100 ust. 1 ustawy pzp Zamawiający wymaga aby przedmiot zamówienia został zrealizowany z uwzględnieniem wymagań w zakresie dostępności dla osób niepełnosprawnych</w:t>
      </w:r>
      <w:r w:rsidRPr="00C7291A">
        <w:rPr>
          <w:rFonts w:ascii="Arial" w:eastAsia="Calibri" w:hAnsi="Arial" w:cs="Arial"/>
          <w:sz w:val="20"/>
          <w:szCs w:val="20"/>
          <w:u w:val="single"/>
          <w:lang w:eastAsia="ar-SA"/>
        </w:rPr>
        <w:t>.</w:t>
      </w:r>
    </w:p>
    <w:p w14:paraId="7E682767" w14:textId="77777777" w:rsidR="00A9677E" w:rsidRDefault="00A9677E" w:rsidP="00A9677E">
      <w:pPr>
        <w:tabs>
          <w:tab w:val="left" w:pos="0"/>
        </w:tabs>
        <w:autoSpaceDE w:val="0"/>
        <w:autoSpaceDN w:val="0"/>
        <w:adjustRightInd w:val="0"/>
        <w:spacing w:after="0" w:line="200" w:lineRule="atLeast"/>
        <w:ind w:left="708"/>
        <w:jc w:val="both"/>
        <w:rPr>
          <w:rFonts w:ascii="Cambria" w:eastAsia="Calibri" w:hAnsi="Cambria" w:cs="Arial"/>
        </w:rPr>
      </w:pPr>
      <w:r>
        <w:rPr>
          <w:rFonts w:ascii="Cambria" w:hAnsi="Cambria" w:cs="CIDFont+F2"/>
        </w:rPr>
        <w:t xml:space="preserve">Obiekt należy dostosować do potrzeb niepełnosprawnych. </w:t>
      </w:r>
      <w:r w:rsidRPr="00756F36">
        <w:rPr>
          <w:rFonts w:ascii="Cambria" w:eastAsia="Calibri" w:hAnsi="Cambria" w:cs="Arial"/>
        </w:rPr>
        <w:t xml:space="preserve">Prace budowlane będą wykonane zgodnie z opracowaną dokumentacją budowlaną oraz z uwzględnieniem wytycznych Ministerstwa Infrastruktury i Rozwoju „Wytyczne w zakresie realizacji zasady równości szans i niedyskryminacji, w tym dostępności dla osób z niepełnosprawnościami oraz zasady równości szans kobiet i mężczyzn w ramach funduszy unijnych na lata 2014-2020 nr MIiR/H 2014-2020/16(01)/05/2015 z dnia 8 maja 2015r. </w:t>
      </w:r>
    </w:p>
    <w:p w14:paraId="38DF714A" w14:textId="77777777" w:rsidR="0089501E" w:rsidRPr="00F61EAE" w:rsidRDefault="0089501E" w:rsidP="0089501E">
      <w:pPr>
        <w:autoSpaceDE w:val="0"/>
        <w:autoSpaceDN w:val="0"/>
        <w:adjustRightInd w:val="0"/>
        <w:spacing w:after="0" w:line="240" w:lineRule="auto"/>
        <w:ind w:firstLine="360"/>
        <w:jc w:val="both"/>
        <w:rPr>
          <w:rFonts w:ascii="Cambria" w:eastAsia="Calibri" w:hAnsi="Cambria" w:cstheme="majorHAnsi"/>
          <w:b/>
          <w:bCs/>
          <w:color w:val="262626" w:themeColor="text1" w:themeTint="D9"/>
          <w:lang w:eastAsia="pl-PL"/>
        </w:rPr>
      </w:pPr>
      <w:r>
        <w:rPr>
          <w:rFonts w:ascii="Cambria" w:eastAsia="Calibri" w:hAnsi="Cambria" w:cstheme="majorHAnsi"/>
          <w:b/>
          <w:bCs/>
          <w:color w:val="262626" w:themeColor="text1" w:themeTint="D9"/>
          <w:lang w:eastAsia="pl-PL"/>
        </w:rPr>
        <w:t xml:space="preserve">8. </w:t>
      </w:r>
      <w:r w:rsidRPr="00F61EAE">
        <w:rPr>
          <w:rFonts w:ascii="Cambria" w:eastAsia="Calibri" w:hAnsi="Cambria" w:cstheme="majorHAnsi"/>
          <w:b/>
          <w:bCs/>
          <w:color w:val="262626" w:themeColor="text1" w:themeTint="D9"/>
          <w:lang w:eastAsia="pl-PL"/>
        </w:rPr>
        <w:t xml:space="preserve">Informacje dotyczące zastosowania wyrobów, materiałów i technologii równoważnych. </w:t>
      </w:r>
    </w:p>
    <w:p w14:paraId="6F09EA76" w14:textId="77777777" w:rsidR="0089501E" w:rsidRDefault="0089501E" w:rsidP="0089501E">
      <w:pPr>
        <w:autoSpaceDE w:val="0"/>
        <w:autoSpaceDN w:val="0"/>
        <w:adjustRightInd w:val="0"/>
        <w:spacing w:after="0" w:line="240" w:lineRule="auto"/>
        <w:ind w:left="360"/>
        <w:jc w:val="both"/>
        <w:rPr>
          <w:rFonts w:ascii="Cambria" w:hAnsi="Cambria" w:cstheme="majorHAnsi"/>
          <w:color w:val="262626" w:themeColor="text1" w:themeTint="D9"/>
          <w:lang w:eastAsia="pl-PL"/>
        </w:rPr>
      </w:pPr>
      <w:r>
        <w:rPr>
          <w:rFonts w:asciiTheme="majorHAnsi" w:eastAsia="Calibri" w:hAnsiTheme="majorHAnsi" w:cstheme="majorHAnsi"/>
          <w:color w:val="262626" w:themeColor="text1" w:themeTint="D9"/>
          <w:sz w:val="20"/>
          <w:szCs w:val="20"/>
          <w:lang w:eastAsia="pl-PL"/>
        </w:rPr>
        <w:t xml:space="preserve">1) </w:t>
      </w:r>
      <w:r w:rsidRPr="00FD3AEA">
        <w:rPr>
          <w:rFonts w:ascii="Cambria" w:hAnsi="Cambria" w:cstheme="majorHAnsi"/>
          <w:color w:val="262626" w:themeColor="text1" w:themeTint="D9"/>
          <w:lang w:eastAsia="pl-PL"/>
        </w:rPr>
        <w:t xml:space="preserve">Jeżeli w opisie przedmiotu zamówienia Zamawiający odnosi się do norm, europejskich ocen  technicznych, specyfikacji technicznych oraz innych systemów referencji technicznych, o których mowa w art. 101 ust. 1 pkt 2 oraz ust. 3 ustawy Pzp, to jest obowiązany wskazać, że </w:t>
      </w:r>
      <w:r w:rsidRPr="00FD3AEA">
        <w:rPr>
          <w:rFonts w:ascii="Cambria" w:hAnsi="Cambria" w:cstheme="majorHAnsi"/>
          <w:b/>
          <w:bCs/>
          <w:color w:val="262626" w:themeColor="text1" w:themeTint="D9"/>
          <w:lang w:eastAsia="pl-PL"/>
        </w:rPr>
        <w:t xml:space="preserve">dopuszcza rozwiązania równoważne opisywanym, a odniesieniu takiemu towarzyszą wyrazy lub „równoważne”. </w:t>
      </w:r>
      <w:r w:rsidRPr="00FD3AEA">
        <w:rPr>
          <w:rFonts w:ascii="Cambria" w:eastAsia="Calibri" w:hAnsi="Cambria" w:cstheme="majorHAnsi"/>
          <w:color w:val="262626" w:themeColor="text1" w:themeTint="D9"/>
          <w:lang w:eastAsia="pl-PL"/>
        </w:rPr>
        <w:t xml:space="preserve">Wymienione w jakiejkolwiek części dokumentacji </w:t>
      </w:r>
      <w:r>
        <w:rPr>
          <w:rFonts w:ascii="Cambria" w:eastAsia="Calibri" w:hAnsi="Cambria" w:cstheme="majorHAnsi"/>
          <w:color w:val="262626" w:themeColor="text1" w:themeTint="D9"/>
          <w:lang w:eastAsia="pl-PL"/>
        </w:rPr>
        <w:t xml:space="preserve">projektowej – technicznej będącej załącznikiem </w:t>
      </w:r>
      <w:r w:rsidRPr="00FD3AEA">
        <w:rPr>
          <w:rFonts w:ascii="Cambria" w:eastAsia="Calibri" w:hAnsi="Cambria" w:cstheme="majorHAnsi"/>
          <w:color w:val="262626" w:themeColor="text1" w:themeTint="D9"/>
          <w:lang w:eastAsia="pl-PL"/>
        </w:rPr>
        <w:t>do Specyfikacji Warunków Zamówienia</w:t>
      </w:r>
      <w:r>
        <w:rPr>
          <w:rFonts w:ascii="Cambria" w:eastAsia="Calibri" w:hAnsi="Cambria" w:cstheme="majorHAnsi"/>
          <w:color w:val="262626" w:themeColor="text1" w:themeTint="D9"/>
          <w:lang w:eastAsia="pl-PL"/>
        </w:rPr>
        <w:t>,</w:t>
      </w:r>
      <w:r w:rsidRPr="00FD3AEA">
        <w:rPr>
          <w:rFonts w:ascii="Cambria" w:eastAsia="Calibri" w:hAnsi="Cambria" w:cstheme="majorHAnsi"/>
          <w:color w:val="262626" w:themeColor="text1" w:themeTint="D9"/>
          <w:lang w:eastAsia="pl-PL"/>
        </w:rPr>
        <w:t xml:space="preserve"> nazwy własne, marki wyrobów, materiałów, technologii nie są obligatoryjne dla wykonawców. </w:t>
      </w:r>
    </w:p>
    <w:p w14:paraId="6A74B51D" w14:textId="77777777" w:rsidR="0089501E" w:rsidRDefault="0089501E" w:rsidP="0089501E">
      <w:pPr>
        <w:autoSpaceDE w:val="0"/>
        <w:autoSpaceDN w:val="0"/>
        <w:adjustRightInd w:val="0"/>
        <w:spacing w:after="0" w:line="240" w:lineRule="auto"/>
        <w:ind w:left="360"/>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2) </w:t>
      </w:r>
      <w:r w:rsidRPr="00F61EAE">
        <w:rPr>
          <w:rFonts w:ascii="Cambria" w:hAnsi="Cambria" w:cstheme="majorHAnsi"/>
          <w:color w:val="262626" w:themeColor="text1" w:themeTint="D9"/>
          <w:lang w:eastAsia="pl-PL"/>
        </w:rPr>
        <w:t>Wykonawca ma prawo do zaoferowania innych wyrobów, materiałów, technologii pod warunkiem zapewnienia parametrów technicznych co najmniej identycznych z parametrami określonymi w dokumentacji zamówienia,</w:t>
      </w:r>
    </w:p>
    <w:p w14:paraId="1A550A4E" w14:textId="77777777" w:rsidR="0089501E" w:rsidRDefault="0089501E" w:rsidP="0089501E">
      <w:pPr>
        <w:autoSpaceDE w:val="0"/>
        <w:autoSpaceDN w:val="0"/>
        <w:adjustRightInd w:val="0"/>
        <w:spacing w:after="0" w:line="240" w:lineRule="auto"/>
        <w:ind w:left="360"/>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3) </w:t>
      </w:r>
      <w:r w:rsidRPr="00F61EAE">
        <w:rPr>
          <w:rFonts w:ascii="Cambria" w:hAnsi="Cambria" w:cstheme="majorHAnsi"/>
          <w:color w:val="262626" w:themeColor="text1" w:themeTint="D9"/>
          <w:lang w:eastAsia="pl-PL"/>
        </w:rPr>
        <w:t>Jeżeli dokumentacja techniczna – projektowa  stanowiąca załącznik do SWZ</w:t>
      </w:r>
      <w:r w:rsidRPr="00F61EAE">
        <w:rPr>
          <w:rFonts w:ascii="Cambria" w:hAnsi="Cambria" w:cstheme="majorHAnsi"/>
          <w:b/>
          <w:bCs/>
          <w:color w:val="262626" w:themeColor="text1" w:themeTint="D9"/>
          <w:lang w:eastAsia="pl-PL"/>
        </w:rPr>
        <w:t xml:space="preserve"> </w:t>
      </w:r>
      <w:r w:rsidRPr="00F61EAE">
        <w:rPr>
          <w:rFonts w:ascii="Cambria" w:hAnsi="Cambria" w:cstheme="majorHAnsi"/>
          <w:color w:val="262626" w:themeColor="text1" w:themeTint="D9"/>
          <w:lang w:eastAsia="pl-PL"/>
        </w:rPr>
        <w:t xml:space="preserve">wskazywałyby w odniesieniu do niektórych materiałów, wyrobów i technologii znaki towarowe, patenty lub pochodzenie, źródła szczególnego procesu, który charakteryzuje produkty lub usługi dostarczane przez konkretnego wykonawcę, w tym w szczególności podane zostały - nazwa własna materiału, wyrobu czy technologii, numer katalogowy lub producent, należy to traktować jako rozwiązanie przykładowe, określające standardy, wygląd oraz wymagania techniczne. </w:t>
      </w:r>
    </w:p>
    <w:p w14:paraId="4B7913F9" w14:textId="77777777" w:rsidR="0089501E" w:rsidRPr="00F61EAE" w:rsidRDefault="0089501E" w:rsidP="0089501E">
      <w:pPr>
        <w:autoSpaceDE w:val="0"/>
        <w:autoSpaceDN w:val="0"/>
        <w:adjustRightInd w:val="0"/>
        <w:spacing w:after="0" w:line="240" w:lineRule="auto"/>
        <w:ind w:left="360"/>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4) </w:t>
      </w:r>
      <w:r w:rsidRPr="00F61EAE">
        <w:rPr>
          <w:rFonts w:ascii="Cambria" w:hAnsi="Cambria" w:cstheme="majorHAnsi"/>
          <w:color w:val="262626" w:themeColor="text1" w:themeTint="D9"/>
          <w:lang w:eastAsia="pl-PL"/>
        </w:rPr>
        <w:t xml:space="preserve">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nie mają na celu uprzywilejowania lub wyeliminowania niektórych wykonawców lub produktów. </w:t>
      </w:r>
    </w:p>
    <w:p w14:paraId="7F0015CA" w14:textId="77777777" w:rsidR="0089501E" w:rsidRPr="00F61EAE" w:rsidRDefault="0089501E" w:rsidP="00917B48">
      <w:pPr>
        <w:autoSpaceDE w:val="0"/>
        <w:autoSpaceDN w:val="0"/>
        <w:adjustRightInd w:val="0"/>
        <w:spacing w:after="0" w:line="240" w:lineRule="auto"/>
        <w:ind w:left="360"/>
        <w:jc w:val="both"/>
        <w:rPr>
          <w:rFonts w:ascii="Cambria" w:hAnsi="Cambria" w:cstheme="majorHAnsi"/>
          <w:b/>
          <w:bCs/>
          <w:color w:val="262626" w:themeColor="text1" w:themeTint="D9"/>
          <w:lang w:eastAsia="pl-PL"/>
        </w:rPr>
      </w:pPr>
      <w:r w:rsidRPr="00F61EAE">
        <w:rPr>
          <w:rFonts w:ascii="Cambria" w:hAnsi="Cambria" w:cstheme="majorHAnsi"/>
          <w:color w:val="262626" w:themeColor="text1" w:themeTint="D9"/>
          <w:lang w:eastAsia="pl-PL"/>
        </w:rPr>
        <w:t xml:space="preserve">Tak zastosowane zapisy są tylko w sytuacjach, gdy zamawiający nie był w stanie opisać przedmiotu zamówienia za pomocą dostatecznie dokładnych określeń - w tych wypadkach należy zawsze przyjąć sformułowanie - </w:t>
      </w:r>
      <w:r w:rsidRPr="00F61EAE">
        <w:rPr>
          <w:rFonts w:ascii="Cambria" w:hAnsi="Cambria" w:cstheme="majorHAnsi"/>
          <w:b/>
          <w:bCs/>
          <w:color w:val="262626" w:themeColor="text1" w:themeTint="D9"/>
          <w:lang w:eastAsia="pl-PL"/>
        </w:rPr>
        <w:t>" lub równoważny" .</w:t>
      </w:r>
    </w:p>
    <w:p w14:paraId="4150DA86" w14:textId="77777777" w:rsidR="0089501E" w:rsidRPr="00FD3AEA" w:rsidRDefault="0089501E" w:rsidP="0089501E">
      <w:pPr>
        <w:autoSpaceDE w:val="0"/>
        <w:autoSpaceDN w:val="0"/>
        <w:adjustRightInd w:val="0"/>
        <w:spacing w:after="0" w:line="240" w:lineRule="auto"/>
        <w:ind w:left="708"/>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5) </w:t>
      </w:r>
      <w:r w:rsidRPr="00FD3AEA">
        <w:rPr>
          <w:rFonts w:ascii="Cambria" w:hAnsi="Cambria" w:cstheme="majorHAnsi"/>
          <w:color w:val="262626" w:themeColor="text1" w:themeTint="D9"/>
          <w:lang w:eastAsia="pl-PL"/>
        </w:rPr>
        <w:t xml:space="preserve">Zastosowane przez Wykonawcę materiały, wyroby i rozwiązania równoważne, muszą być co najmniej: </w:t>
      </w:r>
    </w:p>
    <w:p w14:paraId="55DC0F22" w14:textId="77777777" w:rsidR="0089501E" w:rsidRPr="00FD3AEA" w:rsidRDefault="0089501E" w:rsidP="0089501E">
      <w:pPr>
        <w:autoSpaceDE w:val="0"/>
        <w:autoSpaceDN w:val="0"/>
        <w:adjustRightInd w:val="0"/>
        <w:spacing w:after="0" w:line="240" w:lineRule="auto"/>
        <w:ind w:firstLine="708"/>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o tej samej wytrzymałości i trwałości, o tym samym poziomie estetyki ( wyroby ) , </w:t>
      </w:r>
    </w:p>
    <w:p w14:paraId="763D7DFD" w14:textId="77777777" w:rsidR="0089501E" w:rsidRPr="00FD3AEA" w:rsidRDefault="0089501E" w:rsidP="0089501E">
      <w:pPr>
        <w:autoSpaceDE w:val="0"/>
        <w:autoSpaceDN w:val="0"/>
        <w:adjustRightInd w:val="0"/>
        <w:spacing w:after="0" w:line="240" w:lineRule="auto"/>
        <w:ind w:firstLine="708"/>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o parametrach technicznych opisanych w dokumentacji przetargowej, </w:t>
      </w:r>
    </w:p>
    <w:p w14:paraId="30174FAB" w14:textId="77777777" w:rsidR="0089501E" w:rsidRPr="00FD3AEA" w:rsidRDefault="0089501E" w:rsidP="0089501E">
      <w:pPr>
        <w:autoSpaceDE w:val="0"/>
        <w:autoSpaceDN w:val="0"/>
        <w:adjustRightInd w:val="0"/>
        <w:spacing w:after="0" w:line="240" w:lineRule="auto"/>
        <w:ind w:firstLine="708"/>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kompatybilne z istniejącą i projektowaną infrastrukturą, </w:t>
      </w:r>
    </w:p>
    <w:p w14:paraId="0958173C" w14:textId="77777777" w:rsidR="0089501E" w:rsidRPr="00FD3AEA" w:rsidRDefault="0089501E" w:rsidP="0089501E">
      <w:pPr>
        <w:autoSpaceDE w:val="0"/>
        <w:autoSpaceDN w:val="0"/>
        <w:adjustRightInd w:val="0"/>
        <w:spacing w:after="0" w:line="240" w:lineRule="auto"/>
        <w:ind w:firstLine="708"/>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spełniać: te same funkcje, wymagania bezpieczeństwa konstrukcji, bhp i p. poż., </w:t>
      </w:r>
    </w:p>
    <w:p w14:paraId="1380108C" w14:textId="77777777" w:rsidR="0089501E" w:rsidRDefault="0089501E" w:rsidP="0089501E">
      <w:pPr>
        <w:autoSpaceDE w:val="0"/>
        <w:autoSpaceDN w:val="0"/>
        <w:adjustRightInd w:val="0"/>
        <w:spacing w:after="0" w:line="240" w:lineRule="auto"/>
        <w:ind w:left="708"/>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posiadać stosowne dokumenty dopuszczające do stosowania w budownictwie ( atesty i aprobaty techniczne ). </w:t>
      </w:r>
    </w:p>
    <w:p w14:paraId="330783BB" w14:textId="77777777" w:rsidR="0089501E" w:rsidRPr="00FD3AEA" w:rsidRDefault="0089501E" w:rsidP="0089501E">
      <w:pPr>
        <w:autoSpaceDE w:val="0"/>
        <w:autoSpaceDN w:val="0"/>
        <w:adjustRightInd w:val="0"/>
        <w:spacing w:after="0" w:line="240" w:lineRule="auto"/>
        <w:ind w:left="708"/>
        <w:jc w:val="both"/>
        <w:rPr>
          <w:rFonts w:ascii="Cambria" w:eastAsia="Calibri" w:hAnsi="Cambria" w:cstheme="majorHAnsi"/>
          <w:color w:val="262626" w:themeColor="text1" w:themeTint="D9"/>
          <w:lang w:eastAsia="pl-PL"/>
        </w:rPr>
      </w:pPr>
      <w:r>
        <w:rPr>
          <w:rFonts w:ascii="Cambria" w:eastAsia="Calibri" w:hAnsi="Cambria" w:cstheme="majorHAnsi"/>
          <w:color w:val="262626" w:themeColor="text1" w:themeTint="D9"/>
          <w:lang w:eastAsia="pl-PL"/>
        </w:rPr>
        <w:t xml:space="preserve">6) </w:t>
      </w:r>
      <w:r w:rsidRPr="00FD3AEA">
        <w:rPr>
          <w:rFonts w:ascii="Cambria" w:eastAsia="Calibri" w:hAnsi="Cambria" w:cstheme="majorHAnsi"/>
          <w:color w:val="262626" w:themeColor="text1" w:themeTint="D9"/>
          <w:lang w:eastAsia="pl-PL"/>
        </w:rPr>
        <w:t xml:space="preserve">Wykonawca musi udowodnić zamawiającemu, że proponowany materiał, wyrób, technologia lub rozwiązanie jest </w:t>
      </w:r>
      <w:r w:rsidRPr="00FD3AEA">
        <w:rPr>
          <w:rFonts w:ascii="Cambria" w:eastAsia="Calibri" w:hAnsi="Cambria" w:cstheme="majorHAnsi"/>
          <w:b/>
          <w:bCs/>
          <w:color w:val="262626" w:themeColor="text1" w:themeTint="D9"/>
          <w:lang w:eastAsia="pl-PL"/>
        </w:rPr>
        <w:t>równoważne</w:t>
      </w:r>
      <w:r w:rsidRPr="00FD3AEA">
        <w:rPr>
          <w:rFonts w:ascii="Cambria" w:eastAsia="Calibri" w:hAnsi="Cambria" w:cstheme="majorHAnsi"/>
          <w:color w:val="262626" w:themeColor="text1" w:themeTint="D9"/>
          <w:lang w:eastAsia="pl-PL"/>
        </w:rPr>
        <w:t>, przedstawiając np. wszelkie dokumenty, obliczenia, opinie etc. potwierdzające równoważność.</w:t>
      </w:r>
    </w:p>
    <w:p w14:paraId="4255719A" w14:textId="77777777" w:rsidR="0089501E" w:rsidRPr="00FD3AEA" w:rsidRDefault="0089501E" w:rsidP="0089501E">
      <w:pPr>
        <w:autoSpaceDE w:val="0"/>
        <w:autoSpaceDN w:val="0"/>
        <w:adjustRightInd w:val="0"/>
        <w:spacing w:after="0" w:line="240" w:lineRule="auto"/>
        <w:jc w:val="both"/>
        <w:rPr>
          <w:rFonts w:ascii="Cambria" w:eastAsia="Calibri" w:hAnsi="Cambria" w:cstheme="majorHAnsi"/>
          <w:color w:val="262626" w:themeColor="text1" w:themeTint="D9"/>
          <w:lang w:eastAsia="pl-PL"/>
        </w:rPr>
      </w:pPr>
    </w:p>
    <w:p w14:paraId="3569271D" w14:textId="1A8D98EB" w:rsidR="0089501E" w:rsidRPr="0089501E" w:rsidRDefault="0089501E" w:rsidP="0089501E">
      <w:pPr>
        <w:autoSpaceDE w:val="0"/>
        <w:autoSpaceDN w:val="0"/>
        <w:adjustRightInd w:val="0"/>
        <w:spacing w:after="0" w:line="240" w:lineRule="auto"/>
        <w:ind w:left="708"/>
        <w:jc w:val="both"/>
        <w:rPr>
          <w:rFonts w:ascii="Cambria" w:eastAsia="Calibri" w:hAnsi="Cambria" w:cstheme="majorHAnsi"/>
          <w:color w:val="262626" w:themeColor="text1" w:themeTint="D9"/>
          <w:lang w:eastAsia="pl-PL"/>
        </w:rPr>
      </w:pPr>
      <w:r>
        <w:rPr>
          <w:rFonts w:ascii="Cambria" w:eastAsia="Calibri" w:hAnsi="Cambria" w:cstheme="majorHAnsi"/>
          <w:color w:val="262626" w:themeColor="text1" w:themeTint="D9"/>
          <w:lang w:eastAsia="pl-PL"/>
        </w:rPr>
        <w:t xml:space="preserve">7) </w:t>
      </w:r>
      <w:r w:rsidRPr="00FD3AEA">
        <w:rPr>
          <w:rFonts w:ascii="Cambria" w:eastAsia="Calibri" w:hAnsi="Cambria" w:cstheme="majorHAnsi"/>
          <w:color w:val="262626" w:themeColor="text1" w:themeTint="D9"/>
          <w:lang w:eastAsia="pl-PL"/>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w:t>
      </w:r>
      <w:r w:rsidRPr="00FD3AEA">
        <w:rPr>
          <w:rFonts w:ascii="Cambria" w:eastAsia="Calibri" w:hAnsi="Cambria" w:cstheme="majorHAnsi"/>
          <w:color w:val="262626" w:themeColor="text1" w:themeTint="D9"/>
          <w:lang w:eastAsia="pl-PL"/>
        </w:rPr>
        <w:lastRenderedPageBreak/>
        <w:t xml:space="preserve">norm i przepisów o ile w warunkach kontraktu nie postanowiono inaczej. W przypadku gdy powołane normy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Inspektora nadzoru do zatwierdzenia. </w:t>
      </w:r>
    </w:p>
    <w:p w14:paraId="7CBC8D21" w14:textId="77777777" w:rsidR="00A9677E" w:rsidRPr="00FC410F" w:rsidRDefault="00A9677E" w:rsidP="00A9677E">
      <w:pPr>
        <w:pStyle w:val="Akapitzlist"/>
        <w:numPr>
          <w:ilvl w:val="0"/>
          <w:numId w:val="172"/>
        </w:numPr>
        <w:autoSpaceDE w:val="0"/>
        <w:autoSpaceDN w:val="0"/>
        <w:adjustRightInd w:val="0"/>
        <w:spacing w:after="0"/>
        <w:jc w:val="both"/>
        <w:rPr>
          <w:rFonts w:ascii="Cambria" w:hAnsi="Cambria" w:cs="CIDFont+F2"/>
        </w:rPr>
      </w:pPr>
      <w:r w:rsidRPr="00FC410F">
        <w:rPr>
          <w:rFonts w:ascii="Cambria" w:hAnsi="Cambria" w:cs="CIDFont+F2"/>
          <w:b/>
          <w:bCs/>
          <w:u w:val="single"/>
        </w:rPr>
        <w:t>Wizja lokalna:</w:t>
      </w:r>
    </w:p>
    <w:p w14:paraId="687F2EC9" w14:textId="77777777" w:rsidR="00A9677E" w:rsidRPr="00C7291A" w:rsidRDefault="00A9677E" w:rsidP="00A9677E">
      <w:pPr>
        <w:suppressAutoHyphens/>
        <w:autoSpaceDE w:val="0"/>
        <w:autoSpaceDN w:val="0"/>
        <w:adjustRightInd w:val="0"/>
        <w:spacing w:after="0" w:line="276" w:lineRule="auto"/>
        <w:ind w:left="720"/>
        <w:jc w:val="both"/>
        <w:rPr>
          <w:rFonts w:ascii="Cambria" w:eastAsia="Calibri" w:hAnsi="Cambria" w:cs="CIDFont+F2"/>
          <w:lang w:eastAsia="ar-SA"/>
        </w:rPr>
      </w:pPr>
      <w:r w:rsidRPr="00C7291A">
        <w:rPr>
          <w:rFonts w:ascii="Cambria" w:eastAsia="Calibri" w:hAnsi="Cambria" w:cs="CIDFont+F2"/>
          <w:lang w:eastAsia="ar-SA"/>
        </w:rPr>
        <w:t>Zaleca się, aby Wykonawca dokonał wizji lokalnej terenu realizacji przedmiotu zamówienia i jego okolicy w celu dokonania oceny dokumentów i informacji przekazywanych w ramach niniejszego postępowania przez Zamawiającego. Informacje zdobyte podczas wizji mogą okazać się przydatne do należytego przygotowania oferty.</w:t>
      </w:r>
    </w:p>
    <w:p w14:paraId="7232C256" w14:textId="77777777" w:rsidR="00A9677E" w:rsidRPr="00C7291A" w:rsidRDefault="00A9677E" w:rsidP="00A9677E">
      <w:pPr>
        <w:numPr>
          <w:ilvl w:val="0"/>
          <w:numId w:val="172"/>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C7291A">
        <w:rPr>
          <w:rFonts w:ascii="Cambria" w:eastAsia="Calibri" w:hAnsi="Cambria" w:cs="Arial"/>
          <w:b/>
          <w:bCs/>
          <w:kern w:val="2"/>
          <w:u w:val="single"/>
          <w:lang w:eastAsia="pl-PL" w:bidi="hi-IN"/>
        </w:rPr>
        <w:t>Wspólny Słownik Zamówień – CPV</w:t>
      </w:r>
      <w:r w:rsidRPr="00C7291A">
        <w:rPr>
          <w:rFonts w:ascii="Cambria" w:eastAsia="Calibri" w:hAnsi="Cambria" w:cs="Arial"/>
          <w:kern w:val="2"/>
          <w:u w:val="single"/>
          <w:lang w:eastAsia="pl-PL" w:bidi="hi-IN"/>
        </w:rPr>
        <w:t xml:space="preserve">: </w:t>
      </w:r>
    </w:p>
    <w:p w14:paraId="20565DF9" w14:textId="77777777" w:rsidR="00A9677E" w:rsidRPr="00FC410F" w:rsidRDefault="00A9677E" w:rsidP="00A9677E">
      <w:pPr>
        <w:widowControl w:val="0"/>
        <w:tabs>
          <w:tab w:val="left" w:pos="284"/>
        </w:tabs>
        <w:suppressAutoHyphens/>
        <w:autoSpaceDN w:val="0"/>
        <w:spacing w:after="0" w:line="276" w:lineRule="auto"/>
        <w:jc w:val="both"/>
        <w:textAlignment w:val="baseline"/>
        <w:rPr>
          <w:rFonts w:ascii="Cambria" w:eastAsia="SimSun" w:hAnsi="Cambria" w:cs="F"/>
          <w:kern w:val="3"/>
        </w:rPr>
      </w:pPr>
      <w:r w:rsidRPr="00C7291A">
        <w:rPr>
          <w:rFonts w:ascii="Arial Narrow" w:eastAsia="SimSun" w:hAnsi="Arial Narrow" w:cs="F"/>
          <w:kern w:val="3"/>
        </w:rPr>
        <w:tab/>
      </w:r>
      <w:r w:rsidRPr="00C7291A">
        <w:rPr>
          <w:rFonts w:ascii="Cambria" w:eastAsia="SimSun" w:hAnsi="Cambria" w:cs="F"/>
          <w:kern w:val="3"/>
        </w:rPr>
        <w:tab/>
        <w:t>45000000-7 Roboty budowlane,</w:t>
      </w:r>
    </w:p>
    <w:p w14:paraId="2C5FCF55"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hAnsi="Cambria" w:cs="Arial"/>
        </w:rPr>
        <w:t>45262520 – 2 Roboty murowe</w:t>
      </w:r>
    </w:p>
    <w:p w14:paraId="72A1BA5B"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hAnsi="Cambria" w:cs="Arial"/>
        </w:rPr>
        <w:t>45320000 - 6 Roboty izolacyjne</w:t>
      </w:r>
    </w:p>
    <w:p w14:paraId="41772407"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hAnsi="Cambria" w:cs="Arial"/>
        </w:rPr>
        <w:t>45321000 –3  Izolacja cieplna</w:t>
      </w:r>
    </w:p>
    <w:p w14:paraId="12ADFAD6"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hAnsi="Cambria" w:cs="Arial"/>
        </w:rPr>
        <w:t>45421000 – 4 Roboty w zakresie stolarki budowlanej</w:t>
      </w:r>
    </w:p>
    <w:p w14:paraId="377C9280"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45112000</w:t>
      </w:r>
      <w:r>
        <w:rPr>
          <w:rFonts w:ascii="Cambria" w:eastAsia="Times New Roman" w:hAnsi="Cambria" w:cs="Calibri"/>
          <w:lang w:eastAsia="pl-PL"/>
        </w:rPr>
        <w:t xml:space="preserve"> - </w:t>
      </w:r>
      <w:r w:rsidRPr="00FC410F">
        <w:rPr>
          <w:rFonts w:ascii="Cambria" w:eastAsia="Times New Roman" w:hAnsi="Cambria" w:cs="Calibri"/>
          <w:lang w:eastAsia="pl-PL"/>
        </w:rPr>
        <w:t xml:space="preserve">5 Roboty w zakresie usuwania gleby, </w:t>
      </w:r>
    </w:p>
    <w:p w14:paraId="410CF92A"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45262350-9 Betonowanie bez zbrojenia, </w:t>
      </w:r>
    </w:p>
    <w:p w14:paraId="29BF90BC"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45262000-1 Specjalne roboty budowlane, inne niż dachowe, </w:t>
      </w:r>
    </w:p>
    <w:p w14:paraId="352032EC"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45262310-7 Zbrojenie, </w:t>
      </w:r>
    </w:p>
    <w:p w14:paraId="2F4E4B2C"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45262500-6 Roboty murarskie, </w:t>
      </w:r>
    </w:p>
    <w:p w14:paraId="69A69CBE"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45261000-4 Wykonywanie pokryć i konstrukcji dachowych oraz podobne roboty,</w:t>
      </w:r>
    </w:p>
    <w:p w14:paraId="37D802FC" w14:textId="77777777" w:rsidR="00A9677E" w:rsidRPr="00FC410F" w:rsidRDefault="00A9677E" w:rsidP="00A9677E">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45261210-9 Wykonywanie pokryć dachowych, </w:t>
      </w:r>
    </w:p>
    <w:p w14:paraId="74F74ED7" w14:textId="77777777" w:rsidR="00A9677E" w:rsidRDefault="00A9677E" w:rsidP="00A9677E">
      <w:pPr>
        <w:autoSpaceDE w:val="0"/>
        <w:autoSpaceDN w:val="0"/>
        <w:adjustRightInd w:val="0"/>
        <w:spacing w:after="0" w:line="240" w:lineRule="auto"/>
        <w:ind w:left="709"/>
        <w:jc w:val="both"/>
        <w:rPr>
          <w:rFonts w:ascii="Cambria" w:eastAsia="Times New Roman" w:hAnsi="Cambria" w:cs="Calibri"/>
          <w:lang w:eastAsia="pl-PL"/>
        </w:rPr>
      </w:pPr>
      <w:r w:rsidRPr="00FC410F">
        <w:rPr>
          <w:rFonts w:ascii="Cambria" w:eastAsia="Times New Roman" w:hAnsi="Cambria" w:cs="Calibri"/>
          <w:lang w:eastAsia="pl-PL"/>
        </w:rPr>
        <w:t>45261320-3 Kładzenie rynien,</w:t>
      </w:r>
    </w:p>
    <w:p w14:paraId="4E989161" w14:textId="77777777" w:rsidR="00A9677E" w:rsidRPr="00FC410F" w:rsidRDefault="00A9677E" w:rsidP="00A9677E">
      <w:pPr>
        <w:autoSpaceDE w:val="0"/>
        <w:autoSpaceDN w:val="0"/>
        <w:adjustRightInd w:val="0"/>
        <w:spacing w:after="0" w:line="240" w:lineRule="auto"/>
        <w:ind w:left="709"/>
        <w:jc w:val="both"/>
        <w:rPr>
          <w:rFonts w:ascii="Cambria" w:eastAsia="Times New Roman" w:hAnsi="Cambria" w:cs="Calibri"/>
          <w:lang w:eastAsia="pl-PL"/>
        </w:rPr>
      </w:pPr>
      <w:r>
        <w:rPr>
          <w:rFonts w:ascii="Cambria" w:eastAsia="Times New Roman" w:hAnsi="Cambria" w:cs="Calibri"/>
          <w:lang w:eastAsia="pl-PL"/>
        </w:rPr>
        <w:t>39150000-8 różne meble i wyposażenie</w:t>
      </w:r>
    </w:p>
    <w:p w14:paraId="4E0E1911" w14:textId="77777777" w:rsidR="00A9677E" w:rsidRPr="00FC410F" w:rsidRDefault="00A9677E" w:rsidP="00A9677E">
      <w:pPr>
        <w:autoSpaceDE w:val="0"/>
        <w:autoSpaceDN w:val="0"/>
        <w:adjustRightInd w:val="0"/>
        <w:spacing w:after="0" w:line="240" w:lineRule="auto"/>
        <w:ind w:firstLine="709"/>
        <w:jc w:val="both"/>
        <w:rPr>
          <w:rFonts w:ascii="Cambria" w:hAnsi="Cambria" w:cs="Arial"/>
        </w:rPr>
      </w:pPr>
      <w:r w:rsidRPr="00FC410F">
        <w:rPr>
          <w:rFonts w:ascii="Cambria" w:hAnsi="Cambria" w:cs="Arial"/>
        </w:rPr>
        <w:t>45310000-3 – Roboty instalacyjne elektryczne</w:t>
      </w:r>
    </w:p>
    <w:p w14:paraId="0DE4916C" w14:textId="77777777" w:rsidR="00A9677E" w:rsidRPr="00FC410F" w:rsidRDefault="00A9677E" w:rsidP="00A9677E">
      <w:pPr>
        <w:autoSpaceDE w:val="0"/>
        <w:autoSpaceDN w:val="0"/>
        <w:adjustRightInd w:val="0"/>
        <w:spacing w:after="0" w:line="240" w:lineRule="auto"/>
        <w:ind w:left="708" w:firstLine="1"/>
        <w:jc w:val="both"/>
        <w:rPr>
          <w:rFonts w:ascii="Cambria" w:hAnsi="Cambria" w:cs="Arial"/>
        </w:rPr>
      </w:pPr>
      <w:r w:rsidRPr="00FC410F">
        <w:rPr>
          <w:rFonts w:ascii="Cambria" w:hAnsi="Cambria" w:cs="Arial"/>
        </w:rPr>
        <w:t>45231300-8 – Roboty budowlane w zakresie budowy wodociągów i rurociągów do odprowadzania ścieków</w:t>
      </w:r>
    </w:p>
    <w:p w14:paraId="14AB9376" w14:textId="77777777" w:rsidR="00A9677E" w:rsidRPr="00FC410F" w:rsidRDefault="00A9677E" w:rsidP="00A9677E">
      <w:pPr>
        <w:autoSpaceDE w:val="0"/>
        <w:autoSpaceDN w:val="0"/>
        <w:adjustRightInd w:val="0"/>
        <w:spacing w:after="0" w:line="240" w:lineRule="auto"/>
        <w:ind w:firstLine="709"/>
        <w:jc w:val="both"/>
        <w:rPr>
          <w:rFonts w:ascii="Cambria" w:hAnsi="Cambria" w:cs="Arial"/>
        </w:rPr>
      </w:pPr>
      <w:r w:rsidRPr="00FC410F">
        <w:rPr>
          <w:rFonts w:ascii="Cambria" w:hAnsi="Cambria" w:cs="Arial"/>
        </w:rPr>
        <w:t>45330000-9 – Roboty instalacyjne wodno-kanalizacyjne i sanitarne</w:t>
      </w:r>
    </w:p>
    <w:p w14:paraId="1544C453" w14:textId="77777777" w:rsidR="00A9677E" w:rsidRPr="00FC410F" w:rsidRDefault="00A9677E" w:rsidP="00A9677E">
      <w:pPr>
        <w:autoSpaceDE w:val="0"/>
        <w:autoSpaceDN w:val="0"/>
        <w:adjustRightInd w:val="0"/>
        <w:spacing w:after="0" w:line="240" w:lineRule="auto"/>
        <w:ind w:firstLine="709"/>
        <w:jc w:val="both"/>
        <w:rPr>
          <w:rFonts w:ascii="Cambria" w:hAnsi="Cambria" w:cs="Arial"/>
        </w:rPr>
      </w:pPr>
      <w:r w:rsidRPr="00FC410F">
        <w:rPr>
          <w:rFonts w:ascii="Cambria" w:hAnsi="Cambria" w:cs="Arial"/>
        </w:rPr>
        <w:t xml:space="preserve">71320000-7- Usługi inżynieryjne w zakresie projektowania </w:t>
      </w:r>
    </w:p>
    <w:p w14:paraId="0A2C6F4F" w14:textId="77777777" w:rsidR="00A9677E" w:rsidRPr="00FC410F" w:rsidRDefault="00A9677E" w:rsidP="00A9677E">
      <w:pPr>
        <w:autoSpaceDE w:val="0"/>
        <w:autoSpaceDN w:val="0"/>
        <w:adjustRightInd w:val="0"/>
        <w:spacing w:after="0" w:line="240" w:lineRule="auto"/>
        <w:ind w:firstLine="709"/>
        <w:jc w:val="both"/>
        <w:rPr>
          <w:rFonts w:ascii="Cambria" w:hAnsi="Cambria" w:cs="Arial"/>
        </w:rPr>
      </w:pPr>
      <w:r w:rsidRPr="00FC410F">
        <w:rPr>
          <w:rFonts w:ascii="Cambria" w:hAnsi="Cambria" w:cs="Arial"/>
        </w:rPr>
        <w:t>71310000-4 –Doradcze usługi inżynieryjne i budowlane</w:t>
      </w:r>
    </w:p>
    <w:p w14:paraId="0B4499F5" w14:textId="77777777" w:rsidR="00107BAB" w:rsidRPr="00107BAB" w:rsidRDefault="00107BAB" w:rsidP="0089501E">
      <w:pPr>
        <w:tabs>
          <w:tab w:val="left" w:pos="284"/>
        </w:tabs>
        <w:suppressAutoHyphens/>
        <w:autoSpaceDN w:val="0"/>
        <w:spacing w:after="0" w:line="240" w:lineRule="auto"/>
        <w:jc w:val="both"/>
        <w:textAlignment w:val="baseline"/>
        <w:rPr>
          <w:rFonts w:ascii="Cambria" w:eastAsia="Calibri" w:hAnsi="Cambria" w:cs="Tahoma"/>
          <w:kern w:val="3"/>
          <w:lang w:eastAsia="pl-PL" w:bidi="hi-IN"/>
        </w:rPr>
      </w:pPr>
    </w:p>
    <w:p w14:paraId="4A9640A4" w14:textId="553845C0" w:rsidR="00F61EAE" w:rsidRPr="0089501E" w:rsidRDefault="00107BAB" w:rsidP="0089501E">
      <w:pPr>
        <w:pStyle w:val="Akapitzlist"/>
        <w:numPr>
          <w:ilvl w:val="0"/>
          <w:numId w:val="172"/>
        </w:numPr>
        <w:tabs>
          <w:tab w:val="left" w:pos="284"/>
        </w:tabs>
        <w:autoSpaceDN w:val="0"/>
        <w:spacing w:after="0" w:line="240" w:lineRule="auto"/>
        <w:jc w:val="both"/>
        <w:textAlignment w:val="baseline"/>
        <w:rPr>
          <w:rFonts w:ascii="Cambria" w:hAnsi="Cambria" w:cs="Tahoma"/>
          <w:b/>
          <w:kern w:val="3"/>
          <w:lang w:eastAsia="pl-PL" w:bidi="hi-IN"/>
        </w:rPr>
      </w:pPr>
      <w:r w:rsidRPr="0089501E">
        <w:rPr>
          <w:rFonts w:ascii="Cambria" w:hAnsi="Cambria" w:cs="Tahoma"/>
          <w:b/>
          <w:bCs/>
          <w:kern w:val="3"/>
          <w:u w:val="single"/>
          <w:lang w:eastAsia="pl-PL" w:bidi="hi-IN"/>
        </w:rPr>
        <w:t xml:space="preserve">Zaleca się szczególną ostrożność podczas prowadzenia robót budowlanych, gdyż </w:t>
      </w:r>
      <w:r w:rsidR="0089501E">
        <w:rPr>
          <w:rFonts w:ascii="Cambria" w:hAnsi="Cambria" w:cs="Tahoma"/>
          <w:b/>
          <w:bCs/>
          <w:kern w:val="3"/>
          <w:u w:val="single"/>
          <w:lang w:eastAsia="pl-PL" w:bidi="hi-IN"/>
        </w:rPr>
        <w:t xml:space="preserve">w pobliżu budowy szkoły pozostają czynne obiekty szkolne (sala gimnastyczna oraz budynek szkoły). </w:t>
      </w:r>
    </w:p>
    <w:p w14:paraId="34D3268B" w14:textId="77777777" w:rsidR="0089501E" w:rsidRPr="00756F36" w:rsidRDefault="0089501E" w:rsidP="0089501E">
      <w:pPr>
        <w:pStyle w:val="Akapitzlist"/>
        <w:numPr>
          <w:ilvl w:val="0"/>
          <w:numId w:val="172"/>
        </w:numPr>
        <w:spacing w:after="0"/>
        <w:jc w:val="both"/>
        <w:textAlignment w:val="baseline"/>
        <w:rPr>
          <w:rFonts w:ascii="Cambria" w:eastAsia="Times New Roman" w:hAnsi="Cambria" w:cs="Arial"/>
          <w:b/>
          <w:bCs/>
          <w:kern w:val="2"/>
          <w:lang w:bidi="hi-IN"/>
        </w:rPr>
      </w:pPr>
      <w:r w:rsidRPr="00756F36">
        <w:rPr>
          <w:rFonts w:ascii="Cambria" w:eastAsia="Times New Roman" w:hAnsi="Cambria" w:cs="Arial"/>
          <w:b/>
          <w:bCs/>
          <w:kern w:val="2"/>
          <w:u w:val="single"/>
          <w:lang w:bidi="hi-IN"/>
        </w:rPr>
        <w:t>Wymaganie Zamawiającego ogólne:</w:t>
      </w:r>
    </w:p>
    <w:p w14:paraId="237A778B" w14:textId="77777777" w:rsidR="0089501E" w:rsidRPr="00756F36" w:rsidRDefault="0089501E" w:rsidP="0089501E">
      <w:pPr>
        <w:suppressAutoHyphens/>
        <w:spacing w:after="0" w:line="276" w:lineRule="auto"/>
        <w:ind w:left="360"/>
        <w:jc w:val="both"/>
        <w:textAlignment w:val="baseline"/>
        <w:rPr>
          <w:rFonts w:ascii="Cambria" w:eastAsia="Times New Roman" w:hAnsi="Cambria" w:cs="Arial"/>
          <w:kern w:val="2"/>
          <w:lang w:eastAsia="ar-SA" w:bidi="hi-IN"/>
        </w:rPr>
      </w:pPr>
      <w:r w:rsidRPr="00756F36">
        <w:rPr>
          <w:rFonts w:ascii="Cambria" w:eastAsia="Andale Sans UI" w:hAnsi="Cambria" w:cs="Arial"/>
          <w:b/>
          <w:bCs/>
          <w:kern w:val="24"/>
          <w:lang w:eastAsia="pl-PL" w:bidi="hi-IN"/>
        </w:rPr>
        <w:t>Wykonawca w ramach realizacji przedmiotu zamówienia we własnym zakresie i na własny koszt wykona dokumentację projektową i wszelkie roboty budowlane wynikające z</w:t>
      </w:r>
      <w:r>
        <w:rPr>
          <w:rFonts w:ascii="Cambria" w:eastAsia="Andale Sans UI" w:hAnsi="Cambria" w:cs="Arial"/>
          <w:b/>
          <w:bCs/>
          <w:kern w:val="24"/>
          <w:lang w:eastAsia="pl-PL" w:bidi="hi-IN"/>
        </w:rPr>
        <w:t> </w:t>
      </w:r>
      <w:r w:rsidRPr="00756F36">
        <w:rPr>
          <w:rFonts w:ascii="Cambria" w:eastAsia="Andale Sans UI" w:hAnsi="Cambria" w:cs="Arial"/>
          <w:b/>
          <w:bCs/>
          <w:kern w:val="24"/>
          <w:lang w:eastAsia="pl-PL" w:bidi="hi-IN"/>
        </w:rPr>
        <w:t>dokumentacji projektowej, uzgodnione z Zamawiającym.</w:t>
      </w:r>
    </w:p>
    <w:p w14:paraId="2C48C931" w14:textId="77777777" w:rsidR="0089501E" w:rsidRPr="00756F36" w:rsidRDefault="0089501E" w:rsidP="0089501E">
      <w:pPr>
        <w:widowControl w:val="0"/>
        <w:numPr>
          <w:ilvl w:val="0"/>
          <w:numId w:val="172"/>
        </w:numPr>
        <w:suppressAutoHyphens/>
        <w:spacing w:before="120" w:after="0" w:line="276" w:lineRule="auto"/>
        <w:jc w:val="both"/>
        <w:textAlignment w:val="baseline"/>
        <w:rPr>
          <w:rFonts w:ascii="Cambria" w:eastAsia="Times New Roman" w:hAnsi="Cambria" w:cs="Arial"/>
          <w:b/>
          <w:bCs/>
          <w:color w:val="FF0000"/>
          <w:kern w:val="2"/>
          <w:u w:val="single"/>
          <w:lang w:eastAsia="ar-SA" w:bidi="hi-IN"/>
        </w:rPr>
      </w:pPr>
      <w:r w:rsidRPr="00756F36">
        <w:rPr>
          <w:rFonts w:ascii="Cambria" w:eastAsia="Times New Roman" w:hAnsi="Cambria" w:cs="Arial"/>
          <w:b/>
          <w:bCs/>
          <w:kern w:val="2"/>
          <w:u w:val="single"/>
          <w:lang w:eastAsia="ar-SA" w:bidi="hi-IN"/>
        </w:rPr>
        <w:t>Wymagania Zamawiającego w zakresie opracowania dokumentacji projektowej</w:t>
      </w:r>
    </w:p>
    <w:p w14:paraId="7F5B3164" w14:textId="77777777" w:rsidR="0089501E" w:rsidRPr="00756F36" w:rsidRDefault="0089501E">
      <w:pPr>
        <w:widowControl w:val="0"/>
        <w:numPr>
          <w:ilvl w:val="0"/>
          <w:numId w:val="204"/>
        </w:numPr>
        <w:tabs>
          <w:tab w:val="left" w:pos="426"/>
          <w:tab w:val="left" w:pos="851"/>
        </w:tabs>
        <w:suppressAutoHyphens/>
        <w:spacing w:after="0" w:line="240"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w ramach realizacji przedmiotu zamówienia wykona:</w:t>
      </w:r>
    </w:p>
    <w:p w14:paraId="6882CC4D" w14:textId="77777777" w:rsidR="0089501E" w:rsidRPr="00756F36" w:rsidRDefault="0089501E" w:rsidP="0089501E">
      <w:pPr>
        <w:widowControl w:val="0"/>
        <w:tabs>
          <w:tab w:val="left" w:pos="426"/>
          <w:tab w:val="left" w:pos="851"/>
        </w:tabs>
        <w:suppressAutoHyphens/>
        <w:spacing w:after="0" w:line="240" w:lineRule="auto"/>
        <w:ind w:left="720"/>
        <w:jc w:val="both"/>
        <w:textAlignment w:val="baseline"/>
        <w:rPr>
          <w:rFonts w:ascii="Cambria" w:eastAsia="Andale Sans UI" w:hAnsi="Cambria" w:cs="Arial"/>
          <w:kern w:val="2"/>
          <w:lang w:eastAsia="pl-PL" w:bidi="hi-IN"/>
        </w:rPr>
      </w:pPr>
      <w:r w:rsidRPr="00756F36">
        <w:rPr>
          <w:rFonts w:ascii="Cambria" w:eastAsia="Andale Sans UI" w:hAnsi="Cambria" w:cs="Arial"/>
          <w:kern w:val="2"/>
          <w:lang w:eastAsia="pl-PL" w:bidi="hi-IN"/>
        </w:rPr>
        <w:t xml:space="preserve">-  dokumentację projektową na którą </w:t>
      </w:r>
      <w:r>
        <w:rPr>
          <w:rFonts w:ascii="Cambria" w:eastAsia="Andale Sans UI" w:hAnsi="Cambria" w:cs="Arial"/>
          <w:kern w:val="2"/>
          <w:lang w:eastAsia="pl-PL" w:bidi="hi-IN"/>
        </w:rPr>
        <w:t>będzie się składać</w:t>
      </w:r>
      <w:r w:rsidRPr="00756F36">
        <w:rPr>
          <w:rFonts w:ascii="Cambria" w:eastAsia="Andale Sans UI" w:hAnsi="Cambria" w:cs="Arial"/>
          <w:kern w:val="2"/>
          <w:lang w:eastAsia="pl-PL" w:bidi="hi-IN"/>
        </w:rPr>
        <w:t xml:space="preserve">: Projekt budowlany; projekt wykonawczy, </w:t>
      </w:r>
      <w:r>
        <w:rPr>
          <w:rFonts w:ascii="Cambria" w:eastAsia="Andale Sans UI" w:hAnsi="Cambria" w:cs="Arial"/>
          <w:kern w:val="2"/>
          <w:lang w:eastAsia="pl-PL" w:bidi="hi-IN"/>
        </w:rPr>
        <w:t xml:space="preserve">zestawienie wyposażenia, </w:t>
      </w:r>
      <w:r w:rsidRPr="00756F36">
        <w:rPr>
          <w:rFonts w:ascii="Cambria" w:eastAsia="Andale Sans UI" w:hAnsi="Cambria" w:cs="Arial"/>
          <w:kern w:val="2"/>
          <w:lang w:eastAsia="pl-PL" w:bidi="hi-IN"/>
        </w:rPr>
        <w:t>Szczegółowe Specyfikacje Techniczne Wykonania i</w:t>
      </w:r>
      <w:r>
        <w:rPr>
          <w:rFonts w:ascii="Cambria" w:eastAsia="Andale Sans UI" w:hAnsi="Cambria" w:cs="Arial"/>
          <w:kern w:val="2"/>
          <w:lang w:eastAsia="pl-PL" w:bidi="hi-IN"/>
        </w:rPr>
        <w:t> </w:t>
      </w:r>
      <w:r w:rsidRPr="00756F36">
        <w:rPr>
          <w:rFonts w:ascii="Cambria" w:eastAsia="Andale Sans UI" w:hAnsi="Cambria" w:cs="Arial"/>
          <w:kern w:val="2"/>
          <w:lang w:eastAsia="pl-PL" w:bidi="hi-IN"/>
        </w:rPr>
        <w:t>Odbioru Robót, Przedmiar Robót, kosztorys inwestorski, wypisy z rejestru gruntów z</w:t>
      </w:r>
      <w:r>
        <w:rPr>
          <w:rFonts w:ascii="Cambria" w:eastAsia="Andale Sans UI" w:hAnsi="Cambria" w:cs="Arial"/>
          <w:kern w:val="2"/>
          <w:lang w:eastAsia="pl-PL" w:bidi="hi-IN"/>
        </w:rPr>
        <w:t xml:space="preserve"> </w:t>
      </w:r>
      <w:r w:rsidRPr="00756F36">
        <w:rPr>
          <w:rFonts w:ascii="Cambria" w:eastAsia="Andale Sans UI" w:hAnsi="Cambria" w:cs="Arial"/>
          <w:kern w:val="2"/>
          <w:lang w:eastAsia="pl-PL" w:bidi="hi-IN"/>
        </w:rPr>
        <w:t xml:space="preserve">aktualnymi adresami i mapą ewidencyjną, niezbędne opinie, uzgodnienia z instytucjami, </w:t>
      </w:r>
    </w:p>
    <w:p w14:paraId="7CE4934A" w14:textId="4E78A21D" w:rsidR="0089501E" w:rsidRPr="00756F36" w:rsidRDefault="0089501E" w:rsidP="0089501E">
      <w:pPr>
        <w:widowControl w:val="0"/>
        <w:tabs>
          <w:tab w:val="left" w:pos="426"/>
          <w:tab w:val="left" w:pos="851"/>
        </w:tabs>
        <w:spacing w:after="0" w:line="240" w:lineRule="auto"/>
        <w:jc w:val="both"/>
        <w:rPr>
          <w:rFonts w:ascii="Cambria" w:eastAsia="Andale Sans UI" w:hAnsi="Cambria" w:cs="Arial"/>
          <w:b/>
          <w:bCs/>
          <w:u w:val="single"/>
        </w:rPr>
      </w:pPr>
      <w:r w:rsidRPr="00756F36">
        <w:rPr>
          <w:rFonts w:ascii="Cambria" w:eastAsia="Andale Sans UI" w:hAnsi="Cambria" w:cs="Arial"/>
          <w:b/>
          <w:bCs/>
          <w:u w:val="single"/>
        </w:rPr>
        <w:lastRenderedPageBreak/>
        <w:t>Podstawą do wykonania przedmiotu zamówienia jest opracowany Program Funkcjonalno – Użytkowy.</w:t>
      </w:r>
    </w:p>
    <w:p w14:paraId="67F37E9C" w14:textId="77777777" w:rsidR="0089501E" w:rsidRPr="00756F36" w:rsidRDefault="0089501E">
      <w:pPr>
        <w:widowControl w:val="0"/>
        <w:numPr>
          <w:ilvl w:val="0"/>
          <w:numId w:val="204"/>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Do dokumentacji należy załączyć pisemne oświadczenie, że dokumentacja została wykonana zgodnie z umową i w sposób kompletny z punktu widzenia celu, jaki został określony w umowie</w:t>
      </w:r>
      <w:r>
        <w:rPr>
          <w:rFonts w:ascii="Cambria" w:eastAsia="Andale Sans UI" w:hAnsi="Cambria" w:cs="Arial"/>
          <w:kern w:val="2"/>
          <w:lang w:eastAsia="pl-PL" w:bidi="hi-IN"/>
        </w:rPr>
        <w:t>,</w:t>
      </w:r>
    </w:p>
    <w:p w14:paraId="034D02EA" w14:textId="77777777" w:rsidR="0089501E" w:rsidRPr="00756F36" w:rsidRDefault="0089501E">
      <w:pPr>
        <w:widowControl w:val="0"/>
        <w:numPr>
          <w:ilvl w:val="0"/>
          <w:numId w:val="204"/>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jest zobowiązany konsultować z Zamawiającym wszelkie wątpliwe kwestie i propozycje rozwiązań. Uzgodnienia w tym zakresie przyjmują formę pisemną</w:t>
      </w:r>
      <w:r>
        <w:rPr>
          <w:rFonts w:ascii="Cambria" w:eastAsia="Andale Sans UI" w:hAnsi="Cambria" w:cs="Arial"/>
          <w:kern w:val="2"/>
          <w:lang w:eastAsia="pl-PL" w:bidi="hi-IN"/>
        </w:rPr>
        <w:t>,</w:t>
      </w:r>
    </w:p>
    <w:p w14:paraId="3C756F20" w14:textId="77777777" w:rsidR="0089501E" w:rsidRPr="00756F36" w:rsidRDefault="0089501E">
      <w:pPr>
        <w:widowControl w:val="0"/>
        <w:numPr>
          <w:ilvl w:val="0"/>
          <w:numId w:val="204"/>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ma obowiązek usunięcia wszystkich wykrytych wad projektowych PFU</w:t>
      </w:r>
      <w:r>
        <w:rPr>
          <w:rFonts w:ascii="Cambria" w:eastAsia="Andale Sans UI" w:hAnsi="Cambria" w:cs="Arial"/>
          <w:kern w:val="2"/>
          <w:lang w:eastAsia="pl-PL" w:bidi="hi-IN"/>
        </w:rPr>
        <w:t>,</w:t>
      </w:r>
    </w:p>
    <w:p w14:paraId="0034E73D" w14:textId="77777777" w:rsidR="0089501E" w:rsidRPr="00756F36" w:rsidRDefault="0089501E">
      <w:pPr>
        <w:widowControl w:val="0"/>
        <w:numPr>
          <w:ilvl w:val="0"/>
          <w:numId w:val="204"/>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zapewni nadzór autorski na cały okres realizacji robót budowlanych</w:t>
      </w:r>
      <w:r>
        <w:rPr>
          <w:rFonts w:ascii="Cambria" w:eastAsia="Andale Sans UI" w:hAnsi="Cambria" w:cs="Arial"/>
          <w:kern w:val="2"/>
          <w:lang w:eastAsia="pl-PL" w:bidi="hi-IN"/>
        </w:rPr>
        <w:t>,</w:t>
      </w:r>
    </w:p>
    <w:p w14:paraId="0897B3A7" w14:textId="3DDA8E16" w:rsidR="0089501E" w:rsidRPr="00B9783A" w:rsidRDefault="0089501E">
      <w:pPr>
        <w:widowControl w:val="0"/>
        <w:numPr>
          <w:ilvl w:val="0"/>
          <w:numId w:val="204"/>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 xml:space="preserve">Wykonawca wraz ze zgłoszeniem gotowości do Odbioru końcowego dokumentacji projektowej ma obowiązek przekazania Zamawiającemu wszystkich niezbędnych dokumentów, wraz z uzyskaniem pozwolenia na użytkowanie, które  Wykonawca zobowiązany będzie </w:t>
      </w:r>
      <w:r>
        <w:rPr>
          <w:rFonts w:ascii="Cambria" w:eastAsia="Andale Sans UI" w:hAnsi="Cambria" w:cs="Arial"/>
          <w:kern w:val="2"/>
          <w:lang w:eastAsia="pl-PL" w:bidi="hi-IN"/>
        </w:rPr>
        <w:t xml:space="preserve">do </w:t>
      </w:r>
      <w:r w:rsidRPr="00756F36">
        <w:rPr>
          <w:rFonts w:ascii="Cambria" w:eastAsia="Andale Sans UI" w:hAnsi="Cambria" w:cs="Arial"/>
          <w:kern w:val="2"/>
          <w:lang w:eastAsia="pl-PL" w:bidi="hi-IN"/>
        </w:rPr>
        <w:t xml:space="preserve">uzyskania w imieniu i na rzecz Zamawiającego. </w:t>
      </w:r>
    </w:p>
    <w:p w14:paraId="3ED3D2C1" w14:textId="77777777" w:rsidR="0089501E" w:rsidRPr="00C35683" w:rsidRDefault="0089501E" w:rsidP="0089501E">
      <w:pPr>
        <w:numPr>
          <w:ilvl w:val="0"/>
          <w:numId w:val="172"/>
        </w:numPr>
        <w:tabs>
          <w:tab w:val="left" w:pos="426"/>
        </w:tabs>
        <w:suppressAutoHyphens/>
        <w:spacing w:after="0" w:line="240" w:lineRule="auto"/>
        <w:jc w:val="both"/>
        <w:textAlignment w:val="baseline"/>
        <w:rPr>
          <w:rFonts w:ascii="Cambria" w:eastAsia="Times New Roman" w:hAnsi="Cambria" w:cs="Arial"/>
          <w:b/>
          <w:bCs/>
          <w:kern w:val="2"/>
          <w:u w:val="single"/>
          <w:lang w:eastAsia="ar-SA" w:bidi="hi-IN"/>
        </w:rPr>
      </w:pPr>
      <w:r w:rsidRPr="00C35683">
        <w:rPr>
          <w:rFonts w:ascii="Cambria" w:eastAsia="Times New Roman" w:hAnsi="Cambria" w:cs="Arial"/>
          <w:b/>
          <w:bCs/>
          <w:kern w:val="2"/>
          <w:u w:val="single"/>
          <w:lang w:eastAsia="ar-SA" w:bidi="hi-IN"/>
        </w:rPr>
        <w:t>Wymagania Zamawiającego w zakresie wykonania przedmiotu Umowy:</w:t>
      </w:r>
    </w:p>
    <w:p w14:paraId="5F490A19" w14:textId="77777777" w:rsidR="0089501E" w:rsidRPr="00756F36" w:rsidRDefault="0089501E">
      <w:pPr>
        <w:numPr>
          <w:ilvl w:val="0"/>
          <w:numId w:val="205"/>
        </w:numPr>
        <w:tabs>
          <w:tab w:val="left" w:pos="426"/>
        </w:tabs>
        <w:suppressAutoHyphens/>
        <w:spacing w:after="0" w:line="240" w:lineRule="auto"/>
        <w:jc w:val="both"/>
        <w:textAlignment w:val="baseline"/>
        <w:rPr>
          <w:rFonts w:ascii="Cambria" w:eastAsia="Times New Roman" w:hAnsi="Cambria" w:cs="Arial"/>
          <w:kern w:val="2"/>
          <w:lang w:eastAsia="ar-SA" w:bidi="hi-IN"/>
        </w:rPr>
      </w:pPr>
      <w:r w:rsidRPr="00756F36">
        <w:rPr>
          <w:rFonts w:ascii="Cambria" w:eastAsia="Times New Roman" w:hAnsi="Cambria" w:cs="Arial"/>
          <w:kern w:val="2"/>
          <w:lang w:eastAsia="ar-SA" w:bidi="hi-IN"/>
        </w:rPr>
        <w:t>Wymagania w zakresie robót budowlanych:</w:t>
      </w:r>
    </w:p>
    <w:p w14:paraId="10154364" w14:textId="77777777" w:rsidR="0089501E" w:rsidRPr="00756F36" w:rsidRDefault="0089501E">
      <w:pPr>
        <w:numPr>
          <w:ilvl w:val="0"/>
          <w:numId w:val="189"/>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Wykonawca obowiązany jest wykonać wszelkie roboty budowlane, zgodnie z zatwierdzoną przez Zamawiającego dokumentacją projektową,</w:t>
      </w:r>
    </w:p>
    <w:p w14:paraId="1AC712CC" w14:textId="77777777" w:rsidR="0089501E" w:rsidRPr="00756F36" w:rsidRDefault="0089501E">
      <w:pPr>
        <w:numPr>
          <w:ilvl w:val="0"/>
          <w:numId w:val="189"/>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Wykonawca obowiązany jest ustalić z Zamawiającym harmonogram rzeczowo-finansowy, terminy realizacji poszczególnych etapów robót,</w:t>
      </w:r>
    </w:p>
    <w:p w14:paraId="6228C9D0" w14:textId="77777777" w:rsidR="0089501E" w:rsidRPr="00756F36" w:rsidRDefault="0089501E">
      <w:pPr>
        <w:numPr>
          <w:ilvl w:val="0"/>
          <w:numId w:val="189"/>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 xml:space="preserve">Wykonawca zapewni we własnym zakresie wszelkie materiały niezbędne z wykonywaniem przedmiotu zamówienia, a roboty budowlane wykona z należytą starannością, zgodnie z obowiązującymi przepisami, </w:t>
      </w:r>
    </w:p>
    <w:p w14:paraId="51D3291F" w14:textId="77777777" w:rsidR="0089501E" w:rsidRPr="00B9783A" w:rsidRDefault="0089501E">
      <w:pPr>
        <w:numPr>
          <w:ilvl w:val="0"/>
          <w:numId w:val="189"/>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 xml:space="preserve">Wykorzystane materiały muszą posiadać wszelkie atesty i certyfikaty wymagane  zgodnie z obowiązującymi w tym zakresie przepisami. </w:t>
      </w:r>
    </w:p>
    <w:p w14:paraId="2CDD6E11" w14:textId="3222F59F" w:rsidR="0089501E" w:rsidRPr="00C35683" w:rsidRDefault="0089501E" w:rsidP="0089501E">
      <w:pPr>
        <w:spacing w:after="0" w:line="360" w:lineRule="auto"/>
        <w:ind w:firstLine="360"/>
        <w:jc w:val="both"/>
        <w:rPr>
          <w:rFonts w:ascii="Cambria" w:hAnsi="Cambria"/>
          <w:b/>
          <w:u w:val="single"/>
        </w:rPr>
      </w:pPr>
      <w:r w:rsidRPr="00C35683">
        <w:rPr>
          <w:rFonts w:ascii="Cambria" w:hAnsi="Cambria"/>
          <w:b/>
          <w:u w:val="single"/>
        </w:rPr>
        <w:t>1</w:t>
      </w:r>
      <w:r>
        <w:rPr>
          <w:rFonts w:ascii="Cambria" w:hAnsi="Cambria"/>
          <w:b/>
          <w:u w:val="single"/>
        </w:rPr>
        <w:t>4</w:t>
      </w:r>
      <w:r w:rsidRPr="00C35683">
        <w:rPr>
          <w:rFonts w:ascii="Cambria" w:hAnsi="Cambria"/>
          <w:b/>
          <w:u w:val="single"/>
        </w:rPr>
        <w:t>. Wymagania Zamawiającego w zakresie urządzenia, utrzymania i zaplecze budowy.</w:t>
      </w:r>
    </w:p>
    <w:p w14:paraId="45D459EB" w14:textId="3351E883" w:rsidR="0089501E" w:rsidRPr="00756F36" w:rsidRDefault="0089501E" w:rsidP="0089501E">
      <w:pPr>
        <w:spacing w:after="0" w:line="240" w:lineRule="auto"/>
        <w:ind w:left="360"/>
        <w:jc w:val="both"/>
        <w:rPr>
          <w:rFonts w:ascii="Cambria" w:hAnsi="Cambria" w:cs="Lato"/>
        </w:rPr>
      </w:pPr>
      <w:r w:rsidRPr="00756F36">
        <w:rPr>
          <w:rFonts w:ascii="Cambria" w:hAnsi="Cambria" w:cs="Arial"/>
          <w:kern w:val="2"/>
          <w:lang w:eastAsia="pl-PL" w:bidi="hi-IN"/>
        </w:rPr>
        <w:t>1) Wykonawca</w:t>
      </w:r>
      <w:r w:rsidR="00C77FE5">
        <w:rPr>
          <w:rFonts w:ascii="Cambria" w:hAnsi="Cambria" w:cs="Arial"/>
          <w:kern w:val="2"/>
          <w:lang w:eastAsia="pl-PL" w:bidi="hi-IN"/>
        </w:rPr>
        <w:t> </w:t>
      </w:r>
      <w:r w:rsidRPr="00756F36">
        <w:rPr>
          <w:rFonts w:ascii="Cambria" w:hAnsi="Cambria" w:cs="Lato"/>
        </w:rPr>
        <w:t xml:space="preserve">zbuduje zaplecze budowy (na podstawie wykonanego przez siebie i zaakceptowanego przez </w:t>
      </w:r>
      <w:r>
        <w:rPr>
          <w:rFonts w:ascii="Cambria" w:hAnsi="Cambria" w:cs="Lato"/>
        </w:rPr>
        <w:t>Nadzór Inwestorski</w:t>
      </w:r>
      <w:r w:rsidRPr="00756F36">
        <w:rPr>
          <w:rFonts w:ascii="Cambria" w:hAnsi="Cambria" w:cs="Lato"/>
        </w:rPr>
        <w:t>), spełniające wszelkie wymagania prawem w tym zakresie.</w:t>
      </w:r>
    </w:p>
    <w:p w14:paraId="7E8A5ABE" w14:textId="77777777" w:rsidR="0089501E" w:rsidRPr="00C35683" w:rsidRDefault="0089501E" w:rsidP="0089501E">
      <w:pPr>
        <w:spacing w:after="0" w:line="240" w:lineRule="auto"/>
        <w:ind w:left="360"/>
        <w:jc w:val="both"/>
        <w:rPr>
          <w:rFonts w:ascii="Cambria" w:eastAsia="Calibri" w:hAnsi="Cambria" w:cs="Lato"/>
        </w:rPr>
      </w:pPr>
      <w:r w:rsidRPr="00756F36">
        <w:rPr>
          <w:rFonts w:ascii="Cambria" w:hAnsi="Cambria" w:cs="Lato"/>
        </w:rPr>
        <w:t xml:space="preserve">2) </w:t>
      </w:r>
      <w:r w:rsidRPr="00756F36">
        <w:rPr>
          <w:rFonts w:ascii="Cambria" w:eastAsia="Calibri" w:hAnsi="Cambria" w:cs="Lato"/>
        </w:rPr>
        <w:t xml:space="preserve">Wykonawca zapewni i będzie utrzymywał takie pomieszczenia biurowe i magazynowe, jak mogą mu być potrzebne do własnego użytku. Wykonawca zapewnia na potrzeby własnego biura pomieszczenia odpowiednio umeblowane, wyposażone w wodę i kanalizację, ogrzewania, linię </w:t>
      </w:r>
      <w:r w:rsidRPr="00C35683">
        <w:rPr>
          <w:rFonts w:ascii="Cambria" w:eastAsia="Calibri" w:hAnsi="Cambria" w:cs="Lato"/>
        </w:rPr>
        <w:t xml:space="preserve">telefoniczną, faks, dostęp do Internetu i instalację elektryczną. Pełne koszty wynajęcia, wyposażenia, utrzymania i ubezpieczenia biura będą pokrywane przez wykonawcę. </w:t>
      </w:r>
    </w:p>
    <w:p w14:paraId="1CC82B14" w14:textId="77777777" w:rsidR="0089501E" w:rsidRPr="00C35683" w:rsidRDefault="0089501E" w:rsidP="0089501E">
      <w:pPr>
        <w:spacing w:after="0" w:line="240" w:lineRule="auto"/>
        <w:ind w:left="360"/>
        <w:jc w:val="both"/>
        <w:rPr>
          <w:rFonts w:ascii="Cambria" w:eastAsia="Calibri" w:hAnsi="Cambria" w:cs="Lato"/>
        </w:rPr>
      </w:pPr>
      <w:r w:rsidRPr="00C35683">
        <w:rPr>
          <w:rFonts w:ascii="Cambria" w:eastAsia="Calibri" w:hAnsi="Cambria" w:cs="Lato"/>
        </w:rPr>
        <w:t>3)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46296213" w14:textId="77777777" w:rsidR="0089501E" w:rsidRPr="00651A65" w:rsidRDefault="0089501E" w:rsidP="0089501E">
      <w:pPr>
        <w:spacing w:after="0" w:line="240" w:lineRule="auto"/>
        <w:ind w:left="360"/>
        <w:jc w:val="both"/>
        <w:rPr>
          <w:rFonts w:ascii="Cambria" w:eastAsia="Calibri" w:hAnsi="Cambria" w:cs="Lato"/>
        </w:rPr>
      </w:pPr>
      <w:r w:rsidRPr="00C35683">
        <w:rPr>
          <w:rFonts w:ascii="Cambria" w:eastAsia="Calibri" w:hAnsi="Cambria" w:cs="Lato"/>
        </w:rPr>
        <w:t>4) Po zakończeniu robót budowlano-montażowych, wykonawca zlikwiduje zaplecze i uporządkuje teren</w:t>
      </w:r>
      <w:r w:rsidRPr="00CA077D">
        <w:rPr>
          <w:rFonts w:ascii="Arial Narrow" w:eastAsia="Calibri" w:hAnsi="Arial Narrow" w:cs="Lato"/>
        </w:rPr>
        <w:t xml:space="preserve">. </w:t>
      </w:r>
    </w:p>
    <w:p w14:paraId="3CA45B81" w14:textId="601C1FC1" w:rsidR="0089501E" w:rsidRPr="00C35683" w:rsidRDefault="0089501E" w:rsidP="0089501E">
      <w:pPr>
        <w:tabs>
          <w:tab w:val="left" w:pos="426"/>
        </w:tabs>
        <w:spacing w:after="0" w:line="240" w:lineRule="auto"/>
        <w:ind w:left="360"/>
        <w:jc w:val="both"/>
        <w:textAlignment w:val="baseline"/>
        <w:rPr>
          <w:rFonts w:ascii="Cambria" w:eastAsia="Times New Roman" w:hAnsi="Cambria" w:cs="Arial"/>
          <w:b/>
          <w:bCs/>
          <w:kern w:val="2"/>
          <w:u w:val="single"/>
          <w:lang w:bidi="hi-IN"/>
        </w:rPr>
      </w:pPr>
      <w:r>
        <w:rPr>
          <w:rFonts w:ascii="Cambria" w:eastAsia="Times New Roman" w:hAnsi="Cambria" w:cs="Arial"/>
          <w:b/>
          <w:bCs/>
          <w:kern w:val="2"/>
          <w:u w:val="single"/>
          <w:lang w:bidi="hi-IN"/>
        </w:rPr>
        <w:t>15. </w:t>
      </w:r>
      <w:r w:rsidRPr="00C35683">
        <w:rPr>
          <w:rFonts w:ascii="Cambria" w:eastAsia="Times New Roman" w:hAnsi="Cambria" w:cs="Arial"/>
          <w:b/>
          <w:bCs/>
          <w:kern w:val="2"/>
          <w:u w:val="single"/>
          <w:lang w:bidi="hi-IN"/>
        </w:rPr>
        <w:t>Wymagania Zamawiającego dotyczące osób funkcyjnych:</w:t>
      </w:r>
    </w:p>
    <w:p w14:paraId="08572D39" w14:textId="77777777" w:rsidR="0089501E" w:rsidRDefault="0089501E" w:rsidP="0089501E">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1) </w:t>
      </w:r>
      <w:r w:rsidRPr="00C35683">
        <w:rPr>
          <w:rFonts w:ascii="Cambria" w:eastAsia="Times New Roman" w:hAnsi="Cambria" w:cs="Arial"/>
          <w:kern w:val="2"/>
          <w:lang w:bidi="hi-IN"/>
        </w:rPr>
        <w:t>Wykonawca zobowiązany jest do opracowania dokumentacji projektowej na roboty objęte niniejszym zamówieniem przez osoby posiadające stosowne kwalifikacje zawodowe i uprawnienia budowlane, łącznie z uzyskaniem wszelkich koniecznych pozwoleń i decyzji (także środowiskowych),</w:t>
      </w:r>
    </w:p>
    <w:p w14:paraId="136E9084" w14:textId="77777777" w:rsidR="0089501E" w:rsidRDefault="0089501E" w:rsidP="0089501E">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2) </w:t>
      </w:r>
      <w:r w:rsidRPr="00C35683">
        <w:rPr>
          <w:rFonts w:ascii="Cambria" w:eastAsia="Times New Roman" w:hAnsi="Cambria" w:cs="Arial"/>
          <w:kern w:val="2"/>
          <w:lang w:eastAsia="ar-SA" w:bidi="hi-IN"/>
        </w:rPr>
        <w:t xml:space="preserve">Wykonawca zobowiązany jest do zapewnienia wykonania i kierowania robotami objęte niniejszym zamówieniem przez osoby posiadające stosowne kwalifikacje zawodowe i </w:t>
      </w:r>
      <w:r w:rsidRPr="00C35683">
        <w:rPr>
          <w:rFonts w:ascii="Cambria" w:eastAsia="Times New Roman" w:hAnsi="Cambria" w:cs="Arial"/>
          <w:kern w:val="2"/>
          <w:lang w:eastAsia="ar-SA" w:bidi="hi-IN"/>
        </w:rPr>
        <w:lastRenderedPageBreak/>
        <w:t>uprawnienia budowlane,</w:t>
      </w:r>
    </w:p>
    <w:p w14:paraId="13AAE342" w14:textId="77777777" w:rsidR="0089501E" w:rsidRDefault="0089501E" w:rsidP="0089501E">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3) </w:t>
      </w:r>
      <w:r w:rsidRPr="00C35683">
        <w:rPr>
          <w:rFonts w:ascii="Cambria" w:eastAsia="Times New Roman" w:hAnsi="Cambria" w:cs="Arial"/>
          <w:kern w:val="2"/>
          <w:lang w:eastAsia="ar-SA" w:bidi="hi-IN"/>
        </w:rPr>
        <w:t>Wykonawca zobowiązany jest wyznaczyć przedstawiciela Wykonawcy na cały okres realizacji umowy i wyposażyć go w odpowiednie pełnomocnictwa do reprezentowania Wykonawcy,</w:t>
      </w:r>
    </w:p>
    <w:p w14:paraId="1DDD2382" w14:textId="77777777" w:rsidR="0089501E" w:rsidRDefault="0089501E" w:rsidP="0089501E">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4) </w:t>
      </w:r>
      <w:r w:rsidRPr="00C35683">
        <w:rPr>
          <w:rFonts w:ascii="Cambria" w:eastAsia="Times New Roman" w:hAnsi="Cambria" w:cs="Arial"/>
          <w:kern w:val="2"/>
          <w:lang w:eastAsia="ar-SA" w:bidi="hi-IN"/>
        </w:rPr>
        <w:t>Funkcje projektantów, kierownika budowy i kierowników robót branżowych będą pełniły osoby wskazane w  ofercie Wykonawcy złożonej w przetargu poprzedzającym zawarcie niniejszej umowy,</w:t>
      </w:r>
    </w:p>
    <w:p w14:paraId="47A80579" w14:textId="77777777" w:rsidR="0089501E" w:rsidRDefault="0089501E" w:rsidP="0089501E">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5) </w:t>
      </w:r>
      <w:r w:rsidRPr="00C35683">
        <w:rPr>
          <w:rFonts w:ascii="Cambria" w:eastAsia="Times New Roman" w:hAnsi="Cambria" w:cs="Arial"/>
          <w:kern w:val="2"/>
          <w:lang w:eastAsia="ar-SA" w:bidi="hi-IN"/>
        </w:rPr>
        <w:t xml:space="preserve">Kierownik budowy ma </w:t>
      </w:r>
      <w:r w:rsidRPr="00C35683">
        <w:rPr>
          <w:rFonts w:ascii="Cambria" w:eastAsia="Times New Roman" w:hAnsi="Cambria" w:cs="Arial"/>
          <w:kern w:val="2"/>
          <w:u w:val="single"/>
          <w:lang w:eastAsia="ar-SA" w:bidi="hi-IN"/>
        </w:rPr>
        <w:t>obowiązek</w:t>
      </w:r>
      <w:r w:rsidRPr="00C35683">
        <w:rPr>
          <w:rFonts w:ascii="Cambria" w:eastAsia="Times New Roman" w:hAnsi="Cambria" w:cs="Arial"/>
          <w:kern w:val="2"/>
          <w:lang w:eastAsia="ar-SA" w:bidi="hi-IN"/>
        </w:rPr>
        <w:t xml:space="preserve"> przebywania na Terenie budowy w trakcie wykonywania robót budowlanych stanowiących przedmiot Umowy,</w:t>
      </w:r>
    </w:p>
    <w:p w14:paraId="13E6C53B" w14:textId="77777777" w:rsidR="0089501E" w:rsidRDefault="0089501E" w:rsidP="0089501E">
      <w:pPr>
        <w:widowControl w:val="0"/>
        <w:spacing w:after="0" w:line="240" w:lineRule="auto"/>
        <w:ind w:left="360"/>
        <w:jc w:val="both"/>
        <w:textAlignment w:val="baseline"/>
        <w:rPr>
          <w:rFonts w:ascii="Cambria" w:eastAsia="Times New Roman" w:hAnsi="Cambria" w:cs="Arial"/>
          <w:kern w:val="2"/>
          <w:lang w:eastAsia="ar-SA" w:bidi="hi-IN"/>
        </w:rPr>
      </w:pPr>
      <w:r>
        <w:rPr>
          <w:rFonts w:ascii="Cambria" w:eastAsia="Times New Roman" w:hAnsi="Cambria" w:cs="Arial"/>
          <w:kern w:val="2"/>
          <w:lang w:bidi="hi-IN"/>
        </w:rPr>
        <w:t xml:space="preserve">6) </w:t>
      </w:r>
      <w:r w:rsidRPr="00C35683">
        <w:rPr>
          <w:rFonts w:ascii="Cambria" w:eastAsia="Times New Roman" w:hAnsi="Cambria" w:cs="Arial"/>
          <w:kern w:val="2"/>
          <w:lang w:eastAsia="ar-SA" w:bidi="hi-IN"/>
        </w:rPr>
        <w:t>Projektanci, Kierownik budowy oraz odpowiedni kierownicy robót są zobowiązani uczestniczyć w naradach koordynacyjnych</w:t>
      </w:r>
      <w:r>
        <w:rPr>
          <w:rFonts w:ascii="Cambria" w:eastAsia="Times New Roman" w:hAnsi="Cambria" w:cs="Arial"/>
          <w:kern w:val="2"/>
          <w:lang w:eastAsia="ar-SA" w:bidi="hi-IN"/>
        </w:rPr>
        <w:t>.</w:t>
      </w:r>
    </w:p>
    <w:p w14:paraId="7E86F193" w14:textId="77777777" w:rsidR="00DC2125" w:rsidRPr="00C35683" w:rsidRDefault="00DC2125" w:rsidP="0089501E">
      <w:pPr>
        <w:widowControl w:val="0"/>
        <w:spacing w:after="0" w:line="240" w:lineRule="auto"/>
        <w:ind w:left="360"/>
        <w:jc w:val="both"/>
        <w:textAlignment w:val="baseline"/>
        <w:rPr>
          <w:rFonts w:ascii="Cambria" w:eastAsia="Times New Roman" w:hAnsi="Cambria" w:cs="Arial"/>
          <w:kern w:val="2"/>
          <w:lang w:bidi="hi-IN"/>
        </w:rPr>
      </w:pPr>
    </w:p>
    <w:p w14:paraId="17292CD9" w14:textId="5741C2F6" w:rsidR="0089501E" w:rsidRPr="00DC2125" w:rsidRDefault="0089501E">
      <w:pPr>
        <w:pStyle w:val="Akapitzlist"/>
        <w:widowControl w:val="0"/>
        <w:numPr>
          <w:ilvl w:val="0"/>
          <w:numId w:val="208"/>
        </w:numPr>
        <w:tabs>
          <w:tab w:val="left" w:pos="567"/>
          <w:tab w:val="left" w:pos="709"/>
        </w:tabs>
        <w:spacing w:after="0" w:line="240" w:lineRule="auto"/>
        <w:jc w:val="both"/>
        <w:textAlignment w:val="baseline"/>
        <w:rPr>
          <w:rFonts w:ascii="Cambria" w:eastAsia="Times New Roman" w:hAnsi="Cambria" w:cs="Arial"/>
          <w:b/>
          <w:bCs/>
          <w:kern w:val="2"/>
          <w:u w:val="single"/>
          <w:lang w:bidi="hi-IN"/>
        </w:rPr>
      </w:pPr>
      <w:r w:rsidRPr="00DC2125">
        <w:rPr>
          <w:rFonts w:ascii="Cambria" w:eastAsia="Times New Roman" w:hAnsi="Cambria" w:cs="Arial"/>
          <w:b/>
          <w:bCs/>
          <w:kern w:val="2"/>
          <w:u w:val="single"/>
          <w:lang w:bidi="hi-IN"/>
        </w:rPr>
        <w:t>Wymagania Zamawiającego dotyczące zawiadamiania o szczególnych zdarzeniach.</w:t>
      </w:r>
    </w:p>
    <w:p w14:paraId="21AA2E17" w14:textId="77777777" w:rsidR="0089501E" w:rsidRPr="00651A65" w:rsidRDefault="0089501E">
      <w:pPr>
        <w:widowControl w:val="0"/>
        <w:numPr>
          <w:ilvl w:val="0"/>
          <w:numId w:val="200"/>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Jeżeli w trakcie wykonywania robót Wykonawca natrafi na przeszkody fizyczne, nie przewidziane dokumentacją projektową, jest on zobowiązany do niezwłocznego powiadomienia o tym fakcie Inżyniera Kontraktu,</w:t>
      </w:r>
    </w:p>
    <w:p w14:paraId="18B6F71C" w14:textId="77777777" w:rsidR="0089501E" w:rsidRPr="00651A65" w:rsidRDefault="0089501E">
      <w:pPr>
        <w:widowControl w:val="0"/>
        <w:numPr>
          <w:ilvl w:val="0"/>
          <w:numId w:val="200"/>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 xml:space="preserve">Wykonawca ma obowiązek na bieżąco informować Inżyniera Kontraktu o dostrzeganych lub przewidywanych </w:t>
      </w:r>
      <w:r w:rsidRPr="00651A65">
        <w:rPr>
          <w:rFonts w:ascii="Cambria" w:eastAsia="Times New Roman" w:hAnsi="Cambria" w:cs="Arial"/>
          <w:spacing w:val="-8"/>
          <w:kern w:val="2"/>
          <w:lang w:eastAsia="ar-SA" w:bidi="hi-IN"/>
        </w:rPr>
        <w:t>problemach związanych z realizacją Umowy</w:t>
      </w:r>
      <w:r w:rsidRPr="00651A65">
        <w:rPr>
          <w:rFonts w:ascii="Cambria" w:eastAsia="Times New Roman" w:hAnsi="Cambria" w:cs="Arial"/>
          <w:kern w:val="2"/>
          <w:lang w:eastAsia="ar-SA" w:bidi="hi-IN"/>
        </w:rPr>
        <w:t>, które mogą mieć wpływ w szczególności na wysokość wynagrodzenia Wykonawcy lub na termin zakończenia robót,</w:t>
      </w:r>
    </w:p>
    <w:p w14:paraId="3E329CFA" w14:textId="5F3A3A09" w:rsidR="0089501E" w:rsidRPr="00651A65" w:rsidRDefault="0089501E">
      <w:pPr>
        <w:widowControl w:val="0"/>
        <w:numPr>
          <w:ilvl w:val="0"/>
          <w:numId w:val="200"/>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Calibri" w:hAnsi="Cambria" w:cs="Arial"/>
          <w:kern w:val="2"/>
          <w:lang w:eastAsia="pl-PL" w:bidi="hi-IN"/>
        </w:rPr>
        <w:t>Nie później niż w terminie</w:t>
      </w:r>
      <w:r w:rsidRPr="00651A65">
        <w:rPr>
          <w:rFonts w:ascii="Cambria" w:eastAsia="Calibri" w:hAnsi="Cambria" w:cs="Arial"/>
          <w:spacing w:val="-6"/>
          <w:kern w:val="2"/>
          <w:lang w:eastAsia="pl-PL" w:bidi="hi-IN"/>
        </w:rPr>
        <w:t xml:space="preserve"> 5 dni</w:t>
      </w:r>
      <w:r w:rsidRPr="00651A65">
        <w:rPr>
          <w:rFonts w:ascii="Cambria" w:eastAsia="Calibri" w:hAnsi="Cambria" w:cs="Arial"/>
          <w:kern w:val="2"/>
          <w:lang w:eastAsia="pl-PL" w:bidi="hi-IN"/>
        </w:rPr>
        <w:t xml:space="preserve"> roboczych</w:t>
      </w:r>
      <w:r w:rsidRPr="00651A65">
        <w:rPr>
          <w:rFonts w:ascii="Cambria" w:eastAsia="Calibri" w:hAnsi="Cambria" w:cs="Arial"/>
          <w:spacing w:val="-6"/>
          <w:kern w:val="2"/>
          <w:lang w:eastAsia="pl-PL" w:bidi="hi-IN"/>
        </w:rPr>
        <w:t xml:space="preserve"> od powiadomienia,</w:t>
      </w:r>
      <w:r w:rsidRPr="00651A65">
        <w:rPr>
          <w:rFonts w:ascii="Cambria" w:eastAsia="Calibri" w:hAnsi="Cambria" w:cs="Arial"/>
          <w:kern w:val="2"/>
          <w:lang w:eastAsia="pl-PL" w:bidi="hi-IN"/>
        </w:rPr>
        <w:t xml:space="preserve"> o którym mowa w pkt.1</w:t>
      </w:r>
      <w:r w:rsidR="00DC2125">
        <w:rPr>
          <w:rFonts w:ascii="Cambria" w:eastAsia="Calibri" w:hAnsi="Cambria" w:cs="Arial"/>
          <w:kern w:val="2"/>
          <w:lang w:eastAsia="pl-PL" w:bidi="hi-IN"/>
        </w:rPr>
        <w:t>6</w:t>
      </w:r>
      <w:r w:rsidRPr="00651A65">
        <w:rPr>
          <w:rFonts w:ascii="Cambria" w:eastAsia="Calibri" w:hAnsi="Cambria" w:cs="Arial"/>
          <w:kern w:val="2"/>
          <w:lang w:eastAsia="pl-PL" w:bidi="hi-IN"/>
        </w:rPr>
        <w:t xml:space="preserve"> ppkt. 1) powyżej lub przekazania informacji, której mowa w ppkt. 2), Wykonawca przedłoży Zamawiającemu ocenę ich wpływu na </w:t>
      </w:r>
      <w:r>
        <w:rPr>
          <w:rFonts w:ascii="Cambria" w:eastAsia="Calibri" w:hAnsi="Cambria" w:cs="Arial"/>
          <w:kern w:val="2"/>
          <w:lang w:eastAsia="pl-PL" w:bidi="hi-IN"/>
        </w:rPr>
        <w:t>t</w:t>
      </w:r>
      <w:r w:rsidRPr="00651A65">
        <w:rPr>
          <w:rFonts w:ascii="Cambria" w:eastAsia="Calibri" w:hAnsi="Cambria" w:cs="Arial"/>
          <w:kern w:val="2"/>
          <w:lang w:eastAsia="pl-PL" w:bidi="hi-IN"/>
        </w:rPr>
        <w:t>ermin wykonania robót oraz przedstawi wycenę robót budowlanych wynikających z wystąpienia tych okoliczności,</w:t>
      </w:r>
    </w:p>
    <w:p w14:paraId="36BCF850" w14:textId="77777777" w:rsidR="0089501E" w:rsidRPr="00DC2125" w:rsidRDefault="0089501E">
      <w:pPr>
        <w:widowControl w:val="0"/>
        <w:numPr>
          <w:ilvl w:val="0"/>
          <w:numId w:val="200"/>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Calibri" w:hAnsi="Cambria" w:cs="Arial"/>
          <w:kern w:val="2"/>
          <w:lang w:eastAsia="pl-PL" w:bidi="hi-IN"/>
        </w:rPr>
        <w:t xml:space="preserve">Wykonawca opracuje i przedstawi Inżynierowi Kontraktu do akceptacji propozycje dotyczące uniknięcia lub zmniejszenia wpływu takiego wydarzenia lub okoliczności na wykonanie Umowy. </w:t>
      </w:r>
    </w:p>
    <w:p w14:paraId="13CDA3E8" w14:textId="77777777" w:rsidR="00DC2125" w:rsidRPr="00651A65" w:rsidRDefault="00DC2125" w:rsidP="00DC2125">
      <w:pPr>
        <w:widowControl w:val="0"/>
        <w:suppressAutoHyphens/>
        <w:spacing w:after="0" w:line="240" w:lineRule="auto"/>
        <w:ind w:left="709"/>
        <w:jc w:val="both"/>
        <w:textAlignment w:val="baseline"/>
        <w:rPr>
          <w:rFonts w:ascii="Cambria" w:eastAsia="Times New Roman" w:hAnsi="Cambria" w:cs="Arial"/>
          <w:kern w:val="2"/>
          <w:lang w:eastAsia="ar-SA" w:bidi="hi-IN"/>
        </w:rPr>
      </w:pPr>
    </w:p>
    <w:p w14:paraId="0A8EF892" w14:textId="77777777" w:rsidR="0089501E" w:rsidRPr="00EA7C81" w:rsidRDefault="0089501E">
      <w:pPr>
        <w:pStyle w:val="Akapitzlist"/>
        <w:widowControl w:val="0"/>
        <w:numPr>
          <w:ilvl w:val="0"/>
          <w:numId w:val="207"/>
        </w:numPr>
        <w:spacing w:after="0" w:line="240" w:lineRule="auto"/>
        <w:jc w:val="both"/>
        <w:textAlignment w:val="baseline"/>
        <w:rPr>
          <w:rFonts w:ascii="Cambria" w:eastAsia="Times New Roman" w:hAnsi="Cambria" w:cs="Arial"/>
          <w:b/>
          <w:bCs/>
          <w:kern w:val="2"/>
          <w:u w:val="single"/>
          <w:lang w:bidi="hi-IN"/>
        </w:rPr>
      </w:pPr>
      <w:r w:rsidRPr="00EA7C81">
        <w:rPr>
          <w:rFonts w:ascii="Cambria" w:eastAsia="Times New Roman" w:hAnsi="Cambria" w:cs="Arial"/>
          <w:b/>
          <w:bCs/>
          <w:kern w:val="2"/>
          <w:u w:val="single"/>
          <w:lang w:bidi="hi-IN"/>
        </w:rPr>
        <w:t>Wymagania Zamawiającego dotyczące ochrony środowiska.</w:t>
      </w:r>
    </w:p>
    <w:p w14:paraId="29E2B4E9" w14:textId="77777777" w:rsidR="0089501E" w:rsidRPr="00651A65" w:rsidRDefault="0089501E">
      <w:pPr>
        <w:widowControl w:val="0"/>
        <w:numPr>
          <w:ilvl w:val="0"/>
          <w:numId w:val="201"/>
        </w:numPr>
        <w:suppressAutoHyphens/>
        <w:spacing w:after="0" w:line="240" w:lineRule="auto"/>
        <w:ind w:left="709" w:hanging="425"/>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Wykonawca w czasie wykonywania robót budowlanych oraz usuwania ewentualnych Wad jest zobowiązany podjąć niezbędne działania w celu ochrony środowiska i przyrody na Terenie budowy i wokół Terenu budowy,</w:t>
      </w:r>
    </w:p>
    <w:p w14:paraId="79430723" w14:textId="77777777" w:rsidR="0089501E" w:rsidRPr="00EA7C81" w:rsidRDefault="0089501E">
      <w:pPr>
        <w:widowControl w:val="0"/>
        <w:numPr>
          <w:ilvl w:val="0"/>
          <w:numId w:val="201"/>
        </w:numPr>
        <w:suppressAutoHyphens/>
        <w:spacing w:after="0" w:line="240" w:lineRule="auto"/>
        <w:ind w:left="709" w:hanging="425"/>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 xml:space="preserve">Wykonawca jest zobowiązany uzyskać niezbędne uzgodnienia i pozwolenia na wywóz </w:t>
      </w:r>
      <w:r w:rsidRPr="00EA7C81">
        <w:rPr>
          <w:rFonts w:ascii="Cambria" w:eastAsia="Times New Roman" w:hAnsi="Cambria" w:cs="Arial"/>
          <w:kern w:val="2"/>
          <w:lang w:eastAsia="ar-SA" w:bidi="hi-IN"/>
        </w:rPr>
        <w:t>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1B75C845" w14:textId="19E88E6A" w:rsidR="0089501E" w:rsidRPr="00EA7C81" w:rsidRDefault="0089501E">
      <w:pPr>
        <w:widowControl w:val="0"/>
        <w:numPr>
          <w:ilvl w:val="0"/>
          <w:numId w:val="201"/>
        </w:numPr>
        <w:suppressAutoHyphens/>
        <w:spacing w:after="0" w:line="240" w:lineRule="auto"/>
        <w:ind w:left="709" w:hanging="425"/>
        <w:jc w:val="both"/>
        <w:textAlignment w:val="baseline"/>
        <w:rPr>
          <w:rFonts w:ascii="Cambria" w:eastAsia="Times New Roman" w:hAnsi="Cambria" w:cs="Arial"/>
          <w:kern w:val="2"/>
          <w:lang w:eastAsia="ar-SA" w:bidi="hi-IN"/>
        </w:rPr>
      </w:pPr>
      <w:r w:rsidRPr="00EA7C81">
        <w:rPr>
          <w:rFonts w:ascii="Cambria" w:eastAsia="Calibri" w:hAnsi="Cambria" w:cs="Arial"/>
          <w:kern w:val="2"/>
          <w:lang w:eastAsia="pl-PL" w:bidi="hi-IN"/>
        </w:rPr>
        <w:t>Wykonawca jest zobowiązany usuwać odpady z Terenu budowy z zachowaniem przepisów ustawy z dnia 14 grudnia 2012 r. o odpadach (Dz. U. z 202</w:t>
      </w:r>
      <w:r w:rsidR="00DC2125">
        <w:rPr>
          <w:rFonts w:ascii="Cambria" w:eastAsia="Calibri" w:hAnsi="Cambria" w:cs="Arial"/>
          <w:kern w:val="2"/>
          <w:lang w:eastAsia="pl-PL" w:bidi="hi-IN"/>
        </w:rPr>
        <w:t>3</w:t>
      </w:r>
      <w:r w:rsidRPr="00EA7C81">
        <w:rPr>
          <w:rFonts w:ascii="Cambria" w:eastAsia="Calibri" w:hAnsi="Cambria" w:cs="Arial"/>
          <w:kern w:val="2"/>
          <w:lang w:eastAsia="pl-PL" w:bidi="hi-IN"/>
        </w:rPr>
        <w:t xml:space="preserve"> r. poz.</w:t>
      </w:r>
      <w:r w:rsidR="00DC2125">
        <w:rPr>
          <w:rFonts w:ascii="Cambria" w:eastAsia="Calibri" w:hAnsi="Cambria" w:cs="Arial"/>
          <w:kern w:val="2"/>
          <w:lang w:eastAsia="pl-PL" w:bidi="hi-IN"/>
        </w:rPr>
        <w:t>1587</w:t>
      </w:r>
      <w:r w:rsidRPr="00EA7C81">
        <w:rPr>
          <w:rFonts w:ascii="Cambria" w:eastAsia="Calibri" w:hAnsi="Cambria" w:cs="Arial"/>
          <w:kern w:val="2"/>
          <w:lang w:eastAsia="pl-PL" w:bidi="hi-IN"/>
        </w:rPr>
        <w:t xml:space="preserve"> ze zm.),</w:t>
      </w:r>
    </w:p>
    <w:p w14:paraId="1090D0F7" w14:textId="77777777" w:rsidR="0089501E" w:rsidRPr="00EA7C81" w:rsidRDefault="0089501E">
      <w:pPr>
        <w:widowControl w:val="0"/>
        <w:numPr>
          <w:ilvl w:val="0"/>
          <w:numId w:val="201"/>
        </w:numPr>
        <w:suppressAutoHyphens/>
        <w:spacing w:after="0" w:line="240" w:lineRule="auto"/>
        <w:ind w:left="709" w:hanging="425"/>
        <w:jc w:val="both"/>
        <w:textAlignment w:val="baseline"/>
        <w:rPr>
          <w:rFonts w:ascii="Cambria" w:eastAsia="Times New Roman" w:hAnsi="Cambria" w:cs="Arial"/>
          <w:kern w:val="2"/>
          <w:lang w:eastAsia="ar-SA" w:bidi="hi-IN"/>
        </w:rPr>
      </w:pPr>
      <w:r w:rsidRPr="00EA7C81">
        <w:rPr>
          <w:rFonts w:ascii="Cambria" w:eastAsia="Calibri" w:hAnsi="Cambria" w:cs="Arial"/>
          <w:kern w:val="2"/>
          <w:lang w:eastAsia="pl-PL" w:bidi="hi-IN"/>
        </w:rPr>
        <w:t>Wykonawca ponosi odpowiedzialność z tytułu konieczności uiszczenia opłat, kar lub grzywien przewidzianych w przepisach dotyczących ochrony środowiska lub przyrody i przepisach regulujących gospodarkę odpadami,</w:t>
      </w:r>
    </w:p>
    <w:p w14:paraId="1EAD5BAA" w14:textId="77777777" w:rsidR="0089501E" w:rsidRPr="00D96F6C" w:rsidRDefault="0089501E">
      <w:pPr>
        <w:widowControl w:val="0"/>
        <w:numPr>
          <w:ilvl w:val="0"/>
          <w:numId w:val="201"/>
        </w:numPr>
        <w:suppressAutoHyphens/>
        <w:spacing w:after="0" w:line="240" w:lineRule="auto"/>
        <w:ind w:left="709" w:hanging="425"/>
        <w:jc w:val="both"/>
        <w:textAlignment w:val="baseline"/>
        <w:rPr>
          <w:rFonts w:ascii="Cambria" w:eastAsia="Times New Roman" w:hAnsi="Cambria" w:cs="Arial"/>
          <w:kern w:val="2"/>
          <w:lang w:eastAsia="ar-SA" w:bidi="hi-IN"/>
        </w:rPr>
      </w:pPr>
      <w:r w:rsidRPr="00EA7C81">
        <w:rPr>
          <w:rFonts w:ascii="Cambria" w:eastAsia="Calibri" w:hAnsi="Cambria" w:cs="Arial"/>
          <w:kern w:val="2"/>
          <w:lang w:eastAsia="pl-PL" w:bidi="hi-IN"/>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7BA24A9E" w14:textId="77777777" w:rsidR="0089501E" w:rsidRPr="00D96F6C" w:rsidRDefault="0089501E">
      <w:pPr>
        <w:widowControl w:val="0"/>
        <w:numPr>
          <w:ilvl w:val="0"/>
          <w:numId w:val="207"/>
        </w:numPr>
        <w:suppressAutoHyphens/>
        <w:spacing w:after="0" w:line="240" w:lineRule="auto"/>
        <w:jc w:val="both"/>
        <w:textAlignment w:val="baseline"/>
        <w:rPr>
          <w:rFonts w:ascii="Cambria" w:eastAsia="Times New Roman" w:hAnsi="Cambria" w:cs="Arial"/>
          <w:b/>
          <w:bCs/>
          <w:kern w:val="2"/>
          <w:u w:val="single"/>
          <w:lang w:eastAsia="ar-SA" w:bidi="hi-IN"/>
        </w:rPr>
      </w:pPr>
      <w:r w:rsidRPr="00D96F6C">
        <w:rPr>
          <w:rFonts w:ascii="Cambria" w:eastAsia="Times New Roman" w:hAnsi="Cambria" w:cs="Arial"/>
          <w:b/>
          <w:bCs/>
          <w:kern w:val="2"/>
          <w:u w:val="single"/>
          <w:lang w:eastAsia="ar-SA" w:bidi="hi-IN"/>
        </w:rPr>
        <w:t>Wymagania Zamawiającego dotyczące naprawy uszkodzeń.</w:t>
      </w:r>
    </w:p>
    <w:p w14:paraId="1C1582A4" w14:textId="77777777" w:rsidR="0089501E" w:rsidRPr="00D96F6C" w:rsidRDefault="0089501E">
      <w:pPr>
        <w:widowControl w:val="0"/>
        <w:numPr>
          <w:ilvl w:val="0"/>
          <w:numId w:val="202"/>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Times New Roman" w:hAnsi="Cambria" w:cs="Arial"/>
          <w:kern w:val="2"/>
          <w:lang w:eastAsia="ar-SA" w:bidi="hi-IN"/>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00418F25" w14:textId="4AEABC6F" w:rsidR="0089501E" w:rsidRPr="00D96F6C" w:rsidRDefault="0089501E">
      <w:pPr>
        <w:widowControl w:val="0"/>
        <w:numPr>
          <w:ilvl w:val="0"/>
          <w:numId w:val="202"/>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Times New Roman" w:hAnsi="Cambria" w:cs="Arial"/>
          <w:kern w:val="2"/>
          <w:lang w:eastAsia="ar-SA" w:bidi="hi-IN"/>
        </w:rPr>
        <w:t xml:space="preserve">Uszkodzenia w robotach lub materiałach powstałe w okresie, o którym mowa w </w:t>
      </w:r>
      <w:r w:rsidRPr="00D96F6C">
        <w:rPr>
          <w:rFonts w:ascii="Cambria" w:eastAsia="Times New Roman" w:hAnsi="Cambria" w:cs="Arial"/>
          <w:kern w:val="2"/>
          <w:lang w:eastAsia="ar-SA" w:bidi="hi-IN"/>
        </w:rPr>
        <w:lastRenderedPageBreak/>
        <w:t>pkt.1</w:t>
      </w:r>
      <w:r w:rsidR="00DC2125">
        <w:rPr>
          <w:rFonts w:ascii="Cambria" w:eastAsia="Times New Roman" w:hAnsi="Cambria" w:cs="Arial"/>
          <w:kern w:val="2"/>
          <w:lang w:eastAsia="ar-SA" w:bidi="hi-IN"/>
        </w:rPr>
        <w:t>8</w:t>
      </w:r>
      <w:r w:rsidRPr="00D96F6C">
        <w:rPr>
          <w:rFonts w:ascii="Cambria" w:eastAsia="Times New Roman" w:hAnsi="Cambria" w:cs="Arial"/>
          <w:kern w:val="2"/>
          <w:lang w:eastAsia="ar-SA" w:bidi="hi-IN"/>
        </w:rPr>
        <w:t xml:space="preserve">,ppkt.1),Wykonawca jest zobowiązany naprawić na własny koszt w sposób zapewniający zgodność robót i materiałów z wymaganiami </w:t>
      </w:r>
      <w:r w:rsidR="00DC2125">
        <w:rPr>
          <w:rFonts w:ascii="Cambria" w:eastAsia="Times New Roman" w:hAnsi="Cambria" w:cs="Arial"/>
          <w:kern w:val="2"/>
          <w:lang w:eastAsia="ar-SA" w:bidi="hi-IN"/>
        </w:rPr>
        <w:t>Zamawiającego</w:t>
      </w:r>
      <w:r w:rsidRPr="00D96F6C">
        <w:rPr>
          <w:rFonts w:ascii="Cambria" w:eastAsia="Times New Roman" w:hAnsi="Cambria" w:cs="Arial"/>
          <w:kern w:val="2"/>
          <w:lang w:eastAsia="ar-SA" w:bidi="hi-IN"/>
        </w:rPr>
        <w:t>, odpowiednimi normami, aprobatami i obowiązującymi przepisami prawa,</w:t>
      </w:r>
    </w:p>
    <w:p w14:paraId="6E1D2F71" w14:textId="3AF40648" w:rsidR="0089501E" w:rsidRPr="00D96F6C" w:rsidRDefault="0089501E">
      <w:pPr>
        <w:widowControl w:val="0"/>
        <w:numPr>
          <w:ilvl w:val="0"/>
          <w:numId w:val="202"/>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Calibri" w:hAnsi="Cambria" w:cs="Arial"/>
          <w:kern w:val="2"/>
          <w:lang w:eastAsia="pl-PL" w:bidi="hi-IN"/>
        </w:rPr>
        <w:t>Jeżeli uszkodzenia w materiałach lub robotach, o których mowa w pkt.1</w:t>
      </w:r>
      <w:r w:rsidR="00DC2125">
        <w:rPr>
          <w:rFonts w:ascii="Cambria" w:eastAsia="Calibri" w:hAnsi="Cambria" w:cs="Arial"/>
          <w:kern w:val="2"/>
          <w:lang w:eastAsia="pl-PL" w:bidi="hi-IN"/>
        </w:rPr>
        <w:t>8</w:t>
      </w:r>
      <w:r w:rsidRPr="00D96F6C">
        <w:rPr>
          <w:rFonts w:ascii="Cambria" w:eastAsia="Calibri" w:hAnsi="Cambria" w:cs="Arial"/>
          <w:kern w:val="2"/>
          <w:lang w:eastAsia="pl-PL" w:bidi="hi-IN"/>
        </w:rPr>
        <w:t>, ppkt.2), powstały wskutek okoliczności stanowiących ryzyko Zamawiającego, Wykonawca jest uprawniony do zwrotu poniesionych kosztów naprawy oraz wydłużenia Terminu wykonywania robót co najmniej o okres powstałego w ich wyniku opóźnienia,</w:t>
      </w:r>
    </w:p>
    <w:p w14:paraId="70B1FA4F" w14:textId="77777777" w:rsidR="0089501E" w:rsidRPr="00D96F6C" w:rsidRDefault="0089501E">
      <w:pPr>
        <w:widowControl w:val="0"/>
        <w:numPr>
          <w:ilvl w:val="0"/>
          <w:numId w:val="202"/>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Calibri" w:hAnsi="Cambria" w:cs="Arial"/>
          <w:kern w:val="2"/>
          <w:lang w:eastAsia="pl-PL" w:bidi="hi-IN"/>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76DCA574" w14:textId="77777777" w:rsidR="0089501E" w:rsidRPr="00D96F6C" w:rsidRDefault="0089501E">
      <w:pPr>
        <w:numPr>
          <w:ilvl w:val="0"/>
          <w:numId w:val="207"/>
        </w:numPr>
        <w:suppressAutoHyphens/>
        <w:spacing w:after="0" w:line="276" w:lineRule="auto"/>
        <w:contextualSpacing/>
        <w:jc w:val="both"/>
        <w:textAlignment w:val="baseline"/>
        <w:rPr>
          <w:rFonts w:ascii="Cambria" w:eastAsia="Times New Roman" w:hAnsi="Cambria" w:cs="Arial"/>
          <w:b/>
          <w:bCs/>
          <w:kern w:val="2"/>
          <w:lang w:eastAsia="ar-SA" w:bidi="hi-IN"/>
        </w:rPr>
      </w:pPr>
      <w:r w:rsidRPr="00D96F6C">
        <w:rPr>
          <w:rFonts w:ascii="Cambria" w:eastAsia="Times New Roman" w:hAnsi="Cambria" w:cs="Arial"/>
          <w:b/>
          <w:bCs/>
          <w:kern w:val="2"/>
          <w:u w:val="single"/>
          <w:lang w:eastAsia="ar-SA" w:bidi="hi-IN"/>
        </w:rPr>
        <w:t>Wymagania Zamawiającego dotyczące dokumentacji powykonawczej do odbioru końcowego:</w:t>
      </w:r>
    </w:p>
    <w:p w14:paraId="09C43D9E" w14:textId="77777777" w:rsidR="0089501E" w:rsidRPr="00D96F6C" w:rsidRDefault="0089501E">
      <w:pPr>
        <w:widowControl w:val="0"/>
        <w:numPr>
          <w:ilvl w:val="0"/>
          <w:numId w:val="203"/>
        </w:numPr>
        <w:tabs>
          <w:tab w:val="left" w:pos="567"/>
          <w:tab w:val="left" w:pos="709"/>
        </w:tabs>
        <w:spacing w:after="0" w:line="240" w:lineRule="auto"/>
        <w:ind w:left="426"/>
        <w:jc w:val="both"/>
        <w:rPr>
          <w:rFonts w:ascii="Cambria" w:eastAsia="Andale Sans UI" w:hAnsi="Cambria" w:cs="Arial"/>
          <w:kern w:val="24"/>
        </w:rPr>
      </w:pPr>
      <w:r w:rsidRPr="00D96F6C">
        <w:rPr>
          <w:rFonts w:ascii="Cambria" w:eastAsia="Andale Sans UI" w:hAnsi="Cambria" w:cs="Arial"/>
        </w:rPr>
        <w:t xml:space="preserve">Wykonawca opracuje w 3 egz. w wersji papierowej i w 2 egz. w wersji elektronicznej dokumentację powykonawczą opracowaną zgodnie z przepisami Prawa budowlanego i </w:t>
      </w:r>
      <w:r w:rsidRPr="00D96F6C">
        <w:rPr>
          <w:rFonts w:ascii="Cambria" w:eastAsia="Andale Sans UI" w:hAnsi="Cambria" w:cs="Arial"/>
          <w:kern w:val="24"/>
        </w:rPr>
        <w:t>zapisami umowy oraz zgodnie z  decyzjami administracyjnymi,</w:t>
      </w:r>
    </w:p>
    <w:p w14:paraId="487C8E38" w14:textId="77777777" w:rsidR="0089501E" w:rsidRPr="00D96F6C" w:rsidRDefault="0089501E">
      <w:pPr>
        <w:widowControl w:val="0"/>
        <w:numPr>
          <w:ilvl w:val="0"/>
          <w:numId w:val="203"/>
        </w:numPr>
        <w:tabs>
          <w:tab w:val="left" w:pos="567"/>
          <w:tab w:val="left" w:pos="709"/>
        </w:tabs>
        <w:spacing w:after="0" w:line="240" w:lineRule="auto"/>
        <w:ind w:left="426"/>
        <w:jc w:val="both"/>
        <w:rPr>
          <w:rFonts w:ascii="Cambria" w:eastAsia="Andale Sans UI" w:hAnsi="Cambria" w:cs="Arial"/>
          <w:kern w:val="24"/>
        </w:rPr>
      </w:pPr>
      <w:r w:rsidRPr="00D96F6C">
        <w:rPr>
          <w:rFonts w:ascii="Cambria" w:eastAsia="Andale Sans UI" w:hAnsi="Cambria" w:cs="Arial"/>
          <w:kern w:val="24"/>
        </w:rPr>
        <w:t xml:space="preserve">Dokumentacja Powykonawcza winna </w:t>
      </w:r>
      <w:r w:rsidRPr="00D96F6C">
        <w:rPr>
          <w:rFonts w:ascii="Cambria" w:eastAsia="Andale Sans UI" w:hAnsi="Cambria" w:cs="Arial"/>
        </w:rPr>
        <w:t xml:space="preserve">zawierać w </w:t>
      </w:r>
      <w:r w:rsidRPr="00D96F6C">
        <w:rPr>
          <w:rFonts w:ascii="Cambria" w:eastAsia="Andale Sans UI" w:hAnsi="Cambria" w:cs="Arial"/>
          <w:kern w:val="24"/>
        </w:rPr>
        <w:t>szczególności:</w:t>
      </w:r>
    </w:p>
    <w:p w14:paraId="6D68E08B"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dokumentację projektową powykonawczą,</w:t>
      </w:r>
    </w:p>
    <w:p w14:paraId="6B7B2B68"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inwentaryzację powykonawczą wszystkich robót i przyłączy,</w:t>
      </w:r>
    </w:p>
    <w:p w14:paraId="6F3D18CF"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zestawienie wykorzystanych materiałów,</w:t>
      </w:r>
    </w:p>
    <w:p w14:paraId="15EDA9EC" w14:textId="3D4AE4FC" w:rsidR="0089501E" w:rsidRPr="00D96F6C" w:rsidRDefault="0089501E">
      <w:pPr>
        <w:numPr>
          <w:ilvl w:val="0"/>
          <w:numId w:val="206"/>
        </w:numPr>
        <w:tabs>
          <w:tab w:val="left" w:pos="567"/>
        </w:tabs>
        <w:suppressAutoHyphens/>
        <w:spacing w:after="0" w:line="240" w:lineRule="auto"/>
        <w:ind w:left="567" w:hanging="207"/>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uwagi i zalecenia Inżyniera , zwłaszcza przy odbiorze robót zanikających </w:t>
      </w:r>
      <w:r>
        <w:rPr>
          <w:rFonts w:ascii="Cambria" w:eastAsia="Andale Sans UI" w:hAnsi="Cambria" w:cs="Arial"/>
          <w:kern w:val="2"/>
          <w:lang w:eastAsia="pl-PL" w:bidi="hi-IN"/>
        </w:rPr>
        <w:t xml:space="preserve">ulegających </w:t>
      </w:r>
      <w:r w:rsidRPr="00D96F6C">
        <w:rPr>
          <w:rFonts w:ascii="Cambria" w:eastAsia="Andale Sans UI" w:hAnsi="Cambria" w:cs="Arial"/>
          <w:kern w:val="2"/>
          <w:lang w:eastAsia="pl-PL" w:bidi="hi-IN"/>
        </w:rPr>
        <w:t>zakryciu i udokumentowanie wykonania jego zaleceń,</w:t>
      </w:r>
    </w:p>
    <w:p w14:paraId="599C8BCA"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dziennik budowy,</w:t>
      </w:r>
    </w:p>
    <w:p w14:paraId="65ABA20B" w14:textId="77777777" w:rsidR="0089501E" w:rsidRPr="00D96F6C" w:rsidRDefault="0089501E">
      <w:pPr>
        <w:numPr>
          <w:ilvl w:val="0"/>
          <w:numId w:val="206"/>
        </w:numPr>
        <w:tabs>
          <w:tab w:val="left" w:pos="567"/>
        </w:tabs>
        <w:suppressAutoHyphens/>
        <w:spacing w:after="0" w:line="240" w:lineRule="auto"/>
        <w:ind w:left="567" w:hanging="207"/>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protokoły odbiorów robót zanikowych, częściowych i odbioru końcowego oraz odbioru instalacji,</w:t>
      </w:r>
    </w:p>
    <w:p w14:paraId="04745BCA"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wyniki pomiarów kontrolnych oraz badań i oznaczeń laboratoryjnych,</w:t>
      </w:r>
    </w:p>
    <w:p w14:paraId="7EF1F50C"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atesty jakościowe wbudowanych materiałów,</w:t>
      </w:r>
    </w:p>
    <w:p w14:paraId="2352D50E"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sprawozdanie techniczne,</w:t>
      </w:r>
    </w:p>
    <w:p w14:paraId="3BC45221" w14:textId="77777777" w:rsidR="0089501E" w:rsidRPr="00D96F6C" w:rsidRDefault="0089501E">
      <w:pPr>
        <w:numPr>
          <w:ilvl w:val="0"/>
          <w:numId w:val="206"/>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inne dokumenty wymagane przez Inżyniera Kontraktu:</w:t>
      </w:r>
    </w:p>
    <w:p w14:paraId="758F7FDF" w14:textId="77777777" w:rsidR="0089501E" w:rsidRPr="00D96F6C" w:rsidRDefault="0089501E" w:rsidP="0089501E">
      <w:pPr>
        <w:numPr>
          <w:ilvl w:val="1"/>
          <w:numId w:val="156"/>
        </w:numPr>
        <w:tabs>
          <w:tab w:val="left" w:pos="567"/>
          <w:tab w:val="left" w:pos="993"/>
          <w:tab w:val="left" w:pos="1985"/>
        </w:tabs>
        <w:spacing w:after="0" w:line="240" w:lineRule="auto"/>
        <w:ind w:left="993" w:hanging="708"/>
        <w:jc w:val="both"/>
        <w:rPr>
          <w:rFonts w:ascii="Cambria" w:eastAsia="Andale Sans UI" w:hAnsi="Cambria" w:cs="Arial"/>
        </w:rPr>
      </w:pPr>
      <w:r w:rsidRPr="00D96F6C">
        <w:rPr>
          <w:rFonts w:ascii="Cambria" w:eastAsia="Andale Sans UI" w:hAnsi="Cambria" w:cs="Arial"/>
        </w:rPr>
        <w:t xml:space="preserve"> ekspertyzy opracowane w trakcie realizacji robót,</w:t>
      </w:r>
    </w:p>
    <w:p w14:paraId="1D297D95" w14:textId="77777777" w:rsidR="0089501E" w:rsidRPr="00D96F6C" w:rsidRDefault="0089501E" w:rsidP="0089501E">
      <w:pPr>
        <w:numPr>
          <w:ilvl w:val="1"/>
          <w:numId w:val="156"/>
        </w:numPr>
        <w:tabs>
          <w:tab w:val="left" w:pos="567"/>
          <w:tab w:val="left" w:pos="993"/>
        </w:tabs>
        <w:spacing w:after="0" w:line="240" w:lineRule="auto"/>
        <w:ind w:left="993" w:hanging="708"/>
        <w:jc w:val="both"/>
        <w:rPr>
          <w:rFonts w:ascii="Cambria" w:eastAsia="Andale Sans UI" w:hAnsi="Cambria" w:cs="Arial"/>
        </w:rPr>
      </w:pPr>
      <w:r w:rsidRPr="00D96F6C">
        <w:rPr>
          <w:rFonts w:ascii="Cambria" w:eastAsia="Andale Sans UI" w:hAnsi="Cambria" w:cs="Arial"/>
        </w:rPr>
        <w:t>plan bezpieczeństwa i ochrony zdrowia,</w:t>
      </w:r>
    </w:p>
    <w:p w14:paraId="5BC38270" w14:textId="77777777" w:rsidR="0089501E" w:rsidRPr="00D96F6C" w:rsidRDefault="0089501E" w:rsidP="0089501E">
      <w:pPr>
        <w:widowControl w:val="0"/>
        <w:numPr>
          <w:ilvl w:val="1"/>
          <w:numId w:val="156"/>
        </w:numPr>
        <w:tabs>
          <w:tab w:val="left" w:pos="567"/>
          <w:tab w:val="left" w:pos="1418"/>
        </w:tabs>
        <w:autoSpaceDE w:val="0"/>
        <w:autoSpaceDN w:val="0"/>
        <w:adjustRightInd w:val="0"/>
        <w:spacing w:after="0" w:line="240" w:lineRule="auto"/>
        <w:ind w:left="567" w:hanging="283"/>
        <w:jc w:val="both"/>
        <w:rPr>
          <w:rFonts w:ascii="Cambria" w:eastAsia="Times New Roman" w:hAnsi="Cambria" w:cs="Arial"/>
          <w:color w:val="000000"/>
          <w:lang w:eastAsia="ar-SA"/>
        </w:rPr>
      </w:pPr>
      <w:r w:rsidRPr="00D96F6C">
        <w:rPr>
          <w:rFonts w:ascii="Cambria" w:eastAsia="Times New Roman" w:hAnsi="Cambria" w:cs="Arial"/>
          <w:color w:val="000000"/>
          <w:lang w:eastAsia="ar-SA"/>
        </w:rPr>
        <w:t xml:space="preserve">dokumenty potwierdzające rozliczenie ilości wszystkich materiałów rozbiórkowych </w:t>
      </w:r>
      <w:r w:rsidRPr="00D96F6C">
        <w:rPr>
          <w:rFonts w:ascii="Cambria" w:eastAsia="Times New Roman" w:hAnsi="Cambria" w:cs="Arial"/>
          <w:lang w:eastAsia="ar-SA"/>
        </w:rPr>
        <w:t>za wyjątkiem gruzu</w:t>
      </w:r>
      <w:r w:rsidRPr="00D96F6C">
        <w:rPr>
          <w:rFonts w:ascii="Cambria" w:eastAsia="Times New Roman" w:hAnsi="Cambria" w:cs="Arial"/>
          <w:color w:val="000000"/>
          <w:lang w:eastAsia="ar-SA"/>
        </w:rPr>
        <w:t xml:space="preserve"> nie nadających się do ponownego użycia (ze złomowanych, zutylizowanych), dokumenty potwierdzające ilości wszystkich przekazanych Zamawiającemu materiałów nadających się do ponownego użycia,</w:t>
      </w:r>
    </w:p>
    <w:p w14:paraId="766FDD33" w14:textId="77777777" w:rsidR="0089501E" w:rsidRPr="00D96F6C" w:rsidRDefault="0089501E" w:rsidP="0089501E">
      <w:pPr>
        <w:widowControl w:val="0"/>
        <w:numPr>
          <w:ilvl w:val="1"/>
          <w:numId w:val="156"/>
        </w:numPr>
        <w:tabs>
          <w:tab w:val="left" w:pos="567"/>
          <w:tab w:val="left" w:pos="1418"/>
        </w:tabs>
        <w:autoSpaceDE w:val="0"/>
        <w:autoSpaceDN w:val="0"/>
        <w:adjustRightInd w:val="0"/>
        <w:spacing w:after="0" w:line="240" w:lineRule="auto"/>
        <w:ind w:left="567" w:hanging="283"/>
        <w:jc w:val="both"/>
        <w:rPr>
          <w:rFonts w:ascii="Cambria" w:eastAsia="Times New Roman" w:hAnsi="Cambria" w:cs="Arial"/>
          <w:color w:val="000000"/>
          <w:lang w:eastAsia="ar-SA"/>
        </w:rPr>
      </w:pPr>
      <w:r w:rsidRPr="00D96F6C">
        <w:rPr>
          <w:rFonts w:ascii="Cambria" w:eastAsia="Times New Roman" w:hAnsi="Cambria" w:cs="Arial"/>
          <w:color w:val="000000"/>
          <w:lang w:eastAsia="ar-SA"/>
        </w:rPr>
        <w:t>Protokoły konieczności,</w:t>
      </w:r>
    </w:p>
    <w:p w14:paraId="3C85D78D" w14:textId="77777777" w:rsidR="0089501E" w:rsidRPr="00D96F6C" w:rsidRDefault="0089501E" w:rsidP="0089501E">
      <w:pPr>
        <w:widowControl w:val="0"/>
        <w:numPr>
          <w:ilvl w:val="1"/>
          <w:numId w:val="156"/>
        </w:numPr>
        <w:tabs>
          <w:tab w:val="left" w:pos="567"/>
          <w:tab w:val="left" w:pos="1418"/>
        </w:tabs>
        <w:autoSpaceDE w:val="0"/>
        <w:autoSpaceDN w:val="0"/>
        <w:adjustRightInd w:val="0"/>
        <w:spacing w:after="0" w:line="240" w:lineRule="auto"/>
        <w:ind w:left="567" w:hanging="283"/>
        <w:jc w:val="both"/>
        <w:rPr>
          <w:rFonts w:ascii="Cambria" w:eastAsia="Times New Roman" w:hAnsi="Cambria" w:cs="Arial"/>
          <w:color w:val="000000"/>
          <w:lang w:eastAsia="ar-SA"/>
        </w:rPr>
      </w:pPr>
      <w:r w:rsidRPr="00D96F6C">
        <w:rPr>
          <w:rFonts w:ascii="Cambria" w:eastAsia="Times New Roman" w:hAnsi="Cambria" w:cs="Arial"/>
          <w:color w:val="000000"/>
          <w:lang w:eastAsia="ar-SA"/>
        </w:rPr>
        <w:t>Dokumentację finansową kontraktu,</w:t>
      </w:r>
    </w:p>
    <w:p w14:paraId="75AB16F5" w14:textId="77777777" w:rsidR="0089501E" w:rsidRPr="00D96F6C" w:rsidRDefault="0089501E" w:rsidP="0089501E">
      <w:pPr>
        <w:widowControl w:val="0"/>
        <w:numPr>
          <w:ilvl w:val="1"/>
          <w:numId w:val="156"/>
        </w:numPr>
        <w:tabs>
          <w:tab w:val="left" w:pos="567"/>
          <w:tab w:val="left" w:pos="993"/>
        </w:tabs>
        <w:autoSpaceDE w:val="0"/>
        <w:autoSpaceDN w:val="0"/>
        <w:adjustRightInd w:val="0"/>
        <w:spacing w:after="0" w:line="240" w:lineRule="auto"/>
        <w:ind w:left="993" w:hanging="708"/>
        <w:jc w:val="both"/>
        <w:rPr>
          <w:rFonts w:ascii="Cambria" w:eastAsia="Times New Roman" w:hAnsi="Cambria" w:cs="Arial"/>
          <w:lang w:eastAsia="ar-SA"/>
        </w:rPr>
      </w:pPr>
      <w:r w:rsidRPr="00D96F6C">
        <w:rPr>
          <w:rFonts w:ascii="Cambria" w:eastAsia="Times New Roman" w:hAnsi="Cambria" w:cs="Arial"/>
          <w:lang w:eastAsia="ar-SA"/>
        </w:rPr>
        <w:t>kartę gwarancyjną opracowaną zgodnie ze wzorem stanowiącym załącznik do umowy,</w:t>
      </w:r>
    </w:p>
    <w:p w14:paraId="3F9CB3EF" w14:textId="77777777" w:rsidR="0089501E" w:rsidRPr="00D96F6C" w:rsidRDefault="0089501E" w:rsidP="0089501E">
      <w:pPr>
        <w:numPr>
          <w:ilvl w:val="1"/>
          <w:numId w:val="156"/>
        </w:numPr>
        <w:tabs>
          <w:tab w:val="left" w:pos="567"/>
          <w:tab w:val="left" w:pos="1985"/>
        </w:tabs>
        <w:spacing w:after="0" w:line="240" w:lineRule="auto"/>
        <w:ind w:left="567" w:hanging="283"/>
        <w:jc w:val="both"/>
        <w:rPr>
          <w:rFonts w:ascii="Cambria" w:eastAsia="Andale Sans UI" w:hAnsi="Cambria" w:cs="Arial"/>
        </w:rPr>
      </w:pPr>
      <w:r w:rsidRPr="00D96F6C">
        <w:rPr>
          <w:rFonts w:ascii="Cambria" w:eastAsia="Andale Sans UI" w:hAnsi="Cambria" w:cs="Arial"/>
        </w:rPr>
        <w:t>Oświadczenie kierownika budowy o zgodności wykonania obiektu z projektem, przepisami i  obowiązującymi Polskimi Normami (na podstawie oświadczeń kierowników robót branżowych),</w:t>
      </w:r>
    </w:p>
    <w:p w14:paraId="79AFA645" w14:textId="77777777" w:rsidR="0089501E" w:rsidRDefault="0089501E" w:rsidP="0089501E">
      <w:pPr>
        <w:numPr>
          <w:ilvl w:val="1"/>
          <w:numId w:val="156"/>
        </w:numPr>
        <w:tabs>
          <w:tab w:val="left" w:pos="567"/>
        </w:tabs>
        <w:spacing w:after="0" w:line="240" w:lineRule="auto"/>
        <w:ind w:left="567" w:hanging="283"/>
        <w:jc w:val="both"/>
        <w:rPr>
          <w:rFonts w:ascii="Cambria" w:eastAsia="Andale Sans UI" w:hAnsi="Cambria" w:cs="Arial"/>
        </w:rPr>
      </w:pPr>
      <w:r w:rsidRPr="00D96F6C">
        <w:rPr>
          <w:rFonts w:ascii="Cambria" w:eastAsia="Andale Sans UI" w:hAnsi="Cambria" w:cs="Arial"/>
        </w:rPr>
        <w:t>Oświadczenie kierownika budowy o doprowadzeniu do należytego stanu i porządku terenu – a także, w razie korzystania, ulicy, sąsiedniej działki lub lokalu.</w:t>
      </w:r>
    </w:p>
    <w:p w14:paraId="05A01822" w14:textId="77777777" w:rsidR="00DC2125" w:rsidRPr="00D96F6C" w:rsidRDefault="00DC2125" w:rsidP="00DC2125">
      <w:pPr>
        <w:tabs>
          <w:tab w:val="left" w:pos="567"/>
        </w:tabs>
        <w:spacing w:after="0" w:line="240" w:lineRule="auto"/>
        <w:ind w:left="567"/>
        <w:jc w:val="both"/>
        <w:rPr>
          <w:rFonts w:ascii="Cambria" w:eastAsia="Andale Sans UI" w:hAnsi="Cambria" w:cs="Arial"/>
        </w:rPr>
      </w:pPr>
    </w:p>
    <w:p w14:paraId="628AAC16" w14:textId="77777777" w:rsidR="0089501E" w:rsidRPr="00C7291A" w:rsidRDefault="0089501E">
      <w:pPr>
        <w:numPr>
          <w:ilvl w:val="0"/>
          <w:numId w:val="207"/>
        </w:numPr>
        <w:tabs>
          <w:tab w:val="left" w:pos="426"/>
        </w:tabs>
        <w:suppressAutoHyphens/>
        <w:spacing w:after="0" w:line="240" w:lineRule="auto"/>
        <w:jc w:val="both"/>
        <w:rPr>
          <w:rFonts w:ascii="Cambria" w:eastAsia="Calibri" w:hAnsi="Cambria" w:cs="Arial"/>
          <w:b/>
          <w:u w:val="single"/>
          <w:lang w:eastAsia="ar-SA"/>
        </w:rPr>
      </w:pPr>
      <w:r w:rsidRPr="00C7291A">
        <w:rPr>
          <w:rFonts w:ascii="Cambria" w:eastAsia="Calibri" w:hAnsi="Cambria" w:cs="Arial"/>
          <w:b/>
          <w:u w:val="single"/>
          <w:lang w:eastAsia="ar-SA"/>
        </w:rPr>
        <w:t>Wymagania Zamawiającego dotyczące sposobu komunikowania się Stron:</w:t>
      </w:r>
    </w:p>
    <w:p w14:paraId="7CF8AE1E" w14:textId="77777777" w:rsidR="0089501E" w:rsidRPr="00C7291A" w:rsidRDefault="0089501E">
      <w:pPr>
        <w:widowControl w:val="0"/>
        <w:numPr>
          <w:ilvl w:val="0"/>
          <w:numId w:val="183"/>
        </w:numPr>
        <w:suppressAutoHyphens/>
        <w:spacing w:after="0" w:line="240" w:lineRule="auto"/>
        <w:jc w:val="both"/>
        <w:rPr>
          <w:rFonts w:ascii="Cambria" w:eastAsia="Calibri" w:hAnsi="Cambria" w:cs="Arial"/>
          <w:lang w:eastAsia="ar-SA"/>
        </w:rPr>
      </w:pPr>
      <w:r w:rsidRPr="00C7291A">
        <w:rPr>
          <w:rFonts w:ascii="Cambria" w:eastAsia="Calibri" w:hAnsi="Cambria" w:cs="Arial"/>
          <w:lang w:eastAsia="ar-SA"/>
        </w:rPr>
        <w:t xml:space="preserve">W przypadku, gdy Umowa przewiduje dokonywanie zatwierdzeń, powiadomień, przekazywanie informacji lub wydawanie poleceń lub zgód, będą one przekazywanie na piśmie i dostarczane osobiście, wysłane pocztą lub kurierem, drogą elektroniczną lub faksem </w:t>
      </w:r>
      <w:r w:rsidRPr="00C7291A">
        <w:rPr>
          <w:rFonts w:ascii="Cambria" w:eastAsia="Calibri" w:hAnsi="Cambria" w:cs="Arial"/>
          <w:lang w:eastAsia="ar-SA"/>
        </w:rPr>
        <w:lastRenderedPageBreak/>
        <w:t>na podane przez Strony adresy, wskazane w załączniku do Umowy oraz protokolarne przekazanie terenu budowy,</w:t>
      </w:r>
    </w:p>
    <w:p w14:paraId="6B3CA4D7" w14:textId="69CA7FA1" w:rsidR="0089501E" w:rsidRDefault="0089501E">
      <w:pPr>
        <w:widowControl w:val="0"/>
        <w:numPr>
          <w:ilvl w:val="0"/>
          <w:numId w:val="183"/>
        </w:numPr>
        <w:suppressAutoHyphens/>
        <w:spacing w:after="0" w:line="240" w:lineRule="auto"/>
        <w:jc w:val="both"/>
        <w:rPr>
          <w:rFonts w:ascii="Cambria" w:eastAsia="Calibri" w:hAnsi="Cambria" w:cs="Arial"/>
          <w:lang w:eastAsia="ar-SA"/>
        </w:rPr>
      </w:pPr>
      <w:r w:rsidRPr="00C7291A">
        <w:rPr>
          <w:rFonts w:ascii="Cambria" w:eastAsia="Calibri" w:hAnsi="Cambria" w:cs="Arial"/>
          <w:lang w:eastAsia="ar-SA"/>
        </w:rPr>
        <w:t>Wszelkie wpisy do Dziennika budowy mogą być dokonywane przez osoby do tego upoważnione i będą traktowane odpowiednio jako: zatwierdzenia, informacje, polecenia lub zgody.</w:t>
      </w:r>
    </w:p>
    <w:p w14:paraId="48EE6873" w14:textId="77777777" w:rsidR="00DC2125" w:rsidRPr="00C7291A" w:rsidRDefault="00DC2125" w:rsidP="00DC2125">
      <w:pPr>
        <w:widowControl w:val="0"/>
        <w:suppressAutoHyphens/>
        <w:spacing w:after="0" w:line="240" w:lineRule="auto"/>
        <w:ind w:left="720"/>
        <w:jc w:val="both"/>
        <w:rPr>
          <w:rFonts w:ascii="Cambria" w:eastAsia="Calibri" w:hAnsi="Cambria" w:cs="Arial"/>
          <w:lang w:eastAsia="ar-SA"/>
        </w:rPr>
      </w:pPr>
    </w:p>
    <w:p w14:paraId="108CB455" w14:textId="77777777" w:rsidR="0089501E" w:rsidRPr="00C7291A" w:rsidRDefault="0089501E">
      <w:pPr>
        <w:numPr>
          <w:ilvl w:val="0"/>
          <w:numId w:val="207"/>
        </w:numPr>
        <w:tabs>
          <w:tab w:val="left" w:pos="547"/>
        </w:tabs>
        <w:suppressAutoHyphens/>
        <w:autoSpaceDE w:val="0"/>
        <w:autoSpaceDN w:val="0"/>
        <w:adjustRightInd w:val="0"/>
        <w:spacing w:before="19" w:after="0" w:line="274" w:lineRule="exact"/>
        <w:rPr>
          <w:rFonts w:ascii="Cambria" w:eastAsia="Times New Roman" w:hAnsi="Cambria" w:cs="Arial Narrow"/>
          <w:b/>
          <w:bCs/>
          <w:color w:val="000000"/>
          <w:u w:val="single"/>
          <w:lang w:eastAsia="pl-PL"/>
        </w:rPr>
      </w:pPr>
      <w:r w:rsidRPr="00C7291A">
        <w:rPr>
          <w:rFonts w:ascii="Cambria" w:eastAsia="Times New Roman" w:hAnsi="Cambria" w:cs="Arial Narrow"/>
          <w:b/>
          <w:bCs/>
          <w:color w:val="000000"/>
          <w:u w:val="single"/>
          <w:lang w:eastAsia="pl-PL"/>
        </w:rPr>
        <w:t>Wymagania Zamawiającego dotyczące planu bezpieczeństwa i ochrony zdrowia</w:t>
      </w:r>
    </w:p>
    <w:p w14:paraId="00EEEDD6" w14:textId="77777777" w:rsidR="0089501E" w:rsidRPr="00C7291A" w:rsidRDefault="0089501E">
      <w:pPr>
        <w:numPr>
          <w:ilvl w:val="0"/>
          <w:numId w:val="185"/>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C7291A">
        <w:rPr>
          <w:rFonts w:ascii="Cambria" w:eastAsia="Times New Roman" w:hAnsi="Cambria" w:cs="Arial Narrow"/>
          <w:bCs/>
          <w:color w:val="000000"/>
          <w:kern w:val="3"/>
          <w:lang w:eastAsia="pl-PL" w:bidi="hi-IN"/>
        </w:rPr>
        <w:t>Wykonawca (Kierownik Budowy) zobowiązany jest przed rozpoczęciem robót budowlanych do sporządzenia planu bezpieczeństwa i ochrony zdrowia, uwzględniając specyfikę i warunki prowadzenia robót.</w:t>
      </w:r>
    </w:p>
    <w:p w14:paraId="6926CCC2" w14:textId="77777777" w:rsidR="0089501E" w:rsidRPr="00C7291A" w:rsidRDefault="0089501E">
      <w:pPr>
        <w:numPr>
          <w:ilvl w:val="0"/>
          <w:numId w:val="185"/>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C7291A">
        <w:rPr>
          <w:rFonts w:ascii="Cambria" w:eastAsia="Times New Roman" w:hAnsi="Cambria" w:cs="Arial Narrow"/>
          <w:bCs/>
          <w:color w:val="000000"/>
          <w:kern w:val="3"/>
          <w:lang w:eastAsia="pl-PL" w:bidi="hi-IN"/>
        </w:rPr>
        <w:t>W planie należy uwzględnić specyfikę prowadzenia robót:</w:t>
      </w:r>
    </w:p>
    <w:p w14:paraId="108A1A27" w14:textId="77777777" w:rsidR="0089501E" w:rsidRPr="00C7291A" w:rsidRDefault="0089501E">
      <w:pPr>
        <w:widowControl w:val="0"/>
        <w:numPr>
          <w:ilvl w:val="0"/>
          <w:numId w:val="199"/>
        </w:numPr>
        <w:tabs>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powodujących ryzyko powstania zagrożenia bezpieczeństwa i zdrowia ludzi, a w szczególności upadku z wysokości,</w:t>
      </w:r>
    </w:p>
    <w:p w14:paraId="1D1A09C9" w14:textId="77777777" w:rsidR="0089501E" w:rsidRPr="00C7291A" w:rsidRDefault="0089501E">
      <w:pPr>
        <w:widowControl w:val="0"/>
        <w:numPr>
          <w:ilvl w:val="0"/>
          <w:numId w:val="199"/>
        </w:numPr>
        <w:tabs>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z uwzględnieniem obowiązujących przepisów BHP.</w:t>
      </w:r>
    </w:p>
    <w:p w14:paraId="0AF61FAB" w14:textId="77777777" w:rsidR="0089501E" w:rsidRPr="00C7291A" w:rsidRDefault="0089501E">
      <w:pPr>
        <w:widowControl w:val="0"/>
        <w:numPr>
          <w:ilvl w:val="0"/>
          <w:numId w:val="185"/>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Plan bezpieczeństwa i ochrony zdrowia należy opracować zgodnie z Rozporządzeniem Ministra  Infrastruktury z dnia 23.06.2003r. w sprawie informacji dotyczącej bezpieczeństwa i ochrony zdrowia oraz planu bezpieczeństwa i ochrony zdrowia (Dz. U. 2003, nr 120, poz. 1126).</w:t>
      </w:r>
    </w:p>
    <w:p w14:paraId="4B051E1D" w14:textId="0BA919F7" w:rsidR="00DC2125" w:rsidRPr="00C77FE5" w:rsidRDefault="0089501E" w:rsidP="00C77FE5">
      <w:pPr>
        <w:widowControl w:val="0"/>
        <w:numPr>
          <w:ilvl w:val="0"/>
          <w:numId w:val="185"/>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Koszty wykonania planu bezpieczeństwa i ochrony zdrowia obciążają Wykonawcę, nie podlegają odrębnej zapłacie i winny być wliczone w koszty ogólne robót</w:t>
      </w:r>
      <w:r w:rsidRPr="00C7291A">
        <w:rPr>
          <w:rFonts w:ascii="Bookman Old Style" w:eastAsia="Times New Roman" w:hAnsi="Bookman Old Style" w:cs="Arial Narrow"/>
          <w:bCs/>
          <w:color w:val="000000"/>
          <w:kern w:val="3"/>
          <w:sz w:val="20"/>
          <w:szCs w:val="20"/>
          <w:lang w:eastAsia="pl-PL" w:bidi="hi-IN"/>
        </w:rPr>
        <w:t>.</w:t>
      </w:r>
    </w:p>
    <w:p w14:paraId="1721D8AC" w14:textId="0C52FF2C" w:rsidR="0089501E" w:rsidRPr="00C7291A" w:rsidRDefault="0089501E" w:rsidP="0089501E">
      <w:pPr>
        <w:tabs>
          <w:tab w:val="left" w:pos="547"/>
        </w:tabs>
        <w:autoSpaceDE w:val="0"/>
        <w:autoSpaceDN w:val="0"/>
        <w:adjustRightInd w:val="0"/>
        <w:spacing w:before="34" w:after="0" w:line="274" w:lineRule="exact"/>
        <w:rPr>
          <w:rFonts w:ascii="Cambria" w:eastAsia="Times New Roman" w:hAnsi="Cambria" w:cs="Arial Narrow"/>
          <w:b/>
          <w:color w:val="000000"/>
          <w:u w:val="single"/>
          <w:lang w:eastAsia="pl-PL"/>
        </w:rPr>
      </w:pPr>
      <w:r w:rsidRPr="00C7291A">
        <w:rPr>
          <w:rFonts w:ascii="Cambria" w:eastAsia="Times New Roman" w:hAnsi="Cambria" w:cs="Arial Narrow"/>
          <w:b/>
          <w:color w:val="000000"/>
          <w:lang w:eastAsia="pl-PL"/>
        </w:rPr>
        <w:tab/>
      </w:r>
      <w:r>
        <w:rPr>
          <w:rFonts w:ascii="Cambria" w:eastAsia="Times New Roman" w:hAnsi="Cambria" w:cs="Arial Narrow"/>
          <w:b/>
          <w:color w:val="000000"/>
          <w:lang w:eastAsia="pl-PL"/>
        </w:rPr>
        <w:t>2</w:t>
      </w:r>
      <w:r w:rsidR="00DC2125">
        <w:rPr>
          <w:rFonts w:ascii="Cambria" w:eastAsia="Times New Roman" w:hAnsi="Cambria" w:cs="Arial Narrow"/>
          <w:b/>
          <w:color w:val="000000"/>
          <w:lang w:eastAsia="pl-PL"/>
        </w:rPr>
        <w:t>2</w:t>
      </w:r>
      <w:r w:rsidRPr="00C7291A">
        <w:rPr>
          <w:rFonts w:ascii="Cambria" w:eastAsia="Times New Roman" w:hAnsi="Cambria" w:cs="Arial Narrow"/>
          <w:b/>
          <w:color w:val="000000"/>
          <w:lang w:eastAsia="pl-PL"/>
        </w:rPr>
        <w:t xml:space="preserve">. </w:t>
      </w:r>
      <w:r w:rsidRPr="00C7291A">
        <w:rPr>
          <w:rFonts w:ascii="Cambria" w:eastAsia="Times New Roman" w:hAnsi="Cambria" w:cs="Arial Narrow"/>
          <w:b/>
          <w:color w:val="000000"/>
          <w:u w:val="single"/>
          <w:lang w:eastAsia="pl-PL"/>
        </w:rPr>
        <w:t>Wymagania Zamawiającego dotyczące zasad kontroli jakości robót:</w:t>
      </w:r>
    </w:p>
    <w:p w14:paraId="08820F30" w14:textId="77777777" w:rsidR="0089501E" w:rsidRPr="00C7291A" w:rsidRDefault="0089501E">
      <w:pPr>
        <w:numPr>
          <w:ilvl w:val="0"/>
          <w:numId w:val="187"/>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jest odpowiedzialny za pełną kontrolę wykonywanych robót i jakości wbudowywanych materiałów,</w:t>
      </w:r>
    </w:p>
    <w:p w14:paraId="008D499B" w14:textId="6713FFFE" w:rsidR="0089501E" w:rsidRPr="00C7291A" w:rsidRDefault="0089501E">
      <w:pPr>
        <w:numPr>
          <w:ilvl w:val="0"/>
          <w:numId w:val="187"/>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winien opracować i przedstawić do aprobaty Zamawiającemu program zapewnienia jakości, w którym przedstawi zamierzony sposób wykonywania robót, możliwości techniczne i organizacyjne gwarantujące wykonanie robót zgodnie z poleceniami Zamawiającego,</w:t>
      </w:r>
    </w:p>
    <w:p w14:paraId="474D7661" w14:textId="77777777" w:rsidR="0089501E" w:rsidRPr="00C7291A" w:rsidRDefault="0089501E">
      <w:pPr>
        <w:numPr>
          <w:ilvl w:val="0"/>
          <w:numId w:val="187"/>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 trakcie prowadzenia prac pomiarowych i badawczych Wykonawca winien znać i stosować wszelkie przepisy dotyczące ochrony środowiska, ochrony p. poż. i inne przepisy,</w:t>
      </w:r>
    </w:p>
    <w:p w14:paraId="01C3547D" w14:textId="77777777" w:rsidR="0089501E" w:rsidRPr="00C7291A" w:rsidRDefault="0089501E">
      <w:pPr>
        <w:numPr>
          <w:ilvl w:val="0"/>
          <w:numId w:val="187"/>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jest odpowiedzialny za wszelkie straty spowodowane nieprzestrzeganiem zasad ochrony środowiska, ochrony p. poż. oraz innych przepisów podczas wykonywania prac pomiarowych  i badawczych,</w:t>
      </w:r>
    </w:p>
    <w:p w14:paraId="3D8CF7E8" w14:textId="77777777" w:rsidR="0089501E" w:rsidRPr="00C7291A" w:rsidRDefault="0089501E">
      <w:pPr>
        <w:numPr>
          <w:ilvl w:val="0"/>
          <w:numId w:val="187"/>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7FEEAFEF" w14:textId="57058EE1" w:rsidR="00DC2125" w:rsidRPr="00C77FE5" w:rsidRDefault="0089501E" w:rsidP="00C77FE5">
      <w:pPr>
        <w:numPr>
          <w:ilvl w:val="0"/>
          <w:numId w:val="187"/>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będzie odpowiadać za wszelkie uszkodzenia instalacji na powierzchni ziemi i urządzeń podziemnych spowodowanych w wyniku jego działania związanego z wykonywaniem pomiarów, badań (inwentaryzacji),</w:t>
      </w:r>
    </w:p>
    <w:p w14:paraId="3757C0C6" w14:textId="0173E1E0" w:rsidR="00DC2125" w:rsidRPr="00DC2125" w:rsidRDefault="00DC2125" w:rsidP="00DC2125">
      <w:pPr>
        <w:tabs>
          <w:tab w:val="left" w:pos="540"/>
        </w:tabs>
        <w:autoSpaceDE w:val="0"/>
        <w:autoSpaceDN w:val="0"/>
        <w:adjustRightInd w:val="0"/>
        <w:spacing w:before="26" w:after="0" w:line="252" w:lineRule="exact"/>
        <w:ind w:left="360"/>
        <w:jc w:val="both"/>
        <w:rPr>
          <w:rFonts w:ascii="Cambria" w:eastAsia="Times New Roman" w:hAnsi="Cambria" w:cs="Arial Narrow"/>
          <w:bCs/>
          <w:color w:val="000000"/>
          <w:u w:val="single"/>
          <w:lang w:eastAsia="pl-PL"/>
        </w:rPr>
      </w:pPr>
      <w:r>
        <w:rPr>
          <w:rFonts w:ascii="Cambria" w:eastAsia="Times New Roman" w:hAnsi="Cambria" w:cs="Arial Narrow"/>
          <w:b/>
          <w:bCs/>
          <w:color w:val="000000"/>
          <w:u w:val="single"/>
          <w:lang w:eastAsia="pl-PL"/>
        </w:rPr>
        <w:t>23. </w:t>
      </w:r>
      <w:r w:rsidR="0089501E" w:rsidRPr="00DC2125">
        <w:rPr>
          <w:rFonts w:ascii="Cambria" w:eastAsia="Times New Roman" w:hAnsi="Cambria" w:cs="Arial Narrow"/>
          <w:b/>
          <w:bCs/>
          <w:color w:val="000000"/>
          <w:u w:val="single"/>
          <w:lang w:eastAsia="pl-PL"/>
        </w:rPr>
        <w:t>Wymagania Zamawiającego dotyczące wbudowywanych materiałów.</w:t>
      </w:r>
      <w:r w:rsidR="0089501E" w:rsidRPr="00DC2125">
        <w:rPr>
          <w:rFonts w:ascii="Cambria" w:eastAsia="Times New Roman" w:hAnsi="Cambria" w:cs="Arial Narrow"/>
          <w:bCs/>
          <w:color w:val="000000"/>
          <w:u w:val="single"/>
          <w:lang w:eastAsia="pl-PL"/>
        </w:rPr>
        <w:t xml:space="preserve"> </w:t>
      </w:r>
    </w:p>
    <w:p w14:paraId="3B9BA5C8" w14:textId="25A14819" w:rsidR="0089501E" w:rsidRPr="00DC2125" w:rsidRDefault="0089501E" w:rsidP="00DC2125">
      <w:pPr>
        <w:tabs>
          <w:tab w:val="left" w:pos="540"/>
        </w:tabs>
        <w:autoSpaceDE w:val="0"/>
        <w:autoSpaceDN w:val="0"/>
        <w:adjustRightInd w:val="0"/>
        <w:spacing w:before="26" w:after="0" w:line="252" w:lineRule="exact"/>
        <w:ind w:left="360"/>
        <w:jc w:val="both"/>
        <w:rPr>
          <w:rFonts w:ascii="Cambria" w:eastAsia="Times New Roman" w:hAnsi="Cambria" w:cs="Arial Narrow"/>
          <w:color w:val="000000"/>
          <w:u w:val="single"/>
          <w:lang w:eastAsia="pl-PL"/>
        </w:rPr>
      </w:pPr>
      <w:r w:rsidRPr="00DC2125">
        <w:rPr>
          <w:rFonts w:ascii="Cambria" w:eastAsia="Times New Roman" w:hAnsi="Cambria" w:cs="Arial Narrow"/>
          <w:bCs/>
          <w:color w:val="000000"/>
          <w:lang w:eastAsia="pl-PL"/>
        </w:rPr>
        <w:t>Wykonawca zobowiązany jest:</w:t>
      </w:r>
    </w:p>
    <w:p w14:paraId="5D33C7EA" w14:textId="53E4872C"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Do wykonania zamówienia Wykonawca zobowiązany jest użyć materiałów własnych, gwarantujących</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odpowiednią jakość, o parametrach technicznych i jakościowych określonych w dokumentacji projektowej. Wyroby budowlane użyte do wykonania robót muszą odpowiadać wymaganiom określonym w obowiązujących przepisach,</w:t>
      </w:r>
    </w:p>
    <w:p w14:paraId="2689492E" w14:textId="7D186FF0"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Zabrania się stosowania materiałów nieodpowiadających wymaganiom obowiązujących Norm oraz innym określonym w projekcie. Wykonawca ma obowiązek posiadać w stosunku do</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użytych</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materiałów</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dokumenty</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potwierdzające</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pozwolenie</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na</w:t>
      </w:r>
      <w:r w:rsidR="00DC2125">
        <w:rPr>
          <w:rFonts w:ascii="Cambria" w:eastAsia="Times New Roman" w:hAnsi="Cambria" w:cs="Arial Narrow"/>
          <w:bCs/>
          <w:color w:val="000000"/>
          <w:lang w:eastAsia="pl-PL"/>
        </w:rPr>
        <w:t> </w:t>
      </w:r>
      <w:r w:rsidRPr="00C7291A">
        <w:rPr>
          <w:rFonts w:ascii="Cambria" w:eastAsia="Times New Roman" w:hAnsi="Cambria" w:cs="Arial Narrow"/>
          <w:bCs/>
          <w:color w:val="000000"/>
          <w:lang w:eastAsia="pl-PL"/>
        </w:rPr>
        <w:t>zastosowanie/</w:t>
      </w:r>
      <w:r w:rsidR="00DC2125">
        <w:rPr>
          <w:rFonts w:ascii="Cambria" w:eastAsia="Times New Roman" w:hAnsi="Cambria" w:cs="Arial Narrow"/>
          <w:bCs/>
          <w:color w:val="000000"/>
          <w:lang w:eastAsia="pl-PL"/>
        </w:rPr>
        <w:t xml:space="preserve"> </w:t>
      </w:r>
      <w:r w:rsidRPr="00C7291A">
        <w:rPr>
          <w:rFonts w:ascii="Cambria" w:eastAsia="Times New Roman" w:hAnsi="Cambria" w:cs="Arial Narrow"/>
          <w:bCs/>
          <w:color w:val="000000"/>
          <w:lang w:eastAsia="pl-PL"/>
        </w:rPr>
        <w:lastRenderedPageBreak/>
        <w:t>wbudowanie (atesty, certyfikaty, aprobaty techniczne, świadectwa, jakości, deklaracje zgodności) i okazać je na każde żądanie Zamawiającego,</w:t>
      </w:r>
    </w:p>
    <w:p w14:paraId="7BC93622" w14:textId="77777777"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Przed wbudowaniem materiałów Wykonawca winien uzyskać zatwierdzenie materiałów przeznaczonych do wbudowania na podstawie dokumentów wymienionych w punkcie powyżej, a w przypadku zastosowania materiałów równoważnych winien w pełni udokumentować ich równoważność.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w:t>
      </w:r>
    </w:p>
    <w:p w14:paraId="712EC10B" w14:textId="77777777"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Wykonawca zabezpieczy przed zniszczeniem, uszkodzeniem lub utratą jakości, właściwości lub parametrów, na własny koszt i ryzyko, składowane tymczasowo na terenie budowy materiały ii urządzenia do czasu ich wbudowania, oraz umożliwi, przeprowadzenia kontroli w tym zakresie,</w:t>
      </w:r>
    </w:p>
    <w:p w14:paraId="29B0A53B" w14:textId="77777777"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Sposób realizacji robót musi być zgodny z technologią ich wykonania. Wszelkie wątpliwości bądź propozycje rozwiązań zamiennych winny być opiniowane wraz z analizą porównawczą kosztów zmian i ostatecznie zaakceptowane przez Zamawiającego - wykonanie robót  w technologii zamiennej jest możliwe po akceptacji przez Zamawiającego,</w:t>
      </w:r>
    </w:p>
    <w:p w14:paraId="78BF8100" w14:textId="77777777"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oraz uzyskania pisemnej zgody Zamawiającego oraz zachowania i udokumentowania parametrów równoważności materiałów,</w:t>
      </w:r>
    </w:p>
    <w:p w14:paraId="65C4E285" w14:textId="77777777" w:rsidR="0089501E" w:rsidRPr="00C7291A" w:rsidRDefault="0089501E">
      <w:pPr>
        <w:widowControl w:val="0"/>
        <w:numPr>
          <w:ilvl w:val="0"/>
          <w:numId w:val="188"/>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Wykonawca wnosząc o zmianę materiałów, lub w przypadku konieczności realizacji dodatkowych robót budowlanych/dostaw/usług lub robót zamiennych w stosunku do przedmiotu umowy - przy zastosowaniu innych rozwiązań technicznych / technologicznych od tych wskazanych w dokumentacji, składa wniosek i tym samym terminie (dniu) również przekazuje go do wiadomości Zamawiającemu. Wykonawca winien składać wniosek kompletny, tj. zawierający:</w:t>
      </w:r>
    </w:p>
    <w:p w14:paraId="4D32FC88" w14:textId="77777777" w:rsidR="0089501E" w:rsidRPr="00C7291A" w:rsidRDefault="0089501E">
      <w:pPr>
        <w:numPr>
          <w:ilvl w:val="0"/>
          <w:numId w:val="186"/>
        </w:numPr>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opis zakresu propozycji zmian, uzasadnienie przeprowadzenia robót/zmian,</w:t>
      </w:r>
    </w:p>
    <w:p w14:paraId="380EBCAE" w14:textId="77777777" w:rsidR="0089501E" w:rsidRPr="00C7291A" w:rsidRDefault="0089501E">
      <w:pPr>
        <w:widowControl w:val="0"/>
        <w:numPr>
          <w:ilvl w:val="0"/>
          <w:numId w:val="186"/>
        </w:numPr>
        <w:tabs>
          <w:tab w:val="left" w:pos="1418"/>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dokumentację (zawierającą w zależności od potrzeb obliczenia, specyfikacje  techniczne) lub niezbędne rysunki - dokumentacja/rysunki winny być opatrzone opinią Zamawiajacego,</w:t>
      </w:r>
    </w:p>
    <w:p w14:paraId="28693FCC" w14:textId="77777777" w:rsidR="0089501E" w:rsidRPr="00C7291A" w:rsidRDefault="0089501E">
      <w:pPr>
        <w:widowControl w:val="0"/>
        <w:numPr>
          <w:ilvl w:val="0"/>
          <w:numId w:val="186"/>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kalkulację/wycenę robót/zmian sporządzoną zgodnie z Umową,</w:t>
      </w:r>
    </w:p>
    <w:p w14:paraId="68C12DC1" w14:textId="77777777" w:rsidR="0089501E" w:rsidRPr="00C7291A" w:rsidRDefault="0089501E">
      <w:pPr>
        <w:widowControl w:val="0"/>
        <w:numPr>
          <w:ilvl w:val="0"/>
          <w:numId w:val="186"/>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w miarę potrzeby inne niezbędne dokumenty (np. certyfikaty, aprobaty, uzgodnienia rozwiązań projektowych).</w:t>
      </w:r>
    </w:p>
    <w:p w14:paraId="56052B3D" w14:textId="77777777" w:rsidR="0089501E" w:rsidRPr="00C7291A" w:rsidRDefault="0089501E">
      <w:pPr>
        <w:numPr>
          <w:ilvl w:val="0"/>
          <w:numId w:val="188"/>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Niekompletność wniosku Wykonawcy stanowi podstawę do jego odrzucenia,</w:t>
      </w:r>
    </w:p>
    <w:p w14:paraId="1F58B31B" w14:textId="77777777" w:rsidR="0089501E" w:rsidRPr="00C7291A" w:rsidRDefault="0089501E">
      <w:pPr>
        <w:numPr>
          <w:ilvl w:val="0"/>
          <w:numId w:val="188"/>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28DBD486" w14:textId="77777777" w:rsidR="0089501E" w:rsidRPr="00C7291A" w:rsidRDefault="0089501E">
      <w:pPr>
        <w:numPr>
          <w:ilvl w:val="0"/>
          <w:numId w:val="188"/>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lang w:eastAsia="pl-PL"/>
        </w:rPr>
        <w:t>Zamawiający w kwestii zamiany materiałów i/lub technologii, wykonania dodatkowych robót   budowlanych/usług/dostaw, zobowiązany jest zająć na piśmie własne stanowisko w ciągu 7 dni roboczych od dnia otrzymania Protokołu konieczności w oparciu o kompletny wniosek Wykonawcy. Brak odpowiedzi w wymaganym terminie nie oznacza zgody Zamawiającego na proponowaną zamianę/wykonanie robót,</w:t>
      </w:r>
    </w:p>
    <w:p w14:paraId="1474D79F" w14:textId="77777777" w:rsidR="0089501E" w:rsidRPr="00C7291A" w:rsidRDefault="0089501E">
      <w:pPr>
        <w:numPr>
          <w:ilvl w:val="0"/>
          <w:numId w:val="188"/>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color w:val="000000"/>
          <w:lang w:eastAsia="pl-PL"/>
        </w:rPr>
        <w:t>Zamiana materiałów lub technologii wykonania robót bez zgody Zamawiającego stanowi rażące naruszenie warunków umowy,</w:t>
      </w:r>
    </w:p>
    <w:p w14:paraId="6180B86A" w14:textId="77777777" w:rsidR="0089501E" w:rsidRPr="00C7291A" w:rsidRDefault="0089501E">
      <w:pPr>
        <w:numPr>
          <w:ilvl w:val="0"/>
          <w:numId w:val="188"/>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lang w:eastAsia="pl-PL"/>
        </w:rPr>
        <w:lastRenderedPageBreak/>
        <w:t>W przypadku ujawnienia nieprawidłowości, w jakości, technologii robót, wbudowanych materiałów Wykonawca ma obowiązek poprawić bądź rozebrać nieprawidłowo wykonany element robót i wykonać go ponownie na własny koszt,</w:t>
      </w:r>
    </w:p>
    <w:p w14:paraId="222FA98E" w14:textId="77777777" w:rsidR="0089501E" w:rsidRPr="00420B5F" w:rsidRDefault="0089501E">
      <w:pPr>
        <w:numPr>
          <w:ilvl w:val="0"/>
          <w:numId w:val="188"/>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14:paraId="7A72AB5E" w14:textId="77777777" w:rsidR="00107BAB" w:rsidRPr="00107BAB" w:rsidRDefault="00107BAB" w:rsidP="00107BAB">
      <w:pPr>
        <w:tabs>
          <w:tab w:val="left" w:pos="567"/>
          <w:tab w:val="left" w:pos="709"/>
        </w:tabs>
        <w:suppressAutoHyphens/>
        <w:spacing w:after="0" w:line="276" w:lineRule="auto"/>
        <w:jc w:val="both"/>
        <w:rPr>
          <w:rFonts w:ascii="Cambria" w:eastAsia="Andale Sans UI" w:hAnsi="Cambria" w:cs="Arial"/>
          <w:b/>
          <w:bCs/>
          <w:u w:val="single"/>
          <w:lang w:eastAsia="ar-SA"/>
        </w:rPr>
      </w:pPr>
    </w:p>
    <w:p w14:paraId="1C254071" w14:textId="7E8CD103" w:rsidR="00107BAB" w:rsidRPr="00DC2125" w:rsidRDefault="00DC2125" w:rsidP="00DC2125">
      <w:pPr>
        <w:spacing w:after="0" w:line="248" w:lineRule="auto"/>
        <w:jc w:val="both"/>
        <w:textAlignment w:val="baseline"/>
        <w:rPr>
          <w:rFonts w:ascii="Cambria" w:eastAsia="Verdana" w:hAnsi="Cambria" w:cs="Arial"/>
          <w:color w:val="FF0000"/>
          <w:kern w:val="2"/>
          <w:lang w:eastAsia="pl-PL" w:bidi="hi-IN"/>
        </w:rPr>
      </w:pPr>
      <w:r>
        <w:rPr>
          <w:rFonts w:ascii="Cambria" w:hAnsi="Cambria" w:cs="Arial"/>
          <w:b/>
          <w:bCs/>
          <w:color w:val="000000"/>
          <w:kern w:val="3"/>
          <w:u w:val="single"/>
          <w:lang w:eastAsia="pl-PL" w:bidi="hi-IN"/>
        </w:rPr>
        <w:t>24. </w:t>
      </w:r>
      <w:r w:rsidR="00107BAB" w:rsidRPr="00DC2125">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5C25FC4D" w14:textId="27C4DA54" w:rsidR="00107BAB" w:rsidRPr="00107BAB" w:rsidRDefault="00107BAB">
      <w:pPr>
        <w:numPr>
          <w:ilvl w:val="0"/>
          <w:numId w:val="179"/>
        </w:numPr>
        <w:suppressAutoHyphens/>
        <w:spacing w:after="0" w:line="240" w:lineRule="auto"/>
        <w:jc w:val="both"/>
        <w:textAlignment w:val="baseline"/>
        <w:rPr>
          <w:rFonts w:ascii="Cambria" w:eastAsia="Calibri" w:hAnsi="Cambria" w:cs="Arial"/>
          <w:color w:val="000000"/>
        </w:rPr>
      </w:pPr>
      <w:r w:rsidRPr="00107BAB">
        <w:rPr>
          <w:rFonts w:ascii="Cambria" w:eastAsia="Calibri" w:hAnsi="Cambria" w:cs="Arial"/>
          <w:color w:val="000000"/>
          <w:kern w:val="2"/>
          <w:lang w:eastAsia="pl-PL" w:bidi="hi-IN"/>
        </w:rPr>
        <w:t xml:space="preserve">Stosownie do treści art. 95 ust. 2 ustawy Pzp Zamawiający wymaga, by Wykonawca, zatrudniał na podstawie umowy o pracę wszystkie osoby, które będą wykonywać następujące czynności podczas realizacji zamówienia: roboty ziemne, roboty sanitarne, roboty montażowe, roboty elektryczne, prace biurowe obsługujące realizację robót budowlanych jeśli wykonywanie tych czynności </w:t>
      </w:r>
      <w:r w:rsidRPr="00107BAB">
        <w:rPr>
          <w:rFonts w:ascii="Cambria" w:eastAsia="Calibri" w:hAnsi="Cambria" w:cs="Arial"/>
          <w:color w:val="000000"/>
        </w:rPr>
        <w:t>polega na wykonywaniu pracy w  rozumieniu art. 22 § 1 ustawy z dnia 26 czerwca 1974 r. Kodeks pracy (t.j. Dz. U. z 202</w:t>
      </w:r>
      <w:r w:rsidR="004543CA">
        <w:rPr>
          <w:rFonts w:ascii="Cambria" w:eastAsia="Calibri" w:hAnsi="Cambria" w:cs="Arial"/>
          <w:color w:val="000000"/>
        </w:rPr>
        <w:t>3</w:t>
      </w:r>
      <w:r w:rsidRPr="00107BAB">
        <w:rPr>
          <w:rFonts w:ascii="Cambria" w:eastAsia="Calibri" w:hAnsi="Cambria" w:cs="Arial"/>
          <w:color w:val="000000"/>
        </w:rPr>
        <w:t xml:space="preserve"> r., poz. </w:t>
      </w:r>
      <w:r w:rsidR="004543CA">
        <w:rPr>
          <w:rFonts w:ascii="Cambria" w:eastAsia="Calibri" w:hAnsi="Cambria" w:cs="Arial"/>
          <w:color w:val="000000"/>
        </w:rPr>
        <w:t>1465</w:t>
      </w:r>
      <w:r w:rsidRPr="00107BAB">
        <w:rPr>
          <w:rFonts w:ascii="Cambria" w:eastAsia="Calibri" w:hAnsi="Cambria" w:cs="Arial"/>
          <w:color w:val="000000"/>
        </w:rPr>
        <w:t xml:space="preserve"> ze zm.).</w:t>
      </w:r>
    </w:p>
    <w:p w14:paraId="384CFA3A"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 a).</w:t>
      </w:r>
    </w:p>
    <w:p w14:paraId="7C285E41"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3B4E5FD"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będzie zobowiązany do złożenia wyjaśnień w przypadku wątpliwości </w:t>
      </w:r>
      <w:r w:rsidRPr="00107BAB">
        <w:rPr>
          <w:rFonts w:ascii="Cambria" w:eastAsia="Verdana" w:hAnsi="Cambria" w:cs="Arial"/>
          <w:color w:val="000000"/>
          <w:lang w:eastAsia="pl-PL"/>
        </w:rPr>
        <w:br/>
        <w:t xml:space="preserve">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3DE7F6D9"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 1), </w:t>
      </w:r>
      <w:r w:rsidRPr="00107BAB">
        <w:rPr>
          <w:rFonts w:ascii="Cambria" w:eastAsia="Verdana" w:hAnsi="Cambria" w:cs="Arial"/>
          <w:color w:val="000000"/>
          <w:lang w:eastAsia="pl-PL"/>
        </w:rPr>
        <w:br/>
        <w:t xml:space="preserve">o zatrudnieniu na podstawie umowy o pracę oraz otrzymaniu wynagrodzenia </w:t>
      </w:r>
      <w:r w:rsidRPr="00107BAB">
        <w:rPr>
          <w:rFonts w:ascii="Cambria" w:eastAsia="Verdana" w:hAnsi="Cambria" w:cs="Arial"/>
          <w:color w:val="000000"/>
          <w:lang w:eastAsia="pl-PL"/>
        </w:rPr>
        <w:br/>
        <w:t xml:space="preserve">za ostatni miesiąc pracy.  </w:t>
      </w:r>
    </w:p>
    <w:p w14:paraId="06F5B7CE" w14:textId="77777777" w:rsidR="00107BAB" w:rsidRPr="00107BAB" w:rsidRDefault="00107BAB" w:rsidP="00107BAB">
      <w:pPr>
        <w:suppressAutoHyphens/>
        <w:autoSpaceDN w:val="0"/>
        <w:spacing w:after="0" w:line="228" w:lineRule="auto"/>
        <w:ind w:left="720" w:right="57"/>
        <w:jc w:val="both"/>
        <w:textAlignment w:val="baseline"/>
        <w:rPr>
          <w:rFonts w:ascii="Cambria" w:eastAsia="Calibri" w:hAnsi="Cambria" w:cs="Arial"/>
          <w:color w:val="000000"/>
          <w:kern w:val="3"/>
          <w:lang w:eastAsia="pl-PL" w:bidi="hi-IN"/>
        </w:rPr>
      </w:pPr>
    </w:p>
    <w:p w14:paraId="1B990C91" w14:textId="77777777" w:rsidR="00107BAB" w:rsidRPr="00107BAB" w:rsidRDefault="00107BAB" w:rsidP="00DC2125">
      <w:pPr>
        <w:numPr>
          <w:ilvl w:val="0"/>
          <w:numId w:val="154"/>
        </w:numPr>
        <w:suppressAutoHyphens/>
        <w:autoSpaceDN w:val="0"/>
        <w:spacing w:after="0" w:line="228" w:lineRule="auto"/>
        <w:ind w:left="786" w:right="57"/>
        <w:jc w:val="both"/>
        <w:textAlignment w:val="baseline"/>
        <w:rPr>
          <w:rFonts w:ascii="Cambria" w:eastAsia="Verdana" w:hAnsi="Cambria" w:cs="Arial"/>
          <w:b/>
          <w:bCs/>
          <w:color w:val="000000"/>
          <w:lang w:eastAsia="pl-PL"/>
        </w:rPr>
      </w:pPr>
      <w:r w:rsidRPr="00107BAB">
        <w:rPr>
          <w:rFonts w:ascii="Cambria" w:eastAsia="Verdana" w:hAnsi="Cambria" w:cs="Arial"/>
          <w:b/>
          <w:bCs/>
          <w:color w:val="000000"/>
          <w:lang w:eastAsia="pl-PL"/>
        </w:rPr>
        <w:t xml:space="preserve">Zamawiający nie wymaga wykazania przez Wykonawcę zatrudnienia osób </w:t>
      </w:r>
      <w:r w:rsidRPr="00107BAB">
        <w:rPr>
          <w:rFonts w:ascii="Cambria" w:eastAsia="Verdana" w:hAnsi="Cambria" w:cs="Arial"/>
          <w:b/>
          <w:bCs/>
          <w:color w:val="000000"/>
          <w:lang w:eastAsia="pl-PL"/>
        </w:rPr>
        <w:br/>
        <w:t xml:space="preserve">o których mowa w art. 96 ust. 2 pkt 2 ustawy Pzp. </w:t>
      </w:r>
    </w:p>
    <w:p w14:paraId="5983C907" w14:textId="77777777" w:rsidR="00107BAB" w:rsidRPr="00107BAB" w:rsidRDefault="00107BAB" w:rsidP="00107BAB">
      <w:pPr>
        <w:suppressAutoHyphens/>
        <w:autoSpaceDN w:val="0"/>
        <w:spacing w:after="0" w:line="228" w:lineRule="auto"/>
        <w:ind w:right="57"/>
        <w:jc w:val="both"/>
        <w:textAlignment w:val="baseline"/>
        <w:rPr>
          <w:rFonts w:ascii="Cambria" w:eastAsia="Verdana" w:hAnsi="Cambria" w:cs="Arial"/>
          <w:color w:val="000000"/>
          <w:lang w:eastAsia="pl-PL"/>
        </w:rPr>
      </w:pPr>
    </w:p>
    <w:p w14:paraId="2FC3EDC8" w14:textId="77777777" w:rsidR="00107BAB" w:rsidRPr="00107BAB" w:rsidRDefault="00107BAB" w:rsidP="00DC2125">
      <w:pPr>
        <w:numPr>
          <w:ilvl w:val="0"/>
          <w:numId w:val="154"/>
        </w:numPr>
        <w:suppressAutoHyphens/>
        <w:autoSpaceDE w:val="0"/>
        <w:autoSpaceDN w:val="0"/>
        <w:adjustRightInd w:val="0"/>
        <w:spacing w:after="0" w:line="276" w:lineRule="auto"/>
        <w:ind w:left="786"/>
        <w:jc w:val="both"/>
        <w:rPr>
          <w:rFonts w:ascii="Cambria" w:eastAsia="Calibri" w:hAnsi="Cambria" w:cs="Arial"/>
          <w:u w:val="single"/>
          <w:lang w:eastAsia="ar-SA"/>
        </w:rPr>
      </w:pPr>
      <w:r w:rsidRPr="00107BAB">
        <w:rPr>
          <w:rFonts w:ascii="Cambria" w:eastAsia="Calibri" w:hAnsi="Cambria" w:cs="Arial"/>
          <w:b/>
          <w:bCs/>
          <w:u w:val="single"/>
          <w:lang w:eastAsia="ar-SA"/>
        </w:rPr>
        <w:t>Zgodnie z art. 100 ust. 1 ustawy Pzp Zamawiający wymaga aby przedmiot zamówienia został zrealizowany z uwzględnieniem wymagań w zakresie dostępności dla osób niepełnosprawnych</w:t>
      </w:r>
      <w:r w:rsidRPr="00107BAB">
        <w:rPr>
          <w:rFonts w:ascii="Arial" w:eastAsia="Calibri" w:hAnsi="Arial" w:cs="Arial"/>
          <w:sz w:val="20"/>
          <w:szCs w:val="20"/>
          <w:u w:val="single"/>
          <w:lang w:eastAsia="ar-SA"/>
        </w:rPr>
        <w:t>.</w:t>
      </w:r>
    </w:p>
    <w:p w14:paraId="0A85DC23" w14:textId="77777777" w:rsidR="00107BAB" w:rsidRPr="00107BAB" w:rsidRDefault="00107BAB" w:rsidP="00107BAB">
      <w:pPr>
        <w:tabs>
          <w:tab w:val="left" w:pos="0"/>
        </w:tabs>
        <w:autoSpaceDE w:val="0"/>
        <w:autoSpaceDN w:val="0"/>
        <w:adjustRightInd w:val="0"/>
        <w:spacing w:after="0" w:line="200" w:lineRule="atLeast"/>
        <w:ind w:left="708"/>
        <w:jc w:val="both"/>
        <w:rPr>
          <w:rFonts w:ascii="Cambria" w:hAnsi="Cambria" w:cs="CIDFont+F2"/>
        </w:rPr>
      </w:pPr>
      <w:r w:rsidRPr="00107BAB">
        <w:rPr>
          <w:rFonts w:ascii="Cambria" w:hAnsi="Cambria" w:cs="CIDFont+F2"/>
        </w:rPr>
        <w:t xml:space="preserve">Dokumentację projektową dostosowano do potrzeb wszystkich użytkowników, w tym zapewniono dostępność dla osób niepełnosprawnych poprzez przyjęcie wszystkich rozwiązań projektowych zgodnie z Rozporządzeniem Ministra Transportu  i Gospodarki Morskiej z dnia 2 marca 1999 r. w sprawie warunków technicznych, jakim powinny odpowiadać drogi publiczne i ich usytuowanie, w szczególności dotyczących: </w:t>
      </w:r>
    </w:p>
    <w:p w14:paraId="4C5AF352" w14:textId="77777777" w:rsidR="00107BAB" w:rsidRPr="00107BAB" w:rsidRDefault="00107BAB" w:rsidP="00107BAB">
      <w:pPr>
        <w:tabs>
          <w:tab w:val="left" w:pos="0"/>
        </w:tabs>
        <w:autoSpaceDE w:val="0"/>
        <w:autoSpaceDN w:val="0"/>
        <w:adjustRightInd w:val="0"/>
        <w:spacing w:after="0" w:line="200" w:lineRule="atLeast"/>
        <w:ind w:left="708"/>
        <w:jc w:val="both"/>
        <w:rPr>
          <w:rFonts w:ascii="Cambria" w:hAnsi="Cambria" w:cs="CIDFont+F2"/>
        </w:rPr>
      </w:pPr>
      <w:r w:rsidRPr="00107BAB">
        <w:rPr>
          <w:rFonts w:ascii="Cambria" w:hAnsi="Cambria" w:cs="CIDFont+F2"/>
        </w:rPr>
        <w:lastRenderedPageBreak/>
        <w:t>-</w:t>
      </w:r>
      <w:r w:rsidRPr="00107BAB">
        <w:rPr>
          <w:rFonts w:ascii="Cambria" w:hAnsi="Cambria" w:cs="CIDFont+F2"/>
        </w:rPr>
        <w:tab/>
        <w:t xml:space="preserve">tworzenia miejsc parkingowych dla osób niepełnosprawnych, </w:t>
      </w:r>
    </w:p>
    <w:p w14:paraId="58356B00" w14:textId="77777777" w:rsidR="00107BAB" w:rsidRDefault="00107BAB" w:rsidP="00107BAB">
      <w:pPr>
        <w:tabs>
          <w:tab w:val="left" w:pos="0"/>
        </w:tabs>
        <w:autoSpaceDE w:val="0"/>
        <w:autoSpaceDN w:val="0"/>
        <w:adjustRightInd w:val="0"/>
        <w:spacing w:after="0" w:line="200" w:lineRule="atLeast"/>
        <w:ind w:left="708"/>
        <w:jc w:val="both"/>
        <w:rPr>
          <w:rFonts w:ascii="Cambria" w:hAnsi="Cambria" w:cs="CIDFont+F2"/>
        </w:rPr>
      </w:pPr>
      <w:r w:rsidRPr="00107BAB">
        <w:rPr>
          <w:rFonts w:ascii="Cambria" w:hAnsi="Cambria" w:cs="CIDFont+F2"/>
        </w:rPr>
        <w:t>-</w:t>
      </w:r>
      <w:r w:rsidRPr="00107BAB">
        <w:rPr>
          <w:rFonts w:ascii="Cambria" w:hAnsi="Cambria" w:cs="CIDFont+F2"/>
        </w:rPr>
        <w:tab/>
        <w:t xml:space="preserve">braku elementów i barier architektonicznych  uniemożliwiających osobie niepełnosprawnej pełnoprawny dostęp do całej infrastruktury drogowej. </w:t>
      </w:r>
    </w:p>
    <w:p w14:paraId="60A26E2B" w14:textId="77777777" w:rsidR="004308FD" w:rsidRPr="00107BAB" w:rsidRDefault="004308FD" w:rsidP="00107BAB">
      <w:pPr>
        <w:tabs>
          <w:tab w:val="left" w:pos="0"/>
        </w:tabs>
        <w:autoSpaceDE w:val="0"/>
        <w:autoSpaceDN w:val="0"/>
        <w:adjustRightInd w:val="0"/>
        <w:spacing w:after="0" w:line="200" w:lineRule="atLeast"/>
        <w:ind w:left="708"/>
        <w:jc w:val="both"/>
        <w:rPr>
          <w:rFonts w:ascii="Cambria" w:eastAsia="Calibr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1067D920" w14:textId="77777777" w:rsidTr="00E33466">
        <w:tc>
          <w:tcPr>
            <w:tcW w:w="8926" w:type="dxa"/>
            <w:shd w:val="clear" w:color="auto" w:fill="E2EFD9" w:themeFill="accent6" w:themeFillTint="33"/>
          </w:tcPr>
          <w:bookmarkEnd w:id="2"/>
          <w:p w14:paraId="005D6828"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w:t>
            </w:r>
          </w:p>
          <w:p w14:paraId="1A71877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PODWYKONAWSTWO </w:t>
            </w:r>
          </w:p>
        </w:tc>
      </w:tr>
    </w:tbl>
    <w:p w14:paraId="7B015521" w14:textId="77777777" w:rsidR="00C7291A" w:rsidRPr="00C7291A" w:rsidRDefault="00C7291A" w:rsidP="00C7291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7D2BC156"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Zamawiający nie zastrzega obowiązku osobistego wykonania przez Wykonawcę kluczowych części zamówienia.</w:t>
      </w:r>
    </w:p>
    <w:p w14:paraId="12A4F74E" w14:textId="2F2589A6"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 xml:space="preserve">Wykonawca w ofercie (Formularz oferty - ZAŁĄCZNIK NR </w:t>
      </w:r>
      <w:r w:rsidR="00865126">
        <w:rPr>
          <w:rFonts w:ascii="Cambria" w:eastAsia="Times New Roman" w:hAnsi="Cambria" w:cs="Arial"/>
          <w:color w:val="000000"/>
          <w:kern w:val="2"/>
          <w:lang w:eastAsia="ar-SA" w:bidi="hi-IN"/>
        </w:rPr>
        <w:t>1</w:t>
      </w:r>
      <w:r w:rsidRPr="00C7291A">
        <w:rPr>
          <w:rFonts w:ascii="Cambria" w:eastAsia="Times New Roman" w:hAnsi="Cambria" w:cs="Arial"/>
          <w:color w:val="000000"/>
          <w:kern w:val="2"/>
          <w:lang w:eastAsia="ar-SA" w:bidi="hi-IN"/>
        </w:rPr>
        <w:t xml:space="preserve"> do SWZ) wskaże części zamówienia, których realizację zamierza powierzyć podwykonawcom z podaniem firmy podwykonawców (jeżeli jest znana).</w:t>
      </w:r>
    </w:p>
    <w:p w14:paraId="5DB036F0" w14:textId="3B5DE8C6"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 xml:space="preserve">Wymagania dotyczące Podwykonawstwa zostały zawarte w  Projekcie umowy stanowiącym załącznik </w:t>
      </w:r>
      <w:r w:rsidR="00865126">
        <w:rPr>
          <w:rFonts w:ascii="Cambria" w:eastAsia="Times New Roman" w:hAnsi="Cambria" w:cs="Arial"/>
          <w:color w:val="000000"/>
          <w:kern w:val="2"/>
          <w:lang w:eastAsia="ar-SA" w:bidi="hi-IN"/>
        </w:rPr>
        <w:t xml:space="preserve">nr 11 </w:t>
      </w:r>
      <w:r w:rsidRPr="00C7291A">
        <w:rPr>
          <w:rFonts w:ascii="Cambria" w:eastAsia="Times New Roman" w:hAnsi="Cambria" w:cs="Arial"/>
          <w:color w:val="000000"/>
          <w:kern w:val="2"/>
          <w:lang w:eastAsia="ar-SA" w:bidi="hi-IN"/>
        </w:rPr>
        <w:t>do SWZ.</w:t>
      </w:r>
      <w:r w:rsidRPr="00C7291A">
        <w:rPr>
          <w:rFonts w:ascii="Cambria" w:eastAsia="Arial" w:hAnsi="Cambria" w:cs="Arial"/>
          <w:color w:val="000000"/>
          <w:lang w:eastAsia="pl-PL"/>
        </w:rPr>
        <w:t xml:space="preserve"> </w:t>
      </w:r>
    </w:p>
    <w:p w14:paraId="4C387997"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2D9D7EFB" w14:textId="77777777" w:rsidR="00C7291A" w:rsidRPr="00C7291A" w:rsidRDefault="00C7291A" w:rsidP="00C7291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42096371" w14:textId="77777777" w:rsidTr="00E33466">
        <w:tc>
          <w:tcPr>
            <w:tcW w:w="8926" w:type="dxa"/>
            <w:shd w:val="clear" w:color="auto" w:fill="E2EFD9" w:themeFill="accent6" w:themeFillTint="33"/>
          </w:tcPr>
          <w:p w14:paraId="0E1D36F5"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w:t>
            </w:r>
          </w:p>
          <w:p w14:paraId="11D20B54"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ZAMÓWIENIA PODOBNE </w:t>
            </w:r>
          </w:p>
        </w:tc>
      </w:tr>
    </w:tbl>
    <w:p w14:paraId="7D38BC4A" w14:textId="77777777" w:rsidR="00C7291A" w:rsidRPr="00C7291A" w:rsidRDefault="00C7291A" w:rsidP="00C7291A">
      <w:pPr>
        <w:spacing w:after="0" w:line="276" w:lineRule="auto"/>
        <w:contextualSpacing/>
        <w:jc w:val="both"/>
        <w:rPr>
          <w:rFonts w:ascii="Cambria" w:eastAsia="Calibri" w:hAnsi="Cambria" w:cs="Arial"/>
          <w:b/>
          <w:bCs/>
          <w:lang w:eastAsia="ar-SA"/>
        </w:rPr>
      </w:pPr>
    </w:p>
    <w:p w14:paraId="049C65B6" w14:textId="7322A486" w:rsidR="00C7291A" w:rsidRPr="00C7291A" w:rsidRDefault="00C7291A" w:rsidP="00C7291A">
      <w:pPr>
        <w:spacing w:after="0" w:line="276" w:lineRule="auto"/>
        <w:contextualSpacing/>
        <w:jc w:val="both"/>
        <w:rPr>
          <w:rFonts w:ascii="Cambria" w:eastAsia="Calibri" w:hAnsi="Cambria" w:cs="Arial"/>
          <w:lang w:eastAsia="ar-SA"/>
        </w:rPr>
      </w:pPr>
      <w:r w:rsidRPr="00C7291A">
        <w:rPr>
          <w:rFonts w:ascii="Cambria" w:eastAsia="Calibri" w:hAnsi="Cambria" w:cs="Arial"/>
          <w:b/>
          <w:bCs/>
          <w:lang w:eastAsia="ar-SA"/>
        </w:rPr>
        <w:t xml:space="preserve"> Zamawiający nie przewiduje</w:t>
      </w:r>
      <w:r w:rsidRPr="00C7291A">
        <w:rPr>
          <w:rFonts w:ascii="Cambria" w:eastAsia="Calibri" w:hAnsi="Cambria" w:cs="Arial"/>
          <w:lang w:eastAsia="ar-SA"/>
        </w:rPr>
        <w:t xml:space="preserve"> udzielenia zamówień, o których mowa w art. 214 ust. 1 pkt. 7 ustawy Pzp, zamówienia polegającego na powtórzeniu podobnych </w:t>
      </w:r>
      <w:r w:rsidR="00112ABE">
        <w:rPr>
          <w:rFonts w:ascii="Cambria" w:eastAsia="Calibri" w:hAnsi="Cambria" w:cs="Arial"/>
          <w:lang w:eastAsia="ar-SA"/>
        </w:rPr>
        <w:t>robót budowlanych</w:t>
      </w:r>
      <w:r w:rsidRPr="00C7291A">
        <w:rPr>
          <w:rFonts w:ascii="Cambria" w:eastAsia="Calibri" w:hAnsi="Cambria" w:cs="Arial"/>
          <w:lang w:eastAsia="ar-SA"/>
        </w:rPr>
        <w:t xml:space="preserve">. </w:t>
      </w:r>
    </w:p>
    <w:p w14:paraId="7EF6B049" w14:textId="77777777" w:rsidR="00C7291A" w:rsidRPr="00C7291A" w:rsidRDefault="00C7291A" w:rsidP="00C7291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3C3ADFB9" w14:textId="77777777" w:rsidTr="00E33466">
        <w:tc>
          <w:tcPr>
            <w:tcW w:w="8926" w:type="dxa"/>
            <w:shd w:val="clear" w:color="auto" w:fill="E2EFD9" w:themeFill="accent6" w:themeFillTint="33"/>
          </w:tcPr>
          <w:p w14:paraId="58D5D110"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VIII.</w:t>
            </w:r>
          </w:p>
          <w:p w14:paraId="1DC2260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INFORMACJE DOTYCZĄCE ZAMÓWIENIA </w:t>
            </w:r>
          </w:p>
        </w:tc>
      </w:tr>
    </w:tbl>
    <w:p w14:paraId="39A5809E" w14:textId="77777777" w:rsidR="00C7291A" w:rsidRPr="00C7291A" w:rsidRDefault="00C7291A" w:rsidP="00C7291A">
      <w:pPr>
        <w:spacing w:after="0"/>
        <w:contextualSpacing/>
        <w:jc w:val="both"/>
        <w:rPr>
          <w:rFonts w:ascii="Cambria" w:hAnsi="Cambria" w:cs="Arial"/>
        </w:rPr>
      </w:pPr>
    </w:p>
    <w:p w14:paraId="1D440105" w14:textId="77777777" w:rsidR="00C7291A" w:rsidRPr="00C7291A" w:rsidRDefault="00C7291A" w:rsidP="00C7291A">
      <w:pPr>
        <w:spacing w:after="200" w:line="252" w:lineRule="auto"/>
        <w:contextualSpacing/>
        <w:jc w:val="both"/>
        <w:rPr>
          <w:rFonts w:ascii="Cambria" w:eastAsia="Times New Roman" w:hAnsi="Cambria" w:cs="Times New Roman"/>
        </w:rPr>
      </w:pPr>
      <w:r w:rsidRPr="00C7291A">
        <w:rPr>
          <w:rFonts w:ascii="Cambria" w:hAnsi="Cambria" w:cs="Arial"/>
        </w:rPr>
        <w:t>1.</w:t>
      </w:r>
      <w:r w:rsidRPr="00C7291A">
        <w:rPr>
          <w:rFonts w:ascii="Cambria" w:hAnsi="Cambria" w:cs="Arial"/>
          <w:b/>
          <w:bCs/>
          <w:u w:val="single"/>
        </w:rPr>
        <w:t>Podział zamówienia na części:</w:t>
      </w:r>
      <w:r w:rsidRPr="00C7291A">
        <w:rPr>
          <w:rFonts w:ascii="Cambria" w:hAnsi="Cambria" w:cs="Arial"/>
        </w:rPr>
        <w:t xml:space="preserve"> </w:t>
      </w:r>
      <w:r w:rsidRPr="00C7291A">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54E7EB91" w14:textId="77777777" w:rsidR="00C7291A" w:rsidRPr="00C7291A" w:rsidRDefault="00C7291A" w:rsidP="00C7291A">
      <w:pPr>
        <w:spacing w:after="200" w:line="252" w:lineRule="auto"/>
        <w:contextualSpacing/>
        <w:jc w:val="both"/>
        <w:rPr>
          <w:rFonts w:ascii="Cambria" w:eastAsia="Times New Roman" w:hAnsi="Cambria" w:cs="Times New Roman"/>
          <w:b/>
        </w:rPr>
      </w:pPr>
      <w:r w:rsidRPr="00C7291A">
        <w:rPr>
          <w:rFonts w:ascii="Cambria" w:eastAsia="Times New Roman" w:hAnsi="Cambria" w:cs="Times New Roman"/>
          <w:b/>
        </w:rPr>
        <w:t>Powody niedokonania podziału:</w:t>
      </w:r>
    </w:p>
    <w:p w14:paraId="33224A8C" w14:textId="575106DF" w:rsidR="005310A0" w:rsidRPr="005310A0" w:rsidRDefault="0091103D" w:rsidP="005310A0">
      <w:pPr>
        <w:spacing w:after="0" w:line="240" w:lineRule="auto"/>
        <w:contextualSpacing/>
        <w:jc w:val="both"/>
        <w:rPr>
          <w:rFonts w:ascii="Cambria" w:eastAsia="Calibri" w:hAnsi="Cambria" w:cs="Segoe UI"/>
        </w:rPr>
      </w:pPr>
      <w:r>
        <w:rPr>
          <w:rFonts w:ascii="Cambria" w:eastAsia="Calibri" w:hAnsi="Cambria" w:cs="Segoe UI"/>
        </w:rPr>
        <w:t xml:space="preserve">Zamawiający nie dokonuje podziału zamówienia na części z uwagi na jednorodny charakter robót budowlanych. </w:t>
      </w:r>
      <w:r w:rsidR="005310A0" w:rsidRPr="005310A0">
        <w:rPr>
          <w:rFonts w:ascii="Cambria" w:eastAsia="Calibri" w:hAnsi="Cambria" w:cs="Segoe UI"/>
        </w:rPr>
        <w:t xml:space="preserve">Zamówienia </w:t>
      </w:r>
      <w:r w:rsidR="005310A0" w:rsidRPr="005310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w:t>
      </w:r>
      <w:r w:rsidR="005310A0">
        <w:rPr>
          <w:rFonts w:ascii="Cambria" w:eastAsia="Calibri" w:hAnsi="Cambria" w:cs="Segoe UI"/>
          <w:bCs/>
        </w:rPr>
        <w:t> </w:t>
      </w:r>
      <w:r w:rsidR="005310A0" w:rsidRPr="005310A0">
        <w:rPr>
          <w:rFonts w:ascii="Cambria" w:eastAsia="Calibri" w:hAnsi="Cambria" w:cs="Segoe UI"/>
          <w:bCs/>
        </w:rPr>
        <w:t>napraw</w:t>
      </w:r>
      <w:r w:rsidR="005310A0">
        <w:rPr>
          <w:rFonts w:ascii="Cambria" w:eastAsia="Calibri" w:hAnsi="Cambria" w:cs="Segoe UI"/>
          <w:bCs/>
        </w:rPr>
        <w:t> </w:t>
      </w:r>
      <w:r w:rsidR="005310A0" w:rsidRPr="005310A0">
        <w:rPr>
          <w:rFonts w:ascii="Cambria" w:eastAsia="Calibri" w:hAnsi="Cambria" w:cs="Segoe UI"/>
          <w:bCs/>
        </w:rPr>
        <w:t>w</w:t>
      </w:r>
      <w:r w:rsidR="005310A0">
        <w:rPr>
          <w:rFonts w:ascii="Cambria" w:eastAsia="Calibri" w:hAnsi="Cambria" w:cs="Segoe UI"/>
          <w:bCs/>
        </w:rPr>
        <w:t> </w:t>
      </w:r>
      <w:r w:rsidR="005310A0" w:rsidRPr="005310A0">
        <w:rPr>
          <w:rFonts w:ascii="Cambria" w:eastAsia="Calibri" w:hAnsi="Cambria" w:cs="Segoe UI"/>
          <w:bCs/>
        </w:rPr>
        <w:t>okresie</w:t>
      </w:r>
      <w:r w:rsidR="005310A0">
        <w:rPr>
          <w:rFonts w:ascii="Cambria" w:eastAsia="Calibri" w:hAnsi="Cambria" w:cs="Segoe UI"/>
          <w:bCs/>
        </w:rPr>
        <w:t> </w:t>
      </w:r>
      <w:r w:rsidR="005310A0" w:rsidRPr="005310A0">
        <w:rPr>
          <w:rFonts w:ascii="Cambria" w:eastAsia="Calibri" w:hAnsi="Cambria" w:cs="Segoe UI"/>
          <w:bCs/>
        </w:rPr>
        <w:t>gwarancji</w:t>
      </w:r>
      <w:r w:rsidR="005310A0">
        <w:rPr>
          <w:rFonts w:ascii="Cambria" w:eastAsia="Calibri" w:hAnsi="Cambria" w:cs="Segoe UI"/>
          <w:bCs/>
        </w:rPr>
        <w:t> </w:t>
      </w:r>
      <w:r w:rsidR="005310A0" w:rsidRPr="005310A0">
        <w:rPr>
          <w:rFonts w:ascii="Cambria" w:eastAsia="Calibri" w:hAnsi="Cambria" w:cs="Segoe UI"/>
          <w:bCs/>
        </w:rPr>
        <w:t>i</w:t>
      </w:r>
      <w:r w:rsidR="005310A0">
        <w:rPr>
          <w:rFonts w:ascii="Cambria" w:eastAsia="Calibri" w:hAnsi="Cambria" w:cs="Segoe UI"/>
          <w:bCs/>
        </w:rPr>
        <w:t> </w:t>
      </w:r>
      <w:r w:rsidR="005310A0" w:rsidRPr="005310A0">
        <w:rPr>
          <w:rFonts w:ascii="Cambria" w:eastAsia="Calibri" w:hAnsi="Cambria" w:cs="Segoe UI"/>
          <w:bCs/>
        </w:rPr>
        <w:t>rękojmi</w:t>
      </w:r>
      <w:r w:rsidR="005310A0">
        <w:rPr>
          <w:rFonts w:ascii="Cambria" w:eastAsia="Calibri" w:hAnsi="Cambria" w:cs="Segoe UI"/>
          <w:bCs/>
        </w:rPr>
        <w:t> </w:t>
      </w:r>
      <w:r w:rsidR="005310A0" w:rsidRPr="005310A0">
        <w:rPr>
          <w:rFonts w:ascii="Cambria" w:eastAsia="Calibri" w:hAnsi="Cambria" w:cs="Segoe UI"/>
          <w:bCs/>
        </w:rPr>
        <w:t>za</w:t>
      </w:r>
      <w:r w:rsidR="005310A0">
        <w:rPr>
          <w:rFonts w:ascii="Cambria" w:eastAsia="Calibri" w:hAnsi="Cambria" w:cs="Segoe UI"/>
          <w:bCs/>
        </w:rPr>
        <w:t> </w:t>
      </w:r>
      <w:r w:rsidR="005310A0" w:rsidRPr="005310A0">
        <w:rPr>
          <w:rFonts w:ascii="Cambria" w:eastAsia="Calibri" w:hAnsi="Cambria" w:cs="Segoe UI"/>
          <w:bCs/>
        </w:rPr>
        <w:t>wady</w:t>
      </w:r>
      <w:r w:rsidR="005310A0">
        <w:rPr>
          <w:rFonts w:ascii="Cambria" w:eastAsia="Calibri" w:hAnsi="Cambria" w:cs="Segoe UI"/>
          <w:bCs/>
        </w:rPr>
        <w:t> </w:t>
      </w:r>
      <w:r w:rsidR="005310A0" w:rsidRPr="005310A0">
        <w:rPr>
          <w:rFonts w:ascii="Cambria" w:eastAsia="Calibri" w:hAnsi="Cambria" w:cs="Segoe UI"/>
          <w:bCs/>
        </w:rPr>
        <w:t>od różnych Wykonawców</w:t>
      </w:r>
      <w:r w:rsidR="005310A0" w:rsidRPr="005310A0">
        <w:rPr>
          <w:rFonts w:ascii="Cambria" w:eastAsia="Calibri" w:hAnsi="Cambria" w:cs="Segoe UI"/>
          <w:bCs/>
          <w:lang w:eastAsia="ar-SA"/>
        </w:rPr>
        <w:t>.</w:t>
      </w:r>
      <w:r w:rsidR="005310A0" w:rsidRPr="005310A0">
        <w:rPr>
          <w:rFonts w:ascii="Cambria" w:eastAsia="Calibri" w:hAnsi="Cambria" w:cs="Segoe UI"/>
        </w:rPr>
        <w:t xml:space="preserve"> </w:t>
      </w:r>
    </w:p>
    <w:p w14:paraId="6044EFD7" w14:textId="77777777" w:rsidR="00C7291A" w:rsidRPr="00C7291A" w:rsidRDefault="00C7291A" w:rsidP="00C7291A">
      <w:pPr>
        <w:autoSpaceDE w:val="0"/>
        <w:autoSpaceDN w:val="0"/>
        <w:adjustRightInd w:val="0"/>
        <w:spacing w:after="0" w:line="240" w:lineRule="auto"/>
        <w:jc w:val="both"/>
        <w:rPr>
          <w:rFonts w:ascii="Cambria" w:eastAsia="Calibri" w:hAnsi="Cambria" w:cs="Segoe UI"/>
        </w:rPr>
      </w:pPr>
      <w:r w:rsidRPr="00C7291A">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4FB206F6" w14:textId="77777777" w:rsidR="00C7291A" w:rsidRPr="00C7291A" w:rsidRDefault="00C7291A" w:rsidP="00C7291A">
      <w:pPr>
        <w:autoSpaceDE w:val="0"/>
        <w:autoSpaceDN w:val="0"/>
        <w:adjustRightInd w:val="0"/>
        <w:spacing w:after="0" w:line="240" w:lineRule="auto"/>
        <w:jc w:val="both"/>
        <w:rPr>
          <w:rFonts w:ascii="Cambria" w:hAnsi="Cambria" w:cs="Arial"/>
        </w:rPr>
      </w:pPr>
    </w:p>
    <w:p w14:paraId="2F472C8C"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hAnsi="Cambria" w:cs="Arial"/>
        </w:rPr>
        <w:t>2.</w:t>
      </w:r>
      <w:r w:rsidRPr="005310A0">
        <w:rPr>
          <w:rFonts w:ascii="Cambria" w:eastAsia="Andale Sans UI" w:hAnsi="Cambria" w:cs="Arial"/>
          <w:kern w:val="2"/>
          <w:lang w:eastAsia="pl-PL" w:bidi="hi-IN"/>
        </w:rPr>
        <w:t xml:space="preserve"> Zamawiający </w:t>
      </w:r>
      <w:r w:rsidRPr="005310A0">
        <w:rPr>
          <w:rFonts w:ascii="Cambria" w:eastAsia="Andale Sans UI" w:hAnsi="Cambria" w:cs="Arial"/>
          <w:kern w:val="2"/>
          <w:u w:val="single"/>
          <w:lang w:eastAsia="pl-PL" w:bidi="hi-IN"/>
        </w:rPr>
        <w:t>nie dopuszcza możliwości składania ofert wariantowych</w:t>
      </w:r>
      <w:r w:rsidRPr="005310A0">
        <w:rPr>
          <w:rFonts w:ascii="Cambria" w:eastAsia="Andale Sans UI" w:hAnsi="Cambria" w:cs="Arial"/>
          <w:kern w:val="2"/>
          <w:lang w:eastAsia="pl-PL" w:bidi="hi-IN"/>
        </w:rPr>
        <w:t>, o której mowa w art.92 ustawy Pzp, tzn. oferty przewidujące odmienny sposób wykonania zamówienia niż określony w niniejszej SWZ.</w:t>
      </w:r>
    </w:p>
    <w:p w14:paraId="5884C755"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78DFE4DD"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3.Zamawiający </w:t>
      </w:r>
      <w:r w:rsidRPr="005310A0">
        <w:rPr>
          <w:rFonts w:ascii="Cambria" w:eastAsia="Andale Sans UI" w:hAnsi="Cambria" w:cs="Arial"/>
          <w:kern w:val="2"/>
          <w:u w:val="single"/>
          <w:lang w:eastAsia="pl-PL" w:bidi="hi-IN"/>
        </w:rPr>
        <w:t>nie przewiduje przeprowadzenia aukcji elektronicznej</w:t>
      </w:r>
      <w:r w:rsidRPr="005310A0">
        <w:rPr>
          <w:rFonts w:ascii="Cambria" w:eastAsia="Andale Sans UI" w:hAnsi="Cambria" w:cs="Arial"/>
          <w:kern w:val="2"/>
          <w:lang w:eastAsia="pl-PL" w:bidi="hi-IN"/>
        </w:rPr>
        <w:t>, o której mowa w art.308 ust.1 ustawy Pzp.</w:t>
      </w:r>
    </w:p>
    <w:p w14:paraId="405BDC1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1F16FDC1"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4.Zamawiający </w:t>
      </w:r>
      <w:r w:rsidRPr="005310A0">
        <w:rPr>
          <w:rFonts w:ascii="Cambria" w:eastAsia="Andale Sans UI" w:hAnsi="Cambria" w:cs="Arial"/>
          <w:kern w:val="2"/>
          <w:u w:val="single"/>
          <w:lang w:eastAsia="pl-PL" w:bidi="hi-IN"/>
        </w:rPr>
        <w:t>nie przewiduje zawarcia umowy ramowej</w:t>
      </w:r>
      <w:r w:rsidRPr="005310A0">
        <w:rPr>
          <w:rFonts w:ascii="Cambria" w:eastAsia="Andale Sans UI" w:hAnsi="Cambria" w:cs="Arial"/>
          <w:kern w:val="2"/>
          <w:lang w:eastAsia="pl-PL" w:bidi="hi-IN"/>
        </w:rPr>
        <w:t>, o której mowa w art.311-315 ustawy Pzp.</w:t>
      </w:r>
    </w:p>
    <w:p w14:paraId="50118CB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4C4FF36A"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Andale Sans UI" w:hAnsi="Cambria" w:cs="Arial"/>
          <w:kern w:val="2"/>
          <w:lang w:eastAsia="pl-PL" w:bidi="hi-IN"/>
        </w:rPr>
        <w:t>5.</w:t>
      </w:r>
      <w:r w:rsidRPr="005310A0">
        <w:rPr>
          <w:rFonts w:ascii="Cambria" w:eastAsia="Times New Roman" w:hAnsi="Cambria" w:cs="Arial"/>
          <w:kern w:val="2"/>
          <w:lang w:eastAsia="pl-PL" w:bidi="hi-IN"/>
        </w:rPr>
        <w:t xml:space="preserve">Zamawiający </w:t>
      </w:r>
      <w:r w:rsidRPr="005310A0">
        <w:rPr>
          <w:rFonts w:ascii="Cambria" w:eastAsia="Times New Roman" w:hAnsi="Cambria" w:cs="Arial"/>
          <w:kern w:val="2"/>
          <w:u w:val="single"/>
          <w:lang w:eastAsia="pl-PL" w:bidi="hi-IN"/>
        </w:rPr>
        <w:t xml:space="preserve">nie dopuszcza do rozliczeń w walutach obcych. </w:t>
      </w:r>
    </w:p>
    <w:p w14:paraId="323A066C"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771519B3" w14:textId="77777777" w:rsidR="005310A0" w:rsidRPr="005310A0" w:rsidRDefault="005310A0" w:rsidP="005310A0">
      <w:pPr>
        <w:spacing w:after="0" w:line="240" w:lineRule="auto"/>
        <w:contextualSpacing/>
        <w:jc w:val="both"/>
        <w:rPr>
          <w:rFonts w:ascii="Cambria" w:eastAsia="Times New Roman" w:hAnsi="Cambria" w:cs="Arial"/>
          <w:kern w:val="2"/>
          <w:u w:val="single"/>
          <w:lang w:eastAsia="pl-PL" w:bidi="hi-IN"/>
        </w:rPr>
      </w:pPr>
      <w:r w:rsidRPr="005310A0">
        <w:rPr>
          <w:rFonts w:ascii="Cambria" w:eastAsia="Times New Roman" w:hAnsi="Cambria" w:cs="Arial"/>
          <w:kern w:val="2"/>
          <w:lang w:eastAsia="pl-PL" w:bidi="hi-IN"/>
        </w:rPr>
        <w:t xml:space="preserve">6.Zamawiający </w:t>
      </w:r>
      <w:r w:rsidRPr="005310A0">
        <w:rPr>
          <w:rFonts w:ascii="Cambria" w:eastAsia="Times New Roman" w:hAnsi="Cambria" w:cs="Arial"/>
          <w:kern w:val="2"/>
          <w:u w:val="single"/>
          <w:lang w:eastAsia="pl-PL" w:bidi="hi-IN"/>
        </w:rPr>
        <w:t>nie przewiduje zwrotu kosztów udziału w postępowaniu.</w:t>
      </w:r>
    </w:p>
    <w:p w14:paraId="7F87D844"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1980ACCE"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Times New Roman" w:hAnsi="Cambria" w:cs="Arial"/>
          <w:kern w:val="2"/>
          <w:lang w:eastAsia="pl-PL" w:bidi="hi-IN"/>
        </w:rPr>
        <w:t>7.</w:t>
      </w:r>
      <w:r w:rsidRPr="005310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5310A0">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872174D"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4BF4D537"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8. Informacja o zastosowaniu procedury z art. 274 ust. 1 pzp i procedury z art. 275 pkt 2 pzp.</w:t>
      </w:r>
    </w:p>
    <w:p w14:paraId="0AA47CB8" w14:textId="7777777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1) Zamawiający informuje że stosownie do przepisu 274 UST. 1 PZP, zastosuje procedurę przewidzianą w tym przepisie ,,</w:t>
      </w:r>
      <w:r w:rsidRPr="005310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5310A0">
        <w:rPr>
          <w:rFonts w:ascii="Cambria" w:eastAsia="Times New Roman" w:hAnsi="Cambria" w:cs="Garamond"/>
          <w:color w:val="000000"/>
          <w:kern w:val="3"/>
          <w:lang w:eastAsia="zh-CN"/>
        </w:rPr>
        <w:t>.”</w:t>
      </w:r>
    </w:p>
    <w:p w14:paraId="63515B3C" w14:textId="130EAF6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 xml:space="preserve">2) </w:t>
      </w:r>
      <w:r w:rsidRPr="005310A0">
        <w:rPr>
          <w:rFonts w:ascii="Cambria" w:eastAsia="Times New Roman" w:hAnsi="Cambria" w:cs="Times New Roman"/>
          <w:color w:val="000000"/>
          <w:kern w:val="3"/>
          <w:lang w:eastAsia="zh-CN"/>
        </w:rPr>
        <w:t>Zamawiający przewiduje możliwości negocjowania treść ofert w celu ich ulepszenia.</w:t>
      </w:r>
    </w:p>
    <w:p w14:paraId="4325F612" w14:textId="77777777" w:rsidR="005310A0" w:rsidRPr="005310A0" w:rsidRDefault="005310A0" w:rsidP="005310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225DF23F" w14:textId="77777777" w:rsidR="005310A0" w:rsidRPr="005310A0" w:rsidRDefault="005310A0" w:rsidP="005310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9. Informacja co do prawa opcji .</w:t>
      </w:r>
    </w:p>
    <w:p w14:paraId="09232F56"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bCs/>
          <w:color w:val="000000"/>
          <w:kern w:val="3"/>
          <w:lang w:eastAsia="zh-CN"/>
        </w:rPr>
        <w:t xml:space="preserve">Zamawiający nie </w:t>
      </w:r>
      <w:r w:rsidRPr="005310A0">
        <w:rPr>
          <w:rFonts w:ascii="Cambria" w:eastAsia="Garamond" w:hAnsi="Cambria" w:cs="Garamond"/>
          <w:color w:val="000000"/>
          <w:kern w:val="3"/>
          <w:lang w:eastAsia="zh-CN"/>
        </w:rPr>
        <w:t>przewiduje skorzystania z prawa opcji .</w:t>
      </w:r>
    </w:p>
    <w:p w14:paraId="25DB9E8E"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755E7CC8" w14:textId="77777777" w:rsidR="005310A0" w:rsidRPr="005310A0" w:rsidRDefault="005310A0" w:rsidP="005310A0">
      <w:pPr>
        <w:spacing w:after="0" w:line="240" w:lineRule="auto"/>
        <w:contextualSpacing/>
        <w:jc w:val="both"/>
        <w:rPr>
          <w:rFonts w:ascii="Cambria" w:hAnsi="Cambria" w:cs="Arial"/>
          <w:b/>
          <w:bCs/>
          <w:u w:val="single"/>
        </w:rPr>
      </w:pPr>
      <w:r w:rsidRPr="005310A0">
        <w:rPr>
          <w:rFonts w:ascii="Cambria" w:hAnsi="Cambria" w:cs="Arial"/>
          <w:b/>
          <w:bCs/>
          <w:u w:val="single"/>
        </w:rPr>
        <w:t>10. Dofinansowanie:</w:t>
      </w:r>
    </w:p>
    <w:p w14:paraId="590F2AB4" w14:textId="3E42CB50" w:rsidR="008E4C57" w:rsidRDefault="005310A0" w:rsidP="008E4C57">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5310A0">
        <w:rPr>
          <w:rFonts w:ascii="Cambria" w:eastAsia="Times New Roman" w:hAnsi="Cambria" w:cs="Times New Roman"/>
          <w:b/>
          <w:bCs/>
          <w:kern w:val="2"/>
          <w:lang w:eastAsia="pl-PL" w:bidi="hi-IN"/>
        </w:rPr>
        <w:t>Zamówienie publiczne dofinansowane z Programu Rządowy Fundusz Polski Ład: Program</w:t>
      </w:r>
      <w:r w:rsidR="008E4C57">
        <w:rPr>
          <w:rFonts w:ascii="Cambria" w:eastAsia="Times New Roman" w:hAnsi="Cambria" w:cs="Times New Roman"/>
          <w:b/>
          <w:bCs/>
          <w:kern w:val="2"/>
          <w:lang w:eastAsia="pl-PL" w:bidi="hi-IN"/>
        </w:rPr>
        <w:t> </w:t>
      </w:r>
      <w:r w:rsidRPr="005310A0">
        <w:rPr>
          <w:rFonts w:ascii="Cambria" w:eastAsia="Times New Roman" w:hAnsi="Cambria" w:cs="Times New Roman"/>
          <w:b/>
          <w:bCs/>
          <w:kern w:val="2"/>
          <w:lang w:eastAsia="pl-PL" w:bidi="hi-IN"/>
        </w:rPr>
        <w:t>Inwestycji</w:t>
      </w:r>
      <w:r w:rsidR="008E4C57">
        <w:rPr>
          <w:rFonts w:ascii="Cambria" w:eastAsia="Times New Roman" w:hAnsi="Cambria" w:cs="Times New Roman"/>
          <w:b/>
          <w:bCs/>
          <w:kern w:val="2"/>
          <w:lang w:eastAsia="pl-PL" w:bidi="hi-IN"/>
        </w:rPr>
        <w:t> </w:t>
      </w:r>
      <w:r w:rsidRPr="005310A0">
        <w:rPr>
          <w:rFonts w:ascii="Cambria" w:eastAsia="Times New Roman" w:hAnsi="Cambria" w:cs="Times New Roman"/>
          <w:b/>
          <w:bCs/>
          <w:kern w:val="2"/>
          <w:lang w:eastAsia="pl-PL" w:bidi="hi-IN"/>
        </w:rPr>
        <w:t>Strategicznych</w:t>
      </w:r>
      <w:r w:rsidR="008E4C57">
        <w:rPr>
          <w:rFonts w:ascii="Cambria" w:eastAsia="Times New Roman" w:hAnsi="Cambria" w:cs="Times New Roman"/>
          <w:b/>
          <w:bCs/>
          <w:kern w:val="2"/>
          <w:lang w:eastAsia="pl-PL" w:bidi="hi-IN"/>
        </w:rPr>
        <w:t>, Promesa wstępna Nr </w:t>
      </w:r>
      <w:r w:rsidR="005F56E1">
        <w:rPr>
          <w:rFonts w:ascii="Cambria" w:eastAsia="Times New Roman" w:hAnsi="Cambria" w:cs="Times New Roman"/>
          <w:b/>
          <w:bCs/>
          <w:kern w:val="2"/>
          <w:lang w:eastAsia="pl-PL" w:bidi="hi-IN"/>
        </w:rPr>
        <w:t>Edycja</w:t>
      </w:r>
      <w:r w:rsidR="004308FD">
        <w:rPr>
          <w:rFonts w:ascii="Cambria" w:eastAsia="Times New Roman" w:hAnsi="Cambria" w:cs="Times New Roman"/>
          <w:b/>
          <w:bCs/>
          <w:kern w:val="2"/>
          <w:lang w:eastAsia="pl-PL" w:bidi="hi-IN"/>
        </w:rPr>
        <w:t>8</w:t>
      </w:r>
      <w:r w:rsidR="005F56E1">
        <w:rPr>
          <w:rFonts w:ascii="Cambria" w:eastAsia="Times New Roman" w:hAnsi="Cambria" w:cs="Times New Roman"/>
          <w:b/>
          <w:bCs/>
          <w:kern w:val="2"/>
          <w:lang w:eastAsia="pl-PL" w:bidi="hi-IN"/>
        </w:rPr>
        <w:t>/2023/</w:t>
      </w:r>
      <w:r w:rsidR="004308FD">
        <w:rPr>
          <w:rFonts w:ascii="Cambria" w:eastAsia="Times New Roman" w:hAnsi="Cambria" w:cs="Times New Roman"/>
          <w:b/>
          <w:bCs/>
          <w:kern w:val="2"/>
          <w:lang w:eastAsia="pl-PL" w:bidi="hi-IN"/>
        </w:rPr>
        <w:t>2914</w:t>
      </w:r>
      <w:r w:rsidR="005F56E1">
        <w:rPr>
          <w:rFonts w:ascii="Cambria" w:eastAsia="Times New Roman" w:hAnsi="Cambria" w:cs="Times New Roman"/>
          <w:b/>
          <w:bCs/>
          <w:kern w:val="2"/>
          <w:lang w:eastAsia="pl-PL" w:bidi="hi-IN"/>
        </w:rPr>
        <w:t>/PolskiLad</w:t>
      </w:r>
    </w:p>
    <w:p w14:paraId="4F28F8FB" w14:textId="77777777" w:rsidR="008E4C57" w:rsidRPr="005310A0" w:rsidRDefault="008E4C57" w:rsidP="008E4C57">
      <w:pPr>
        <w:widowControl w:val="0"/>
        <w:tabs>
          <w:tab w:val="left" w:pos="720"/>
        </w:tabs>
        <w:suppressAutoHyphens/>
        <w:spacing w:after="0" w:line="240" w:lineRule="auto"/>
        <w:ind w:left="720"/>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8EB8BB7" w14:textId="77777777" w:rsidTr="00E33466">
        <w:tc>
          <w:tcPr>
            <w:tcW w:w="8921" w:type="dxa"/>
            <w:shd w:val="clear" w:color="auto" w:fill="E2EFD9" w:themeFill="accent6" w:themeFillTint="33"/>
          </w:tcPr>
          <w:p w14:paraId="3A1396CA"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Rozdział IX.</w:t>
            </w:r>
          </w:p>
          <w:p w14:paraId="1C8C998E"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TERMIN WYKONANIA ZAMÓWIENIA</w:t>
            </w:r>
          </w:p>
        </w:tc>
      </w:tr>
    </w:tbl>
    <w:p w14:paraId="5F5BCEFC" w14:textId="77777777" w:rsidR="00C7291A" w:rsidRPr="00C7291A" w:rsidRDefault="00C7291A" w:rsidP="00C7291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5B136A42" w14:textId="4BD5373E" w:rsidR="008E4C57" w:rsidRPr="00032202" w:rsidRDefault="008E4C57" w:rsidP="008E4C57">
      <w:pPr>
        <w:tabs>
          <w:tab w:val="left" w:pos="284"/>
        </w:tabs>
        <w:spacing w:after="0" w:line="240" w:lineRule="auto"/>
        <w:jc w:val="both"/>
        <w:rPr>
          <w:rFonts w:ascii="Cambria" w:eastAsia="Times New Roman" w:hAnsi="Cambria" w:cs="Arial"/>
          <w:lang w:eastAsia="pl-PL"/>
        </w:rPr>
      </w:pPr>
      <w:r w:rsidRPr="00032202">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F55534">
        <w:rPr>
          <w:rFonts w:ascii="Cambria" w:eastAsia="Andale Sans UI" w:hAnsi="Cambria" w:cs="Arial"/>
          <w:b/>
          <w:bCs/>
          <w:lang w:eastAsia="pl-PL"/>
        </w:rPr>
        <w:t>20</w:t>
      </w:r>
      <w:r w:rsidRPr="008E4C57">
        <w:rPr>
          <w:rFonts w:ascii="Cambria" w:eastAsia="Andale Sans UI" w:hAnsi="Cambria" w:cs="Arial"/>
          <w:b/>
          <w:bCs/>
          <w:lang w:eastAsia="pl-PL"/>
        </w:rPr>
        <w:t xml:space="preserve"> miesięcy</w:t>
      </w:r>
      <w:r w:rsidRPr="00032202">
        <w:rPr>
          <w:rFonts w:ascii="Cambria" w:eastAsia="Andale Sans UI" w:hAnsi="Cambria" w:cs="Arial"/>
          <w:lang w:eastAsia="pl-PL"/>
        </w:rPr>
        <w:t xml:space="preserve">  od dnia podpisania umowy.</w:t>
      </w:r>
    </w:p>
    <w:p w14:paraId="59396027" w14:textId="77777777" w:rsidR="00C7291A" w:rsidRPr="00C7291A" w:rsidRDefault="00C7291A" w:rsidP="00C7291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57D90D9" w14:textId="77777777" w:rsidTr="00E33466">
        <w:tc>
          <w:tcPr>
            <w:tcW w:w="8926" w:type="dxa"/>
            <w:shd w:val="clear" w:color="auto" w:fill="E2EFD9" w:themeFill="accent6" w:themeFillTint="33"/>
          </w:tcPr>
          <w:p w14:paraId="092A905D"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Rozdział X.</w:t>
            </w:r>
          </w:p>
          <w:p w14:paraId="40F0EB3E"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 xml:space="preserve">PODSTAWY WYKLUCZENIA O KTÓRYCH MOWA W ART. 108. </w:t>
            </w:r>
          </w:p>
        </w:tc>
      </w:tr>
    </w:tbl>
    <w:p w14:paraId="1C41CE5D" w14:textId="77777777" w:rsidR="00C7291A" w:rsidRPr="00C7291A" w:rsidRDefault="00C7291A">
      <w:pPr>
        <w:numPr>
          <w:ilvl w:val="0"/>
          <w:numId w:val="171"/>
        </w:numPr>
        <w:autoSpaceDE w:val="0"/>
        <w:autoSpaceDN w:val="0"/>
        <w:spacing w:before="120" w:after="0" w:line="240" w:lineRule="auto"/>
        <w:ind w:left="284"/>
        <w:jc w:val="both"/>
        <w:rPr>
          <w:rFonts w:ascii="Cambria" w:eastAsia="Times New Roman" w:hAnsi="Cambria" w:cs="Arial"/>
          <w:lang w:eastAsia="pl-PL"/>
        </w:rPr>
      </w:pPr>
      <w:r w:rsidRPr="00C7291A">
        <w:rPr>
          <w:rFonts w:ascii="Cambria" w:eastAsia="Times New Roman" w:hAnsi="Cambria" w:cs="Arial"/>
          <w:lang w:eastAsia="pl-PL"/>
        </w:rPr>
        <w:t xml:space="preserve">Zamawiający </w:t>
      </w:r>
      <w:r w:rsidRPr="00C7291A">
        <w:rPr>
          <w:rFonts w:ascii="Cambria" w:eastAsia="Times New Roman" w:hAnsi="Cambria" w:cs="Arial"/>
          <w:b/>
          <w:lang w:eastAsia="pl-PL"/>
        </w:rPr>
        <w:t>wykluczy</w:t>
      </w:r>
      <w:r w:rsidRPr="00C7291A">
        <w:rPr>
          <w:rFonts w:ascii="Cambria" w:eastAsia="Times New Roman" w:hAnsi="Cambria" w:cs="Arial"/>
          <w:lang w:eastAsia="pl-PL"/>
        </w:rPr>
        <w:t xml:space="preserve"> z postępowania wykonawców, wobec których zachodzą podstawy wykluczenia, o których mowa ustawie Pzp.:</w:t>
      </w:r>
    </w:p>
    <w:p w14:paraId="239698BC"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1) określonych w art. 108 ust. 1 ustawy Pzp., </w:t>
      </w:r>
    </w:p>
    <w:p w14:paraId="636E1AB1"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będącego osobą fizyczną, którego prawomocnie skazano za przestępstwo: </w:t>
      </w:r>
    </w:p>
    <w:p w14:paraId="1202F39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16468713"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handlu ludźmi, o którym mowa w art. 189a Kodeksu karnego, </w:t>
      </w:r>
    </w:p>
    <w:p w14:paraId="2AB89A6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228-230a, art. 250a Kodeksu karnego, w art. 46-48 ustawy z dnia 25 czerwca 2010 r. o sporcie (Dz. U. z 2020 r. poz. 1133 oraz z 2021 r. poz. 2054) lub w art. 54 ust. 1-4 ustawy </w:t>
      </w:r>
      <w:r w:rsidRPr="00C7291A">
        <w:rPr>
          <w:rFonts w:ascii="Cambria" w:hAnsi="Cambria" w:cs="Arial"/>
          <w:color w:val="000000"/>
        </w:rPr>
        <w:lastRenderedPageBreak/>
        <w:t xml:space="preserve">z dnia 12 maja 2011 r. o refundacji leków, środków spożywczych specjalnego przeznaczenia żywieniowego oraz wyrobów medycznych (Dz. U. z 2021 r. poz. 523, 1292, 1559 i 2054), </w:t>
      </w:r>
    </w:p>
    <w:p w14:paraId="070730B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E590A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charakterze terrorystycznym, o którym mowa w art. 115 § 20 Kodeksu karnego, lub mające na celu popełnienie tego przestępstwa, </w:t>
      </w:r>
    </w:p>
    <w:p w14:paraId="36EB809B"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B192A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53CA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F7BA6E5"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5BE8C4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8B858"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d) </w:t>
      </w:r>
      <w:r w:rsidRPr="00C7291A">
        <w:rPr>
          <w:rFonts w:ascii="Cambria" w:hAnsi="Cambria" w:cs="Arial"/>
          <w:color w:val="000000"/>
        </w:rPr>
        <w:t xml:space="preserve">wobec którego prawomocnie orzeczono zakaz ubiegania się o zamówienia publiczne; </w:t>
      </w:r>
    </w:p>
    <w:p w14:paraId="6164CA0E" w14:textId="77777777" w:rsidR="00C7291A" w:rsidRPr="00C7291A" w:rsidRDefault="00C7291A" w:rsidP="00C7291A">
      <w:pPr>
        <w:autoSpaceDE w:val="0"/>
        <w:autoSpaceDN w:val="0"/>
        <w:adjustRightInd w:val="0"/>
        <w:spacing w:after="0" w:line="276" w:lineRule="auto"/>
        <w:jc w:val="both"/>
        <w:rPr>
          <w:rFonts w:ascii="Cambria" w:hAnsi="Cambria" w:cs="Arial"/>
          <w:color w:val="000000"/>
        </w:rPr>
      </w:pPr>
      <w:r w:rsidRPr="00C7291A">
        <w:rPr>
          <w:rFonts w:ascii="Cambria" w:hAnsi="Cambria" w:cs="Arial"/>
          <w:b/>
          <w:bCs/>
          <w:color w:val="000000"/>
        </w:rPr>
        <w:t xml:space="preserve">e) </w:t>
      </w:r>
      <w:r w:rsidRPr="00C7291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A85CDD"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f) </w:t>
      </w:r>
      <w:r w:rsidRPr="00C7291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FFF8C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2) </w:t>
      </w:r>
      <w:r w:rsidRPr="00C7291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49AD0C5E" w14:textId="77777777" w:rsidR="00C7291A" w:rsidRPr="00C7291A" w:rsidRDefault="00C7291A" w:rsidP="00262B3F">
      <w:pPr>
        <w:autoSpaceDE w:val="0"/>
        <w:autoSpaceDN w:val="0"/>
        <w:adjustRightInd w:val="0"/>
        <w:spacing w:after="0" w:line="240" w:lineRule="auto"/>
        <w:jc w:val="both"/>
        <w:rPr>
          <w:rFonts w:ascii="Cambria" w:hAnsi="Cambria" w:cs="Arial"/>
          <w:color w:val="000000"/>
          <w:u w:val="single"/>
        </w:rPr>
      </w:pPr>
      <w:r w:rsidRPr="00C7291A">
        <w:rPr>
          <w:rFonts w:ascii="Cambria" w:hAnsi="Cambria" w:cs="Arial"/>
          <w:color w:val="000000"/>
          <w:u w:val="single"/>
        </w:rPr>
        <w:t xml:space="preserve">Z postępowania o udzielenie zamówienia publicznego lub konkursu wyklucza się: </w:t>
      </w:r>
    </w:p>
    <w:p w14:paraId="0EC041BA"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0A62C4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eastAsia="Times New Roman" w:hAnsi="Cambria" w:cs="Arial"/>
          <w:b/>
          <w:bCs/>
          <w:color w:val="000000"/>
          <w:lang w:eastAsia="pl-PL"/>
        </w:rPr>
        <w:lastRenderedPageBreak/>
        <w:t xml:space="preserve">b) </w:t>
      </w:r>
      <w:r w:rsidRPr="00C7291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C7291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FE548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FC73C4"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3) </w:t>
      </w:r>
      <w:r w:rsidRPr="00C7291A">
        <w:rPr>
          <w:rFonts w:ascii="Cambria" w:hAnsi="Cambria" w:cs="Arial"/>
          <w:color w:val="000000"/>
        </w:rPr>
        <w:t xml:space="preserve">określonych w art. 109 ust. 1 pkt. 4, 5, 7 ustawy Pzp., tj.: </w:t>
      </w:r>
    </w:p>
    <w:p w14:paraId="33F1ED32"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25713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E7434B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B170C6C" w14:textId="77777777" w:rsidR="00C7291A" w:rsidRPr="00C7291A" w:rsidRDefault="00C7291A" w:rsidP="00262B3F">
      <w:pPr>
        <w:autoSpaceDE w:val="0"/>
        <w:autoSpaceDN w:val="0"/>
        <w:spacing w:after="0" w:line="240" w:lineRule="auto"/>
        <w:jc w:val="both"/>
        <w:rPr>
          <w:rFonts w:ascii="Cambria" w:eastAsia="Times New Roman" w:hAnsi="Cambria" w:cs="Arial"/>
          <w:lang w:eastAsia="pl-PL"/>
        </w:rPr>
      </w:pPr>
      <w:r w:rsidRPr="00C7291A">
        <w:rPr>
          <w:rFonts w:ascii="Cambria" w:hAnsi="Cambria" w:cs="Arial"/>
          <w:b/>
          <w:bCs/>
          <w:color w:val="000000"/>
        </w:rPr>
        <w:t>2. Wykluczenie Wykonawcy następuje zgodnie z art. 110 i art. 111 ustawy Pzp.</w:t>
      </w:r>
    </w:p>
    <w:p w14:paraId="7E44710F"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EDAED27" w14:textId="77777777" w:rsidTr="00E33466">
        <w:tc>
          <w:tcPr>
            <w:tcW w:w="8926" w:type="dxa"/>
            <w:shd w:val="clear" w:color="auto" w:fill="E2EFD9" w:themeFill="accent6" w:themeFillTint="33"/>
          </w:tcPr>
          <w:p w14:paraId="22B246E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w:t>
            </w:r>
          </w:p>
          <w:p w14:paraId="2C561E73"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FC8E708"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4953ED1B"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Andale Sans UI" w:hAnsi="Cambria" w:cs="Arial"/>
          <w:b/>
          <w:kern w:val="3"/>
          <w:lang w:eastAsia="pl-PL" w:bidi="hi-IN"/>
        </w:rPr>
        <w:t>1. O udzielenie zamówienia mogą ubiegać się wykonawcy</w:t>
      </w:r>
      <w:r w:rsidRPr="00C7291A">
        <w:rPr>
          <w:rFonts w:ascii="Cambria" w:eastAsia="Andale Sans UI" w:hAnsi="Cambria" w:cs="Arial"/>
          <w:kern w:val="3"/>
          <w:lang w:eastAsia="pl-PL" w:bidi="hi-IN"/>
        </w:rPr>
        <w:t xml:space="preserve">, </w:t>
      </w:r>
      <w:r w:rsidRPr="00C7291A">
        <w:rPr>
          <w:rFonts w:ascii="Cambria" w:eastAsia="Andale Sans UI" w:hAnsi="Cambria" w:cs="Arial"/>
          <w:b/>
          <w:kern w:val="3"/>
          <w:lang w:eastAsia="pl-PL" w:bidi="hi-IN"/>
        </w:rPr>
        <w:t>którzy spełniają warunki udziału w postępowaniu dotyczące</w:t>
      </w:r>
      <w:r w:rsidRPr="00C7291A">
        <w:rPr>
          <w:rFonts w:ascii="Cambria" w:eastAsia="Andale Sans UI" w:hAnsi="Cambria" w:cs="Arial"/>
          <w:kern w:val="3"/>
          <w:lang w:eastAsia="pl-PL" w:bidi="hi-IN"/>
        </w:rPr>
        <w:t>:</w:t>
      </w:r>
    </w:p>
    <w:p w14:paraId="33BBFE6D"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Arial"/>
          <w:b/>
          <w:kern w:val="3"/>
          <w:lang w:eastAsia="pl-PL" w:bidi="hi-IN"/>
        </w:rPr>
        <w:t>1) </w:t>
      </w:r>
      <w:r w:rsidRPr="00C7291A">
        <w:rPr>
          <w:rFonts w:ascii="Cambria" w:eastAsia="Times New Roman" w:hAnsi="Cambria" w:cs="Arial"/>
          <w:b/>
          <w:bCs/>
          <w:kern w:val="3"/>
          <w:lang w:eastAsia="zh-CN"/>
        </w:rPr>
        <w:t>zdolności do występowania w obrocie gospodarczym;</w:t>
      </w:r>
    </w:p>
    <w:p w14:paraId="4E1C585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3076CD8A" w14:textId="77777777" w:rsidR="00C7291A" w:rsidRPr="00C7291A" w:rsidRDefault="00C7291A" w:rsidP="00C7291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8B7F43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2421781E"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3) w zakresie sytuacji </w:t>
      </w:r>
      <w:r w:rsidRPr="00C7291A">
        <w:rPr>
          <w:rFonts w:ascii="Cambria" w:eastAsia="Times New Roman" w:hAnsi="Cambria" w:cs="Arial"/>
          <w:b/>
          <w:bCs/>
          <w:color w:val="000000"/>
          <w:kern w:val="3"/>
          <w:u w:val="single"/>
          <w:lang w:eastAsia="pl-PL" w:bidi="hi-IN"/>
        </w:rPr>
        <w:t>ekonomicznej lub finansowej;</w:t>
      </w:r>
    </w:p>
    <w:p w14:paraId="477503D9" w14:textId="38B717A8" w:rsidR="009136AE" w:rsidRDefault="00685F7F"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a) </w:t>
      </w:r>
      <w:r w:rsidR="00C7291A" w:rsidRPr="00C7291A">
        <w:rPr>
          <w:rFonts w:ascii="Cambria" w:eastAsia="Times New Roman" w:hAnsi="Cambria" w:cs="Arial"/>
          <w:kern w:val="3"/>
          <w:lang w:eastAsia="pl-PL" w:bidi="hi-IN"/>
        </w:rPr>
        <w:t xml:space="preserve">Zamawiający </w:t>
      </w:r>
      <w:r w:rsidR="002369D3">
        <w:rPr>
          <w:rFonts w:ascii="Cambria" w:eastAsia="Times New Roman" w:hAnsi="Cambria" w:cs="Arial"/>
          <w:kern w:val="3"/>
          <w:lang w:eastAsia="pl-PL" w:bidi="hi-IN"/>
        </w:rPr>
        <w:t xml:space="preserve">uzna warunek za spełniony, jeżeli Wykonawca wykaże, że posiada na rachunku bankowym lub spółdzielczej kasy oszczędnościowo-kredytowej środki finansowe w wysokości co </w:t>
      </w:r>
      <w:r w:rsidR="002369D3">
        <w:rPr>
          <w:rFonts w:ascii="Cambria" w:eastAsia="Times New Roman" w:hAnsi="Cambria" w:cs="Arial"/>
          <w:kern w:val="3"/>
          <w:lang w:eastAsia="pl-PL" w:bidi="hi-IN"/>
        </w:rPr>
        <w:lastRenderedPageBreak/>
        <w:t xml:space="preserve">najmniej </w:t>
      </w:r>
      <w:r w:rsidR="00917B48">
        <w:rPr>
          <w:rFonts w:ascii="Cambria" w:eastAsia="Times New Roman" w:hAnsi="Cambria" w:cs="Arial"/>
          <w:kern w:val="3"/>
          <w:lang w:eastAsia="pl-PL" w:bidi="hi-IN"/>
        </w:rPr>
        <w:t>8</w:t>
      </w:r>
      <w:r w:rsidR="00853E73">
        <w:rPr>
          <w:rFonts w:ascii="Cambria" w:eastAsia="Times New Roman" w:hAnsi="Cambria" w:cs="Arial"/>
          <w:kern w:val="3"/>
          <w:lang w:eastAsia="pl-PL" w:bidi="hi-IN"/>
        </w:rPr>
        <w:t xml:space="preserve"> 000 </w:t>
      </w:r>
      <w:r w:rsidR="002369D3">
        <w:rPr>
          <w:rFonts w:ascii="Cambria" w:eastAsia="Times New Roman" w:hAnsi="Cambria" w:cs="Arial"/>
          <w:kern w:val="3"/>
          <w:lang w:eastAsia="pl-PL" w:bidi="hi-IN"/>
        </w:rPr>
        <w:t xml:space="preserve">000,00 złotych lub posiada zdolność kredytową w wysokości co najmniej </w:t>
      </w:r>
      <w:r w:rsidR="00A5537B">
        <w:rPr>
          <w:rFonts w:ascii="Cambria" w:eastAsia="Times New Roman" w:hAnsi="Cambria" w:cs="Arial"/>
          <w:kern w:val="3"/>
          <w:lang w:eastAsia="pl-PL" w:bidi="hi-IN"/>
        </w:rPr>
        <w:t xml:space="preserve">                              </w:t>
      </w:r>
      <w:r w:rsidR="00917B48">
        <w:rPr>
          <w:rFonts w:ascii="Cambria" w:eastAsia="Times New Roman" w:hAnsi="Cambria" w:cs="Arial"/>
          <w:kern w:val="3"/>
          <w:lang w:eastAsia="pl-PL" w:bidi="hi-IN"/>
        </w:rPr>
        <w:t>8</w:t>
      </w:r>
      <w:r w:rsidR="00853E73">
        <w:rPr>
          <w:rFonts w:ascii="Cambria" w:eastAsia="Times New Roman" w:hAnsi="Cambria" w:cs="Arial"/>
          <w:kern w:val="3"/>
          <w:lang w:eastAsia="pl-PL" w:bidi="hi-IN"/>
        </w:rPr>
        <w:t xml:space="preserve"> 000</w:t>
      </w:r>
      <w:r w:rsidR="002369D3">
        <w:rPr>
          <w:rFonts w:ascii="Cambria" w:eastAsia="Times New Roman" w:hAnsi="Cambria" w:cs="Arial"/>
          <w:kern w:val="3"/>
          <w:lang w:eastAsia="pl-PL" w:bidi="hi-IN"/>
        </w:rPr>
        <w:t xml:space="preserve"> 000,00 złotych. Dla w/w wartości wykazanych przez Wykonawcę w walucie innej niż PLN, </w:t>
      </w:r>
      <w:r w:rsidR="00050881">
        <w:rPr>
          <w:rFonts w:ascii="Cambria" w:eastAsia="Times New Roman" w:hAnsi="Cambria" w:cs="Arial"/>
          <w:kern w:val="3"/>
          <w:lang w:eastAsia="pl-PL" w:bidi="hi-IN"/>
        </w:rPr>
        <w:t>Zamawiający</w:t>
      </w:r>
      <w:r w:rsidR="002369D3">
        <w:rPr>
          <w:rFonts w:ascii="Cambria" w:eastAsia="Times New Roman" w:hAnsi="Cambria" w:cs="Arial"/>
          <w:kern w:val="3"/>
          <w:lang w:eastAsia="pl-PL" w:bidi="hi-IN"/>
        </w:rPr>
        <w:t xml:space="preserve"> dokona przeliczenia tej </w:t>
      </w:r>
      <w:r w:rsidR="00050881">
        <w:rPr>
          <w:rFonts w:ascii="Cambria" w:eastAsia="Times New Roman" w:hAnsi="Cambria" w:cs="Arial"/>
          <w:kern w:val="3"/>
          <w:lang w:eastAsia="pl-PL" w:bidi="hi-IN"/>
        </w:rPr>
        <w:t xml:space="preserve">wartości na złote polskie – na podstawie średniego kursu złotego w stosunku do walut obcych określonego w Tabeli A kursów Narodowego Banku Polskiego na dzień opublikowania Ogłoszenia o zamówieniu w </w:t>
      </w:r>
      <w:r w:rsidR="009136AE">
        <w:rPr>
          <w:rFonts w:ascii="Cambria" w:eastAsia="Times New Roman" w:hAnsi="Cambria" w:cs="Arial"/>
          <w:kern w:val="3"/>
          <w:lang w:eastAsia="pl-PL" w:bidi="hi-IN"/>
        </w:rPr>
        <w:t xml:space="preserve">Dzienniku Urzędowym Unii Europejskiej. Średnie kursy walut dostępne są pod następującym adresem internetowym: </w:t>
      </w:r>
      <w:hyperlink r:id="rId12" w:history="1">
        <w:r w:rsidR="009136AE" w:rsidRPr="00665ECB">
          <w:rPr>
            <w:rStyle w:val="Hipercze"/>
            <w:rFonts w:ascii="Cambria" w:eastAsia="Times New Roman" w:hAnsi="Cambria" w:cs="Arial"/>
            <w:kern w:val="3"/>
            <w:lang w:eastAsia="pl-PL" w:bidi="hi-IN"/>
          </w:rPr>
          <w:t>http://www.nbp.pl</w:t>
        </w:r>
      </w:hyperlink>
      <w:r w:rsidR="009136AE">
        <w:rPr>
          <w:rFonts w:ascii="Cambria" w:eastAsia="Times New Roman" w:hAnsi="Cambria" w:cs="Arial"/>
          <w:kern w:val="3"/>
          <w:lang w:eastAsia="pl-PL" w:bidi="hi-IN"/>
        </w:rPr>
        <w:t xml:space="preserve"> </w:t>
      </w:r>
    </w:p>
    <w:p w14:paraId="6E14CC3B" w14:textId="77777777" w:rsidR="00145E89" w:rsidRDefault="00145E89" w:rsidP="00C7291A">
      <w:pPr>
        <w:suppressAutoHyphens/>
        <w:autoSpaceDN w:val="0"/>
        <w:spacing w:after="0" w:line="276" w:lineRule="auto"/>
        <w:jc w:val="both"/>
        <w:textAlignment w:val="baseline"/>
        <w:rPr>
          <w:rFonts w:ascii="Cambria" w:eastAsia="Times New Roman" w:hAnsi="Cambria" w:cs="Arial"/>
          <w:kern w:val="3"/>
          <w:lang w:eastAsia="pl-PL" w:bidi="hi-IN"/>
        </w:rPr>
      </w:pPr>
    </w:p>
    <w:p w14:paraId="3C5F5199" w14:textId="3E69A914" w:rsidR="00DE21C4" w:rsidRDefault="009136AE"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b)   Zamawiający uzna </w:t>
      </w:r>
      <w:r w:rsidR="00DE21C4">
        <w:rPr>
          <w:rFonts w:ascii="Cambria" w:eastAsia="Times New Roman" w:hAnsi="Cambria" w:cs="Arial"/>
          <w:kern w:val="3"/>
          <w:lang w:eastAsia="pl-PL" w:bidi="hi-IN"/>
        </w:rPr>
        <w:t xml:space="preserve">warunek za spełniony, jeżeli Wykonawca wykaże, że posiada ubezpieczenie od odpowiedzialności cywilnej w zakresie prowadzonej działalności związanej z przedmiotem zamówienia na sumę gwarancyjną nie mniejszą niż </w:t>
      </w:r>
      <w:r w:rsidR="00917B48">
        <w:rPr>
          <w:rFonts w:ascii="Cambria" w:eastAsia="Times New Roman" w:hAnsi="Cambria" w:cs="Arial"/>
          <w:kern w:val="3"/>
          <w:lang w:eastAsia="pl-PL" w:bidi="hi-IN"/>
        </w:rPr>
        <w:t xml:space="preserve"> 8</w:t>
      </w:r>
      <w:r w:rsidR="00853E73">
        <w:rPr>
          <w:rFonts w:ascii="Cambria" w:eastAsia="Times New Roman" w:hAnsi="Cambria" w:cs="Arial"/>
          <w:kern w:val="3"/>
          <w:lang w:eastAsia="pl-PL" w:bidi="hi-IN"/>
        </w:rPr>
        <w:t xml:space="preserve"> 000</w:t>
      </w:r>
      <w:r w:rsidR="00DE21C4">
        <w:rPr>
          <w:rFonts w:ascii="Cambria" w:eastAsia="Times New Roman" w:hAnsi="Cambria" w:cs="Arial"/>
          <w:kern w:val="3"/>
          <w:lang w:eastAsia="pl-PL" w:bidi="hi-IN"/>
        </w:rPr>
        <w:t> 000,00 złotych.</w:t>
      </w:r>
    </w:p>
    <w:p w14:paraId="5A5AEA25" w14:textId="567C3997" w:rsidR="002369D3" w:rsidRPr="00C7291A" w:rsidRDefault="00DE21C4" w:rsidP="00DE21C4">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Wykonawców wspólnie ubiegających się o udzielenie niniejszego zamówienia przez dwóch lub więcej Wykonawców, Zamawiający uzna za spełniony ww warunki dotyczący sytuacji ekonomicznej lub finansowej, jeżeli jeden z tych Wykonawców będzie spełniać warunki określone w pkt. 1, ppkt. 3 litera a) i b). </w:t>
      </w:r>
    </w:p>
    <w:p w14:paraId="64E5B66B" w14:textId="77777777" w:rsidR="00917B48" w:rsidRDefault="00917B48" w:rsidP="00C7291A">
      <w:pPr>
        <w:widowControl w:val="0"/>
        <w:suppressAutoHyphens/>
        <w:autoSpaceDN w:val="0"/>
        <w:spacing w:after="0" w:line="276" w:lineRule="auto"/>
        <w:jc w:val="both"/>
        <w:textAlignment w:val="baseline"/>
        <w:rPr>
          <w:rFonts w:ascii="Cambria" w:eastAsia="Times New Roman" w:hAnsi="Cambria" w:cs="Arial"/>
          <w:b/>
          <w:kern w:val="3"/>
          <w:u w:val="single"/>
          <w:lang w:eastAsia="pl-PL" w:bidi="hi-IN"/>
        </w:rPr>
      </w:pPr>
    </w:p>
    <w:p w14:paraId="1B1585FF" w14:textId="768845AB"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7B92A72A" w14:textId="77777777" w:rsidR="00917B48" w:rsidRPr="00032202" w:rsidRDefault="00917B48" w:rsidP="00917B48">
      <w:pPr>
        <w:autoSpaceDE w:val="0"/>
        <w:autoSpaceDN w:val="0"/>
        <w:adjustRightInd w:val="0"/>
        <w:spacing w:after="0" w:line="240" w:lineRule="auto"/>
        <w:jc w:val="both"/>
        <w:rPr>
          <w:rFonts w:ascii="Cambria" w:hAnsi="Cambria" w:cs="Calibri"/>
          <w:color w:val="000000"/>
        </w:rPr>
      </w:pPr>
      <w:bookmarkStart w:id="3" w:name="_Hlk149898893"/>
      <w:r w:rsidRPr="00C7291A">
        <w:rPr>
          <w:rFonts w:ascii="Cambria" w:hAnsi="Cambria" w:cs="Calibri"/>
          <w:color w:val="000000"/>
        </w:rPr>
        <w:t xml:space="preserve">a) </w:t>
      </w:r>
      <w:r w:rsidRPr="00032202">
        <w:rPr>
          <w:rFonts w:ascii="Cambria"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4423FD94" w14:textId="73593A76" w:rsidR="00917B48" w:rsidRPr="00262B3F" w:rsidRDefault="00917B48" w:rsidP="00917B48">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Pr>
          <w:rFonts w:ascii="Cambria" w:hAnsi="Cambria" w:cs="Calibri"/>
          <w:color w:val="000000"/>
        </w:rPr>
        <w:t xml:space="preserve">trzy </w:t>
      </w:r>
      <w:r w:rsidRPr="00032202">
        <w:rPr>
          <w:rFonts w:ascii="Cambria" w:hAnsi="Cambria" w:cs="Calibri"/>
          <w:color w:val="000000"/>
        </w:rPr>
        <w:t>(</w:t>
      </w:r>
      <w:r>
        <w:rPr>
          <w:rFonts w:ascii="Cambria" w:hAnsi="Cambria" w:cs="Calibri"/>
          <w:color w:val="000000"/>
        </w:rPr>
        <w:t>3</w:t>
      </w:r>
      <w:r w:rsidRPr="00032202">
        <w:rPr>
          <w:rFonts w:ascii="Cambria" w:hAnsi="Cambria" w:cs="Calibri"/>
          <w:color w:val="000000"/>
        </w:rPr>
        <w:t xml:space="preserve">) roboty budowlane z których każda polegała na budowie lub przebudowie lub rozbudowie budynku kubaturowego o wartości </w:t>
      </w:r>
      <w:r w:rsidRPr="00032202">
        <w:rPr>
          <w:rFonts w:ascii="Cambria" w:eastAsia="Calibri" w:hAnsi="Cambria" w:cs="Arial"/>
        </w:rPr>
        <w:t xml:space="preserve">nie mniejszej niż </w:t>
      </w:r>
      <w:r>
        <w:rPr>
          <w:rFonts w:ascii="Cambria" w:eastAsia="Calibri" w:hAnsi="Cambria" w:cs="Arial"/>
        </w:rPr>
        <w:t xml:space="preserve">8 </w:t>
      </w:r>
      <w:r w:rsidRPr="00032202">
        <w:rPr>
          <w:rFonts w:ascii="Cambria" w:eastAsia="Calibri" w:hAnsi="Cambria" w:cs="Arial"/>
        </w:rPr>
        <w:t xml:space="preserve">000 000,00 (słownie: </w:t>
      </w:r>
      <w:r>
        <w:rPr>
          <w:rFonts w:ascii="Cambria" w:eastAsia="Calibri" w:hAnsi="Cambria" w:cs="Arial"/>
        </w:rPr>
        <w:t>osiem milionów</w:t>
      </w:r>
      <w:r w:rsidRPr="00032202">
        <w:rPr>
          <w:rFonts w:ascii="Cambria" w:eastAsia="Calibri" w:hAnsi="Cambria" w:cs="Arial"/>
        </w:rPr>
        <w:t xml:space="preserve"> brutto), </w:t>
      </w:r>
      <w:bookmarkStart w:id="4" w:name="_Hlk150952054"/>
      <w:r w:rsidRPr="00032202">
        <w:rPr>
          <w:rFonts w:ascii="Cambria" w:eastAsia="Calibri" w:hAnsi="Cambria" w:cs="Arial"/>
        </w:rPr>
        <w:t>każda</w:t>
      </w:r>
      <w:r w:rsidRPr="00032202">
        <w:rPr>
          <w:rFonts w:ascii="Cambria" w:hAnsi="Cambria" w:cs="Calibri"/>
          <w:color w:val="000000"/>
        </w:rPr>
        <w:t xml:space="preserve"> z wykazanej roboty budowlanej</w:t>
      </w:r>
      <w:r>
        <w:rPr>
          <w:rFonts w:ascii="Cambria" w:hAnsi="Cambria" w:cs="Calibri"/>
          <w:color w:val="000000"/>
        </w:rPr>
        <w:t xml:space="preserve">, w tym dwie roboty budowlane w formule zaprojektuj i wybuduj, </w:t>
      </w:r>
      <w:bookmarkEnd w:id="4"/>
    </w:p>
    <w:bookmarkEnd w:id="3"/>
    <w:p w14:paraId="3AF2B725" w14:textId="77777777" w:rsidR="00917B48" w:rsidRDefault="00917B48" w:rsidP="00262B3F">
      <w:pPr>
        <w:spacing w:after="120" w:line="276" w:lineRule="auto"/>
        <w:jc w:val="both"/>
        <w:rPr>
          <w:rFonts w:ascii="Cambria" w:eastAsia="Times New Roman" w:hAnsi="Cambria" w:cs="Arial"/>
          <w:i/>
          <w:iCs/>
          <w:lang w:eastAsia="pl-PL"/>
        </w:rPr>
      </w:pPr>
    </w:p>
    <w:p w14:paraId="6DE1F422" w14:textId="4124C6FD" w:rsidR="00262B3F" w:rsidRPr="00032202" w:rsidRDefault="00262B3F" w:rsidP="00262B3F">
      <w:pPr>
        <w:spacing w:after="120" w:line="276" w:lineRule="auto"/>
        <w:jc w:val="both"/>
        <w:rPr>
          <w:rFonts w:ascii="Cambria" w:eastAsia="Calibri" w:hAnsi="Cambria" w:cs="Arial"/>
          <w:i/>
          <w:iCs/>
          <w:strike/>
          <w:lang w:eastAsia="ar-SA"/>
        </w:rPr>
      </w:pPr>
      <w:r w:rsidRPr="00032202">
        <w:rPr>
          <w:rFonts w:ascii="Cambria" w:eastAsia="Times New Roman" w:hAnsi="Cambria" w:cs="Arial"/>
          <w:i/>
          <w:iCs/>
          <w:lang w:eastAsia="pl-PL"/>
        </w:rPr>
        <w:t>Wykonawca winien załączyć dowody potwierdzające, że roboty te zostały wykonane należycie.</w:t>
      </w:r>
    </w:p>
    <w:p w14:paraId="105FB0F1" w14:textId="77777777" w:rsidR="00262B3F" w:rsidRPr="00032202" w:rsidRDefault="00262B3F" w:rsidP="00262B3F">
      <w:pPr>
        <w:tabs>
          <w:tab w:val="num" w:pos="709"/>
        </w:tabs>
        <w:spacing w:after="0" w:line="276" w:lineRule="auto"/>
        <w:jc w:val="both"/>
        <w:rPr>
          <w:rFonts w:ascii="Cambria" w:eastAsia="Times New Roman" w:hAnsi="Cambria" w:cs="Arial"/>
          <w:i/>
          <w:iCs/>
          <w:lang w:eastAsia="pl-PL"/>
        </w:rPr>
      </w:pPr>
      <w:r w:rsidRPr="00032202">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5AD6ECCE" w14:textId="77777777" w:rsidR="00145E89" w:rsidRDefault="00145E89" w:rsidP="00562A31">
      <w:pPr>
        <w:autoSpaceDE w:val="0"/>
        <w:autoSpaceDN w:val="0"/>
        <w:adjustRightInd w:val="0"/>
        <w:spacing w:after="0" w:line="240" w:lineRule="auto"/>
        <w:jc w:val="both"/>
        <w:rPr>
          <w:rFonts w:ascii="Cambria" w:hAnsi="Cambria" w:cs="Calibri"/>
          <w:color w:val="000000"/>
        </w:rPr>
      </w:pPr>
    </w:p>
    <w:p w14:paraId="69C4D430" w14:textId="77777777" w:rsidR="00145E89" w:rsidRDefault="00562A31" w:rsidP="00562A31">
      <w:pPr>
        <w:autoSpaceDE w:val="0"/>
        <w:autoSpaceDN w:val="0"/>
        <w:adjustRightInd w:val="0"/>
        <w:spacing w:after="0" w:line="240" w:lineRule="auto"/>
        <w:jc w:val="both"/>
        <w:rPr>
          <w:rFonts w:ascii="Cambria" w:hAnsi="Cambria" w:cs="Arial"/>
        </w:rPr>
      </w:pPr>
      <w:r>
        <w:rPr>
          <w:rFonts w:ascii="Cambria" w:hAnsi="Cambria" w:cs="Calibri"/>
          <w:color w:val="000000"/>
        </w:rPr>
        <w:t>b) </w:t>
      </w:r>
      <w:r w:rsidR="00C7291A" w:rsidRPr="00562A31">
        <w:rPr>
          <w:rFonts w:ascii="Cambria" w:hAnsi="Cambria" w:cs="Calibri"/>
          <w:color w:val="000000"/>
        </w:rPr>
        <w:t xml:space="preserve">Zamawiający uzna warunek za spełniony, jeżeli Wykonawca wykaże, że </w:t>
      </w:r>
      <w:r w:rsidR="00C7291A" w:rsidRPr="00562A31">
        <w:rPr>
          <w:rFonts w:ascii="Cambria" w:hAnsi="Cambria" w:cs="Arial"/>
        </w:rPr>
        <w:t>dysponuje lub będzie dysponował na potrzeby realizacji zamówienia</w:t>
      </w:r>
      <w:r w:rsidR="00145E89">
        <w:rPr>
          <w:rFonts w:ascii="Cambria" w:hAnsi="Cambria" w:cs="Arial"/>
        </w:rPr>
        <w:t>:</w:t>
      </w:r>
    </w:p>
    <w:p w14:paraId="00E9AB24" w14:textId="61BA9336" w:rsidR="0010206D" w:rsidRPr="0010206D" w:rsidRDefault="0010206D">
      <w:pPr>
        <w:pStyle w:val="Akapitzlist"/>
        <w:numPr>
          <w:ilvl w:val="0"/>
          <w:numId w:val="184"/>
        </w:numPr>
        <w:jc w:val="both"/>
        <w:rPr>
          <w:rFonts w:ascii="Cambria" w:hAnsi="Cambria" w:cs="Arial"/>
        </w:rPr>
      </w:pPr>
      <w:bookmarkStart w:id="5" w:name="_Hlk150952089"/>
      <w:r w:rsidRPr="0010206D">
        <w:rPr>
          <w:rFonts w:ascii="Cambria" w:hAnsi="Cambria" w:cs="Arial"/>
          <w:b/>
          <w:bCs/>
        </w:rPr>
        <w:t>Kierownikiem budowy, posiadający uprawnienia budowlane w specjalności konstrukcyjno – budowlanej bez ograniczeń i minimum 5 – letnie</w:t>
      </w:r>
      <w:r w:rsidRPr="0010206D">
        <w:rPr>
          <w:rFonts w:ascii="Cambria" w:hAnsi="Cambria" w:cs="Arial"/>
        </w:rPr>
        <w:t xml:space="preserve"> doświadczenie zawodowe w pełnieniu funkcji kierownika budowy konstrukcyjno-budowlanych, licząc od dnia nadania uprawnień. Doświadczenie zawodowe, jako kierownik budowy w realizacji co najmniej 2 robót budowlanych obejmujących swoim zakresem budowę i/lub przebudowę/ i lub rozbudowę obiektu budowlanego o wartości robót nie mniejszej, niż  </w:t>
      </w:r>
      <w:r>
        <w:rPr>
          <w:rFonts w:ascii="Cambria" w:hAnsi="Cambria" w:cs="Arial"/>
        </w:rPr>
        <w:t>10</w:t>
      </w:r>
      <w:r w:rsidRPr="0010206D">
        <w:rPr>
          <w:rFonts w:ascii="Cambria" w:hAnsi="Cambria" w:cs="Arial"/>
        </w:rPr>
        <w:t xml:space="preserve"> 000 000,00 złotych każda. Biegłą znajomość języka polskiego</w:t>
      </w:r>
      <w:bookmarkEnd w:id="5"/>
      <w:r w:rsidRPr="0010206D">
        <w:rPr>
          <w:rFonts w:ascii="Cambria" w:hAnsi="Cambria" w:cs="Arial"/>
        </w:rPr>
        <w:t>.</w:t>
      </w:r>
    </w:p>
    <w:p w14:paraId="67631C51" w14:textId="3FCDB0C0" w:rsidR="0010206D" w:rsidRPr="0010206D" w:rsidRDefault="0010206D">
      <w:pPr>
        <w:widowControl w:val="0"/>
        <w:numPr>
          <w:ilvl w:val="0"/>
          <w:numId w:val="184"/>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bookmarkStart w:id="6" w:name="_Hlk150952133"/>
      <w:r w:rsidRPr="00037E7D">
        <w:rPr>
          <w:rFonts w:ascii="Cambria" w:eastAsia="Calibri" w:hAnsi="Cambria" w:cs="Arial"/>
          <w:b/>
          <w:bCs/>
          <w:lang w:eastAsia="ar-SA"/>
        </w:rPr>
        <w:t>Kierownik robót,</w:t>
      </w:r>
      <w:r w:rsidRPr="00037E7D">
        <w:rPr>
          <w:rFonts w:ascii="Cambria" w:eastAsia="Calibri" w:hAnsi="Cambria" w:cs="Arial"/>
          <w:lang w:eastAsia="ar-SA"/>
        </w:rPr>
        <w:t xml:space="preserve"> </w:t>
      </w:r>
      <w:r w:rsidRPr="00037E7D">
        <w:rPr>
          <w:rFonts w:ascii="Cambria" w:eastAsia="SimSun" w:hAnsi="Cambria" w:cs="F"/>
          <w:kern w:val="3"/>
        </w:rPr>
        <w:t>posiadający uprawnienia do kierowania robotami budowlanymi w specjalności instalacyjnej w zakresie sieci, instalacji i urządzeń elektrycznych i elektroenergetycznych, bez ograniczeń</w:t>
      </w:r>
      <w:r>
        <w:rPr>
          <w:rFonts w:ascii="Cambria" w:eastAsia="SimSun" w:hAnsi="Cambria" w:cs="F"/>
          <w:kern w:val="3"/>
        </w:rPr>
        <w:t xml:space="preserve">. Co najmniej 2 letnie doświadczenie zawodowe w pełnieniu funkcji kierownika robót instalacyjnych. Doświadczenie zawodowe, jako </w:t>
      </w:r>
      <w:r>
        <w:rPr>
          <w:rFonts w:ascii="Cambria" w:eastAsia="SimSun" w:hAnsi="Cambria" w:cs="F"/>
          <w:kern w:val="3"/>
        </w:rPr>
        <w:lastRenderedPageBreak/>
        <w:t xml:space="preserve">kierownik robót instalacyjnych w realizacji co najmniej 2 robót budowlanych obejmujących swoim zakresem budowę i/lub przebudowę / i lub rozbudowę obiektu budowlanego o wartości robót branżowych (objętych uprawnieniami) nie mniejszej, niż 1 000 000,00 złotych każda. Biegłą znajomość języka polskiego. </w:t>
      </w:r>
    </w:p>
    <w:bookmarkEnd w:id="6"/>
    <w:p w14:paraId="6C0BD15A" w14:textId="77777777" w:rsidR="0010206D" w:rsidRPr="00037E7D" w:rsidRDefault="0010206D" w:rsidP="0010206D">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p>
    <w:p w14:paraId="604240CA" w14:textId="0823C52B" w:rsidR="0010206D" w:rsidRPr="00037E7D" w:rsidRDefault="0010206D">
      <w:pPr>
        <w:widowControl w:val="0"/>
        <w:numPr>
          <w:ilvl w:val="0"/>
          <w:numId w:val="184"/>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bookmarkStart w:id="7" w:name="_Hlk150952175"/>
      <w:r w:rsidRPr="00037E7D">
        <w:rPr>
          <w:rFonts w:ascii="Cambria" w:eastAsia="Times New Roman" w:hAnsi="Cambria" w:cs="Arial"/>
          <w:b/>
          <w:color w:val="000000"/>
          <w:lang w:eastAsia="pl-PL"/>
        </w:rPr>
        <w:t xml:space="preserve">Kierownikiem robót, </w:t>
      </w:r>
      <w:r w:rsidRPr="00037E7D">
        <w:rPr>
          <w:rFonts w:ascii="Cambria" w:eastAsia="Times New Roman" w:hAnsi="Cambria" w:cs="Arial"/>
          <w:bCs/>
          <w:color w:val="000000"/>
          <w:lang w:eastAsia="pl-PL"/>
        </w:rPr>
        <w:t xml:space="preserve">posiadający </w:t>
      </w:r>
      <w:r w:rsidRPr="00037E7D">
        <w:rPr>
          <w:rFonts w:ascii="Cambria" w:eastAsia="Times New Roman" w:hAnsi="Cambria" w:cs="Arial"/>
          <w:lang w:eastAsia="ar-SA"/>
        </w:rPr>
        <w:t xml:space="preserve">uprawnienia budowlane w specjalności instalacyjnej w zakresie sieci, instalacji i urządzeń cieplnych, </w:t>
      </w:r>
      <w:r>
        <w:rPr>
          <w:rFonts w:ascii="Cambria" w:eastAsia="Times New Roman" w:hAnsi="Cambria" w:cs="Arial"/>
          <w:lang w:eastAsia="ar-SA"/>
        </w:rPr>
        <w:t>w</w:t>
      </w:r>
      <w:r w:rsidRPr="00037E7D">
        <w:rPr>
          <w:rFonts w:ascii="Cambria" w:eastAsia="Times New Roman" w:hAnsi="Cambria" w:cs="Arial"/>
          <w:lang w:eastAsia="ar-SA"/>
        </w:rPr>
        <w:t>entylacyjnych, gazowych, wodociągowych i kanalizacyjnych bez ograniczeń</w:t>
      </w:r>
      <w:r>
        <w:rPr>
          <w:rFonts w:ascii="Cambria" w:eastAsia="Times New Roman" w:hAnsi="Cambria" w:cs="Arial"/>
          <w:lang w:eastAsia="ar-SA"/>
        </w:rPr>
        <w:t>. Co najmniej 2 letnie doświadczenie zawodowe w pełnieniu funkcji kierownika robót instalacyjnych. Doświadczenie zawodowe, jako kierownik robót instalacyjnych w realizacji co najmniej 2 robót budowlanych obejmujących swoim zakresem budowę i/lub przebudowę / i lub rozbudowę obiektu budowlanego o wartości robót branżowych (objętych uprawnieniami) nie mniejszej, niż 1 000 000,00 złotych każda. Biegła znajomość języka polskiego</w:t>
      </w:r>
      <w:bookmarkEnd w:id="7"/>
      <w:r>
        <w:rPr>
          <w:rFonts w:ascii="Cambria" w:eastAsia="Times New Roman" w:hAnsi="Cambria" w:cs="Arial"/>
          <w:lang w:eastAsia="ar-SA"/>
        </w:rPr>
        <w:t>.</w:t>
      </w:r>
    </w:p>
    <w:p w14:paraId="68BC7EC4" w14:textId="77777777" w:rsidR="0010206D" w:rsidRPr="00562A31" w:rsidRDefault="0010206D" w:rsidP="0010206D">
      <w:pPr>
        <w:autoSpaceDE w:val="0"/>
        <w:autoSpaceDN w:val="0"/>
        <w:adjustRightInd w:val="0"/>
        <w:spacing w:after="0" w:line="240" w:lineRule="auto"/>
        <w:jc w:val="both"/>
        <w:rPr>
          <w:rFonts w:ascii="Cambria" w:hAnsi="Cambria" w:cs="Arial"/>
        </w:rPr>
      </w:pPr>
      <w:r w:rsidRPr="00562A31">
        <w:rPr>
          <w:rFonts w:ascii="Cambria" w:hAnsi="Cambria" w:cs="Arial"/>
        </w:rPr>
        <w:t xml:space="preserve">  </w:t>
      </w:r>
    </w:p>
    <w:p w14:paraId="101B88FE" w14:textId="00BD85BC" w:rsidR="00C77FE5" w:rsidRDefault="00C77FE5" w:rsidP="00C77FE5">
      <w:pPr>
        <w:widowControl w:val="0"/>
        <w:numPr>
          <w:ilvl w:val="0"/>
          <w:numId w:val="184"/>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bookmarkStart w:id="8" w:name="_Hlk151021450"/>
      <w:bookmarkStart w:id="9" w:name="_Hlk150952226"/>
      <w:r w:rsidRPr="0010206D">
        <w:rPr>
          <w:rFonts w:ascii="Cambria" w:eastAsia="Calibri" w:hAnsi="Cambria" w:cs="Arial"/>
          <w:b/>
          <w:bCs/>
          <w:lang w:eastAsia="ar-SA"/>
        </w:rPr>
        <w:t xml:space="preserve">Projektant w specjalności </w:t>
      </w:r>
      <w:r>
        <w:rPr>
          <w:rFonts w:ascii="Cambria" w:eastAsia="Calibri" w:hAnsi="Cambria" w:cs="Arial"/>
          <w:b/>
          <w:bCs/>
          <w:lang w:eastAsia="ar-SA"/>
        </w:rPr>
        <w:t>architektonicznej</w:t>
      </w:r>
      <w:r w:rsidRPr="0010206D">
        <w:rPr>
          <w:rFonts w:ascii="Cambria" w:eastAsia="Calibri" w:hAnsi="Cambria" w:cs="Arial"/>
          <w:b/>
          <w:bCs/>
          <w:lang w:eastAsia="ar-SA"/>
        </w:rPr>
        <w:t xml:space="preserve"> </w:t>
      </w:r>
      <w:r w:rsidRPr="0010206D">
        <w:rPr>
          <w:rFonts w:ascii="Cambria" w:eastAsia="Calibri" w:hAnsi="Cambria" w:cs="Arial"/>
          <w:lang w:eastAsia="ar-SA"/>
        </w:rPr>
        <w:t xml:space="preserve">– posiadający uprawnienia budowlane do projektowania bez ograniczeń w specjalności </w:t>
      </w:r>
      <w:r>
        <w:rPr>
          <w:rFonts w:ascii="Cambria" w:eastAsia="Calibri" w:hAnsi="Cambria" w:cs="Arial"/>
          <w:lang w:eastAsia="ar-SA"/>
        </w:rPr>
        <w:t>architektonicznej</w:t>
      </w:r>
      <w:r w:rsidRPr="0010206D">
        <w:rPr>
          <w:rFonts w:ascii="Cambria" w:eastAsia="Calibri" w:hAnsi="Cambria" w:cs="Arial"/>
          <w:lang w:eastAsia="ar-SA"/>
        </w:rPr>
        <w:t>, który posiada doświadczenia zawodowe w projektowaniu obiektu kubaturowego</w:t>
      </w:r>
      <w:r>
        <w:rPr>
          <w:rFonts w:ascii="Cambria" w:eastAsia="Calibri" w:hAnsi="Cambria" w:cs="Arial"/>
          <w:lang w:eastAsia="ar-SA"/>
        </w:rPr>
        <w:t>.</w:t>
      </w:r>
      <w:r w:rsidRPr="0010206D">
        <w:rPr>
          <w:rFonts w:ascii="Cambria" w:eastAsia="Times New Roman" w:hAnsi="Cambria" w:cs="Arial"/>
          <w:lang w:eastAsia="ar-SA"/>
        </w:rPr>
        <w:t xml:space="preserve"> </w:t>
      </w:r>
      <w:r>
        <w:rPr>
          <w:rFonts w:ascii="Cambria" w:eastAsia="Times New Roman" w:hAnsi="Cambria" w:cs="Arial"/>
          <w:lang w:eastAsia="ar-SA"/>
        </w:rPr>
        <w:t>Biegła znajomość języka polskiego;</w:t>
      </w:r>
    </w:p>
    <w:bookmarkEnd w:id="8"/>
    <w:p w14:paraId="073179D5" w14:textId="77777777" w:rsidR="00C77FE5" w:rsidRPr="00C77FE5" w:rsidRDefault="00C77FE5" w:rsidP="00C77FE5">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p>
    <w:p w14:paraId="25E444F9" w14:textId="300875F2" w:rsidR="0010206D" w:rsidRDefault="0010206D">
      <w:pPr>
        <w:widowControl w:val="0"/>
        <w:numPr>
          <w:ilvl w:val="0"/>
          <w:numId w:val="184"/>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10206D">
        <w:rPr>
          <w:rFonts w:ascii="Cambria" w:eastAsia="Calibri" w:hAnsi="Cambria" w:cs="Arial"/>
          <w:b/>
          <w:bCs/>
          <w:lang w:eastAsia="ar-SA"/>
        </w:rPr>
        <w:t xml:space="preserve">Projektant w specjalności konstrukcyjno – budowlanej </w:t>
      </w:r>
      <w:r w:rsidRPr="0010206D">
        <w:rPr>
          <w:rFonts w:ascii="Cambria" w:eastAsia="Calibri" w:hAnsi="Cambria" w:cs="Arial"/>
          <w:lang w:eastAsia="ar-SA"/>
        </w:rPr>
        <w:t>– posiadający uprawnienia budowlane do projektowania bez ograniczeń w specjalności konstrukcyjno-budowlanej, który posiada doświadczenia zawodowe w projektowaniu obiektu kubaturowego</w:t>
      </w:r>
      <w:r>
        <w:rPr>
          <w:rFonts w:ascii="Cambria" w:eastAsia="Calibri" w:hAnsi="Cambria" w:cs="Arial"/>
          <w:lang w:eastAsia="ar-SA"/>
        </w:rPr>
        <w:t>.</w:t>
      </w:r>
      <w:r w:rsidRPr="0010206D">
        <w:rPr>
          <w:rFonts w:ascii="Cambria" w:eastAsia="Times New Roman" w:hAnsi="Cambria" w:cs="Arial"/>
          <w:lang w:eastAsia="ar-SA"/>
        </w:rPr>
        <w:t xml:space="preserve"> </w:t>
      </w:r>
      <w:r>
        <w:rPr>
          <w:rFonts w:ascii="Cambria" w:eastAsia="Times New Roman" w:hAnsi="Cambria" w:cs="Arial"/>
          <w:lang w:eastAsia="ar-SA"/>
        </w:rPr>
        <w:t>Biegła znajomość języka polskiego;</w:t>
      </w:r>
    </w:p>
    <w:p w14:paraId="126273BA" w14:textId="77777777" w:rsidR="0010206D" w:rsidRPr="0010206D" w:rsidRDefault="0010206D" w:rsidP="0010206D">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p>
    <w:p w14:paraId="4136D228" w14:textId="67A520FC" w:rsidR="0010206D" w:rsidRDefault="0010206D">
      <w:pPr>
        <w:widowControl w:val="0"/>
        <w:numPr>
          <w:ilvl w:val="0"/>
          <w:numId w:val="184"/>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10206D">
        <w:rPr>
          <w:rFonts w:ascii="Cambria" w:eastAsia="Calibri" w:hAnsi="Cambria" w:cs="Arial"/>
          <w:b/>
          <w:bCs/>
          <w:lang w:eastAsia="ar-SA"/>
        </w:rPr>
        <w:t xml:space="preserve">Projektant w specjalności instalacyjnej w zakresie sieci instalacji i urządzeń cieplnych, wentylacyjnych, wodociągowych i kanalizacyjnych, </w:t>
      </w:r>
      <w:r w:rsidRPr="0010206D">
        <w:rPr>
          <w:rFonts w:ascii="Cambria" w:eastAsia="Calibri" w:hAnsi="Cambria" w:cs="Arial"/>
          <w:lang w:eastAsia="ar-SA"/>
        </w:rPr>
        <w:t>posiadający uprawnienia budowlane bez ograniczeń do projektowania w specjalności instalacyjnej w zakresie sieci instalacji i urządzeń wodociągowych i kanalizacyjnych, cieplnych, wentylacyjnych, który posiada doświadczenie zawodowe w projektowaniu branży instalacji sanitarnych</w:t>
      </w:r>
      <w:r>
        <w:rPr>
          <w:rFonts w:ascii="Cambria" w:eastAsia="Calibri" w:hAnsi="Cambria" w:cs="Arial"/>
          <w:lang w:eastAsia="ar-SA"/>
        </w:rPr>
        <w:t xml:space="preserve">. </w:t>
      </w:r>
      <w:r>
        <w:rPr>
          <w:rFonts w:ascii="Cambria" w:eastAsia="Times New Roman" w:hAnsi="Cambria" w:cs="Arial"/>
          <w:lang w:eastAsia="ar-SA"/>
        </w:rPr>
        <w:t>Biegła znajomość języka polskiego;</w:t>
      </w:r>
    </w:p>
    <w:p w14:paraId="417E00F8" w14:textId="77777777" w:rsidR="0010206D" w:rsidRPr="0010206D" w:rsidRDefault="0010206D" w:rsidP="0010206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p>
    <w:p w14:paraId="6F29303B" w14:textId="4C4BADDE" w:rsidR="0010206D" w:rsidRPr="0010206D" w:rsidRDefault="0010206D">
      <w:pPr>
        <w:widowControl w:val="0"/>
        <w:numPr>
          <w:ilvl w:val="0"/>
          <w:numId w:val="184"/>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10206D">
        <w:rPr>
          <w:rFonts w:ascii="Cambria" w:eastAsia="Calibri" w:hAnsi="Cambria" w:cs="Arial"/>
          <w:b/>
          <w:bCs/>
          <w:lang w:eastAsia="ar-SA"/>
        </w:rPr>
        <w:t xml:space="preserve">Projektant w specjalności instalacyjnej w zakresie sieci, instalacji i urządzeń elektrycznych i elektroenergetycznych, </w:t>
      </w:r>
      <w:r w:rsidRPr="0010206D">
        <w:rPr>
          <w:rFonts w:ascii="Cambria" w:eastAsia="Calibri" w:hAnsi="Cambria" w:cs="Arial"/>
          <w:lang w:eastAsia="ar-SA"/>
        </w:rPr>
        <w:t>posiadający uprawnienia budowlane bez ograniczeń do projektowania w specjalności instalacyjnej w zakresie sieci, instalacji i urządzeń elektrycznych i elektroenergetycznych, który posiada doświadczenie zawodowe w projektowaniu oraz doświadczenie przy samodzielnym wykonaniu minimum dwóch projektów branży instalacji elektrycznych.</w:t>
      </w:r>
      <w:r>
        <w:rPr>
          <w:rFonts w:ascii="Cambria" w:eastAsia="Calibri" w:hAnsi="Cambria" w:cs="Arial"/>
          <w:lang w:eastAsia="ar-SA"/>
        </w:rPr>
        <w:t xml:space="preserve"> </w:t>
      </w:r>
      <w:r>
        <w:rPr>
          <w:rFonts w:ascii="Cambria" w:eastAsia="Times New Roman" w:hAnsi="Cambria" w:cs="Arial"/>
          <w:lang w:eastAsia="ar-SA"/>
        </w:rPr>
        <w:t>Biegła znajomość języka polskiego</w:t>
      </w:r>
      <w:bookmarkEnd w:id="9"/>
      <w:r>
        <w:rPr>
          <w:rFonts w:ascii="Cambria" w:eastAsia="Times New Roman" w:hAnsi="Cambria" w:cs="Arial"/>
          <w:lang w:eastAsia="ar-SA"/>
        </w:rPr>
        <w:t>.</w:t>
      </w:r>
    </w:p>
    <w:p w14:paraId="1A2C3043" w14:textId="77777777" w:rsidR="0010206D" w:rsidRPr="0010206D" w:rsidRDefault="0010206D" w:rsidP="0010206D">
      <w:pPr>
        <w:widowControl w:val="0"/>
        <w:tabs>
          <w:tab w:val="left" w:pos="1134"/>
        </w:tabs>
        <w:suppressAutoHyphens/>
        <w:autoSpaceDE w:val="0"/>
        <w:autoSpaceDN w:val="0"/>
        <w:adjustRightInd w:val="0"/>
        <w:spacing w:after="0" w:line="276" w:lineRule="auto"/>
        <w:ind w:right="149"/>
        <w:jc w:val="both"/>
        <w:rPr>
          <w:rFonts w:ascii="Cambria" w:eastAsia="Calibri" w:hAnsi="Cambria" w:cs="Arial"/>
          <w:b/>
          <w:bCs/>
          <w:lang w:eastAsia="ar-SA"/>
        </w:rPr>
      </w:pPr>
    </w:p>
    <w:p w14:paraId="2C443250" w14:textId="77777777" w:rsidR="0010206D" w:rsidRPr="0010206D" w:rsidRDefault="0010206D" w:rsidP="0010206D">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b/>
          <w:bCs/>
          <w:lang w:eastAsia="ar-SA"/>
        </w:rPr>
      </w:pPr>
      <w:r w:rsidRPr="0010206D">
        <w:rPr>
          <w:rFonts w:ascii="Cambria" w:eastAsia="Calibri" w:hAnsi="Cambria" w:cs="Arial"/>
          <w:b/>
          <w:bCs/>
          <w:lang w:eastAsia="ar-SA"/>
        </w:rPr>
        <w:t>Projektanci muszą posiadać aktualne zaświadczenie o przynależności do izby Inżynierów Budownictwa.</w:t>
      </w:r>
    </w:p>
    <w:p w14:paraId="6E6C43FA" w14:textId="77777777" w:rsidR="00C7291A" w:rsidRPr="00C7291A" w:rsidRDefault="00C7291A" w:rsidP="00C7291A">
      <w:pPr>
        <w:autoSpaceDE w:val="0"/>
        <w:autoSpaceDN w:val="0"/>
        <w:adjustRightInd w:val="0"/>
        <w:spacing w:after="0" w:line="240" w:lineRule="auto"/>
        <w:jc w:val="both"/>
        <w:rPr>
          <w:rFonts w:ascii="Cambria" w:eastAsia="Calibri" w:hAnsi="Cambria" w:cs="Arial"/>
        </w:rPr>
      </w:pPr>
      <w:r w:rsidRPr="00C7291A">
        <w:rPr>
          <w:rFonts w:ascii="Cambria" w:eastAsia="Calibri" w:hAnsi="Cambria" w:cs="Arial"/>
        </w:rPr>
        <w:t>Uwagi:</w:t>
      </w:r>
    </w:p>
    <w:p w14:paraId="4A78BF43" w14:textId="73E5028B"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 xml:space="preserve">W zakresie wymienionych powyżej uprawnień, Zamawiający uzna odpowiadające im ważne uprawnienia budowlane wydane na podstawie aktualnie obowiązującej ustawy z dnia 7 lipca </w:t>
      </w:r>
      <w:r w:rsidRPr="00C7291A">
        <w:rPr>
          <w:rFonts w:ascii="Cambria" w:eastAsia="Calibri" w:hAnsi="Cambria" w:cs="Calibri"/>
          <w:color w:val="000000"/>
          <w:lang w:eastAsia="ar-SA"/>
        </w:rPr>
        <w:lastRenderedPageBreak/>
        <w:t>1994r.-Prawo budowlane (Dz.U.z202</w:t>
      </w:r>
      <w:r w:rsidR="00BA5B3C">
        <w:rPr>
          <w:rFonts w:ascii="Cambria" w:eastAsia="Calibri" w:hAnsi="Cambria" w:cs="Calibri"/>
          <w:color w:val="000000"/>
          <w:lang w:eastAsia="ar-SA"/>
        </w:rPr>
        <w:t>3</w:t>
      </w:r>
      <w:r w:rsidRPr="00C7291A">
        <w:rPr>
          <w:rFonts w:ascii="Cambria" w:eastAsia="Calibri" w:hAnsi="Cambria" w:cs="Calibri"/>
          <w:color w:val="000000"/>
          <w:lang w:eastAsia="ar-SA"/>
        </w:rPr>
        <w:t>r.,</w:t>
      </w:r>
      <w:r w:rsidR="000C5772">
        <w:rPr>
          <w:rFonts w:ascii="Cambria" w:eastAsia="Calibri" w:hAnsi="Cambria" w:cs="Calibri"/>
          <w:color w:val="000000"/>
          <w:lang w:eastAsia="ar-SA"/>
        </w:rPr>
        <w:t> </w:t>
      </w:r>
      <w:r w:rsidRPr="00C7291A">
        <w:rPr>
          <w:rFonts w:ascii="Cambria" w:eastAsia="Calibri" w:hAnsi="Cambria" w:cs="Calibri"/>
          <w:color w:val="000000"/>
          <w:lang w:eastAsia="ar-SA"/>
        </w:rPr>
        <w:t>poz.</w:t>
      </w:r>
      <w:r w:rsidR="00BA5B3C">
        <w:rPr>
          <w:rFonts w:ascii="Cambria" w:eastAsia="Calibri" w:hAnsi="Cambria" w:cs="Calibri"/>
          <w:color w:val="000000"/>
          <w:lang w:eastAsia="ar-SA"/>
        </w:rPr>
        <w:t>682</w:t>
      </w:r>
      <w:r w:rsidRPr="00C7291A">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154E477B" w14:textId="77777777"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771900DD" w14:textId="77777777"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6E6C8D" w14:textId="77777777" w:rsidR="00BA5B3C" w:rsidRDefault="00BA5B3C"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15430D8E" w14:textId="339F96F1"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rPr>
      </w:pPr>
      <w:r w:rsidRPr="00C7291A">
        <w:rPr>
          <w:rFonts w:ascii="Cambria" w:eastAsia="Andale Sans UI" w:hAnsi="Cambria" w:cs="Arial"/>
          <w:kern w:val="3"/>
          <w:lang w:eastAsia="pl-PL" w:bidi="hi-IN"/>
        </w:rPr>
        <w:t>2.</w:t>
      </w:r>
      <w:r w:rsidRPr="00C7291A">
        <w:rPr>
          <w:rFonts w:ascii="Cambria" w:eastAsia="Andale Sans UI" w:hAnsi="Cambria" w:cs="Arial"/>
          <w:b/>
          <w:kern w:val="3"/>
          <w:lang w:eastAsia="pl-PL" w:bidi="hi-IN"/>
        </w:rPr>
        <w:t xml:space="preserve">  </w:t>
      </w:r>
      <w:r w:rsidRPr="00C7291A">
        <w:rPr>
          <w:rFonts w:ascii="Cambria" w:eastAsia="Andale Sans UI" w:hAnsi="Cambria" w:cs="Arial"/>
          <w:bCs/>
          <w:kern w:val="3"/>
          <w:lang w:eastAsia="pl-PL" w:bidi="hi-IN"/>
        </w:rPr>
        <w:t xml:space="preserve">Wykonawca może </w:t>
      </w:r>
      <w:r w:rsidRPr="00C7291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486BD06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Times New Roman" w:hAnsi="Cambria" w:cs="Times New Roman"/>
          <w:bCs/>
          <w:kern w:val="3"/>
          <w:lang w:eastAsia="pl-PL" w:bidi="hi-IN"/>
        </w:rPr>
        <w:t>3. </w:t>
      </w:r>
      <w:r w:rsidRPr="00C7291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B262A99"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kern w:val="3"/>
          <w:lang w:eastAsia="pl-PL" w:bidi="hi-IN"/>
        </w:rPr>
        <w:t>4. </w:t>
      </w:r>
      <w:r w:rsidRPr="00C7291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3D18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6CD2ACA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1) zakres dostępnych Wykonawcy zasobów podmiotu udostępniającego zasoby,</w:t>
      </w:r>
    </w:p>
    <w:p w14:paraId="6935A1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49729C7E"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A6823"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bCs/>
          <w:kern w:val="3"/>
          <w:lang w:eastAsia="pl-PL" w:bidi="hi-IN"/>
        </w:rPr>
        <w:t xml:space="preserve">6. </w:t>
      </w:r>
      <w:r w:rsidRPr="00C7291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57A9E2CD"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 xml:space="preserve">7. Podmiot, który zobowiązał się do udostępnienia zasobów, odpowiada solidarnie z Wykonawcą, </w:t>
      </w:r>
      <w:r w:rsidRPr="00C7291A">
        <w:rPr>
          <w:rFonts w:ascii="Cambria" w:eastAsia="Andale Sans UI" w:hAnsi="Cambria" w:cs="Arial"/>
          <w:kern w:val="3"/>
          <w:lang w:eastAsia="pl-PL" w:bidi="hi-IN"/>
        </w:rPr>
        <w:lastRenderedPageBreak/>
        <w:t>który polega na jego sytuacji finansowej lub ekonomicznej, za szkodę poniesioną przez Zamawiającego powstałą wskutek nieudostępnienia</w:t>
      </w:r>
      <w:r w:rsidRPr="00C7291A">
        <w:rPr>
          <w:rFonts w:ascii="Arial Narrow" w:eastAsia="Andale Sans UI" w:hAnsi="Arial Narrow" w:cs="Arial"/>
          <w:kern w:val="3"/>
          <w:lang w:eastAsia="pl-PL" w:bidi="hi-IN"/>
        </w:rPr>
        <w:t xml:space="preserve"> </w:t>
      </w:r>
      <w:r w:rsidRPr="00C7291A">
        <w:rPr>
          <w:rFonts w:ascii="Cambria" w:eastAsia="Andale Sans UI" w:hAnsi="Cambria" w:cs="Arial"/>
          <w:kern w:val="3"/>
          <w:lang w:eastAsia="pl-PL" w:bidi="hi-IN"/>
        </w:rPr>
        <w:t>tych zasobów, chyba że za nieudostępnienie zasobów podmiot ten nie ponosi winy.</w:t>
      </w:r>
    </w:p>
    <w:p w14:paraId="2B6EB561"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51311B16"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3E8F474" w14:textId="77777777" w:rsidR="00C7291A" w:rsidRPr="00C7291A" w:rsidRDefault="00C7291A" w:rsidP="00C7291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0011DAC0" w14:textId="77777777" w:rsidTr="00E33466">
        <w:tc>
          <w:tcPr>
            <w:tcW w:w="8926" w:type="dxa"/>
            <w:shd w:val="clear" w:color="auto" w:fill="E2EFD9" w:themeFill="accent6" w:themeFillTint="33"/>
          </w:tcPr>
          <w:p w14:paraId="7AF701B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XII.</w:t>
            </w:r>
          </w:p>
          <w:p w14:paraId="7108F7A8"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WYKAZ PODMIOTOWYCH ŚRODKÓW DOWODOWYCH </w:t>
            </w:r>
          </w:p>
        </w:tc>
      </w:tr>
    </w:tbl>
    <w:p w14:paraId="4801AED2" w14:textId="77777777" w:rsid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15B131B5" w14:textId="5DBA276F" w:rsidR="00192299" w:rsidRPr="00192299" w:rsidRDefault="007037D4"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b/>
          <w:bCs/>
          <w:kern w:val="3"/>
          <w:lang w:eastAsia="pl-PL" w:bidi="hi-IN"/>
        </w:rPr>
      </w:pPr>
      <w:r w:rsidRPr="00192299">
        <w:rPr>
          <w:rFonts w:ascii="Cambria" w:eastAsia="Times New Roman" w:hAnsi="Cambria" w:cs="Times New Roman"/>
          <w:b/>
          <w:bCs/>
          <w:kern w:val="3"/>
          <w:lang w:eastAsia="pl-PL" w:bidi="hi-IN"/>
        </w:rPr>
        <w:t>A. DOKUMENTY SKŁADANE WRAZ Z OFERTĄ.</w:t>
      </w:r>
    </w:p>
    <w:p w14:paraId="58E45A6C" w14:textId="4B6DBA66" w:rsidR="00192299"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Times New Roman"/>
          <w:kern w:val="3"/>
          <w:lang w:eastAsia="pl-PL" w:bidi="hi-IN"/>
        </w:rPr>
        <w:t>1. </w:t>
      </w:r>
      <w:r w:rsidR="00192299">
        <w:rPr>
          <w:rFonts w:ascii="Cambria" w:eastAsia="Times New Roman" w:hAnsi="Cambria" w:cs="Times New Roman"/>
          <w:kern w:val="3"/>
          <w:lang w:eastAsia="pl-PL" w:bidi="hi-IN"/>
        </w:rPr>
        <w:t xml:space="preserve">Oferta przygotowana na formularzu ofertowym stanowiącym </w:t>
      </w:r>
      <w:r w:rsidR="00192299" w:rsidRPr="00203A5D">
        <w:rPr>
          <w:rFonts w:ascii="Cambria" w:eastAsia="Times New Roman" w:hAnsi="Cambria" w:cs="Times New Roman"/>
          <w:b/>
          <w:bCs/>
          <w:i/>
          <w:iCs/>
          <w:kern w:val="3"/>
          <w:lang w:eastAsia="pl-PL" w:bidi="hi-IN"/>
        </w:rPr>
        <w:t>załącznik nr 1 do SWZ</w:t>
      </w:r>
      <w:r w:rsidR="00192299">
        <w:rPr>
          <w:rFonts w:ascii="Cambria" w:eastAsia="Times New Roman" w:hAnsi="Cambria" w:cs="Times New Roman"/>
          <w:kern w:val="3"/>
          <w:lang w:eastAsia="pl-PL" w:bidi="hi-IN"/>
        </w:rPr>
        <w:t>, zgodnie z art.63 ust.2 ustawy Pzp, składana jest pod rygorem nieważności w formie elektronicznej lub w postaci elektronicznej opatrzonej podpisem zaufanym lub podpisem osobistym.</w:t>
      </w:r>
    </w:p>
    <w:p w14:paraId="2D7E478C" w14:textId="668EB24D" w:rsidR="00192299"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i/>
          <w:iCs/>
          <w:kern w:val="3"/>
          <w:lang w:eastAsia="pl-PL" w:bidi="hi-IN"/>
        </w:rPr>
      </w:pPr>
      <w:r w:rsidRPr="00203A5D">
        <w:rPr>
          <w:rFonts w:ascii="Cambria" w:eastAsia="Times New Roman" w:hAnsi="Cambria" w:cs="Times New Roman"/>
          <w:i/>
          <w:iCs/>
          <w:kern w:val="3"/>
          <w:lang w:eastAsia="pl-PL" w:bidi="hi-IN"/>
        </w:rPr>
        <w:t>Zgodnie z art. 3 pkt. 14a ustawy z 17 lutego 2005r.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4718649" w14:textId="77777777" w:rsidR="00203A5D"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Garamond"/>
          <w:i/>
          <w:iCs/>
          <w:color w:val="000000"/>
          <w:kern w:val="3"/>
          <w:lang w:eastAsia="zh-CN"/>
        </w:rPr>
      </w:pPr>
      <w:r w:rsidRPr="00203A5D">
        <w:rPr>
          <w:rFonts w:ascii="Cambria" w:eastAsia="Times New Roman" w:hAnsi="Cambria" w:cs="Garamond"/>
          <w:i/>
          <w:iCs/>
          <w:color w:val="000000"/>
          <w:kern w:val="3"/>
          <w:lang w:eastAsia="zh-CN"/>
        </w:rPr>
        <w:t xml:space="preserve">Zgodnie z art.2 ust. 1 pkt.9 ustawy z 6 sierpnia 2010r. o dowodach osobistych podpis osobisty to zaawansowany podpis elektroniczny w rozumieniu art.3 pkt.11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w:t>
      </w:r>
      <w:r w:rsidR="00203A5D" w:rsidRPr="00203A5D">
        <w:rPr>
          <w:rFonts w:ascii="Cambria" w:eastAsia="Times New Roman" w:hAnsi="Cambria" w:cs="Garamond"/>
          <w:i/>
          <w:iCs/>
          <w:color w:val="000000"/>
          <w:kern w:val="3"/>
          <w:lang w:eastAsia="zh-CN"/>
        </w:rPr>
        <w:t>podpisu osobistego.</w:t>
      </w:r>
    </w:p>
    <w:p w14:paraId="57FD7664"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p>
    <w:p w14:paraId="410BF800" w14:textId="50EE108B" w:rsidR="00D3324A" w:rsidRDefault="00203A5D"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 xml:space="preserve">2. Wykonawca dołącza do oferty oświadczenie o niepodleganiu wykluczeniu oraz spełnieniu warunków udziału w postępowaniu – </w:t>
      </w:r>
      <w:r w:rsidRPr="00203A5D">
        <w:rPr>
          <w:rFonts w:ascii="Cambria" w:eastAsia="Times New Roman" w:hAnsi="Cambria" w:cs="Garamond"/>
          <w:b/>
          <w:bCs/>
          <w:i/>
          <w:iCs/>
          <w:color w:val="000000"/>
          <w:kern w:val="3"/>
          <w:lang w:eastAsia="zh-CN"/>
        </w:rPr>
        <w:t>załącznik nr 2 do SWZ,</w:t>
      </w:r>
      <w:r>
        <w:rPr>
          <w:rFonts w:ascii="Cambria" w:eastAsia="Times New Roman" w:hAnsi="Cambria" w:cs="Garamond"/>
          <w:color w:val="000000"/>
          <w:kern w:val="3"/>
          <w:lang w:eastAsia="zh-CN"/>
        </w:rPr>
        <w:t xml:space="preserve"> w zakresie wskazanym w rozdziale IX pkt. 1 SWZ. Oświadczenie stanowi dowód potwierdzający brak podstaw wykluczenia oraz spełnienie warunków udziału w postępowaniu, na dzień składania ofert, tymczasowo zastępując wymagane podmiotowe środki dowodowe, wskazane </w:t>
      </w:r>
      <w:r w:rsidR="00D3324A">
        <w:rPr>
          <w:rFonts w:ascii="Cambria" w:eastAsia="Times New Roman" w:hAnsi="Cambria" w:cs="Garamond"/>
          <w:color w:val="000000"/>
          <w:kern w:val="3"/>
          <w:lang w:eastAsia="zh-CN"/>
        </w:rPr>
        <w:t>w rozdziale XII pkt. B SWZ.</w:t>
      </w:r>
    </w:p>
    <w:p w14:paraId="56749111"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Oświadczenia składane są pod rygorem nieważności w formie elektronicznej lub postaci elektronicznej opatrzonej podpisem zaufanym, lub podpisem osobistym. Oświadczenia składają odrębnie:</w:t>
      </w:r>
    </w:p>
    <w:p w14:paraId="039C9B8A" w14:textId="2BDCF375" w:rsidR="00C7291A" w:rsidRP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C7291A">
        <w:rPr>
          <w:rFonts w:ascii="Cambria" w:eastAsia="Times New Roman" w:hAnsi="Cambria" w:cs="Times New Roman"/>
          <w:color w:val="000000"/>
          <w:kern w:val="3"/>
          <w:lang w:eastAsia="zh-CN"/>
        </w:rPr>
        <w:t xml:space="preserve">podmiotowych środków dowodowych </w:t>
      </w:r>
      <w:r w:rsidRPr="00C7291A">
        <w:rPr>
          <w:rFonts w:ascii="Cambria" w:eastAsia="Times New Roman" w:hAnsi="Cambria" w:cs="Garamond"/>
          <w:color w:val="000000"/>
          <w:kern w:val="3"/>
          <w:lang w:eastAsia="zh-CN"/>
        </w:rPr>
        <w:t>określonych w Rozdziałach XI</w:t>
      </w:r>
      <w:r w:rsidRPr="00C7291A">
        <w:rPr>
          <w:rFonts w:ascii="Cambria" w:eastAsia="Times New Roman" w:hAnsi="Cambria" w:cs="Garamond"/>
          <w:kern w:val="3"/>
          <w:lang w:eastAsia="zh-CN"/>
        </w:rPr>
        <w:t>.</w:t>
      </w:r>
      <w:r w:rsidRPr="00C7291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1D4EB9C" w14:textId="77777777" w:rsidR="00DA55F8" w:rsidRDefault="00D3324A"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 xml:space="preserve">- wykonawca/każdy spośród wykonawców wspólnie ubiegających się o udzielenie </w:t>
      </w:r>
      <w:r w:rsidRPr="00DA55F8">
        <w:rPr>
          <w:rFonts w:ascii="Cambria" w:eastAsia="Times New Roman" w:hAnsi="Cambria" w:cs="Arial"/>
          <w:kern w:val="3"/>
          <w:lang w:eastAsia="zh-CN"/>
        </w:rPr>
        <w:t>zamówienia.</w:t>
      </w:r>
      <w:r>
        <w:rPr>
          <w:rFonts w:ascii="Cambria" w:eastAsia="Times New Roman" w:hAnsi="Cambria" w:cs="Arial"/>
          <w:kern w:val="3"/>
          <w:lang w:eastAsia="zh-CN"/>
        </w:rPr>
        <w:t xml:space="preserve"> </w:t>
      </w:r>
      <w:r w:rsidR="00DA55F8">
        <w:rPr>
          <w:rFonts w:ascii="Cambria" w:eastAsia="Times New Roman" w:hAnsi="Cambria" w:cs="Arial"/>
          <w:kern w:val="3"/>
          <w:lang w:eastAsia="zh-CN"/>
        </w:rPr>
        <w:t>W takim przypadku oświadczenie potwierdza brak podstaw wykluczenia wykonawcy oraz spełnienie warunków udziału w postępowaniu w zakresie, w jakim każdy z wykonawców wykazuje spełnienie warunków udziału w postępowaniu;</w:t>
      </w:r>
    </w:p>
    <w:p w14:paraId="49090DD0"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podmiot trzeci, na którego potencjał powołuje się wykonawca celem potwierdzenia spełnienia warunków udziału w postępowaniu. W takim przypadku oświadczenie potwierdza brak podstaw wykluczenia podmiotu oraz spełnianie warunków udział w postępowaniu w zakresie, w jakim podmiot udostępnia swoje zasoby wykonawcy;</w:t>
      </w:r>
    </w:p>
    <w:p w14:paraId="11A9C7DB" w14:textId="5779000C"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podwykonawcy, w przypadkach wskazanych w art. 462 ust.2 i ust.3 o</w:t>
      </w:r>
      <w:r w:rsidR="00191FAF">
        <w:rPr>
          <w:rFonts w:ascii="Cambria" w:eastAsia="Times New Roman" w:hAnsi="Cambria" w:cs="Arial"/>
          <w:kern w:val="3"/>
          <w:lang w:eastAsia="zh-CN"/>
        </w:rPr>
        <w:t>raz</w:t>
      </w:r>
      <w:r>
        <w:rPr>
          <w:rFonts w:ascii="Cambria" w:eastAsia="Times New Roman" w:hAnsi="Cambria" w:cs="Arial"/>
          <w:kern w:val="3"/>
          <w:lang w:eastAsia="zh-CN"/>
        </w:rPr>
        <w:t xml:space="preserve"> 4 pkt. 1 Pzp, jeżeli s</w:t>
      </w:r>
      <w:r w:rsidR="00191FAF">
        <w:rPr>
          <w:rFonts w:ascii="Cambria" w:eastAsia="Times New Roman" w:hAnsi="Cambria" w:cs="Arial"/>
          <w:kern w:val="3"/>
          <w:lang w:eastAsia="zh-CN"/>
        </w:rPr>
        <w:t>ą</w:t>
      </w:r>
      <w:r>
        <w:rPr>
          <w:rFonts w:ascii="Cambria" w:eastAsia="Times New Roman" w:hAnsi="Cambria" w:cs="Arial"/>
          <w:kern w:val="3"/>
          <w:lang w:eastAsia="zh-CN"/>
        </w:rPr>
        <w:t xml:space="preserve"> znani Wykonawcy.</w:t>
      </w:r>
    </w:p>
    <w:p w14:paraId="69FE2CEA"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p>
    <w:p w14:paraId="6BEFE346" w14:textId="77777777" w:rsidR="00191FAF"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3. Samooczyszczenie – w okolicznościach określonych w art. 108 ust.1  lub art. 109</w:t>
      </w:r>
      <w:r w:rsidR="00191FAF">
        <w:rPr>
          <w:rFonts w:ascii="Cambria" w:eastAsia="Times New Roman" w:hAnsi="Cambria" w:cs="Arial"/>
          <w:kern w:val="3"/>
          <w:lang w:eastAsia="zh-CN"/>
        </w:rPr>
        <w:t xml:space="preserve"> ust. 1 pkt. 2 – 5 i 7-10 ustawy Pzp, wykonawca nie podlega wykluczeniu jeżeli udowodni zamawiającemu, że spełnił łącznie następujące przesłanki:</w:t>
      </w:r>
    </w:p>
    <w:p w14:paraId="041C2892" w14:textId="749C4200"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a) naprawił lub zobowiązał się do naprawienia szkody wyrządzonej przestępstwem, wykroczeniem lub swoim nieprawidłowym postępowaniem, w tym poprzez zadośćuczynienie pieniężne;</w:t>
      </w:r>
    </w:p>
    <w:p w14:paraId="061AAFEF" w14:textId="48443C5C"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b) wyczerpująco wyjaśnił fakty i okoliczności związane z przestępstwem, wykroczeniem lub swoim nieprawidłowym postępowaniem oraz spowodowanymi przez nie szkodami, aktywnie współpracując odpowiednio z właściwymi organami, w tym organami ściągania lub zamawiającemu;</w:t>
      </w:r>
    </w:p>
    <w:p w14:paraId="49485559" w14:textId="1D7170D7"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c) </w:t>
      </w:r>
      <w:r w:rsidR="001E266C">
        <w:rPr>
          <w:rFonts w:ascii="Cambria" w:eastAsia="Times New Roman" w:hAnsi="Cambria" w:cs="Arial"/>
          <w:kern w:val="3"/>
          <w:lang w:eastAsia="zh-CN"/>
        </w:rPr>
        <w:t>podjął konkretne środki techniczne, organizacyjne i kadrowe, odpowiednie dla zapobiegania dalszym przestępstwom, wykroczeniom lub nieprawidłowemu postępowaniu, w szczególności:</w:t>
      </w:r>
    </w:p>
    <w:p w14:paraId="13AE5E04" w14:textId="717A3956"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zerwał wszelkie powiązania z osobami lub podmiotami odpowiedzialnymi za nieprawidłowe postępowanie wykonawcy, </w:t>
      </w:r>
    </w:p>
    <w:p w14:paraId="263AAB10" w14:textId="3CDE60C5"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zorganizował personel,</w:t>
      </w:r>
    </w:p>
    <w:p w14:paraId="58DE03EE" w14:textId="599BFDDB"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wdrożył system sprawozdawczości i kontroli,</w:t>
      </w:r>
    </w:p>
    <w:p w14:paraId="09974765" w14:textId="22FF99D7"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t>
      </w:r>
      <w:r w:rsidR="00715204">
        <w:rPr>
          <w:rFonts w:ascii="Cambria" w:eastAsia="Times New Roman" w:hAnsi="Cambria" w:cs="Arial"/>
          <w:kern w:val="3"/>
          <w:lang w:eastAsia="zh-CN"/>
        </w:rPr>
        <w:t> </w:t>
      </w:r>
      <w:r>
        <w:rPr>
          <w:rFonts w:ascii="Cambria" w:eastAsia="Times New Roman" w:hAnsi="Cambria" w:cs="Arial"/>
          <w:kern w:val="3"/>
          <w:lang w:eastAsia="zh-CN"/>
        </w:rPr>
        <w:t>utworzył strukturę audytu wewnętrznego do monitorowania przestrzegania przepisów, wewnętrznych regulacji lub standardów,</w:t>
      </w:r>
    </w:p>
    <w:p w14:paraId="3D8A3814" w14:textId="31682A3D"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Wprowadził wewnętrzne regulacje dotyczące odpowiedzialności i odszkodowań za nieprzestrzeganie przepisów, wewnętrznych regulacji lub sta</w:t>
      </w:r>
      <w:r w:rsidR="00837D02">
        <w:rPr>
          <w:rFonts w:ascii="Cambria" w:eastAsia="Times New Roman" w:hAnsi="Cambria" w:cs="Arial"/>
          <w:kern w:val="3"/>
          <w:lang w:eastAsia="zh-CN"/>
        </w:rPr>
        <w:t>n</w:t>
      </w:r>
      <w:r>
        <w:rPr>
          <w:rFonts w:ascii="Cambria" w:eastAsia="Times New Roman" w:hAnsi="Cambria" w:cs="Arial"/>
          <w:kern w:val="3"/>
          <w:lang w:eastAsia="zh-CN"/>
        </w:rPr>
        <w:t>d</w:t>
      </w:r>
      <w:r w:rsidR="00837D02">
        <w:rPr>
          <w:rFonts w:ascii="Cambria" w:eastAsia="Times New Roman" w:hAnsi="Cambria" w:cs="Arial"/>
          <w:kern w:val="3"/>
          <w:lang w:eastAsia="zh-CN"/>
        </w:rPr>
        <w:t>ardów</w:t>
      </w:r>
      <w:r>
        <w:rPr>
          <w:rFonts w:ascii="Cambria" w:eastAsia="Times New Roman" w:hAnsi="Cambria" w:cs="Arial"/>
          <w:kern w:val="3"/>
          <w:lang w:eastAsia="zh-CN"/>
        </w:rPr>
        <w:t>.</w:t>
      </w:r>
    </w:p>
    <w:p w14:paraId="7F3A1A2F" w14:textId="62CEE692" w:rsidR="00837D02" w:rsidRPr="00837D02" w:rsidRDefault="00837D02"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Zamawiający ocenia, czy podjęte przez wykonawcę czynności są wystarczające do wykazania jego rzetelności, uwzględniając wagę i szczególne okoliczności czynu wykonawcy, a jeżeli uzna, że nie są wystarczające, wyklucza wykonawcę.</w:t>
      </w:r>
    </w:p>
    <w:p w14:paraId="28CF8909" w14:textId="7777777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p>
    <w:p w14:paraId="10EAB421" w14:textId="114F5A85" w:rsidR="00837D02" w:rsidRPr="0064383B" w:rsidRDefault="00837D02" w:rsidP="00837D02">
      <w:pPr>
        <w:pStyle w:val="Akapitzlist"/>
        <w:autoSpaceDN w:val="0"/>
        <w:spacing w:after="0"/>
        <w:ind w:left="0"/>
        <w:jc w:val="both"/>
        <w:textAlignment w:val="baseline"/>
        <w:rPr>
          <w:rFonts w:ascii="Cambria" w:eastAsia="Times New Roman" w:hAnsi="Cambria" w:cs="Arial"/>
          <w:b/>
          <w:bCs/>
          <w:kern w:val="3"/>
          <w:lang w:eastAsia="zh-CN"/>
        </w:rPr>
      </w:pPr>
      <w:r w:rsidRPr="0064383B">
        <w:rPr>
          <w:rFonts w:ascii="Cambria" w:eastAsia="Times New Roman" w:hAnsi="Cambria" w:cs="Arial"/>
          <w:b/>
          <w:bCs/>
          <w:kern w:val="3"/>
          <w:lang w:eastAsia="zh-CN"/>
        </w:rPr>
        <w:t>4. Do oferty wykonawca załącza również:</w:t>
      </w:r>
    </w:p>
    <w:p w14:paraId="224C31AB" w14:textId="0F159AD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a) pełnomocnictwo:</w:t>
      </w:r>
    </w:p>
    <w:p w14:paraId="5973C6F8" w14:textId="2622A91E"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3CE1162" w14:textId="5367120A"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 przypadku wykonawców ubiegających się wspólnie o udzielenie zamówienia wykonawcy zobowiązani są do ustanowienia pełnomocnika. Z treści pełnomocnictwa powinno wynikać umocowanie do reprezentowania w postepowaniu o udzielenie zamówienia tych wykonawców.</w:t>
      </w:r>
    </w:p>
    <w:p w14:paraId="16D01BF2" w14:textId="759E6D5C"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być załączone do oferty i powinno zawierać w szczególności wskazanie:</w:t>
      </w:r>
    </w:p>
    <w:p w14:paraId="0DC3C635" w14:textId="11F2D9FD"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 postępowania o zamówienie publiczne, którego dotyczy,</w:t>
      </w:r>
    </w:p>
    <w:p w14:paraId="32FEB503" w14:textId="5A37F4F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wszystkich wykonawców ubiegających się wspólnie o udzielenie zamówienia publicznego wymienionych z nazwy z określeniem adresu siedziby,</w:t>
      </w:r>
    </w:p>
    <w:p w14:paraId="16DB104A" w14:textId="5E933656"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ustanowionego pełnomocnika oraz zakresu jego umocowania.</w:t>
      </w:r>
    </w:p>
    <w:p w14:paraId="00CE1C17" w14:textId="7AE5B75F" w:rsidR="00837D02" w:rsidRPr="00837D02" w:rsidRDefault="00837D02" w:rsidP="00837D02">
      <w:pPr>
        <w:pStyle w:val="Akapitzlist"/>
        <w:autoSpaceDN w:val="0"/>
        <w:spacing w:after="0"/>
        <w:ind w:left="0"/>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Wymagana forma:</w:t>
      </w:r>
    </w:p>
    <w:p w14:paraId="1CB20D25" w14:textId="2D4D1118" w:rsidR="00837D02"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zostać złożone w formie elektronicznej lub w postaci elektronicznej opatrzonej podpisem zaufanym, lub podpisem osobistym.</w:t>
      </w:r>
    </w:p>
    <w:p w14:paraId="2171FA3E" w14:textId="77777777" w:rsidR="0064383B"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Dopuszcza się również przedłożenie elektronicznej kopii dokumentu poświadczonej za zgodność z oryginałem przez notariusza, tj. podpisanej kwalifikowanym podpisem elektronicznym osoby posiadającej uprawnienia notariusza.</w:t>
      </w:r>
    </w:p>
    <w:p w14:paraId="080C9881" w14:textId="77777777" w:rsidR="00715204" w:rsidRDefault="00715204" w:rsidP="0064383B">
      <w:pPr>
        <w:autoSpaceDN w:val="0"/>
        <w:spacing w:after="0"/>
        <w:jc w:val="both"/>
        <w:textAlignment w:val="baseline"/>
        <w:rPr>
          <w:rFonts w:ascii="Cambria" w:eastAsia="Times New Roman" w:hAnsi="Cambria" w:cs="Arial"/>
          <w:kern w:val="3"/>
          <w:lang w:eastAsia="zh-CN"/>
        </w:rPr>
      </w:pPr>
    </w:p>
    <w:p w14:paraId="05D5111C" w14:textId="4075F389" w:rsidR="0064383B" w:rsidRDefault="0064383B"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b) zobowiązanie podmiotu trzeciego do oddania Wykonawcy do dyspozycji niezbędnych zasobów na potrzeby realizacji zamówienia w przypadku gdy Wykonawca, w celu spełnienia warunków, o którym mowa </w:t>
      </w:r>
      <w:r w:rsidR="00A714AA">
        <w:rPr>
          <w:rFonts w:ascii="Cambria" w:eastAsia="Times New Roman" w:hAnsi="Cambria" w:cs="Arial"/>
          <w:kern w:val="3"/>
          <w:lang w:eastAsia="zh-CN"/>
        </w:rPr>
        <w:t>w rozdziale XI pkt.1 SWZ, będzie polegał na zdolnościach ekonomicznych, finansowych oraz zdolnościach technicznych lub zawodowych innych podmiotów.</w:t>
      </w:r>
    </w:p>
    <w:p w14:paraId="0069EE15" w14:textId="6F292D6F" w:rsidR="00A714AA" w:rsidRDefault="00A714AA"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Wykonawca,  który polega na zdolnościach lub sytuacji podmiotów udostępniających zasoby, składa wraz z ofertą</w:t>
      </w:r>
      <w:r w:rsidR="00404AED">
        <w:rPr>
          <w:rFonts w:ascii="Cambria" w:eastAsia="Times New Roman" w:hAnsi="Cambria" w:cs="Arial"/>
          <w:kern w:val="3"/>
          <w:lang w:eastAsia="zh-CN"/>
        </w:rPr>
        <w:t xml:space="preserve">, zobowiązanie podmiotu </w:t>
      </w:r>
      <w:r w:rsidR="00404AED" w:rsidRPr="00112ABE">
        <w:rPr>
          <w:rFonts w:ascii="Cambria" w:eastAsia="Times New Roman" w:hAnsi="Cambria" w:cs="Arial"/>
          <w:b/>
          <w:bCs/>
          <w:i/>
          <w:iCs/>
          <w:kern w:val="3"/>
          <w:lang w:eastAsia="zh-CN"/>
        </w:rPr>
        <w:t xml:space="preserve">( załącznik nr </w:t>
      </w:r>
      <w:r w:rsidR="00112ABE" w:rsidRPr="00112ABE">
        <w:rPr>
          <w:rFonts w:ascii="Cambria" w:eastAsia="Times New Roman" w:hAnsi="Cambria" w:cs="Arial"/>
          <w:b/>
          <w:bCs/>
          <w:i/>
          <w:iCs/>
          <w:kern w:val="3"/>
          <w:lang w:eastAsia="zh-CN"/>
        </w:rPr>
        <w:t xml:space="preserve">6 </w:t>
      </w:r>
      <w:r w:rsidR="005D381C" w:rsidRPr="00112ABE">
        <w:rPr>
          <w:rFonts w:ascii="Cambria" w:eastAsia="Times New Roman" w:hAnsi="Cambria" w:cs="Arial"/>
          <w:b/>
          <w:bCs/>
          <w:i/>
          <w:iCs/>
          <w:kern w:val="3"/>
          <w:lang w:eastAsia="zh-CN"/>
        </w:rPr>
        <w:t>d</w:t>
      </w:r>
      <w:r w:rsidR="00404AED" w:rsidRPr="00112ABE">
        <w:rPr>
          <w:rFonts w:ascii="Cambria" w:eastAsia="Times New Roman" w:hAnsi="Cambria" w:cs="Arial"/>
          <w:b/>
          <w:bCs/>
          <w:i/>
          <w:iCs/>
          <w:kern w:val="3"/>
          <w:lang w:eastAsia="zh-CN"/>
        </w:rPr>
        <w:t>o SWZ),</w:t>
      </w:r>
      <w:r w:rsidR="00404AED">
        <w:rPr>
          <w:rFonts w:ascii="Cambria" w:eastAsia="Times New Roman" w:hAnsi="Cambria" w:cs="Arial"/>
          <w:kern w:val="3"/>
          <w:lang w:eastAsia="zh-CN"/>
        </w:rPr>
        <w:t xml:space="preserve"> udostępniającego zasoby do oddania mu do dyspozycji niezbędnych zasobów na potrzeby realizacji danego zamówienia lub inny podmiotowy środek </w:t>
      </w:r>
      <w:r w:rsidR="005D381C">
        <w:rPr>
          <w:rFonts w:ascii="Cambria" w:eastAsia="Times New Roman" w:hAnsi="Cambria" w:cs="Arial"/>
          <w:kern w:val="3"/>
          <w:lang w:eastAsia="zh-CN"/>
        </w:rPr>
        <w:t xml:space="preserve">dowodowy potwierdzający, że Wykonawca, realizując zamówienie, będzie dysponował niezbędnymi zasobami tych podmiotów. Zobowiązanie podmiotu udostępniającego zasoby </w:t>
      </w:r>
      <w:r w:rsidR="000F38CE">
        <w:rPr>
          <w:rFonts w:ascii="Cambria" w:eastAsia="Times New Roman" w:hAnsi="Cambria" w:cs="Arial"/>
          <w:kern w:val="3"/>
          <w:lang w:eastAsia="zh-CN"/>
        </w:rPr>
        <w:t>ma potwierdzać, że stosunek łączący Wykonawcę z podmiotami udostępniającymi zasoby gwarantuje rzeczywisty dostęp do tych zasobów oraz określa w szczególności:</w:t>
      </w:r>
    </w:p>
    <w:p w14:paraId="6CAF166A" w14:textId="46A10848" w:rsidR="000F38CE" w:rsidRDefault="000F38CE">
      <w:pPr>
        <w:pStyle w:val="Akapitzlist"/>
        <w:numPr>
          <w:ilvl w:val="0"/>
          <w:numId w:val="196"/>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Zakres dostępnych Wykonawcy zasobów podmiotu udostępniającego zasoby,</w:t>
      </w:r>
    </w:p>
    <w:p w14:paraId="454F84ED" w14:textId="381C67E5" w:rsidR="000F38CE" w:rsidRDefault="000F38CE">
      <w:pPr>
        <w:pStyle w:val="Akapitzlist"/>
        <w:numPr>
          <w:ilvl w:val="0"/>
          <w:numId w:val="196"/>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Sposób i okres udostępnienia Wykonawcy i wykorzystania </w:t>
      </w:r>
      <w:r w:rsidR="00715204">
        <w:rPr>
          <w:rFonts w:ascii="Cambria" w:eastAsia="Times New Roman" w:hAnsi="Cambria" w:cs="Arial"/>
          <w:kern w:val="3"/>
          <w:lang w:eastAsia="zh-CN"/>
        </w:rPr>
        <w:t>przez niego zasobów podmiotu udostępniającego te zasoby przy wykonywaniu zamówienia;</w:t>
      </w:r>
    </w:p>
    <w:p w14:paraId="5C82B036" w14:textId="5FDD73BE" w:rsidR="00715204" w:rsidRDefault="00715204">
      <w:pPr>
        <w:pStyle w:val="Akapitzlist"/>
        <w:numPr>
          <w:ilvl w:val="0"/>
          <w:numId w:val="196"/>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Czy i w jakim zakresie podmiot udostępniający zasoby, na zdolnościach którego Wykonawca polega w odniesieniu do warunków udziału w postępowaniu dotyczących sytuacji ekonomicznej lub finansowej, wykształcenia, kwalifikacji zawodowych lub doświadczenia, realizuje roboty budowlane lub usługi, których wskazane zdolności dotyczą.</w:t>
      </w:r>
    </w:p>
    <w:p w14:paraId="2E142313" w14:textId="21F557E0" w:rsidR="00715204" w:rsidRPr="00715204" w:rsidRDefault="00715204" w:rsidP="00715204">
      <w:pPr>
        <w:autoSpaceDN w:val="0"/>
        <w:spacing w:after="0"/>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r>
        <w:rPr>
          <w:rFonts w:ascii="Cambria" w:eastAsia="Times New Roman" w:hAnsi="Cambria" w:cs="Arial"/>
          <w:b/>
          <w:bCs/>
          <w:i/>
          <w:iCs/>
          <w:kern w:val="3"/>
          <w:lang w:eastAsia="zh-CN"/>
        </w:rPr>
        <w:t>:</w:t>
      </w:r>
    </w:p>
    <w:p w14:paraId="44D87E66" w14:textId="77777777" w:rsid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F6665" w14:textId="45C22A2B" w:rsidR="00715204" w:rsidRP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t>
      </w:r>
    </w:p>
    <w:p w14:paraId="35ABFAD6" w14:textId="77777777" w:rsidR="00715204" w:rsidRDefault="0071520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c) Wadium</w:t>
      </w:r>
    </w:p>
    <w:p w14:paraId="16AF2041" w14:textId="77777777" w:rsidR="00715204" w:rsidRPr="00715204" w:rsidRDefault="00715204"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p>
    <w:p w14:paraId="029BE1B6" w14:textId="77777777" w:rsidR="007E28FF" w:rsidRDefault="0071520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Wadium wnoszone w poręczeniach lub gwarancjach należy załączyć do oferty w oryginale w postaci dokumentu elektronicznego podpisanego kwalifikowalnym podpisem elektronicznym przez wystawcę dokumentu.</w:t>
      </w:r>
    </w:p>
    <w:p w14:paraId="1AFD8C9D"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Zamawiający zaleca załączenie do oferty dokumentu potwierdzającego wniesienie wadium w pieniądzu na rachunek bankowy zamawiającego. Czynność ta skróci czas badania ofert.</w:t>
      </w:r>
    </w:p>
    <w:p w14:paraId="3070AD71"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49133F6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d) zastrzeżenie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16 kwietnia 1993r. o zwalczaniu nieuczciwej konkurencji (t.j Dz. U. z 2020r. poz.1913 z póź.zm).</w:t>
      </w:r>
    </w:p>
    <w:p w14:paraId="0866EA8D" w14:textId="77777777" w:rsidR="007E28FF" w:rsidRPr="007E28FF"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1C44BDC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AB1996B"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26EA32A0" w14:textId="3B051CD1" w:rsidR="007E28FF" w:rsidRPr="00112ABE"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Pr>
          <w:rFonts w:ascii="Cambria" w:eastAsia="Times New Roman" w:hAnsi="Cambria" w:cs="Arial"/>
          <w:kern w:val="3"/>
          <w:lang w:eastAsia="zh-CN"/>
        </w:rPr>
        <w:t xml:space="preserve">e) oświadczenie wykonawców wspólnie ubiegających się o udzielenie zamówienia </w:t>
      </w:r>
      <w:r w:rsidRPr="00112ABE">
        <w:rPr>
          <w:rFonts w:ascii="Cambria" w:eastAsia="Times New Roman" w:hAnsi="Cambria" w:cs="Arial"/>
          <w:b/>
          <w:bCs/>
          <w:i/>
          <w:iCs/>
          <w:kern w:val="3"/>
          <w:lang w:eastAsia="zh-CN"/>
        </w:rPr>
        <w:t xml:space="preserve">(wzór – załącznik nr </w:t>
      </w:r>
      <w:r w:rsidR="00112ABE" w:rsidRPr="00112ABE">
        <w:rPr>
          <w:rFonts w:ascii="Cambria" w:eastAsia="Times New Roman" w:hAnsi="Cambria" w:cs="Arial"/>
          <w:b/>
          <w:bCs/>
          <w:i/>
          <w:iCs/>
          <w:kern w:val="3"/>
          <w:lang w:eastAsia="zh-CN"/>
        </w:rPr>
        <w:t>7 d</w:t>
      </w:r>
      <w:r w:rsidRPr="00112ABE">
        <w:rPr>
          <w:rFonts w:ascii="Cambria" w:eastAsia="Times New Roman" w:hAnsi="Cambria" w:cs="Arial"/>
          <w:b/>
          <w:bCs/>
          <w:i/>
          <w:iCs/>
          <w:kern w:val="3"/>
          <w:lang w:eastAsia="zh-CN"/>
        </w:rPr>
        <w:t>o SWZ).</w:t>
      </w:r>
    </w:p>
    <w:p w14:paraId="1E21AABA" w14:textId="585D75B8"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Wykonawcy wspólnie ubiegający się o udzielenie zamówienia, spośród których tylko jeden spełnia warunek dotyczący uprawnień, są zobowiązani dołączyć do oferty oświadczenie, z którego wynika, którego roboty budowlane, dostawy lub usługi wykonują poszczególni wykonawcy.</w:t>
      </w:r>
    </w:p>
    <w:p w14:paraId="6A6FC6AA"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 Wykonawcy wspólnie ubiegający się o udzielenie zamówienia mogą polegać na zdolnościach tych z wykonawców, którzy wykonują roboty budowlane lub usługi, do realizacji których te zdolności są wymagane. W takiej sytuacji wykonawcy są zobowiązani dołączyć do oferty oświadczenie, z którego roboty budowlane, dostawy lub usługi wykonują poszczególni wykonawcy.</w:t>
      </w:r>
    </w:p>
    <w:p w14:paraId="357C0E3A" w14:textId="77777777" w:rsidR="007E28FF" w:rsidRPr="007E28FF" w:rsidRDefault="007E28FF" w:rsidP="007E28FF">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44AC3FB5" w14:textId="2462665E" w:rsidR="007037D4" w:rsidRDefault="007037D4" w:rsidP="007037D4">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Wykonawcy składają oświadczenia w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FE0F44E"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p>
    <w:p w14:paraId="7CDE0AB6" w14:textId="77777777" w:rsidR="007037D4" w:rsidRPr="007037D4" w:rsidRDefault="007037D4" w:rsidP="00C7291A">
      <w:pPr>
        <w:suppressAutoHyphens/>
        <w:autoSpaceDN w:val="0"/>
        <w:spacing w:after="0" w:line="276" w:lineRule="auto"/>
        <w:jc w:val="both"/>
        <w:textAlignment w:val="baseline"/>
        <w:rPr>
          <w:rFonts w:ascii="Cambria" w:eastAsia="Times New Roman" w:hAnsi="Cambria" w:cs="Arial"/>
          <w:b/>
          <w:bCs/>
          <w:kern w:val="3"/>
          <w:lang w:eastAsia="zh-CN"/>
        </w:rPr>
      </w:pPr>
      <w:r w:rsidRPr="007037D4">
        <w:rPr>
          <w:rFonts w:ascii="Cambria" w:eastAsia="Times New Roman" w:hAnsi="Cambria" w:cs="Arial"/>
          <w:b/>
          <w:bCs/>
          <w:kern w:val="3"/>
          <w:lang w:eastAsia="zh-CN"/>
        </w:rPr>
        <w:t>B. DOKUMENTY SKŁADANE NA WEZWANIE – PODMIOTOWE ŚRODKI DOWODOWE</w:t>
      </w:r>
    </w:p>
    <w:p w14:paraId="5D06B5F0"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1. Odpisu lub informacji z Krajowego Rejestru Sądowego lub Centralnej Ewidencji i Informacji o Działalności Gospodarczej, w zakresie art. 109 ust. 1 pkt.4 ustawy Pzp, sporządzonych nie wcześniej niż 3 miesiące przed jej złożeniem, jeżeli odrębne przepisy wymagają wpisu do rejestru lub ewidencji.</w:t>
      </w:r>
    </w:p>
    <w:p w14:paraId="36E9EAA9" w14:textId="77777777" w:rsidR="00BA3BBE" w:rsidRDefault="00BA3BBE" w:rsidP="00C7291A">
      <w:pPr>
        <w:suppressAutoHyphens/>
        <w:autoSpaceDN w:val="0"/>
        <w:spacing w:after="0" w:line="276" w:lineRule="auto"/>
        <w:jc w:val="both"/>
        <w:textAlignment w:val="baseline"/>
        <w:rPr>
          <w:rFonts w:ascii="Cambria" w:eastAsia="Times New Roman" w:hAnsi="Cambria" w:cs="Arial"/>
          <w:i/>
          <w:iCs/>
          <w:kern w:val="3"/>
          <w:lang w:eastAsia="zh-CN"/>
        </w:rPr>
      </w:pPr>
      <w:bookmarkStart w:id="10" w:name="_Hlk149123102"/>
    </w:p>
    <w:p w14:paraId="66E84EE5" w14:textId="45FDDBE6" w:rsidR="007037D4" w:rsidRPr="007037D4" w:rsidRDefault="007037D4" w:rsidP="00C7291A">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bookmarkEnd w:id="10"/>
    <w:p w14:paraId="24A5EA77"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Jeżeli wykonawca ma siedzibę lub miejsce zamieszkania poza granicami Rzeczypospolitej Polskiej, zamiast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FCB752" w14:textId="77777777" w:rsidR="00BA3BBE" w:rsidRDefault="00BA3BBE" w:rsidP="00C7291A">
      <w:pPr>
        <w:suppressAutoHyphens/>
        <w:autoSpaceDN w:val="0"/>
        <w:spacing w:after="0" w:line="276" w:lineRule="auto"/>
        <w:jc w:val="both"/>
        <w:textAlignment w:val="baseline"/>
        <w:rPr>
          <w:rFonts w:ascii="Cambria" w:eastAsia="Times New Roman" w:hAnsi="Cambria" w:cs="Arial"/>
          <w:kern w:val="3"/>
          <w:lang w:eastAsia="zh-CN"/>
        </w:rPr>
      </w:pPr>
    </w:p>
    <w:p w14:paraId="3A085B97" w14:textId="77777777" w:rsidR="00BA3BBE" w:rsidRDefault="00BA3BBE"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 xml:space="preserve">2. Zaświadczenia właściwego naczelnika urzędu skarbowego potwierdzającego, że Wykonawca nie zalega z opłacaniem podatków i opłat, w zakresie art. 109 ust. 1 pkt.1 ustawy Pzp, wystawionego nie wcześniej niż 3 miesiące przed jego złożeniem, a w przypadku zalegania z opłaceniem </w:t>
      </w:r>
      <w:r w:rsidR="007037D4">
        <w:rPr>
          <w:rFonts w:ascii="Cambria" w:eastAsia="Times New Roman" w:hAnsi="Cambria" w:cs="Arial"/>
          <w:kern w:val="3"/>
          <w:lang w:eastAsia="zh-CN"/>
        </w:rPr>
        <w:t xml:space="preserve"> </w:t>
      </w:r>
      <w:r>
        <w:rPr>
          <w:rFonts w:ascii="Cambria" w:eastAsia="Times New Roman" w:hAnsi="Cambria" w:cs="Arial"/>
          <w:kern w:val="3"/>
          <w:lang w:eastAsia="zh-CN"/>
        </w:rPr>
        <w:t>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629F833" w14:textId="77777777" w:rsidR="00BA3BBE" w:rsidRDefault="00BA3BBE" w:rsidP="00BA3BBE">
      <w:pPr>
        <w:suppressAutoHyphens/>
        <w:autoSpaceDN w:val="0"/>
        <w:spacing w:after="0" w:line="276" w:lineRule="auto"/>
        <w:jc w:val="both"/>
        <w:textAlignment w:val="baseline"/>
        <w:rPr>
          <w:rFonts w:ascii="Cambria" w:eastAsia="Times New Roman" w:hAnsi="Cambria" w:cs="Arial"/>
          <w:i/>
          <w:iCs/>
          <w:kern w:val="3"/>
          <w:lang w:eastAsia="zh-CN"/>
        </w:rPr>
      </w:pPr>
    </w:p>
    <w:p w14:paraId="1DEA7100" w14:textId="46DC22A5" w:rsidR="00BA3BBE" w:rsidRPr="007037D4" w:rsidRDefault="00BA3BBE" w:rsidP="00BA3BBE">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44E72C61" w14:textId="2FE61019" w:rsidR="00BA3BBE" w:rsidRPr="00BA3BBE" w:rsidRDefault="00BA3BBE" w:rsidP="00C7291A">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3D3D0159" w14:textId="77777777"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p>
    <w:p w14:paraId="0EA15660" w14:textId="5E70AD10"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3.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ubezpieczenia społeczne i zdrowotne, w zakresie art. 109 ust. 1 pkt. 1 ustawy Pzp, wystawionego nie wcześniej niż 3 miesiące przed jego złożeniem, a w przypadku zalegania z opłaceniem składek na ubezpieczenia społeczne lub zdrowotne wraz z zaświadczeniem albo innym dokumentem potwierdzającym, że przed upływem terminu składania ofert Wykonawca dokonał płatności należnych składek na ubezpieczenia społeczne lub zdrowotne wraz z odsetkami lub grzywnami lub zawarł wiążące porozumienie w sprawie spłat tych należności.</w:t>
      </w:r>
    </w:p>
    <w:p w14:paraId="5EB40AEB" w14:textId="77777777" w:rsidR="007A4090"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p>
    <w:p w14:paraId="3E95879C" w14:textId="1975FE93" w:rsidR="007A4090" w:rsidRPr="007037D4"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098048D0" w14:textId="77777777" w:rsidR="007A4090" w:rsidRPr="00BA3BBE"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79DD6C6D" w14:textId="77777777"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p>
    <w:p w14:paraId="3EAC5CF6" w14:textId="08458FBD" w:rsidR="007A4090" w:rsidRPr="007A4090" w:rsidRDefault="007A4090"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4. </w:t>
      </w:r>
      <w:r w:rsidRPr="007A4090">
        <w:rPr>
          <w:rFonts w:ascii="Cambria" w:eastAsia="Times New Roman" w:hAnsi="Cambria" w:cs="Arial"/>
          <w:kern w:val="3"/>
          <w:lang w:eastAsia="zh-CN"/>
        </w:rPr>
        <w:t>Aktualnej informacji z Krajowego Rejestru Karnego w zakresie określonym w art. 108 ust. 1 pkt. 1,2 i 4 Ustawy Pzp – sporządzonej nie wcześniej niż 6 miesięcy przed jej złożeniem.</w:t>
      </w:r>
    </w:p>
    <w:p w14:paraId="181C3BC3" w14:textId="77777777" w:rsidR="007A4090" w:rsidRDefault="007A4090" w:rsidP="007A4090">
      <w:pPr>
        <w:pStyle w:val="Akapitzlist"/>
        <w:autoSpaceDN w:val="0"/>
        <w:spacing w:after="0"/>
        <w:ind w:left="0"/>
        <w:jc w:val="both"/>
        <w:textAlignment w:val="baseline"/>
        <w:rPr>
          <w:rFonts w:ascii="Cambria" w:eastAsia="Times New Roman" w:hAnsi="Cambria" w:cs="Arial"/>
          <w:kern w:val="3"/>
          <w:lang w:eastAsia="zh-CN"/>
        </w:rPr>
      </w:pPr>
    </w:p>
    <w:p w14:paraId="4F28A853" w14:textId="77777777" w:rsidR="007A4090" w:rsidRPr="007037D4"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65CE67CC" w14:textId="77777777" w:rsidR="007A4090" w:rsidRPr="00BA3BBE"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160FB8A9" w14:textId="77777777" w:rsidR="007A4090" w:rsidRPr="0018513B" w:rsidRDefault="007A4090" w:rsidP="007A4090">
      <w:pPr>
        <w:pStyle w:val="Akapitzlist"/>
        <w:autoSpaceDN w:val="0"/>
        <w:spacing w:after="0"/>
        <w:ind w:left="0"/>
        <w:jc w:val="both"/>
        <w:textAlignment w:val="baseline"/>
        <w:rPr>
          <w:rFonts w:ascii="Cambria" w:eastAsia="Times New Roman" w:hAnsi="Cambria" w:cs="Arial"/>
          <w:i/>
          <w:iCs/>
          <w:kern w:val="3"/>
          <w:lang w:eastAsia="zh-CN"/>
        </w:rPr>
      </w:pPr>
    </w:p>
    <w:p w14:paraId="6EEB2603" w14:textId="77777777"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CBF98CD" w14:textId="77777777"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1-4 , zobowiązany jest złożyć każdy z Wykonawców wspólnie składających ofertę.</w:t>
      </w:r>
    </w:p>
    <w:p w14:paraId="6B81FBCC"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0932A5B" w14:textId="65ECB84C"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5. Oświadczenie Wykonawcy w zakresie art. 108 ust. 1 pkt. 5 ustawy Pzp, o braku przynależności do tej samej grupy kapitałowej w rozumieniu ustawy z dnia 16 lipca 2007r. o ochronie konkurencji i konsumentów (t.j Dz. U. z 2021r., poz.275), z innym Wykonawcą, który złożył odrębną ofertę częściową lub wniosek o dopuszczenie do udziału w postępowaniu albo oświadczenia o </w:t>
      </w:r>
      <w:r>
        <w:rPr>
          <w:rFonts w:ascii="Cambria" w:eastAsia="Times New Roman" w:hAnsi="Cambria" w:cs="Arial"/>
          <w:kern w:val="3"/>
          <w:lang w:eastAsia="zh-CN"/>
        </w:rPr>
        <w:lastRenderedPageBreak/>
        <w:t xml:space="preserve">przynależności do tej samej grupy kapitałowej wraz z dokumentami lub informacjami potwierdzającymi przygotowanie oferty, oferty częściowej lub wniosku o dopuszczenie do udziału w postępowaniu niezależnie od innego wykonawcy należącego do tej grupy kapitałowej wg wzoru – </w:t>
      </w:r>
      <w:r w:rsidRPr="00112ABE">
        <w:rPr>
          <w:rFonts w:ascii="Cambria" w:eastAsia="Times New Roman" w:hAnsi="Cambria" w:cs="Arial"/>
          <w:b/>
          <w:bCs/>
          <w:i/>
          <w:iCs/>
          <w:kern w:val="3"/>
          <w:lang w:eastAsia="zh-CN"/>
        </w:rPr>
        <w:t xml:space="preserve">załącznik nr </w:t>
      </w:r>
      <w:r w:rsidR="00112ABE" w:rsidRPr="00112ABE">
        <w:rPr>
          <w:rFonts w:ascii="Cambria" w:eastAsia="Times New Roman" w:hAnsi="Cambria" w:cs="Arial"/>
          <w:b/>
          <w:bCs/>
          <w:i/>
          <w:iCs/>
          <w:kern w:val="3"/>
          <w:lang w:eastAsia="zh-CN"/>
        </w:rPr>
        <w:t>3 d</w:t>
      </w:r>
      <w:r w:rsidRPr="00112ABE">
        <w:rPr>
          <w:rFonts w:ascii="Cambria" w:eastAsia="Times New Roman" w:hAnsi="Cambria" w:cs="Arial"/>
          <w:b/>
          <w:bCs/>
          <w:i/>
          <w:iCs/>
          <w:kern w:val="3"/>
          <w:lang w:eastAsia="zh-CN"/>
        </w:rPr>
        <w:t>o SWZ.</w:t>
      </w:r>
    </w:p>
    <w:p w14:paraId="356DDF6A"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5320B54E" w14:textId="77777777"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8D85C56" w14:textId="77777777"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1-4 , zobowiązany jest złożyć każdy z Wykonawców wspólnie składających ofertę.</w:t>
      </w:r>
    </w:p>
    <w:p w14:paraId="33B7852B"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4175B0A" w14:textId="77777777" w:rsidR="009E2AA6" w:rsidRDefault="0018513B"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6. Jeżeli Wykonawca wykazując spełnianie warunków, o których mowa w art. 112 ust. 2 polega na zdolnościach lub sytuacji innych podmiotów na zasadach określonych w art. 118 ustawy Pzp, zamawiający żąda od wykonawcy przedstawienia w odniesieniu do tych podmiotów dokumentów określonych w rozdziale XII lit.B</w:t>
      </w:r>
      <w:r w:rsidR="009E2AA6">
        <w:rPr>
          <w:rFonts w:ascii="Cambria" w:eastAsia="Times New Roman" w:hAnsi="Cambria" w:cs="Arial"/>
          <w:kern w:val="3"/>
          <w:lang w:eastAsia="zh-CN"/>
        </w:rPr>
        <w:t>, pkt. 1-4.</w:t>
      </w:r>
    </w:p>
    <w:p w14:paraId="585B176D" w14:textId="77777777" w:rsidR="009E2AA6" w:rsidRDefault="009E2AA6" w:rsidP="007A4090">
      <w:pPr>
        <w:pStyle w:val="Akapitzlist"/>
        <w:autoSpaceDN w:val="0"/>
        <w:spacing w:after="0"/>
        <w:ind w:left="0"/>
        <w:jc w:val="both"/>
        <w:textAlignment w:val="baseline"/>
        <w:rPr>
          <w:rFonts w:ascii="Cambria" w:eastAsia="Times New Roman" w:hAnsi="Cambria" w:cs="Arial"/>
          <w:kern w:val="3"/>
          <w:lang w:eastAsia="zh-CN"/>
        </w:rPr>
      </w:pPr>
    </w:p>
    <w:p w14:paraId="388E1C72" w14:textId="693A8A2B" w:rsidR="00C7291A" w:rsidRDefault="009E2AA6" w:rsidP="00A84391">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7. </w:t>
      </w:r>
      <w:r w:rsidR="00C7291A" w:rsidRPr="00C7291A">
        <w:rPr>
          <w:rFonts w:ascii="Cambria" w:eastAsia="Times New Roman" w:hAnsi="Cambria" w:cs="Arial"/>
          <w:kern w:val="3"/>
          <w:lang w:eastAsia="zh-CN"/>
        </w:rPr>
        <w:t>Zamawiający wezwie Wykonawcę, którego oferta została najwyżej oceniona, do złożenia w wyznaczonym terminie, nie krótszym niż 5 dni od dnia wezwania, podmiotowych środków dowodowych, aktualnych na dzień złożenia oferty tj.:</w:t>
      </w:r>
    </w:p>
    <w:p w14:paraId="3B5E3634" w14:textId="4348CD3B" w:rsidR="0003470F" w:rsidRDefault="000C5772" w:rsidP="0003470F">
      <w:pPr>
        <w:autoSpaceDE w:val="0"/>
        <w:autoSpaceDN w:val="0"/>
        <w:adjustRightInd w:val="0"/>
        <w:spacing w:after="0" w:line="276" w:lineRule="auto"/>
        <w:jc w:val="both"/>
        <w:rPr>
          <w:rFonts w:ascii="Cambria" w:hAnsi="Cambria" w:cs="TimesNewRoman"/>
        </w:rPr>
      </w:pPr>
      <w:r w:rsidRPr="0003470F">
        <w:rPr>
          <w:rFonts w:ascii="Cambria" w:eastAsia="Times New Roman" w:hAnsi="Cambria" w:cs="Arial"/>
          <w:kern w:val="3"/>
          <w:lang w:eastAsia="zh-CN"/>
        </w:rPr>
        <w:t xml:space="preserve">1) </w:t>
      </w:r>
      <w:r w:rsidR="0003470F" w:rsidRPr="0003470F">
        <w:rPr>
          <w:rFonts w:ascii="Cambria" w:hAnsi="Cambria" w:cs="TimesNewRoman"/>
          <w:b/>
          <w:bCs/>
        </w:rPr>
        <w:t>informacji banku lub spółdzielczej kasy oszczędnościowo-kredytowej potwierdzającej wysokość posiadanych środków</w:t>
      </w:r>
      <w:r w:rsidR="0003470F">
        <w:rPr>
          <w:rFonts w:ascii="Cambria" w:hAnsi="Cambria" w:cs="TimesNewRoman"/>
        </w:rPr>
        <w:t xml:space="preserve"> </w:t>
      </w:r>
      <w:r w:rsidR="0003470F" w:rsidRPr="0003470F">
        <w:rPr>
          <w:rFonts w:ascii="Cambria" w:hAnsi="Cambria" w:cs="TimesNewRoman"/>
        </w:rPr>
        <w:t>finansowych lub zdolność kredytową wykonawcy, w okresie nie wcześniejszym niż 3 miesiące przed jej złożeniem;</w:t>
      </w:r>
    </w:p>
    <w:p w14:paraId="159B4959" w14:textId="77777777" w:rsidR="00E20D6F" w:rsidRDefault="00E20D6F" w:rsidP="00B46D10">
      <w:pPr>
        <w:autoSpaceDE w:val="0"/>
        <w:autoSpaceDN w:val="0"/>
        <w:adjustRightInd w:val="0"/>
        <w:spacing w:after="0" w:line="276" w:lineRule="auto"/>
        <w:jc w:val="both"/>
        <w:rPr>
          <w:rFonts w:ascii="Cambria" w:hAnsi="Cambria" w:cs="TimesNewRoman"/>
        </w:rPr>
      </w:pPr>
    </w:p>
    <w:p w14:paraId="5AF6330A" w14:textId="4635B631" w:rsidR="0003470F" w:rsidRPr="00B46D10" w:rsidRDefault="0003470F" w:rsidP="00B46D10">
      <w:pPr>
        <w:autoSpaceDE w:val="0"/>
        <w:autoSpaceDN w:val="0"/>
        <w:adjustRightInd w:val="0"/>
        <w:spacing w:after="0" w:line="276" w:lineRule="auto"/>
        <w:jc w:val="both"/>
        <w:rPr>
          <w:rFonts w:ascii="Cambria" w:hAnsi="Cambria" w:cs="TimesNewRoman"/>
        </w:rPr>
      </w:pPr>
      <w:r w:rsidRPr="00B46D10">
        <w:rPr>
          <w:rFonts w:ascii="Cambria" w:hAnsi="Cambria" w:cs="TimesNewRoman"/>
        </w:rPr>
        <w:t>2) </w:t>
      </w:r>
      <w:r w:rsidR="00B46D10" w:rsidRPr="00B46D10">
        <w:rPr>
          <w:rFonts w:ascii="Cambria" w:hAnsi="Cambria" w:cs="TimesNewRoman"/>
          <w:b/>
          <w:bCs/>
        </w:rPr>
        <w:t>dokumentów potwierdzających, że wykonawca jest ubezpieczony od odpowiedzialności cywilnej</w:t>
      </w:r>
      <w:r w:rsidR="00B46D10" w:rsidRPr="00B46D10">
        <w:rPr>
          <w:rFonts w:ascii="Cambria" w:hAnsi="Cambria" w:cs="TimesNewRoman"/>
        </w:rPr>
        <w:t xml:space="preserve"> w zakresie prowadzonej</w:t>
      </w:r>
      <w:r w:rsidR="00B46D10">
        <w:rPr>
          <w:rFonts w:ascii="Cambria" w:hAnsi="Cambria" w:cs="TimesNewRoman"/>
        </w:rPr>
        <w:t xml:space="preserve"> </w:t>
      </w:r>
      <w:r w:rsidR="00B46D10" w:rsidRPr="00B46D10">
        <w:rPr>
          <w:rFonts w:ascii="Cambria" w:hAnsi="Cambria" w:cs="TimesNewRoman"/>
        </w:rPr>
        <w:t>działalności związanej z przedmiotem zamówienia ze wskazaniem sumy gwarancyjnej tego ubezpieczenia.</w:t>
      </w:r>
    </w:p>
    <w:p w14:paraId="66D369D2" w14:textId="77777777" w:rsidR="00E20D6F" w:rsidRDefault="00E20D6F" w:rsidP="000C5772">
      <w:pPr>
        <w:suppressAutoHyphens/>
        <w:autoSpaceDN w:val="0"/>
        <w:spacing w:after="0" w:line="276" w:lineRule="auto"/>
        <w:jc w:val="both"/>
        <w:textAlignment w:val="baseline"/>
        <w:rPr>
          <w:rFonts w:ascii="Cambria" w:eastAsia="Times New Roman" w:hAnsi="Cambria" w:cs="Arial"/>
          <w:kern w:val="3"/>
          <w:lang w:eastAsia="zh-CN"/>
        </w:rPr>
      </w:pPr>
    </w:p>
    <w:p w14:paraId="6E2183F6" w14:textId="2132917B" w:rsidR="000C5772" w:rsidRPr="00032202" w:rsidRDefault="0003470F" w:rsidP="000C5772">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 xml:space="preserve">3) </w:t>
      </w:r>
      <w:r w:rsidR="000C5772" w:rsidRPr="00032202">
        <w:rPr>
          <w:rFonts w:ascii="Cambria" w:eastAsia="Times New Roman" w:hAnsi="Cambria" w:cs="Times New Roman"/>
          <w:b/>
          <w:lang w:eastAsia="pl-PL"/>
        </w:rPr>
        <w:t xml:space="preserve">Wykaz robót budowlanych – </w:t>
      </w:r>
      <w:r w:rsidR="000C5772" w:rsidRPr="00032202">
        <w:rPr>
          <w:rFonts w:ascii="Cambria" w:eastAsia="Times New Roman" w:hAnsi="Cambria" w:cs="Times New Roman"/>
          <w:bCs/>
          <w:lang w:eastAsia="pl-PL"/>
        </w:rPr>
        <w:t>zrealizowanych</w:t>
      </w:r>
      <w:r w:rsidR="000C5772" w:rsidRPr="00032202">
        <w:rPr>
          <w:rFonts w:ascii="Cambria" w:eastAsia="Times New Roman" w:hAnsi="Cambria" w:cs="Times New Roman"/>
          <w:b/>
          <w:lang w:eastAsia="pl-PL"/>
        </w:rPr>
        <w:t xml:space="preserve"> </w:t>
      </w:r>
      <w:r w:rsidR="000C5772" w:rsidRPr="00032202">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0C5772" w:rsidRPr="00032202">
        <w:rPr>
          <w:rFonts w:ascii="Cambria" w:eastAsia="Times New Roman" w:hAnsi="Cambria" w:cs="Times New Roman"/>
          <w:bCs/>
          <w:i/>
          <w:iCs/>
          <w:lang w:eastAsia="pl-PL"/>
        </w:rPr>
        <w:t xml:space="preserve">wzór dokumentu stanowi </w:t>
      </w:r>
      <w:r w:rsidR="000C5772" w:rsidRPr="00412905">
        <w:rPr>
          <w:rFonts w:ascii="Cambria" w:eastAsia="Times New Roman" w:hAnsi="Cambria" w:cs="Times New Roman"/>
          <w:b/>
          <w:i/>
          <w:iCs/>
          <w:lang w:eastAsia="pl-PL"/>
        </w:rPr>
        <w:t xml:space="preserve">Załącznik nr </w:t>
      </w:r>
      <w:r w:rsidR="00112ABE">
        <w:rPr>
          <w:rFonts w:ascii="Cambria" w:eastAsia="Times New Roman" w:hAnsi="Cambria" w:cs="Times New Roman"/>
          <w:b/>
          <w:i/>
          <w:iCs/>
          <w:lang w:eastAsia="pl-PL"/>
        </w:rPr>
        <w:t>4</w:t>
      </w:r>
      <w:r w:rsidR="000C5772" w:rsidRPr="00412905">
        <w:rPr>
          <w:rFonts w:ascii="Cambria" w:eastAsia="Times New Roman" w:hAnsi="Cambria" w:cs="Times New Roman"/>
          <w:b/>
          <w:i/>
          <w:iCs/>
          <w:lang w:eastAsia="pl-PL"/>
        </w:rPr>
        <w:t xml:space="preserve"> do SWZ.</w:t>
      </w:r>
    </w:p>
    <w:p w14:paraId="16D06C55" w14:textId="77777777" w:rsidR="000C5772" w:rsidRPr="00032202" w:rsidRDefault="000C5772" w:rsidP="000C5772">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710266B" w14:textId="54D8A503" w:rsidR="000C5772" w:rsidRPr="00C7291A" w:rsidRDefault="000C5772" w:rsidP="00C7291A">
      <w:pPr>
        <w:suppressAutoHyphens/>
        <w:autoSpaceDN w:val="0"/>
        <w:spacing w:after="0" w:line="276" w:lineRule="auto"/>
        <w:jc w:val="both"/>
        <w:textAlignment w:val="baseline"/>
        <w:rPr>
          <w:rFonts w:ascii="Cambria" w:eastAsia="Times New Roman" w:hAnsi="Cambria" w:cs="Arial"/>
          <w:kern w:val="3"/>
          <w:lang w:eastAsia="zh-CN"/>
        </w:rPr>
      </w:pPr>
    </w:p>
    <w:p w14:paraId="3EE6164F" w14:textId="3FBA893D" w:rsidR="00C7291A" w:rsidRDefault="000C5772" w:rsidP="00C7291A">
      <w:pPr>
        <w:suppressAutoHyphens/>
        <w:autoSpaceDN w:val="0"/>
        <w:spacing w:after="0" w:line="276" w:lineRule="auto"/>
        <w:jc w:val="both"/>
        <w:textAlignment w:val="baseline"/>
        <w:rPr>
          <w:rFonts w:ascii="Cambria" w:eastAsia="Andale Sans UI" w:hAnsi="Cambria" w:cs="Arial"/>
          <w:b/>
          <w:bCs/>
          <w:i/>
        </w:rPr>
      </w:pPr>
      <w:r>
        <w:rPr>
          <w:rFonts w:ascii="Cambria" w:eastAsia="Times New Roman" w:hAnsi="Cambria" w:cs="Arial"/>
          <w:kern w:val="3"/>
          <w:lang w:eastAsia="zh-CN"/>
        </w:rPr>
        <w:t>2</w:t>
      </w:r>
      <w:r w:rsidR="00C7291A" w:rsidRPr="00C7291A">
        <w:rPr>
          <w:rFonts w:ascii="Cambria" w:eastAsia="Times New Roman" w:hAnsi="Cambria" w:cs="Arial"/>
          <w:kern w:val="3"/>
          <w:lang w:eastAsia="zh-CN"/>
        </w:rPr>
        <w:t xml:space="preserve">) </w:t>
      </w:r>
      <w:r w:rsidR="00C7291A" w:rsidRPr="00C7291A">
        <w:rPr>
          <w:rFonts w:ascii="Cambria" w:eastAsia="Times New Roman" w:hAnsi="Cambria" w:cs="Times New Roman"/>
          <w:b/>
          <w:lang w:eastAsia="pl-PL"/>
        </w:rPr>
        <w:t>Wykaz Osób</w:t>
      </w:r>
      <w:r w:rsidR="00C7291A" w:rsidRPr="00C7291A">
        <w:rPr>
          <w:rFonts w:ascii="Cambria" w:eastAsia="Times New Roman" w:hAnsi="Cambria" w:cs="Times New Roman"/>
          <w:bCs/>
          <w:lang w:eastAsia="pl-PL"/>
        </w:rPr>
        <w:t xml:space="preserve"> – </w:t>
      </w:r>
      <w:r w:rsidR="00C7291A" w:rsidRPr="00C7291A">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C7291A" w:rsidRPr="00C7291A">
        <w:rPr>
          <w:rFonts w:ascii="Cambria" w:eastAsia="Andale Sans UI" w:hAnsi="Cambria" w:cs="Arial"/>
          <w:i/>
        </w:rPr>
        <w:t xml:space="preserve">wzór dokumentu stanowi </w:t>
      </w:r>
      <w:r w:rsidR="00C7291A" w:rsidRPr="00412905">
        <w:rPr>
          <w:rFonts w:ascii="Cambria" w:eastAsia="Andale Sans UI" w:hAnsi="Cambria" w:cs="Arial"/>
          <w:b/>
          <w:bCs/>
          <w:i/>
        </w:rPr>
        <w:t xml:space="preserve">Załącznik nr </w:t>
      </w:r>
      <w:r w:rsidR="00112ABE">
        <w:rPr>
          <w:rFonts w:ascii="Cambria" w:eastAsia="Andale Sans UI" w:hAnsi="Cambria" w:cs="Arial"/>
          <w:b/>
          <w:bCs/>
          <w:i/>
        </w:rPr>
        <w:t xml:space="preserve">5 </w:t>
      </w:r>
      <w:r w:rsidR="00C436FA" w:rsidRPr="00412905">
        <w:rPr>
          <w:rFonts w:ascii="Cambria" w:eastAsia="Andale Sans UI" w:hAnsi="Cambria" w:cs="Arial"/>
          <w:b/>
          <w:bCs/>
          <w:i/>
        </w:rPr>
        <w:t xml:space="preserve"> </w:t>
      </w:r>
      <w:r w:rsidR="00C7291A" w:rsidRPr="00412905">
        <w:rPr>
          <w:rFonts w:ascii="Cambria" w:eastAsia="Andale Sans UI" w:hAnsi="Cambria" w:cs="Arial"/>
          <w:b/>
          <w:bCs/>
          <w:i/>
        </w:rPr>
        <w:t>do SWZ.</w:t>
      </w:r>
    </w:p>
    <w:p w14:paraId="05C7FF38" w14:textId="77777777" w:rsidR="00A84391" w:rsidRDefault="00A84391" w:rsidP="00C7291A">
      <w:pPr>
        <w:suppressAutoHyphens/>
        <w:autoSpaceDN w:val="0"/>
        <w:spacing w:after="0" w:line="276" w:lineRule="auto"/>
        <w:jc w:val="both"/>
        <w:textAlignment w:val="baseline"/>
        <w:rPr>
          <w:rFonts w:ascii="Cambria" w:eastAsia="Andale Sans UI" w:hAnsi="Cambria" w:cs="Arial"/>
          <w:i/>
          <w:iCs/>
        </w:rPr>
      </w:pPr>
    </w:p>
    <w:p w14:paraId="61F06B34" w14:textId="7C734413" w:rsidR="00A84391" w:rsidRDefault="00A84391"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8. Dokumenty składane przez Wykonawcę mającego siedzibę lub miejsce zamieszkania poza granicami Rzeczypospolitej Polskiej, zamiast podmiotowych środków dowodowych wskazanych w rozdziale XII</w:t>
      </w:r>
      <w:r w:rsidR="00727FA2">
        <w:rPr>
          <w:rFonts w:ascii="Cambria" w:eastAsia="Andale Sans UI" w:hAnsi="Cambria" w:cs="Arial"/>
        </w:rPr>
        <w:t xml:space="preserve"> lit. A.</w:t>
      </w:r>
    </w:p>
    <w:p w14:paraId="24124980" w14:textId="02B15B3C" w:rsidR="00727FA2" w:rsidRDefault="00727FA2"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Jeżeli Wykonawca ma siedzibę lub miejsce zamieszkania poza granicami Rzeczypospolitej Polskiej, zamiast:</w:t>
      </w:r>
    </w:p>
    <w:p w14:paraId="06C253AB" w14:textId="5E6353AE" w:rsidR="00727FA2" w:rsidRDefault="00727FA2" w:rsidP="00727FA2">
      <w:pPr>
        <w:autoSpaceDN w:val="0"/>
        <w:spacing w:after="0"/>
        <w:jc w:val="both"/>
        <w:textAlignment w:val="baseline"/>
        <w:rPr>
          <w:rFonts w:ascii="Cambria" w:eastAsia="Andale Sans UI" w:hAnsi="Cambria" w:cs="Arial"/>
        </w:rPr>
      </w:pPr>
      <w:r>
        <w:rPr>
          <w:rFonts w:ascii="Cambria" w:eastAsia="Andale Sans UI" w:hAnsi="Cambria" w:cs="Arial"/>
        </w:rPr>
        <w:t>1) odpisu albo informacji z Krajowego Rejestru Sądowego lub Centralnej Ewidencji i Informacji o Działalności Gospodarczej, o których mowa w</w:t>
      </w:r>
      <w:r w:rsidR="000F5DCA">
        <w:rPr>
          <w:rFonts w:ascii="Cambria" w:eastAsia="Andale Sans UI" w:hAnsi="Cambria" w:cs="Arial"/>
        </w:rPr>
        <w:t xml:space="preserve"> pkt. </w:t>
      </w:r>
      <w:r>
        <w:rPr>
          <w:rFonts w:ascii="Cambria" w:eastAsia="Andale Sans UI" w:hAnsi="Cambria" w:cs="Arial"/>
        </w:rPr>
        <w:t xml:space="preserve"> </w:t>
      </w:r>
      <w:r w:rsidR="00AA4F55">
        <w:rPr>
          <w:rFonts w:ascii="Cambria" w:eastAsia="Andale Sans UI" w:hAnsi="Cambria" w:cs="Arial"/>
        </w:rPr>
        <w:t>B</w:t>
      </w:r>
      <w:r>
        <w:rPr>
          <w:rFonts w:ascii="Cambria" w:eastAsia="Andale Sans UI" w:hAnsi="Cambria" w:cs="Arial"/>
        </w:rPr>
        <w:t xml:space="preserve">  </w:t>
      </w:r>
      <w:r w:rsidR="000F5DCA">
        <w:rPr>
          <w:rFonts w:ascii="Cambria" w:eastAsia="Andale Sans UI" w:hAnsi="Cambria" w:cs="Arial"/>
        </w:rPr>
        <w:t>p</w:t>
      </w:r>
      <w:r>
        <w:rPr>
          <w:rFonts w:ascii="Cambria" w:eastAsia="Andale Sans UI" w:hAnsi="Cambria" w:cs="Arial"/>
        </w:rPr>
        <w:t>pkt.</w:t>
      </w:r>
      <w:r w:rsidR="00AA4F55">
        <w:rPr>
          <w:rFonts w:ascii="Cambria" w:eastAsia="Andale Sans UI" w:hAnsi="Cambria" w:cs="Arial"/>
        </w:rPr>
        <w:t xml:space="preserve"> 1), zamiast zaświadczenia, o któ</w:t>
      </w:r>
      <w:r w:rsidR="000F5DCA">
        <w:rPr>
          <w:rFonts w:ascii="Cambria" w:eastAsia="Andale Sans UI" w:hAnsi="Cambria" w:cs="Arial"/>
        </w:rPr>
        <w:t>r</w:t>
      </w:r>
      <w:r w:rsidR="00AA4F55">
        <w:rPr>
          <w:rFonts w:ascii="Cambria" w:eastAsia="Andale Sans UI" w:hAnsi="Cambria" w:cs="Arial"/>
        </w:rPr>
        <w:t>ym mowa w pkt</w:t>
      </w:r>
      <w:r w:rsidR="000F5DCA">
        <w:rPr>
          <w:rFonts w:ascii="Cambria" w:eastAsia="Andale Sans UI" w:hAnsi="Cambria" w:cs="Arial"/>
        </w:rPr>
        <w:t xml:space="preserve">. B, ppkt. 2), zamiast zaświadczenia albo innego dokumentu potwierdzającego, że Wykonawca nie zalega z opłaceniem składek na ubezpieczenia społeczne lub zdrowotne, o których mowa w pkt. B ppkt.3) – </w:t>
      </w:r>
      <w:r w:rsidR="00185F2F">
        <w:rPr>
          <w:rFonts w:ascii="Cambria" w:eastAsia="Andale Sans UI" w:hAnsi="Cambria" w:cs="Arial"/>
        </w:rPr>
        <w:t>składa</w:t>
      </w:r>
      <w:r w:rsidR="000F5DCA">
        <w:rPr>
          <w:rFonts w:ascii="Cambria" w:eastAsia="Andale Sans UI" w:hAnsi="Cambria" w:cs="Arial"/>
        </w:rPr>
        <w:t xml:space="preserve"> dokument lub dokumenty wystawio</w:t>
      </w:r>
      <w:r w:rsidR="00185F2F">
        <w:rPr>
          <w:rFonts w:ascii="Cambria" w:eastAsia="Andale Sans UI" w:hAnsi="Cambria" w:cs="Arial"/>
        </w:rPr>
        <w:t>ne w kraju, w którym Wykonawca ma siedzibę lub miejsce zamieszkania, potwierdzające odpowiednio:</w:t>
      </w:r>
    </w:p>
    <w:p w14:paraId="0C330966" w14:textId="4BC8E97F"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a) nie naruszył obowiązków dotyczących płatności podatków, opłat lub składek na ubezpieczenie społeczne lub zdrowotne, </w:t>
      </w:r>
    </w:p>
    <w:p w14:paraId="5CBEA8B7" w14:textId="0F2B7CCC"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0B51789" w14:textId="45F5E652"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2) informacji z Krajowego Rejestru Karnego o której mowa w pkt. B, ppkt. 4, składa informację z odpowiedniego rejestru, takiego jak rejestr sądowy albo w przypadku braku takiego rejestru, inny równoważ</w:t>
      </w:r>
      <w:r w:rsidR="0021095D">
        <w:rPr>
          <w:rFonts w:ascii="Cambria" w:eastAsia="Andale Sans UI" w:hAnsi="Cambria" w:cs="Arial"/>
        </w:rPr>
        <w:t xml:space="preserve">ny dokument </w:t>
      </w:r>
      <w:r w:rsidR="008F5965">
        <w:rPr>
          <w:rFonts w:ascii="Cambria" w:eastAsia="Andale Sans UI" w:hAnsi="Cambria" w:cs="Arial"/>
        </w:rPr>
        <w:t>wydany przez właściwy organ sądowy</w:t>
      </w:r>
      <w:r w:rsidR="00346AC0">
        <w:rPr>
          <w:rFonts w:ascii="Cambria" w:eastAsia="Andale Sans UI" w:hAnsi="Cambria" w:cs="Arial"/>
        </w:rPr>
        <w:t xml:space="preserve"> albo w przypadku braku takiego rejestru, inny równoważny dokument wydany przez organ sądowy lub administracyjny kraju, w którym wykonawca ma siedzibę lub miejsce zamieszkania w zakresie określonym w art. 108 ust. 1, 2 i  4 ustawy Pzp.</w:t>
      </w:r>
    </w:p>
    <w:p w14:paraId="3F950A78" w14:textId="23342252" w:rsidR="00346AC0" w:rsidRDefault="00346AC0" w:rsidP="00727FA2">
      <w:pPr>
        <w:autoSpaceDN w:val="0"/>
        <w:spacing w:after="0"/>
        <w:jc w:val="both"/>
        <w:textAlignment w:val="baseline"/>
        <w:rPr>
          <w:rFonts w:ascii="Cambria" w:eastAsia="Andale Sans UI" w:hAnsi="Cambria" w:cs="Arial"/>
        </w:rPr>
      </w:pPr>
      <w:r>
        <w:rPr>
          <w:rFonts w:ascii="Cambria" w:eastAsia="Andale Sans UI" w:hAnsi="Cambria" w:cs="Arial"/>
        </w:rPr>
        <w:t>3) Dokumenty o których mowa w pkt.1) powinny być wystawione nie wcześniej niż 3 miesiące przed ich złożeniem a dokument o którym mowa w pkt. 2), powinien być wystawiony nie wcześniej niż 6 miesięcy przed jego złożeniem.</w:t>
      </w:r>
    </w:p>
    <w:p w14:paraId="27BBDDA3" w14:textId="55389F38" w:rsidR="00346AC0" w:rsidRPr="00727FA2" w:rsidRDefault="00863217"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4) Jeżeli w kraju, w którym Wykonawca ma siedzibę lub miejsce zamieszkania, nie wydaje się dokumentów, o których mowa w pkt. 1) i pkt.2), lub gdy dokumenty te nie odnoszą się do wszystkich przypadków, o których mowa w art. 108 ust. 1 pkt. 1,2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pkt. 3) powyżej. </w:t>
      </w:r>
    </w:p>
    <w:p w14:paraId="1BF2A6D3"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7A502F68" w14:textId="77777777" w:rsidTr="00E33466">
        <w:tc>
          <w:tcPr>
            <w:tcW w:w="8921" w:type="dxa"/>
            <w:shd w:val="clear" w:color="auto" w:fill="E2EFD9" w:themeFill="accent6" w:themeFillTint="33"/>
          </w:tcPr>
          <w:p w14:paraId="46F6A32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XIII.</w:t>
            </w:r>
          </w:p>
          <w:p w14:paraId="7EDCDE7C"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POLEGANIE NA ZASOBACH INNYCH PODMIOTÓW</w:t>
            </w:r>
          </w:p>
        </w:tc>
      </w:tr>
    </w:tbl>
    <w:p w14:paraId="7137AC6D"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p w14:paraId="7FDED75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2F82DA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lastRenderedPageBreak/>
        <w:t>W odniesieniu do warunków dotyczących doświadczenia, wykonawcy mogą polegać na zdolnościach podmiotów udostępniających zasoby, jeśli podmioty te wykonują świadczenie do realizacji którego te zdolności są wymagane.</w:t>
      </w:r>
    </w:p>
    <w:p w14:paraId="25FC1BB0" w14:textId="2D3ABBB1"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w:t>
      </w:r>
      <w:r w:rsidRPr="00112ABE">
        <w:rPr>
          <w:rFonts w:ascii="Cambria" w:eastAsia="Times New Roman" w:hAnsi="Cambria" w:cs="Arial"/>
          <w:b/>
          <w:i/>
          <w:lang w:eastAsia="pl-PL"/>
        </w:rPr>
        <w:t xml:space="preserve">załącznik nr </w:t>
      </w:r>
      <w:r w:rsidR="00112ABE" w:rsidRPr="00112ABE">
        <w:rPr>
          <w:rFonts w:ascii="Cambria" w:eastAsia="Times New Roman" w:hAnsi="Cambria" w:cs="Arial"/>
          <w:b/>
          <w:i/>
          <w:lang w:eastAsia="pl-PL"/>
        </w:rPr>
        <w:t xml:space="preserve">6 </w:t>
      </w:r>
      <w:r w:rsidRPr="00112ABE">
        <w:rPr>
          <w:rFonts w:ascii="Cambria" w:eastAsia="Times New Roman" w:hAnsi="Cambria" w:cs="Arial"/>
          <w:b/>
          <w:i/>
          <w:lang w:eastAsia="pl-PL"/>
        </w:rPr>
        <w:t>do SWZ.</w:t>
      </w:r>
    </w:p>
    <w:p w14:paraId="53BEF55F"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D80D75"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893A6F" w14:textId="77777777" w:rsidR="00C7291A" w:rsidRPr="00C7291A" w:rsidRDefault="00C7291A" w:rsidP="00C7291A">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C7291A">
        <w:rPr>
          <w:rFonts w:ascii="Cambria" w:eastAsia="Times New Roman" w:hAnsi="Cambria" w:cs="Arial"/>
          <w:b/>
          <w:iCs/>
          <w:lang w:eastAsia="pl-PL"/>
        </w:rPr>
        <w:t>Uwaga:</w:t>
      </w:r>
      <w:r w:rsidRPr="00C7291A">
        <w:rPr>
          <w:rFonts w:ascii="Cambria" w:eastAsia="Times New Roman" w:hAnsi="Cambria" w:cs="Arial"/>
          <w:bCs/>
          <w:iCs/>
          <w:lang w:eastAsia="pl-PL"/>
        </w:rPr>
        <w:t xml:space="preserve"> </w:t>
      </w:r>
      <w:r w:rsidRPr="00C7291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93BAF8"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4B78A5AB" w14:textId="77777777" w:rsidR="00C7291A" w:rsidRPr="00C7291A" w:rsidRDefault="00C7291A" w:rsidP="00C7291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6F8815BD" w14:textId="77777777" w:rsidTr="00E33466">
        <w:tc>
          <w:tcPr>
            <w:tcW w:w="8921" w:type="dxa"/>
            <w:shd w:val="clear" w:color="auto" w:fill="E2EFD9" w:themeFill="accent6" w:themeFillTint="33"/>
          </w:tcPr>
          <w:p w14:paraId="6E786869"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XIV.</w:t>
            </w:r>
          </w:p>
          <w:p w14:paraId="1C4A757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INFORMACJA DLA WYKONAWCÓW WSPÓLNIE UBIEGAJACYCH SIĘ O UDZIELENIE ZAMÓWIENIA (SPÓLKI CYWILNE/KONSORCJA) </w:t>
            </w:r>
          </w:p>
        </w:tc>
      </w:tr>
    </w:tbl>
    <w:p w14:paraId="52B6DB83" w14:textId="77777777" w:rsidR="00C7291A" w:rsidRPr="00C7291A" w:rsidRDefault="00C7291A" w:rsidP="00C7291A">
      <w:pPr>
        <w:tabs>
          <w:tab w:val="left" w:pos="284"/>
        </w:tabs>
        <w:spacing w:after="0" w:line="276" w:lineRule="auto"/>
        <w:jc w:val="both"/>
        <w:rPr>
          <w:rFonts w:ascii="Cambria" w:eastAsia="Calibri" w:hAnsi="Cambria" w:cs="Arial"/>
        </w:rPr>
      </w:pPr>
    </w:p>
    <w:p w14:paraId="4C100123"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087FA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A16A8C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3. Wykonawcy wspólnie ubiegający się o udzielenie zamówienia dołączają do oferty oświadczenia, z którego wynika, które roboty budowlane/dostawy/usługi wykonują poszczególni wykonawcy.</w:t>
      </w:r>
    </w:p>
    <w:p w14:paraId="0256869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4. Oświadczenia i dokumenty potwierdzające brak podstaw do wykluczenia z postępowania składa każdy z Wykonawców wspólnie ubiegających się o zamówienia.</w:t>
      </w:r>
    </w:p>
    <w:p w14:paraId="4C76C2BF"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C7291A" w:rsidRPr="00C7291A" w14:paraId="0753B044" w14:textId="77777777" w:rsidTr="00E33466">
        <w:tc>
          <w:tcPr>
            <w:tcW w:w="9606" w:type="dxa"/>
            <w:shd w:val="clear" w:color="auto" w:fill="E2EFD9" w:themeFill="accent6" w:themeFillTint="33"/>
          </w:tcPr>
          <w:p w14:paraId="0319FC7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w:t>
            </w:r>
          </w:p>
          <w:p w14:paraId="16F670D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09DE81C" w14:textId="77777777" w:rsidR="00C7291A" w:rsidRPr="00C7291A" w:rsidRDefault="00C7291A" w:rsidP="00C7291A">
      <w:pPr>
        <w:tabs>
          <w:tab w:val="left" w:pos="284"/>
        </w:tabs>
        <w:spacing w:after="0" w:line="276" w:lineRule="auto"/>
        <w:jc w:val="both"/>
        <w:rPr>
          <w:rFonts w:ascii="Cambria" w:eastAsia="Calibri" w:hAnsi="Cambria" w:cs="Arial"/>
        </w:rPr>
      </w:pPr>
    </w:p>
    <w:p w14:paraId="34DE57F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Postępowanie prowadzone jest w języku polskim w formie elektronicznej .</w:t>
      </w:r>
    </w:p>
    <w:p w14:paraId="50E221E8" w14:textId="068423F0"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ahoma"/>
          <w:b/>
          <w:bCs/>
          <w:color w:val="000000"/>
          <w:kern w:val="3"/>
          <w:lang w:eastAsia="zh-CN"/>
        </w:rPr>
        <w:t>.</w:t>
      </w:r>
      <w:r w:rsidRPr="00C7291A">
        <w:rPr>
          <w:rFonts w:ascii="Cambria" w:eastAsia="Times New Roman" w:hAnsi="Cambria" w:cs="Tahoma"/>
          <w:color w:val="000000"/>
          <w:kern w:val="3"/>
          <w:lang w:eastAsia="zh-CN"/>
        </w:rPr>
        <w:t xml:space="preserve"> </w:t>
      </w:r>
    </w:p>
    <w:p w14:paraId="0E3BA670"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3. Wykonawca zamierzający wziąć udział w postępowaniu o udzielenie zamówienia publicznego, musi posiadać konto na ePUAP. Wykonawca posiadający konto na ePUAP ma dostęp do </w:t>
      </w:r>
      <w:r w:rsidRPr="00C7291A">
        <w:rPr>
          <w:rFonts w:ascii="Cambria" w:eastAsia="CIDFont+F2" w:hAnsi="Cambria" w:cs="Calibri"/>
          <w:color w:val="000000"/>
          <w:kern w:val="3"/>
          <w:lang w:eastAsia="zh-CN"/>
        </w:rPr>
        <w:t xml:space="preserve">formularzy </w:t>
      </w:r>
      <w:r w:rsidRPr="00C7291A">
        <w:rPr>
          <w:rFonts w:ascii="Cambria" w:eastAsia="CIDFont+F2" w:hAnsi="Cambria" w:cs="Calibri"/>
          <w:b/>
          <w:color w:val="000000"/>
          <w:kern w:val="3"/>
          <w:lang w:eastAsia="zh-CN"/>
        </w:rPr>
        <w:t>do komunikacji.</w:t>
      </w:r>
      <w:r w:rsidRPr="00C7291A">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4" w:history="1">
        <w:r w:rsidRPr="00C7291A">
          <w:rPr>
            <w:rFonts w:ascii="Cambria" w:eastAsia="Times New Roman" w:hAnsi="Cambria" w:cs="Garamond"/>
            <w:b/>
            <w:bCs/>
            <w:color w:val="0000FF"/>
            <w:kern w:val="3"/>
            <w:u w:val="single"/>
            <w:lang w:eastAsia="zh-CN"/>
          </w:rPr>
          <w:t>urzad@santok.pl</w:t>
        </w:r>
      </w:hyperlink>
      <w:r w:rsidRPr="00C7291A">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216CD268"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5"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r w:rsidRPr="00C7291A">
        <w:rPr>
          <w:rFonts w:ascii="Cambria" w:eastAsia="Times New Roman" w:hAnsi="Cambria" w:cs="Calibri"/>
          <w:color w:val="000000"/>
          <w:kern w:val="3"/>
          <w:lang w:eastAsia="zh-CN"/>
        </w:rPr>
        <w:t>oraz Regulaminie ePUAP.</w:t>
      </w:r>
      <w:r w:rsidRPr="00C7291A">
        <w:rPr>
          <w:rFonts w:ascii="Cambria" w:eastAsia="Times New Roman" w:hAnsi="Cambria" w:cs="Garamond"/>
          <w:b/>
          <w:bCs/>
          <w:color w:val="000000"/>
          <w:kern w:val="3"/>
          <w:lang w:eastAsia="zh-CN"/>
        </w:rPr>
        <w:t xml:space="preserve"> </w:t>
      </w:r>
      <w:r w:rsidRPr="00C7291A">
        <w:rPr>
          <w:rFonts w:ascii="Cambria" w:eastAsia="CIDFont+F2" w:hAnsi="Cambria" w:cs="Calibri"/>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C7291A">
        <w:rPr>
          <w:rFonts w:ascii="Cambria" w:eastAsia="Times New Roman" w:hAnsi="Cambria" w:cs="Garamond"/>
          <w:b/>
          <w:bCs/>
          <w:color w:val="000000"/>
          <w:kern w:val="3"/>
          <w:lang w:eastAsia="zh-CN"/>
        </w:rPr>
        <w:t xml:space="preserve"> </w:t>
      </w:r>
    </w:p>
    <w:p w14:paraId="66D0B0B4"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C7291A">
        <w:rPr>
          <w:rFonts w:ascii="Cambria" w:eastAsia="Times New Roman" w:hAnsi="Cambria" w:cs="Garamond"/>
          <w:color w:val="000000"/>
          <w:kern w:val="3"/>
          <w:lang w:eastAsia="zh-CN"/>
        </w:rPr>
        <w:t>5</w:t>
      </w:r>
      <w:r w:rsidRPr="00C7291A">
        <w:rPr>
          <w:rFonts w:ascii="Cambria" w:eastAsia="Times New Roman" w:hAnsi="Cambria" w:cs="Garamond"/>
          <w:b/>
          <w:bCs/>
          <w:color w:val="000000"/>
          <w:kern w:val="3"/>
          <w:lang w:eastAsia="zh-CN"/>
        </w:rPr>
        <w:t>. </w:t>
      </w:r>
      <w:r w:rsidRPr="00C7291A">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7291A">
        <w:rPr>
          <w:rFonts w:ascii="Cambria" w:eastAsia="Times New Roman" w:hAnsi="Cambria" w:cs="Calibri Light"/>
          <w:color w:val="000000"/>
          <w:kern w:val="3"/>
          <w:lang w:eastAsia="zh-CN"/>
        </w:rPr>
        <w:t xml:space="preserve">Osoby wyznaczone do komunikacji z Wykonawcą: </w:t>
      </w:r>
    </w:p>
    <w:p w14:paraId="6F17C9D2"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bCs/>
          <w:color w:val="000000"/>
          <w:kern w:val="3"/>
          <w:lang w:eastAsia="zh-CN"/>
        </w:rPr>
        <w:t>1)</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bCs/>
          <w:color w:val="000000"/>
          <w:kern w:val="3"/>
          <w:lang w:eastAsia="zh-CN"/>
        </w:rPr>
        <w:t>Bogumiła Popkowska</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color w:val="000000"/>
          <w:kern w:val="3"/>
          <w:lang w:eastAsia="zh-CN"/>
        </w:rPr>
        <w:t xml:space="preserve">adres e-mail : </w:t>
      </w:r>
      <w:hyperlink r:id="rId16" w:history="1">
        <w:r w:rsidRPr="00C7291A">
          <w:rPr>
            <w:rFonts w:ascii="Cambria" w:eastAsia="Times New Roman" w:hAnsi="Cambria" w:cs="Calibri Light"/>
            <w:color w:val="0000FF"/>
            <w:kern w:val="3"/>
            <w:u w:val="single"/>
            <w:lang w:eastAsia="zh-CN"/>
          </w:rPr>
          <w:t>b.popkowska@santok.pl</w:t>
        </w:r>
      </w:hyperlink>
      <w:r w:rsidRPr="00C7291A">
        <w:rPr>
          <w:rFonts w:ascii="Cambria" w:eastAsia="Times New Roman" w:hAnsi="Cambria" w:cs="Calibri Light"/>
          <w:b/>
          <w:color w:val="000000"/>
          <w:kern w:val="3"/>
          <w:lang w:eastAsia="zh-CN"/>
        </w:rPr>
        <w:t xml:space="preserve"> </w:t>
      </w:r>
    </w:p>
    <w:p w14:paraId="7EA674B9" w14:textId="77211CAD"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color w:val="000000"/>
          <w:kern w:val="3"/>
          <w:lang w:eastAsia="zh-CN"/>
        </w:rPr>
        <w:t xml:space="preserve">2) </w:t>
      </w:r>
      <w:r w:rsidR="0010206D">
        <w:rPr>
          <w:rFonts w:ascii="Cambria" w:eastAsia="Times New Roman" w:hAnsi="Cambria" w:cs="Calibri Light"/>
          <w:b/>
          <w:color w:val="000000"/>
          <w:kern w:val="3"/>
          <w:lang w:eastAsia="zh-CN"/>
        </w:rPr>
        <w:t>Sylwia Białas - Kozłowska</w:t>
      </w:r>
      <w:r w:rsidRPr="00C7291A">
        <w:rPr>
          <w:rFonts w:ascii="Cambria" w:eastAsia="Times New Roman" w:hAnsi="Cambria" w:cs="Calibri Light"/>
          <w:b/>
          <w:color w:val="000000"/>
          <w:kern w:val="3"/>
          <w:lang w:eastAsia="zh-CN"/>
        </w:rPr>
        <w:t xml:space="preserve">; adres e-mail: </w:t>
      </w:r>
      <w:hyperlink r:id="rId17" w:history="1">
        <w:r w:rsidR="0010206D" w:rsidRPr="0010206D">
          <w:rPr>
            <w:rStyle w:val="Hipercze"/>
            <w:rFonts w:ascii="Cambria" w:eastAsia="Times New Roman" w:hAnsi="Cambria" w:cs="Calibri Light"/>
            <w:bCs/>
            <w:kern w:val="3"/>
            <w:lang w:eastAsia="zh-CN"/>
          </w:rPr>
          <w:t>sylwia.kozlowska@santok.pl</w:t>
        </w:r>
      </w:hyperlink>
      <w:r w:rsidR="0010206D" w:rsidRPr="0010206D">
        <w:rPr>
          <w:rFonts w:ascii="Cambria" w:eastAsia="Times New Roman" w:hAnsi="Cambria" w:cs="Calibri Light"/>
          <w:bCs/>
          <w:color w:val="000000"/>
          <w:kern w:val="3"/>
          <w:lang w:eastAsia="zh-CN"/>
        </w:rPr>
        <w:t xml:space="preserve"> </w:t>
      </w:r>
    </w:p>
    <w:p w14:paraId="52D8CBBA"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EDB10B1" w14:textId="77777777" w:rsidTr="00E33466">
        <w:tc>
          <w:tcPr>
            <w:tcW w:w="8921" w:type="dxa"/>
            <w:shd w:val="clear" w:color="auto" w:fill="E2EFD9" w:themeFill="accent6" w:themeFillTint="33"/>
          </w:tcPr>
          <w:p w14:paraId="620C7569"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w:t>
            </w:r>
          </w:p>
          <w:p w14:paraId="13012AFE"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1C158B" w14:textId="77777777" w:rsidR="00C7291A" w:rsidRPr="00C7291A" w:rsidRDefault="00C7291A" w:rsidP="00C7291A">
      <w:pPr>
        <w:tabs>
          <w:tab w:val="left" w:pos="284"/>
        </w:tabs>
        <w:spacing w:after="0" w:line="276" w:lineRule="auto"/>
        <w:jc w:val="both"/>
        <w:rPr>
          <w:rFonts w:ascii="Cambria" w:eastAsia="Calibri" w:hAnsi="Cambria" w:cs="Arial"/>
        </w:rPr>
      </w:pPr>
    </w:p>
    <w:p w14:paraId="417334A9" w14:textId="77777777" w:rsidR="00C7291A" w:rsidRPr="00C7291A" w:rsidRDefault="00C7291A" w:rsidP="00C7291A">
      <w:pPr>
        <w:tabs>
          <w:tab w:val="left" w:pos="284"/>
        </w:tabs>
        <w:spacing w:after="0" w:line="276" w:lineRule="auto"/>
        <w:jc w:val="both"/>
        <w:rPr>
          <w:rFonts w:ascii="Cambria" w:eastAsia="Calibri" w:hAnsi="Cambria" w:cs="Arial"/>
        </w:rPr>
      </w:pPr>
      <w:r w:rsidRPr="00C7291A">
        <w:rPr>
          <w:rFonts w:ascii="Cambria" w:eastAsia="Calibri" w:hAnsi="Cambria" w:cs="Arial"/>
        </w:rPr>
        <w:t>Zamawiający nie wskazuje innej formy komunikowania się z Wykonawcami w szczególności tych form które zostały określone w art.65 ust.1 oraz art.66 i 69 ustawy PZP.</w:t>
      </w:r>
    </w:p>
    <w:p w14:paraId="7BB815F3" w14:textId="77777777" w:rsidR="00C7291A" w:rsidRPr="00C7291A" w:rsidRDefault="00C7291A" w:rsidP="00C7291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27B0E6A" w14:textId="77777777" w:rsidTr="00E33466">
        <w:tc>
          <w:tcPr>
            <w:tcW w:w="8921" w:type="dxa"/>
            <w:shd w:val="clear" w:color="auto" w:fill="E2EFD9" w:themeFill="accent6" w:themeFillTint="33"/>
          </w:tcPr>
          <w:p w14:paraId="602F145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w:t>
            </w:r>
          </w:p>
          <w:p w14:paraId="092B702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25E4EED2" w14:textId="77777777" w:rsidR="00C7291A" w:rsidRPr="00C7291A" w:rsidRDefault="00C7291A" w:rsidP="00C7291A">
      <w:pPr>
        <w:tabs>
          <w:tab w:val="left" w:pos="284"/>
          <w:tab w:val="left" w:pos="426"/>
        </w:tabs>
        <w:suppressAutoHyphens/>
        <w:spacing w:after="0" w:line="240" w:lineRule="auto"/>
        <w:jc w:val="both"/>
        <w:textAlignment w:val="baseline"/>
        <w:rPr>
          <w:rFonts w:ascii="Cambria" w:hAnsi="Cambria"/>
        </w:rPr>
      </w:pPr>
    </w:p>
    <w:p w14:paraId="5AAAC0DC"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Sprawy merytoryczne dotyczące przedmiotu zamówienia i warunków realizacji należy kierować do:</w:t>
      </w:r>
    </w:p>
    <w:p w14:paraId="63B59834" w14:textId="77777777" w:rsidR="00C7291A" w:rsidRPr="00C7291A" w:rsidRDefault="00C7291A" w:rsidP="00C7291A">
      <w:pPr>
        <w:autoSpaceDE w:val="0"/>
        <w:autoSpaceDN w:val="0"/>
        <w:adjustRightInd w:val="0"/>
        <w:spacing w:after="0" w:line="276" w:lineRule="auto"/>
        <w:jc w:val="both"/>
        <w:rPr>
          <w:rFonts w:ascii="Cambria" w:hAnsi="Cambria"/>
          <w:noProof/>
        </w:rPr>
      </w:pPr>
      <w:r w:rsidRPr="00C7291A">
        <w:rPr>
          <w:rFonts w:ascii="Cambria" w:hAnsi="Cambria" w:cs="Arial"/>
          <w:b/>
          <w:noProof/>
        </w:rPr>
        <w:t xml:space="preserve">Bogumiła Popkowska, adres e-mail: </w:t>
      </w:r>
      <w:hyperlink r:id="rId18" w:history="1">
        <w:r w:rsidRPr="00C7291A">
          <w:rPr>
            <w:rFonts w:ascii="Cambria" w:hAnsi="Cambria" w:cs="Arial"/>
            <w:b/>
            <w:noProof/>
            <w:color w:val="0000FF"/>
            <w:u w:val="single"/>
          </w:rPr>
          <w:t>b.popkowska@santok.pl</w:t>
        </w:r>
      </w:hyperlink>
      <w:r w:rsidRPr="00C7291A">
        <w:rPr>
          <w:rFonts w:ascii="Cambria" w:hAnsi="Cambria" w:cs="Arial"/>
          <w:b/>
          <w:noProof/>
        </w:rPr>
        <w:t xml:space="preserve"> </w:t>
      </w:r>
    </w:p>
    <w:p w14:paraId="489CEC64" w14:textId="77777777" w:rsidR="00C7291A" w:rsidRPr="00C7291A" w:rsidRDefault="00C7291A" w:rsidP="00C7291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11E1DA2" w14:textId="77777777" w:rsidTr="00E33466">
        <w:tc>
          <w:tcPr>
            <w:tcW w:w="8921" w:type="dxa"/>
            <w:shd w:val="clear" w:color="auto" w:fill="E2EFD9" w:themeFill="accent6" w:themeFillTint="33"/>
          </w:tcPr>
          <w:p w14:paraId="4725889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XVIII.</w:t>
            </w:r>
          </w:p>
          <w:p w14:paraId="05F55D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TERMIN ZWIĄZANIA OFERTĄ </w:t>
            </w:r>
          </w:p>
        </w:tc>
      </w:tr>
    </w:tbl>
    <w:p w14:paraId="6B6394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66444192" w14:textId="5969AE5E" w:rsidR="00C7291A" w:rsidRPr="00C7291A" w:rsidRDefault="00C7291A" w:rsidP="00C7291A">
      <w:pPr>
        <w:suppressAutoHyphens/>
        <w:autoSpaceDN w:val="0"/>
        <w:spacing w:after="0" w:line="276" w:lineRule="auto"/>
        <w:jc w:val="both"/>
        <w:textAlignment w:val="baseline"/>
        <w:rPr>
          <w:rFonts w:ascii="Cambria" w:eastAsia="Times New Roman" w:hAnsi="Cambria" w:cs="Garamond"/>
          <w:kern w:val="3"/>
          <w:lang w:eastAsia="zh-CN"/>
        </w:rPr>
      </w:pPr>
      <w:r w:rsidRPr="00E12B48">
        <w:rPr>
          <w:rFonts w:ascii="Cambria" w:eastAsia="Times New Roman" w:hAnsi="Cambria" w:cs="Garamond"/>
          <w:kern w:val="3"/>
          <w:lang w:eastAsia="zh-CN"/>
        </w:rPr>
        <w:t xml:space="preserve">1. Wykonawca jest związany złożoną ofertą od dnia terminu składania ofert do dnia  </w:t>
      </w:r>
      <w:r w:rsidR="00865126">
        <w:rPr>
          <w:rFonts w:ascii="Cambria" w:eastAsia="Times New Roman" w:hAnsi="Cambria" w:cs="Garamond"/>
          <w:kern w:val="3"/>
          <w:lang w:eastAsia="zh-CN"/>
        </w:rPr>
        <w:t>30</w:t>
      </w:r>
      <w:r w:rsidR="00E12B48" w:rsidRPr="00E12B48">
        <w:rPr>
          <w:rFonts w:ascii="Cambria" w:eastAsia="Times New Roman" w:hAnsi="Cambria" w:cs="Garamond"/>
          <w:kern w:val="3"/>
          <w:lang w:eastAsia="zh-CN"/>
        </w:rPr>
        <w:t xml:space="preserve"> grudnia </w:t>
      </w:r>
      <w:r w:rsidR="001B51D1" w:rsidRPr="00E12B48">
        <w:rPr>
          <w:rFonts w:ascii="Cambria" w:eastAsia="Times New Roman" w:hAnsi="Cambria" w:cs="Garamond"/>
          <w:kern w:val="3"/>
          <w:lang w:eastAsia="zh-CN"/>
        </w:rPr>
        <w:t>2023</w:t>
      </w:r>
      <w:r w:rsidRPr="00E12B48">
        <w:rPr>
          <w:rFonts w:ascii="Cambria" w:eastAsia="Times New Roman" w:hAnsi="Cambria" w:cs="Garamond"/>
          <w:kern w:val="3"/>
          <w:lang w:eastAsia="zh-CN"/>
        </w:rPr>
        <w:t xml:space="preserve"> roku.</w:t>
      </w:r>
    </w:p>
    <w:p w14:paraId="639466D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Garamond"/>
          <w:kern w:val="3"/>
          <w:lang w:eastAsia="zh-CN"/>
        </w:rPr>
        <w:t xml:space="preserve">2.  </w:t>
      </w:r>
      <w:r w:rsidRPr="00C7291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F3B0A8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Times New Roman"/>
          <w:kern w:val="3"/>
          <w:lang w:eastAsia="zh-CN"/>
        </w:rPr>
        <w:t xml:space="preserve">3. </w:t>
      </w:r>
      <w:r w:rsidRPr="00C7291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271063A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ACC638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08D18C1D" w14:textId="77777777" w:rsidTr="00E33466">
        <w:tc>
          <w:tcPr>
            <w:tcW w:w="8921" w:type="dxa"/>
            <w:shd w:val="clear" w:color="auto" w:fill="E2EFD9" w:themeFill="accent6" w:themeFillTint="33"/>
          </w:tcPr>
          <w:p w14:paraId="4E13D6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XIX.</w:t>
            </w:r>
          </w:p>
          <w:p w14:paraId="6A0CD19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OPIS SPOSOBU PRZYGOTOWANIA OFERTY  </w:t>
            </w:r>
          </w:p>
        </w:tc>
      </w:tr>
    </w:tbl>
    <w:p w14:paraId="69F8EA7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0D48687F" w14:textId="0CD03F35"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Light"/>
          <w:color w:val="000000"/>
          <w:kern w:val="3"/>
          <w:lang w:eastAsia="zh-CN"/>
        </w:rPr>
        <w:t xml:space="preserve">1.  Ofertę należy przesłać poprzez Platformę Zakupową Zamawiającego </w:t>
      </w:r>
      <w:r w:rsidR="001B51D1">
        <w:rPr>
          <w:rFonts w:ascii="Cambria" w:eastAsia="Times New Roman" w:hAnsi="Cambria" w:cs="Calibri Light"/>
          <w:color w:val="000000"/>
          <w:kern w:val="3"/>
          <w:lang w:eastAsia="zh-CN"/>
        </w:rPr>
        <w:t>(</w:t>
      </w:r>
      <w:hyperlink r:id="rId19" w:history="1">
        <w:r w:rsidR="001B51D1" w:rsidRPr="00A71793">
          <w:rPr>
            <w:rStyle w:val="Hipercze"/>
            <w:rFonts w:ascii="Cambria" w:eastAsia="Times New Roman" w:hAnsi="Cambria" w:cs="Calibri Light"/>
            <w:kern w:val="3"/>
            <w:lang w:eastAsia="zh-CN"/>
          </w:rPr>
          <w:t>https://platformazakupowa.pl/gminasantok.pl</w:t>
        </w:r>
      </w:hyperlink>
      <w:r w:rsidR="001B51D1">
        <w:rPr>
          <w:rFonts w:ascii="Cambria" w:eastAsia="Times New Roman" w:hAnsi="Cambria" w:cs="Calibri Light"/>
          <w:color w:val="000000"/>
          <w:kern w:val="3"/>
          <w:lang w:eastAsia="zh-CN"/>
        </w:rPr>
        <w:t xml:space="preserve"> )</w:t>
      </w:r>
    </w:p>
    <w:p w14:paraId="2DDD949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2. Oferta musi być sporządzona według załączników do SWZ,  opatrzona </w:t>
      </w:r>
      <w:r w:rsidRPr="00C7291A">
        <w:rPr>
          <w:rFonts w:ascii="Cambria" w:eastAsia="Times New Roman" w:hAnsi="Cambria" w:cs="Calibri Light"/>
          <w:iCs/>
          <w:color w:val="000000"/>
          <w:kern w:val="3"/>
          <w:lang w:eastAsia="zh-CN"/>
        </w:rPr>
        <w:t xml:space="preserve">kwalifikowanym podpisem elektronicznym, </w:t>
      </w:r>
      <w:r w:rsidRPr="00C7291A">
        <w:rPr>
          <w:rFonts w:ascii="Cambria" w:eastAsia="Times New Roman" w:hAnsi="Cambria" w:cs="Arial"/>
          <w:kern w:val="3"/>
          <w:lang w:eastAsia="zh-CN"/>
        </w:rPr>
        <w:t>lub w postaci elektronicznej opatrzonej podpisem zaufanym lub podpisem osobistym</w:t>
      </w:r>
      <w:r w:rsidRPr="00C7291A">
        <w:rPr>
          <w:rFonts w:ascii="Cambria" w:eastAsia="Times New Roman" w:hAnsi="Cambria" w:cs="Calibri Light"/>
          <w:iCs/>
          <w:color w:val="000000"/>
          <w:kern w:val="3"/>
          <w:lang w:eastAsia="zh-CN"/>
        </w:rPr>
        <w:t xml:space="preserve"> </w:t>
      </w:r>
      <w:r w:rsidRPr="00C7291A">
        <w:rPr>
          <w:rFonts w:ascii="Cambria" w:eastAsia="Times New Roman" w:hAnsi="Cambria" w:cs="Times New Roman"/>
          <w:color w:val="000000"/>
          <w:kern w:val="3"/>
          <w:lang w:eastAsia="zh-CN"/>
        </w:rPr>
        <w:t>przez osobę umocowaną do działania w imieniu Wykonawcy.</w:t>
      </w:r>
    </w:p>
    <w:p w14:paraId="289B725A"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3. Ofertę składa się na Formularzu Ofertowym – zgodnie z załącznikiem nr 1 do SWZ.</w:t>
      </w:r>
    </w:p>
    <w:p w14:paraId="6E7EB152"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Kwalifikowany podpis elektroniczny </w:t>
      </w:r>
      <w:r w:rsidRPr="00C7291A">
        <w:rPr>
          <w:rFonts w:ascii="Cambria" w:eastAsia="Times New Roman" w:hAnsi="Cambria" w:cs="Times New Roman"/>
          <w:b/>
          <w:color w:val="000000"/>
          <w:kern w:val="3"/>
          <w:lang w:eastAsia="zh-CN"/>
        </w:rPr>
        <w:t>powinien być</w:t>
      </w:r>
      <w:r w:rsidRPr="00C7291A">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C7291A">
        <w:rPr>
          <w:rFonts w:ascii="Cambria" w:eastAsia="Times New Roman" w:hAnsi="Cambria" w:cs="Times New Roman"/>
          <w:b/>
          <w:color w:val="000000"/>
          <w:kern w:val="3"/>
          <w:lang w:eastAsia="zh-CN"/>
        </w:rPr>
        <w:t>.</w:t>
      </w:r>
      <w:r w:rsidRPr="00C7291A">
        <w:rPr>
          <w:rFonts w:ascii="Cambria" w:eastAsia="Times New Roman" w:hAnsi="Cambria" w:cs="Times New Roman"/>
          <w:color w:val="000000"/>
          <w:kern w:val="3"/>
          <w:lang w:eastAsia="zh-CN"/>
        </w:rPr>
        <w:t xml:space="preserve"> </w:t>
      </w:r>
    </w:p>
    <w:p w14:paraId="0D6593B3"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Podpis zaufany nie jest kwalifikowanym podpisem elektronicznym. Jest formą,</w:t>
      </w:r>
      <w:r w:rsidRPr="00C7291A">
        <w:rPr>
          <w:rFonts w:ascii="Cambria" w:eastAsia="Times New Roman" w:hAnsi="Cambria" w:cs="Times New Roman"/>
          <w:kern w:val="3"/>
          <w:sz w:val="20"/>
          <w:szCs w:val="20"/>
          <w:lang w:eastAsia="zh-CN"/>
        </w:rPr>
        <w:t xml:space="preserve"> </w:t>
      </w:r>
      <w:r w:rsidRPr="00C7291A">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 xml:space="preserve">podpisu zaufanego jest w Polsce system ePUAP. </w:t>
      </w:r>
    </w:p>
    <w:p w14:paraId="0CDFE5B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047C4CFD"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7. Wykonawca może złożyć jedną ofertę w języku polskim.</w:t>
      </w:r>
    </w:p>
    <w:p w14:paraId="2FA23F88"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lastRenderedPageBreak/>
        <w:t>8. Wszelkie koszty związane z przygotowaniem i złożeniem oferty ponosi Wykonawca.</w:t>
      </w:r>
    </w:p>
    <w:p w14:paraId="7E6C120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20" w:history="1">
        <w:r w:rsidRPr="00C7291A">
          <w:rPr>
            <w:rFonts w:ascii="Cambria" w:eastAsia="Poppins" w:hAnsi="Cambria" w:cs="Tahoma"/>
            <w:color w:val="0000FF"/>
            <w:u w:val="single"/>
            <w:lang w:eastAsia="pl-PL"/>
          </w:rPr>
          <w:t>www.platformazakupowa.pl/pn /gminasantok</w:t>
        </w:r>
      </w:hyperlink>
      <w:r w:rsidRPr="00C7291A">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1"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12FC9DA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Ofertę należy złożyć w oryginale. </w:t>
      </w:r>
      <w:r w:rsidRPr="00C7291A">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0038633D" w14:textId="36C6DCE2"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C7291A">
        <w:rPr>
          <w:rFonts w:ascii="Cambria" w:eastAsia="Times New Roman" w:hAnsi="Cambria" w:cs="Times New Roman"/>
          <w:kern w:val="3"/>
          <w:lang w:eastAsia="zh-CN"/>
        </w:rPr>
        <w:t>Dz.U.202</w:t>
      </w:r>
      <w:r w:rsidR="00E20D6F">
        <w:rPr>
          <w:rFonts w:ascii="Cambria" w:eastAsia="Times New Roman" w:hAnsi="Cambria" w:cs="Times New Roman"/>
          <w:kern w:val="3"/>
          <w:lang w:eastAsia="zh-CN"/>
        </w:rPr>
        <w:t>2</w:t>
      </w:r>
      <w:r w:rsidRPr="00C7291A">
        <w:rPr>
          <w:rFonts w:ascii="Cambria" w:eastAsia="Times New Roman" w:hAnsi="Cambria" w:cs="Times New Roman"/>
          <w:kern w:val="3"/>
          <w:lang w:eastAsia="zh-CN"/>
        </w:rPr>
        <w:t>.</w:t>
      </w:r>
      <w:r w:rsidR="00E20D6F">
        <w:rPr>
          <w:rFonts w:ascii="Cambria" w:eastAsia="Times New Roman" w:hAnsi="Cambria" w:cs="Times New Roman"/>
          <w:kern w:val="3"/>
          <w:lang w:eastAsia="zh-CN"/>
        </w:rPr>
        <w:t>poz.1233 ze zm.</w:t>
      </w:r>
      <w:r w:rsidRPr="00C7291A">
        <w:rPr>
          <w:rFonts w:ascii="Cambria" w:eastAsia="Times New Roman" w:hAnsi="Cambria" w:cs="Times New Roman"/>
          <w:kern w:val="3"/>
          <w:lang w:eastAsia="zh-CN"/>
        </w:rPr>
        <w:t xml:space="preserve">), </w:t>
      </w:r>
      <w:r w:rsidRPr="00C7291A">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43D9A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C7291A">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C7291A">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C01A1E0"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13. Pliki stanowiące ofertę należy skompresować do jednego pliku archiwum (ZIP). </w:t>
      </w:r>
    </w:p>
    <w:p w14:paraId="45ABFE26"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3"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Sposób zmiany i wycofania oferty został opisany w Instrukcji użytkownika dostępnej na </w:t>
      </w:r>
      <w:hyperlink r:id="rId24"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p>
    <w:p w14:paraId="7241D9C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34DCA8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3A5F0E95"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6BBF41CB"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234BF685"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19. Sposób sporządzenia dokumentów elektronicznych, oświadczeń lub elektronicznych kopii dokumentów lub oświadczeń musi być zgody z wymaganiami określonymi w rozporządzeniu Prezesa </w:t>
      </w:r>
      <w:r w:rsidRPr="00C7291A">
        <w:rPr>
          <w:rFonts w:ascii="Cambria" w:eastAsia="Times New Roman" w:hAnsi="Cambria" w:cs="Times New Roman"/>
          <w:kern w:val="3"/>
          <w:lang w:eastAsia="zh-CN"/>
        </w:rPr>
        <w:lastRenderedPageBreak/>
        <w:t>Rady Ministrów z dnia 27 czerwca 2017 r. w sprawie użycia środków komunikacji elektronicznej w postępowaniu o udzielenie zamówienia publicznego oraz udostępniania i przechowywania dokumentów elektronicznych (Dz. U. 2020.1261)</w:t>
      </w:r>
      <w:r w:rsidRPr="00C7291A">
        <w:rPr>
          <w:rFonts w:ascii="Cambria" w:eastAsia="Times New Roman" w:hAnsi="Cambria" w:cs="Times New Roman"/>
          <w:color w:val="C00000"/>
          <w:kern w:val="3"/>
          <w:lang w:eastAsia="zh-CN"/>
        </w:rPr>
        <w:t xml:space="preserve"> </w:t>
      </w:r>
      <w:r w:rsidRPr="00C7291A">
        <w:rPr>
          <w:rFonts w:ascii="Cambria" w:eastAsia="Times New Roman" w:hAnsi="Cambria" w:cs="Times New Roman"/>
          <w:kern w:val="3"/>
          <w:lang w:eastAsia="zh-CN"/>
        </w:rPr>
        <w:t xml:space="preserve">oraz w rozporządzeniu Ministra Rozwoju, Pracy i Technologii z dnia 23 grudnia 2020 r.  </w:t>
      </w:r>
      <w:r w:rsidRPr="00C7291A">
        <w:rPr>
          <w:rFonts w:ascii="Cambria" w:eastAsia="SimSun" w:hAnsi="Cambria" w:cs="TimesNewRoman,Bold"/>
          <w:lang w:eastAsia="zh-CN"/>
        </w:rPr>
        <w:t>w sprawie podmiotowych środków dowodowych oraz innych dokumentów lub oświadczeń, jakich może żądać</w:t>
      </w:r>
      <w:r w:rsidRPr="00C7291A">
        <w:rPr>
          <w:rFonts w:ascii="Cambria" w:eastAsia="Times New Roman" w:hAnsi="Cambria" w:cs="Times New Roman"/>
          <w:kern w:val="3"/>
          <w:lang w:eastAsia="zh-CN"/>
        </w:rPr>
        <w:t xml:space="preserve"> </w:t>
      </w:r>
      <w:r w:rsidRPr="00C7291A">
        <w:rPr>
          <w:rFonts w:ascii="Cambria" w:eastAsia="SimSun" w:hAnsi="Cambria" w:cs="TimesNewRoman,Bold"/>
          <w:lang w:eastAsia="zh-CN"/>
        </w:rPr>
        <w:t>zamawiający od wykonawcy (</w:t>
      </w:r>
      <w:r w:rsidRPr="00C7291A">
        <w:rPr>
          <w:rFonts w:ascii="Cambria" w:eastAsia="Times New Roman" w:hAnsi="Cambria" w:cs="Times New Roman"/>
          <w:kern w:val="3"/>
          <w:lang w:eastAsia="zh-CN"/>
        </w:rPr>
        <w:t>Dz.U.2020.2415).</w:t>
      </w:r>
    </w:p>
    <w:p w14:paraId="343D03D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20. Wykonawca może złożyć tylko jedną ofertę.</w:t>
      </w:r>
    </w:p>
    <w:p w14:paraId="23C91970"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21. Treść oferty musi odpowiadać treści SWZ.</w:t>
      </w:r>
    </w:p>
    <w:p w14:paraId="74E1985A" w14:textId="77777777" w:rsidR="00C7291A" w:rsidRPr="00C7291A" w:rsidRDefault="00C7291A" w:rsidP="00C7291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23FB4A1" w14:textId="77777777" w:rsidTr="00E33466">
        <w:tc>
          <w:tcPr>
            <w:tcW w:w="8921" w:type="dxa"/>
            <w:shd w:val="clear" w:color="auto" w:fill="E2EFD9" w:themeFill="accent6" w:themeFillTint="33"/>
          </w:tcPr>
          <w:p w14:paraId="0D9EBD8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w:t>
            </w:r>
          </w:p>
          <w:p w14:paraId="1DD93E8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ORAZ TERMIN SKŁADANIA OFERT</w:t>
            </w:r>
          </w:p>
        </w:tc>
      </w:tr>
    </w:tbl>
    <w:p w14:paraId="51014F31"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3A47E850"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1. Ofertę wraz z wymaganymi dokumentami należy umieścić na </w:t>
      </w:r>
      <w:hyperlink r:id="rId25" w:history="1">
        <w:r w:rsidRPr="00C7291A">
          <w:rPr>
            <w:rFonts w:ascii="Cambria" w:eastAsia="Poppins" w:hAnsi="Cambria" w:cs="Tahoma"/>
            <w:color w:val="0000FF"/>
            <w:u w:val="single"/>
            <w:lang w:eastAsia="pl-PL"/>
          </w:rPr>
          <w:t>www.platformazakupowa.pl/pn/gminasantok</w:t>
        </w:r>
      </w:hyperlink>
      <w:r w:rsidRPr="00C7291A">
        <w:rPr>
          <w:rFonts w:ascii="Cambria" w:hAnsi="Cambria"/>
          <w:color w:val="000000"/>
        </w:rPr>
        <w:t>.</w:t>
      </w:r>
    </w:p>
    <w:p w14:paraId="73A812E9"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2. Do oferty należy dołączyć wszelkie wymagane w SWZ dokumenty.</w:t>
      </w:r>
    </w:p>
    <w:p w14:paraId="11EA6A49" w14:textId="0F5C183D"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color w:val="000000"/>
          <w:kern w:val="3"/>
          <w:lang w:eastAsia="ar-SA"/>
        </w:rPr>
        <w:t>3. </w:t>
      </w:r>
      <w:r w:rsidRPr="00C7291A">
        <w:rPr>
          <w:rFonts w:ascii="Cambria" w:eastAsia="Times New Roman" w:hAnsi="Cambria" w:cs="Times New Roman"/>
          <w:kern w:val="3"/>
          <w:lang w:eastAsia="zh-CN"/>
        </w:rPr>
        <w:t xml:space="preserve">Oferty można składać do </w:t>
      </w:r>
      <w:r w:rsidRPr="00C7291A">
        <w:rPr>
          <w:rFonts w:ascii="Cambria" w:eastAsia="Times New Roman" w:hAnsi="Cambria" w:cs="Times New Roman"/>
          <w:b/>
          <w:bCs/>
          <w:kern w:val="3"/>
          <w:lang w:eastAsia="zh-CN"/>
        </w:rPr>
        <w:t xml:space="preserve">dnia </w:t>
      </w:r>
      <w:r w:rsidR="00865126">
        <w:rPr>
          <w:rFonts w:ascii="Cambria" w:eastAsia="Times New Roman" w:hAnsi="Cambria" w:cs="Times New Roman"/>
          <w:b/>
          <w:bCs/>
          <w:kern w:val="3"/>
          <w:lang w:eastAsia="zh-CN"/>
        </w:rPr>
        <w:t>1 grudnia</w:t>
      </w:r>
      <w:r w:rsidR="00E12B48" w:rsidRPr="00E12B48">
        <w:rPr>
          <w:rFonts w:ascii="Cambria" w:eastAsia="Times New Roman" w:hAnsi="Cambria" w:cs="Times New Roman"/>
          <w:b/>
          <w:bCs/>
          <w:kern w:val="3"/>
          <w:lang w:eastAsia="zh-CN"/>
        </w:rPr>
        <w:t xml:space="preserve"> 2023 </w:t>
      </w:r>
      <w:r w:rsidRPr="00E12B48">
        <w:rPr>
          <w:rFonts w:ascii="Cambria" w:eastAsia="Times New Roman" w:hAnsi="Cambria" w:cs="Times New Roman"/>
          <w:b/>
          <w:bCs/>
          <w:kern w:val="3"/>
          <w:lang w:eastAsia="zh-CN"/>
        </w:rPr>
        <w:t xml:space="preserve">roku do godz. </w:t>
      </w:r>
      <w:r w:rsidR="00865126">
        <w:rPr>
          <w:rFonts w:ascii="Cambria" w:eastAsia="Times New Roman" w:hAnsi="Cambria" w:cs="Times New Roman"/>
          <w:b/>
          <w:bCs/>
          <w:kern w:val="3"/>
          <w:lang w:eastAsia="zh-CN"/>
        </w:rPr>
        <w:t>09:00.</w:t>
      </w:r>
    </w:p>
    <w:p w14:paraId="68FC2CE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6"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7"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D52ED6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rPr>
      </w:pPr>
      <w:r w:rsidRPr="00C7291A">
        <w:rPr>
          <w:rFonts w:ascii="Cambria" w:eastAsia="Calibri" w:hAnsi="Cambria" w:cs="Calibri"/>
          <w:color w:val="000000"/>
        </w:rPr>
        <w:t>5. Wykonawca po upływie terminu do składania ofert nie może wycofać złożonej oferty.</w:t>
      </w:r>
    </w:p>
    <w:p w14:paraId="616AB307"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1C47178" w14:textId="77777777" w:rsidTr="00E33466">
        <w:tc>
          <w:tcPr>
            <w:tcW w:w="8921" w:type="dxa"/>
            <w:shd w:val="clear" w:color="auto" w:fill="E2EFD9" w:themeFill="accent6" w:themeFillTint="33"/>
          </w:tcPr>
          <w:p w14:paraId="5563043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w:t>
            </w:r>
          </w:p>
          <w:p w14:paraId="52A652D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TERMIN OTWARCIA OFERT</w:t>
            </w:r>
          </w:p>
        </w:tc>
      </w:tr>
    </w:tbl>
    <w:p w14:paraId="7841FC5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167B2141" w14:textId="6BD6F39D"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hAnsi="Cambria"/>
          <w:color w:val="000000"/>
        </w:rPr>
        <w:t xml:space="preserve">1. Otwarcie ofert nastąpi niezwłocznie po upływie terminu składania ofert, nie później niż następnego dnia po dniu, w którym upłynął termin składania ofert  tj. w dniu </w:t>
      </w:r>
      <w:r w:rsidR="00865126">
        <w:rPr>
          <w:rFonts w:ascii="Cambria" w:hAnsi="Cambria"/>
          <w:b/>
          <w:bCs/>
          <w:color w:val="000000"/>
        </w:rPr>
        <w:t xml:space="preserve">1 grudnia </w:t>
      </w:r>
      <w:r w:rsidR="00E12B48">
        <w:rPr>
          <w:rFonts w:ascii="Cambria" w:hAnsi="Cambria"/>
          <w:b/>
          <w:bCs/>
          <w:color w:val="000000"/>
        </w:rPr>
        <w:t>2023</w:t>
      </w:r>
      <w:r w:rsidRPr="00C7291A">
        <w:rPr>
          <w:rFonts w:ascii="Cambria" w:hAnsi="Cambria"/>
          <w:b/>
          <w:bCs/>
          <w:color w:val="000000"/>
        </w:rPr>
        <w:t xml:space="preserve"> roku </w:t>
      </w:r>
      <w:r w:rsidRPr="00C7291A">
        <w:rPr>
          <w:rFonts w:ascii="Cambria" w:eastAsia="Times New Roman" w:hAnsi="Cambria" w:cs="Times New Roman"/>
          <w:b/>
          <w:bCs/>
          <w:kern w:val="3"/>
          <w:lang w:eastAsia="zh-CN"/>
        </w:rPr>
        <w:t xml:space="preserve">o godz. </w:t>
      </w:r>
      <w:r w:rsidR="00865126">
        <w:rPr>
          <w:rFonts w:ascii="Cambria" w:eastAsia="Times New Roman" w:hAnsi="Cambria" w:cs="Times New Roman"/>
          <w:b/>
          <w:bCs/>
          <w:kern w:val="3"/>
          <w:lang w:eastAsia="zh-CN"/>
        </w:rPr>
        <w:t>09:15.</w:t>
      </w:r>
    </w:p>
    <w:p w14:paraId="0CB7673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 xml:space="preserve">2. Otwarcie ofert następuje poprzez użycie aplikacji do deszyfrowania ofert dostępnej na </w:t>
      </w:r>
      <w:hyperlink r:id="rId28"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kern w:val="3"/>
          <w:lang w:eastAsia="zh-CN"/>
        </w:rPr>
        <w:t>.</w:t>
      </w:r>
    </w:p>
    <w:p w14:paraId="72FEC5E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32FBE9FE"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054C8779"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63F5EA65"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2) cenach lub kosztach zawartych w ofertach.</w:t>
      </w:r>
    </w:p>
    <w:p w14:paraId="6C2E22C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r w:rsidRPr="00C7291A">
        <w:rPr>
          <w:rFonts w:ascii="Cambria" w:eastAsia="Times New Roman" w:hAnsi="Cambria" w:cs="Times New Roman"/>
          <w:kern w:val="3"/>
          <w:lang w:eastAsia="zh-CN"/>
        </w:rPr>
        <w:t xml:space="preserve">5. Zgodnie z ustawą Prawo Zamówień Publicznych, Zamawiający nie ma obowiązku przeprowadzania jawnej sesji otwarcia ofert w sposób jawny z udziałem wykonawców lub transmitowania sesji </w:t>
      </w:r>
      <w:r w:rsidRPr="00C7291A">
        <w:rPr>
          <w:rFonts w:ascii="Cambria" w:eastAsia="Times New Roman" w:hAnsi="Cambria" w:cs="Times New Roman"/>
          <w:kern w:val="3"/>
          <w:lang w:eastAsia="zh-CN"/>
        </w:rPr>
        <w:lastRenderedPageBreak/>
        <w:t>otwarcia za pośrednictwem elektronicznych narzędzi do przekazu wideo on-line a ma jedynie takie uprawnienie.</w:t>
      </w:r>
    </w:p>
    <w:p w14:paraId="40F9BA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EDD61B" w14:textId="77777777" w:rsidTr="00E33466">
        <w:tc>
          <w:tcPr>
            <w:tcW w:w="8921" w:type="dxa"/>
            <w:shd w:val="clear" w:color="auto" w:fill="E2EFD9" w:themeFill="accent6" w:themeFillTint="33"/>
          </w:tcPr>
          <w:p w14:paraId="477400E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w:t>
            </w:r>
          </w:p>
          <w:p w14:paraId="4852D6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OBLICZENIA CENY OFERTY</w:t>
            </w:r>
          </w:p>
        </w:tc>
      </w:tr>
    </w:tbl>
    <w:p w14:paraId="3B3B980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78445D05"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1. Obowiązującą formą wynagrodzenia za wykonanie przez Wykonawcę przedmiotu zamówienia</w:t>
      </w:r>
    </w:p>
    <w:p w14:paraId="71B17B2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będzie </w:t>
      </w:r>
      <w:r w:rsidRPr="00C7291A">
        <w:rPr>
          <w:rFonts w:ascii="Cambria" w:hAnsi="Cambria" w:cs="Calibri-Bold"/>
          <w:b/>
          <w:bCs/>
        </w:rPr>
        <w:t xml:space="preserve">wynagrodzenie ryczałtowe (całościowe) </w:t>
      </w:r>
      <w:r w:rsidRPr="00C7291A">
        <w:rPr>
          <w:rFonts w:ascii="Cambria" w:hAnsi="Cambria" w:cs="Calibri"/>
        </w:rPr>
        <w:t>wskazane w formularzu ofertowym. Cena</w:t>
      </w:r>
    </w:p>
    <w:p w14:paraId="40CE8E9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ryczałtowa obejmuje wszystkie koszty i składniki związane z wykonaniem zamówienia w zakresie wynikającym z opisu przedmiotu zamówienia oraz formularza cenowego.</w:t>
      </w:r>
    </w:p>
    <w:p w14:paraId="4F400CD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2. Cenę za wykonanie przedmiotu zamówienia należy przedstawić w formularzu oferty stanowiącym załącznik nr 1 do niniejszej SWZ, zgodnie z ww. formularzem.</w:t>
      </w:r>
    </w:p>
    <w:p w14:paraId="67398ED6"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3. Cena winna uwzględniać wymagania wskazane w dokumentacji opisującej przedmiot zamówienia, SWZ i projektowanych postanowieniach umowy.</w:t>
      </w:r>
    </w:p>
    <w:p w14:paraId="262995D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4. Cenę należy obliczyć:</w:t>
      </w:r>
    </w:p>
    <w:p w14:paraId="24651FE3"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podając cenę netto,</w:t>
      </w:r>
    </w:p>
    <w:p w14:paraId="5684FA5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wskazując zastosowaną stawkę podatku VAT,</w:t>
      </w:r>
    </w:p>
    <w:p w14:paraId="4684C242"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obliczając wysokość podatku VAT,</w:t>
      </w:r>
    </w:p>
    <w:p w14:paraId="6E1D31F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podając cenę brutto stanowiącą sumę wartości netto i wysokości podatku VAT.</w:t>
      </w:r>
    </w:p>
    <w:p w14:paraId="7112E8AF"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5. Wszelkie rozliczenia dotyczące realizacji przedmiotu zamówienia opisanego w niniejszej specyfikacji dokonywane będą w złotych polskich.</w:t>
      </w:r>
    </w:p>
    <w:p w14:paraId="7D75697F" w14:textId="7A0C4A90"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6. Jeżeli została złożona oferta, której wybór prowadziłby do powstania u zamawiającego obowiązku podatkowego zgodnie z ustawą z dnia 11 marca 2004 r. o podatku od towarów i usług (Dz. U. z 202</w:t>
      </w:r>
      <w:r w:rsidR="00E20D6F">
        <w:rPr>
          <w:rFonts w:ascii="Cambria" w:hAnsi="Cambria" w:cs="Calibri"/>
        </w:rPr>
        <w:t>3</w:t>
      </w:r>
      <w:r w:rsidRPr="00C7291A">
        <w:rPr>
          <w:rFonts w:ascii="Cambria" w:hAnsi="Cambria" w:cs="Calibri"/>
        </w:rPr>
        <w:t xml:space="preserve"> r. poz. </w:t>
      </w:r>
      <w:r w:rsidR="00E20D6F">
        <w:rPr>
          <w:rFonts w:ascii="Cambria" w:hAnsi="Cambria" w:cs="Calibri"/>
        </w:rPr>
        <w:t>1570</w:t>
      </w:r>
      <w:r w:rsidRPr="00C7291A">
        <w:rPr>
          <w:rFonts w:ascii="Cambria" w:hAnsi="Cambria" w:cs="Calibri"/>
        </w:rPr>
        <w:t>, z późn. zm.), dla celów zastosowania kryterium ceny lub kosztu Zamawiający dolicza do przedstawionej w tej ofercie ceny kwotę podatku od towarów i usług, którą miałby obowiązek rozliczyć.</w:t>
      </w:r>
    </w:p>
    <w:p w14:paraId="1C5D2AF2" w14:textId="63FA7CDF"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7. W ofercie, o której mowa w pkt</w:t>
      </w:r>
      <w:r w:rsidR="00863217">
        <w:rPr>
          <w:rFonts w:ascii="Cambria" w:hAnsi="Cambria" w:cs="Calibri"/>
        </w:rPr>
        <w:t>.</w:t>
      </w:r>
      <w:r w:rsidRPr="00C7291A">
        <w:rPr>
          <w:rFonts w:ascii="Cambria" w:hAnsi="Cambria" w:cs="Calibri"/>
        </w:rPr>
        <w:t xml:space="preserve"> </w:t>
      </w:r>
      <w:r w:rsidR="00863217">
        <w:rPr>
          <w:rFonts w:ascii="Cambria" w:hAnsi="Cambria" w:cs="Calibri"/>
        </w:rPr>
        <w:t>6,</w:t>
      </w:r>
      <w:r w:rsidRPr="00C7291A">
        <w:rPr>
          <w:rFonts w:ascii="Cambria" w:hAnsi="Cambria" w:cs="Calibri"/>
        </w:rPr>
        <w:t xml:space="preserve"> Wykonawca ma obowiązek:</w:t>
      </w:r>
    </w:p>
    <w:p w14:paraId="3D45387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poinformowania Zamawiającego, że wybór jego oferty będzie prowadził do powstania u zamawiającego obowiązku podatkowego;</w:t>
      </w:r>
    </w:p>
    <w:p w14:paraId="2395048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wskazania nazwy (rodzaju) towaru lub usługi, których dostawa lub świadczenie będą prowadziły do powstania obowiązku podatkowego;</w:t>
      </w:r>
    </w:p>
    <w:p w14:paraId="26DC79B4"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wskazania wartości towaru lub usługi objętego obowiązkiem podatkowym zamawiającego, bez kwoty podatku;</w:t>
      </w:r>
    </w:p>
    <w:p w14:paraId="7335B81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wskazania stawki podatku od towarów i usług, która zgodnie z wiedzą wykonawcy, będzie miała zastosowanie.</w:t>
      </w:r>
    </w:p>
    <w:p w14:paraId="6EE54CE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6DC463C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w:t>
      </w:r>
      <w:r w:rsidRPr="00C7291A">
        <w:rPr>
          <w:rFonts w:ascii="Cambria" w:hAnsi="Cambria" w:cs="Calibri"/>
        </w:rPr>
        <w:lastRenderedPageBreak/>
        <w:t>zamówienia lub wynikającymi z odrębnych przepisów, Zamawiający zastosuje odpowiednio art. 224 ustawy Pzp.</w:t>
      </w:r>
    </w:p>
    <w:p w14:paraId="2234C11B"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10. Jeżeli nie można wybrać najkorzystniejszej oferty z uwagi na to, że dwie lub więcej ofert przedstawia taki sam bilans ceny lub kosztu i innych kryteriów oceny ofert Zamawiający zastosuje odpowiednio art. 248 oraz 251 ustawy Pzp.</w:t>
      </w:r>
    </w:p>
    <w:p w14:paraId="5CE0ED5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11. Wynagrodzenie będzie płatne zgodnie z wzorem umowy.</w:t>
      </w:r>
    </w:p>
    <w:p w14:paraId="3BFF10B5" w14:textId="77777777" w:rsidR="00C7291A" w:rsidRPr="00C7291A" w:rsidRDefault="00C7291A" w:rsidP="00C7291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969556D" w14:textId="77777777" w:rsidTr="00E33466">
        <w:tc>
          <w:tcPr>
            <w:tcW w:w="8921" w:type="dxa"/>
            <w:shd w:val="clear" w:color="auto" w:fill="E2EFD9" w:themeFill="accent6" w:themeFillTint="33"/>
          </w:tcPr>
          <w:p w14:paraId="4330B64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XXIII.</w:t>
            </w:r>
          </w:p>
          <w:p w14:paraId="3ECCFF4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KRYTERIA OCENY OFERT </w:t>
            </w:r>
          </w:p>
        </w:tc>
      </w:tr>
    </w:tbl>
    <w:p w14:paraId="38FF1742" w14:textId="77777777" w:rsidR="00C7291A" w:rsidRPr="00C7291A" w:rsidRDefault="00C7291A" w:rsidP="00C7291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2D2BFE98" w14:textId="77777777" w:rsidR="00C7291A" w:rsidRPr="00C7291A" w:rsidRDefault="00C7291A" w:rsidP="00C7291A">
      <w:pPr>
        <w:widowControl w:val="0"/>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BD2C8DD" w14:textId="77777777" w:rsidR="00C7291A" w:rsidRPr="00C7291A" w:rsidRDefault="00C7291A" w:rsidP="00C7291A">
      <w:pPr>
        <w:widowControl w:val="0"/>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2. Przy wyborze oferty Zamawiający będzie się kierował następującymi kryteriami (przy założeniu, że 1% = 1 pkt.):</w:t>
      </w:r>
    </w:p>
    <w:p w14:paraId="3070903E" w14:textId="77777777" w:rsidR="00C7291A" w:rsidRPr="00C7291A"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Cena oferty brutto (C) – 60%</w:t>
      </w:r>
    </w:p>
    <w:p w14:paraId="695A58B6" w14:textId="341041CA" w:rsidR="00C7291A" w:rsidRPr="00E20D6F"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 xml:space="preserve">Okres gwarancji (G) – </w:t>
      </w:r>
      <w:r w:rsidR="00E20D6F">
        <w:rPr>
          <w:rFonts w:ascii="Cambria" w:eastAsia="Andale Sans UI" w:hAnsi="Cambria" w:cs="Arial"/>
          <w:kern w:val="2"/>
          <w:lang w:eastAsia="ar-SA" w:bidi="hi-IN"/>
        </w:rPr>
        <w:t>2</w:t>
      </w:r>
      <w:r w:rsidRPr="00C7291A">
        <w:rPr>
          <w:rFonts w:ascii="Cambria" w:eastAsia="Andale Sans UI" w:hAnsi="Cambria" w:cs="Arial"/>
          <w:kern w:val="2"/>
          <w:lang w:eastAsia="ar-SA" w:bidi="hi-IN"/>
        </w:rPr>
        <w:t>0%</w:t>
      </w:r>
    </w:p>
    <w:p w14:paraId="3D81A641" w14:textId="6CA47E2A" w:rsidR="00E20D6F" w:rsidRPr="00C7291A" w:rsidRDefault="00E20D6F"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Doświadczenie </w:t>
      </w:r>
      <w:r w:rsidR="005202EA">
        <w:rPr>
          <w:rFonts w:ascii="Cambria" w:eastAsia="Andale Sans UI" w:hAnsi="Cambria" w:cs="Arial"/>
          <w:kern w:val="2"/>
          <w:lang w:eastAsia="ar-SA" w:bidi="hi-IN"/>
        </w:rPr>
        <w:t xml:space="preserve">personelu </w:t>
      </w:r>
      <w:r>
        <w:rPr>
          <w:rFonts w:ascii="Cambria" w:eastAsia="Andale Sans UI" w:hAnsi="Cambria" w:cs="Arial"/>
          <w:kern w:val="2"/>
          <w:lang w:eastAsia="ar-SA" w:bidi="hi-IN"/>
        </w:rPr>
        <w:t xml:space="preserve"> (D) – 20%</w:t>
      </w:r>
    </w:p>
    <w:p w14:paraId="4A0A352E"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ar-SA" w:bidi="hi-IN"/>
        </w:rPr>
      </w:pPr>
    </w:p>
    <w:p w14:paraId="04A6F13E" w14:textId="77777777" w:rsidR="00C7291A" w:rsidRPr="00C7291A" w:rsidRDefault="00C7291A" w:rsidP="00C7291A">
      <w:pPr>
        <w:widowControl w:val="0"/>
        <w:suppressAutoHyphens/>
        <w:jc w:val="both"/>
        <w:rPr>
          <w:rFonts w:ascii="Cambria" w:eastAsia="Times New Roman" w:hAnsi="Cambria" w:cs="Times New Roman"/>
          <w:lang w:eastAsia="pl-PL"/>
        </w:rPr>
      </w:pPr>
      <w:r w:rsidRPr="00C7291A">
        <w:rPr>
          <w:rFonts w:ascii="Cambria" w:eastAsia="Andale Sans UI" w:hAnsi="Cambria" w:cs="Arial"/>
          <w:lang w:eastAsia="ar-SA"/>
        </w:rPr>
        <w:t>3. Sposób przyznania punktów, rozpatrywanych ofert wg wag podanych w specyfikacji.</w:t>
      </w:r>
    </w:p>
    <w:p w14:paraId="13818E99" w14:textId="77777777" w:rsidR="00C7291A" w:rsidRPr="00C7291A" w:rsidRDefault="00C7291A" w:rsidP="00C7291A">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b/>
          <w:kern w:val="2"/>
          <w:u w:val="single"/>
          <w:lang w:eastAsia="pl-PL" w:bidi="hi-IN"/>
        </w:rPr>
        <w:t>Najniższa cena:</w:t>
      </w:r>
    </w:p>
    <w:p w14:paraId="6C484A76" w14:textId="77777777" w:rsidR="00C7291A" w:rsidRPr="00C7291A" w:rsidRDefault="00C7291A" w:rsidP="00C7291A">
      <w:pPr>
        <w:suppressAutoHyphens/>
        <w:spacing w:after="0" w:line="240" w:lineRule="auto"/>
        <w:ind w:left="720"/>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br/>
        <w:t xml:space="preserve">            Najniższa oferowana Cena (brutto) spośród złożonych ofert</w:t>
      </w:r>
    </w:p>
    <w:p w14:paraId="2C5D8AA1"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Cena brutto =   ------------------------------------------------------------------------------       x 100 punktów x 60%</w:t>
      </w:r>
    </w:p>
    <w:p w14:paraId="1B9BFC69"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 xml:space="preserve">                   </w:t>
      </w:r>
      <w:r w:rsidRPr="00C7291A">
        <w:rPr>
          <w:rFonts w:ascii="Cambria" w:eastAsia="Times New Roman" w:hAnsi="Cambria" w:cs="Arial"/>
          <w:kern w:val="2"/>
          <w:lang w:eastAsia="pl-PL" w:bidi="hi-IN"/>
        </w:rPr>
        <w:tab/>
      </w:r>
      <w:r w:rsidRPr="00C7291A">
        <w:rPr>
          <w:rFonts w:ascii="Cambria" w:eastAsia="Times New Roman" w:hAnsi="Cambria" w:cs="Arial"/>
          <w:kern w:val="2"/>
          <w:lang w:eastAsia="pl-PL" w:bidi="hi-IN"/>
        </w:rPr>
        <w:tab/>
        <w:t xml:space="preserve"> Cena badanej oferty (brutto)</w:t>
      </w:r>
    </w:p>
    <w:p w14:paraId="4A2F0B48" w14:textId="77777777" w:rsidR="00C7291A" w:rsidRPr="00C7291A" w:rsidRDefault="00C7291A" w:rsidP="00C7291A">
      <w:pPr>
        <w:suppressAutoHyphens/>
        <w:spacing w:after="0" w:line="240" w:lineRule="auto"/>
        <w:jc w:val="both"/>
        <w:textAlignment w:val="baseline"/>
        <w:rPr>
          <w:rFonts w:ascii="Cambria" w:eastAsia="Times New Roman" w:hAnsi="Cambria" w:cs="Arial"/>
          <w:kern w:val="2"/>
          <w:lang w:eastAsia="pl-PL" w:bidi="hi-IN"/>
        </w:rPr>
      </w:pPr>
    </w:p>
    <w:p w14:paraId="09D09968" w14:textId="77777777" w:rsidR="00C7291A" w:rsidRPr="00C7291A" w:rsidRDefault="00C7291A" w:rsidP="00C7291A">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C7291A">
        <w:rPr>
          <w:rFonts w:ascii="Cambria" w:eastAsia="Andale Sans UI" w:hAnsi="Cambria" w:cs="Arial"/>
          <w:b/>
          <w:kern w:val="2"/>
          <w:lang w:eastAsia="pl-PL" w:bidi="hi-IN"/>
        </w:rPr>
        <w:t>Maksymalna ilość punktów za cenę – 60 pkt.</w:t>
      </w:r>
    </w:p>
    <w:p w14:paraId="2299F2DD"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Przyznane punkty zostaną zaokrąglone do dwóch miejsc po przecinku.</w:t>
      </w:r>
    </w:p>
    <w:p w14:paraId="0706D81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p>
    <w:p w14:paraId="2C9C88A1" w14:textId="77777777" w:rsidR="00C7291A" w:rsidRPr="00C7291A" w:rsidRDefault="00C7291A" w:rsidP="00C7291A">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C7291A">
        <w:rPr>
          <w:rFonts w:ascii="Cambria" w:eastAsia="Andale Sans UI" w:hAnsi="Cambria" w:cs="Arial"/>
          <w:b/>
          <w:kern w:val="2"/>
          <w:u w:val="single"/>
          <w:lang w:eastAsia="pl-PL" w:bidi="hi-IN"/>
        </w:rPr>
        <w:t xml:space="preserve">Okres gwarancji: </w:t>
      </w:r>
    </w:p>
    <w:p w14:paraId="0C324AA7"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Kryterium to będzie rozpatrywane na podstawie podanego przez Wykonawcę okresu wydłużenia gwarancji ( w miesiącach) w formularzu oferty.</w:t>
      </w:r>
    </w:p>
    <w:p w14:paraId="0066AB0F" w14:textId="0B17D1BE"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Najkrótszy okres wskazany przez Wykonawcę to </w:t>
      </w:r>
      <w:r w:rsidR="005202EA">
        <w:rPr>
          <w:rFonts w:ascii="Cambria" w:eastAsia="Andale Sans UI" w:hAnsi="Cambria" w:cs="Arial"/>
          <w:lang w:eastAsia="ar-SA"/>
        </w:rPr>
        <w:t xml:space="preserve">36 </w:t>
      </w:r>
      <w:r w:rsidRPr="00C7291A">
        <w:rPr>
          <w:rFonts w:ascii="Cambria" w:eastAsia="Andale Sans UI" w:hAnsi="Cambria" w:cs="Arial"/>
          <w:lang w:eastAsia="ar-SA"/>
        </w:rPr>
        <w:t xml:space="preserve">miesiące, a najdłuższy jaki będzie uwzględniony przez Zamawiającego to </w:t>
      </w:r>
      <w:r w:rsidR="005202EA">
        <w:rPr>
          <w:rFonts w:ascii="Cambria" w:eastAsia="Andale Sans UI" w:hAnsi="Cambria" w:cs="Arial"/>
          <w:lang w:eastAsia="ar-SA"/>
        </w:rPr>
        <w:t xml:space="preserve">72 </w:t>
      </w:r>
      <w:r w:rsidRPr="00C7291A">
        <w:rPr>
          <w:rFonts w:ascii="Cambria" w:eastAsia="Andale Sans UI" w:hAnsi="Cambria" w:cs="Arial"/>
          <w:lang w:eastAsia="ar-SA"/>
        </w:rPr>
        <w:t>miesiące.</w:t>
      </w:r>
    </w:p>
    <w:p w14:paraId="7DBD0F60"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Zamawiający w tym kryterium będzie przyznawał punkty wg wzoru:</w:t>
      </w:r>
    </w:p>
    <w:p w14:paraId="5903C72B"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Gof.-Gmin</w:t>
      </w:r>
    </w:p>
    <w:p w14:paraId="00FC9710" w14:textId="39A4841F"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G =   ------------------------------------------------       x </w:t>
      </w:r>
      <w:r w:rsidR="005202EA">
        <w:rPr>
          <w:rFonts w:ascii="Cambria" w:eastAsia="Andale Sans UI" w:hAnsi="Cambria" w:cs="Arial"/>
          <w:lang w:eastAsia="ar-SA"/>
        </w:rPr>
        <w:t>2</w:t>
      </w:r>
      <w:r w:rsidRPr="00C7291A">
        <w:rPr>
          <w:rFonts w:ascii="Cambria" w:eastAsia="Andale Sans UI" w:hAnsi="Cambria" w:cs="Arial"/>
          <w:lang w:eastAsia="ar-SA"/>
        </w:rPr>
        <w:t>0%</w:t>
      </w:r>
    </w:p>
    <w:p w14:paraId="753BFD8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Gmax – Gmin </w:t>
      </w:r>
    </w:p>
    <w:p w14:paraId="19791CA7"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Gdzie:</w:t>
      </w:r>
    </w:p>
    <w:p w14:paraId="564CE924"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Gof – okres gwarancji podany w ofercie badanej. Wykonawcy mogą podać okres gwarancji w zakresie od min.36 miesiące do max.72 miesięcy,</w:t>
      </w:r>
    </w:p>
    <w:p w14:paraId="5F98E5F0"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Gmin – najkrótszy okres gwarancji określony przez Zamawiającego to 36 miesiące</w:t>
      </w:r>
    </w:p>
    <w:p w14:paraId="07BA1C8E"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Gmax – maksymalny okres gwarancji określony przez Zamawiającego to 72 miesiące.</w:t>
      </w:r>
    </w:p>
    <w:p w14:paraId="09E62A7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p>
    <w:p w14:paraId="5DF6BCAA" w14:textId="4F2554FF"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lastRenderedPageBreak/>
        <w:t xml:space="preserve">Podając okres gwarancji </w:t>
      </w:r>
      <w:r w:rsidR="005202EA">
        <w:rPr>
          <w:rFonts w:ascii="Cambria" w:eastAsia="Andale Sans UI" w:hAnsi="Cambria" w:cs="Arial"/>
          <w:lang w:eastAsia="ar-SA"/>
        </w:rPr>
        <w:t>36</w:t>
      </w:r>
      <w:r w:rsidRPr="00C7291A">
        <w:rPr>
          <w:rFonts w:ascii="Cambria" w:eastAsia="Andale Sans UI" w:hAnsi="Cambria" w:cs="Arial"/>
          <w:lang w:eastAsia="ar-SA"/>
        </w:rPr>
        <w:t xml:space="preserve"> miesięcy Wykonawca otrzyma 0 punktów. Natomiast podając okres gwarancji </w:t>
      </w:r>
      <w:r w:rsidR="005202EA">
        <w:rPr>
          <w:rFonts w:ascii="Cambria" w:eastAsia="Andale Sans UI" w:hAnsi="Cambria" w:cs="Arial"/>
          <w:lang w:eastAsia="ar-SA"/>
        </w:rPr>
        <w:t>72</w:t>
      </w:r>
      <w:r w:rsidRPr="00C7291A">
        <w:rPr>
          <w:rFonts w:ascii="Cambria" w:eastAsia="Andale Sans UI" w:hAnsi="Cambria" w:cs="Arial"/>
          <w:lang w:eastAsia="ar-SA"/>
        </w:rPr>
        <w:t xml:space="preserve"> miesięcy Wykonawca otrzyma </w:t>
      </w:r>
      <w:r w:rsidR="00863217">
        <w:rPr>
          <w:rFonts w:ascii="Cambria" w:eastAsia="Andale Sans UI" w:hAnsi="Cambria" w:cs="Arial"/>
          <w:lang w:eastAsia="ar-SA"/>
        </w:rPr>
        <w:t>2</w:t>
      </w:r>
      <w:r w:rsidRPr="00C7291A">
        <w:rPr>
          <w:rFonts w:ascii="Cambria" w:eastAsia="Andale Sans UI" w:hAnsi="Cambria" w:cs="Arial"/>
          <w:lang w:eastAsia="ar-SA"/>
        </w:rPr>
        <w:t xml:space="preserve">0 punktów. Inne okresy gwarancji podane przez Wykonawców w zakresie od </w:t>
      </w:r>
      <w:r w:rsidR="005202EA">
        <w:rPr>
          <w:rFonts w:ascii="Cambria" w:eastAsia="Andale Sans UI" w:hAnsi="Cambria" w:cs="Arial"/>
          <w:lang w:eastAsia="ar-SA"/>
        </w:rPr>
        <w:t>36</w:t>
      </w:r>
      <w:r w:rsidRPr="00C7291A">
        <w:rPr>
          <w:rFonts w:ascii="Cambria" w:eastAsia="Andale Sans UI" w:hAnsi="Cambria" w:cs="Arial"/>
          <w:lang w:eastAsia="ar-SA"/>
        </w:rPr>
        <w:t xml:space="preserve"> miesięcy do </w:t>
      </w:r>
      <w:r w:rsidR="005202EA">
        <w:rPr>
          <w:rFonts w:ascii="Cambria" w:eastAsia="Andale Sans UI" w:hAnsi="Cambria" w:cs="Arial"/>
          <w:lang w:eastAsia="ar-SA"/>
        </w:rPr>
        <w:t>72</w:t>
      </w:r>
      <w:r w:rsidRPr="00C7291A">
        <w:rPr>
          <w:rFonts w:ascii="Cambria" w:eastAsia="Andale Sans UI" w:hAnsi="Cambria" w:cs="Arial"/>
          <w:lang w:eastAsia="ar-SA"/>
        </w:rPr>
        <w:t xml:space="preserve"> miesięcy będą liczone wg powyższego wzoru z dokładnością do dwóch miejsc po przecinku.</w:t>
      </w:r>
    </w:p>
    <w:p w14:paraId="5DB0A584" w14:textId="40F1A80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W przypadku niewypełnienia w Formularzu Oferty (załącznik nr 1 do SWZ) pola „ Okres gwarancji minimalnego </w:t>
      </w:r>
      <w:r w:rsidR="005202EA">
        <w:rPr>
          <w:rFonts w:ascii="Cambria" w:eastAsia="Andale Sans UI" w:hAnsi="Cambria" w:cs="Arial"/>
          <w:lang w:eastAsia="ar-SA"/>
        </w:rPr>
        <w:t>36</w:t>
      </w:r>
      <w:r w:rsidRPr="00C7291A">
        <w:rPr>
          <w:rFonts w:ascii="Cambria" w:eastAsia="Andale Sans UI" w:hAnsi="Cambria" w:cs="Arial"/>
          <w:lang w:eastAsia="ar-SA"/>
        </w:rPr>
        <w:t xml:space="preserve"> miesięcznego okresu gwarancji, wymaganego przez Zamawiającego, do </w:t>
      </w:r>
      <w:r w:rsidR="005202EA">
        <w:rPr>
          <w:rFonts w:ascii="Cambria" w:eastAsia="Andale Sans UI" w:hAnsi="Cambria" w:cs="Arial"/>
          <w:lang w:eastAsia="ar-SA"/>
        </w:rPr>
        <w:t>72</w:t>
      </w:r>
      <w:r w:rsidRPr="00C7291A">
        <w:rPr>
          <w:rFonts w:ascii="Cambria" w:eastAsia="Andale Sans UI" w:hAnsi="Cambria" w:cs="Arial"/>
          <w:lang w:eastAsia="ar-SA"/>
        </w:rPr>
        <w:t xml:space="preserve"> miesięcy”. </w:t>
      </w:r>
    </w:p>
    <w:p w14:paraId="5CCA9809" w14:textId="77777777" w:rsidR="00C7291A" w:rsidRPr="00C7291A" w:rsidRDefault="00C7291A" w:rsidP="00C7291A">
      <w:pPr>
        <w:widowControl w:val="0"/>
        <w:suppressAutoHyphens/>
        <w:spacing w:after="0"/>
        <w:ind w:left="709"/>
        <w:contextualSpacing/>
        <w:jc w:val="both"/>
        <w:rPr>
          <w:rFonts w:ascii="Cambria" w:eastAsia="Andale Sans UI" w:hAnsi="Cambria" w:cs="Arial"/>
          <w:b/>
          <w:bCs/>
          <w:lang w:eastAsia="ar-SA"/>
        </w:rPr>
      </w:pPr>
    </w:p>
    <w:p w14:paraId="74C28F56" w14:textId="663AAACD" w:rsidR="005202EA" w:rsidRPr="00863217" w:rsidRDefault="00C7291A" w:rsidP="00863217">
      <w:pPr>
        <w:widowControl w:val="0"/>
        <w:suppressAutoHyphens/>
        <w:spacing w:after="0"/>
        <w:ind w:left="709"/>
        <w:contextualSpacing/>
        <w:jc w:val="both"/>
        <w:rPr>
          <w:rFonts w:ascii="Cambria" w:eastAsia="Andale Sans UI" w:hAnsi="Cambria" w:cs="Arial"/>
          <w:b/>
          <w:bCs/>
          <w:lang w:eastAsia="ar-SA"/>
        </w:rPr>
      </w:pPr>
      <w:r w:rsidRPr="00C7291A">
        <w:rPr>
          <w:rFonts w:ascii="Cambria" w:eastAsia="Andale Sans UI" w:hAnsi="Cambria" w:cs="Arial"/>
          <w:b/>
          <w:bCs/>
          <w:lang w:eastAsia="ar-SA"/>
        </w:rPr>
        <w:t xml:space="preserve">Maksymalna ilość punktów za okres gwarancji – </w:t>
      </w:r>
      <w:r w:rsidR="005202EA">
        <w:rPr>
          <w:rFonts w:ascii="Cambria" w:eastAsia="Andale Sans UI" w:hAnsi="Cambria" w:cs="Arial"/>
          <w:b/>
          <w:bCs/>
          <w:lang w:eastAsia="ar-SA"/>
        </w:rPr>
        <w:t>2</w:t>
      </w:r>
      <w:r w:rsidRPr="00C7291A">
        <w:rPr>
          <w:rFonts w:ascii="Cambria" w:eastAsia="Andale Sans UI" w:hAnsi="Cambria" w:cs="Arial"/>
          <w:b/>
          <w:bCs/>
          <w:lang w:eastAsia="ar-SA"/>
        </w:rPr>
        <w:t>0 pkt.</w:t>
      </w:r>
    </w:p>
    <w:p w14:paraId="31B12736" w14:textId="77777777" w:rsidR="005202EA" w:rsidRPr="00037E7D" w:rsidRDefault="005202EA" w:rsidP="005202EA">
      <w:pPr>
        <w:widowControl w:val="0"/>
        <w:suppressAutoHyphens/>
        <w:spacing w:after="0"/>
        <w:ind w:left="709"/>
        <w:contextualSpacing/>
        <w:jc w:val="both"/>
        <w:rPr>
          <w:rFonts w:ascii="Cambria" w:eastAsia="Andale Sans UI" w:hAnsi="Cambria" w:cs="Arial"/>
          <w:b/>
          <w:bCs/>
          <w:lang w:eastAsia="ar-SA"/>
        </w:rPr>
      </w:pPr>
    </w:p>
    <w:p w14:paraId="743A012E" w14:textId="77777777" w:rsidR="005202EA" w:rsidRPr="00EF1BD1" w:rsidRDefault="005202EA" w:rsidP="005202EA">
      <w:pPr>
        <w:pStyle w:val="Akapitzlist"/>
        <w:widowControl w:val="0"/>
        <w:numPr>
          <w:ilvl w:val="0"/>
          <w:numId w:val="12"/>
        </w:numPr>
        <w:spacing w:after="0" w:line="240" w:lineRule="auto"/>
        <w:jc w:val="both"/>
        <w:textAlignment w:val="baseline"/>
        <w:rPr>
          <w:rFonts w:ascii="Cambria" w:eastAsia="Andale Sans UI" w:hAnsi="Cambria" w:cs="Arial"/>
          <w:b/>
          <w:bCs/>
          <w:kern w:val="2"/>
          <w:u w:val="single"/>
          <w:lang w:bidi="hi-IN"/>
        </w:rPr>
      </w:pPr>
      <w:r w:rsidRPr="00EF1BD1">
        <w:rPr>
          <w:rFonts w:ascii="Cambria" w:eastAsia="Andale Sans UI" w:hAnsi="Cambria" w:cs="Arial"/>
          <w:b/>
          <w:bCs/>
          <w:kern w:val="2"/>
          <w:u w:val="single"/>
          <w:lang w:bidi="hi-IN"/>
        </w:rPr>
        <w:t>Doświadczenie personelu:</w:t>
      </w:r>
    </w:p>
    <w:p w14:paraId="704C353F" w14:textId="77777777" w:rsidR="005202EA" w:rsidRDefault="005202EA" w:rsidP="005202EA">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Zamawiający przyzna punkty za dodatkowe doświadczenie personelu w następujący sposób:</w:t>
      </w:r>
    </w:p>
    <w:p w14:paraId="50B89FF5" w14:textId="77777777" w:rsidR="00282F3F" w:rsidRDefault="00282F3F" w:rsidP="005202EA">
      <w:pPr>
        <w:pStyle w:val="Akapitzlist"/>
        <w:widowControl w:val="0"/>
        <w:spacing w:after="0" w:line="240" w:lineRule="auto"/>
        <w:ind w:left="0"/>
        <w:jc w:val="both"/>
        <w:textAlignment w:val="baseline"/>
        <w:rPr>
          <w:rFonts w:ascii="Cambria" w:eastAsia="Andale Sans UI" w:hAnsi="Cambria" w:cs="Arial"/>
          <w:kern w:val="2"/>
          <w:lang w:bidi="hi-IN"/>
        </w:rPr>
      </w:pPr>
    </w:p>
    <w:tbl>
      <w:tblPr>
        <w:tblStyle w:val="Tabela-Siatka"/>
        <w:tblW w:w="10314" w:type="dxa"/>
        <w:tblLayout w:type="fixed"/>
        <w:tblLook w:val="04A0" w:firstRow="1" w:lastRow="0" w:firstColumn="1" w:lastColumn="0" w:noHBand="0" w:noVBand="1"/>
      </w:tblPr>
      <w:tblGrid>
        <w:gridCol w:w="2032"/>
        <w:gridCol w:w="4626"/>
        <w:gridCol w:w="3656"/>
      </w:tblGrid>
      <w:tr w:rsidR="00282F3F" w:rsidRPr="00282F3F" w14:paraId="644A361F" w14:textId="77777777" w:rsidTr="00DC1990">
        <w:trPr>
          <w:trHeight w:val="658"/>
        </w:trPr>
        <w:tc>
          <w:tcPr>
            <w:tcW w:w="2032" w:type="dxa"/>
            <w:shd w:val="clear" w:color="auto" w:fill="EDEDED" w:themeFill="accent3" w:themeFillTint="33"/>
          </w:tcPr>
          <w:p w14:paraId="0E9A9017" w14:textId="77777777" w:rsidR="00282F3F" w:rsidRPr="00282F3F" w:rsidRDefault="00282F3F" w:rsidP="00282F3F">
            <w:pPr>
              <w:widowControl w:val="0"/>
              <w:suppressAutoHyphens/>
              <w:jc w:val="center"/>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Funkcja w trakcie realizacji zamówienia</w:t>
            </w:r>
          </w:p>
        </w:tc>
        <w:tc>
          <w:tcPr>
            <w:tcW w:w="4626" w:type="dxa"/>
            <w:shd w:val="clear" w:color="auto" w:fill="EDEDED" w:themeFill="accent3" w:themeFillTint="33"/>
          </w:tcPr>
          <w:p w14:paraId="5A968903" w14:textId="77777777" w:rsidR="00282F3F" w:rsidRPr="00282F3F" w:rsidRDefault="00282F3F" w:rsidP="00282F3F">
            <w:pPr>
              <w:widowControl w:val="0"/>
              <w:suppressAutoHyphens/>
              <w:ind w:right="30"/>
              <w:jc w:val="center"/>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Wymagania podstawowe nie punktowane (0 pkt.)</w:t>
            </w:r>
          </w:p>
        </w:tc>
        <w:tc>
          <w:tcPr>
            <w:tcW w:w="3656" w:type="dxa"/>
            <w:shd w:val="clear" w:color="auto" w:fill="EDEDED" w:themeFill="accent3" w:themeFillTint="33"/>
          </w:tcPr>
          <w:p w14:paraId="5C131CF1" w14:textId="77777777" w:rsidR="00282F3F" w:rsidRPr="00282F3F" w:rsidRDefault="00282F3F" w:rsidP="00282F3F">
            <w:pPr>
              <w:widowControl w:val="0"/>
              <w:suppressAutoHyphens/>
              <w:jc w:val="center"/>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Wymagania (doświadczenie) dodatkowo punktowane</w:t>
            </w:r>
          </w:p>
        </w:tc>
      </w:tr>
      <w:tr w:rsidR="00282F3F" w:rsidRPr="00282F3F" w14:paraId="4CAAC196" w14:textId="77777777" w:rsidTr="00DC1990">
        <w:trPr>
          <w:trHeight w:val="2002"/>
        </w:trPr>
        <w:tc>
          <w:tcPr>
            <w:tcW w:w="2032" w:type="dxa"/>
          </w:tcPr>
          <w:p w14:paraId="0E0B24AC" w14:textId="77777777" w:rsidR="00282F3F" w:rsidRPr="00282F3F" w:rsidRDefault="00282F3F" w:rsidP="00282F3F">
            <w:pPr>
              <w:widowControl w:val="0"/>
              <w:suppressAutoHyphens/>
              <w:jc w:val="both"/>
              <w:textAlignment w:val="baseline"/>
              <w:rPr>
                <w:rFonts w:ascii="Cambria" w:eastAsia="Andale Sans UI" w:hAnsi="Cambria" w:cs="Arial"/>
                <w:b/>
                <w:bCs/>
                <w:kern w:val="2"/>
                <w:lang w:eastAsia="ar-SA" w:bidi="hi-IN"/>
              </w:rPr>
            </w:pPr>
            <w:r w:rsidRPr="00282F3F">
              <w:rPr>
                <w:rFonts w:ascii="Cambria" w:eastAsia="Andale Sans UI" w:hAnsi="Cambria" w:cs="Arial"/>
                <w:b/>
                <w:bCs/>
                <w:kern w:val="2"/>
                <w:lang w:eastAsia="ar-SA" w:bidi="hi-IN"/>
              </w:rPr>
              <w:t>Kierownik budowy</w:t>
            </w:r>
          </w:p>
        </w:tc>
        <w:tc>
          <w:tcPr>
            <w:tcW w:w="4626" w:type="dxa"/>
          </w:tcPr>
          <w:p w14:paraId="5C8A930E" w14:textId="77777777" w:rsidR="00282F3F" w:rsidRPr="00282F3F" w:rsidRDefault="00282F3F" w:rsidP="00282F3F">
            <w:pPr>
              <w:widowControl w:val="0"/>
              <w:suppressAutoHyphens/>
              <w:ind w:right="30"/>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 xml:space="preserve">Doświadczenie zawodowe, jako kierownik budowy w realizacji co najmniej 2 robót budowlanych obejmujących swoim zakresem budowę i/lub przebudowę i/lub rozbudowę  obiektu budowlanego o wartości robót nie niższej, niż 8 000 000,00 złotych brutto każda. </w:t>
            </w:r>
          </w:p>
        </w:tc>
        <w:tc>
          <w:tcPr>
            <w:tcW w:w="3656" w:type="dxa"/>
          </w:tcPr>
          <w:p w14:paraId="4B385F3F" w14:textId="77777777" w:rsidR="00282F3F" w:rsidRPr="00282F3F" w:rsidRDefault="00282F3F" w:rsidP="00282F3F">
            <w:pPr>
              <w:widowControl w:val="0"/>
              <w:suppressAutoHyphens/>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Za zadeklarowanie doświadczenia kierownika budowy w realizacji większej ilości robót spełniających wymagania podstawowe za każdą kolejną budowę 1 pkt. Maksymalna ilość punktów 10.</w:t>
            </w:r>
          </w:p>
        </w:tc>
      </w:tr>
      <w:tr w:rsidR="00282F3F" w:rsidRPr="00282F3F" w14:paraId="4303CFEC" w14:textId="77777777" w:rsidTr="00DC1990">
        <w:trPr>
          <w:trHeight w:val="2446"/>
        </w:trPr>
        <w:tc>
          <w:tcPr>
            <w:tcW w:w="2032" w:type="dxa"/>
          </w:tcPr>
          <w:p w14:paraId="4DD17F31" w14:textId="77777777" w:rsidR="00282F3F" w:rsidRPr="00282F3F" w:rsidRDefault="00282F3F" w:rsidP="00282F3F">
            <w:pPr>
              <w:widowControl w:val="0"/>
              <w:suppressAutoHyphens/>
              <w:jc w:val="both"/>
              <w:textAlignment w:val="baseline"/>
              <w:rPr>
                <w:rFonts w:ascii="Cambria" w:eastAsia="Andale Sans UI" w:hAnsi="Cambria" w:cs="Arial"/>
                <w:b/>
                <w:bCs/>
                <w:kern w:val="2"/>
                <w:lang w:eastAsia="ar-SA" w:bidi="hi-IN"/>
              </w:rPr>
            </w:pPr>
            <w:r w:rsidRPr="00282F3F">
              <w:rPr>
                <w:rFonts w:ascii="Cambria" w:eastAsia="Andale Sans UI" w:hAnsi="Cambria" w:cs="Arial"/>
                <w:b/>
                <w:bCs/>
                <w:kern w:val="2"/>
                <w:lang w:eastAsia="ar-SA" w:bidi="hi-IN"/>
              </w:rPr>
              <w:t>Kierownik robót instalacyjnych (elektrycznych)</w:t>
            </w:r>
          </w:p>
        </w:tc>
        <w:tc>
          <w:tcPr>
            <w:tcW w:w="4626" w:type="dxa"/>
          </w:tcPr>
          <w:p w14:paraId="7909639F" w14:textId="77777777" w:rsidR="00282F3F" w:rsidRPr="00282F3F" w:rsidRDefault="00282F3F" w:rsidP="00282F3F">
            <w:pPr>
              <w:widowControl w:val="0"/>
              <w:suppressAutoHyphens/>
              <w:ind w:right="30"/>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Doświadczenie zawodowe, jako kierownik robót instalacyjnych  w realizacji co najmniej 2 robót budowlanych obejmujących swoim zakresem budowę i/lub przebudowę i/lub rozbudowę obiektu budowlanego o wartości robót branżowych (objętych uprawnieniami) nie niższej, niż 1 000 000,00 złotych brutto każda.</w:t>
            </w:r>
          </w:p>
        </w:tc>
        <w:tc>
          <w:tcPr>
            <w:tcW w:w="3656" w:type="dxa"/>
          </w:tcPr>
          <w:p w14:paraId="783FCF62" w14:textId="77777777" w:rsidR="00282F3F" w:rsidRPr="00282F3F" w:rsidRDefault="00282F3F" w:rsidP="00282F3F">
            <w:pPr>
              <w:widowControl w:val="0"/>
              <w:suppressAutoHyphens/>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Za zadeklarowanie doświadczenia kierownika robót elektrycznych w realizacji większej ilości robót spełniających wymagania podstawowe za każdą kolejną robotę 1 pkt. Maksymalna ilość punktów 3.</w:t>
            </w:r>
          </w:p>
        </w:tc>
      </w:tr>
      <w:tr w:rsidR="00282F3F" w:rsidRPr="00282F3F" w14:paraId="7479AA18" w14:textId="77777777" w:rsidTr="00DC1990">
        <w:trPr>
          <w:trHeight w:val="2218"/>
        </w:trPr>
        <w:tc>
          <w:tcPr>
            <w:tcW w:w="2032" w:type="dxa"/>
          </w:tcPr>
          <w:p w14:paraId="044C6B2D" w14:textId="77777777" w:rsidR="00282F3F" w:rsidRPr="00282F3F" w:rsidRDefault="00282F3F" w:rsidP="00282F3F">
            <w:pPr>
              <w:widowControl w:val="0"/>
              <w:suppressAutoHyphens/>
              <w:jc w:val="both"/>
              <w:textAlignment w:val="baseline"/>
              <w:rPr>
                <w:rFonts w:ascii="Cambria" w:eastAsia="Andale Sans UI" w:hAnsi="Cambria" w:cs="Arial"/>
                <w:b/>
                <w:bCs/>
                <w:kern w:val="2"/>
                <w:lang w:eastAsia="ar-SA" w:bidi="hi-IN"/>
              </w:rPr>
            </w:pPr>
            <w:r w:rsidRPr="00282F3F">
              <w:rPr>
                <w:rFonts w:ascii="Cambria" w:eastAsia="Andale Sans UI" w:hAnsi="Cambria" w:cs="Arial"/>
                <w:b/>
                <w:bCs/>
                <w:kern w:val="2"/>
                <w:lang w:eastAsia="ar-SA" w:bidi="hi-IN"/>
              </w:rPr>
              <w:t>Kierownik robót instalacyjnych (sanitarnych)</w:t>
            </w:r>
          </w:p>
        </w:tc>
        <w:tc>
          <w:tcPr>
            <w:tcW w:w="4626" w:type="dxa"/>
          </w:tcPr>
          <w:p w14:paraId="02B85A0B" w14:textId="77777777" w:rsidR="00282F3F" w:rsidRPr="00282F3F" w:rsidRDefault="00282F3F" w:rsidP="00282F3F">
            <w:pPr>
              <w:widowControl w:val="0"/>
              <w:suppressAutoHyphens/>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Doświadczenie zawodowe, jako kierownik robót instalacyjnych  w realizacji co najmniej 2 robót budowlanych obejmujących swoim zakresem budowę i/lub przebudowę i/lub rozbudowę  obiektu budowlanego  o wartości robót branżowych (objętych uprawnieniami) nie niższej, niż 1 000 000,00 złotych brutto każda.</w:t>
            </w:r>
          </w:p>
        </w:tc>
        <w:tc>
          <w:tcPr>
            <w:tcW w:w="3656" w:type="dxa"/>
          </w:tcPr>
          <w:p w14:paraId="7563106A" w14:textId="77777777" w:rsidR="00282F3F" w:rsidRPr="00282F3F" w:rsidRDefault="00282F3F" w:rsidP="00282F3F">
            <w:pPr>
              <w:widowControl w:val="0"/>
              <w:suppressAutoHyphens/>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t>Za zadeklarowanie doświadczenia kierownika robót sanitarnych w realizacji większej ilości robót spełniających wymagania podstawowe za każdą kolejną robotę 1 pkt. Maksymalna ilość punktów 3.</w:t>
            </w:r>
          </w:p>
        </w:tc>
      </w:tr>
      <w:tr w:rsidR="00282F3F" w:rsidRPr="00282F3F" w14:paraId="2651EC3B" w14:textId="77777777" w:rsidTr="00DC1990">
        <w:trPr>
          <w:trHeight w:val="1751"/>
        </w:trPr>
        <w:tc>
          <w:tcPr>
            <w:tcW w:w="2032" w:type="dxa"/>
          </w:tcPr>
          <w:p w14:paraId="7A7F47BC" w14:textId="77777777" w:rsidR="00282F3F" w:rsidRPr="00282F3F" w:rsidRDefault="00282F3F" w:rsidP="00282F3F">
            <w:pPr>
              <w:widowControl w:val="0"/>
              <w:tabs>
                <w:tab w:val="left" w:pos="1134"/>
              </w:tabs>
              <w:suppressAutoHyphens/>
              <w:autoSpaceDE w:val="0"/>
              <w:autoSpaceDN w:val="0"/>
              <w:adjustRightInd w:val="0"/>
              <w:spacing w:line="276" w:lineRule="auto"/>
              <w:ind w:right="149"/>
              <w:jc w:val="both"/>
              <w:rPr>
                <w:rFonts w:ascii="Cambria" w:eastAsia="Andale Sans UI" w:hAnsi="Cambria" w:cs="Arial"/>
                <w:b/>
                <w:bCs/>
                <w:kern w:val="2"/>
                <w:lang w:bidi="hi-IN"/>
              </w:rPr>
            </w:pPr>
            <w:r w:rsidRPr="00282F3F">
              <w:rPr>
                <w:rFonts w:ascii="Cambria" w:eastAsia="Andale Sans UI" w:hAnsi="Cambria" w:cs="Arial"/>
                <w:b/>
                <w:bCs/>
                <w:kern w:val="2"/>
                <w:lang w:bidi="hi-IN"/>
              </w:rPr>
              <w:t xml:space="preserve">Projektant </w:t>
            </w:r>
            <w:r w:rsidRPr="00282F3F">
              <w:rPr>
                <w:rFonts w:ascii="Cambria" w:hAnsi="Cambria" w:cs="Arial"/>
                <w:b/>
                <w:color w:val="000000"/>
              </w:rPr>
              <w:t xml:space="preserve">w specjalności architektonicznej, </w:t>
            </w:r>
          </w:p>
          <w:p w14:paraId="7FF00296" w14:textId="77777777" w:rsidR="00282F3F" w:rsidRPr="00282F3F" w:rsidRDefault="00282F3F" w:rsidP="00282F3F">
            <w:pPr>
              <w:widowControl w:val="0"/>
              <w:suppressAutoHyphens/>
              <w:jc w:val="both"/>
              <w:textAlignment w:val="baseline"/>
              <w:rPr>
                <w:rFonts w:ascii="Cambria" w:eastAsia="Andale Sans UI" w:hAnsi="Cambria" w:cs="Arial"/>
                <w:b/>
                <w:bCs/>
                <w:kern w:val="2"/>
                <w:lang w:eastAsia="ar-SA" w:bidi="hi-IN"/>
              </w:rPr>
            </w:pPr>
          </w:p>
        </w:tc>
        <w:tc>
          <w:tcPr>
            <w:tcW w:w="4626" w:type="dxa"/>
          </w:tcPr>
          <w:p w14:paraId="35A0281C" w14:textId="77777777" w:rsidR="00282F3F" w:rsidRPr="00282F3F" w:rsidRDefault="00282F3F" w:rsidP="00282F3F">
            <w:pPr>
              <w:widowControl w:val="0"/>
              <w:tabs>
                <w:tab w:val="left" w:pos="1134"/>
              </w:tabs>
              <w:suppressAutoHyphens/>
              <w:autoSpaceDE w:val="0"/>
              <w:autoSpaceDN w:val="0"/>
              <w:adjustRightInd w:val="0"/>
              <w:spacing w:line="276" w:lineRule="auto"/>
              <w:ind w:right="149"/>
              <w:jc w:val="both"/>
              <w:rPr>
                <w:rFonts w:ascii="Cambria" w:hAnsi="Cambria" w:cs="Arial"/>
                <w:color w:val="000000"/>
              </w:rPr>
            </w:pPr>
            <w:r w:rsidRPr="00282F3F">
              <w:rPr>
                <w:rFonts w:ascii="Cambria" w:hAnsi="Cambria" w:cs="Arial"/>
                <w:color w:val="000000"/>
              </w:rPr>
              <w:t>Doświadczenie zawodowe, jako projektant posiadający uprawnienia w specjalności architektonicznej, który posiada: doświadczenie zawodowe w projektowaniu – min. 5 lat (licząc od daty uzyskania uprawnień do projektowania )</w:t>
            </w:r>
            <w:r w:rsidRPr="00282F3F">
              <w:rPr>
                <w:rFonts w:ascii="Cambria" w:eastAsia="Andale Sans UI" w:hAnsi="Cambria" w:cs="Arial"/>
                <w:kern w:val="2"/>
                <w:lang w:bidi="hi-IN"/>
              </w:rPr>
              <w:t xml:space="preserve"> obejmujących swoim zakresem budowę i/lub </w:t>
            </w:r>
            <w:r w:rsidRPr="00282F3F">
              <w:rPr>
                <w:rFonts w:ascii="Cambria" w:eastAsia="Andale Sans UI" w:hAnsi="Cambria" w:cs="Arial"/>
                <w:kern w:val="2"/>
                <w:lang w:bidi="hi-IN"/>
              </w:rPr>
              <w:lastRenderedPageBreak/>
              <w:t xml:space="preserve">przebudowę i/lub rozbudowę  obiektu budowlanego. </w:t>
            </w:r>
            <w:r w:rsidRPr="00282F3F">
              <w:rPr>
                <w:rFonts w:ascii="Cambria" w:hAnsi="Cambria" w:cs="Arial"/>
                <w:color w:val="000000"/>
              </w:rPr>
              <w:t>Wykonanie minimum dwóch projektów branży architektonicznej w zakresie </w:t>
            </w:r>
          </w:p>
          <w:p w14:paraId="5C2F7823" w14:textId="77777777" w:rsidR="00282F3F" w:rsidRPr="00282F3F" w:rsidRDefault="00282F3F" w:rsidP="00282F3F">
            <w:pPr>
              <w:widowControl w:val="0"/>
              <w:tabs>
                <w:tab w:val="left" w:pos="1134"/>
              </w:tabs>
              <w:suppressAutoHyphens/>
              <w:autoSpaceDE w:val="0"/>
              <w:autoSpaceDN w:val="0"/>
              <w:adjustRightInd w:val="0"/>
              <w:spacing w:line="276" w:lineRule="auto"/>
              <w:ind w:right="149"/>
              <w:jc w:val="both"/>
              <w:rPr>
                <w:rFonts w:ascii="Cambria" w:eastAsia="Calibri" w:hAnsi="Cambria" w:cs="Arial"/>
                <w:lang w:eastAsia="ar-SA"/>
              </w:rPr>
            </w:pPr>
            <w:r w:rsidRPr="00282F3F">
              <w:rPr>
                <w:rFonts w:ascii="Cambria" w:hAnsi="Cambria" w:cs="Arial"/>
                <w:color w:val="000000"/>
              </w:rPr>
              <w:t>budowy, przebudowy/rozbudowy/</w:t>
            </w:r>
          </w:p>
          <w:p w14:paraId="2420B8DF" w14:textId="77777777" w:rsidR="00282F3F" w:rsidRPr="00282F3F" w:rsidRDefault="00282F3F" w:rsidP="00282F3F">
            <w:pPr>
              <w:widowControl w:val="0"/>
              <w:suppressAutoHyphens/>
              <w:jc w:val="both"/>
              <w:textAlignment w:val="baseline"/>
              <w:rPr>
                <w:rFonts w:ascii="Cambria" w:eastAsia="Andale Sans UI" w:hAnsi="Cambria" w:cs="Arial"/>
                <w:kern w:val="2"/>
                <w:lang w:eastAsia="ar-SA" w:bidi="hi-IN"/>
              </w:rPr>
            </w:pPr>
            <w:r w:rsidRPr="00282F3F">
              <w:rPr>
                <w:rFonts w:ascii="Cambria" w:hAnsi="Cambria" w:cs="Arial"/>
                <w:color w:val="000000"/>
              </w:rPr>
              <w:t>modernizacji budynku.</w:t>
            </w:r>
          </w:p>
        </w:tc>
        <w:tc>
          <w:tcPr>
            <w:tcW w:w="3656" w:type="dxa"/>
          </w:tcPr>
          <w:p w14:paraId="16611AE8" w14:textId="77777777" w:rsidR="00282F3F" w:rsidRPr="00282F3F" w:rsidRDefault="00282F3F" w:rsidP="00282F3F">
            <w:pPr>
              <w:widowControl w:val="0"/>
              <w:suppressAutoHyphens/>
              <w:jc w:val="both"/>
              <w:textAlignment w:val="baseline"/>
              <w:rPr>
                <w:rFonts w:ascii="Cambria" w:eastAsia="Andale Sans UI" w:hAnsi="Cambria" w:cs="Arial"/>
                <w:kern w:val="2"/>
                <w:lang w:eastAsia="ar-SA" w:bidi="hi-IN"/>
              </w:rPr>
            </w:pPr>
            <w:r w:rsidRPr="00282F3F">
              <w:rPr>
                <w:rFonts w:ascii="Cambria" w:eastAsia="Andale Sans UI" w:hAnsi="Cambria" w:cs="Arial"/>
                <w:kern w:val="2"/>
                <w:lang w:eastAsia="ar-SA" w:bidi="hi-IN"/>
              </w:rPr>
              <w:lastRenderedPageBreak/>
              <w:t>Za zadeklarowanie doświadczenia projektanta w realizacji większej ilości projektów spełniających wymagania podstawowe za każdy kolejny projekt 1 pkt. Maksymalna ilość punktów 4.</w:t>
            </w:r>
          </w:p>
        </w:tc>
      </w:tr>
    </w:tbl>
    <w:p w14:paraId="2FE064E2" w14:textId="77777777" w:rsidR="00282F3F" w:rsidRPr="00282F3F" w:rsidRDefault="00282F3F" w:rsidP="00282F3F">
      <w:pPr>
        <w:widowControl w:val="0"/>
        <w:suppressAutoHyphens/>
        <w:spacing w:after="0" w:line="240" w:lineRule="auto"/>
        <w:jc w:val="both"/>
        <w:textAlignment w:val="baseline"/>
        <w:rPr>
          <w:rFonts w:ascii="Cambria" w:eastAsia="Andale Sans UI" w:hAnsi="Cambria" w:cs="Arial"/>
          <w:kern w:val="2"/>
          <w:lang w:eastAsia="ar-SA" w:bidi="hi-IN"/>
        </w:rPr>
      </w:pPr>
    </w:p>
    <w:p w14:paraId="4B7623A0" w14:textId="77777777" w:rsidR="005202EA" w:rsidRPr="00EF1BD1" w:rsidRDefault="005202EA" w:rsidP="005202EA">
      <w:pPr>
        <w:pStyle w:val="Akapitzlist"/>
        <w:widowControl w:val="0"/>
        <w:spacing w:after="0" w:line="240" w:lineRule="auto"/>
        <w:ind w:left="0"/>
        <w:jc w:val="both"/>
        <w:textAlignment w:val="baseline"/>
        <w:rPr>
          <w:rFonts w:ascii="Cambria" w:eastAsia="Andale Sans UI" w:hAnsi="Cambria" w:cs="Arial"/>
          <w:kern w:val="2"/>
          <w:lang w:bidi="hi-IN"/>
        </w:rPr>
      </w:pPr>
      <w:bookmarkStart w:id="11" w:name="_Hlk149896474"/>
      <w:bookmarkStart w:id="12" w:name="_Hlk150930223"/>
    </w:p>
    <w:bookmarkEnd w:id="11"/>
    <w:bookmarkEnd w:id="12"/>
    <w:p w14:paraId="50FF9FC2" w14:textId="6B1F5901" w:rsidR="00C7291A" w:rsidRP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4. Za najkorzystniejszą zostanie uznana oferta, która otrzyma największą łączną liczbę punktów w poszczególnych kryteriach oceny ofert (C+G</w:t>
      </w:r>
      <w:r w:rsidR="005202EA">
        <w:rPr>
          <w:rFonts w:ascii="Cambria" w:eastAsia="Andale Sans UI" w:hAnsi="Cambria" w:cs="Arial"/>
          <w:kern w:val="2"/>
          <w:lang w:eastAsia="pl-PL" w:bidi="hi-IN"/>
        </w:rPr>
        <w:t>+D</w:t>
      </w:r>
      <w:r w:rsidRPr="00C7291A">
        <w:rPr>
          <w:rFonts w:ascii="Cambria" w:eastAsia="Andale Sans UI" w:hAnsi="Cambria" w:cs="Arial"/>
          <w:kern w:val="2"/>
          <w:lang w:eastAsia="pl-PL" w:bidi="hi-IN"/>
        </w:rPr>
        <w:t>).</w:t>
      </w:r>
    </w:p>
    <w:p w14:paraId="79A0B741"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25A33A64"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0203D8E3"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68A425AC" w14:textId="73E8F307" w:rsid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C7291A">
        <w:rPr>
          <w:rFonts w:ascii="Cambria" w:eastAsia="Andale Sans UI" w:hAnsi="Cambria" w:cs="Arial"/>
          <w:color w:val="000000"/>
          <w:kern w:val="2"/>
          <w:lang w:eastAsia="pl-PL" w:bidi="hi-IN"/>
        </w:rPr>
        <w:t>6.Oferowane wartości poszczególnych kryteriów oceny ofert należy wskazać w formularzu ofertowym.</w:t>
      </w:r>
    </w:p>
    <w:p w14:paraId="4AC05432" w14:textId="77777777" w:rsidR="008F10F1" w:rsidRPr="00C7291A" w:rsidRDefault="008F10F1"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614FFE7" w14:textId="77777777" w:rsidTr="00E33466">
        <w:tc>
          <w:tcPr>
            <w:tcW w:w="8921" w:type="dxa"/>
            <w:shd w:val="clear" w:color="auto" w:fill="E2EFD9" w:themeFill="accent6" w:themeFillTint="33"/>
          </w:tcPr>
          <w:p w14:paraId="7C4633F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XXIV.</w:t>
            </w:r>
          </w:p>
          <w:p w14:paraId="2C438A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5EAA0434"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3B701D1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hAnsi="Cambria"/>
          <w:noProof/>
        </w:rPr>
        <w:t>1. O wyniku postępowania Zamawiający powiadomi</w:t>
      </w:r>
      <w:r w:rsidRPr="00C7291A">
        <w:rPr>
          <w:rFonts w:ascii="Cambria" w:hAnsi="Cambria"/>
          <w:noProof/>
        </w:rPr>
        <w:tab/>
        <w:t xml:space="preserve">Wykonawcę uczestniczącego w postępowaniu oraz zamieści informację na swojej stronie internetowej </w:t>
      </w:r>
      <w:hyperlink r:id="rId29" w:history="1">
        <w:r w:rsidRPr="00C7291A">
          <w:rPr>
            <w:rFonts w:ascii="Cambria" w:eastAsia="Poppins" w:hAnsi="Cambria" w:cs="Tahoma"/>
            <w:noProof/>
            <w:color w:val="0000FF"/>
            <w:u w:val="single"/>
            <w:lang w:eastAsia="pl-PL"/>
          </w:rPr>
          <w:t>www.platformazakupowa.pl/pn/gminasantok</w:t>
        </w:r>
      </w:hyperlink>
      <w:r w:rsidRPr="00C7291A">
        <w:rPr>
          <w:rFonts w:ascii="Cambria" w:eastAsia="Times New Roman" w:hAnsi="Cambria" w:cs="Times New Roman"/>
          <w:noProof/>
          <w:kern w:val="3"/>
          <w:lang w:eastAsia="zh-CN"/>
        </w:rPr>
        <w:t>.</w:t>
      </w:r>
    </w:p>
    <w:p w14:paraId="5718481A"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eastAsia="Times New Roman" w:hAnsi="Cambria" w:cs="Garamond"/>
          <w:noProof/>
          <w:kern w:val="3"/>
          <w:lang w:eastAsia="zh-CN"/>
        </w:rPr>
        <w:t>2</w:t>
      </w:r>
      <w:r w:rsidRPr="00C7291A">
        <w:rPr>
          <w:rFonts w:ascii="Cambria" w:eastAsia="Times New Roman" w:hAnsi="Cambria" w:cs="Garamond"/>
          <w:b/>
          <w:bCs/>
          <w:noProof/>
          <w:kern w:val="3"/>
          <w:lang w:eastAsia="zh-CN"/>
        </w:rPr>
        <w:t xml:space="preserve">. </w:t>
      </w:r>
      <w:r w:rsidRPr="00C7291A">
        <w:rPr>
          <w:rFonts w:ascii="Cambria" w:eastAsia="Andale Sans UI" w:hAnsi="Cambria" w:cs="Arial"/>
          <w:noProof/>
          <w:lang w:eastAsia="ar-SA"/>
        </w:rPr>
        <w:t xml:space="preserve">Umowa z wybranym Wykonawcą zostanie zawarta </w:t>
      </w:r>
      <w:r w:rsidRPr="00C7291A">
        <w:rPr>
          <w:rFonts w:ascii="Cambria" w:eastAsia="Andale Sans UI" w:hAnsi="Cambria" w:cs="Arial"/>
          <w:b/>
          <w:noProof/>
          <w:lang w:eastAsia="ar-SA"/>
        </w:rPr>
        <w:t>w terminie określonym przepisami art.264 ustawy Pzp</w:t>
      </w:r>
      <w:r w:rsidRPr="00C7291A">
        <w:rPr>
          <w:rFonts w:ascii="Cambria" w:eastAsia="Andale Sans UI" w:hAnsi="Cambria" w:cs="Arial"/>
          <w:noProof/>
          <w:lang w:eastAsia="ar-SA"/>
        </w:rPr>
        <w:t>, z zastrzeżeniem art.308 ust.3 ustawy PZP.</w:t>
      </w:r>
    </w:p>
    <w:p w14:paraId="5993045B"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81AFB03"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a) pełnomocnictwo, jeżeli umowę podpisuje pełnomocnik, </w:t>
      </w:r>
    </w:p>
    <w:p w14:paraId="3E1C87C5" w14:textId="77777777" w:rsidR="00C7291A" w:rsidRPr="00C7291A" w:rsidRDefault="00C7291A" w:rsidP="00C7291A">
      <w:pPr>
        <w:widowControl w:val="0"/>
        <w:tabs>
          <w:tab w:val="left" w:pos="0"/>
        </w:tabs>
        <w:spacing w:after="0" w:line="276" w:lineRule="auto"/>
        <w:jc w:val="both"/>
        <w:rPr>
          <w:rFonts w:ascii="Cambria" w:eastAsia="Calibri" w:hAnsi="Cambria" w:cs="Calibri"/>
          <w:b/>
          <w:bCs/>
          <w:noProof/>
          <w:lang w:eastAsia="ar-SA"/>
        </w:rPr>
      </w:pPr>
      <w:r w:rsidRPr="00C7291A">
        <w:rPr>
          <w:rFonts w:ascii="Cambria" w:eastAsia="Calibri" w:hAnsi="Cambria" w:cs="Calibri"/>
          <w:noProof/>
          <w:lang w:eastAsia="ar-SA"/>
        </w:rPr>
        <w:t>b) umowę regulującą współpracę Wykonawców wspólnie ubiegających się o udzielenie zamówienia, jeżeli oferta tych Wykonawców zostanie wybrana,</w:t>
      </w:r>
    </w:p>
    <w:p w14:paraId="679156C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BACB5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217812E" w14:textId="77777777" w:rsidR="00C7291A" w:rsidRPr="00C7291A" w:rsidRDefault="00C7291A" w:rsidP="00C7291A">
      <w:pPr>
        <w:widowControl w:val="0"/>
        <w:tabs>
          <w:tab w:val="left" w:pos="0"/>
        </w:tabs>
        <w:spacing w:after="0" w:line="276" w:lineRule="auto"/>
        <w:jc w:val="both"/>
        <w:rPr>
          <w:rFonts w:ascii="Cambria" w:eastAsia="Andale Sans UI" w:hAnsi="Cambria" w:cs="Arial"/>
          <w:b/>
          <w:noProof/>
          <w:lang w:eastAsia="ar-SA"/>
        </w:rPr>
      </w:pPr>
      <w:r w:rsidRPr="00C7291A">
        <w:rPr>
          <w:rFonts w:ascii="Cambria" w:eastAsia="Calibri" w:hAnsi="Cambria" w:cs="Calibri"/>
          <w:noProof/>
          <w:lang w:eastAsia="ar-SA"/>
        </w:rPr>
        <w:t>6. </w:t>
      </w:r>
      <w:r w:rsidRPr="00C7291A">
        <w:rPr>
          <w:rFonts w:ascii="Cambria" w:eastAsia="Times New Roman" w:hAnsi="Cambria" w:cs="Arial"/>
          <w:b/>
          <w:noProof/>
          <w:lang w:eastAsia="pl-PL"/>
        </w:rPr>
        <w:t xml:space="preserve">Przed podpisaniem Umowy Wykonawca zobowiązany jest dostarczyć Zamawiającemu, </w:t>
      </w:r>
      <w:r w:rsidRPr="00C7291A">
        <w:rPr>
          <w:rFonts w:ascii="Cambria" w:eastAsia="Andale Sans UI" w:hAnsi="Cambria" w:cs="Arial"/>
          <w:b/>
          <w:noProof/>
          <w:lang w:eastAsia="ar-SA"/>
        </w:rPr>
        <w:lastRenderedPageBreak/>
        <w:t>zabezpieczenie należytego wykonania Umowy.</w:t>
      </w:r>
      <w:r w:rsidRPr="00C7291A">
        <w:rPr>
          <w:rFonts w:ascii="Cambria" w:eastAsia="Andale Sans UI" w:hAnsi="Cambria" w:cs="Arial"/>
          <w:noProof/>
          <w:lang w:eastAsia="ar-SA"/>
        </w:rPr>
        <w:t xml:space="preserve"> </w:t>
      </w:r>
      <w:r w:rsidRPr="00C7291A">
        <w:rPr>
          <w:rFonts w:ascii="Cambria" w:eastAsia="Andale Sans UI" w:hAnsi="Cambria" w:cs="Arial"/>
          <w:noProof/>
          <w:lang w:eastAsia="ar-SA"/>
        </w:rPr>
        <w:br/>
        <w:t>7. Wymagania dotyczące zabezpieczenia należytego wykonania Umowy zostały określone w Projekcie Umowy będącej załacznikiem do SWZ.</w:t>
      </w:r>
      <w:r w:rsidRPr="00C7291A">
        <w:rPr>
          <w:rFonts w:ascii="Cambria" w:eastAsia="Andale Sans UI" w:hAnsi="Cambria" w:cs="Arial"/>
          <w:b/>
          <w:noProof/>
          <w:lang w:eastAsia="ar-SA"/>
        </w:rPr>
        <w:t xml:space="preserve"> </w:t>
      </w:r>
    </w:p>
    <w:p w14:paraId="2AC37A82" w14:textId="77777777" w:rsidR="00C7291A" w:rsidRPr="00C7291A" w:rsidRDefault="00C7291A" w:rsidP="00C7291A">
      <w:pPr>
        <w:widowControl w:val="0"/>
        <w:tabs>
          <w:tab w:val="left" w:pos="0"/>
        </w:tabs>
        <w:spacing w:after="0" w:line="276" w:lineRule="auto"/>
        <w:jc w:val="both"/>
        <w:rPr>
          <w:rFonts w:ascii="Cambria" w:eastAsia="Andale Sans UI" w:hAnsi="Cambria" w:cs="Arial"/>
          <w:noProof/>
          <w:lang w:eastAsia="ar-SA"/>
        </w:rPr>
      </w:pPr>
      <w:r w:rsidRPr="00C7291A">
        <w:rPr>
          <w:rFonts w:ascii="Cambria" w:eastAsia="Andale Sans UI" w:hAnsi="Cambria" w:cs="Arial"/>
          <w:bCs/>
          <w:noProof/>
          <w:lang w:eastAsia="ar-SA"/>
        </w:rPr>
        <w:t>8.</w:t>
      </w:r>
      <w:r w:rsidRPr="00C7291A">
        <w:rPr>
          <w:rFonts w:ascii="Cambria" w:eastAsia="Andale Sans UI" w:hAnsi="Cambria" w:cs="Arial"/>
          <w:b/>
          <w:noProof/>
          <w:lang w:eastAsia="ar-SA"/>
        </w:rPr>
        <w:t xml:space="preserve"> </w:t>
      </w:r>
      <w:r w:rsidRPr="00C7291A">
        <w:rPr>
          <w:rFonts w:ascii="Cambria" w:eastAsia="Times New Roman" w:hAnsi="Cambria" w:cs="Arial"/>
          <w:noProof/>
          <w:lang w:eastAsia="pl-PL"/>
        </w:rPr>
        <w:t>W</w:t>
      </w:r>
      <w:r w:rsidRPr="00C7291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C7291A">
        <w:rPr>
          <w:rFonts w:ascii="Cambria" w:eastAsia="Times New Roman" w:hAnsi="Cambria" w:cs="Arial"/>
          <w:noProof/>
          <w:lang w:eastAsia="pl-PL"/>
        </w:rPr>
        <w:t>SWZ.</w:t>
      </w:r>
    </w:p>
    <w:p w14:paraId="283F9AEE" w14:textId="77777777" w:rsidR="00C7291A" w:rsidRPr="00C7291A" w:rsidRDefault="00C7291A" w:rsidP="00C7291A">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C7291A">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B275DCD"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04643F0"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2A90616"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95B40CC"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6CD1C4E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2BA2BD" w14:textId="77777777" w:rsidTr="00E33466">
        <w:tc>
          <w:tcPr>
            <w:tcW w:w="8921" w:type="dxa"/>
            <w:shd w:val="clear" w:color="auto" w:fill="E2EFD9" w:themeFill="accent6" w:themeFillTint="33"/>
          </w:tcPr>
          <w:p w14:paraId="467B8FE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w:t>
            </w:r>
          </w:p>
          <w:p w14:paraId="0D4BB356"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WYMAGANIA DOTYCZĄCE WADIUM </w:t>
            </w:r>
          </w:p>
        </w:tc>
      </w:tr>
    </w:tbl>
    <w:p w14:paraId="210F04DA" w14:textId="6CAB03FD" w:rsidR="00C7291A" w:rsidRDefault="00C7291A" w:rsidP="00C7291A">
      <w:pPr>
        <w:widowControl w:val="0"/>
        <w:tabs>
          <w:tab w:val="left" w:pos="426"/>
        </w:tabs>
        <w:suppressAutoHyphens/>
        <w:spacing w:after="0" w:line="276" w:lineRule="auto"/>
        <w:rPr>
          <w:rFonts w:ascii="Cambria" w:hAnsi="Cambria" w:cs="Arial"/>
          <w:color w:val="000000"/>
          <w:lang w:eastAsia="ar-SA"/>
        </w:rPr>
      </w:pPr>
    </w:p>
    <w:p w14:paraId="5A641751" w14:textId="2BFBE3E7" w:rsidR="008F10F1" w:rsidRPr="008F10F1" w:rsidRDefault="008F10F1" w:rsidP="008F10F1">
      <w:pPr>
        <w:widowControl w:val="0"/>
        <w:tabs>
          <w:tab w:val="left" w:pos="426"/>
        </w:tabs>
        <w:suppressAutoHyphens/>
        <w:spacing w:after="0" w:line="240" w:lineRule="auto"/>
        <w:jc w:val="both"/>
        <w:rPr>
          <w:rFonts w:ascii="Cambria" w:hAnsi="Cambria" w:cs="Arial"/>
          <w:b/>
          <w:lang w:eastAsia="ar-SA"/>
        </w:rPr>
      </w:pPr>
      <w:r w:rsidRPr="008F10F1">
        <w:rPr>
          <w:rFonts w:ascii="Cambria" w:hAnsi="Cambria" w:cs="Arial"/>
          <w:color w:val="000000"/>
          <w:lang w:eastAsia="ar-SA"/>
        </w:rPr>
        <w:t xml:space="preserve">1. Wykonawca przystępujący do przetargu jest zobowiązany wnieść wadium w </w:t>
      </w:r>
      <w:r w:rsidRPr="008F10F1">
        <w:rPr>
          <w:rFonts w:ascii="Cambria" w:hAnsi="Cambria" w:cs="Arial"/>
          <w:lang w:eastAsia="ar-SA"/>
        </w:rPr>
        <w:t xml:space="preserve">wysokości </w:t>
      </w:r>
      <w:r w:rsidRPr="008F10F1">
        <w:rPr>
          <w:rFonts w:ascii="Cambria" w:hAnsi="Cambria" w:cs="Arial"/>
          <w:b/>
          <w:lang w:eastAsia="ar-SA"/>
        </w:rPr>
        <w:t xml:space="preserve">: </w:t>
      </w:r>
      <w:r w:rsidR="005202EA">
        <w:rPr>
          <w:rFonts w:ascii="Cambria" w:hAnsi="Cambria" w:cs="Arial"/>
          <w:b/>
          <w:lang w:eastAsia="ar-SA"/>
        </w:rPr>
        <w:t xml:space="preserve"> </w:t>
      </w:r>
      <w:r w:rsidR="00DC1990">
        <w:rPr>
          <w:rFonts w:ascii="Cambria" w:hAnsi="Cambria" w:cs="Arial"/>
          <w:b/>
          <w:lang w:eastAsia="ar-SA"/>
        </w:rPr>
        <w:t>150</w:t>
      </w:r>
      <w:r w:rsidRPr="005F56E1">
        <w:rPr>
          <w:rFonts w:ascii="Cambria" w:hAnsi="Cambria" w:cs="Arial"/>
          <w:b/>
          <w:lang w:eastAsia="ar-SA"/>
        </w:rPr>
        <w:t xml:space="preserve"> 000,00 </w:t>
      </w:r>
      <w:r w:rsidRPr="005F56E1">
        <w:rPr>
          <w:rFonts w:ascii="Cambria" w:hAnsi="Cambria" w:cs="Arial"/>
          <w:lang w:eastAsia="ar-SA"/>
        </w:rPr>
        <w:t xml:space="preserve"> PLN  </w:t>
      </w:r>
      <w:r w:rsidRPr="005F56E1">
        <w:rPr>
          <w:rFonts w:ascii="Cambria" w:hAnsi="Cambria" w:cs="Arial"/>
          <w:i/>
          <w:lang w:eastAsia="ar-SA"/>
        </w:rPr>
        <w:t>(słownie</w:t>
      </w:r>
      <w:r w:rsidRPr="005F56E1">
        <w:rPr>
          <w:rFonts w:ascii="Cambria" w:eastAsia="Andale Sans UI" w:hAnsi="Cambria" w:cs="Arial"/>
          <w:i/>
          <w:lang w:eastAsia="ar-SA"/>
        </w:rPr>
        <w:t>:</w:t>
      </w:r>
      <w:r w:rsidR="005F56E1">
        <w:rPr>
          <w:rFonts w:ascii="Cambria" w:eastAsia="Andale Sans UI" w:hAnsi="Cambria" w:cs="Arial"/>
          <w:i/>
          <w:lang w:eastAsia="ar-SA"/>
        </w:rPr>
        <w:t xml:space="preserve"> </w:t>
      </w:r>
      <w:r w:rsidR="00DC1990">
        <w:rPr>
          <w:rFonts w:ascii="Cambria" w:eastAsia="Andale Sans UI" w:hAnsi="Cambria" w:cs="Arial"/>
          <w:i/>
          <w:lang w:eastAsia="ar-SA"/>
        </w:rPr>
        <w:t xml:space="preserve">sto pięćdziesiąt tysięcy </w:t>
      </w:r>
      <w:r w:rsidRPr="005F56E1">
        <w:rPr>
          <w:rFonts w:ascii="Cambria" w:eastAsia="Andale Sans UI" w:hAnsi="Cambria" w:cs="Arial"/>
          <w:i/>
          <w:lang w:eastAsia="ar-SA"/>
        </w:rPr>
        <w:t>00/100</w:t>
      </w:r>
      <w:r w:rsidRPr="005F56E1">
        <w:rPr>
          <w:rFonts w:ascii="Cambria" w:hAnsi="Cambria" w:cs="Arial"/>
          <w:i/>
          <w:color w:val="000000"/>
          <w:lang w:eastAsia="ar-SA"/>
        </w:rPr>
        <w:t>).</w:t>
      </w:r>
    </w:p>
    <w:p w14:paraId="4CDF6B25" w14:textId="77777777" w:rsidR="008F10F1" w:rsidRPr="008F10F1" w:rsidRDefault="008F10F1">
      <w:pPr>
        <w:widowControl w:val="0"/>
        <w:numPr>
          <w:ilvl w:val="1"/>
          <w:numId w:val="190"/>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 xml:space="preserve">Wadium wnosi się przed upływem terminu składania ofert pod rygorem odrzucenia oferty. </w:t>
      </w:r>
    </w:p>
    <w:p w14:paraId="321E59C9" w14:textId="77777777" w:rsidR="008F10F1" w:rsidRPr="008F10F1" w:rsidRDefault="008F10F1">
      <w:pPr>
        <w:widowControl w:val="0"/>
        <w:numPr>
          <w:ilvl w:val="1"/>
          <w:numId w:val="190"/>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Wadium może zostać wniesione w jednej lub kilku z poniższych form:</w:t>
      </w:r>
    </w:p>
    <w:p w14:paraId="51674AB6" w14:textId="77777777" w:rsidR="008F10F1" w:rsidRPr="008F10F1" w:rsidRDefault="008F10F1">
      <w:pPr>
        <w:widowControl w:val="0"/>
        <w:numPr>
          <w:ilvl w:val="0"/>
          <w:numId w:val="191"/>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Pieniądzu,</w:t>
      </w:r>
    </w:p>
    <w:p w14:paraId="02AA0808" w14:textId="77777777" w:rsidR="008F10F1" w:rsidRPr="008F10F1" w:rsidRDefault="008F10F1">
      <w:pPr>
        <w:widowControl w:val="0"/>
        <w:numPr>
          <w:ilvl w:val="0"/>
          <w:numId w:val="191"/>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Gwarancjach bankowych;</w:t>
      </w:r>
    </w:p>
    <w:p w14:paraId="5002BB33" w14:textId="77777777" w:rsidR="008F10F1" w:rsidRPr="008F10F1" w:rsidRDefault="008F10F1">
      <w:pPr>
        <w:widowControl w:val="0"/>
        <w:numPr>
          <w:ilvl w:val="0"/>
          <w:numId w:val="191"/>
        </w:numPr>
        <w:tabs>
          <w:tab w:val="left" w:pos="709"/>
        </w:tabs>
        <w:suppressAutoHyphens/>
        <w:spacing w:after="0" w:line="240" w:lineRule="auto"/>
        <w:ind w:left="993" w:hanging="567"/>
        <w:jc w:val="both"/>
        <w:rPr>
          <w:rFonts w:ascii="Cambria" w:eastAsia="Times New Roman" w:hAnsi="Cambria" w:cs="Arial"/>
          <w:color w:val="000000"/>
        </w:rPr>
      </w:pPr>
      <w:r w:rsidRPr="008F10F1">
        <w:rPr>
          <w:rFonts w:ascii="Cambria" w:eastAsia="Times New Roman" w:hAnsi="Cambria" w:cs="Arial"/>
          <w:color w:val="000000"/>
        </w:rPr>
        <w:t>Gwarancjach ubezpieczeniowych;</w:t>
      </w:r>
    </w:p>
    <w:p w14:paraId="13D47863" w14:textId="77777777" w:rsidR="008F10F1" w:rsidRPr="008F10F1" w:rsidRDefault="008F10F1">
      <w:pPr>
        <w:widowControl w:val="0"/>
        <w:numPr>
          <w:ilvl w:val="0"/>
          <w:numId w:val="191"/>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 xml:space="preserve">Poręczeniach udzielanych przez podmioty, o których mowa w art. 6b ust. 5 pkt 2 ustawy </w:t>
      </w:r>
      <w:r w:rsidRPr="008F10F1">
        <w:rPr>
          <w:rFonts w:ascii="Cambria" w:eastAsia="Times New Roman" w:hAnsi="Cambria" w:cs="Arial"/>
          <w:color w:val="000000"/>
        </w:rPr>
        <w:br/>
        <w:t>z dnia 9 listopada 2000 r. o utworzeniu Polskiej Agencji Rozwoju Przedsiębiorczości (</w:t>
      </w:r>
      <w:r w:rsidRPr="008F10F1">
        <w:rPr>
          <w:rFonts w:ascii="Cambria" w:eastAsia="Times New Roman" w:hAnsi="Cambria" w:cs="Arial"/>
          <w:bCs/>
          <w:color w:val="000000"/>
        </w:rPr>
        <w:t>Dz. U. z 2019r., poz. 310, 836 i 1572</w:t>
      </w:r>
      <w:r w:rsidRPr="008F10F1">
        <w:rPr>
          <w:rFonts w:ascii="Cambria" w:eastAsia="Times New Roman" w:hAnsi="Cambria" w:cs="Arial"/>
          <w:color w:val="000000"/>
        </w:rPr>
        <w:t>).</w:t>
      </w:r>
    </w:p>
    <w:p w14:paraId="591B24D0" w14:textId="77777777" w:rsidR="008F10F1" w:rsidRPr="008F10F1" w:rsidRDefault="008F10F1">
      <w:pPr>
        <w:widowControl w:val="0"/>
        <w:numPr>
          <w:ilvl w:val="1"/>
          <w:numId w:val="190"/>
        </w:numPr>
        <w:suppressAutoHyphens/>
        <w:spacing w:after="0" w:line="240" w:lineRule="auto"/>
        <w:jc w:val="both"/>
        <w:textAlignment w:val="baseline"/>
        <w:rPr>
          <w:rFonts w:ascii="Arial Narrow" w:eastAsia="Andale Sans UI" w:hAnsi="Arial Narrow" w:cs="Arial"/>
          <w:b/>
          <w:bCs/>
          <w:noProof/>
          <w:kern w:val="2"/>
          <w:lang w:bidi="hi-IN"/>
        </w:rPr>
      </w:pPr>
      <w:r w:rsidRPr="008F10F1">
        <w:rPr>
          <w:rFonts w:ascii="Cambria" w:eastAsia="Times New Roman" w:hAnsi="Cambria" w:cs="Arial"/>
          <w:color w:val="000000"/>
          <w:kern w:val="2"/>
          <w:lang w:eastAsia="pl-PL" w:bidi="hi-IN"/>
        </w:rPr>
        <w:t xml:space="preserve">Wadium wnoszone w pieniądzu należy przelać na rachunek bankowy </w:t>
      </w:r>
      <w:r w:rsidRPr="008F10F1">
        <w:rPr>
          <w:rFonts w:ascii="Cambria" w:eastAsia="Andale Sans UI" w:hAnsi="Cambria" w:cs="Arial"/>
          <w:kern w:val="2"/>
          <w:lang w:eastAsia="pl-PL" w:bidi="hi-IN"/>
        </w:rPr>
        <w:t xml:space="preserve">Zamawiającego: </w:t>
      </w:r>
      <w:r w:rsidRPr="008F10F1">
        <w:rPr>
          <w:rFonts w:ascii="Cambria" w:eastAsia="Andale Sans UI" w:hAnsi="Cambria" w:cs="Arial"/>
          <w:b/>
          <w:bCs/>
          <w:kern w:val="2"/>
          <w:lang w:eastAsia="pl-PL" w:bidi="hi-IN"/>
        </w:rPr>
        <w:t xml:space="preserve">Lubuski Bank Spółdzielczy </w:t>
      </w:r>
      <w:r w:rsidRPr="008F10F1">
        <w:rPr>
          <w:rFonts w:ascii="Cambria" w:eastAsia="Andale Sans UI" w:hAnsi="Cambria" w:cs="Arial"/>
          <w:b/>
          <w:bCs/>
          <w:noProof/>
          <w:kern w:val="2"/>
          <w:lang w:eastAsia="pl-PL" w:bidi="hi-IN"/>
        </w:rPr>
        <w:t xml:space="preserve">12 8367 0000 0400 0316 2410 0003 </w:t>
      </w:r>
      <w:r w:rsidRPr="008F10F1">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016017E8" w14:textId="77777777" w:rsidR="008F10F1" w:rsidRPr="008F10F1" w:rsidRDefault="008F10F1">
      <w:pPr>
        <w:widowControl w:val="0"/>
        <w:numPr>
          <w:ilvl w:val="1"/>
          <w:numId w:val="19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5E81D8AD" w14:textId="77777777" w:rsidR="008F10F1" w:rsidRPr="008F10F1" w:rsidRDefault="008F10F1">
      <w:pPr>
        <w:widowControl w:val="0"/>
        <w:numPr>
          <w:ilvl w:val="1"/>
          <w:numId w:val="19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 xml:space="preserve">W przypadku, gdy oferta zostanie złożona przez podmioty wspólnie ubiegające się o udzielenie </w:t>
      </w:r>
      <w:r w:rsidRPr="008F10F1">
        <w:rPr>
          <w:rFonts w:ascii="Cambria" w:eastAsia="Times New Roman" w:hAnsi="Cambria" w:cs="Arial"/>
          <w:bCs/>
          <w:color w:val="000000"/>
          <w:kern w:val="2"/>
          <w:lang w:eastAsia="ar-SA" w:bidi="hi-IN"/>
        </w:rPr>
        <w:lastRenderedPageBreak/>
        <w:t>zamówienia w treści dokumentu winna znaleźć się informacja identyfikująca podmioty, których dotyczy.</w:t>
      </w:r>
    </w:p>
    <w:p w14:paraId="366243EF" w14:textId="77777777" w:rsidR="008F10F1" w:rsidRPr="008F10F1" w:rsidRDefault="008F10F1">
      <w:pPr>
        <w:widowControl w:val="0"/>
        <w:numPr>
          <w:ilvl w:val="1"/>
          <w:numId w:val="19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 xml:space="preserve">Wadium musi obejmować cały okres związania ofertą. </w:t>
      </w:r>
    </w:p>
    <w:p w14:paraId="72D4FA05" w14:textId="77777777" w:rsidR="008F10F1" w:rsidRPr="008F10F1" w:rsidRDefault="008F10F1">
      <w:pPr>
        <w:widowControl w:val="0"/>
        <w:numPr>
          <w:ilvl w:val="1"/>
          <w:numId w:val="19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8F10F1">
        <w:rPr>
          <w:rFonts w:ascii="Cambria" w:hAnsi="Cambria" w:cs="Arial"/>
          <w:color w:val="000000"/>
          <w:lang w:eastAsia="ar-SA"/>
        </w:rPr>
        <w:t>.</w:t>
      </w:r>
    </w:p>
    <w:p w14:paraId="77C4F7D1" w14:textId="77777777" w:rsidR="008F10F1" w:rsidRPr="00C7291A" w:rsidRDefault="008F10F1" w:rsidP="00C7291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3413990" w14:textId="77777777" w:rsidTr="00E33466">
        <w:tc>
          <w:tcPr>
            <w:tcW w:w="8921" w:type="dxa"/>
            <w:shd w:val="clear" w:color="auto" w:fill="E2EFD9" w:themeFill="accent6" w:themeFillTint="33"/>
          </w:tcPr>
          <w:p w14:paraId="4B7D77A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XXVI.</w:t>
            </w:r>
          </w:p>
          <w:p w14:paraId="27639B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DOTYCZĄCE ZABEZPIECZENIA NALEŻYTEGO WYKONANIA ZAMÓWIENIA </w:t>
            </w:r>
          </w:p>
        </w:tc>
      </w:tr>
    </w:tbl>
    <w:p w14:paraId="397BFCBC" w14:textId="77777777" w:rsidR="001D2DF9" w:rsidRDefault="001D2DF9" w:rsidP="001D2DF9">
      <w:pPr>
        <w:widowControl w:val="0"/>
        <w:autoSpaceDE w:val="0"/>
        <w:autoSpaceDN w:val="0"/>
        <w:adjustRightInd w:val="0"/>
        <w:spacing w:after="0" w:line="240" w:lineRule="auto"/>
        <w:jc w:val="both"/>
        <w:rPr>
          <w:rFonts w:ascii="Cambria" w:eastAsia="Andale Sans UI" w:hAnsi="Cambria" w:cs="Arial"/>
          <w:color w:val="000000"/>
        </w:rPr>
      </w:pPr>
    </w:p>
    <w:p w14:paraId="7FD45998" w14:textId="33A93B35" w:rsidR="00C7291A" w:rsidRPr="001D2DF9" w:rsidRDefault="00C7291A">
      <w:pPr>
        <w:pStyle w:val="Akapitzlist"/>
        <w:widowControl w:val="0"/>
        <w:numPr>
          <w:ilvl w:val="0"/>
          <w:numId w:val="174"/>
        </w:numPr>
        <w:autoSpaceDE w:val="0"/>
        <w:autoSpaceDN w:val="0"/>
        <w:adjustRightInd w:val="0"/>
        <w:spacing w:after="0" w:line="240" w:lineRule="auto"/>
        <w:ind w:left="284" w:hanging="284"/>
        <w:jc w:val="both"/>
        <w:rPr>
          <w:rFonts w:ascii="Cambria" w:eastAsia="Andale Sans UI" w:hAnsi="Cambria" w:cs="Arial"/>
        </w:rPr>
      </w:pPr>
      <w:r w:rsidRPr="001D2DF9">
        <w:rPr>
          <w:rFonts w:ascii="Cambria" w:eastAsia="Andale Sans UI" w:hAnsi="Cambria" w:cs="Arial"/>
          <w:color w:val="000000"/>
        </w:rPr>
        <w:t>Wykonawca którego  oferta zostanie wybrana zobowiązany jest do wniesienia zabezpieczenia  należytego wykonania umowy, przed zawarciem umowy (najpóźniej w dniu jej zawarcia)  w  wysokości</w:t>
      </w:r>
      <w:r w:rsidRPr="001D2DF9">
        <w:rPr>
          <w:rFonts w:ascii="Cambria" w:eastAsia="Andale Sans UI" w:hAnsi="Cambria" w:cs="Arial"/>
          <w:b/>
          <w:color w:val="000000"/>
        </w:rPr>
        <w:t xml:space="preserve">  </w:t>
      </w:r>
      <w:r w:rsidRPr="001D2DF9">
        <w:rPr>
          <w:rFonts w:ascii="Cambria" w:eastAsia="Andale Sans UI" w:hAnsi="Cambria" w:cs="Arial"/>
          <w:b/>
        </w:rPr>
        <w:t>5%</w:t>
      </w:r>
      <w:r w:rsidRPr="001D2DF9">
        <w:rPr>
          <w:rFonts w:ascii="Cambria" w:eastAsia="Andale Sans UI" w:hAnsi="Cambria" w:cs="Arial"/>
          <w:b/>
          <w:color w:val="000000"/>
        </w:rPr>
        <w:t xml:space="preserve"> ceny całkowitej brutto podanej w ofercie</w:t>
      </w:r>
      <w:r w:rsidRPr="001D2DF9">
        <w:rPr>
          <w:rFonts w:ascii="Cambria" w:eastAsia="Andale Sans UI" w:hAnsi="Cambria" w:cs="Arial"/>
          <w:color w:val="000000"/>
        </w:rPr>
        <w:t xml:space="preserve"> .</w:t>
      </w:r>
    </w:p>
    <w:p w14:paraId="107E1B60" w14:textId="77777777" w:rsidR="00C7291A" w:rsidRPr="00C7291A" w:rsidRDefault="00C7291A">
      <w:pPr>
        <w:widowControl w:val="0"/>
        <w:numPr>
          <w:ilvl w:val="0"/>
          <w:numId w:val="174"/>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C7291A">
        <w:rPr>
          <w:rFonts w:ascii="Cambria" w:eastAsia="Andale Sans UI" w:hAnsi="Cambria" w:cs="Arial"/>
          <w:color w:val="000000"/>
          <w:shd w:val="clear" w:color="FFFFFF" w:fill="FFFFFF"/>
          <w:lang w:eastAsia="ar-SA"/>
        </w:rPr>
        <w:t>Za</w:t>
      </w:r>
      <w:r w:rsidRPr="00C7291A">
        <w:rPr>
          <w:rFonts w:ascii="Cambria" w:eastAsia="Andale Sans UI" w:hAnsi="Cambria" w:cs="Arial"/>
          <w:color w:val="000000"/>
          <w:lang w:eastAsia="ar-SA"/>
        </w:rPr>
        <w:t>bezpieczenie należytego wykonania umowy może być wnoszone według wyboru Wykonawcy w jednej lub w kilku następujących formach:</w:t>
      </w:r>
    </w:p>
    <w:p w14:paraId="50ECEECA" w14:textId="77777777" w:rsidR="00C7291A" w:rsidRPr="00C7291A" w:rsidRDefault="00C7291A">
      <w:pPr>
        <w:widowControl w:val="0"/>
        <w:numPr>
          <w:ilvl w:val="0"/>
          <w:numId w:val="175"/>
        </w:numPr>
        <w:tabs>
          <w:tab w:val="left" w:pos="4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pieniądzu,</w:t>
      </w:r>
    </w:p>
    <w:p w14:paraId="2C91AF13"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6BF630C2"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gwarancjach bankowych,</w:t>
      </w:r>
    </w:p>
    <w:p w14:paraId="5EB97FE8"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gwarancji ubezpieczeniowych,</w:t>
      </w:r>
    </w:p>
    <w:p w14:paraId="0D6CC3D2"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20A10F48"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EC88D8C" w14:textId="77777777" w:rsid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Beneficjentem Zabezpieczenia należytego wykonania umowy jest Gmina Santok.</w:t>
      </w:r>
    </w:p>
    <w:p w14:paraId="38F8AEC3" w14:textId="77777777" w:rsid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Koszty zabezpieczenia należytego wykonania umowy ponosi Wykonawca.</w:t>
      </w:r>
    </w:p>
    <w:p w14:paraId="61CFBB4A" w14:textId="39CAED26" w:rsidR="00C7291A" w:rsidRP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7950EB55" w14:textId="77777777" w:rsidR="00C7291A" w:rsidRPr="00C7291A" w:rsidRDefault="00C7291A">
      <w:pPr>
        <w:widowControl w:val="0"/>
        <w:numPr>
          <w:ilvl w:val="0"/>
          <w:numId w:val="177"/>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06119D6" w14:textId="77777777" w:rsidR="00C7291A" w:rsidRPr="00C7291A" w:rsidRDefault="00C7291A">
      <w:pPr>
        <w:widowControl w:val="0"/>
        <w:numPr>
          <w:ilvl w:val="0"/>
          <w:numId w:val="177"/>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828E742"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C7291A">
        <w:rPr>
          <w:rFonts w:ascii="Cambria" w:eastAsia="Andale Sans UI" w:hAnsi="Cambria" w:cs="Arial"/>
          <w:color w:val="000000"/>
        </w:rPr>
        <w:t xml:space="preserve">Zamawiający wymaga aby projekt zabezpieczenia należytego wykonania umowy wniesionego w formie gwarancji bankowej bądź ubezpieczeniowej </w:t>
      </w:r>
      <w:r w:rsidRPr="00C7291A">
        <w:rPr>
          <w:rFonts w:ascii="Cambria" w:eastAsia="Andale Sans UI" w:hAnsi="Cambria" w:cs="Arial"/>
          <w:color w:val="000000"/>
          <w:u w:val="single"/>
        </w:rPr>
        <w:t xml:space="preserve">został przedłożony do </w:t>
      </w:r>
      <w:r w:rsidRPr="00C7291A">
        <w:rPr>
          <w:rFonts w:ascii="Cambria" w:eastAsia="Andale Sans UI" w:hAnsi="Cambria" w:cs="Arial"/>
          <w:color w:val="000000"/>
          <w:u w:val="single"/>
        </w:rPr>
        <w:lastRenderedPageBreak/>
        <w:t>akceptacji przed zawarciem umowy.</w:t>
      </w:r>
    </w:p>
    <w:p w14:paraId="743C9183"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50EA7C65" w14:textId="77777777" w:rsidR="001D2DF9"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 xml:space="preserve">Zabezpieczenie wnoszone w pieniądzu, Zamawiający przechowuje na rachunku bankowym oprocentowany. </w:t>
      </w:r>
    </w:p>
    <w:p w14:paraId="737BC20C" w14:textId="631C54B5" w:rsidR="00C7291A" w:rsidRPr="001D2DF9"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D2DF9">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DD0407D"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zwraca zabezpieczenia należytego wykonania umowy zgodnie z przepisami Ustawy Prawo Zamówień Publicznych, tj.:</w:t>
      </w:r>
    </w:p>
    <w:p w14:paraId="6946FE9B" w14:textId="77777777" w:rsidR="00C7291A" w:rsidRPr="00C7291A" w:rsidRDefault="00C7291A">
      <w:pPr>
        <w:widowControl w:val="0"/>
        <w:numPr>
          <w:ilvl w:val="0"/>
          <w:numId w:val="176"/>
        </w:numPr>
        <w:tabs>
          <w:tab w:val="left" w:pos="284"/>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 xml:space="preserve"> 70% kwoty zabezpieczenia w terminie 30 dni, licząc </w:t>
      </w:r>
      <w:r w:rsidRPr="00C7291A">
        <w:rPr>
          <w:rFonts w:ascii="Cambria" w:eastAsia="Andale Sans UI" w:hAnsi="Cambria" w:cs="Arial"/>
          <w:lang w:eastAsia="ar-SA"/>
        </w:rPr>
        <w:t>od  dnia</w:t>
      </w:r>
      <w:r w:rsidRPr="00C7291A">
        <w:rPr>
          <w:rFonts w:ascii="Cambria" w:eastAsia="Andale Sans UI" w:hAnsi="Cambria" w:cs="Arial"/>
          <w:b/>
          <w:color w:val="FF0000"/>
          <w:lang w:eastAsia="ar-SA"/>
        </w:rPr>
        <w:t xml:space="preserve"> </w:t>
      </w:r>
      <w:r w:rsidRPr="00C7291A">
        <w:rPr>
          <w:rFonts w:ascii="Cambria" w:eastAsia="Andale Sans UI" w:hAnsi="Cambria" w:cs="Arial"/>
          <w:lang w:eastAsia="ar-SA"/>
        </w:rPr>
        <w:t>wykonania zamówienia, uznania przez Zamawiającego za należycie wykonane i podpisania protokołu odbioru końcowego,</w:t>
      </w:r>
    </w:p>
    <w:p w14:paraId="63A2829B" w14:textId="77777777" w:rsidR="00C7291A" w:rsidRPr="00C7291A" w:rsidRDefault="00C7291A">
      <w:pPr>
        <w:widowControl w:val="0"/>
        <w:numPr>
          <w:ilvl w:val="0"/>
          <w:numId w:val="176"/>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C796FA3" w14:textId="77777777" w:rsidR="00C7291A" w:rsidRPr="00C7291A" w:rsidRDefault="00C7291A">
      <w:pPr>
        <w:widowControl w:val="0"/>
        <w:numPr>
          <w:ilvl w:val="1"/>
          <w:numId w:val="173"/>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C7291A">
        <w:rPr>
          <w:rFonts w:ascii="Cambria" w:eastAsia="Andale Sans UI" w:hAnsi="Cambria" w:cs="Arial"/>
          <w:color w:val="000000"/>
          <w:lang w:eastAsia="ar-SA"/>
        </w:rPr>
        <w:t xml:space="preserve">Szczegółowe postanowienia dotyczące zabezpieczenia należytego wykonania umowy zawarte są w Projekcie Umowy. </w:t>
      </w:r>
    </w:p>
    <w:p w14:paraId="09BCBFAC" w14:textId="77777777" w:rsidR="00C7291A" w:rsidRPr="00C7291A" w:rsidRDefault="00C7291A" w:rsidP="00C7291A">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6ACDD8D" w14:textId="77777777" w:rsidTr="00E33466">
        <w:tc>
          <w:tcPr>
            <w:tcW w:w="8921" w:type="dxa"/>
            <w:shd w:val="clear" w:color="auto" w:fill="E2EFD9" w:themeFill="accent6" w:themeFillTint="33"/>
          </w:tcPr>
          <w:p w14:paraId="2911DBE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13" w:name="_Hlk75372623"/>
            <w:r w:rsidRPr="00C7291A">
              <w:rPr>
                <w:rFonts w:ascii="Cambria" w:eastAsia="Andale Sans UI" w:hAnsi="Cambria" w:cs="Arial"/>
                <w:b/>
                <w:kern w:val="2"/>
                <w:sz w:val="24"/>
                <w:szCs w:val="20"/>
                <w:lang w:eastAsia="pl-PL" w:bidi="hi-IN"/>
              </w:rPr>
              <w:t xml:space="preserve">Rozdział XXVII. </w:t>
            </w:r>
          </w:p>
          <w:p w14:paraId="2D2E5C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TREŚCI ZAWIERANEJ UMOWY ORAZ MOŻLIWOŚCI JEJ ZMIANY </w:t>
            </w:r>
          </w:p>
        </w:tc>
      </w:tr>
    </w:tbl>
    <w:p w14:paraId="44ABC2F8" w14:textId="77777777"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14" w:name="_Hlk75372644"/>
      <w:bookmarkEnd w:id="13"/>
    </w:p>
    <w:p w14:paraId="3785A441" w14:textId="09F105E3"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1. </w:t>
      </w:r>
      <w:r w:rsidR="00C7291A" w:rsidRPr="00C7291A">
        <w:rPr>
          <w:rFonts w:ascii="Cambria" w:eastAsia="Times New Roman" w:hAnsi="Cambria" w:cs="Arial"/>
          <w:color w:val="000000"/>
          <w:kern w:val="2"/>
          <w:lang w:eastAsia="ar-SA" w:bidi="hi-IN"/>
        </w:rPr>
        <w:t xml:space="preserve">Wybrany Wykonawca jest zobowiązany do zawarcia umowy w sprawie zamówienia publicznego na warunkach określonych w Postanowieniach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 nr 11 </w:t>
      </w:r>
      <w:r w:rsidR="00C7291A" w:rsidRPr="00112ABE">
        <w:rPr>
          <w:rFonts w:ascii="Cambria" w:eastAsia="Times New Roman" w:hAnsi="Cambria" w:cs="Arial"/>
          <w:b/>
          <w:bCs/>
          <w:i/>
          <w:iCs/>
          <w:color w:val="000000"/>
          <w:kern w:val="2"/>
          <w:lang w:eastAsia="ar-SA" w:bidi="hi-IN"/>
        </w:rPr>
        <w:t>do SWZ.</w:t>
      </w:r>
    </w:p>
    <w:p w14:paraId="30C6840F" w14:textId="21320715"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2. </w:t>
      </w:r>
      <w:r w:rsidR="00C7291A" w:rsidRPr="00C7291A">
        <w:rPr>
          <w:rFonts w:ascii="Cambria" w:eastAsia="Times New Roman" w:hAnsi="Cambria" w:cs="Arial"/>
          <w:color w:val="000000"/>
          <w:kern w:val="2"/>
          <w:lang w:eastAsia="ar-SA" w:bidi="hi-IN"/>
        </w:rPr>
        <w:t>Zakres świadczenia Wykonawcy wynikający z umowy jest tożsamy z jego zobowiązaniem zawartym w ofercie.</w:t>
      </w:r>
    </w:p>
    <w:p w14:paraId="4AC4FA1B" w14:textId="7DF939BE"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3. </w:t>
      </w:r>
      <w:r w:rsidR="00C7291A" w:rsidRPr="00C7291A">
        <w:rPr>
          <w:rFonts w:ascii="Cambria" w:eastAsia="Times New Roman" w:hAnsi="Cambria" w:cs="Arial"/>
          <w:color w:val="000000"/>
          <w:kern w:val="2"/>
          <w:lang w:eastAsia="ar-SA" w:bidi="hi-IN"/>
        </w:rPr>
        <w:t xml:space="preserve">Zamawiający przewiduje możliwość zmiany zawartej umowy w stosunku do treści wybranej oferty w zakresie uregulowanym w art. 454-455 Pzp oraz wskazanym Projekcie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nr 11 </w:t>
      </w:r>
      <w:r w:rsidR="00C7291A" w:rsidRPr="00112ABE">
        <w:rPr>
          <w:rFonts w:ascii="Cambria" w:eastAsia="Times New Roman" w:hAnsi="Cambria" w:cs="Arial"/>
          <w:b/>
          <w:bCs/>
          <w:i/>
          <w:iCs/>
          <w:color w:val="000000"/>
          <w:kern w:val="2"/>
          <w:lang w:eastAsia="ar-SA" w:bidi="hi-IN"/>
        </w:rPr>
        <w:t>do SWZ.</w:t>
      </w:r>
    </w:p>
    <w:p w14:paraId="01BBC2AB" w14:textId="2601AB2D"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4. </w:t>
      </w:r>
      <w:r w:rsidR="00C7291A" w:rsidRPr="00C7291A">
        <w:rPr>
          <w:rFonts w:ascii="Cambria" w:eastAsia="Times New Roman" w:hAnsi="Cambria" w:cs="Arial"/>
          <w:color w:val="000000"/>
          <w:kern w:val="2"/>
          <w:lang w:eastAsia="ar-SA" w:bidi="hi-IN"/>
        </w:rPr>
        <w:t>Zmiana umowy wymaga dla swej ważności, pod rygorem nieważności zachowania formy pisemnej.</w:t>
      </w:r>
    </w:p>
    <w:bookmarkEnd w:id="14"/>
    <w:p w14:paraId="1B27B9F8" w14:textId="77777777" w:rsidR="00C7291A" w:rsidRPr="00C7291A" w:rsidRDefault="00C7291A" w:rsidP="00C7291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B072AC3" w14:textId="77777777" w:rsidTr="00E33466">
        <w:tc>
          <w:tcPr>
            <w:tcW w:w="8921" w:type="dxa"/>
            <w:shd w:val="clear" w:color="auto" w:fill="E2EFD9" w:themeFill="accent6" w:themeFillTint="33"/>
          </w:tcPr>
          <w:p w14:paraId="5E161A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XXVIII. </w:t>
            </w:r>
          </w:p>
          <w:p w14:paraId="10F5A6A8"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POUCZENIE O ŚRODKACH OCHRONY PRAWNEJ PRZYSŁUGUJĄCYCH WYKONAWCY </w:t>
            </w:r>
          </w:p>
        </w:tc>
      </w:tr>
    </w:tbl>
    <w:p w14:paraId="1D00495E" w14:textId="77777777" w:rsidR="00C7291A" w:rsidRPr="00C7291A" w:rsidRDefault="00C7291A" w:rsidP="00C7291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2F0B5C6A" w14:textId="0604FD8D"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1</w:t>
      </w:r>
      <w:bookmarkStart w:id="15" w:name="_Hlk75372681"/>
      <w:r w:rsidRPr="00C7291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C7291A">
        <w:rPr>
          <w:rFonts w:ascii="Cambria" w:hAnsi="Cambria"/>
          <w:b/>
          <w:bCs/>
          <w:color w:val="000000"/>
        </w:rPr>
        <w:t xml:space="preserve"> </w:t>
      </w:r>
      <w:r w:rsidRPr="00C7291A">
        <w:rPr>
          <w:rFonts w:ascii="Cambria" w:hAnsi="Cambria"/>
          <w:color w:val="000000"/>
        </w:rPr>
        <w:t>ponieść szkodę w wyniku naruszenia przez Zamawiającego przepisów ustawy Prawo zamówień publicznych z dnia 11 września 2019r. (Dz. U. 202</w:t>
      </w:r>
      <w:r w:rsidR="000851D3">
        <w:rPr>
          <w:rFonts w:ascii="Cambria" w:hAnsi="Cambria"/>
          <w:color w:val="000000"/>
        </w:rPr>
        <w:t>3</w:t>
      </w:r>
      <w:r w:rsidRPr="00C7291A">
        <w:rPr>
          <w:rFonts w:ascii="Cambria" w:hAnsi="Cambria"/>
          <w:color w:val="000000"/>
        </w:rPr>
        <w:t>r., poz.1</w:t>
      </w:r>
      <w:r w:rsidR="000851D3">
        <w:rPr>
          <w:rFonts w:ascii="Cambria" w:hAnsi="Cambria"/>
          <w:color w:val="000000"/>
        </w:rPr>
        <w:t>605 ze zm.</w:t>
      </w:r>
      <w:r w:rsidRPr="00C7291A">
        <w:rPr>
          <w:rFonts w:ascii="Cambria" w:hAnsi="Cambria"/>
          <w:color w:val="000000"/>
        </w:rPr>
        <w:t>).</w:t>
      </w:r>
    </w:p>
    <w:p w14:paraId="61E50A00"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2ABD8462"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3. Odwołanie przysługuje na:</w:t>
      </w:r>
    </w:p>
    <w:p w14:paraId="438C6A09"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lastRenderedPageBreak/>
        <w:t>Niezgodną z przepisami ustawy czynność Zamawiającego, podjętą w postepowaniu o udzielenie zamówienia, w tym na projektowane postanowienia umowy;</w:t>
      </w:r>
    </w:p>
    <w:p w14:paraId="7CCCAB37"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Zaniechanie czynności w postępowaniu o udzielenie zamówienia do której zamawiający był obowiązany na podstawie ustawy;</w:t>
      </w:r>
    </w:p>
    <w:p w14:paraId="52D155EA"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hAnsi="Cambria"/>
          <w:color w:val="000000"/>
        </w:rPr>
        <w:t xml:space="preserve">4. Odwołanie wnosi </w:t>
      </w:r>
      <w:r w:rsidRPr="00C7291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3D9D271"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66B0A20"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6. Odwołanie wnosi się w terminie:</w:t>
      </w:r>
    </w:p>
    <w:p w14:paraId="237035A2"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22C650AF"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D121255"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295608A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64974E07"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994E71"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do Sądu Okręgowego w Warszawie – sądu zamówień publicznych, zwanego dalej „sądem zamówień publicznych”.</w:t>
      </w:r>
    </w:p>
    <w:p w14:paraId="63630E1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6A20FF77" w14:textId="77777777" w:rsidR="00C7291A" w:rsidRPr="00C7291A" w:rsidRDefault="00C7291A">
      <w:pPr>
        <w:widowControl w:val="0"/>
        <w:numPr>
          <w:ilvl w:val="0"/>
          <w:numId w:val="156"/>
        </w:numPr>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15"/>
    <w:p w14:paraId="0EF57A62" w14:textId="77777777" w:rsidR="00C7291A" w:rsidRPr="00C7291A" w:rsidRDefault="00C7291A" w:rsidP="00C7291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44C731E" w14:textId="77777777" w:rsidTr="00E33466">
        <w:tc>
          <w:tcPr>
            <w:tcW w:w="8921" w:type="dxa"/>
            <w:shd w:val="clear" w:color="auto" w:fill="E2EFD9" w:themeFill="accent6" w:themeFillTint="33"/>
          </w:tcPr>
          <w:p w14:paraId="7A64C8A1"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16" w:name="_Hlk75372710"/>
            <w:r w:rsidRPr="00C7291A">
              <w:rPr>
                <w:rFonts w:ascii="Cambria" w:eastAsia="Andale Sans UI" w:hAnsi="Cambria" w:cs="Arial"/>
                <w:b/>
                <w:kern w:val="2"/>
                <w:sz w:val="24"/>
                <w:szCs w:val="20"/>
                <w:lang w:eastAsia="pl-PL" w:bidi="hi-IN"/>
              </w:rPr>
              <w:t xml:space="preserve">Rozdział XXIX.  </w:t>
            </w:r>
          </w:p>
          <w:p w14:paraId="0771D0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POSTANOWIENIA KOŃCOWE </w:t>
            </w:r>
          </w:p>
        </w:tc>
      </w:tr>
    </w:tbl>
    <w:p w14:paraId="73E909C8" w14:textId="6CA4EDC8"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r w:rsidRPr="00C7291A">
        <w:rPr>
          <w:rFonts w:ascii="Cambria" w:eastAsia="Andale Sans UI" w:hAnsi="Cambria" w:cs="Arial"/>
          <w:b/>
          <w:bCs/>
          <w:kern w:val="2"/>
          <w:sz w:val="24"/>
          <w:szCs w:val="20"/>
          <w:lang w:eastAsia="pl-PL" w:bidi="hi-IN"/>
        </w:rPr>
        <w:br/>
      </w:r>
      <w:r w:rsidRPr="00C7291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0851D3">
        <w:rPr>
          <w:rFonts w:ascii="Cambria" w:eastAsia="Andale Sans UI" w:hAnsi="Cambria" w:cs="Times New Roman"/>
          <w:kern w:val="2"/>
          <w:lang w:eastAsia="pl-PL" w:bidi="hi-IN"/>
        </w:rPr>
        <w:t>3</w:t>
      </w:r>
      <w:r w:rsidRPr="00C7291A">
        <w:rPr>
          <w:rFonts w:ascii="Cambria" w:eastAsia="Andale Sans UI" w:hAnsi="Cambria" w:cs="Times New Roman"/>
          <w:kern w:val="2"/>
          <w:lang w:eastAsia="pl-PL" w:bidi="hi-IN"/>
        </w:rPr>
        <w:t>r. poz.1</w:t>
      </w:r>
      <w:r w:rsidR="000851D3">
        <w:rPr>
          <w:rFonts w:ascii="Cambria" w:eastAsia="Andale Sans UI" w:hAnsi="Cambria" w:cs="Times New Roman"/>
          <w:kern w:val="2"/>
          <w:lang w:eastAsia="pl-PL" w:bidi="hi-IN"/>
        </w:rPr>
        <w:t>605</w:t>
      </w:r>
      <w:r w:rsidRPr="00C7291A">
        <w:rPr>
          <w:rFonts w:ascii="Cambria" w:eastAsia="Andale Sans UI" w:hAnsi="Cambria" w:cs="Times New Roman"/>
          <w:kern w:val="2"/>
          <w:lang w:eastAsia="pl-PL" w:bidi="hi-IN"/>
        </w:rPr>
        <w:t xml:space="preserve"> ze zm.), Kodeks Cywilny oraz odpowiednie rozporządzenia.</w:t>
      </w:r>
    </w:p>
    <w:bookmarkEnd w:id="16"/>
    <w:p w14:paraId="4E292D39"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73BC2DC5" w14:textId="77777777" w:rsidTr="00E33466">
        <w:tc>
          <w:tcPr>
            <w:tcW w:w="8921" w:type="dxa"/>
            <w:shd w:val="clear" w:color="auto" w:fill="E2EFD9" w:themeFill="accent6" w:themeFillTint="33"/>
          </w:tcPr>
          <w:p w14:paraId="1CB8CF6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XXX.  </w:t>
            </w:r>
          </w:p>
          <w:p w14:paraId="78F896C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WYKAZ ZAŁĄCZNIKÓW DO SWZ</w:t>
            </w:r>
          </w:p>
        </w:tc>
      </w:tr>
    </w:tbl>
    <w:p w14:paraId="1534DFAC"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p w14:paraId="28757BC3"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bookmarkStart w:id="17" w:name="_Hlk75372771"/>
      <w:r w:rsidRPr="00C7291A">
        <w:rPr>
          <w:rFonts w:ascii="Cambria" w:eastAsia="Andale Sans UI" w:hAnsi="Cambria" w:cs="Times New Roman"/>
          <w:kern w:val="2"/>
          <w:lang w:eastAsia="pl-PL" w:bidi="hi-IN"/>
        </w:rPr>
        <w:lastRenderedPageBreak/>
        <w:t>Wykaz załączników do niniejszej Specyfikacji Warunków Zamówienia będących jej integralną częścią:</w:t>
      </w:r>
    </w:p>
    <w:p w14:paraId="3E19BD1C"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Załącznik nr 1 - Formularz ofertowy,</w:t>
      </w:r>
    </w:p>
    <w:p w14:paraId="7C78A9C5"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 xml:space="preserve">Załącznik nr 2 -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3C15D929"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3 – Oświadczenie dotyczące przynależności lub braku przynależności do tej samej grupy kapitałowej </w:t>
      </w:r>
    </w:p>
    <w:p w14:paraId="5ED5B976" w14:textId="652BC583" w:rsidR="000365B5"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4 – </w:t>
      </w:r>
      <w:r w:rsidR="000365B5">
        <w:rPr>
          <w:rFonts w:ascii="Cambria" w:eastAsia="Times New Roman" w:hAnsi="Cambria" w:cs="Times New Roman"/>
          <w:kern w:val="2"/>
          <w:lang w:eastAsia="pl-PL" w:bidi="hi-IN"/>
        </w:rPr>
        <w:t>Wykaz robót budowlanych</w:t>
      </w:r>
    </w:p>
    <w:p w14:paraId="2D38D7A2" w14:textId="32C26AAF" w:rsidR="00C7291A" w:rsidRPr="00C7291A" w:rsidRDefault="000365B5">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Załącznik nr 5 -  W</w:t>
      </w:r>
      <w:r w:rsidR="00C7291A" w:rsidRPr="00C7291A">
        <w:rPr>
          <w:rFonts w:ascii="Cambria" w:eastAsia="Times New Roman" w:hAnsi="Cambria" w:cs="Times New Roman"/>
          <w:kern w:val="2"/>
          <w:lang w:eastAsia="pl-PL" w:bidi="hi-IN"/>
        </w:rPr>
        <w:t xml:space="preserve">ykaz osób skierowanych do realizacji zamówienia, </w:t>
      </w:r>
    </w:p>
    <w:p w14:paraId="78B51E3E" w14:textId="3A561FBB"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0D352A78" w14:textId="77777777" w:rsidR="000365B5" w:rsidRPr="00112ABE" w:rsidRDefault="00C7291A">
      <w:pPr>
        <w:numPr>
          <w:ilvl w:val="0"/>
          <w:numId w:val="160"/>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Oświadczenie wykonawcy wspólnie ubiegającego się o udzielenie zamówienia składanego na podstawie art. 117 ust. 4 ustawy Pzp</w:t>
      </w:r>
      <w:r w:rsidR="000365B5">
        <w:rPr>
          <w:rFonts w:ascii="Cambria" w:eastAsia="Calibri" w:hAnsi="Cambria" w:cs="Garamond"/>
          <w:color w:val="000000"/>
          <w:lang w:eastAsia="ar-SA"/>
        </w:rPr>
        <w:t>,</w:t>
      </w:r>
    </w:p>
    <w:p w14:paraId="44C1187C" w14:textId="2051A4B5" w:rsidR="00112ABE" w:rsidRPr="000365B5" w:rsidRDefault="00112ABE">
      <w:pPr>
        <w:numPr>
          <w:ilvl w:val="0"/>
          <w:numId w:val="160"/>
        </w:numPr>
        <w:suppressAutoHyphens/>
        <w:spacing w:after="0" w:line="276" w:lineRule="auto"/>
        <w:rPr>
          <w:rFonts w:ascii="Cambria" w:eastAsia="Times New Roman" w:hAnsi="Cambria" w:cs="Times New Roman"/>
          <w:kern w:val="2"/>
          <w:lang w:eastAsia="pl-PL" w:bidi="hi-IN"/>
        </w:rPr>
      </w:pPr>
      <w:r>
        <w:rPr>
          <w:rFonts w:ascii="Cambria" w:eastAsia="Andale Sans UI" w:hAnsi="Cambria" w:cs="Times New Roman"/>
          <w:kern w:val="2"/>
          <w:sz w:val="24"/>
          <w:szCs w:val="24"/>
          <w:lang w:eastAsia="pl-PL" w:bidi="hi-IN"/>
        </w:rPr>
        <w:t xml:space="preserve">Załącznik nr 8 - </w:t>
      </w:r>
      <w:r w:rsidRPr="00112ABE">
        <w:rPr>
          <w:rFonts w:ascii="Cambria" w:eastAsia="Andale Sans UI" w:hAnsi="Cambria" w:cs="Times New Roman"/>
          <w:kern w:val="2"/>
          <w:sz w:val="24"/>
          <w:szCs w:val="24"/>
          <w:lang w:eastAsia="pl-PL" w:bidi="hi-IN"/>
        </w:rPr>
        <w:t>Oświadczenie Wykonawcy potwierdzające aktualność informacji zawartych w oświadczeniu wstępnym o którym mowa w art. 125 ust.1 Ustawy Pzp</w:t>
      </w:r>
    </w:p>
    <w:p w14:paraId="4BAB053A" w14:textId="66E45362" w:rsidR="000365B5" w:rsidRPr="000365B5" w:rsidRDefault="00C7291A">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Załącznik nr </w:t>
      </w:r>
      <w:r w:rsidR="00112ABE">
        <w:rPr>
          <w:rFonts w:ascii="Cambria" w:eastAsia="Andale Sans UI" w:hAnsi="Cambria" w:cs="Times New Roman"/>
          <w:kern w:val="2"/>
          <w:lang w:eastAsia="pl-PL" w:bidi="hi-IN"/>
        </w:rPr>
        <w:t>9</w:t>
      </w:r>
      <w:r w:rsidR="000365B5">
        <w:rPr>
          <w:rFonts w:ascii="Cambria" w:eastAsia="Andale Sans UI"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 </w:t>
      </w:r>
      <w:r w:rsidR="000365B5"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AF44E6B" w14:textId="31F4951D" w:rsidR="000365B5" w:rsidRPr="000365B5"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t xml:space="preserve">Załącznik nr </w:t>
      </w:r>
      <w:r w:rsidR="00112ABE">
        <w:rPr>
          <w:rFonts w:ascii="Cambria" w:eastAsia="Times New Roman" w:hAnsi="Cambria" w:cs="Times New Roman"/>
          <w:lang w:eastAsia="pl-PL"/>
        </w:rPr>
        <w:t>10</w:t>
      </w:r>
      <w:r w:rsidRPr="000365B5">
        <w:rPr>
          <w:rFonts w:ascii="Cambria" w:eastAsia="Times New Roman" w:hAnsi="Cambria" w:cs="Times New Roman"/>
          <w:lang w:eastAsia="pl-PL"/>
        </w:rPr>
        <w:t>- Wzór oświadczenia wymaganego od wykonawcy w zakresie wypełnienia obowiązków informacyjnych przewidzianych w art. 13 lub art. 14 RODO,</w:t>
      </w:r>
    </w:p>
    <w:p w14:paraId="0751BDDB" w14:textId="726ECB73" w:rsidR="000365B5" w:rsidRPr="000851D3"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Załącznik nr 1</w:t>
      </w:r>
      <w:r w:rsidR="00112ABE">
        <w:rPr>
          <w:rFonts w:ascii="Cambria" w:eastAsia="Times New Roman" w:hAnsi="Cambria" w:cs="Times New Roman"/>
          <w:lang w:eastAsia="pl-PL"/>
        </w:rPr>
        <w:t>1</w:t>
      </w:r>
      <w:r>
        <w:rPr>
          <w:rFonts w:ascii="Cambria" w:eastAsia="Times New Roman" w:hAnsi="Cambria" w:cs="Times New Roman"/>
          <w:lang w:eastAsia="pl-PL"/>
        </w:rPr>
        <w:t xml:space="preserve"> – Projektowane postanowienia Umowy,</w:t>
      </w:r>
    </w:p>
    <w:p w14:paraId="58C08732" w14:textId="7B1022AD" w:rsidR="00C7291A" w:rsidRPr="00C7291A" w:rsidRDefault="000365B5">
      <w:pPr>
        <w:widowControl w:val="0"/>
        <w:numPr>
          <w:ilvl w:val="0"/>
          <w:numId w:val="160"/>
        </w:numPr>
        <w:suppressAutoHyphens/>
        <w:spacing w:after="0" w:line="240" w:lineRule="auto"/>
        <w:jc w:val="both"/>
        <w:textAlignment w:val="baseline"/>
        <w:rPr>
          <w:rFonts w:ascii="Cambria" w:eastAsia="Andale Sans UI" w:hAnsi="Cambria" w:cs="Arial"/>
          <w:kern w:val="2"/>
          <w:lang w:eastAsia="pl-PL" w:bidi="hi-IN"/>
        </w:rPr>
      </w:pPr>
      <w:r w:rsidRPr="000365B5">
        <w:rPr>
          <w:rFonts w:ascii="Cambria" w:eastAsia="Times New Roman" w:hAnsi="Cambria" w:cs="Times New Roman"/>
          <w:lang w:eastAsia="pl-PL"/>
        </w:rPr>
        <w:t>Załącznik nr 1</w:t>
      </w:r>
      <w:r w:rsidR="000851D3">
        <w:rPr>
          <w:rFonts w:ascii="Cambria" w:eastAsia="Times New Roman" w:hAnsi="Cambria" w:cs="Times New Roman"/>
          <w:lang w:eastAsia="pl-PL"/>
        </w:rPr>
        <w:t>2</w:t>
      </w:r>
      <w:r w:rsidRPr="000365B5">
        <w:rPr>
          <w:rFonts w:ascii="Cambria" w:eastAsia="Times New Roman" w:hAnsi="Cambria" w:cs="Times New Roman"/>
          <w:lang w:eastAsia="pl-PL"/>
        </w:rPr>
        <w:t xml:space="preserve"> – </w:t>
      </w:r>
      <w:r w:rsidR="00D91897">
        <w:rPr>
          <w:rFonts w:ascii="Cambria" w:eastAsia="Times New Roman" w:hAnsi="Cambria" w:cs="Times New Roman"/>
          <w:lang w:eastAsia="pl-PL"/>
        </w:rPr>
        <w:t>Program Funkcjonalno-Użytkowy</w:t>
      </w:r>
      <w:r>
        <w:rPr>
          <w:rFonts w:ascii="Cambria" w:eastAsia="Times New Roman" w:hAnsi="Cambria" w:cs="Times New Roman"/>
          <w:lang w:eastAsia="pl-PL"/>
        </w:rPr>
        <w:t xml:space="preserve">. </w:t>
      </w:r>
      <w:bookmarkEnd w:id="17"/>
    </w:p>
    <w:p w14:paraId="6D0F7E0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663A05A"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70B58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945EBB0"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6FA79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7E025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52D527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6C1B7A2"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AEAD3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83848B6"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24A42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DCDD81"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2A7D8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13885" w14:textId="77777777" w:rsidR="00C7291A" w:rsidRPr="00C7291A" w:rsidRDefault="00C7291A" w:rsidP="000851D3">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D475FAF" w14:textId="77777777" w:rsidR="00C7291A" w:rsidRPr="00C7291A" w:rsidRDefault="00C7291A" w:rsidP="00B46D10">
      <w:pPr>
        <w:widowControl w:val="0"/>
        <w:suppressAutoHyphens/>
        <w:spacing w:after="0" w:line="240" w:lineRule="auto"/>
        <w:textAlignment w:val="baseline"/>
        <w:rPr>
          <w:rFonts w:ascii="Cambria" w:eastAsia="Andale Sans UI" w:hAnsi="Cambria" w:cs="Arial"/>
          <w:kern w:val="2"/>
          <w:sz w:val="20"/>
          <w:szCs w:val="20"/>
          <w:lang w:eastAsia="pl-PL" w:bidi="hi-IN"/>
        </w:rPr>
      </w:pPr>
    </w:p>
    <w:sectPr w:rsidR="00C7291A" w:rsidRPr="00C7291A" w:rsidSect="003F0EF7">
      <w:headerReference w:type="default" r:id="rId30"/>
      <w:footerReference w:type="default" r:id="rId31"/>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DB31" w14:textId="77777777" w:rsidR="00F526EF" w:rsidRDefault="00F526EF" w:rsidP="002F31F7">
      <w:pPr>
        <w:spacing w:after="0" w:line="240" w:lineRule="auto"/>
      </w:pPr>
      <w:r>
        <w:separator/>
      </w:r>
    </w:p>
  </w:endnote>
  <w:endnote w:type="continuationSeparator" w:id="0">
    <w:p w14:paraId="54849FBF" w14:textId="77777777" w:rsidR="00F526EF" w:rsidRDefault="00F526EF" w:rsidP="002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EE"/>
    <w:family w:val="roman"/>
    <w:pitch w:val="variable"/>
    <w:sig w:usb0="00000003"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496BF1BF" w14:textId="77777777" w:rsidR="00425825" w:rsidRDefault="00182FBB">
        <w:pPr>
          <w:pStyle w:val="Stopka"/>
          <w:jc w:val="right"/>
        </w:pPr>
        <w:r>
          <w:fldChar w:fldCharType="begin"/>
        </w:r>
        <w:r>
          <w:instrText>PAGE   \* MERGEFORMAT</w:instrText>
        </w:r>
        <w:r>
          <w:fldChar w:fldCharType="separate"/>
        </w:r>
        <w:r w:rsidR="004F61F0">
          <w:rPr>
            <w:noProof/>
          </w:rPr>
          <w:t>1</w:t>
        </w:r>
        <w:r>
          <w:rPr>
            <w:noProof/>
          </w:rPr>
          <w:fldChar w:fldCharType="end"/>
        </w:r>
      </w:p>
    </w:sdtContent>
  </w:sdt>
  <w:p w14:paraId="4D260E3E" w14:textId="77777777" w:rsidR="00425825" w:rsidRPr="00CC2A1B" w:rsidRDefault="00425825"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6F9C" w14:textId="77777777" w:rsidR="00F526EF" w:rsidRDefault="00F526EF" w:rsidP="002F31F7">
      <w:pPr>
        <w:spacing w:after="0" w:line="240" w:lineRule="auto"/>
      </w:pPr>
      <w:r>
        <w:separator/>
      </w:r>
    </w:p>
  </w:footnote>
  <w:footnote w:type="continuationSeparator" w:id="0">
    <w:p w14:paraId="657613E4" w14:textId="77777777" w:rsidR="00F526EF" w:rsidRDefault="00F526EF" w:rsidP="002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BAE" w14:textId="69F93436" w:rsidR="002F31F7" w:rsidRDefault="002F31F7" w:rsidP="002F31F7">
    <w:pPr>
      <w:pStyle w:val="Nagwek"/>
      <w:jc w:val="center"/>
    </w:pPr>
    <w:r w:rsidRPr="002F31F7">
      <w:rPr>
        <w:noProof/>
        <w:lang w:eastAsia="pl-PL"/>
      </w:rPr>
      <w:drawing>
        <wp:inline distT="0" distB="0" distL="0" distR="0" wp14:anchorId="14727974" wp14:editId="2BE42200">
          <wp:extent cx="3802380" cy="12039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380" cy="12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312B99"/>
    <w:multiLevelType w:val="hybridMultilevel"/>
    <w:tmpl w:val="9DFC7726"/>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BA37BD"/>
    <w:multiLevelType w:val="hybridMultilevel"/>
    <w:tmpl w:val="0A8263C0"/>
    <w:lvl w:ilvl="0" w:tplc="D6DC6F8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C01FF5"/>
    <w:multiLevelType w:val="hybridMultilevel"/>
    <w:tmpl w:val="7A36ED2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B54A7A"/>
    <w:multiLevelType w:val="hybridMultilevel"/>
    <w:tmpl w:val="39E0B9D8"/>
    <w:lvl w:ilvl="0" w:tplc="689811C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9EE03C6"/>
    <w:multiLevelType w:val="hybridMultilevel"/>
    <w:tmpl w:val="C5166BD0"/>
    <w:lvl w:ilvl="0" w:tplc="73DC3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5"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E31893"/>
    <w:multiLevelType w:val="hybridMultilevel"/>
    <w:tmpl w:val="12E2A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5"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0" w15:restartNumberingAfterBreak="0">
    <w:nsid w:val="338959EA"/>
    <w:multiLevelType w:val="hybridMultilevel"/>
    <w:tmpl w:val="1DE8ABA2"/>
    <w:lvl w:ilvl="0" w:tplc="CFF215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6"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0"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2"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B11C69"/>
    <w:multiLevelType w:val="hybridMultilevel"/>
    <w:tmpl w:val="CB54F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55F65"/>
    <w:multiLevelType w:val="hybridMultilevel"/>
    <w:tmpl w:val="916ED1EA"/>
    <w:lvl w:ilvl="0" w:tplc="AB2A0FCA">
      <w:start w:val="1"/>
      <w:numFmt w:val="decimal"/>
      <w:lvlText w:val="%1)"/>
      <w:lvlJc w:val="left"/>
      <w:pPr>
        <w:ind w:left="1203" w:hanging="360"/>
      </w:pPr>
      <w:rPr>
        <w:rFonts w:ascii="Cambria" w:eastAsia="Times New Roman" w:hAnsi="Cambria"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42"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7"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890B31"/>
    <w:multiLevelType w:val="hybridMultilevel"/>
    <w:tmpl w:val="4CB4EB52"/>
    <w:lvl w:ilvl="0" w:tplc="BE3EC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53"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6"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EF7C50"/>
    <w:multiLevelType w:val="hybridMultilevel"/>
    <w:tmpl w:val="BB041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9"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1"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2"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3"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4FD718C"/>
    <w:multiLevelType w:val="hybridMultilevel"/>
    <w:tmpl w:val="AE044C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785A6476"/>
    <w:multiLevelType w:val="hybridMultilevel"/>
    <w:tmpl w:val="72048A7C"/>
    <w:lvl w:ilvl="0" w:tplc="3D543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5"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BCE4E02"/>
    <w:multiLevelType w:val="hybridMultilevel"/>
    <w:tmpl w:val="CAC0B594"/>
    <w:lvl w:ilvl="0" w:tplc="0506F668">
      <w:start w:val="1"/>
      <w:numFmt w:val="decimal"/>
      <w:lvlText w:val="%1)"/>
      <w:lvlJc w:val="left"/>
      <w:pPr>
        <w:ind w:left="806" w:hanging="360"/>
      </w:pPr>
      <w:rPr>
        <w:rFonts w:ascii="Cambria" w:eastAsia="Times New Roman" w:hAnsi="Cambria" w:cs="Arial Narrow"/>
        <w:b w:val="0"/>
        <w:bCs w:val="0"/>
      </w:rPr>
    </w:lvl>
    <w:lvl w:ilvl="1" w:tplc="A28ED132">
      <w:start w:val="1"/>
      <w:numFmt w:val="lowerLetter"/>
      <w:lvlText w:val="%2)"/>
      <w:lvlJc w:val="left"/>
      <w:pPr>
        <w:ind w:left="1526" w:hanging="360"/>
      </w:pPr>
      <w:rPr>
        <w:rFonts w:ascii="Cambria" w:eastAsia="Times New Roman" w:hAnsi="Cambria" w:cs="Arial Narrow"/>
        <w:b w:val="0"/>
        <w:bCs w:val="0"/>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97"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361715257">
    <w:abstractNumId w:val="0"/>
  </w:num>
  <w:num w:numId="2" w16cid:durableId="445120616">
    <w:abstractNumId w:val="7"/>
  </w:num>
  <w:num w:numId="3" w16cid:durableId="134836065">
    <w:abstractNumId w:val="1"/>
  </w:num>
  <w:num w:numId="4" w16cid:durableId="1270118670">
    <w:abstractNumId w:val="32"/>
  </w:num>
  <w:num w:numId="5" w16cid:durableId="1111365236">
    <w:abstractNumId w:val="13"/>
  </w:num>
  <w:num w:numId="6" w16cid:durableId="1350062580">
    <w:abstractNumId w:val="182"/>
  </w:num>
  <w:num w:numId="7" w16cid:durableId="2091150779">
    <w:abstractNumId w:val="39"/>
  </w:num>
  <w:num w:numId="8" w16cid:durableId="1211305925">
    <w:abstractNumId w:val="64"/>
  </w:num>
  <w:num w:numId="9" w16cid:durableId="1002590852">
    <w:abstractNumId w:val="88"/>
  </w:num>
  <w:num w:numId="10" w16cid:durableId="1720738296">
    <w:abstractNumId w:val="4"/>
  </w:num>
  <w:num w:numId="11" w16cid:durableId="263345260">
    <w:abstractNumId w:val="171"/>
  </w:num>
  <w:num w:numId="12" w16cid:durableId="1534607751">
    <w:abstractNumId w:val="38"/>
  </w:num>
  <w:num w:numId="13" w16cid:durableId="1480882241">
    <w:abstractNumId w:val="194"/>
  </w:num>
  <w:num w:numId="14" w16cid:durableId="381642060">
    <w:abstractNumId w:val="146"/>
  </w:num>
  <w:num w:numId="15" w16cid:durableId="117072911">
    <w:abstractNumId w:val="85"/>
  </w:num>
  <w:num w:numId="16" w16cid:durableId="951207215">
    <w:abstractNumId w:val="203"/>
  </w:num>
  <w:num w:numId="17" w16cid:durableId="1600141254">
    <w:abstractNumId w:val="84"/>
  </w:num>
  <w:num w:numId="18" w16cid:durableId="38629510">
    <w:abstractNumId w:val="206"/>
  </w:num>
  <w:num w:numId="19" w16cid:durableId="511259111">
    <w:abstractNumId w:val="69"/>
  </w:num>
  <w:num w:numId="20" w16cid:durableId="2101558656">
    <w:abstractNumId w:val="16"/>
  </w:num>
  <w:num w:numId="21" w16cid:durableId="1158884068">
    <w:abstractNumId w:val="172"/>
  </w:num>
  <w:num w:numId="22" w16cid:durableId="1140731656">
    <w:abstractNumId w:val="204"/>
  </w:num>
  <w:num w:numId="23" w16cid:durableId="1113210119">
    <w:abstractNumId w:val="70"/>
  </w:num>
  <w:num w:numId="24" w16cid:durableId="1041980617">
    <w:abstractNumId w:val="130"/>
  </w:num>
  <w:num w:numId="25" w16cid:durableId="1322611819">
    <w:abstractNumId w:val="40"/>
  </w:num>
  <w:num w:numId="26" w16cid:durableId="1537427136">
    <w:abstractNumId w:val="189"/>
  </w:num>
  <w:num w:numId="27" w16cid:durableId="755901783">
    <w:abstractNumId w:val="93"/>
  </w:num>
  <w:num w:numId="28" w16cid:durableId="1931961596">
    <w:abstractNumId w:val="24"/>
  </w:num>
  <w:num w:numId="29" w16cid:durableId="599024580">
    <w:abstractNumId w:val="42"/>
  </w:num>
  <w:num w:numId="30" w16cid:durableId="241065988">
    <w:abstractNumId w:val="175"/>
  </w:num>
  <w:num w:numId="31" w16cid:durableId="1711761451">
    <w:abstractNumId w:val="5"/>
  </w:num>
  <w:num w:numId="32" w16cid:durableId="1727414140">
    <w:abstractNumId w:val="109"/>
  </w:num>
  <w:num w:numId="33" w16cid:durableId="232473511">
    <w:abstractNumId w:val="119"/>
  </w:num>
  <w:num w:numId="34" w16cid:durableId="1377117818">
    <w:abstractNumId w:val="112"/>
  </w:num>
  <w:num w:numId="35" w16cid:durableId="1403599189">
    <w:abstractNumId w:val="181"/>
  </w:num>
  <w:num w:numId="36" w16cid:durableId="1804956805">
    <w:abstractNumId w:val="151"/>
  </w:num>
  <w:num w:numId="37" w16cid:durableId="931201983">
    <w:abstractNumId w:val="37"/>
  </w:num>
  <w:num w:numId="38" w16cid:durableId="1594120054">
    <w:abstractNumId w:val="160"/>
  </w:num>
  <w:num w:numId="39" w16cid:durableId="1436752617">
    <w:abstractNumId w:val="104"/>
  </w:num>
  <w:num w:numId="40" w16cid:durableId="1512640395">
    <w:abstractNumId w:val="202"/>
  </w:num>
  <w:num w:numId="41" w16cid:durableId="876314124">
    <w:abstractNumId w:val="133"/>
  </w:num>
  <w:num w:numId="42" w16cid:durableId="1969119403">
    <w:abstractNumId w:val="57"/>
  </w:num>
  <w:num w:numId="43" w16cid:durableId="173150818">
    <w:abstractNumId w:val="114"/>
  </w:num>
  <w:num w:numId="44" w16cid:durableId="294914425">
    <w:abstractNumId w:val="44"/>
  </w:num>
  <w:num w:numId="45" w16cid:durableId="418605333">
    <w:abstractNumId w:val="184"/>
  </w:num>
  <w:num w:numId="46" w16cid:durableId="780106459">
    <w:abstractNumId w:val="31"/>
  </w:num>
  <w:num w:numId="47" w16cid:durableId="175846307">
    <w:abstractNumId w:val="205"/>
  </w:num>
  <w:num w:numId="48" w16cid:durableId="225989599">
    <w:abstractNumId w:val="75"/>
  </w:num>
  <w:num w:numId="49" w16cid:durableId="918950401">
    <w:abstractNumId w:val="178"/>
  </w:num>
  <w:num w:numId="50" w16cid:durableId="1296329714">
    <w:abstractNumId w:val="48"/>
  </w:num>
  <w:num w:numId="51" w16cid:durableId="1739353540">
    <w:abstractNumId w:val="53"/>
  </w:num>
  <w:num w:numId="52" w16cid:durableId="1993291567">
    <w:abstractNumId w:val="73"/>
  </w:num>
  <w:num w:numId="53" w16cid:durableId="1888566193">
    <w:abstractNumId w:val="108"/>
  </w:num>
  <w:num w:numId="54" w16cid:durableId="1861897615">
    <w:abstractNumId w:val="162"/>
  </w:num>
  <w:num w:numId="55" w16cid:durableId="5593953">
    <w:abstractNumId w:val="67"/>
  </w:num>
  <w:num w:numId="56" w16cid:durableId="1263032111">
    <w:abstractNumId w:val="83"/>
  </w:num>
  <w:num w:numId="57" w16cid:durableId="613752108">
    <w:abstractNumId w:val="173"/>
  </w:num>
  <w:num w:numId="58" w16cid:durableId="519045938">
    <w:abstractNumId w:val="207"/>
  </w:num>
  <w:num w:numId="59" w16cid:durableId="980311364">
    <w:abstractNumId w:val="118"/>
  </w:num>
  <w:num w:numId="60" w16cid:durableId="1188714260">
    <w:abstractNumId w:val="61"/>
  </w:num>
  <w:num w:numId="61" w16cid:durableId="1048189284">
    <w:abstractNumId w:val="101"/>
  </w:num>
  <w:num w:numId="62" w16cid:durableId="399789603">
    <w:abstractNumId w:val="86"/>
  </w:num>
  <w:num w:numId="63" w16cid:durableId="1438284482">
    <w:abstractNumId w:val="147"/>
  </w:num>
  <w:num w:numId="64" w16cid:durableId="1445810066">
    <w:abstractNumId w:val="17"/>
  </w:num>
  <w:num w:numId="65" w16cid:durableId="215512254">
    <w:abstractNumId w:val="123"/>
  </w:num>
  <w:num w:numId="66" w16cid:durableId="1413356732">
    <w:abstractNumId w:val="139"/>
  </w:num>
  <w:num w:numId="67" w16cid:durableId="1575704326">
    <w:abstractNumId w:val="191"/>
  </w:num>
  <w:num w:numId="68" w16cid:durableId="1641497706">
    <w:abstractNumId w:val="134"/>
  </w:num>
  <w:num w:numId="69" w16cid:durableId="565722175">
    <w:abstractNumId w:val="41"/>
  </w:num>
  <w:num w:numId="70" w16cid:durableId="1706322751">
    <w:abstractNumId w:val="8"/>
  </w:num>
  <w:num w:numId="71" w16cid:durableId="451636134">
    <w:abstractNumId w:val="169"/>
  </w:num>
  <w:num w:numId="72" w16cid:durableId="2096707059">
    <w:abstractNumId w:val="110"/>
  </w:num>
  <w:num w:numId="73" w16cid:durableId="1445079011">
    <w:abstractNumId w:val="15"/>
  </w:num>
  <w:num w:numId="74" w16cid:durableId="718480038">
    <w:abstractNumId w:val="97"/>
  </w:num>
  <w:num w:numId="75" w16cid:durableId="1877353470">
    <w:abstractNumId w:val="99"/>
  </w:num>
  <w:num w:numId="76" w16cid:durableId="351878194">
    <w:abstractNumId w:val="135"/>
  </w:num>
  <w:num w:numId="77" w16cid:durableId="879129728">
    <w:abstractNumId w:val="154"/>
  </w:num>
  <w:num w:numId="78" w16cid:durableId="1760978992">
    <w:abstractNumId w:val="137"/>
  </w:num>
  <w:num w:numId="79" w16cid:durableId="363793216">
    <w:abstractNumId w:val="153"/>
  </w:num>
  <w:num w:numId="80" w16cid:durableId="1174077896">
    <w:abstractNumId w:val="14"/>
  </w:num>
  <w:num w:numId="81" w16cid:durableId="900672197">
    <w:abstractNumId w:val="72"/>
  </w:num>
  <w:num w:numId="82" w16cid:durableId="1317342083">
    <w:abstractNumId w:val="198"/>
  </w:num>
  <w:num w:numId="83" w16cid:durableId="230314797">
    <w:abstractNumId w:val="58"/>
  </w:num>
  <w:num w:numId="84" w16cid:durableId="2088190034">
    <w:abstractNumId w:val="66"/>
  </w:num>
  <w:num w:numId="85" w16cid:durableId="1135101956">
    <w:abstractNumId w:val="9"/>
  </w:num>
  <w:num w:numId="86" w16cid:durableId="1661932180">
    <w:abstractNumId w:val="2"/>
  </w:num>
  <w:num w:numId="87" w16cid:durableId="715737239">
    <w:abstractNumId w:val="19"/>
  </w:num>
  <w:num w:numId="88" w16cid:durableId="2049063651">
    <w:abstractNumId w:val="65"/>
  </w:num>
  <w:num w:numId="89" w16cid:durableId="1868911576">
    <w:abstractNumId w:val="156"/>
  </w:num>
  <w:num w:numId="90" w16cid:durableId="1634826736">
    <w:abstractNumId w:val="121"/>
  </w:num>
  <w:num w:numId="91" w16cid:durableId="19012877">
    <w:abstractNumId w:val="190"/>
  </w:num>
  <w:num w:numId="92" w16cid:durableId="1195577987">
    <w:abstractNumId w:val="23"/>
  </w:num>
  <w:num w:numId="93" w16cid:durableId="2030597002">
    <w:abstractNumId w:val="106"/>
  </w:num>
  <w:num w:numId="94" w16cid:durableId="489979733">
    <w:abstractNumId w:val="60"/>
  </w:num>
  <w:num w:numId="95" w16cid:durableId="2038193584">
    <w:abstractNumId w:val="11"/>
  </w:num>
  <w:num w:numId="96" w16cid:durableId="1675762835">
    <w:abstractNumId w:val="33"/>
  </w:num>
  <w:num w:numId="97" w16cid:durableId="904880474">
    <w:abstractNumId w:val="95"/>
  </w:num>
  <w:num w:numId="98" w16cid:durableId="1352142408">
    <w:abstractNumId w:val="45"/>
  </w:num>
  <w:num w:numId="99" w16cid:durableId="196479357">
    <w:abstractNumId w:val="49"/>
  </w:num>
  <w:num w:numId="100" w16cid:durableId="2077587956">
    <w:abstractNumId w:val="142"/>
  </w:num>
  <w:num w:numId="101" w16cid:durableId="1445272652">
    <w:abstractNumId w:val="80"/>
  </w:num>
  <w:num w:numId="102" w16cid:durableId="2071073457">
    <w:abstractNumId w:val="157"/>
  </w:num>
  <w:num w:numId="103" w16cid:durableId="1363088044">
    <w:abstractNumId w:val="179"/>
  </w:num>
  <w:num w:numId="104" w16cid:durableId="954747797">
    <w:abstractNumId w:val="107"/>
  </w:num>
  <w:num w:numId="105" w16cid:durableId="629557845">
    <w:abstractNumId w:val="91"/>
  </w:num>
  <w:num w:numId="106" w16cid:durableId="1335063896">
    <w:abstractNumId w:val="29"/>
  </w:num>
  <w:num w:numId="107" w16cid:durableId="388000127">
    <w:abstractNumId w:val="166"/>
  </w:num>
  <w:num w:numId="108" w16cid:durableId="1803570152">
    <w:abstractNumId w:val="34"/>
  </w:num>
  <w:num w:numId="109" w16cid:durableId="1221094388">
    <w:abstractNumId w:val="183"/>
  </w:num>
  <w:num w:numId="110" w16cid:durableId="1412048199">
    <w:abstractNumId w:val="90"/>
  </w:num>
  <w:num w:numId="111" w16cid:durableId="1973317891">
    <w:abstractNumId w:val="96"/>
  </w:num>
  <w:num w:numId="112" w16cid:durableId="568076926">
    <w:abstractNumId w:val="177"/>
  </w:num>
  <w:num w:numId="113" w16cid:durableId="1644462073">
    <w:abstractNumId w:val="6"/>
  </w:num>
  <w:num w:numId="114" w16cid:durableId="1184707964">
    <w:abstractNumId w:val="176"/>
  </w:num>
  <w:num w:numId="115" w16cid:durableId="1948006765">
    <w:abstractNumId w:val="103"/>
  </w:num>
  <w:num w:numId="116" w16cid:durableId="1612321407">
    <w:abstractNumId w:val="116"/>
  </w:num>
  <w:num w:numId="117" w16cid:durableId="803231005">
    <w:abstractNumId w:val="50"/>
  </w:num>
  <w:num w:numId="118" w16cid:durableId="695039733">
    <w:abstractNumId w:val="30"/>
  </w:num>
  <w:num w:numId="119" w16cid:durableId="1047266065">
    <w:abstractNumId w:val="68"/>
  </w:num>
  <w:num w:numId="120" w16cid:durableId="1648820556">
    <w:abstractNumId w:val="149"/>
  </w:num>
  <w:num w:numId="121" w16cid:durableId="1941833356">
    <w:abstractNumId w:val="77"/>
  </w:num>
  <w:num w:numId="122" w16cid:durableId="828593384">
    <w:abstractNumId w:val="180"/>
  </w:num>
  <w:num w:numId="123" w16cid:durableId="989945626">
    <w:abstractNumId w:val="195"/>
  </w:num>
  <w:num w:numId="124" w16cid:durableId="1805733766">
    <w:abstractNumId w:val="18"/>
  </w:num>
  <w:num w:numId="125" w16cid:durableId="516507435">
    <w:abstractNumId w:val="51"/>
  </w:num>
  <w:num w:numId="126" w16cid:durableId="1982688410">
    <w:abstractNumId w:val="167"/>
  </w:num>
  <w:num w:numId="127" w16cid:durableId="2143423106">
    <w:abstractNumId w:val="59"/>
  </w:num>
  <w:num w:numId="128" w16cid:durableId="147480263">
    <w:abstractNumId w:val="63"/>
  </w:num>
  <w:num w:numId="129" w16cid:durableId="1456485030">
    <w:abstractNumId w:val="54"/>
  </w:num>
  <w:num w:numId="130" w16cid:durableId="1646621189">
    <w:abstractNumId w:val="201"/>
  </w:num>
  <w:num w:numId="131" w16cid:durableId="800422191">
    <w:abstractNumId w:val="12"/>
  </w:num>
  <w:num w:numId="132" w16cid:durableId="144394707">
    <w:abstractNumId w:val="94"/>
  </w:num>
  <w:num w:numId="133" w16cid:durableId="62534080">
    <w:abstractNumId w:val="98"/>
  </w:num>
  <w:num w:numId="134" w16cid:durableId="1987734101">
    <w:abstractNumId w:val="136"/>
  </w:num>
  <w:num w:numId="135" w16cid:durableId="1659110560">
    <w:abstractNumId w:val="92"/>
  </w:num>
  <w:num w:numId="136" w16cid:durableId="582759420">
    <w:abstractNumId w:val="144"/>
  </w:num>
  <w:num w:numId="137" w16cid:durableId="1070543963">
    <w:abstractNumId w:val="82"/>
  </w:num>
  <w:num w:numId="138" w16cid:durableId="618685475">
    <w:abstractNumId w:val="126"/>
  </w:num>
  <w:num w:numId="139" w16cid:durableId="500509312">
    <w:abstractNumId w:val="56"/>
  </w:num>
  <w:num w:numId="140" w16cid:durableId="1328509558">
    <w:abstractNumId w:val="193"/>
  </w:num>
  <w:num w:numId="141" w16cid:durableId="542406319">
    <w:abstractNumId w:val="158"/>
  </w:num>
  <w:num w:numId="142" w16cid:durableId="1330060056">
    <w:abstractNumId w:val="197"/>
  </w:num>
  <w:num w:numId="143" w16cid:durableId="1989550488">
    <w:abstractNumId w:val="27"/>
  </w:num>
  <w:num w:numId="144" w16cid:durableId="1786734428">
    <w:abstractNumId w:val="55"/>
  </w:num>
  <w:num w:numId="145" w16cid:durableId="16276489">
    <w:abstractNumId w:val="3"/>
  </w:num>
  <w:num w:numId="146" w16cid:durableId="1717269917">
    <w:abstractNumId w:val="124"/>
  </w:num>
  <w:num w:numId="147" w16cid:durableId="254167410">
    <w:abstractNumId w:val="52"/>
  </w:num>
  <w:num w:numId="148" w16cid:durableId="1205289502">
    <w:abstractNumId w:val="87"/>
  </w:num>
  <w:num w:numId="149" w16cid:durableId="322969403">
    <w:abstractNumId w:val="102"/>
  </w:num>
  <w:num w:numId="150" w16cid:durableId="2122263121">
    <w:abstractNumId w:val="117"/>
  </w:num>
  <w:num w:numId="151" w16cid:durableId="1555577695">
    <w:abstractNumId w:val="120"/>
  </w:num>
  <w:num w:numId="152" w16cid:durableId="1852141467">
    <w:abstractNumId w:val="145"/>
  </w:num>
  <w:num w:numId="153" w16cid:durableId="1286623935">
    <w:abstractNumId w:val="200"/>
  </w:num>
  <w:num w:numId="154" w16cid:durableId="1222910681">
    <w:abstractNumId w:val="187"/>
  </w:num>
  <w:num w:numId="155" w16cid:durableId="1297878745">
    <w:abstractNumId w:val="186"/>
  </w:num>
  <w:num w:numId="156" w16cid:durableId="1157957146">
    <w:abstractNumId w:val="105"/>
  </w:num>
  <w:num w:numId="157" w16cid:durableId="1745495544">
    <w:abstractNumId w:val="143"/>
  </w:num>
  <w:num w:numId="158" w16cid:durableId="879248230">
    <w:abstractNumId w:val="170"/>
  </w:num>
  <w:num w:numId="159" w16cid:durableId="1393230535">
    <w:abstractNumId w:val="132"/>
  </w:num>
  <w:num w:numId="160" w16cid:durableId="1164511437">
    <w:abstractNumId w:val="46"/>
  </w:num>
  <w:num w:numId="161" w16cid:durableId="1121531980">
    <w:abstractNumId w:val="140"/>
  </w:num>
  <w:num w:numId="162" w16cid:durableId="1207109903">
    <w:abstractNumId w:val="159"/>
  </w:num>
  <w:num w:numId="163" w16cid:durableId="527449899">
    <w:abstractNumId w:val="47"/>
  </w:num>
  <w:num w:numId="164" w16cid:durableId="1797408527">
    <w:abstractNumId w:val="62"/>
  </w:num>
  <w:num w:numId="165" w16cid:durableId="131421">
    <w:abstractNumId w:val="129"/>
  </w:num>
  <w:num w:numId="166" w16cid:durableId="726731965">
    <w:abstractNumId w:val="78"/>
  </w:num>
  <w:num w:numId="167" w16cid:durableId="2127310923">
    <w:abstractNumId w:val="71"/>
  </w:num>
  <w:num w:numId="168" w16cid:durableId="1576208524">
    <w:abstractNumId w:val="122"/>
  </w:num>
  <w:num w:numId="169" w16cid:durableId="1001205212">
    <w:abstractNumId w:val="81"/>
  </w:num>
  <w:num w:numId="170" w16cid:durableId="139543420">
    <w:abstractNumId w:val="79"/>
  </w:num>
  <w:num w:numId="171" w16cid:durableId="2062827699">
    <w:abstractNumId w:val="138"/>
  </w:num>
  <w:num w:numId="172" w16cid:durableId="1599413192">
    <w:abstractNumId w:val="127"/>
  </w:num>
  <w:num w:numId="173" w16cid:durableId="536892868">
    <w:abstractNumId w:val="20"/>
  </w:num>
  <w:num w:numId="174" w16cid:durableId="1704482444">
    <w:abstractNumId w:val="115"/>
  </w:num>
  <w:num w:numId="175" w16cid:durableId="832139080">
    <w:abstractNumId w:val="148"/>
  </w:num>
  <w:num w:numId="176" w16cid:durableId="1562254287">
    <w:abstractNumId w:val="155"/>
  </w:num>
  <w:num w:numId="177" w16cid:durableId="1384478426">
    <w:abstractNumId w:val="74"/>
  </w:num>
  <w:num w:numId="178" w16cid:durableId="797993888">
    <w:abstractNumId w:val="28"/>
  </w:num>
  <w:num w:numId="179" w16cid:durableId="945506277">
    <w:abstractNumId w:val="113"/>
  </w:num>
  <w:num w:numId="180" w16cid:durableId="1309824192">
    <w:abstractNumId w:val="163"/>
  </w:num>
  <w:num w:numId="181" w16cid:durableId="424571354">
    <w:abstractNumId w:val="36"/>
  </w:num>
  <w:num w:numId="182" w16cid:durableId="585765142">
    <w:abstractNumId w:val="165"/>
  </w:num>
  <w:num w:numId="183" w16cid:durableId="1437094980">
    <w:abstractNumId w:val="26"/>
  </w:num>
  <w:num w:numId="184" w16cid:durableId="365521728">
    <w:abstractNumId w:val="35"/>
  </w:num>
  <w:num w:numId="185" w16cid:durableId="165874540">
    <w:abstractNumId w:val="196"/>
  </w:num>
  <w:num w:numId="186" w16cid:durableId="828326457">
    <w:abstractNumId w:val="188"/>
  </w:num>
  <w:num w:numId="187" w16cid:durableId="928542532">
    <w:abstractNumId w:val="89"/>
  </w:num>
  <w:num w:numId="188" w16cid:durableId="221140108">
    <w:abstractNumId w:val="131"/>
  </w:num>
  <w:num w:numId="189" w16cid:durableId="162479621">
    <w:abstractNumId w:val="199"/>
  </w:num>
  <w:num w:numId="190" w16cid:durableId="236402214">
    <w:abstractNumId w:val="76"/>
  </w:num>
  <w:num w:numId="191" w16cid:durableId="1279608047">
    <w:abstractNumId w:val="128"/>
  </w:num>
  <w:num w:numId="192" w16cid:durableId="1024936899">
    <w:abstractNumId w:val="43"/>
  </w:num>
  <w:num w:numId="193" w16cid:durableId="476265530">
    <w:abstractNumId w:val="150"/>
  </w:num>
  <w:num w:numId="194" w16cid:durableId="1887255095">
    <w:abstractNumId w:val="192"/>
  </w:num>
  <w:num w:numId="195" w16cid:durableId="155850564">
    <w:abstractNumId w:val="21"/>
  </w:num>
  <w:num w:numId="196" w16cid:durableId="1848448551">
    <w:abstractNumId w:val="125"/>
  </w:num>
  <w:num w:numId="197" w16cid:durableId="366685344">
    <w:abstractNumId w:val="174"/>
  </w:num>
  <w:num w:numId="198" w16cid:durableId="1802379601">
    <w:abstractNumId w:val="22"/>
  </w:num>
  <w:num w:numId="199" w16cid:durableId="453448252">
    <w:abstractNumId w:val="164"/>
  </w:num>
  <w:num w:numId="200" w16cid:durableId="769475995">
    <w:abstractNumId w:val="141"/>
  </w:num>
  <w:num w:numId="201" w16cid:durableId="445394905">
    <w:abstractNumId w:val="111"/>
  </w:num>
  <w:num w:numId="202" w16cid:durableId="1267810775">
    <w:abstractNumId w:val="152"/>
  </w:num>
  <w:num w:numId="203" w16cid:durableId="309330651">
    <w:abstractNumId w:val="168"/>
  </w:num>
  <w:num w:numId="204" w16cid:durableId="610936440">
    <w:abstractNumId w:val="100"/>
  </w:num>
  <w:num w:numId="205" w16cid:durableId="2145656312">
    <w:abstractNumId w:val="185"/>
  </w:num>
  <w:num w:numId="206" w16cid:durableId="410200334">
    <w:abstractNumId w:val="161"/>
  </w:num>
  <w:num w:numId="207" w16cid:durableId="1284994894">
    <w:abstractNumId w:val="25"/>
  </w:num>
  <w:num w:numId="208" w16cid:durableId="1962421596">
    <w:abstractNumId w:val="1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91A"/>
    <w:rsid w:val="0000723A"/>
    <w:rsid w:val="00007D7C"/>
    <w:rsid w:val="000136B2"/>
    <w:rsid w:val="000341E1"/>
    <w:rsid w:val="0003470F"/>
    <w:rsid w:val="000365B5"/>
    <w:rsid w:val="00050881"/>
    <w:rsid w:val="000851D3"/>
    <w:rsid w:val="000C5772"/>
    <w:rsid w:val="000D1425"/>
    <w:rsid w:val="000F38CE"/>
    <w:rsid w:val="000F46E4"/>
    <w:rsid w:val="000F5DCA"/>
    <w:rsid w:val="00100129"/>
    <w:rsid w:val="0010206D"/>
    <w:rsid w:val="001031E8"/>
    <w:rsid w:val="00106196"/>
    <w:rsid w:val="00107BAB"/>
    <w:rsid w:val="00112ABE"/>
    <w:rsid w:val="00145E89"/>
    <w:rsid w:val="00151047"/>
    <w:rsid w:val="001610E8"/>
    <w:rsid w:val="0017471F"/>
    <w:rsid w:val="00182FBB"/>
    <w:rsid w:val="0018513B"/>
    <w:rsid w:val="00185F2F"/>
    <w:rsid w:val="00191246"/>
    <w:rsid w:val="00191FAF"/>
    <w:rsid w:val="00192299"/>
    <w:rsid w:val="001A13F7"/>
    <w:rsid w:val="001A43CE"/>
    <w:rsid w:val="001B104F"/>
    <w:rsid w:val="001B51D1"/>
    <w:rsid w:val="001C4417"/>
    <w:rsid w:val="001D2DF9"/>
    <w:rsid w:val="001E266C"/>
    <w:rsid w:val="0020398B"/>
    <w:rsid w:val="00203A5D"/>
    <w:rsid w:val="0021095D"/>
    <w:rsid w:val="002369D3"/>
    <w:rsid w:val="002410A9"/>
    <w:rsid w:val="00253F91"/>
    <w:rsid w:val="00262B3F"/>
    <w:rsid w:val="00273D89"/>
    <w:rsid w:val="00274FCD"/>
    <w:rsid w:val="00282F3F"/>
    <w:rsid w:val="00283AA5"/>
    <w:rsid w:val="002D1A29"/>
    <w:rsid w:val="002E10CD"/>
    <w:rsid w:val="002F14FB"/>
    <w:rsid w:val="002F27B3"/>
    <w:rsid w:val="002F31F7"/>
    <w:rsid w:val="002F3F31"/>
    <w:rsid w:val="002F78AB"/>
    <w:rsid w:val="003134A9"/>
    <w:rsid w:val="00346AC0"/>
    <w:rsid w:val="003534AB"/>
    <w:rsid w:val="00363866"/>
    <w:rsid w:val="00375481"/>
    <w:rsid w:val="003D105F"/>
    <w:rsid w:val="003E5464"/>
    <w:rsid w:val="003F49CF"/>
    <w:rsid w:val="00404AED"/>
    <w:rsid w:val="00412905"/>
    <w:rsid w:val="00420B5F"/>
    <w:rsid w:val="00421708"/>
    <w:rsid w:val="00422DCF"/>
    <w:rsid w:val="00425825"/>
    <w:rsid w:val="00425E10"/>
    <w:rsid w:val="004308FD"/>
    <w:rsid w:val="00432D19"/>
    <w:rsid w:val="004543CA"/>
    <w:rsid w:val="00463586"/>
    <w:rsid w:val="00493FDB"/>
    <w:rsid w:val="004B74F9"/>
    <w:rsid w:val="004C0DBA"/>
    <w:rsid w:val="004F61F0"/>
    <w:rsid w:val="005202EA"/>
    <w:rsid w:val="005310A0"/>
    <w:rsid w:val="00540146"/>
    <w:rsid w:val="00562A31"/>
    <w:rsid w:val="00566044"/>
    <w:rsid w:val="005B02D4"/>
    <w:rsid w:val="005D381C"/>
    <w:rsid w:val="005D7463"/>
    <w:rsid w:val="005E0EF5"/>
    <w:rsid w:val="005F56E1"/>
    <w:rsid w:val="00604B21"/>
    <w:rsid w:val="006364CF"/>
    <w:rsid w:val="0064383B"/>
    <w:rsid w:val="00651A65"/>
    <w:rsid w:val="00680A6E"/>
    <w:rsid w:val="00685F7F"/>
    <w:rsid w:val="00694EED"/>
    <w:rsid w:val="006E6F28"/>
    <w:rsid w:val="007037D4"/>
    <w:rsid w:val="00715204"/>
    <w:rsid w:val="00715D71"/>
    <w:rsid w:val="007204B5"/>
    <w:rsid w:val="007248AA"/>
    <w:rsid w:val="00727FA2"/>
    <w:rsid w:val="00736121"/>
    <w:rsid w:val="00752C75"/>
    <w:rsid w:val="00756F36"/>
    <w:rsid w:val="007762DD"/>
    <w:rsid w:val="007805C2"/>
    <w:rsid w:val="007A4090"/>
    <w:rsid w:val="007A6B94"/>
    <w:rsid w:val="007E28FF"/>
    <w:rsid w:val="0080037E"/>
    <w:rsid w:val="008015BA"/>
    <w:rsid w:val="008049D9"/>
    <w:rsid w:val="00824394"/>
    <w:rsid w:val="00837D02"/>
    <w:rsid w:val="00853E73"/>
    <w:rsid w:val="00863217"/>
    <w:rsid w:val="0086461E"/>
    <w:rsid w:val="00865126"/>
    <w:rsid w:val="00867BC3"/>
    <w:rsid w:val="0089501E"/>
    <w:rsid w:val="008D03A1"/>
    <w:rsid w:val="008D2208"/>
    <w:rsid w:val="008E4C57"/>
    <w:rsid w:val="008F10F1"/>
    <w:rsid w:val="008F5965"/>
    <w:rsid w:val="008F6358"/>
    <w:rsid w:val="008F63F5"/>
    <w:rsid w:val="00905C11"/>
    <w:rsid w:val="0091103D"/>
    <w:rsid w:val="009136AE"/>
    <w:rsid w:val="00917412"/>
    <w:rsid w:val="00917B48"/>
    <w:rsid w:val="0095228F"/>
    <w:rsid w:val="00952BB6"/>
    <w:rsid w:val="00963B7F"/>
    <w:rsid w:val="009A7BAB"/>
    <w:rsid w:val="009C2002"/>
    <w:rsid w:val="009C47AE"/>
    <w:rsid w:val="009D6DDB"/>
    <w:rsid w:val="009E2AA6"/>
    <w:rsid w:val="009F1643"/>
    <w:rsid w:val="009F703B"/>
    <w:rsid w:val="00A112E1"/>
    <w:rsid w:val="00A1501F"/>
    <w:rsid w:val="00A36CF3"/>
    <w:rsid w:val="00A5537B"/>
    <w:rsid w:val="00A6087C"/>
    <w:rsid w:val="00A714AA"/>
    <w:rsid w:val="00A84391"/>
    <w:rsid w:val="00A919A7"/>
    <w:rsid w:val="00A9677E"/>
    <w:rsid w:val="00AA4F55"/>
    <w:rsid w:val="00AB6C9B"/>
    <w:rsid w:val="00AE5929"/>
    <w:rsid w:val="00B46D10"/>
    <w:rsid w:val="00B51FD0"/>
    <w:rsid w:val="00B95CB0"/>
    <w:rsid w:val="00B9783A"/>
    <w:rsid w:val="00BA3BBE"/>
    <w:rsid w:val="00BA5B3C"/>
    <w:rsid w:val="00BC4698"/>
    <w:rsid w:val="00BE74CF"/>
    <w:rsid w:val="00BE781E"/>
    <w:rsid w:val="00C01C91"/>
    <w:rsid w:val="00C24A79"/>
    <w:rsid w:val="00C35683"/>
    <w:rsid w:val="00C436FA"/>
    <w:rsid w:val="00C7291A"/>
    <w:rsid w:val="00C7681B"/>
    <w:rsid w:val="00C77FE5"/>
    <w:rsid w:val="00C84C21"/>
    <w:rsid w:val="00C93F91"/>
    <w:rsid w:val="00C95D36"/>
    <w:rsid w:val="00CD2E16"/>
    <w:rsid w:val="00CD7FB9"/>
    <w:rsid w:val="00D078D4"/>
    <w:rsid w:val="00D1732D"/>
    <w:rsid w:val="00D24986"/>
    <w:rsid w:val="00D3324A"/>
    <w:rsid w:val="00D4382B"/>
    <w:rsid w:val="00D91897"/>
    <w:rsid w:val="00D96F6C"/>
    <w:rsid w:val="00DA165A"/>
    <w:rsid w:val="00DA55F8"/>
    <w:rsid w:val="00DC1990"/>
    <w:rsid w:val="00DC2125"/>
    <w:rsid w:val="00DE0F08"/>
    <w:rsid w:val="00DE21C4"/>
    <w:rsid w:val="00E12B48"/>
    <w:rsid w:val="00E20D6F"/>
    <w:rsid w:val="00E456A2"/>
    <w:rsid w:val="00E71CF3"/>
    <w:rsid w:val="00EA7C81"/>
    <w:rsid w:val="00F215FC"/>
    <w:rsid w:val="00F27E28"/>
    <w:rsid w:val="00F44653"/>
    <w:rsid w:val="00F526EF"/>
    <w:rsid w:val="00F55534"/>
    <w:rsid w:val="00F61EAE"/>
    <w:rsid w:val="00F63E8B"/>
    <w:rsid w:val="00FB7C14"/>
    <w:rsid w:val="00FC410F"/>
    <w:rsid w:val="00FC703D"/>
    <w:rsid w:val="00FD02E3"/>
    <w:rsid w:val="00FD3AEA"/>
    <w:rsid w:val="00FF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EB6"/>
  <w15:docId w15:val="{5AC19B84-E39F-4E32-A062-EEAF14B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291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C7291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C7291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C7291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C7291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C7291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C7291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C7291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C7291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7291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C7291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C7291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C7291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C7291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C7291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C7291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C7291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C7291A"/>
    <w:rPr>
      <w:rFonts w:ascii="Arial" w:eastAsia="Andale Sans UI" w:hAnsi="Arial" w:cs="Arial"/>
    </w:rPr>
  </w:style>
  <w:style w:type="character" w:customStyle="1" w:styleId="WW8Num2z0">
    <w:name w:val="WW8Num2z0"/>
    <w:qFormat/>
    <w:rsid w:val="00C7291A"/>
    <w:rPr>
      <w:rFonts w:ascii="Symbol" w:hAnsi="Symbol"/>
      <w:sz w:val="18"/>
    </w:rPr>
  </w:style>
  <w:style w:type="character" w:customStyle="1" w:styleId="WW8Num7z2">
    <w:name w:val="WW8Num7z2"/>
    <w:qFormat/>
    <w:rsid w:val="00C7291A"/>
    <w:rPr>
      <w:rFonts w:ascii="Times New Roman" w:hAnsi="Times New Roman"/>
    </w:rPr>
  </w:style>
  <w:style w:type="character" w:customStyle="1" w:styleId="WW8Num8z0">
    <w:name w:val="WW8Num8z0"/>
    <w:qFormat/>
    <w:rsid w:val="00C7291A"/>
    <w:rPr>
      <w:rFonts w:ascii="StarSymbol" w:hAnsi="StarSymbol" w:cs="StarSymbol"/>
      <w:sz w:val="18"/>
      <w:szCs w:val="18"/>
    </w:rPr>
  </w:style>
  <w:style w:type="character" w:customStyle="1" w:styleId="WW8Num8z1">
    <w:name w:val="WW8Num8z1"/>
    <w:qFormat/>
    <w:rsid w:val="00C7291A"/>
    <w:rPr>
      <w:rFonts w:ascii="Symbol" w:hAnsi="Symbol" w:cs="StarSymbol"/>
      <w:sz w:val="18"/>
      <w:szCs w:val="18"/>
    </w:rPr>
  </w:style>
  <w:style w:type="character" w:customStyle="1" w:styleId="WW8Num19z0">
    <w:name w:val="WW8Num19z0"/>
    <w:qFormat/>
    <w:rsid w:val="00C7291A"/>
    <w:rPr>
      <w:rFonts w:ascii="Symbol" w:hAnsi="Symbol"/>
      <w:sz w:val="18"/>
    </w:rPr>
  </w:style>
  <w:style w:type="character" w:customStyle="1" w:styleId="WW8Num23z0">
    <w:name w:val="WW8Num23z0"/>
    <w:qFormat/>
    <w:rsid w:val="00C7291A"/>
    <w:rPr>
      <w:rFonts w:ascii="Times New Roman" w:hAnsi="Times New Roman"/>
      <w:b/>
    </w:rPr>
  </w:style>
  <w:style w:type="character" w:customStyle="1" w:styleId="WW8Num29z0">
    <w:name w:val="WW8Num29z0"/>
    <w:qFormat/>
    <w:rsid w:val="00C7291A"/>
    <w:rPr>
      <w:rFonts w:ascii="Symbol" w:hAnsi="Symbol" w:cs="StarSymbol"/>
      <w:sz w:val="18"/>
      <w:szCs w:val="18"/>
    </w:rPr>
  </w:style>
  <w:style w:type="character" w:customStyle="1" w:styleId="WW8Num30z0">
    <w:name w:val="WW8Num30z0"/>
    <w:qFormat/>
    <w:rsid w:val="00C7291A"/>
    <w:rPr>
      <w:rFonts w:ascii="Symbol" w:hAnsi="Symbol"/>
    </w:rPr>
  </w:style>
  <w:style w:type="character" w:customStyle="1" w:styleId="WW8Num31z0">
    <w:name w:val="WW8Num31z0"/>
    <w:qFormat/>
    <w:rsid w:val="00C7291A"/>
    <w:rPr>
      <w:rFonts w:ascii="Symbol" w:hAnsi="Symbol" w:cs="StarSymbol"/>
      <w:sz w:val="18"/>
      <w:szCs w:val="18"/>
    </w:rPr>
  </w:style>
  <w:style w:type="character" w:customStyle="1" w:styleId="WW8Num32z0">
    <w:name w:val="WW8Num32z0"/>
    <w:qFormat/>
    <w:rsid w:val="00C7291A"/>
    <w:rPr>
      <w:rFonts w:ascii="Symbol" w:hAnsi="Symbol"/>
    </w:rPr>
  </w:style>
  <w:style w:type="character" w:customStyle="1" w:styleId="WW8Num34z0">
    <w:name w:val="WW8Num34z0"/>
    <w:qFormat/>
    <w:rsid w:val="00C7291A"/>
    <w:rPr>
      <w:rFonts w:ascii="Symbol" w:hAnsi="Symbol"/>
      <w:color w:val="auto"/>
    </w:rPr>
  </w:style>
  <w:style w:type="character" w:customStyle="1" w:styleId="WW8Num35z0">
    <w:name w:val="WW8Num35z0"/>
    <w:qFormat/>
    <w:rsid w:val="00C7291A"/>
    <w:rPr>
      <w:rFonts w:ascii="Symbol" w:hAnsi="Symbol"/>
      <w:color w:val="auto"/>
    </w:rPr>
  </w:style>
  <w:style w:type="character" w:customStyle="1" w:styleId="WW8Num37z0">
    <w:name w:val="WW8Num37z0"/>
    <w:qFormat/>
    <w:rsid w:val="00C7291A"/>
    <w:rPr>
      <w:rFonts w:ascii="Symbol" w:hAnsi="Symbol"/>
      <w:color w:val="auto"/>
    </w:rPr>
  </w:style>
  <w:style w:type="character" w:customStyle="1" w:styleId="WW8Num38z0">
    <w:name w:val="WW8Num38z0"/>
    <w:qFormat/>
    <w:rsid w:val="00C7291A"/>
    <w:rPr>
      <w:rFonts w:ascii="Symbol" w:hAnsi="Symbol"/>
      <w:color w:val="auto"/>
    </w:rPr>
  </w:style>
  <w:style w:type="character" w:customStyle="1" w:styleId="WW8Num39z0">
    <w:name w:val="WW8Num39z0"/>
    <w:qFormat/>
    <w:rsid w:val="00C7291A"/>
    <w:rPr>
      <w:rFonts w:ascii="Symbol" w:hAnsi="Symbol"/>
      <w:color w:val="auto"/>
    </w:rPr>
  </w:style>
  <w:style w:type="character" w:customStyle="1" w:styleId="WW8Num40z1">
    <w:name w:val="WW8Num40z1"/>
    <w:qFormat/>
    <w:rsid w:val="00C7291A"/>
    <w:rPr>
      <w:rFonts w:ascii="Symbol" w:hAnsi="Symbol"/>
      <w:sz w:val="18"/>
    </w:rPr>
  </w:style>
  <w:style w:type="character" w:customStyle="1" w:styleId="WW8Num41z0">
    <w:name w:val="WW8Num41z0"/>
    <w:qFormat/>
    <w:rsid w:val="00C7291A"/>
    <w:rPr>
      <w:rFonts w:ascii="Symbol" w:hAnsi="Symbol"/>
      <w:color w:val="auto"/>
    </w:rPr>
  </w:style>
  <w:style w:type="character" w:customStyle="1" w:styleId="WW8Num42z0">
    <w:name w:val="WW8Num42z0"/>
    <w:qFormat/>
    <w:rsid w:val="00C7291A"/>
    <w:rPr>
      <w:rFonts w:ascii="Symbol" w:hAnsi="Symbol"/>
      <w:color w:val="auto"/>
    </w:rPr>
  </w:style>
  <w:style w:type="character" w:customStyle="1" w:styleId="WW8Num43z0">
    <w:name w:val="WW8Num43z0"/>
    <w:qFormat/>
    <w:rsid w:val="00C7291A"/>
    <w:rPr>
      <w:rFonts w:ascii="Symbol" w:hAnsi="Symbol"/>
    </w:rPr>
  </w:style>
  <w:style w:type="character" w:customStyle="1" w:styleId="WW8Num44z0">
    <w:name w:val="WW8Num44z0"/>
    <w:qFormat/>
    <w:rsid w:val="00C7291A"/>
    <w:rPr>
      <w:rFonts w:ascii="Symbol" w:hAnsi="Symbol"/>
      <w:color w:val="auto"/>
    </w:rPr>
  </w:style>
  <w:style w:type="character" w:customStyle="1" w:styleId="WW8Num45z0">
    <w:name w:val="WW8Num45z0"/>
    <w:qFormat/>
    <w:rsid w:val="00C7291A"/>
    <w:rPr>
      <w:rFonts w:ascii="Symbol" w:hAnsi="Symbol"/>
    </w:rPr>
  </w:style>
  <w:style w:type="character" w:customStyle="1" w:styleId="WW8Num46z0">
    <w:name w:val="WW8Num46z0"/>
    <w:qFormat/>
    <w:rsid w:val="00C7291A"/>
    <w:rPr>
      <w:rFonts w:ascii="Symbol" w:hAnsi="Symbol"/>
      <w:color w:val="auto"/>
    </w:rPr>
  </w:style>
  <w:style w:type="character" w:customStyle="1" w:styleId="WW8Num47z0">
    <w:name w:val="WW8Num47z0"/>
    <w:qFormat/>
    <w:rsid w:val="00C7291A"/>
    <w:rPr>
      <w:rFonts w:ascii="Symbol" w:hAnsi="Symbol"/>
      <w:color w:val="auto"/>
    </w:rPr>
  </w:style>
  <w:style w:type="character" w:customStyle="1" w:styleId="WW8Num48z0">
    <w:name w:val="WW8Num48z0"/>
    <w:qFormat/>
    <w:rsid w:val="00C7291A"/>
    <w:rPr>
      <w:rFonts w:ascii="Symbol" w:hAnsi="Symbol"/>
      <w:color w:val="auto"/>
    </w:rPr>
  </w:style>
  <w:style w:type="character" w:customStyle="1" w:styleId="WW8Num49z0">
    <w:name w:val="WW8Num49z0"/>
    <w:qFormat/>
    <w:rsid w:val="00C7291A"/>
    <w:rPr>
      <w:rFonts w:ascii="Symbol" w:hAnsi="Symbol"/>
      <w:color w:val="auto"/>
    </w:rPr>
  </w:style>
  <w:style w:type="character" w:customStyle="1" w:styleId="WW8Num50z0">
    <w:name w:val="WW8Num50z0"/>
    <w:qFormat/>
    <w:rsid w:val="00C7291A"/>
    <w:rPr>
      <w:rFonts w:ascii="Symbol" w:hAnsi="Symbol"/>
      <w:color w:val="auto"/>
    </w:rPr>
  </w:style>
  <w:style w:type="character" w:customStyle="1" w:styleId="WW8Num51z0">
    <w:name w:val="WW8Num51z0"/>
    <w:qFormat/>
    <w:rsid w:val="00C7291A"/>
    <w:rPr>
      <w:rFonts w:ascii="Symbol" w:hAnsi="Symbol"/>
      <w:color w:val="auto"/>
    </w:rPr>
  </w:style>
  <w:style w:type="character" w:customStyle="1" w:styleId="WW8Num52z0">
    <w:name w:val="WW8Num52z0"/>
    <w:qFormat/>
    <w:rsid w:val="00C7291A"/>
    <w:rPr>
      <w:rFonts w:ascii="Symbol" w:hAnsi="Symbol"/>
      <w:color w:val="auto"/>
    </w:rPr>
  </w:style>
  <w:style w:type="character" w:customStyle="1" w:styleId="WW8Num53z0">
    <w:name w:val="WW8Num53z0"/>
    <w:qFormat/>
    <w:rsid w:val="00C7291A"/>
    <w:rPr>
      <w:rFonts w:ascii="Symbol" w:hAnsi="Symbol"/>
      <w:color w:val="auto"/>
    </w:rPr>
  </w:style>
  <w:style w:type="character" w:customStyle="1" w:styleId="WW8Num54z0">
    <w:name w:val="WW8Num54z0"/>
    <w:qFormat/>
    <w:rsid w:val="00C7291A"/>
    <w:rPr>
      <w:rFonts w:ascii="Symbol" w:hAnsi="Symbol"/>
      <w:color w:val="auto"/>
    </w:rPr>
  </w:style>
  <w:style w:type="character" w:customStyle="1" w:styleId="WW8Num55z0">
    <w:name w:val="WW8Num55z0"/>
    <w:qFormat/>
    <w:rsid w:val="00C7291A"/>
    <w:rPr>
      <w:rFonts w:ascii="Symbol" w:hAnsi="Symbol"/>
    </w:rPr>
  </w:style>
  <w:style w:type="character" w:customStyle="1" w:styleId="WW8Num56z0">
    <w:name w:val="WW8Num56z0"/>
    <w:qFormat/>
    <w:rsid w:val="00C7291A"/>
    <w:rPr>
      <w:rFonts w:ascii="Symbol" w:hAnsi="Symbol"/>
      <w:color w:val="auto"/>
    </w:rPr>
  </w:style>
  <w:style w:type="character" w:customStyle="1" w:styleId="WW8Num57z0">
    <w:name w:val="WW8Num57z0"/>
    <w:qFormat/>
    <w:rsid w:val="00C7291A"/>
    <w:rPr>
      <w:rFonts w:ascii="Symbol" w:hAnsi="Symbol"/>
      <w:color w:val="auto"/>
    </w:rPr>
  </w:style>
  <w:style w:type="character" w:customStyle="1" w:styleId="WW8Num58z0">
    <w:name w:val="WW8Num58z0"/>
    <w:qFormat/>
    <w:rsid w:val="00C7291A"/>
    <w:rPr>
      <w:rFonts w:ascii="Symbol" w:hAnsi="Symbol"/>
      <w:color w:val="auto"/>
    </w:rPr>
  </w:style>
  <w:style w:type="character" w:customStyle="1" w:styleId="WW8Num59z0">
    <w:name w:val="WW8Num59z0"/>
    <w:qFormat/>
    <w:rsid w:val="00C7291A"/>
    <w:rPr>
      <w:rFonts w:ascii="Symbol" w:hAnsi="Symbol"/>
      <w:color w:val="auto"/>
    </w:rPr>
  </w:style>
  <w:style w:type="character" w:customStyle="1" w:styleId="WW8Num60z0">
    <w:name w:val="WW8Num60z0"/>
    <w:qFormat/>
    <w:rsid w:val="00C7291A"/>
    <w:rPr>
      <w:rFonts w:ascii="Symbol" w:hAnsi="Symbol"/>
      <w:color w:val="auto"/>
    </w:rPr>
  </w:style>
  <w:style w:type="character" w:customStyle="1" w:styleId="WW8Num61z0">
    <w:name w:val="WW8Num61z0"/>
    <w:qFormat/>
    <w:rsid w:val="00C7291A"/>
    <w:rPr>
      <w:rFonts w:ascii="Symbol" w:hAnsi="Symbol"/>
      <w:color w:val="auto"/>
    </w:rPr>
  </w:style>
  <w:style w:type="character" w:customStyle="1" w:styleId="WW8Num62z0">
    <w:name w:val="WW8Num62z0"/>
    <w:qFormat/>
    <w:rsid w:val="00C7291A"/>
    <w:rPr>
      <w:rFonts w:ascii="Symbol" w:hAnsi="Symbol"/>
      <w:color w:val="auto"/>
    </w:rPr>
  </w:style>
  <w:style w:type="character" w:customStyle="1" w:styleId="WW8Num63z0">
    <w:name w:val="WW8Num63z0"/>
    <w:qFormat/>
    <w:rsid w:val="00C7291A"/>
    <w:rPr>
      <w:rFonts w:ascii="Symbol" w:hAnsi="Symbol"/>
      <w:color w:val="auto"/>
    </w:rPr>
  </w:style>
  <w:style w:type="character" w:customStyle="1" w:styleId="WW8Num64z0">
    <w:name w:val="WW8Num64z0"/>
    <w:qFormat/>
    <w:rsid w:val="00C7291A"/>
    <w:rPr>
      <w:rFonts w:ascii="Symbol" w:hAnsi="Symbol"/>
      <w:color w:val="auto"/>
    </w:rPr>
  </w:style>
  <w:style w:type="character" w:customStyle="1" w:styleId="WW8Num65z0">
    <w:name w:val="WW8Num65z0"/>
    <w:qFormat/>
    <w:rsid w:val="00C7291A"/>
    <w:rPr>
      <w:rFonts w:ascii="Symbol" w:hAnsi="Symbol"/>
      <w:color w:val="auto"/>
    </w:rPr>
  </w:style>
  <w:style w:type="character" w:customStyle="1" w:styleId="WW8Num66z0">
    <w:name w:val="WW8Num66z0"/>
    <w:qFormat/>
    <w:rsid w:val="00C7291A"/>
    <w:rPr>
      <w:rFonts w:ascii="Symbol" w:hAnsi="Symbol"/>
      <w:color w:val="auto"/>
    </w:rPr>
  </w:style>
  <w:style w:type="character" w:customStyle="1" w:styleId="WW8Num67z0">
    <w:name w:val="WW8Num67z0"/>
    <w:qFormat/>
    <w:rsid w:val="00C7291A"/>
    <w:rPr>
      <w:rFonts w:ascii="Symbol" w:hAnsi="Symbol"/>
      <w:color w:val="auto"/>
    </w:rPr>
  </w:style>
  <w:style w:type="character" w:customStyle="1" w:styleId="WW8Num68z0">
    <w:name w:val="WW8Num68z0"/>
    <w:qFormat/>
    <w:rsid w:val="00C7291A"/>
    <w:rPr>
      <w:rFonts w:ascii="Symbol" w:hAnsi="Symbol"/>
      <w:color w:val="auto"/>
    </w:rPr>
  </w:style>
  <w:style w:type="character" w:customStyle="1" w:styleId="WW8Num69z0">
    <w:name w:val="WW8Num69z0"/>
    <w:qFormat/>
    <w:rsid w:val="00C7291A"/>
    <w:rPr>
      <w:rFonts w:ascii="Symbol" w:hAnsi="Symbol"/>
      <w:color w:val="auto"/>
    </w:rPr>
  </w:style>
  <w:style w:type="character" w:customStyle="1" w:styleId="WW8Num70z0">
    <w:name w:val="WW8Num70z0"/>
    <w:qFormat/>
    <w:rsid w:val="00C7291A"/>
    <w:rPr>
      <w:rFonts w:ascii="Symbol" w:hAnsi="Symbol"/>
      <w:color w:val="auto"/>
    </w:rPr>
  </w:style>
  <w:style w:type="character" w:customStyle="1" w:styleId="WW8Num71z0">
    <w:name w:val="WW8Num71z0"/>
    <w:qFormat/>
    <w:rsid w:val="00C7291A"/>
    <w:rPr>
      <w:rFonts w:ascii="Symbol" w:hAnsi="Symbol"/>
      <w:color w:val="auto"/>
    </w:rPr>
  </w:style>
  <w:style w:type="character" w:customStyle="1" w:styleId="WW8Num72z0">
    <w:name w:val="WW8Num72z0"/>
    <w:qFormat/>
    <w:rsid w:val="00C7291A"/>
    <w:rPr>
      <w:rFonts w:ascii="Symbol" w:hAnsi="Symbol"/>
    </w:rPr>
  </w:style>
  <w:style w:type="character" w:customStyle="1" w:styleId="WW8Num73z0">
    <w:name w:val="WW8Num73z0"/>
    <w:qFormat/>
    <w:rsid w:val="00C7291A"/>
    <w:rPr>
      <w:rFonts w:ascii="Symbol" w:hAnsi="Symbol"/>
      <w:color w:val="auto"/>
    </w:rPr>
  </w:style>
  <w:style w:type="character" w:customStyle="1" w:styleId="WW8Num74z0">
    <w:name w:val="WW8Num74z0"/>
    <w:qFormat/>
    <w:rsid w:val="00C7291A"/>
    <w:rPr>
      <w:rFonts w:ascii="Symbol" w:hAnsi="Symbol"/>
      <w:color w:val="auto"/>
    </w:rPr>
  </w:style>
  <w:style w:type="character" w:customStyle="1" w:styleId="WW8Num75z0">
    <w:name w:val="WW8Num75z0"/>
    <w:qFormat/>
    <w:rsid w:val="00C7291A"/>
    <w:rPr>
      <w:rFonts w:ascii="Symbol" w:hAnsi="Symbol"/>
      <w:color w:val="auto"/>
    </w:rPr>
  </w:style>
  <w:style w:type="character" w:customStyle="1" w:styleId="WW8Num76z1">
    <w:name w:val="WW8Num76z1"/>
    <w:qFormat/>
    <w:rsid w:val="00C7291A"/>
    <w:rPr>
      <w:rFonts w:ascii="Symbol" w:hAnsi="Symbol"/>
      <w:sz w:val="18"/>
    </w:rPr>
  </w:style>
  <w:style w:type="character" w:customStyle="1" w:styleId="WW8Num77z0">
    <w:name w:val="WW8Num77z0"/>
    <w:qFormat/>
    <w:rsid w:val="00C7291A"/>
    <w:rPr>
      <w:rFonts w:ascii="Symbol" w:hAnsi="Symbol"/>
    </w:rPr>
  </w:style>
  <w:style w:type="character" w:customStyle="1" w:styleId="WW8Num78z1">
    <w:name w:val="WW8Num78z1"/>
    <w:qFormat/>
    <w:rsid w:val="00C7291A"/>
    <w:rPr>
      <w:rFonts w:ascii="Symbol" w:hAnsi="Symbol"/>
      <w:sz w:val="18"/>
    </w:rPr>
  </w:style>
  <w:style w:type="character" w:customStyle="1" w:styleId="WW8Num79z0">
    <w:name w:val="WW8Num79z0"/>
    <w:qFormat/>
    <w:rsid w:val="00C7291A"/>
    <w:rPr>
      <w:rFonts w:ascii="Symbol" w:hAnsi="Symbol"/>
      <w:color w:val="auto"/>
    </w:rPr>
  </w:style>
  <w:style w:type="character" w:customStyle="1" w:styleId="WW8Num80z0">
    <w:name w:val="WW8Num80z0"/>
    <w:qFormat/>
    <w:rsid w:val="00C7291A"/>
    <w:rPr>
      <w:rFonts w:ascii="Symbol" w:hAnsi="Symbol"/>
      <w:color w:val="auto"/>
    </w:rPr>
  </w:style>
  <w:style w:type="character" w:customStyle="1" w:styleId="WW8Num81z0">
    <w:name w:val="WW8Num81z0"/>
    <w:qFormat/>
    <w:rsid w:val="00C7291A"/>
    <w:rPr>
      <w:rFonts w:ascii="Symbol" w:hAnsi="Symbol"/>
      <w:color w:val="auto"/>
    </w:rPr>
  </w:style>
  <w:style w:type="character" w:customStyle="1" w:styleId="WW8Num82z0">
    <w:name w:val="WW8Num82z0"/>
    <w:qFormat/>
    <w:rsid w:val="00C7291A"/>
    <w:rPr>
      <w:rFonts w:ascii="Symbol" w:hAnsi="Symbol"/>
      <w:color w:val="auto"/>
    </w:rPr>
  </w:style>
  <w:style w:type="character" w:customStyle="1" w:styleId="WW8Num83z0">
    <w:name w:val="WW8Num83z0"/>
    <w:qFormat/>
    <w:rsid w:val="00C7291A"/>
    <w:rPr>
      <w:rFonts w:ascii="Symbol" w:hAnsi="Symbol"/>
      <w:color w:val="auto"/>
    </w:rPr>
  </w:style>
  <w:style w:type="character" w:customStyle="1" w:styleId="WW8Num84z0">
    <w:name w:val="WW8Num84z0"/>
    <w:qFormat/>
    <w:rsid w:val="00C7291A"/>
    <w:rPr>
      <w:rFonts w:ascii="Symbol" w:hAnsi="Symbol"/>
      <w:color w:val="auto"/>
    </w:rPr>
  </w:style>
  <w:style w:type="character" w:customStyle="1" w:styleId="WW8Num85z0">
    <w:name w:val="WW8Num85z0"/>
    <w:qFormat/>
    <w:rsid w:val="00C7291A"/>
    <w:rPr>
      <w:rFonts w:ascii="Symbol" w:hAnsi="Symbol"/>
      <w:color w:val="auto"/>
    </w:rPr>
  </w:style>
  <w:style w:type="character" w:customStyle="1" w:styleId="WW8Num86z0">
    <w:name w:val="WW8Num86z0"/>
    <w:qFormat/>
    <w:rsid w:val="00C7291A"/>
    <w:rPr>
      <w:rFonts w:ascii="Symbol" w:hAnsi="Symbol"/>
      <w:color w:val="auto"/>
    </w:rPr>
  </w:style>
  <w:style w:type="character" w:customStyle="1" w:styleId="WW8Num87z0">
    <w:name w:val="WW8Num87z0"/>
    <w:qFormat/>
    <w:rsid w:val="00C7291A"/>
    <w:rPr>
      <w:rFonts w:ascii="Symbol" w:hAnsi="Symbol"/>
      <w:color w:val="auto"/>
    </w:rPr>
  </w:style>
  <w:style w:type="character" w:customStyle="1" w:styleId="WW8Num88z0">
    <w:name w:val="WW8Num88z0"/>
    <w:qFormat/>
    <w:rsid w:val="00C7291A"/>
    <w:rPr>
      <w:rFonts w:ascii="Symbol" w:hAnsi="Symbol"/>
      <w:color w:val="auto"/>
    </w:rPr>
  </w:style>
  <w:style w:type="character" w:customStyle="1" w:styleId="WW8Num89z0">
    <w:name w:val="WW8Num89z0"/>
    <w:qFormat/>
    <w:rsid w:val="00C7291A"/>
    <w:rPr>
      <w:rFonts w:ascii="Symbol" w:hAnsi="Symbol"/>
      <w:color w:val="auto"/>
    </w:rPr>
  </w:style>
  <w:style w:type="character" w:customStyle="1" w:styleId="WW8Num90z0">
    <w:name w:val="WW8Num90z0"/>
    <w:qFormat/>
    <w:rsid w:val="00C7291A"/>
    <w:rPr>
      <w:rFonts w:ascii="Symbol" w:hAnsi="Symbol"/>
      <w:color w:val="auto"/>
    </w:rPr>
  </w:style>
  <w:style w:type="character" w:customStyle="1" w:styleId="WW8Num91z0">
    <w:name w:val="WW8Num91z0"/>
    <w:qFormat/>
    <w:rsid w:val="00C7291A"/>
    <w:rPr>
      <w:rFonts w:ascii="Symbol" w:hAnsi="Symbol"/>
      <w:color w:val="auto"/>
    </w:rPr>
  </w:style>
  <w:style w:type="character" w:customStyle="1" w:styleId="WW8Num92z0">
    <w:name w:val="WW8Num92z0"/>
    <w:qFormat/>
    <w:rsid w:val="00C7291A"/>
    <w:rPr>
      <w:rFonts w:ascii="Symbol" w:hAnsi="Symbol"/>
      <w:color w:val="auto"/>
    </w:rPr>
  </w:style>
  <w:style w:type="character" w:customStyle="1" w:styleId="WW8Num93z0">
    <w:name w:val="WW8Num93z0"/>
    <w:qFormat/>
    <w:rsid w:val="00C7291A"/>
    <w:rPr>
      <w:rFonts w:ascii="Symbol" w:hAnsi="Symbol"/>
      <w:color w:val="auto"/>
    </w:rPr>
  </w:style>
  <w:style w:type="character" w:customStyle="1" w:styleId="WW8Num97z0">
    <w:name w:val="WW8Num97z0"/>
    <w:qFormat/>
    <w:rsid w:val="00C7291A"/>
    <w:rPr>
      <w:rFonts w:ascii="Symbol" w:hAnsi="Symbol"/>
    </w:rPr>
  </w:style>
  <w:style w:type="character" w:customStyle="1" w:styleId="WW8Num101z0">
    <w:name w:val="WW8Num101z0"/>
    <w:qFormat/>
    <w:rsid w:val="00C7291A"/>
    <w:rPr>
      <w:rFonts w:ascii="Symbol" w:hAnsi="Symbol" w:cs="StarSymbol"/>
      <w:sz w:val="18"/>
      <w:szCs w:val="18"/>
    </w:rPr>
  </w:style>
  <w:style w:type="character" w:customStyle="1" w:styleId="WW8Num105z0">
    <w:name w:val="WW8Num105z0"/>
    <w:qFormat/>
    <w:rsid w:val="00C7291A"/>
    <w:rPr>
      <w:rFonts w:ascii="Symbol" w:hAnsi="Symbol" w:cs="StarSymbol"/>
      <w:sz w:val="18"/>
      <w:szCs w:val="18"/>
    </w:rPr>
  </w:style>
  <w:style w:type="character" w:customStyle="1" w:styleId="WW8Num106z0">
    <w:name w:val="WW8Num106z0"/>
    <w:qFormat/>
    <w:rsid w:val="00C7291A"/>
    <w:rPr>
      <w:rFonts w:ascii="Symbol" w:hAnsi="Symbol"/>
      <w:color w:val="auto"/>
    </w:rPr>
  </w:style>
  <w:style w:type="character" w:customStyle="1" w:styleId="WW8Num106z1">
    <w:name w:val="WW8Num106z1"/>
    <w:qFormat/>
    <w:rsid w:val="00C7291A"/>
    <w:rPr>
      <w:rFonts w:ascii="Symbol" w:hAnsi="Symbol" w:cs="StarSymbol"/>
      <w:sz w:val="18"/>
      <w:szCs w:val="18"/>
    </w:rPr>
  </w:style>
  <w:style w:type="character" w:customStyle="1" w:styleId="Absatz-Standardschriftart">
    <w:name w:val="Absatz-Standardschriftart"/>
    <w:qFormat/>
    <w:rsid w:val="00C7291A"/>
  </w:style>
  <w:style w:type="character" w:customStyle="1" w:styleId="WW8Num20z0">
    <w:name w:val="WW8Num20z0"/>
    <w:qFormat/>
    <w:rsid w:val="00C7291A"/>
    <w:rPr>
      <w:rFonts w:ascii="Symbol" w:hAnsi="Symbol"/>
      <w:sz w:val="18"/>
    </w:rPr>
  </w:style>
  <w:style w:type="character" w:customStyle="1" w:styleId="WW8Num25z0">
    <w:name w:val="WW8Num25z0"/>
    <w:qFormat/>
    <w:rsid w:val="00C7291A"/>
    <w:rPr>
      <w:rFonts w:ascii="Times New Roman" w:hAnsi="Times New Roman"/>
      <w:b/>
    </w:rPr>
  </w:style>
  <w:style w:type="character" w:customStyle="1" w:styleId="WW8Num33z0">
    <w:name w:val="WW8Num33z0"/>
    <w:qFormat/>
    <w:rsid w:val="00C7291A"/>
    <w:rPr>
      <w:rFonts w:ascii="Symbol" w:hAnsi="Symbol"/>
    </w:rPr>
  </w:style>
  <w:style w:type="character" w:customStyle="1" w:styleId="WW8Num36z0">
    <w:name w:val="WW8Num36z0"/>
    <w:qFormat/>
    <w:rsid w:val="00C7291A"/>
    <w:rPr>
      <w:rFonts w:ascii="Symbol" w:hAnsi="Symbol"/>
      <w:color w:val="auto"/>
    </w:rPr>
  </w:style>
  <w:style w:type="character" w:customStyle="1" w:styleId="WW8Num40z0">
    <w:name w:val="WW8Num40z0"/>
    <w:qFormat/>
    <w:rsid w:val="00C7291A"/>
    <w:rPr>
      <w:rFonts w:ascii="Symbol" w:hAnsi="Symbol"/>
      <w:color w:val="auto"/>
    </w:rPr>
  </w:style>
  <w:style w:type="character" w:customStyle="1" w:styleId="WW8Num42z1">
    <w:name w:val="WW8Num42z1"/>
    <w:qFormat/>
    <w:rsid w:val="00C7291A"/>
    <w:rPr>
      <w:rFonts w:ascii="Symbol" w:hAnsi="Symbol"/>
      <w:sz w:val="18"/>
    </w:rPr>
  </w:style>
  <w:style w:type="character" w:customStyle="1" w:styleId="WW8Num76z0">
    <w:name w:val="WW8Num76z0"/>
    <w:qFormat/>
    <w:rsid w:val="00C7291A"/>
    <w:rPr>
      <w:rFonts w:ascii="Symbol" w:hAnsi="Symbol"/>
      <w:color w:val="auto"/>
    </w:rPr>
  </w:style>
  <w:style w:type="character" w:customStyle="1" w:styleId="WW8Num80z1">
    <w:name w:val="WW8Num80z1"/>
    <w:qFormat/>
    <w:rsid w:val="00C7291A"/>
    <w:rPr>
      <w:rFonts w:ascii="Symbol" w:hAnsi="Symbol"/>
      <w:sz w:val="18"/>
    </w:rPr>
  </w:style>
  <w:style w:type="character" w:customStyle="1" w:styleId="WW8Num94z0">
    <w:name w:val="WW8Num94z0"/>
    <w:qFormat/>
    <w:rsid w:val="00C7291A"/>
    <w:rPr>
      <w:rFonts w:ascii="Symbol" w:hAnsi="Symbol"/>
      <w:color w:val="auto"/>
    </w:rPr>
  </w:style>
  <w:style w:type="character" w:customStyle="1" w:styleId="WW8Num95z0">
    <w:name w:val="WW8Num95z0"/>
    <w:qFormat/>
    <w:rsid w:val="00C7291A"/>
    <w:rPr>
      <w:rFonts w:ascii="Symbol" w:hAnsi="Symbol"/>
      <w:color w:val="auto"/>
    </w:rPr>
  </w:style>
  <w:style w:type="character" w:customStyle="1" w:styleId="WW8Num99z0">
    <w:name w:val="WW8Num99z0"/>
    <w:qFormat/>
    <w:rsid w:val="00C7291A"/>
    <w:rPr>
      <w:rFonts w:ascii="Symbol" w:hAnsi="Symbol"/>
    </w:rPr>
  </w:style>
  <w:style w:type="character" w:customStyle="1" w:styleId="WW8Num104z0">
    <w:name w:val="WW8Num104z0"/>
    <w:qFormat/>
    <w:rsid w:val="00C7291A"/>
    <w:rPr>
      <w:rFonts w:ascii="Symbol" w:hAnsi="Symbol" w:cs="StarSymbol"/>
      <w:sz w:val="18"/>
      <w:szCs w:val="18"/>
    </w:rPr>
  </w:style>
  <w:style w:type="character" w:customStyle="1" w:styleId="WW8Num108z0">
    <w:name w:val="WW8Num108z0"/>
    <w:qFormat/>
    <w:rsid w:val="00C7291A"/>
    <w:rPr>
      <w:rFonts w:ascii="Symbol" w:hAnsi="Symbol" w:cs="StarSymbol"/>
      <w:sz w:val="18"/>
      <w:szCs w:val="18"/>
    </w:rPr>
  </w:style>
  <w:style w:type="character" w:customStyle="1" w:styleId="WW8Num109z0">
    <w:name w:val="WW8Num109z0"/>
    <w:qFormat/>
    <w:rsid w:val="00C7291A"/>
    <w:rPr>
      <w:rFonts w:ascii="Symbol" w:hAnsi="Symbol"/>
      <w:color w:val="auto"/>
    </w:rPr>
  </w:style>
  <w:style w:type="character" w:customStyle="1" w:styleId="WW8Num109z1">
    <w:name w:val="WW8Num109z1"/>
    <w:qFormat/>
    <w:rsid w:val="00C7291A"/>
    <w:rPr>
      <w:rFonts w:ascii="Symbol" w:hAnsi="Symbol" w:cs="StarSymbol"/>
      <w:sz w:val="18"/>
      <w:szCs w:val="18"/>
    </w:rPr>
  </w:style>
  <w:style w:type="character" w:customStyle="1" w:styleId="WW-Absatz-Standardschriftart">
    <w:name w:val="WW-Absatz-Standardschriftart"/>
    <w:qFormat/>
    <w:rsid w:val="00C7291A"/>
  </w:style>
  <w:style w:type="character" w:customStyle="1" w:styleId="WW8Num6z2">
    <w:name w:val="WW8Num6z2"/>
    <w:qFormat/>
    <w:rsid w:val="00C7291A"/>
    <w:rPr>
      <w:rFonts w:ascii="Times New Roman" w:hAnsi="Times New Roman"/>
    </w:rPr>
  </w:style>
  <w:style w:type="character" w:customStyle="1" w:styleId="WW8Num7z0">
    <w:name w:val="WW8Num7z0"/>
    <w:qFormat/>
    <w:rsid w:val="00C7291A"/>
    <w:rPr>
      <w:rFonts w:ascii="StarSymbol" w:hAnsi="StarSymbol" w:cs="StarSymbol"/>
      <w:sz w:val="18"/>
      <w:szCs w:val="18"/>
    </w:rPr>
  </w:style>
  <w:style w:type="character" w:customStyle="1" w:styleId="WW8Num7z1">
    <w:name w:val="WW8Num7z1"/>
    <w:qFormat/>
    <w:rsid w:val="00C7291A"/>
    <w:rPr>
      <w:rFonts w:ascii="Symbol" w:hAnsi="Symbol" w:cs="StarSymbol"/>
      <w:sz w:val="18"/>
      <w:szCs w:val="18"/>
    </w:rPr>
  </w:style>
  <w:style w:type="character" w:customStyle="1" w:styleId="WW8Num18z0">
    <w:name w:val="WW8Num18z0"/>
    <w:qFormat/>
    <w:rsid w:val="00C7291A"/>
    <w:rPr>
      <w:rFonts w:ascii="Symbol" w:hAnsi="Symbol"/>
      <w:sz w:val="18"/>
    </w:rPr>
  </w:style>
  <w:style w:type="character" w:customStyle="1" w:styleId="WW-Domylnaczcionkaakapitu1">
    <w:name w:val="WW-Domyślna czcionka akapitu1"/>
    <w:qFormat/>
    <w:rsid w:val="00C7291A"/>
  </w:style>
  <w:style w:type="character" w:styleId="Hipercze">
    <w:name w:val="Hyperlink"/>
    <w:rsid w:val="00C7291A"/>
    <w:rPr>
      <w:color w:val="0000FF"/>
      <w:u w:val="single"/>
    </w:rPr>
  </w:style>
  <w:style w:type="character" w:customStyle="1" w:styleId="WW8Num27z0">
    <w:name w:val="WW8Num27z0"/>
    <w:qFormat/>
    <w:rsid w:val="00C7291A"/>
    <w:rPr>
      <w:rFonts w:ascii="Symbol" w:hAnsi="Symbol" w:cs="StarSymbol"/>
      <w:sz w:val="18"/>
      <w:szCs w:val="18"/>
    </w:rPr>
  </w:style>
  <w:style w:type="character" w:customStyle="1" w:styleId="WW8Num161z0">
    <w:name w:val="WW8Num161z0"/>
    <w:qFormat/>
    <w:rsid w:val="00C7291A"/>
    <w:rPr>
      <w:rFonts w:ascii="Symbol" w:hAnsi="Symbol"/>
    </w:rPr>
  </w:style>
  <w:style w:type="character" w:customStyle="1" w:styleId="WW8Num340z0">
    <w:name w:val="WW8Num340z0"/>
    <w:qFormat/>
    <w:rsid w:val="00C7291A"/>
    <w:rPr>
      <w:rFonts w:ascii="Symbol" w:hAnsi="Symbol"/>
    </w:rPr>
  </w:style>
  <w:style w:type="character" w:customStyle="1" w:styleId="WW8Num144z0">
    <w:name w:val="WW8Num144z0"/>
    <w:qFormat/>
    <w:rsid w:val="00C7291A"/>
    <w:rPr>
      <w:rFonts w:ascii="Symbol" w:hAnsi="Symbol"/>
      <w:color w:val="auto"/>
    </w:rPr>
  </w:style>
  <w:style w:type="character" w:customStyle="1" w:styleId="WW8Num116z0">
    <w:name w:val="WW8Num116z0"/>
    <w:qFormat/>
    <w:rsid w:val="00C7291A"/>
    <w:rPr>
      <w:rFonts w:ascii="Symbol" w:hAnsi="Symbol"/>
      <w:color w:val="auto"/>
    </w:rPr>
  </w:style>
  <w:style w:type="character" w:customStyle="1" w:styleId="WW8Num324z0">
    <w:name w:val="WW8Num324z0"/>
    <w:qFormat/>
    <w:rsid w:val="00C7291A"/>
    <w:rPr>
      <w:rFonts w:ascii="Symbol" w:hAnsi="Symbol"/>
      <w:color w:val="auto"/>
    </w:rPr>
  </w:style>
  <w:style w:type="character" w:customStyle="1" w:styleId="WW8Num311z1">
    <w:name w:val="WW8Num311z1"/>
    <w:qFormat/>
    <w:rsid w:val="00C7291A"/>
    <w:rPr>
      <w:rFonts w:ascii="StarSymbol" w:hAnsi="StarSymbol"/>
      <w:sz w:val="18"/>
    </w:rPr>
  </w:style>
  <w:style w:type="character" w:customStyle="1" w:styleId="WW8Num176z0">
    <w:name w:val="WW8Num176z0"/>
    <w:qFormat/>
    <w:rsid w:val="00C7291A"/>
    <w:rPr>
      <w:rFonts w:ascii="Symbol" w:hAnsi="Symbol"/>
      <w:color w:val="auto"/>
    </w:rPr>
  </w:style>
  <w:style w:type="character" w:customStyle="1" w:styleId="WW8Num245z0">
    <w:name w:val="WW8Num245z0"/>
    <w:qFormat/>
    <w:rsid w:val="00C7291A"/>
    <w:rPr>
      <w:rFonts w:ascii="Symbol" w:hAnsi="Symbol"/>
      <w:color w:val="auto"/>
    </w:rPr>
  </w:style>
  <w:style w:type="character" w:customStyle="1" w:styleId="WW8Num242z0">
    <w:name w:val="WW8Num242z0"/>
    <w:qFormat/>
    <w:rsid w:val="00C7291A"/>
    <w:rPr>
      <w:rFonts w:ascii="Symbol" w:hAnsi="Symbol"/>
      <w:color w:val="auto"/>
    </w:rPr>
  </w:style>
  <w:style w:type="character" w:customStyle="1" w:styleId="WW8Num263z0">
    <w:name w:val="WW8Num263z0"/>
    <w:qFormat/>
    <w:rsid w:val="00C7291A"/>
    <w:rPr>
      <w:rFonts w:ascii="Symbol" w:hAnsi="Symbol"/>
      <w:color w:val="auto"/>
    </w:rPr>
  </w:style>
  <w:style w:type="character" w:customStyle="1" w:styleId="WW8Num251z0">
    <w:name w:val="WW8Num251z0"/>
    <w:qFormat/>
    <w:rsid w:val="00C7291A"/>
    <w:rPr>
      <w:rFonts w:ascii="Symbol" w:hAnsi="Symbol"/>
      <w:color w:val="auto"/>
    </w:rPr>
  </w:style>
  <w:style w:type="character" w:customStyle="1" w:styleId="WW8Num335z0">
    <w:name w:val="WW8Num335z0"/>
    <w:qFormat/>
    <w:rsid w:val="00C7291A"/>
    <w:rPr>
      <w:rFonts w:ascii="Symbol" w:hAnsi="Symbol"/>
      <w:color w:val="auto"/>
    </w:rPr>
  </w:style>
  <w:style w:type="character" w:customStyle="1" w:styleId="WW8Num130z0">
    <w:name w:val="WW8Num130z0"/>
    <w:qFormat/>
    <w:rsid w:val="00C7291A"/>
    <w:rPr>
      <w:rFonts w:ascii="Symbol" w:hAnsi="Symbol"/>
      <w:color w:val="auto"/>
    </w:rPr>
  </w:style>
  <w:style w:type="character" w:customStyle="1" w:styleId="WW8Num366z0">
    <w:name w:val="WW8Num366z0"/>
    <w:qFormat/>
    <w:rsid w:val="00C7291A"/>
    <w:rPr>
      <w:rFonts w:ascii="Symbol" w:hAnsi="Symbol"/>
      <w:color w:val="auto"/>
    </w:rPr>
  </w:style>
  <w:style w:type="character" w:customStyle="1" w:styleId="WW8Num216z0">
    <w:name w:val="WW8Num216z0"/>
    <w:qFormat/>
    <w:rsid w:val="00C7291A"/>
    <w:rPr>
      <w:rFonts w:ascii="Symbol" w:hAnsi="Symbol"/>
      <w:color w:val="auto"/>
    </w:rPr>
  </w:style>
  <w:style w:type="character" w:customStyle="1" w:styleId="WW8Num297z0">
    <w:name w:val="WW8Num297z0"/>
    <w:qFormat/>
    <w:rsid w:val="00C7291A"/>
    <w:rPr>
      <w:rFonts w:ascii="Symbol" w:hAnsi="Symbol"/>
      <w:color w:val="auto"/>
    </w:rPr>
  </w:style>
  <w:style w:type="character" w:customStyle="1" w:styleId="WW8Num367z0">
    <w:name w:val="WW8Num367z0"/>
    <w:qFormat/>
    <w:rsid w:val="00C7291A"/>
    <w:rPr>
      <w:rFonts w:ascii="Symbol" w:hAnsi="Symbol"/>
      <w:color w:val="auto"/>
    </w:rPr>
  </w:style>
  <w:style w:type="character" w:customStyle="1" w:styleId="WW8Num306z0">
    <w:name w:val="WW8Num306z0"/>
    <w:qFormat/>
    <w:rsid w:val="00C7291A"/>
    <w:rPr>
      <w:rFonts w:ascii="Symbol" w:hAnsi="Symbol"/>
      <w:color w:val="auto"/>
    </w:rPr>
  </w:style>
  <w:style w:type="character" w:customStyle="1" w:styleId="WW8Num141z0">
    <w:name w:val="WW8Num141z0"/>
    <w:qFormat/>
    <w:rsid w:val="00C7291A"/>
    <w:rPr>
      <w:rFonts w:ascii="Symbol" w:hAnsi="Symbol"/>
      <w:color w:val="auto"/>
    </w:rPr>
  </w:style>
  <w:style w:type="character" w:customStyle="1" w:styleId="WW8Num226z0">
    <w:name w:val="WW8Num226z0"/>
    <w:qFormat/>
    <w:rsid w:val="00C7291A"/>
    <w:rPr>
      <w:rFonts w:ascii="Symbol" w:hAnsi="Symbol"/>
      <w:color w:val="auto"/>
    </w:rPr>
  </w:style>
  <w:style w:type="character" w:customStyle="1" w:styleId="WW8Num347z0">
    <w:name w:val="WW8Num347z0"/>
    <w:qFormat/>
    <w:rsid w:val="00C7291A"/>
    <w:rPr>
      <w:rFonts w:ascii="Symbol" w:hAnsi="Symbol"/>
      <w:color w:val="auto"/>
    </w:rPr>
  </w:style>
  <w:style w:type="character" w:customStyle="1" w:styleId="WW8Num314z0">
    <w:name w:val="WW8Num314z0"/>
    <w:qFormat/>
    <w:rsid w:val="00C7291A"/>
    <w:rPr>
      <w:rFonts w:ascii="Symbol" w:hAnsi="Symbol"/>
      <w:color w:val="auto"/>
    </w:rPr>
  </w:style>
  <w:style w:type="character" w:customStyle="1" w:styleId="WW8Num346z0">
    <w:name w:val="WW8Num346z0"/>
    <w:qFormat/>
    <w:rsid w:val="00C7291A"/>
    <w:rPr>
      <w:rFonts w:ascii="Symbol" w:hAnsi="Symbol"/>
      <w:color w:val="auto"/>
    </w:rPr>
  </w:style>
  <w:style w:type="character" w:customStyle="1" w:styleId="WW8Num204z0">
    <w:name w:val="WW8Num204z0"/>
    <w:qFormat/>
    <w:rsid w:val="00C7291A"/>
    <w:rPr>
      <w:rFonts w:ascii="Symbol" w:hAnsi="Symbol"/>
      <w:color w:val="auto"/>
    </w:rPr>
  </w:style>
  <w:style w:type="character" w:customStyle="1" w:styleId="WW8Num316z0">
    <w:name w:val="WW8Num316z0"/>
    <w:qFormat/>
    <w:rsid w:val="00C7291A"/>
    <w:rPr>
      <w:rFonts w:ascii="Symbol" w:hAnsi="Symbol"/>
      <w:color w:val="auto"/>
    </w:rPr>
  </w:style>
  <w:style w:type="character" w:customStyle="1" w:styleId="WW8Num291z0">
    <w:name w:val="WW8Num291z0"/>
    <w:qFormat/>
    <w:rsid w:val="00C7291A"/>
    <w:rPr>
      <w:rFonts w:ascii="Symbol" w:hAnsi="Symbol"/>
      <w:color w:val="auto"/>
    </w:rPr>
  </w:style>
  <w:style w:type="character" w:customStyle="1" w:styleId="WW8Num356z0">
    <w:name w:val="WW8Num356z0"/>
    <w:qFormat/>
    <w:rsid w:val="00C7291A"/>
    <w:rPr>
      <w:rFonts w:ascii="Symbol" w:hAnsi="Symbol"/>
      <w:color w:val="auto"/>
    </w:rPr>
  </w:style>
  <w:style w:type="character" w:customStyle="1" w:styleId="WW8Num160z0">
    <w:name w:val="WW8Num160z0"/>
    <w:qFormat/>
    <w:rsid w:val="00C7291A"/>
    <w:rPr>
      <w:rFonts w:ascii="Symbol" w:hAnsi="Symbol"/>
      <w:color w:val="auto"/>
    </w:rPr>
  </w:style>
  <w:style w:type="character" w:customStyle="1" w:styleId="WW8Num208z0">
    <w:name w:val="WW8Num208z0"/>
    <w:qFormat/>
    <w:rsid w:val="00C7291A"/>
    <w:rPr>
      <w:rFonts w:ascii="Symbol" w:hAnsi="Symbol"/>
      <w:color w:val="auto"/>
    </w:rPr>
  </w:style>
  <w:style w:type="character" w:customStyle="1" w:styleId="WW8Num235z0">
    <w:name w:val="WW8Num235z0"/>
    <w:qFormat/>
    <w:rsid w:val="00C7291A"/>
    <w:rPr>
      <w:rFonts w:ascii="Symbol" w:hAnsi="Symbol"/>
      <w:color w:val="auto"/>
    </w:rPr>
  </w:style>
  <w:style w:type="character" w:customStyle="1" w:styleId="WW8Num196z0">
    <w:name w:val="WW8Num196z0"/>
    <w:qFormat/>
    <w:rsid w:val="00C7291A"/>
    <w:rPr>
      <w:rFonts w:ascii="Symbol" w:hAnsi="Symbol"/>
      <w:color w:val="auto"/>
    </w:rPr>
  </w:style>
  <w:style w:type="character" w:customStyle="1" w:styleId="WW8Num351z0">
    <w:name w:val="WW8Num351z0"/>
    <w:qFormat/>
    <w:rsid w:val="00C7291A"/>
    <w:rPr>
      <w:rFonts w:ascii="Symbol" w:hAnsi="Symbol"/>
      <w:color w:val="auto"/>
    </w:rPr>
  </w:style>
  <w:style w:type="character" w:customStyle="1" w:styleId="WW8Num123z0">
    <w:name w:val="WW8Num123z0"/>
    <w:qFormat/>
    <w:rsid w:val="00C7291A"/>
    <w:rPr>
      <w:rFonts w:ascii="Symbol" w:hAnsi="Symbol"/>
    </w:rPr>
  </w:style>
  <w:style w:type="character" w:customStyle="1" w:styleId="WW8Num66z1">
    <w:name w:val="WW8Num66z1"/>
    <w:qFormat/>
    <w:rsid w:val="00C7291A"/>
    <w:rPr>
      <w:rFonts w:ascii="StarSymbol" w:hAnsi="StarSymbol"/>
      <w:sz w:val="18"/>
    </w:rPr>
  </w:style>
  <w:style w:type="character" w:customStyle="1" w:styleId="WW8Num128z0">
    <w:name w:val="WW8Num128z0"/>
    <w:qFormat/>
    <w:rsid w:val="00C7291A"/>
    <w:rPr>
      <w:rFonts w:ascii="Symbol" w:hAnsi="Symbol"/>
      <w:color w:val="auto"/>
    </w:rPr>
  </w:style>
  <w:style w:type="character" w:customStyle="1" w:styleId="WW8Num186z1">
    <w:name w:val="WW8Num186z1"/>
    <w:qFormat/>
    <w:rsid w:val="00C7291A"/>
    <w:rPr>
      <w:rFonts w:ascii="StarSymbol" w:hAnsi="StarSymbol"/>
      <w:sz w:val="18"/>
    </w:rPr>
  </w:style>
  <w:style w:type="character" w:customStyle="1" w:styleId="WW8Num154z0">
    <w:name w:val="WW8Num154z0"/>
    <w:qFormat/>
    <w:rsid w:val="00C7291A"/>
    <w:rPr>
      <w:rFonts w:ascii="Symbol" w:hAnsi="Symbol"/>
      <w:color w:val="auto"/>
    </w:rPr>
  </w:style>
  <w:style w:type="character" w:customStyle="1" w:styleId="WW8Num222z0">
    <w:name w:val="WW8Num222z0"/>
    <w:qFormat/>
    <w:rsid w:val="00C7291A"/>
    <w:rPr>
      <w:rFonts w:ascii="Symbol" w:hAnsi="Symbol"/>
      <w:color w:val="auto"/>
    </w:rPr>
  </w:style>
  <w:style w:type="character" w:customStyle="1" w:styleId="WW8Num338z0">
    <w:name w:val="WW8Num338z0"/>
    <w:qFormat/>
    <w:rsid w:val="00C7291A"/>
    <w:rPr>
      <w:rFonts w:ascii="Symbol" w:hAnsi="Symbol"/>
      <w:color w:val="auto"/>
    </w:rPr>
  </w:style>
  <w:style w:type="character" w:customStyle="1" w:styleId="WW8Num212z0">
    <w:name w:val="WW8Num212z0"/>
    <w:qFormat/>
    <w:rsid w:val="00C7291A"/>
    <w:rPr>
      <w:rFonts w:ascii="Symbol" w:hAnsi="Symbol"/>
      <w:color w:val="auto"/>
    </w:rPr>
  </w:style>
  <w:style w:type="character" w:customStyle="1" w:styleId="WW8Num127z0">
    <w:name w:val="WW8Num127z0"/>
    <w:qFormat/>
    <w:rsid w:val="00C7291A"/>
    <w:rPr>
      <w:rFonts w:ascii="Symbol" w:hAnsi="Symbol"/>
      <w:color w:val="auto"/>
    </w:rPr>
  </w:style>
  <w:style w:type="character" w:customStyle="1" w:styleId="WW8Num118z0">
    <w:name w:val="WW8Num118z0"/>
    <w:qFormat/>
    <w:rsid w:val="00C7291A"/>
    <w:rPr>
      <w:rFonts w:ascii="Symbol" w:hAnsi="Symbol"/>
      <w:color w:val="auto"/>
    </w:rPr>
  </w:style>
  <w:style w:type="character" w:customStyle="1" w:styleId="WW8Num113z0">
    <w:name w:val="WW8Num113z0"/>
    <w:qFormat/>
    <w:rsid w:val="00C7291A"/>
    <w:rPr>
      <w:rFonts w:ascii="Symbol" w:hAnsi="Symbol"/>
      <w:color w:val="auto"/>
    </w:rPr>
  </w:style>
  <w:style w:type="character" w:customStyle="1" w:styleId="WW8Num215z0">
    <w:name w:val="WW8Num215z0"/>
    <w:qFormat/>
    <w:rsid w:val="00C7291A"/>
    <w:rPr>
      <w:rFonts w:ascii="Symbol" w:hAnsi="Symbol"/>
      <w:color w:val="auto"/>
    </w:rPr>
  </w:style>
  <w:style w:type="character" w:customStyle="1" w:styleId="WW8Num225z0">
    <w:name w:val="WW8Num225z0"/>
    <w:qFormat/>
    <w:rsid w:val="00C7291A"/>
    <w:rPr>
      <w:rFonts w:ascii="Symbol" w:hAnsi="Symbol"/>
      <w:color w:val="auto"/>
    </w:rPr>
  </w:style>
  <w:style w:type="character" w:customStyle="1" w:styleId="WW8Num250z0">
    <w:name w:val="WW8Num250z0"/>
    <w:qFormat/>
    <w:rsid w:val="00C7291A"/>
    <w:rPr>
      <w:rFonts w:ascii="Symbol" w:hAnsi="Symbol"/>
      <w:color w:val="auto"/>
    </w:rPr>
  </w:style>
  <w:style w:type="character" w:customStyle="1" w:styleId="WW8Num125z0">
    <w:name w:val="WW8Num125z0"/>
    <w:qFormat/>
    <w:rsid w:val="00C7291A"/>
    <w:rPr>
      <w:rFonts w:ascii="Symbol" w:hAnsi="Symbol"/>
      <w:color w:val="auto"/>
    </w:rPr>
  </w:style>
  <w:style w:type="character" w:customStyle="1" w:styleId="WW8Num224z0">
    <w:name w:val="WW8Num224z0"/>
    <w:qFormat/>
    <w:rsid w:val="00C7291A"/>
    <w:rPr>
      <w:rFonts w:ascii="Symbol" w:hAnsi="Symbol"/>
      <w:color w:val="auto"/>
    </w:rPr>
  </w:style>
  <w:style w:type="character" w:customStyle="1" w:styleId="WW8Num252z0">
    <w:name w:val="WW8Num252z0"/>
    <w:qFormat/>
    <w:rsid w:val="00C7291A"/>
    <w:rPr>
      <w:rFonts w:ascii="Symbol" w:hAnsi="Symbol"/>
      <w:color w:val="auto"/>
    </w:rPr>
  </w:style>
  <w:style w:type="character" w:customStyle="1" w:styleId="WW8Num244z0">
    <w:name w:val="WW8Num244z0"/>
    <w:qFormat/>
    <w:rsid w:val="00C7291A"/>
    <w:rPr>
      <w:rFonts w:ascii="Symbol" w:hAnsi="Symbol"/>
    </w:rPr>
  </w:style>
  <w:style w:type="character" w:customStyle="1" w:styleId="Znakinumeracji">
    <w:name w:val="Znaki numeracji"/>
    <w:qFormat/>
    <w:rsid w:val="00C7291A"/>
  </w:style>
  <w:style w:type="character" w:customStyle="1" w:styleId="Symbolewypunktowania">
    <w:name w:val="Symbole wypunktowania"/>
    <w:qFormat/>
    <w:rsid w:val="00C7291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C7291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C7291A"/>
    <w:rPr>
      <w:rFonts w:ascii="Thorndale" w:eastAsia="Andale Sans UI" w:hAnsi="Thorndale" w:cs="Times New Roman"/>
      <w:sz w:val="24"/>
      <w:szCs w:val="20"/>
    </w:rPr>
  </w:style>
  <w:style w:type="paragraph" w:styleId="Lista">
    <w:name w:val="List"/>
    <w:basedOn w:val="Tekstpodstawowy"/>
    <w:rsid w:val="00C7291A"/>
    <w:rPr>
      <w:rFonts w:cs="Tahoma"/>
    </w:rPr>
  </w:style>
  <w:style w:type="paragraph" w:customStyle="1" w:styleId="Podpis1">
    <w:name w:val="Podpis1"/>
    <w:basedOn w:val="Normalny"/>
    <w:qFormat/>
    <w:rsid w:val="00C7291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C7291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C7291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C7291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C7291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C7291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C7291A"/>
    <w:rPr>
      <w:rFonts w:ascii="Thorndale" w:eastAsia="Andale Sans UI" w:hAnsi="Thorndale" w:cs="Times New Roman"/>
      <w:sz w:val="20"/>
      <w:szCs w:val="20"/>
    </w:rPr>
  </w:style>
  <w:style w:type="paragraph" w:customStyle="1" w:styleId="WW-Tekstpodstawowywcity2">
    <w:name w:val="WW-Tekst podstawowy wcięty 2"/>
    <w:basedOn w:val="Normalny"/>
    <w:qFormat/>
    <w:rsid w:val="00C7291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C7291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C7291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C7291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C7291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C7291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C7291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C7291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C7291A"/>
    <w:rPr>
      <w:rFonts w:ascii="Arial" w:eastAsia="Andale Sans UI" w:hAnsi="Arial" w:cs="Times New Roman"/>
      <w:sz w:val="24"/>
      <w:szCs w:val="20"/>
    </w:rPr>
  </w:style>
  <w:style w:type="paragraph" w:customStyle="1" w:styleId="Nagwektabeli">
    <w:name w:val="Nagłówek tabeli"/>
    <w:basedOn w:val="Zawartotabeli"/>
    <w:qFormat/>
    <w:rsid w:val="00C7291A"/>
    <w:pPr>
      <w:jc w:val="center"/>
    </w:pPr>
    <w:rPr>
      <w:b/>
      <w:bCs/>
      <w:i/>
      <w:iCs/>
    </w:rPr>
  </w:style>
  <w:style w:type="paragraph" w:styleId="Tekstprzypisukocowego">
    <w:name w:val="endnote text"/>
    <w:basedOn w:val="Normalny"/>
    <w:link w:val="TekstprzypisukocowegoZnak"/>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C7291A"/>
    <w:rPr>
      <w:rFonts w:ascii="Thorndale" w:eastAsia="Andale Sans UI" w:hAnsi="Thorndale" w:cs="Times New Roman"/>
      <w:sz w:val="20"/>
      <w:szCs w:val="20"/>
    </w:rPr>
  </w:style>
  <w:style w:type="character" w:styleId="Odwoanieprzypisukocowego">
    <w:name w:val="endnote reference"/>
    <w:rsid w:val="00C7291A"/>
    <w:rPr>
      <w:vertAlign w:val="superscript"/>
    </w:rPr>
  </w:style>
  <w:style w:type="paragraph" w:styleId="Zwykytekst">
    <w:name w:val="Plain Text"/>
    <w:basedOn w:val="Normalny"/>
    <w:link w:val="ZwykytekstZnak"/>
    <w:qFormat/>
    <w:rsid w:val="00C7291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C7291A"/>
    <w:rPr>
      <w:rFonts w:ascii="Courier New" w:eastAsia="Times New Roman" w:hAnsi="Courier New" w:cs="Times New Roman"/>
      <w:sz w:val="20"/>
      <w:szCs w:val="20"/>
      <w:lang w:eastAsia="pl-PL"/>
    </w:rPr>
  </w:style>
  <w:style w:type="paragraph" w:styleId="NormalnyWeb">
    <w:name w:val="Normal (Web)"/>
    <w:basedOn w:val="Normalny"/>
    <w:uiPriority w:val="99"/>
    <w:qFormat/>
    <w:rsid w:val="00C7291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C7291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C7291A"/>
    <w:rPr>
      <w:rFonts w:ascii="Wingdings 2" w:hAnsi="Wingdings 2" w:cs="StarSymbol"/>
      <w:sz w:val="14"/>
      <w:szCs w:val="14"/>
    </w:rPr>
  </w:style>
  <w:style w:type="paragraph" w:customStyle="1" w:styleId="Zwykytekst2">
    <w:name w:val="Zwykły tekst2"/>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C7291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C7291A"/>
  </w:style>
  <w:style w:type="character" w:styleId="Odwoanieprzypisudolnego">
    <w:name w:val="footnote reference"/>
    <w:aliases w:val="Footnote Reference Number,Odwołanie przypisu"/>
    <w:uiPriority w:val="99"/>
    <w:rsid w:val="00C7291A"/>
    <w:rPr>
      <w:vertAlign w:val="superscript"/>
    </w:rPr>
  </w:style>
  <w:style w:type="paragraph" w:customStyle="1" w:styleId="western">
    <w:name w:val="wester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C7291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C7291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C7291A"/>
    <w:rPr>
      <w:rFonts w:ascii="Thorndale" w:eastAsia="Andale Sans UI" w:hAnsi="Thorndale" w:cs="Times New Roman"/>
      <w:sz w:val="24"/>
      <w:szCs w:val="20"/>
    </w:rPr>
  </w:style>
  <w:style w:type="paragraph" w:styleId="Tekstpodstawowy2">
    <w:name w:val="Body Text 2"/>
    <w:basedOn w:val="Normalny"/>
    <w:link w:val="Tekstpodstawowy2Znak"/>
    <w:qFormat/>
    <w:rsid w:val="00C7291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C7291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C7291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C7291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C7291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C7291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C7291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C7291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C7291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C7291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C7291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C7291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C7291A"/>
    <w:rPr>
      <w:rFonts w:ascii="Times New Roman" w:eastAsia="Times New Roman" w:hAnsi="Times New Roman" w:cs="Times New Roman"/>
      <w:b/>
      <w:sz w:val="32"/>
      <w:szCs w:val="20"/>
    </w:rPr>
  </w:style>
  <w:style w:type="paragraph" w:customStyle="1" w:styleId="WW-Zwykytekst1">
    <w:name w:val="WW-Zwykły tekst1"/>
    <w:basedOn w:val="Normalny"/>
    <w:qFormat/>
    <w:rsid w:val="00C7291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C7291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C7291A"/>
    <w:rPr>
      <w:b/>
      <w:bCs/>
    </w:rPr>
  </w:style>
  <w:style w:type="paragraph" w:customStyle="1" w:styleId="Tekstpodstawowywcity22">
    <w:name w:val="Tekst podstawowy wcięty 22"/>
    <w:basedOn w:val="Normalny"/>
    <w:qFormat/>
    <w:rsid w:val="00C7291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C7291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C7291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C7291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C7291A"/>
    <w:rPr>
      <w:rFonts w:ascii="Tahoma" w:eastAsia="Andale Sans UI" w:hAnsi="Tahoma" w:cs="Tahoma"/>
      <w:sz w:val="16"/>
      <w:szCs w:val="16"/>
    </w:rPr>
  </w:style>
  <w:style w:type="paragraph" w:customStyle="1" w:styleId="WW-Tekstpodstawowy21">
    <w:name w:val="WW-Tekst podstawowy 21"/>
    <w:basedOn w:val="Normalny"/>
    <w:qFormat/>
    <w:rsid w:val="00C7291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C7291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C7291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C7291A"/>
  </w:style>
  <w:style w:type="paragraph" w:customStyle="1" w:styleId="tekstost">
    <w:name w:val="tekst ost"/>
    <w:basedOn w:val="Normalny"/>
    <w:qFormat/>
    <w:rsid w:val="00C729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C7291A"/>
    <w:rPr>
      <w:lang w:eastAsia="pl-PL"/>
    </w:rPr>
  </w:style>
  <w:style w:type="paragraph" w:customStyle="1" w:styleId="WW-Tekstpodstawowyzwciciem">
    <w:name w:val="WW-Tekst podstawowy z wcięciem"/>
    <w:basedOn w:val="Tekstpodstawowy"/>
    <w:qFormat/>
    <w:rsid w:val="00C7291A"/>
    <w:pPr>
      <w:ind w:firstLine="283"/>
    </w:pPr>
    <w:rPr>
      <w:lang w:eastAsia="pl-PL"/>
    </w:rPr>
  </w:style>
  <w:style w:type="paragraph" w:customStyle="1" w:styleId="WW-Tekstpodstawowywcity3">
    <w:name w:val="WW-Tekst podstawowy wcięty 3"/>
    <w:basedOn w:val="Normalny"/>
    <w:qFormat/>
    <w:rsid w:val="00C7291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C7291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C7291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C7291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C7291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C7291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C7291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C7291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C7291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C7291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C7291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C7291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C7291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C7291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C7291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C7291A"/>
    <w:rPr>
      <w:rFonts w:ascii="Times New Roman" w:eastAsia="Times New Roman" w:hAnsi="Times New Roman" w:cs="Calibri"/>
      <w:sz w:val="24"/>
      <w:szCs w:val="24"/>
      <w:lang w:eastAsia="ar-SA"/>
    </w:rPr>
  </w:style>
  <w:style w:type="paragraph" w:customStyle="1" w:styleId="pkt">
    <w:name w:val="pkt"/>
    <w:basedOn w:val="Normalny"/>
    <w:qFormat/>
    <w:rsid w:val="00C729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C7291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C7291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C7291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C7291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C7291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C7291A"/>
    <w:rPr>
      <w:sz w:val="16"/>
      <w:szCs w:val="16"/>
    </w:rPr>
  </w:style>
  <w:style w:type="paragraph" w:styleId="Tekstkomentarza">
    <w:name w:val="annotation text"/>
    <w:basedOn w:val="Normalny"/>
    <w:link w:val="TekstkomentarzaZnak"/>
    <w:uiPriority w:val="99"/>
    <w:qFormat/>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C7291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C7291A"/>
    <w:rPr>
      <w:b/>
      <w:bCs/>
    </w:rPr>
  </w:style>
  <w:style w:type="character" w:customStyle="1" w:styleId="TematkomentarzaZnak">
    <w:name w:val="Temat komentarza Znak"/>
    <w:basedOn w:val="TekstkomentarzaZnak"/>
    <w:link w:val="Tematkomentarza"/>
    <w:uiPriority w:val="99"/>
    <w:qFormat/>
    <w:rsid w:val="00C7291A"/>
    <w:rPr>
      <w:rFonts w:ascii="Thorndale" w:eastAsia="Andale Sans UI" w:hAnsi="Thorndale" w:cs="Times New Roman"/>
      <w:b/>
      <w:bCs/>
      <w:sz w:val="20"/>
      <w:szCs w:val="20"/>
    </w:rPr>
  </w:style>
  <w:style w:type="paragraph" w:customStyle="1" w:styleId="Tretekstu">
    <w:name w:val="Treść tekstu"/>
    <w:basedOn w:val="Domylnie"/>
    <w:rsid w:val="00C7291A"/>
    <w:pPr>
      <w:tabs>
        <w:tab w:val="left" w:pos="284"/>
        <w:tab w:val="left" w:pos="426"/>
      </w:tabs>
      <w:snapToGrid/>
    </w:pPr>
    <w:rPr>
      <w:snapToGrid w:val="0"/>
    </w:rPr>
  </w:style>
  <w:style w:type="paragraph" w:customStyle="1" w:styleId="Tekstpodstawowy33">
    <w:name w:val="Tekst podstawowy 33"/>
    <w:basedOn w:val="Normalny"/>
    <w:qFormat/>
    <w:rsid w:val="00C7291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C7291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C7291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C7291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C7291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C7291A"/>
    <w:pPr>
      <w:spacing w:after="0" w:line="240" w:lineRule="auto"/>
      <w:ind w:left="708"/>
    </w:pPr>
    <w:rPr>
      <w:rFonts w:ascii="Arial" w:eastAsia="Times New Roman" w:hAnsi="Arial" w:cs="Times New Roman"/>
      <w:sz w:val="20"/>
      <w:szCs w:val="20"/>
      <w:lang w:val="en-GB"/>
    </w:rPr>
  </w:style>
  <w:style w:type="numbering" w:customStyle="1" w:styleId="Styl1">
    <w:name w:val="Styl1"/>
    <w:rsid w:val="00C7291A"/>
    <w:pPr>
      <w:numPr>
        <w:numId w:val="3"/>
      </w:numPr>
    </w:pPr>
  </w:style>
  <w:style w:type="paragraph" w:styleId="Mapadokumentu">
    <w:name w:val="Document Map"/>
    <w:basedOn w:val="Normalny"/>
    <w:link w:val="MapadokumentuZnak"/>
    <w:qFormat/>
    <w:rsid w:val="00C7291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C7291A"/>
    <w:rPr>
      <w:rFonts w:ascii="Tahoma" w:eastAsia="Andale Sans UI" w:hAnsi="Tahoma" w:cs="Tahoma"/>
      <w:sz w:val="20"/>
      <w:szCs w:val="20"/>
      <w:shd w:val="clear" w:color="auto" w:fill="000080"/>
    </w:rPr>
  </w:style>
  <w:style w:type="paragraph" w:customStyle="1" w:styleId="Standard">
    <w:name w:val="Standard"/>
    <w:qFormat/>
    <w:rsid w:val="00C7291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C7291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C7291A"/>
    <w:rPr>
      <w:rFonts w:ascii="Cambria" w:eastAsia="Times New Roman" w:hAnsi="Cambria" w:cs="Times New Roman"/>
      <w:b/>
      <w:bCs/>
      <w:color w:val="365F91"/>
      <w:sz w:val="28"/>
      <w:szCs w:val="28"/>
      <w:lang w:eastAsia="pl-PL"/>
    </w:rPr>
  </w:style>
  <w:style w:type="character" w:customStyle="1" w:styleId="ZnakZnak11">
    <w:name w:val="Znak Znak11"/>
    <w:qFormat/>
    <w:rsid w:val="00C7291A"/>
    <w:rPr>
      <w:rFonts w:ascii="Thorndale" w:eastAsia="Andale Sans UI" w:hAnsi="Thorndale" w:cs="Tahoma"/>
      <w:b/>
      <w:caps/>
      <w:lang w:eastAsia="pl-PL"/>
    </w:rPr>
  </w:style>
  <w:style w:type="character" w:customStyle="1" w:styleId="ZnakZnak8">
    <w:name w:val="Znak Znak8"/>
    <w:qFormat/>
    <w:rsid w:val="00C7291A"/>
    <w:rPr>
      <w:rFonts w:ascii="Thorndale" w:eastAsia="Andale Sans UI" w:hAnsi="Thorndale" w:cs="Tahoma"/>
    </w:rPr>
  </w:style>
  <w:style w:type="character" w:customStyle="1" w:styleId="ZnakZnak12">
    <w:name w:val="Znak Znak12"/>
    <w:qFormat/>
    <w:rsid w:val="00C7291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C7291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C72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C7291A"/>
    <w:rPr>
      <w:rFonts w:ascii="Times New Roman" w:eastAsia="Times New Roman" w:hAnsi="Times New Roman" w:cs="Times New Roman"/>
      <w:sz w:val="24"/>
      <w:szCs w:val="20"/>
      <w:lang w:eastAsia="pl-PL"/>
    </w:rPr>
  </w:style>
  <w:style w:type="paragraph" w:styleId="Bezodstpw">
    <w:name w:val="No Spacing"/>
    <w:uiPriority w:val="1"/>
    <w:qFormat/>
    <w:rsid w:val="00C7291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C7291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C7291A"/>
    <w:rPr>
      <w:rFonts w:ascii="Verdana" w:hAnsi="Verdana"/>
      <w:b/>
      <w:color w:val="0000FF"/>
      <w:sz w:val="18"/>
      <w:u w:val="none"/>
    </w:rPr>
  </w:style>
  <w:style w:type="paragraph" w:customStyle="1" w:styleId="maly">
    <w:name w:val="maly"/>
    <w:basedOn w:val="Normalny"/>
    <w:qFormat/>
    <w:rsid w:val="00C7291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C7291A"/>
    <w:rPr>
      <w:noProof w:val="0"/>
      <w:sz w:val="24"/>
      <w:szCs w:val="24"/>
      <w:lang w:val="pl-PL" w:eastAsia="pl-PL" w:bidi="ar-SA"/>
    </w:rPr>
  </w:style>
  <w:style w:type="character" w:customStyle="1" w:styleId="Znak">
    <w:name w:val="Znak"/>
    <w:qFormat/>
    <w:rsid w:val="00C7291A"/>
    <w:rPr>
      <w:sz w:val="24"/>
      <w:szCs w:val="24"/>
      <w:lang w:val="pl-PL" w:eastAsia="pl-PL" w:bidi="ar-SA"/>
    </w:rPr>
  </w:style>
  <w:style w:type="paragraph" w:customStyle="1" w:styleId="tyt">
    <w:name w:val="tyt"/>
    <w:basedOn w:val="Normalny"/>
    <w:qFormat/>
    <w:rsid w:val="00C7291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C7291A"/>
    <w:rPr>
      <w:color w:val="0000CD"/>
    </w:rPr>
  </w:style>
  <w:style w:type="paragraph" w:styleId="Tekstprzypisudolnego">
    <w:name w:val="footnote text"/>
    <w:aliases w:val="Znak1,Podrozdział,Podrozdzia3, Znak1,Footnote Text Char1"/>
    <w:basedOn w:val="Normalny"/>
    <w:link w:val="TekstprzypisudolnegoZnak"/>
    <w:uiPriority w:val="99"/>
    <w:rsid w:val="00C729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C7291A"/>
    <w:rPr>
      <w:rFonts w:ascii="Times New Roman" w:eastAsia="Times New Roman" w:hAnsi="Times New Roman" w:cs="Times New Roman"/>
      <w:sz w:val="20"/>
      <w:szCs w:val="20"/>
      <w:lang w:eastAsia="pl-PL"/>
    </w:rPr>
  </w:style>
  <w:style w:type="paragraph" w:styleId="Lista2">
    <w:name w:val="List 2"/>
    <w:basedOn w:val="Normalny"/>
    <w:rsid w:val="00C7291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C7291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C729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C7291A"/>
    <w:rPr>
      <w:rFonts w:ascii="Arial" w:eastAsia="Times New Roman" w:hAnsi="Arial" w:cs="Arial"/>
      <w:vanish/>
      <w:sz w:val="16"/>
      <w:szCs w:val="16"/>
      <w:lang w:eastAsia="pl-PL"/>
    </w:rPr>
  </w:style>
  <w:style w:type="paragraph" w:styleId="Lista-kontynuacja">
    <w:name w:val="List Continue"/>
    <w:basedOn w:val="Normalny"/>
    <w:qFormat/>
    <w:rsid w:val="00C7291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C7291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C7291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C7291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C7291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C7291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C7291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C7291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C7291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C7291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C7291A"/>
    <w:pPr>
      <w:spacing w:before="0" w:after="80"/>
      <w:ind w:left="431" w:hanging="255"/>
    </w:pPr>
  </w:style>
  <w:style w:type="character" w:customStyle="1" w:styleId="11111111ustZnak">
    <w:name w:val="11111111 ust Znak"/>
    <w:link w:val="11111111ust"/>
    <w:qFormat/>
    <w:rsid w:val="00C7291A"/>
    <w:rPr>
      <w:rFonts w:ascii="Times New Roman" w:eastAsia="Times New Roman" w:hAnsi="Times New Roman" w:cs="Times New Roman"/>
      <w:sz w:val="24"/>
      <w:szCs w:val="20"/>
      <w:lang w:eastAsia="pl-PL"/>
    </w:rPr>
  </w:style>
  <w:style w:type="character" w:customStyle="1" w:styleId="ZnakZnak4">
    <w:name w:val="Znak Znak4"/>
    <w:qFormat/>
    <w:rsid w:val="00C7291A"/>
    <w:rPr>
      <w:lang w:val="pl-PL" w:eastAsia="pl-PL" w:bidi="ar-SA"/>
    </w:rPr>
  </w:style>
  <w:style w:type="paragraph" w:customStyle="1" w:styleId="msolistparagraph0">
    <w:name w:val="msolistparagraph"/>
    <w:basedOn w:val="Normalny"/>
    <w:qFormat/>
    <w:rsid w:val="00C7291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C7291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C7291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C7291A"/>
    <w:rPr>
      <w:rFonts w:ascii="Calibri" w:hAnsi="Calibri" w:cs="Calibri"/>
      <w:b/>
      <w:bCs/>
      <w:sz w:val="32"/>
      <w:szCs w:val="32"/>
      <w:lang w:val="pl-PL" w:eastAsia="pl-PL" w:bidi="ar-SA"/>
    </w:rPr>
  </w:style>
  <w:style w:type="character" w:customStyle="1" w:styleId="ZnakZnak2">
    <w:name w:val="Znak Znak2"/>
    <w:qFormat/>
    <w:locked/>
    <w:rsid w:val="00C7291A"/>
    <w:rPr>
      <w:b/>
      <w:sz w:val="32"/>
      <w:lang w:val="pl-PL" w:bidi="ar-SA"/>
    </w:rPr>
  </w:style>
  <w:style w:type="character" w:customStyle="1" w:styleId="ZnakZnak6">
    <w:name w:val="Znak Znak6"/>
    <w:qFormat/>
    <w:locked/>
    <w:rsid w:val="00C7291A"/>
    <w:rPr>
      <w:rFonts w:ascii="Courier New" w:hAnsi="Courier New" w:cs="Courier New"/>
      <w:lang w:val="pl-PL" w:eastAsia="pl-PL" w:bidi="ar-SA"/>
    </w:rPr>
  </w:style>
  <w:style w:type="table" w:styleId="Tabela-Siatka">
    <w:name w:val="Table Grid"/>
    <w:basedOn w:val="Standardowy"/>
    <w:uiPriority w:val="3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7291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C7291A"/>
    <w:rPr>
      <w:sz w:val="21"/>
      <w:szCs w:val="21"/>
      <w:shd w:val="clear" w:color="auto" w:fill="FFFFFF"/>
    </w:rPr>
  </w:style>
  <w:style w:type="paragraph" w:customStyle="1" w:styleId="Teksttreci20">
    <w:name w:val="Tekst treści (2)"/>
    <w:basedOn w:val="Normalny"/>
    <w:link w:val="Teksttreci2"/>
    <w:qFormat/>
    <w:rsid w:val="00C7291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C7291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C7291A"/>
    <w:rPr>
      <w:b/>
      <w:bCs/>
      <w:shd w:val="clear" w:color="auto" w:fill="FFFFFF"/>
    </w:rPr>
  </w:style>
  <w:style w:type="character" w:customStyle="1" w:styleId="Teksttreci2Kursywa">
    <w:name w:val="Tekst treści (2) + Kursywa"/>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C7291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C7291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C7291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C7291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C7291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C7291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C7291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C7291A"/>
    <w:pPr>
      <w:ind w:left="850" w:hanging="425"/>
    </w:pPr>
    <w:rPr>
      <w:rFonts w:eastAsia="MS Mincho"/>
      <w:sz w:val="20"/>
      <w:szCs w:val="20"/>
    </w:rPr>
  </w:style>
  <w:style w:type="paragraph" w:customStyle="1" w:styleId="Style8">
    <w:name w:val="Style8"/>
    <w:basedOn w:val="Normalny"/>
    <w:uiPriority w:val="99"/>
    <w:qFormat/>
    <w:rsid w:val="00C7291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C7291A"/>
    <w:rPr>
      <w:rFonts w:ascii="Arial" w:hAnsi="Arial"/>
      <w:b/>
      <w:i/>
      <w:color w:val="000000"/>
      <w:sz w:val="26"/>
    </w:rPr>
  </w:style>
  <w:style w:type="character" w:customStyle="1" w:styleId="FontStyle36">
    <w:name w:val="Font Style36"/>
    <w:qFormat/>
    <w:rsid w:val="00C7291A"/>
    <w:rPr>
      <w:rFonts w:ascii="Times New Roman" w:hAnsi="Times New Roman"/>
      <w:b/>
      <w:color w:val="000000"/>
      <w:u w:val="single"/>
    </w:rPr>
  </w:style>
  <w:style w:type="character" w:customStyle="1" w:styleId="Teksttreci9">
    <w:name w:val="Tekst treści (9)_"/>
    <w:link w:val="Teksttreci90"/>
    <w:qFormat/>
    <w:rsid w:val="00C7291A"/>
    <w:rPr>
      <w:rFonts w:ascii="Arial" w:eastAsia="Arial" w:hAnsi="Arial"/>
      <w:b/>
      <w:bCs/>
      <w:shd w:val="clear" w:color="auto" w:fill="FFFFFF"/>
    </w:rPr>
  </w:style>
  <w:style w:type="paragraph" w:customStyle="1" w:styleId="Teksttreci90">
    <w:name w:val="Tekst treści (9)"/>
    <w:basedOn w:val="Normalny"/>
    <w:link w:val="Teksttreci9"/>
    <w:qFormat/>
    <w:rsid w:val="00C7291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C7291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C7291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C7291A"/>
    <w:rPr>
      <w:rFonts w:ascii="Calibri" w:eastAsia="Times New Roman" w:hAnsi="Calibri" w:cs="Calibri"/>
      <w:lang w:eastAsia="pl-PL"/>
    </w:rPr>
  </w:style>
  <w:style w:type="character" w:customStyle="1" w:styleId="apple-converted-space">
    <w:name w:val="apple-converted-space"/>
    <w:qFormat/>
    <w:rsid w:val="00C7291A"/>
    <w:rPr>
      <w:rFonts w:cs="Times New Roman"/>
    </w:rPr>
  </w:style>
  <w:style w:type="character" w:customStyle="1" w:styleId="AkapitzlistZnak">
    <w:name w:val="Akapit z listą Znak"/>
    <w:aliases w:val="T_SZ_List Paragraph Znak,L1 Znak,Akapit z listą5 Znak"/>
    <w:link w:val="Akapitzlist"/>
    <w:uiPriority w:val="34"/>
    <w:qFormat/>
    <w:locked/>
    <w:rsid w:val="00C7291A"/>
    <w:rPr>
      <w:rFonts w:ascii="Calibri" w:eastAsia="Calibri" w:hAnsi="Calibri" w:cs="Calibri"/>
      <w:lang w:eastAsia="ar-SA"/>
    </w:rPr>
  </w:style>
  <w:style w:type="character" w:customStyle="1" w:styleId="FontStyle105">
    <w:name w:val="Font Style105"/>
    <w:qFormat/>
    <w:rsid w:val="00C7291A"/>
    <w:rPr>
      <w:rFonts w:ascii="Calibri" w:hAnsi="Calibri" w:cs="Calibri"/>
      <w:sz w:val="20"/>
      <w:szCs w:val="20"/>
    </w:rPr>
  </w:style>
  <w:style w:type="paragraph" w:customStyle="1" w:styleId="Ciemnoniebieski">
    <w:name w:val="Ciemnoniebieski"/>
    <w:basedOn w:val="Normalny"/>
    <w:qFormat/>
    <w:rsid w:val="00C7291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C7291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C7291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C7291A"/>
  </w:style>
  <w:style w:type="character" w:customStyle="1" w:styleId="Teksttreci2Exact">
    <w:name w:val="Tekst treści (2) Exact"/>
    <w:qFormat/>
    <w:rsid w:val="00C7291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C7291A"/>
  </w:style>
  <w:style w:type="numbering" w:customStyle="1" w:styleId="WWNum135">
    <w:name w:val="WWNum135"/>
    <w:basedOn w:val="Bezlisty"/>
    <w:rsid w:val="00C7291A"/>
    <w:pPr>
      <w:numPr>
        <w:numId w:val="6"/>
      </w:numPr>
    </w:pPr>
  </w:style>
  <w:style w:type="paragraph" w:customStyle="1" w:styleId="Nagwek31">
    <w:name w:val="Nagłówek 31"/>
    <w:basedOn w:val="Normalny"/>
    <w:next w:val="Normalny"/>
    <w:qFormat/>
    <w:rsid w:val="00C7291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C7291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C7291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C7291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C7291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C7291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C7291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C7291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C7291A"/>
    <w:rPr>
      <w:rFonts w:cs="Times New Roman"/>
      <w:color w:val="0000FF"/>
      <w:u w:val="single"/>
    </w:rPr>
  </w:style>
  <w:style w:type="character" w:customStyle="1" w:styleId="Znakiwypunktowania">
    <w:name w:val="Znaki wypunktowania"/>
    <w:qFormat/>
    <w:rsid w:val="00C7291A"/>
    <w:rPr>
      <w:rFonts w:ascii="StarSymbol" w:eastAsia="StarSymbol" w:hAnsi="StarSymbol" w:cs="StarSymbol"/>
      <w:sz w:val="18"/>
      <w:szCs w:val="18"/>
    </w:rPr>
  </w:style>
  <w:style w:type="character" w:customStyle="1" w:styleId="Zakotwiczenieprzypisukocowego">
    <w:name w:val="Zakotwiczenie przypisu końcowego"/>
    <w:rsid w:val="00C7291A"/>
    <w:rPr>
      <w:vertAlign w:val="superscript"/>
    </w:rPr>
  </w:style>
  <w:style w:type="character" w:customStyle="1" w:styleId="EndnoteCharacters">
    <w:name w:val="Endnote Characters"/>
    <w:qFormat/>
    <w:rsid w:val="00C7291A"/>
    <w:rPr>
      <w:vertAlign w:val="superscript"/>
    </w:rPr>
  </w:style>
  <w:style w:type="character" w:customStyle="1" w:styleId="Zakotwiczenieprzypisudolnego">
    <w:name w:val="Zakotwiczenie przypisu dolnego"/>
    <w:rsid w:val="00C7291A"/>
    <w:rPr>
      <w:vertAlign w:val="superscript"/>
    </w:rPr>
  </w:style>
  <w:style w:type="character" w:customStyle="1" w:styleId="FootnoteCharacters">
    <w:name w:val="Footnote Characters"/>
    <w:uiPriority w:val="99"/>
    <w:qFormat/>
    <w:rsid w:val="00C7291A"/>
    <w:rPr>
      <w:vertAlign w:val="superscript"/>
    </w:rPr>
  </w:style>
  <w:style w:type="character" w:customStyle="1" w:styleId="Mocnewyrnione">
    <w:name w:val="Mocne wyróżnione"/>
    <w:qFormat/>
    <w:rsid w:val="00C7291A"/>
    <w:rPr>
      <w:b/>
      <w:bCs/>
    </w:rPr>
  </w:style>
  <w:style w:type="character" w:customStyle="1" w:styleId="Teksttreci">
    <w:name w:val="Tekst treści"/>
    <w:qFormat/>
    <w:rsid w:val="00C7291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C7291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C7291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C7291A"/>
    <w:rPr>
      <w:rFonts w:ascii="Calibri" w:eastAsia="SimSun" w:hAnsi="Calibri" w:cs="F"/>
      <w:kern w:val="2"/>
    </w:rPr>
  </w:style>
  <w:style w:type="character" w:customStyle="1" w:styleId="FontStyle11">
    <w:name w:val="Font Style11"/>
    <w:basedOn w:val="Domylnaczcionkaakapitu"/>
    <w:uiPriority w:val="99"/>
    <w:qFormat/>
    <w:rsid w:val="00C7291A"/>
    <w:rPr>
      <w:rFonts w:ascii="Arial Narrow" w:hAnsi="Arial Narrow" w:cs="Arial Narrow"/>
      <w:color w:val="000000"/>
      <w:sz w:val="22"/>
      <w:szCs w:val="22"/>
    </w:rPr>
  </w:style>
  <w:style w:type="character" w:customStyle="1" w:styleId="FontStyle13">
    <w:name w:val="Font Style13"/>
    <w:basedOn w:val="Domylnaczcionkaakapitu"/>
    <w:uiPriority w:val="99"/>
    <w:qFormat/>
    <w:rsid w:val="00C7291A"/>
    <w:rPr>
      <w:rFonts w:ascii="Arial" w:hAnsi="Arial" w:cs="Arial"/>
      <w:b/>
      <w:bCs/>
      <w:color w:val="000000"/>
      <w:sz w:val="20"/>
      <w:szCs w:val="20"/>
    </w:rPr>
  </w:style>
  <w:style w:type="character" w:customStyle="1" w:styleId="Nagwek1Znak1">
    <w:name w:val="Nagłówek 1 Znak1"/>
    <w:basedOn w:val="Domylnaczcionkaakapitu"/>
    <w:uiPriority w:val="9"/>
    <w:qFormat/>
    <w:rsid w:val="00C7291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C7291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C7291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C7291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C7291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C7291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C7291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C7291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C7291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C7291A"/>
  </w:style>
  <w:style w:type="character" w:customStyle="1" w:styleId="FontStyle12">
    <w:name w:val="Font Style12"/>
    <w:uiPriority w:val="99"/>
    <w:qFormat/>
    <w:rsid w:val="00C7291A"/>
    <w:rPr>
      <w:rFonts w:ascii="Arial Narrow" w:hAnsi="Arial Narrow" w:cs="Arial Narrow"/>
      <w:b/>
      <w:bCs/>
      <w:color w:val="000000"/>
      <w:sz w:val="22"/>
      <w:szCs w:val="22"/>
    </w:rPr>
  </w:style>
  <w:style w:type="character" w:customStyle="1" w:styleId="FontStyle14">
    <w:name w:val="Font Style14"/>
    <w:uiPriority w:val="99"/>
    <w:qFormat/>
    <w:rsid w:val="00C7291A"/>
    <w:rPr>
      <w:rFonts w:ascii="Constantia" w:hAnsi="Constantia" w:cs="Constantia"/>
      <w:b/>
      <w:bCs/>
      <w:color w:val="000000"/>
      <w:sz w:val="18"/>
      <w:szCs w:val="18"/>
    </w:rPr>
  </w:style>
  <w:style w:type="character" w:customStyle="1" w:styleId="FontStyle15">
    <w:name w:val="Font Style15"/>
    <w:uiPriority w:val="99"/>
    <w:qFormat/>
    <w:rsid w:val="00C7291A"/>
    <w:rPr>
      <w:rFonts w:ascii="Arial Narrow" w:hAnsi="Arial Narrow" w:cs="Arial Narrow"/>
      <w:b/>
      <w:bCs/>
      <w:color w:val="000000"/>
      <w:sz w:val="18"/>
      <w:szCs w:val="18"/>
    </w:rPr>
  </w:style>
  <w:style w:type="character" w:customStyle="1" w:styleId="FontStyle16">
    <w:name w:val="Font Style16"/>
    <w:uiPriority w:val="99"/>
    <w:qFormat/>
    <w:rsid w:val="00C7291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C7291A"/>
    <w:rPr>
      <w:color w:val="605E5C"/>
      <w:shd w:val="clear" w:color="auto" w:fill="E1DFDD"/>
    </w:rPr>
  </w:style>
  <w:style w:type="character" w:customStyle="1" w:styleId="Znakiprzypiswkocowych">
    <w:name w:val="Znaki przypisów końcowych"/>
    <w:qFormat/>
    <w:rsid w:val="00C7291A"/>
  </w:style>
  <w:style w:type="paragraph" w:customStyle="1" w:styleId="Legenda1">
    <w:name w:val="Legenda1"/>
    <w:basedOn w:val="Normalny"/>
    <w:qFormat/>
    <w:rsid w:val="00C7291A"/>
    <w:pPr>
      <w:suppressLineNumbers/>
      <w:suppressAutoHyphens/>
      <w:spacing w:before="120" w:after="120"/>
    </w:pPr>
    <w:rPr>
      <w:rFonts w:cs="Arial"/>
      <w:i/>
      <w:iCs/>
      <w:sz w:val="24"/>
      <w:szCs w:val="24"/>
    </w:rPr>
  </w:style>
  <w:style w:type="paragraph" w:customStyle="1" w:styleId="Stopka1">
    <w:name w:val="Stopka1"/>
    <w:basedOn w:val="Standard"/>
    <w:qFormat/>
    <w:rsid w:val="00C7291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C7291A"/>
    <w:rPr>
      <w:rFonts w:ascii="Segoe UI" w:hAnsi="Segoe UI" w:cs="Segoe UI"/>
      <w:sz w:val="18"/>
      <w:szCs w:val="18"/>
    </w:rPr>
  </w:style>
  <w:style w:type="character" w:customStyle="1" w:styleId="TytuZnak1">
    <w:name w:val="Tytuł Znak1"/>
    <w:basedOn w:val="Domylnaczcionkaakapitu"/>
    <w:uiPriority w:val="10"/>
    <w:rsid w:val="00C7291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C7291A"/>
    <w:rPr>
      <w:rFonts w:eastAsiaTheme="minorEastAsia"/>
      <w:color w:val="5A5A5A" w:themeColor="text1" w:themeTint="A5"/>
      <w:spacing w:val="15"/>
    </w:rPr>
  </w:style>
  <w:style w:type="paragraph" w:customStyle="1" w:styleId="Tekstprzypisukocowego1">
    <w:name w:val="Tekst przypisu końcowego1"/>
    <w:basedOn w:val="Standard"/>
    <w:rsid w:val="00C7291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C7291A"/>
    <w:rPr>
      <w:rFonts w:ascii="Consolas" w:hAnsi="Consolas"/>
      <w:sz w:val="21"/>
      <w:szCs w:val="21"/>
    </w:rPr>
  </w:style>
  <w:style w:type="character" w:customStyle="1" w:styleId="Tekstpodstawowy2Znak1">
    <w:name w:val="Tekst podstawowy 2 Znak1"/>
    <w:basedOn w:val="Domylnaczcionkaakapitu"/>
    <w:uiPriority w:val="99"/>
    <w:semiHidden/>
    <w:rsid w:val="00C7291A"/>
  </w:style>
  <w:style w:type="character" w:customStyle="1" w:styleId="Tekstpodstawowy3Znak1">
    <w:name w:val="Tekst podstawowy 3 Znak1"/>
    <w:basedOn w:val="Domylnaczcionkaakapitu"/>
    <w:uiPriority w:val="99"/>
    <w:semiHidden/>
    <w:rsid w:val="00C7291A"/>
    <w:rPr>
      <w:sz w:val="16"/>
      <w:szCs w:val="16"/>
    </w:rPr>
  </w:style>
  <w:style w:type="character" w:customStyle="1" w:styleId="Tekstpodstawowywcity2Znak1">
    <w:name w:val="Tekst podstawowy wcięty 2 Znak1"/>
    <w:basedOn w:val="Domylnaczcionkaakapitu"/>
    <w:uiPriority w:val="99"/>
    <w:semiHidden/>
    <w:rsid w:val="00C7291A"/>
  </w:style>
  <w:style w:type="paragraph" w:customStyle="1" w:styleId="Textbodyindent">
    <w:name w:val="Text body indent"/>
    <w:basedOn w:val="Standard"/>
    <w:qFormat/>
    <w:rsid w:val="00C7291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C7291A"/>
    <w:rPr>
      <w:sz w:val="16"/>
      <w:szCs w:val="16"/>
    </w:rPr>
  </w:style>
  <w:style w:type="character" w:customStyle="1" w:styleId="TekstkomentarzaZnak1">
    <w:name w:val="Tekst komentarza Znak1"/>
    <w:basedOn w:val="Domylnaczcionkaakapitu"/>
    <w:uiPriority w:val="99"/>
    <w:semiHidden/>
    <w:rsid w:val="00C7291A"/>
    <w:rPr>
      <w:sz w:val="20"/>
      <w:szCs w:val="20"/>
    </w:rPr>
  </w:style>
  <w:style w:type="character" w:customStyle="1" w:styleId="TematkomentarzaZnak1">
    <w:name w:val="Temat komentarza Znak1"/>
    <w:basedOn w:val="TekstkomentarzaZnak1"/>
    <w:uiPriority w:val="99"/>
    <w:semiHidden/>
    <w:rsid w:val="00C7291A"/>
    <w:rPr>
      <w:b/>
      <w:bCs/>
      <w:sz w:val="20"/>
      <w:szCs w:val="20"/>
    </w:rPr>
  </w:style>
  <w:style w:type="paragraph" w:customStyle="1" w:styleId="Contents2">
    <w:name w:val="Contents 2"/>
    <w:basedOn w:val="Standard"/>
    <w:qFormat/>
    <w:rsid w:val="00C7291A"/>
    <w:pPr>
      <w:tabs>
        <w:tab w:val="right" w:leader="dot" w:pos="9595"/>
      </w:tabs>
      <w:autoSpaceDN/>
      <w:ind w:left="240"/>
    </w:pPr>
    <w:rPr>
      <w:smallCaps/>
      <w:kern w:val="2"/>
      <w:lang w:bidi="hi-IN"/>
    </w:rPr>
  </w:style>
  <w:style w:type="paragraph" w:customStyle="1" w:styleId="Contents1">
    <w:name w:val="Contents 1"/>
    <w:basedOn w:val="Standard"/>
    <w:qFormat/>
    <w:rsid w:val="00C7291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C7291A"/>
    <w:rPr>
      <w:rFonts w:ascii="Segoe UI" w:hAnsi="Segoe UI" w:cs="Segoe UI"/>
      <w:sz w:val="16"/>
      <w:szCs w:val="16"/>
    </w:rPr>
  </w:style>
  <w:style w:type="paragraph" w:customStyle="1" w:styleId="Tekstprzypisudolnego1">
    <w:name w:val="Tekst przypisu dolnego1"/>
    <w:basedOn w:val="Standard"/>
    <w:uiPriority w:val="99"/>
    <w:rsid w:val="00C7291A"/>
    <w:pPr>
      <w:autoSpaceDN/>
    </w:pPr>
    <w:rPr>
      <w:kern w:val="2"/>
      <w:lang w:eastAsia="pl-PL" w:bidi="hi-IN"/>
    </w:rPr>
  </w:style>
  <w:style w:type="paragraph" w:styleId="Listapunktowana3">
    <w:name w:val="List Bullet 3"/>
    <w:basedOn w:val="Standard"/>
    <w:qFormat/>
    <w:rsid w:val="00C7291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C7291A"/>
    <w:rPr>
      <w:rFonts w:ascii="Arial" w:hAnsi="Arial" w:cs="Arial"/>
      <w:vanish/>
      <w:sz w:val="16"/>
      <w:szCs w:val="16"/>
    </w:rPr>
  </w:style>
  <w:style w:type="paragraph" w:customStyle="1" w:styleId="Footnote">
    <w:name w:val="Footnote"/>
    <w:basedOn w:val="Standard"/>
    <w:qFormat/>
    <w:rsid w:val="00C7291A"/>
    <w:pPr>
      <w:suppressLineNumbers/>
      <w:autoSpaceDN/>
      <w:ind w:left="283" w:hanging="283"/>
    </w:pPr>
    <w:rPr>
      <w:kern w:val="2"/>
      <w:lang w:eastAsia="pl-PL" w:bidi="hi-IN"/>
    </w:rPr>
  </w:style>
  <w:style w:type="paragraph" w:customStyle="1" w:styleId="Gwkaistopka">
    <w:name w:val="Główka i stopka"/>
    <w:basedOn w:val="Normalny"/>
    <w:qFormat/>
    <w:rsid w:val="00C7291A"/>
    <w:pPr>
      <w:suppressAutoHyphens/>
    </w:pPr>
  </w:style>
  <w:style w:type="paragraph" w:customStyle="1" w:styleId="Nagwek23">
    <w:name w:val="Nagłówek2"/>
    <w:basedOn w:val="Normalny"/>
    <w:uiPriority w:val="99"/>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C7291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C7291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C7291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C7291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C7291A"/>
  </w:style>
  <w:style w:type="paragraph" w:customStyle="1" w:styleId="Spistreci21">
    <w:name w:val="Spis treści 21"/>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C7291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C7291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C7291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C7291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7291A"/>
    <w:rPr>
      <w:color w:val="605E5C"/>
      <w:shd w:val="clear" w:color="auto" w:fill="E1DFDD"/>
    </w:rPr>
  </w:style>
  <w:style w:type="table" w:customStyle="1" w:styleId="TableGrid">
    <w:name w:val="TableGrid"/>
    <w:rsid w:val="00C7291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C7291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C7291A"/>
    <w:pPr>
      <w:numPr>
        <w:numId w:val="157"/>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C7291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C7291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C7291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C7291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C7291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C7291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C7291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C7291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C7291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C7291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C7291A"/>
  </w:style>
  <w:style w:type="character" w:customStyle="1" w:styleId="Nierozpoznanawzmianka3">
    <w:name w:val="Nierozpoznana wzmianka3"/>
    <w:basedOn w:val="Domylnaczcionkaakapitu"/>
    <w:uiPriority w:val="99"/>
    <w:semiHidden/>
    <w:unhideWhenUsed/>
    <w:rsid w:val="00C7291A"/>
    <w:rPr>
      <w:color w:val="605E5C"/>
      <w:shd w:val="clear" w:color="auto" w:fill="E1DFDD"/>
    </w:rPr>
  </w:style>
  <w:style w:type="numbering" w:customStyle="1" w:styleId="WWNum1">
    <w:name w:val="WWNum1"/>
    <w:basedOn w:val="Bezlisty"/>
    <w:rsid w:val="00C7291A"/>
    <w:pPr>
      <w:numPr>
        <w:numId w:val="18"/>
      </w:numPr>
    </w:pPr>
  </w:style>
  <w:style w:type="numbering" w:customStyle="1" w:styleId="WWNum2">
    <w:name w:val="WWNum2"/>
    <w:basedOn w:val="Bezlisty"/>
    <w:rsid w:val="00C7291A"/>
    <w:pPr>
      <w:numPr>
        <w:numId w:val="19"/>
      </w:numPr>
    </w:pPr>
  </w:style>
  <w:style w:type="numbering" w:customStyle="1" w:styleId="WWNum4">
    <w:name w:val="WWNum4"/>
    <w:basedOn w:val="Bezlisty"/>
    <w:rsid w:val="00C7291A"/>
    <w:pPr>
      <w:numPr>
        <w:numId w:val="21"/>
      </w:numPr>
    </w:pPr>
  </w:style>
  <w:style w:type="numbering" w:customStyle="1" w:styleId="WWNum5">
    <w:name w:val="WWNum5"/>
    <w:basedOn w:val="Bezlisty"/>
    <w:rsid w:val="00C7291A"/>
    <w:pPr>
      <w:numPr>
        <w:numId w:val="22"/>
      </w:numPr>
    </w:pPr>
  </w:style>
  <w:style w:type="numbering" w:customStyle="1" w:styleId="WWOutlineListStyle1">
    <w:name w:val="WW_OutlineListStyle1"/>
    <w:basedOn w:val="Bezlisty"/>
    <w:rsid w:val="00C7291A"/>
    <w:pPr>
      <w:numPr>
        <w:numId w:val="23"/>
      </w:numPr>
    </w:pPr>
  </w:style>
  <w:style w:type="numbering" w:customStyle="1" w:styleId="WWNum482">
    <w:name w:val="WWNum482"/>
    <w:basedOn w:val="Bezlisty"/>
    <w:rsid w:val="00C7291A"/>
    <w:pPr>
      <w:numPr>
        <w:numId w:val="155"/>
      </w:numPr>
    </w:pPr>
  </w:style>
  <w:style w:type="numbering" w:customStyle="1" w:styleId="WWNum502">
    <w:name w:val="WWNum502"/>
    <w:basedOn w:val="Bezlisty"/>
    <w:rsid w:val="00C7291A"/>
    <w:pPr>
      <w:numPr>
        <w:numId w:val="24"/>
      </w:numPr>
    </w:pPr>
  </w:style>
  <w:style w:type="numbering" w:customStyle="1" w:styleId="WWNum512">
    <w:name w:val="WWNum512"/>
    <w:basedOn w:val="Bezlisty"/>
    <w:rsid w:val="00C7291A"/>
    <w:pPr>
      <w:numPr>
        <w:numId w:val="25"/>
      </w:numPr>
    </w:pPr>
  </w:style>
  <w:style w:type="numbering" w:customStyle="1" w:styleId="WWNum522">
    <w:name w:val="WWNum522"/>
    <w:basedOn w:val="Bezlisty"/>
    <w:rsid w:val="00C7291A"/>
    <w:pPr>
      <w:numPr>
        <w:numId w:val="26"/>
      </w:numPr>
    </w:pPr>
  </w:style>
  <w:style w:type="paragraph" w:customStyle="1" w:styleId="Heading">
    <w:name w:val="Heading"/>
    <w:basedOn w:val="Standard"/>
    <w:next w:val="Textbody"/>
    <w:rsid w:val="00C7291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C7291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C7291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C7291A"/>
    <w:pPr>
      <w:jc w:val="center"/>
    </w:pPr>
    <w:rPr>
      <w:b/>
      <w:bCs/>
      <w:i/>
      <w:iCs/>
    </w:rPr>
  </w:style>
  <w:style w:type="character" w:customStyle="1" w:styleId="TekstprzypisukocowegoZnak1">
    <w:name w:val="Tekst przypisu końcowego Znak1"/>
    <w:basedOn w:val="Domylnaczcionkaakapitu"/>
    <w:rsid w:val="00C7291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C7291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C7291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C7291A"/>
    <w:rPr>
      <w:color w:val="0000FF"/>
      <w:u w:val="single"/>
    </w:rPr>
  </w:style>
  <w:style w:type="character" w:customStyle="1" w:styleId="BulletSymbols">
    <w:name w:val="Bullet Symbols"/>
    <w:rsid w:val="00C7291A"/>
    <w:rPr>
      <w:rFonts w:ascii="StarSymbol" w:eastAsia="StarSymbol" w:hAnsi="StarSymbol" w:cs="StarSymbol"/>
      <w:sz w:val="18"/>
      <w:szCs w:val="18"/>
    </w:rPr>
  </w:style>
  <w:style w:type="character" w:customStyle="1" w:styleId="StrongEmphasis">
    <w:name w:val="Strong Emphasis"/>
    <w:rsid w:val="00C7291A"/>
    <w:rPr>
      <w:b/>
      <w:bCs/>
    </w:rPr>
  </w:style>
  <w:style w:type="character" w:customStyle="1" w:styleId="ListLabel1">
    <w:name w:val="ListLabel 1"/>
    <w:rsid w:val="00C7291A"/>
    <w:rPr>
      <w:rFonts w:cs="Courier New"/>
    </w:rPr>
  </w:style>
  <w:style w:type="character" w:customStyle="1" w:styleId="ListLabel2">
    <w:name w:val="ListLabel 2"/>
    <w:rsid w:val="00C7291A"/>
    <w:rPr>
      <w:color w:val="00000A"/>
    </w:rPr>
  </w:style>
  <w:style w:type="character" w:customStyle="1" w:styleId="ListLabel3">
    <w:name w:val="ListLabel 3"/>
    <w:rsid w:val="00C7291A"/>
    <w:rPr>
      <w:rFonts w:cs="Times New Roman"/>
      <w:color w:val="00000A"/>
    </w:rPr>
  </w:style>
  <w:style w:type="character" w:customStyle="1" w:styleId="ListLabel4">
    <w:name w:val="ListLabel 4"/>
    <w:rsid w:val="00C7291A"/>
    <w:rPr>
      <w:b w:val="0"/>
    </w:rPr>
  </w:style>
  <w:style w:type="character" w:customStyle="1" w:styleId="ListLabel5">
    <w:name w:val="ListLabel 5"/>
    <w:rsid w:val="00C7291A"/>
    <w:rPr>
      <w:rFonts w:eastAsia="Times New Roman"/>
      <w:b w:val="0"/>
    </w:rPr>
  </w:style>
  <w:style w:type="character" w:customStyle="1" w:styleId="ListLabel6">
    <w:name w:val="ListLabel 6"/>
    <w:rsid w:val="00C7291A"/>
    <w:rPr>
      <w:b/>
    </w:rPr>
  </w:style>
  <w:style w:type="character" w:customStyle="1" w:styleId="ListLabel7">
    <w:name w:val="ListLabel 7"/>
    <w:rsid w:val="00C7291A"/>
    <w:rPr>
      <w:b w:val="0"/>
      <w:sz w:val="22"/>
      <w:szCs w:val="22"/>
    </w:rPr>
  </w:style>
  <w:style w:type="character" w:customStyle="1" w:styleId="ListLabel8">
    <w:name w:val="ListLabel 8"/>
    <w:rsid w:val="00C7291A"/>
    <w:rPr>
      <w:b/>
      <w:i w:val="0"/>
      <w:color w:val="000000"/>
    </w:rPr>
  </w:style>
  <w:style w:type="character" w:customStyle="1" w:styleId="ListLabel9">
    <w:name w:val="ListLabel 9"/>
    <w:rsid w:val="00C7291A"/>
    <w:rPr>
      <w:b/>
      <w:sz w:val="22"/>
      <w:szCs w:val="22"/>
    </w:rPr>
  </w:style>
  <w:style w:type="character" w:customStyle="1" w:styleId="ListLabel10">
    <w:name w:val="ListLabel 10"/>
    <w:rsid w:val="00C7291A"/>
    <w:rPr>
      <w:b w:val="0"/>
      <w:sz w:val="24"/>
    </w:rPr>
  </w:style>
  <w:style w:type="character" w:customStyle="1" w:styleId="ListLabel11">
    <w:name w:val="ListLabel 11"/>
    <w:rsid w:val="00C7291A"/>
    <w:rPr>
      <w:rFonts w:eastAsia="Andale Sans UI" w:cs="Arial"/>
      <w:b w:val="0"/>
    </w:rPr>
  </w:style>
  <w:style w:type="character" w:customStyle="1" w:styleId="ListLabel12">
    <w:name w:val="ListLabel 12"/>
    <w:rsid w:val="00C7291A"/>
    <w:rPr>
      <w:b/>
      <w:color w:val="00000A"/>
    </w:rPr>
  </w:style>
  <w:style w:type="character" w:customStyle="1" w:styleId="ListLabel13">
    <w:name w:val="ListLabel 13"/>
    <w:rsid w:val="00C7291A"/>
    <w:rPr>
      <w:i/>
      <w:color w:val="00000A"/>
      <w:sz w:val="22"/>
      <w:szCs w:val="22"/>
    </w:rPr>
  </w:style>
  <w:style w:type="character" w:customStyle="1" w:styleId="ListLabel14">
    <w:name w:val="ListLabel 14"/>
    <w:rsid w:val="00C7291A"/>
    <w:rPr>
      <w:sz w:val="22"/>
      <w:szCs w:val="22"/>
    </w:rPr>
  </w:style>
  <w:style w:type="character" w:customStyle="1" w:styleId="ListLabel15">
    <w:name w:val="ListLabel 15"/>
    <w:rsid w:val="00C7291A"/>
    <w:rPr>
      <w:rFonts w:eastAsia="Andale Sans UI" w:cs="Arial"/>
      <w:i/>
    </w:rPr>
  </w:style>
  <w:style w:type="character" w:customStyle="1" w:styleId="ListLabel16">
    <w:name w:val="ListLabel 16"/>
    <w:rsid w:val="00C7291A"/>
    <w:rPr>
      <w:b w:val="0"/>
      <w:i/>
    </w:rPr>
  </w:style>
  <w:style w:type="character" w:customStyle="1" w:styleId="ListLabel17">
    <w:name w:val="ListLabel 17"/>
    <w:rsid w:val="00C7291A"/>
    <w:rPr>
      <w:rFonts w:eastAsia="Times New Roman" w:cs="Tahoma"/>
      <w:b w:val="0"/>
      <w:i w:val="0"/>
      <w:color w:val="00000A"/>
    </w:rPr>
  </w:style>
  <w:style w:type="character" w:customStyle="1" w:styleId="ListLabel18">
    <w:name w:val="ListLabel 18"/>
    <w:rsid w:val="00C7291A"/>
    <w:rPr>
      <w:rFonts w:eastAsia="Calibri" w:cs="Times New Roman"/>
    </w:rPr>
  </w:style>
  <w:style w:type="character" w:customStyle="1" w:styleId="ListLabel19">
    <w:name w:val="ListLabel 19"/>
    <w:rsid w:val="00C7291A"/>
    <w:rPr>
      <w:rFonts w:eastAsia="Times New Roman" w:cs="Arial"/>
      <w:b w:val="0"/>
      <w:i w:val="0"/>
      <w:sz w:val="22"/>
      <w:szCs w:val="22"/>
    </w:rPr>
  </w:style>
  <w:style w:type="character" w:customStyle="1" w:styleId="ListLabel20">
    <w:name w:val="ListLabel 20"/>
    <w:rsid w:val="00C7291A"/>
    <w:rPr>
      <w:rFonts w:cs="Arial"/>
      <w:b/>
      <w:color w:val="000080"/>
    </w:rPr>
  </w:style>
  <w:style w:type="character" w:customStyle="1" w:styleId="ListLabel21">
    <w:name w:val="ListLabel 21"/>
    <w:rsid w:val="00C7291A"/>
    <w:rPr>
      <w:rFonts w:eastAsia="Calibri" w:cs="Tahoma"/>
      <w:i w:val="0"/>
    </w:rPr>
  </w:style>
  <w:style w:type="character" w:customStyle="1" w:styleId="ListLabel22">
    <w:name w:val="ListLabel 22"/>
    <w:rsid w:val="00C7291A"/>
    <w:rPr>
      <w:rFonts w:eastAsia="Times New Roman" w:cs="Arial"/>
      <w:b w:val="0"/>
      <w:i w:val="0"/>
    </w:rPr>
  </w:style>
  <w:style w:type="character" w:customStyle="1" w:styleId="ListLabel23">
    <w:name w:val="ListLabel 23"/>
    <w:rsid w:val="00C7291A"/>
    <w:rPr>
      <w:sz w:val="21"/>
      <w:szCs w:val="21"/>
    </w:rPr>
  </w:style>
  <w:style w:type="character" w:customStyle="1" w:styleId="ListLabel24">
    <w:name w:val="ListLabel 24"/>
    <w:rsid w:val="00C7291A"/>
    <w:rPr>
      <w:rFonts w:cs="Times New Roman"/>
      <w:i w:val="0"/>
    </w:rPr>
  </w:style>
  <w:style w:type="character" w:customStyle="1" w:styleId="ListLabel25">
    <w:name w:val="ListLabel 25"/>
    <w:rsid w:val="00C7291A"/>
    <w:rPr>
      <w:rFonts w:eastAsia="Arial Narrow" w:cs="Arial"/>
    </w:rPr>
  </w:style>
  <w:style w:type="character" w:customStyle="1" w:styleId="ListLabel26">
    <w:name w:val="ListLabel 26"/>
    <w:rsid w:val="00C7291A"/>
    <w:rPr>
      <w:rFonts w:eastAsia="Andale Sans UI" w:cs="Times New Roman"/>
    </w:rPr>
  </w:style>
  <w:style w:type="character" w:customStyle="1" w:styleId="ListLabel27">
    <w:name w:val="ListLabel 27"/>
    <w:rsid w:val="00C7291A"/>
    <w:rPr>
      <w:b w:val="0"/>
      <w:sz w:val="20"/>
      <w:szCs w:val="20"/>
    </w:rPr>
  </w:style>
  <w:style w:type="character" w:customStyle="1" w:styleId="ListLabel28">
    <w:name w:val="ListLabel 28"/>
    <w:rsid w:val="00C7291A"/>
    <w:rPr>
      <w:rFonts w:eastAsia="Times New Roman" w:cs="Times New Roman"/>
      <w:b w:val="0"/>
      <w:sz w:val="22"/>
    </w:rPr>
  </w:style>
  <w:style w:type="character" w:customStyle="1" w:styleId="ListLabel29">
    <w:name w:val="ListLabel 29"/>
    <w:rsid w:val="00C7291A"/>
    <w:rPr>
      <w:rFonts w:eastAsia="Times New Roman" w:cs="Times New Roman"/>
    </w:rPr>
  </w:style>
  <w:style w:type="character" w:customStyle="1" w:styleId="ListLabel30">
    <w:name w:val="ListLabel 30"/>
    <w:rsid w:val="00C7291A"/>
    <w:rPr>
      <w:i w:val="0"/>
    </w:rPr>
  </w:style>
  <w:style w:type="character" w:customStyle="1" w:styleId="ListLabel31">
    <w:name w:val="ListLabel 31"/>
    <w:rsid w:val="00C7291A"/>
    <w:rPr>
      <w:rFonts w:cs="Arial"/>
    </w:rPr>
  </w:style>
  <w:style w:type="character" w:customStyle="1" w:styleId="ListLabel32">
    <w:name w:val="ListLabel 32"/>
    <w:rsid w:val="00C7291A"/>
    <w:rPr>
      <w:sz w:val="20"/>
      <w:szCs w:val="20"/>
    </w:rPr>
  </w:style>
  <w:style w:type="character" w:customStyle="1" w:styleId="ListLabel33">
    <w:name w:val="ListLabel 33"/>
    <w:rsid w:val="00C7291A"/>
    <w:rPr>
      <w:rFonts w:cs="Times New Roman"/>
      <w:b w:val="0"/>
      <w:i w:val="0"/>
      <w:sz w:val="22"/>
      <w:szCs w:val="22"/>
    </w:rPr>
  </w:style>
  <w:style w:type="character" w:customStyle="1" w:styleId="ListLabel34">
    <w:name w:val="ListLabel 34"/>
    <w:rsid w:val="00C7291A"/>
    <w:rPr>
      <w:color w:val="000000"/>
    </w:rPr>
  </w:style>
  <w:style w:type="character" w:customStyle="1" w:styleId="ListLabel35">
    <w:name w:val="ListLabel 35"/>
    <w:rsid w:val="00C7291A"/>
    <w:rPr>
      <w:rFonts w:cs="Times New Roman"/>
      <w:b w:val="0"/>
    </w:rPr>
  </w:style>
  <w:style w:type="character" w:customStyle="1" w:styleId="ListLabel36">
    <w:name w:val="ListLabel 36"/>
    <w:rsid w:val="00C7291A"/>
    <w:rPr>
      <w:rFonts w:cs="Times New Roman"/>
    </w:rPr>
  </w:style>
  <w:style w:type="character" w:customStyle="1" w:styleId="ListLabel37">
    <w:name w:val="ListLabel 37"/>
    <w:rsid w:val="00C7291A"/>
    <w:rPr>
      <w:b w:val="0"/>
      <w:u w:val="single"/>
    </w:rPr>
  </w:style>
  <w:style w:type="character" w:customStyle="1" w:styleId="ListLabel38">
    <w:name w:val="ListLabel 38"/>
    <w:rsid w:val="00C7291A"/>
    <w:rPr>
      <w:b w:val="0"/>
      <w:i w:val="0"/>
    </w:rPr>
  </w:style>
  <w:style w:type="character" w:customStyle="1" w:styleId="ListLabel39">
    <w:name w:val="ListLabel 39"/>
    <w:rsid w:val="00C7291A"/>
    <w:rPr>
      <w:rFonts w:cs="Arial"/>
      <w:b w:val="0"/>
      <w:i w:val="0"/>
      <w:color w:val="00000A"/>
      <w:sz w:val="20"/>
      <w:szCs w:val="20"/>
    </w:rPr>
  </w:style>
  <w:style w:type="character" w:customStyle="1" w:styleId="ListLabel40">
    <w:name w:val="ListLabel 40"/>
    <w:rsid w:val="00C7291A"/>
    <w:rPr>
      <w:b w:val="0"/>
      <w:strike w:val="0"/>
      <w:dstrike w:val="0"/>
    </w:rPr>
  </w:style>
  <w:style w:type="character" w:customStyle="1" w:styleId="ListLabel41">
    <w:name w:val="ListLabel 41"/>
    <w:rsid w:val="00C7291A"/>
    <w:rPr>
      <w:rFonts w:cs="Arial"/>
      <w:b w:val="0"/>
      <w:i w:val="0"/>
      <w:sz w:val="24"/>
      <w:szCs w:val="24"/>
    </w:rPr>
  </w:style>
  <w:style w:type="character" w:customStyle="1" w:styleId="ListLabel42">
    <w:name w:val="ListLabel 42"/>
    <w:rsid w:val="00C7291A"/>
    <w:rPr>
      <w:rFonts w:cs="Times New Roman"/>
      <w:color w:val="00000A"/>
      <w:sz w:val="24"/>
      <w:szCs w:val="24"/>
    </w:rPr>
  </w:style>
  <w:style w:type="character" w:customStyle="1" w:styleId="ListLabel43">
    <w:name w:val="ListLabel 43"/>
    <w:rsid w:val="00C7291A"/>
    <w:rPr>
      <w:b w:val="0"/>
      <w:color w:val="00000A"/>
    </w:rPr>
  </w:style>
  <w:style w:type="character" w:customStyle="1" w:styleId="ListLabel44">
    <w:name w:val="ListLabel 44"/>
    <w:rsid w:val="00C7291A"/>
    <w:rPr>
      <w:rFonts w:cs="Arial"/>
      <w:b w:val="0"/>
      <w:i w:val="0"/>
      <w:color w:val="00000A"/>
      <w:sz w:val="24"/>
      <w:szCs w:val="24"/>
    </w:rPr>
  </w:style>
  <w:style w:type="character" w:customStyle="1" w:styleId="ListLabel45">
    <w:name w:val="ListLabel 45"/>
    <w:rsid w:val="00C7291A"/>
    <w:rPr>
      <w:rFonts w:cs="Arial"/>
      <w:b w:val="0"/>
      <w:i w:val="0"/>
      <w:color w:val="00000A"/>
      <w:sz w:val="24"/>
    </w:rPr>
  </w:style>
  <w:style w:type="character" w:customStyle="1" w:styleId="ListLabel46">
    <w:name w:val="ListLabel 46"/>
    <w:rsid w:val="00C7291A"/>
    <w:rPr>
      <w:rFonts w:cs="Arial"/>
      <w:b w:val="0"/>
      <w:i w:val="0"/>
      <w:sz w:val="22"/>
      <w:szCs w:val="22"/>
    </w:rPr>
  </w:style>
  <w:style w:type="character" w:customStyle="1" w:styleId="ListLabel47">
    <w:name w:val="ListLabel 47"/>
    <w:rsid w:val="00C7291A"/>
    <w:rPr>
      <w:rFonts w:cs="Times New Roman"/>
      <w:b w:val="0"/>
      <w:i w:val="0"/>
      <w:sz w:val="24"/>
      <w:szCs w:val="24"/>
    </w:rPr>
  </w:style>
  <w:style w:type="character" w:customStyle="1" w:styleId="ListLabel48">
    <w:name w:val="ListLabel 48"/>
    <w:rsid w:val="00C7291A"/>
    <w:rPr>
      <w:rFonts w:cs="Arial"/>
      <w:b w:val="0"/>
      <w:i w:val="0"/>
      <w:sz w:val="24"/>
    </w:rPr>
  </w:style>
  <w:style w:type="character" w:customStyle="1" w:styleId="ListLabel49">
    <w:name w:val="ListLabel 49"/>
    <w:rsid w:val="00C7291A"/>
    <w:rPr>
      <w:strike w:val="0"/>
      <w:dstrike w:val="0"/>
      <w:color w:val="00000A"/>
    </w:rPr>
  </w:style>
  <w:style w:type="character" w:customStyle="1" w:styleId="ListLabel50">
    <w:name w:val="ListLabel 50"/>
    <w:rsid w:val="00C7291A"/>
    <w:rPr>
      <w:rFonts w:eastAsia="Times New Roman"/>
    </w:rPr>
  </w:style>
  <w:style w:type="character" w:customStyle="1" w:styleId="ListLabel51">
    <w:name w:val="ListLabel 51"/>
    <w:rsid w:val="00C7291A"/>
    <w:rPr>
      <w:rFonts w:eastAsia="Calibri" w:cs="Arial"/>
    </w:rPr>
  </w:style>
  <w:style w:type="character" w:customStyle="1" w:styleId="ListLabel52">
    <w:name w:val="ListLabel 52"/>
    <w:rsid w:val="00C7291A"/>
    <w:rPr>
      <w:rFonts w:eastAsia="Times New Roman" w:cs="Arial"/>
      <w:b/>
      <w:bCs/>
      <w:color w:val="00000A"/>
      <w:spacing w:val="-4"/>
      <w:w w:val="99"/>
      <w:sz w:val="24"/>
      <w:szCs w:val="24"/>
    </w:rPr>
  </w:style>
  <w:style w:type="character" w:customStyle="1" w:styleId="ListLabel53">
    <w:name w:val="ListLabel 53"/>
    <w:rsid w:val="00C7291A"/>
    <w:rPr>
      <w:rFonts w:eastAsia="Calibri" w:cs="Arial"/>
      <w:b w:val="0"/>
      <w:bCs/>
      <w:color w:val="00000A"/>
      <w:spacing w:val="-3"/>
      <w:w w:val="99"/>
      <w:sz w:val="24"/>
      <w:szCs w:val="24"/>
    </w:rPr>
  </w:style>
  <w:style w:type="character" w:customStyle="1" w:styleId="ListLabel54">
    <w:name w:val="ListLabel 54"/>
    <w:rsid w:val="00C7291A"/>
    <w:rPr>
      <w:rFonts w:eastAsia="Times New Roman" w:cs="Arial"/>
      <w:b/>
      <w:bCs/>
      <w:spacing w:val="-17"/>
      <w:w w:val="99"/>
      <w:sz w:val="24"/>
      <w:szCs w:val="24"/>
    </w:rPr>
  </w:style>
  <w:style w:type="character" w:customStyle="1" w:styleId="ListLabel55">
    <w:name w:val="ListLabel 55"/>
    <w:rsid w:val="00C7291A"/>
    <w:rPr>
      <w:b w:val="0"/>
      <w:color w:val="00000A"/>
      <w:spacing w:val="-30"/>
      <w:w w:val="99"/>
      <w:sz w:val="22"/>
      <w:szCs w:val="22"/>
    </w:rPr>
  </w:style>
  <w:style w:type="character" w:customStyle="1" w:styleId="FootnoteSymbol">
    <w:name w:val="Footnote Symbol"/>
    <w:rsid w:val="00C7291A"/>
  </w:style>
  <w:style w:type="character" w:customStyle="1" w:styleId="Footnoteanchor">
    <w:name w:val="Footnote anchor"/>
    <w:rsid w:val="00C7291A"/>
    <w:rPr>
      <w:position w:val="0"/>
      <w:vertAlign w:val="superscript"/>
    </w:rPr>
  </w:style>
  <w:style w:type="character" w:customStyle="1" w:styleId="NumberingSymbols">
    <w:name w:val="Numbering Symbols"/>
    <w:rsid w:val="00C7291A"/>
  </w:style>
  <w:style w:type="character" w:customStyle="1" w:styleId="NagwekZnak2">
    <w:name w:val="Nagłówek Znak2"/>
    <w:aliases w:val="Nagłówek strony nieparzystej Znak2"/>
    <w:basedOn w:val="Domylnaczcionkaakapitu"/>
    <w:uiPriority w:val="99"/>
    <w:rsid w:val="00C7291A"/>
    <w:rPr>
      <w:rFonts w:ascii="Calibri" w:eastAsia="SimSun" w:hAnsi="Calibri" w:cs="F"/>
      <w:kern w:val="3"/>
    </w:rPr>
  </w:style>
  <w:style w:type="numbering" w:customStyle="1" w:styleId="WWNum43">
    <w:name w:val="WWNum43"/>
    <w:basedOn w:val="Bezlisty"/>
    <w:rsid w:val="00C7291A"/>
    <w:pPr>
      <w:numPr>
        <w:numId w:val="152"/>
      </w:numPr>
    </w:pPr>
  </w:style>
  <w:style w:type="character" w:customStyle="1" w:styleId="StopkaZnak2">
    <w:name w:val="Stopka Znak2"/>
    <w:basedOn w:val="Domylnaczcionkaakapitu"/>
    <w:uiPriority w:val="99"/>
    <w:rsid w:val="00C7291A"/>
    <w:rPr>
      <w:rFonts w:ascii="Calibri" w:eastAsia="SimSun" w:hAnsi="Calibri" w:cs="F"/>
      <w:kern w:val="3"/>
    </w:rPr>
  </w:style>
  <w:style w:type="table" w:customStyle="1" w:styleId="Tabela-Siatka10">
    <w:name w:val="Tabela - Siatka10"/>
    <w:basedOn w:val="Standardowy"/>
    <w:next w:val="Tabela-Siatka"/>
    <w:uiPriority w:val="59"/>
    <w:rsid w:val="00C729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C7291A"/>
    <w:pPr>
      <w:numPr>
        <w:numId w:val="7"/>
      </w:numPr>
    </w:pPr>
  </w:style>
  <w:style w:type="numbering" w:customStyle="1" w:styleId="WWNum1351">
    <w:name w:val="WWNum1351"/>
    <w:basedOn w:val="Bezlisty"/>
    <w:rsid w:val="00C7291A"/>
    <w:pPr>
      <w:numPr>
        <w:numId w:val="1"/>
      </w:numPr>
    </w:pPr>
  </w:style>
  <w:style w:type="numbering" w:customStyle="1" w:styleId="WWNum210">
    <w:name w:val="WWNum210"/>
    <w:basedOn w:val="Bezlisty"/>
    <w:rsid w:val="00C7291A"/>
    <w:pPr>
      <w:numPr>
        <w:numId w:val="8"/>
      </w:numPr>
    </w:pPr>
  </w:style>
  <w:style w:type="numbering" w:customStyle="1" w:styleId="WWNum310">
    <w:name w:val="WWNum310"/>
    <w:basedOn w:val="Bezlisty"/>
    <w:rsid w:val="00C7291A"/>
    <w:pPr>
      <w:numPr>
        <w:numId w:val="9"/>
      </w:numPr>
    </w:pPr>
  </w:style>
  <w:style w:type="numbering" w:customStyle="1" w:styleId="WWNum410">
    <w:name w:val="WWNum410"/>
    <w:basedOn w:val="Bezlisty"/>
    <w:rsid w:val="00C7291A"/>
    <w:pPr>
      <w:numPr>
        <w:numId w:val="10"/>
      </w:numPr>
    </w:pPr>
  </w:style>
  <w:style w:type="numbering" w:customStyle="1" w:styleId="WWNum510">
    <w:name w:val="WWNum510"/>
    <w:basedOn w:val="Bezlisty"/>
    <w:rsid w:val="00C7291A"/>
    <w:pPr>
      <w:numPr>
        <w:numId w:val="11"/>
      </w:numPr>
    </w:pPr>
  </w:style>
  <w:style w:type="numbering" w:customStyle="1" w:styleId="WWNum610">
    <w:name w:val="WWNum610"/>
    <w:basedOn w:val="Bezlisty"/>
    <w:rsid w:val="00C7291A"/>
    <w:pPr>
      <w:numPr>
        <w:numId w:val="27"/>
      </w:numPr>
    </w:pPr>
  </w:style>
  <w:style w:type="numbering" w:customStyle="1" w:styleId="WWNum710">
    <w:name w:val="WWNum710"/>
    <w:basedOn w:val="Bezlisty"/>
    <w:rsid w:val="00C7291A"/>
    <w:pPr>
      <w:numPr>
        <w:numId w:val="150"/>
      </w:numPr>
    </w:pPr>
  </w:style>
  <w:style w:type="numbering" w:customStyle="1" w:styleId="WWNum810">
    <w:name w:val="WWNum810"/>
    <w:basedOn w:val="Bezlisty"/>
    <w:rsid w:val="00C7291A"/>
    <w:pPr>
      <w:numPr>
        <w:numId w:val="13"/>
      </w:numPr>
    </w:pPr>
  </w:style>
  <w:style w:type="numbering" w:customStyle="1" w:styleId="WWNum910">
    <w:name w:val="WWNum910"/>
    <w:basedOn w:val="Bezlisty"/>
    <w:rsid w:val="00C7291A"/>
    <w:pPr>
      <w:numPr>
        <w:numId w:val="28"/>
      </w:numPr>
    </w:pPr>
  </w:style>
  <w:style w:type="numbering" w:customStyle="1" w:styleId="WWNum1010">
    <w:name w:val="WWNum1010"/>
    <w:basedOn w:val="Bezlisty"/>
    <w:rsid w:val="00C7291A"/>
    <w:pPr>
      <w:numPr>
        <w:numId w:val="29"/>
      </w:numPr>
    </w:pPr>
  </w:style>
  <w:style w:type="numbering" w:customStyle="1" w:styleId="WWNum1110">
    <w:name w:val="WWNum1110"/>
    <w:basedOn w:val="Bezlisty"/>
    <w:rsid w:val="00C7291A"/>
    <w:pPr>
      <w:numPr>
        <w:numId w:val="30"/>
      </w:numPr>
    </w:pPr>
  </w:style>
  <w:style w:type="numbering" w:customStyle="1" w:styleId="WWNum1211">
    <w:name w:val="WWNum1211"/>
    <w:basedOn w:val="Bezlisty"/>
    <w:rsid w:val="00C7291A"/>
    <w:pPr>
      <w:numPr>
        <w:numId w:val="151"/>
      </w:numPr>
    </w:pPr>
  </w:style>
  <w:style w:type="numbering" w:customStyle="1" w:styleId="WWNum136">
    <w:name w:val="WWNum136"/>
    <w:basedOn w:val="Bezlisty"/>
    <w:rsid w:val="00C7291A"/>
    <w:pPr>
      <w:numPr>
        <w:numId w:val="31"/>
      </w:numPr>
    </w:pPr>
  </w:style>
  <w:style w:type="numbering" w:customStyle="1" w:styleId="WWNum141">
    <w:name w:val="WWNum141"/>
    <w:basedOn w:val="Bezlisty"/>
    <w:rsid w:val="00C7291A"/>
    <w:pPr>
      <w:numPr>
        <w:numId w:val="32"/>
      </w:numPr>
    </w:pPr>
  </w:style>
  <w:style w:type="numbering" w:customStyle="1" w:styleId="WWNum151">
    <w:name w:val="WWNum151"/>
    <w:basedOn w:val="Bezlisty"/>
    <w:rsid w:val="00C7291A"/>
    <w:pPr>
      <w:numPr>
        <w:numId w:val="33"/>
      </w:numPr>
    </w:pPr>
  </w:style>
  <w:style w:type="numbering" w:customStyle="1" w:styleId="WWNum161">
    <w:name w:val="WWNum161"/>
    <w:basedOn w:val="Bezlisty"/>
    <w:rsid w:val="00C7291A"/>
    <w:pPr>
      <w:numPr>
        <w:numId w:val="34"/>
      </w:numPr>
    </w:pPr>
  </w:style>
  <w:style w:type="numbering" w:customStyle="1" w:styleId="WWNum171">
    <w:name w:val="WWNum171"/>
    <w:basedOn w:val="Bezlisty"/>
    <w:rsid w:val="00C7291A"/>
    <w:pPr>
      <w:numPr>
        <w:numId w:val="35"/>
      </w:numPr>
    </w:pPr>
  </w:style>
  <w:style w:type="numbering" w:customStyle="1" w:styleId="WWNum181">
    <w:name w:val="WWNum181"/>
    <w:basedOn w:val="Bezlisty"/>
    <w:rsid w:val="00C7291A"/>
    <w:pPr>
      <w:numPr>
        <w:numId w:val="36"/>
      </w:numPr>
    </w:pPr>
  </w:style>
  <w:style w:type="numbering" w:customStyle="1" w:styleId="WWNum191">
    <w:name w:val="WWNum191"/>
    <w:basedOn w:val="Bezlisty"/>
    <w:rsid w:val="00C7291A"/>
    <w:pPr>
      <w:numPr>
        <w:numId w:val="37"/>
      </w:numPr>
    </w:pPr>
  </w:style>
  <w:style w:type="numbering" w:customStyle="1" w:styleId="WWNum202">
    <w:name w:val="WWNum202"/>
    <w:basedOn w:val="Bezlisty"/>
    <w:rsid w:val="00C7291A"/>
    <w:pPr>
      <w:numPr>
        <w:numId w:val="38"/>
      </w:numPr>
    </w:pPr>
  </w:style>
  <w:style w:type="numbering" w:customStyle="1" w:styleId="WWNum212">
    <w:name w:val="WWNum212"/>
    <w:basedOn w:val="Bezlisty"/>
    <w:rsid w:val="00C7291A"/>
    <w:pPr>
      <w:numPr>
        <w:numId w:val="39"/>
      </w:numPr>
    </w:pPr>
  </w:style>
  <w:style w:type="numbering" w:customStyle="1" w:styleId="WWNum221">
    <w:name w:val="WWNum221"/>
    <w:basedOn w:val="Bezlisty"/>
    <w:rsid w:val="00C7291A"/>
    <w:pPr>
      <w:numPr>
        <w:numId w:val="40"/>
      </w:numPr>
    </w:pPr>
  </w:style>
  <w:style w:type="numbering" w:customStyle="1" w:styleId="WWNum231">
    <w:name w:val="WWNum231"/>
    <w:basedOn w:val="Bezlisty"/>
    <w:rsid w:val="00C7291A"/>
    <w:pPr>
      <w:numPr>
        <w:numId w:val="41"/>
      </w:numPr>
    </w:pPr>
  </w:style>
  <w:style w:type="numbering" w:customStyle="1" w:styleId="WWNum241">
    <w:name w:val="WWNum241"/>
    <w:basedOn w:val="Bezlisty"/>
    <w:rsid w:val="00C7291A"/>
    <w:pPr>
      <w:numPr>
        <w:numId w:val="42"/>
      </w:numPr>
    </w:pPr>
  </w:style>
  <w:style w:type="numbering" w:customStyle="1" w:styleId="WWNum251">
    <w:name w:val="WWNum251"/>
    <w:basedOn w:val="Bezlisty"/>
    <w:rsid w:val="00C7291A"/>
    <w:pPr>
      <w:numPr>
        <w:numId w:val="43"/>
      </w:numPr>
    </w:pPr>
  </w:style>
  <w:style w:type="numbering" w:customStyle="1" w:styleId="WWNum261">
    <w:name w:val="WWNum261"/>
    <w:basedOn w:val="Bezlisty"/>
    <w:rsid w:val="00C7291A"/>
    <w:pPr>
      <w:numPr>
        <w:numId w:val="44"/>
      </w:numPr>
    </w:pPr>
  </w:style>
  <w:style w:type="numbering" w:customStyle="1" w:styleId="WWNum271">
    <w:name w:val="WWNum271"/>
    <w:basedOn w:val="Bezlisty"/>
    <w:rsid w:val="00C7291A"/>
    <w:pPr>
      <w:numPr>
        <w:numId w:val="45"/>
      </w:numPr>
    </w:pPr>
  </w:style>
  <w:style w:type="numbering" w:customStyle="1" w:styleId="WWNum281">
    <w:name w:val="WWNum281"/>
    <w:basedOn w:val="Bezlisty"/>
    <w:rsid w:val="00C7291A"/>
    <w:pPr>
      <w:numPr>
        <w:numId w:val="46"/>
      </w:numPr>
    </w:pPr>
  </w:style>
  <w:style w:type="numbering" w:customStyle="1" w:styleId="WWNum292">
    <w:name w:val="WWNum292"/>
    <w:basedOn w:val="Bezlisty"/>
    <w:rsid w:val="00C7291A"/>
    <w:pPr>
      <w:numPr>
        <w:numId w:val="47"/>
      </w:numPr>
    </w:pPr>
  </w:style>
  <w:style w:type="numbering" w:customStyle="1" w:styleId="WWNum301">
    <w:name w:val="WWNum301"/>
    <w:basedOn w:val="Bezlisty"/>
    <w:rsid w:val="00C7291A"/>
    <w:pPr>
      <w:numPr>
        <w:numId w:val="48"/>
      </w:numPr>
    </w:pPr>
  </w:style>
  <w:style w:type="numbering" w:customStyle="1" w:styleId="WWNum312">
    <w:name w:val="WWNum312"/>
    <w:basedOn w:val="Bezlisty"/>
    <w:rsid w:val="00C7291A"/>
    <w:pPr>
      <w:numPr>
        <w:numId w:val="49"/>
      </w:numPr>
    </w:pPr>
  </w:style>
  <w:style w:type="numbering" w:customStyle="1" w:styleId="WWNum321">
    <w:name w:val="WWNum321"/>
    <w:basedOn w:val="Bezlisty"/>
    <w:rsid w:val="00C7291A"/>
    <w:pPr>
      <w:numPr>
        <w:numId w:val="50"/>
      </w:numPr>
    </w:pPr>
  </w:style>
  <w:style w:type="numbering" w:customStyle="1" w:styleId="WWNum331">
    <w:name w:val="WWNum331"/>
    <w:basedOn w:val="Bezlisty"/>
    <w:rsid w:val="00C7291A"/>
    <w:pPr>
      <w:numPr>
        <w:numId w:val="153"/>
      </w:numPr>
    </w:pPr>
  </w:style>
  <w:style w:type="numbering" w:customStyle="1" w:styleId="WWNum341">
    <w:name w:val="WWNum341"/>
    <w:basedOn w:val="Bezlisty"/>
    <w:rsid w:val="00C7291A"/>
    <w:pPr>
      <w:numPr>
        <w:numId w:val="149"/>
      </w:numPr>
    </w:pPr>
  </w:style>
  <w:style w:type="numbering" w:customStyle="1" w:styleId="WWNum351">
    <w:name w:val="WWNum351"/>
    <w:basedOn w:val="Bezlisty"/>
    <w:rsid w:val="00C7291A"/>
    <w:pPr>
      <w:numPr>
        <w:numId w:val="51"/>
      </w:numPr>
    </w:pPr>
  </w:style>
  <w:style w:type="numbering" w:customStyle="1" w:styleId="WWNum361">
    <w:name w:val="WWNum361"/>
    <w:basedOn w:val="Bezlisty"/>
    <w:rsid w:val="00C7291A"/>
    <w:pPr>
      <w:numPr>
        <w:numId w:val="52"/>
      </w:numPr>
    </w:pPr>
  </w:style>
  <w:style w:type="numbering" w:customStyle="1" w:styleId="WWNum371">
    <w:name w:val="WWNum371"/>
    <w:basedOn w:val="Bezlisty"/>
    <w:rsid w:val="00C7291A"/>
    <w:pPr>
      <w:numPr>
        <w:numId w:val="53"/>
      </w:numPr>
    </w:pPr>
  </w:style>
  <w:style w:type="numbering" w:customStyle="1" w:styleId="WWNum391">
    <w:name w:val="WWNum391"/>
    <w:basedOn w:val="Bezlisty"/>
    <w:rsid w:val="00C7291A"/>
    <w:pPr>
      <w:numPr>
        <w:numId w:val="55"/>
      </w:numPr>
    </w:pPr>
  </w:style>
  <w:style w:type="numbering" w:customStyle="1" w:styleId="WWNum401">
    <w:name w:val="WWNum401"/>
    <w:basedOn w:val="Bezlisty"/>
    <w:rsid w:val="00C7291A"/>
    <w:pPr>
      <w:numPr>
        <w:numId w:val="56"/>
      </w:numPr>
    </w:pPr>
  </w:style>
  <w:style w:type="numbering" w:customStyle="1" w:styleId="WWNum411">
    <w:name w:val="WWNum411"/>
    <w:basedOn w:val="Bezlisty"/>
    <w:rsid w:val="00C7291A"/>
    <w:pPr>
      <w:numPr>
        <w:numId w:val="57"/>
      </w:numPr>
    </w:pPr>
  </w:style>
  <w:style w:type="numbering" w:customStyle="1" w:styleId="WWNum421">
    <w:name w:val="WWNum421"/>
    <w:basedOn w:val="Bezlisty"/>
    <w:rsid w:val="00C7291A"/>
    <w:pPr>
      <w:numPr>
        <w:numId w:val="58"/>
      </w:numPr>
    </w:pPr>
  </w:style>
  <w:style w:type="numbering" w:customStyle="1" w:styleId="WWNum431">
    <w:name w:val="WWNum431"/>
    <w:basedOn w:val="Bezlisty"/>
    <w:rsid w:val="00C7291A"/>
    <w:pPr>
      <w:numPr>
        <w:numId w:val="147"/>
      </w:numPr>
    </w:pPr>
  </w:style>
  <w:style w:type="numbering" w:customStyle="1" w:styleId="WWNum441">
    <w:name w:val="WWNum441"/>
    <w:basedOn w:val="Bezlisty"/>
    <w:rsid w:val="00C7291A"/>
    <w:pPr>
      <w:numPr>
        <w:numId w:val="59"/>
      </w:numPr>
    </w:pPr>
  </w:style>
  <w:style w:type="numbering" w:customStyle="1" w:styleId="WWNum451">
    <w:name w:val="WWNum451"/>
    <w:basedOn w:val="Bezlisty"/>
    <w:rsid w:val="00C7291A"/>
    <w:pPr>
      <w:numPr>
        <w:numId w:val="60"/>
      </w:numPr>
    </w:pPr>
  </w:style>
  <w:style w:type="numbering" w:customStyle="1" w:styleId="WWNum461">
    <w:name w:val="WWNum461"/>
    <w:basedOn w:val="Bezlisty"/>
    <w:rsid w:val="00C7291A"/>
    <w:pPr>
      <w:numPr>
        <w:numId w:val="61"/>
      </w:numPr>
    </w:pPr>
  </w:style>
  <w:style w:type="numbering" w:customStyle="1" w:styleId="WWNum471">
    <w:name w:val="WWNum471"/>
    <w:basedOn w:val="Bezlisty"/>
    <w:rsid w:val="00C7291A"/>
    <w:pPr>
      <w:numPr>
        <w:numId w:val="62"/>
      </w:numPr>
    </w:pPr>
  </w:style>
  <w:style w:type="numbering" w:customStyle="1" w:styleId="WWNum4821">
    <w:name w:val="WWNum4821"/>
    <w:basedOn w:val="Bezlisty"/>
    <w:rsid w:val="00C7291A"/>
    <w:pPr>
      <w:numPr>
        <w:numId w:val="146"/>
      </w:numPr>
    </w:pPr>
  </w:style>
  <w:style w:type="numbering" w:customStyle="1" w:styleId="WWNum491">
    <w:name w:val="WWNum491"/>
    <w:basedOn w:val="Bezlisty"/>
    <w:rsid w:val="00C7291A"/>
    <w:pPr>
      <w:numPr>
        <w:numId w:val="63"/>
      </w:numPr>
    </w:pPr>
  </w:style>
  <w:style w:type="numbering" w:customStyle="1" w:styleId="WWNum5021">
    <w:name w:val="WWNum5021"/>
    <w:basedOn w:val="Bezlisty"/>
    <w:rsid w:val="00C7291A"/>
    <w:pPr>
      <w:numPr>
        <w:numId w:val="148"/>
      </w:numPr>
    </w:pPr>
  </w:style>
  <w:style w:type="numbering" w:customStyle="1" w:styleId="WWNum5221">
    <w:name w:val="WWNum5221"/>
    <w:basedOn w:val="Bezlisty"/>
    <w:rsid w:val="00C7291A"/>
    <w:pPr>
      <w:numPr>
        <w:numId w:val="16"/>
      </w:numPr>
    </w:pPr>
  </w:style>
  <w:style w:type="numbering" w:customStyle="1" w:styleId="WWNum531">
    <w:name w:val="WWNum531"/>
    <w:basedOn w:val="Bezlisty"/>
    <w:rsid w:val="00C7291A"/>
    <w:pPr>
      <w:numPr>
        <w:numId w:val="64"/>
      </w:numPr>
    </w:pPr>
  </w:style>
  <w:style w:type="numbering" w:customStyle="1" w:styleId="WWNum541">
    <w:name w:val="WWNum541"/>
    <w:basedOn w:val="Bezlisty"/>
    <w:rsid w:val="00C7291A"/>
    <w:pPr>
      <w:numPr>
        <w:numId w:val="65"/>
      </w:numPr>
    </w:pPr>
  </w:style>
  <w:style w:type="numbering" w:customStyle="1" w:styleId="WWNum551">
    <w:name w:val="WWNum551"/>
    <w:basedOn w:val="Bezlisty"/>
    <w:rsid w:val="00C7291A"/>
    <w:pPr>
      <w:numPr>
        <w:numId w:val="66"/>
      </w:numPr>
    </w:pPr>
  </w:style>
  <w:style w:type="numbering" w:customStyle="1" w:styleId="WWNum561">
    <w:name w:val="WWNum561"/>
    <w:basedOn w:val="Bezlisty"/>
    <w:rsid w:val="00C7291A"/>
    <w:pPr>
      <w:numPr>
        <w:numId w:val="67"/>
      </w:numPr>
    </w:pPr>
  </w:style>
  <w:style w:type="numbering" w:customStyle="1" w:styleId="WWNum571">
    <w:name w:val="WWNum571"/>
    <w:basedOn w:val="Bezlisty"/>
    <w:rsid w:val="00C7291A"/>
    <w:pPr>
      <w:numPr>
        <w:numId w:val="68"/>
      </w:numPr>
    </w:pPr>
  </w:style>
  <w:style w:type="numbering" w:customStyle="1" w:styleId="WWNum581">
    <w:name w:val="WWNum581"/>
    <w:basedOn w:val="Bezlisty"/>
    <w:rsid w:val="00C7291A"/>
    <w:pPr>
      <w:numPr>
        <w:numId w:val="69"/>
      </w:numPr>
    </w:pPr>
  </w:style>
  <w:style w:type="numbering" w:customStyle="1" w:styleId="WWNum591">
    <w:name w:val="WWNum591"/>
    <w:basedOn w:val="Bezlisty"/>
    <w:rsid w:val="00C7291A"/>
    <w:pPr>
      <w:numPr>
        <w:numId w:val="70"/>
      </w:numPr>
    </w:pPr>
  </w:style>
  <w:style w:type="numbering" w:customStyle="1" w:styleId="WWNum601">
    <w:name w:val="WWNum601"/>
    <w:basedOn w:val="Bezlisty"/>
    <w:rsid w:val="00C7291A"/>
    <w:pPr>
      <w:numPr>
        <w:numId w:val="71"/>
      </w:numPr>
    </w:pPr>
  </w:style>
  <w:style w:type="numbering" w:customStyle="1" w:styleId="WWNum611">
    <w:name w:val="WWNum611"/>
    <w:basedOn w:val="Bezlisty"/>
    <w:rsid w:val="00C7291A"/>
    <w:pPr>
      <w:numPr>
        <w:numId w:val="72"/>
      </w:numPr>
    </w:pPr>
  </w:style>
  <w:style w:type="numbering" w:customStyle="1" w:styleId="WWNum621">
    <w:name w:val="WWNum621"/>
    <w:basedOn w:val="Bezlisty"/>
    <w:rsid w:val="00C7291A"/>
    <w:pPr>
      <w:numPr>
        <w:numId w:val="73"/>
      </w:numPr>
    </w:pPr>
  </w:style>
  <w:style w:type="numbering" w:customStyle="1" w:styleId="WWNum631">
    <w:name w:val="WWNum631"/>
    <w:basedOn w:val="Bezlisty"/>
    <w:rsid w:val="00C7291A"/>
    <w:pPr>
      <w:numPr>
        <w:numId w:val="74"/>
      </w:numPr>
    </w:pPr>
  </w:style>
  <w:style w:type="numbering" w:customStyle="1" w:styleId="WWNum641">
    <w:name w:val="WWNum641"/>
    <w:basedOn w:val="Bezlisty"/>
    <w:rsid w:val="00C7291A"/>
    <w:pPr>
      <w:numPr>
        <w:numId w:val="75"/>
      </w:numPr>
    </w:pPr>
  </w:style>
  <w:style w:type="numbering" w:customStyle="1" w:styleId="WWNum651">
    <w:name w:val="WWNum651"/>
    <w:basedOn w:val="Bezlisty"/>
    <w:rsid w:val="00C7291A"/>
    <w:pPr>
      <w:numPr>
        <w:numId w:val="76"/>
      </w:numPr>
    </w:pPr>
  </w:style>
  <w:style w:type="numbering" w:customStyle="1" w:styleId="WWNum661">
    <w:name w:val="WWNum661"/>
    <w:basedOn w:val="Bezlisty"/>
    <w:rsid w:val="00C7291A"/>
    <w:pPr>
      <w:numPr>
        <w:numId w:val="77"/>
      </w:numPr>
    </w:pPr>
  </w:style>
  <w:style w:type="numbering" w:customStyle="1" w:styleId="WWNum671">
    <w:name w:val="WWNum671"/>
    <w:basedOn w:val="Bezlisty"/>
    <w:rsid w:val="00C7291A"/>
    <w:pPr>
      <w:numPr>
        <w:numId w:val="78"/>
      </w:numPr>
    </w:pPr>
  </w:style>
  <w:style w:type="numbering" w:customStyle="1" w:styleId="WWNum681">
    <w:name w:val="WWNum681"/>
    <w:basedOn w:val="Bezlisty"/>
    <w:rsid w:val="00C7291A"/>
    <w:pPr>
      <w:numPr>
        <w:numId w:val="79"/>
      </w:numPr>
    </w:pPr>
  </w:style>
  <w:style w:type="numbering" w:customStyle="1" w:styleId="WWNum691">
    <w:name w:val="WWNum691"/>
    <w:basedOn w:val="Bezlisty"/>
    <w:rsid w:val="00C7291A"/>
    <w:pPr>
      <w:numPr>
        <w:numId w:val="80"/>
      </w:numPr>
    </w:pPr>
  </w:style>
  <w:style w:type="numbering" w:customStyle="1" w:styleId="WWNum701">
    <w:name w:val="WWNum701"/>
    <w:basedOn w:val="Bezlisty"/>
    <w:rsid w:val="00C7291A"/>
    <w:pPr>
      <w:numPr>
        <w:numId w:val="81"/>
      </w:numPr>
    </w:pPr>
  </w:style>
  <w:style w:type="numbering" w:customStyle="1" w:styleId="WWNum711">
    <w:name w:val="WWNum711"/>
    <w:basedOn w:val="Bezlisty"/>
    <w:rsid w:val="00C7291A"/>
    <w:pPr>
      <w:numPr>
        <w:numId w:val="82"/>
      </w:numPr>
    </w:pPr>
  </w:style>
  <w:style w:type="numbering" w:customStyle="1" w:styleId="WWNum721">
    <w:name w:val="WWNum721"/>
    <w:basedOn w:val="Bezlisty"/>
    <w:rsid w:val="00C7291A"/>
    <w:pPr>
      <w:numPr>
        <w:numId w:val="83"/>
      </w:numPr>
    </w:pPr>
  </w:style>
  <w:style w:type="numbering" w:customStyle="1" w:styleId="WWNum731">
    <w:name w:val="WWNum731"/>
    <w:basedOn w:val="Bezlisty"/>
    <w:rsid w:val="00C7291A"/>
    <w:pPr>
      <w:numPr>
        <w:numId w:val="84"/>
      </w:numPr>
    </w:pPr>
  </w:style>
  <w:style w:type="numbering" w:customStyle="1" w:styleId="WWNum741">
    <w:name w:val="WWNum741"/>
    <w:basedOn w:val="Bezlisty"/>
    <w:rsid w:val="00C7291A"/>
    <w:pPr>
      <w:numPr>
        <w:numId w:val="85"/>
      </w:numPr>
    </w:pPr>
  </w:style>
  <w:style w:type="numbering" w:customStyle="1" w:styleId="WWNum751">
    <w:name w:val="WWNum751"/>
    <w:basedOn w:val="Bezlisty"/>
    <w:rsid w:val="00C7291A"/>
    <w:pPr>
      <w:numPr>
        <w:numId w:val="86"/>
      </w:numPr>
    </w:pPr>
  </w:style>
  <w:style w:type="numbering" w:customStyle="1" w:styleId="WWNum761">
    <w:name w:val="WWNum761"/>
    <w:basedOn w:val="Bezlisty"/>
    <w:rsid w:val="00C7291A"/>
    <w:pPr>
      <w:numPr>
        <w:numId w:val="87"/>
      </w:numPr>
    </w:pPr>
  </w:style>
  <w:style w:type="numbering" w:customStyle="1" w:styleId="WWNum771">
    <w:name w:val="WWNum771"/>
    <w:basedOn w:val="Bezlisty"/>
    <w:rsid w:val="00C7291A"/>
    <w:pPr>
      <w:numPr>
        <w:numId w:val="88"/>
      </w:numPr>
    </w:pPr>
  </w:style>
  <w:style w:type="numbering" w:customStyle="1" w:styleId="WWNum781">
    <w:name w:val="WWNum781"/>
    <w:basedOn w:val="Bezlisty"/>
    <w:rsid w:val="00C7291A"/>
    <w:pPr>
      <w:numPr>
        <w:numId w:val="89"/>
      </w:numPr>
    </w:pPr>
  </w:style>
  <w:style w:type="numbering" w:customStyle="1" w:styleId="WWNum791">
    <w:name w:val="WWNum791"/>
    <w:basedOn w:val="Bezlisty"/>
    <w:rsid w:val="00C7291A"/>
    <w:pPr>
      <w:numPr>
        <w:numId w:val="90"/>
      </w:numPr>
    </w:pPr>
  </w:style>
  <w:style w:type="numbering" w:customStyle="1" w:styleId="WWNum801">
    <w:name w:val="WWNum801"/>
    <w:basedOn w:val="Bezlisty"/>
    <w:rsid w:val="00C7291A"/>
    <w:pPr>
      <w:numPr>
        <w:numId w:val="91"/>
      </w:numPr>
    </w:pPr>
  </w:style>
  <w:style w:type="numbering" w:customStyle="1" w:styleId="WWNum811">
    <w:name w:val="WWNum811"/>
    <w:basedOn w:val="Bezlisty"/>
    <w:rsid w:val="00C7291A"/>
    <w:pPr>
      <w:numPr>
        <w:numId w:val="92"/>
      </w:numPr>
    </w:pPr>
  </w:style>
  <w:style w:type="numbering" w:customStyle="1" w:styleId="WWNum821">
    <w:name w:val="WWNum821"/>
    <w:basedOn w:val="Bezlisty"/>
    <w:rsid w:val="00C7291A"/>
    <w:pPr>
      <w:numPr>
        <w:numId w:val="93"/>
      </w:numPr>
    </w:pPr>
  </w:style>
  <w:style w:type="numbering" w:customStyle="1" w:styleId="WWNum831">
    <w:name w:val="WWNum831"/>
    <w:basedOn w:val="Bezlisty"/>
    <w:rsid w:val="00C7291A"/>
    <w:pPr>
      <w:numPr>
        <w:numId w:val="94"/>
      </w:numPr>
    </w:pPr>
  </w:style>
  <w:style w:type="numbering" w:customStyle="1" w:styleId="WWNum841">
    <w:name w:val="WWNum841"/>
    <w:basedOn w:val="Bezlisty"/>
    <w:rsid w:val="00C7291A"/>
    <w:pPr>
      <w:numPr>
        <w:numId w:val="95"/>
      </w:numPr>
    </w:pPr>
  </w:style>
  <w:style w:type="numbering" w:customStyle="1" w:styleId="WWNum851">
    <w:name w:val="WWNum851"/>
    <w:basedOn w:val="Bezlisty"/>
    <w:rsid w:val="00C7291A"/>
    <w:pPr>
      <w:numPr>
        <w:numId w:val="96"/>
      </w:numPr>
    </w:pPr>
  </w:style>
  <w:style w:type="numbering" w:customStyle="1" w:styleId="WWNum861">
    <w:name w:val="WWNum861"/>
    <w:basedOn w:val="Bezlisty"/>
    <w:rsid w:val="00C7291A"/>
    <w:pPr>
      <w:numPr>
        <w:numId w:val="97"/>
      </w:numPr>
    </w:pPr>
  </w:style>
  <w:style w:type="numbering" w:customStyle="1" w:styleId="WWNum871">
    <w:name w:val="WWNum871"/>
    <w:basedOn w:val="Bezlisty"/>
    <w:rsid w:val="00C7291A"/>
    <w:pPr>
      <w:numPr>
        <w:numId w:val="98"/>
      </w:numPr>
    </w:pPr>
  </w:style>
  <w:style w:type="numbering" w:customStyle="1" w:styleId="WWNum881">
    <w:name w:val="WWNum881"/>
    <w:basedOn w:val="Bezlisty"/>
    <w:rsid w:val="00C7291A"/>
    <w:pPr>
      <w:numPr>
        <w:numId w:val="99"/>
      </w:numPr>
    </w:pPr>
  </w:style>
  <w:style w:type="numbering" w:customStyle="1" w:styleId="WWNum891">
    <w:name w:val="WWNum891"/>
    <w:basedOn w:val="Bezlisty"/>
    <w:rsid w:val="00C7291A"/>
    <w:pPr>
      <w:numPr>
        <w:numId w:val="100"/>
      </w:numPr>
    </w:pPr>
  </w:style>
  <w:style w:type="numbering" w:customStyle="1" w:styleId="WWNum901">
    <w:name w:val="WWNum901"/>
    <w:basedOn w:val="Bezlisty"/>
    <w:rsid w:val="00C7291A"/>
    <w:pPr>
      <w:numPr>
        <w:numId w:val="101"/>
      </w:numPr>
    </w:pPr>
  </w:style>
  <w:style w:type="numbering" w:customStyle="1" w:styleId="WWNum911">
    <w:name w:val="WWNum911"/>
    <w:basedOn w:val="Bezlisty"/>
    <w:rsid w:val="00C7291A"/>
    <w:pPr>
      <w:numPr>
        <w:numId w:val="102"/>
      </w:numPr>
    </w:pPr>
  </w:style>
  <w:style w:type="numbering" w:customStyle="1" w:styleId="WWNum921">
    <w:name w:val="WWNum921"/>
    <w:basedOn w:val="Bezlisty"/>
    <w:rsid w:val="00C7291A"/>
    <w:pPr>
      <w:numPr>
        <w:numId w:val="103"/>
      </w:numPr>
    </w:pPr>
  </w:style>
  <w:style w:type="numbering" w:customStyle="1" w:styleId="WWNum931">
    <w:name w:val="WWNum931"/>
    <w:basedOn w:val="Bezlisty"/>
    <w:rsid w:val="00C7291A"/>
    <w:pPr>
      <w:numPr>
        <w:numId w:val="104"/>
      </w:numPr>
    </w:pPr>
  </w:style>
  <w:style w:type="numbering" w:customStyle="1" w:styleId="WWNum941">
    <w:name w:val="WWNum941"/>
    <w:basedOn w:val="Bezlisty"/>
    <w:rsid w:val="00C7291A"/>
    <w:pPr>
      <w:numPr>
        <w:numId w:val="105"/>
      </w:numPr>
    </w:pPr>
  </w:style>
  <w:style w:type="numbering" w:customStyle="1" w:styleId="WWNum951">
    <w:name w:val="WWNum951"/>
    <w:basedOn w:val="Bezlisty"/>
    <w:rsid w:val="00C7291A"/>
    <w:pPr>
      <w:numPr>
        <w:numId w:val="106"/>
      </w:numPr>
    </w:pPr>
  </w:style>
  <w:style w:type="numbering" w:customStyle="1" w:styleId="WWNum961">
    <w:name w:val="WWNum961"/>
    <w:basedOn w:val="Bezlisty"/>
    <w:rsid w:val="00C7291A"/>
    <w:pPr>
      <w:numPr>
        <w:numId w:val="107"/>
      </w:numPr>
    </w:pPr>
  </w:style>
  <w:style w:type="numbering" w:customStyle="1" w:styleId="WWNum971">
    <w:name w:val="WWNum971"/>
    <w:basedOn w:val="Bezlisty"/>
    <w:rsid w:val="00C7291A"/>
    <w:pPr>
      <w:numPr>
        <w:numId w:val="108"/>
      </w:numPr>
    </w:pPr>
  </w:style>
  <w:style w:type="numbering" w:customStyle="1" w:styleId="WWNum981">
    <w:name w:val="WWNum981"/>
    <w:basedOn w:val="Bezlisty"/>
    <w:rsid w:val="00C7291A"/>
    <w:pPr>
      <w:numPr>
        <w:numId w:val="109"/>
      </w:numPr>
    </w:pPr>
  </w:style>
  <w:style w:type="numbering" w:customStyle="1" w:styleId="WWNum991">
    <w:name w:val="WWNum991"/>
    <w:basedOn w:val="Bezlisty"/>
    <w:rsid w:val="00C7291A"/>
    <w:pPr>
      <w:numPr>
        <w:numId w:val="110"/>
      </w:numPr>
    </w:pPr>
  </w:style>
  <w:style w:type="numbering" w:customStyle="1" w:styleId="WWNum1001">
    <w:name w:val="WWNum1001"/>
    <w:basedOn w:val="Bezlisty"/>
    <w:rsid w:val="00C7291A"/>
    <w:pPr>
      <w:numPr>
        <w:numId w:val="111"/>
      </w:numPr>
    </w:pPr>
  </w:style>
  <w:style w:type="numbering" w:customStyle="1" w:styleId="WWNum1011">
    <w:name w:val="WWNum1011"/>
    <w:basedOn w:val="Bezlisty"/>
    <w:rsid w:val="00C7291A"/>
    <w:pPr>
      <w:numPr>
        <w:numId w:val="112"/>
      </w:numPr>
    </w:pPr>
  </w:style>
  <w:style w:type="numbering" w:customStyle="1" w:styleId="WWNum1021">
    <w:name w:val="WWNum1021"/>
    <w:basedOn w:val="Bezlisty"/>
    <w:rsid w:val="00C7291A"/>
    <w:pPr>
      <w:numPr>
        <w:numId w:val="113"/>
      </w:numPr>
    </w:pPr>
  </w:style>
  <w:style w:type="numbering" w:customStyle="1" w:styleId="WWNum1031">
    <w:name w:val="WWNum1031"/>
    <w:basedOn w:val="Bezlisty"/>
    <w:rsid w:val="00C7291A"/>
    <w:pPr>
      <w:numPr>
        <w:numId w:val="114"/>
      </w:numPr>
    </w:pPr>
  </w:style>
  <w:style w:type="numbering" w:customStyle="1" w:styleId="WWNum1041">
    <w:name w:val="WWNum1041"/>
    <w:basedOn w:val="Bezlisty"/>
    <w:rsid w:val="00C7291A"/>
    <w:pPr>
      <w:numPr>
        <w:numId w:val="115"/>
      </w:numPr>
    </w:pPr>
  </w:style>
  <w:style w:type="numbering" w:customStyle="1" w:styleId="WWNum1051">
    <w:name w:val="WWNum1051"/>
    <w:basedOn w:val="Bezlisty"/>
    <w:rsid w:val="00C7291A"/>
    <w:pPr>
      <w:numPr>
        <w:numId w:val="116"/>
      </w:numPr>
    </w:pPr>
  </w:style>
  <w:style w:type="numbering" w:customStyle="1" w:styleId="WWNum1061">
    <w:name w:val="WWNum1061"/>
    <w:basedOn w:val="Bezlisty"/>
    <w:rsid w:val="00C7291A"/>
    <w:pPr>
      <w:numPr>
        <w:numId w:val="117"/>
      </w:numPr>
    </w:pPr>
  </w:style>
  <w:style w:type="numbering" w:customStyle="1" w:styleId="WWNum1071">
    <w:name w:val="WWNum1071"/>
    <w:basedOn w:val="Bezlisty"/>
    <w:rsid w:val="00C7291A"/>
    <w:pPr>
      <w:numPr>
        <w:numId w:val="118"/>
      </w:numPr>
    </w:pPr>
  </w:style>
  <w:style w:type="numbering" w:customStyle="1" w:styleId="WWNum1081">
    <w:name w:val="WWNum1081"/>
    <w:basedOn w:val="Bezlisty"/>
    <w:rsid w:val="00C7291A"/>
    <w:pPr>
      <w:numPr>
        <w:numId w:val="119"/>
      </w:numPr>
    </w:pPr>
  </w:style>
  <w:style w:type="numbering" w:customStyle="1" w:styleId="WWNum1091">
    <w:name w:val="WWNum1091"/>
    <w:basedOn w:val="Bezlisty"/>
    <w:rsid w:val="00C7291A"/>
    <w:pPr>
      <w:numPr>
        <w:numId w:val="120"/>
      </w:numPr>
    </w:pPr>
  </w:style>
  <w:style w:type="numbering" w:customStyle="1" w:styleId="WWNum1101">
    <w:name w:val="WWNum1101"/>
    <w:basedOn w:val="Bezlisty"/>
    <w:rsid w:val="00C7291A"/>
    <w:pPr>
      <w:numPr>
        <w:numId w:val="121"/>
      </w:numPr>
    </w:pPr>
  </w:style>
  <w:style w:type="numbering" w:customStyle="1" w:styleId="WWNum1111">
    <w:name w:val="WWNum1111"/>
    <w:basedOn w:val="Bezlisty"/>
    <w:rsid w:val="00C7291A"/>
    <w:pPr>
      <w:numPr>
        <w:numId w:val="122"/>
      </w:numPr>
    </w:pPr>
  </w:style>
  <w:style w:type="numbering" w:customStyle="1" w:styleId="WWNum1121">
    <w:name w:val="WWNum1121"/>
    <w:basedOn w:val="Bezlisty"/>
    <w:rsid w:val="00C7291A"/>
    <w:pPr>
      <w:numPr>
        <w:numId w:val="123"/>
      </w:numPr>
    </w:pPr>
  </w:style>
  <w:style w:type="numbering" w:customStyle="1" w:styleId="WWNum1131">
    <w:name w:val="WWNum1131"/>
    <w:basedOn w:val="Bezlisty"/>
    <w:rsid w:val="00C7291A"/>
    <w:pPr>
      <w:numPr>
        <w:numId w:val="124"/>
      </w:numPr>
    </w:pPr>
  </w:style>
  <w:style w:type="numbering" w:customStyle="1" w:styleId="WWNum1141">
    <w:name w:val="WWNum1141"/>
    <w:basedOn w:val="Bezlisty"/>
    <w:rsid w:val="00C7291A"/>
    <w:pPr>
      <w:numPr>
        <w:numId w:val="125"/>
      </w:numPr>
    </w:pPr>
  </w:style>
  <w:style w:type="numbering" w:customStyle="1" w:styleId="WWNum1151">
    <w:name w:val="WWNum1151"/>
    <w:basedOn w:val="Bezlisty"/>
    <w:rsid w:val="00C7291A"/>
    <w:pPr>
      <w:numPr>
        <w:numId w:val="126"/>
      </w:numPr>
    </w:pPr>
  </w:style>
  <w:style w:type="numbering" w:customStyle="1" w:styleId="WWNum1161">
    <w:name w:val="WWNum1161"/>
    <w:basedOn w:val="Bezlisty"/>
    <w:rsid w:val="00C7291A"/>
    <w:pPr>
      <w:numPr>
        <w:numId w:val="127"/>
      </w:numPr>
    </w:pPr>
  </w:style>
  <w:style w:type="numbering" w:customStyle="1" w:styleId="WWNum1171">
    <w:name w:val="WWNum1171"/>
    <w:basedOn w:val="Bezlisty"/>
    <w:rsid w:val="00C7291A"/>
    <w:pPr>
      <w:numPr>
        <w:numId w:val="128"/>
      </w:numPr>
    </w:pPr>
  </w:style>
  <w:style w:type="numbering" w:customStyle="1" w:styleId="WWNum1181">
    <w:name w:val="WWNum1181"/>
    <w:basedOn w:val="Bezlisty"/>
    <w:rsid w:val="00C7291A"/>
    <w:pPr>
      <w:numPr>
        <w:numId w:val="129"/>
      </w:numPr>
    </w:pPr>
  </w:style>
  <w:style w:type="numbering" w:customStyle="1" w:styleId="WWNum1191">
    <w:name w:val="WWNum1191"/>
    <w:basedOn w:val="Bezlisty"/>
    <w:rsid w:val="00C7291A"/>
    <w:pPr>
      <w:numPr>
        <w:numId w:val="130"/>
      </w:numPr>
    </w:pPr>
  </w:style>
  <w:style w:type="numbering" w:customStyle="1" w:styleId="WWNum1201">
    <w:name w:val="WWNum1201"/>
    <w:basedOn w:val="Bezlisty"/>
    <w:rsid w:val="00C7291A"/>
    <w:pPr>
      <w:numPr>
        <w:numId w:val="131"/>
      </w:numPr>
    </w:pPr>
  </w:style>
  <w:style w:type="numbering" w:customStyle="1" w:styleId="WWNum1212">
    <w:name w:val="WWNum1212"/>
    <w:basedOn w:val="Bezlisty"/>
    <w:rsid w:val="00C7291A"/>
    <w:pPr>
      <w:numPr>
        <w:numId w:val="132"/>
      </w:numPr>
    </w:pPr>
  </w:style>
  <w:style w:type="numbering" w:customStyle="1" w:styleId="WWNum1221">
    <w:name w:val="WWNum1221"/>
    <w:basedOn w:val="Bezlisty"/>
    <w:rsid w:val="00C7291A"/>
    <w:pPr>
      <w:numPr>
        <w:numId w:val="133"/>
      </w:numPr>
    </w:pPr>
  </w:style>
  <w:style w:type="numbering" w:customStyle="1" w:styleId="WWNum1231">
    <w:name w:val="WWNum1231"/>
    <w:basedOn w:val="Bezlisty"/>
    <w:rsid w:val="00C7291A"/>
    <w:pPr>
      <w:numPr>
        <w:numId w:val="134"/>
      </w:numPr>
    </w:pPr>
  </w:style>
  <w:style w:type="numbering" w:customStyle="1" w:styleId="WWNum1241">
    <w:name w:val="WWNum1241"/>
    <w:basedOn w:val="Bezlisty"/>
    <w:rsid w:val="00C7291A"/>
    <w:pPr>
      <w:numPr>
        <w:numId w:val="135"/>
      </w:numPr>
    </w:pPr>
  </w:style>
  <w:style w:type="numbering" w:customStyle="1" w:styleId="WWNum1251">
    <w:name w:val="WWNum1251"/>
    <w:basedOn w:val="Bezlisty"/>
    <w:rsid w:val="00C7291A"/>
    <w:pPr>
      <w:numPr>
        <w:numId w:val="136"/>
      </w:numPr>
    </w:pPr>
  </w:style>
  <w:style w:type="numbering" w:customStyle="1" w:styleId="WWNum1261">
    <w:name w:val="WWNum1261"/>
    <w:basedOn w:val="Bezlisty"/>
    <w:rsid w:val="00C7291A"/>
    <w:pPr>
      <w:numPr>
        <w:numId w:val="137"/>
      </w:numPr>
    </w:pPr>
  </w:style>
  <w:style w:type="numbering" w:customStyle="1" w:styleId="WWNum1271">
    <w:name w:val="WWNum1271"/>
    <w:basedOn w:val="Bezlisty"/>
    <w:rsid w:val="00C7291A"/>
    <w:pPr>
      <w:numPr>
        <w:numId w:val="138"/>
      </w:numPr>
    </w:pPr>
  </w:style>
  <w:style w:type="numbering" w:customStyle="1" w:styleId="WWNum1281">
    <w:name w:val="WWNum1281"/>
    <w:basedOn w:val="Bezlisty"/>
    <w:rsid w:val="00C7291A"/>
    <w:pPr>
      <w:numPr>
        <w:numId w:val="139"/>
      </w:numPr>
    </w:pPr>
  </w:style>
  <w:style w:type="numbering" w:customStyle="1" w:styleId="WWNum1291">
    <w:name w:val="WWNum1291"/>
    <w:basedOn w:val="Bezlisty"/>
    <w:rsid w:val="00C7291A"/>
    <w:pPr>
      <w:numPr>
        <w:numId w:val="140"/>
      </w:numPr>
    </w:pPr>
  </w:style>
  <w:style w:type="numbering" w:customStyle="1" w:styleId="WWNum1301">
    <w:name w:val="WWNum1301"/>
    <w:basedOn w:val="Bezlisty"/>
    <w:rsid w:val="00C7291A"/>
    <w:pPr>
      <w:numPr>
        <w:numId w:val="141"/>
      </w:numPr>
    </w:pPr>
  </w:style>
  <w:style w:type="numbering" w:customStyle="1" w:styleId="WWNum1311">
    <w:name w:val="WWNum1311"/>
    <w:basedOn w:val="Bezlisty"/>
    <w:rsid w:val="00C7291A"/>
    <w:pPr>
      <w:numPr>
        <w:numId w:val="142"/>
      </w:numPr>
    </w:pPr>
  </w:style>
  <w:style w:type="numbering" w:customStyle="1" w:styleId="WWNum1321">
    <w:name w:val="WWNum1321"/>
    <w:basedOn w:val="Bezlisty"/>
    <w:rsid w:val="00C7291A"/>
    <w:pPr>
      <w:numPr>
        <w:numId w:val="143"/>
      </w:numPr>
    </w:pPr>
  </w:style>
  <w:style w:type="numbering" w:customStyle="1" w:styleId="WWNum1331">
    <w:name w:val="WWNum1331"/>
    <w:basedOn w:val="Bezlisty"/>
    <w:rsid w:val="00C7291A"/>
    <w:pPr>
      <w:numPr>
        <w:numId w:val="144"/>
      </w:numPr>
    </w:pPr>
  </w:style>
  <w:style w:type="numbering" w:customStyle="1" w:styleId="Styl1111">
    <w:name w:val="Styl1111"/>
    <w:rsid w:val="00C7291A"/>
    <w:pPr>
      <w:numPr>
        <w:numId w:val="145"/>
      </w:numPr>
    </w:pPr>
  </w:style>
  <w:style w:type="table" w:customStyle="1" w:styleId="Tabela-Siatka111">
    <w:name w:val="Tabela - Siatka111"/>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C7291A"/>
    <w:pPr>
      <w:keepNext/>
      <w:numPr>
        <w:numId w:val="158"/>
      </w:numPr>
      <w:jc w:val="both"/>
      <w:outlineLvl w:val="6"/>
    </w:pPr>
    <w:rPr>
      <w:rFonts w:ascii="Garamond" w:hAnsi="Garamond" w:cs="Garamond"/>
      <w:sz w:val="24"/>
      <w:lang w:eastAsia="zh-CN"/>
    </w:rPr>
  </w:style>
  <w:style w:type="numbering" w:customStyle="1" w:styleId="WW8Num33">
    <w:name w:val="WW8Num33"/>
    <w:basedOn w:val="Bezlisty"/>
    <w:rsid w:val="00C7291A"/>
    <w:pPr>
      <w:numPr>
        <w:numId w:val="158"/>
      </w:numPr>
    </w:pPr>
  </w:style>
  <w:style w:type="numbering" w:customStyle="1" w:styleId="WW8Num331">
    <w:name w:val="WW8Num331"/>
    <w:basedOn w:val="Bezlisty"/>
    <w:rsid w:val="00C7291A"/>
    <w:pPr>
      <w:numPr>
        <w:numId w:val="15"/>
      </w:numPr>
    </w:pPr>
  </w:style>
  <w:style w:type="numbering" w:customStyle="1" w:styleId="WW8Num73">
    <w:name w:val="WW8Num73"/>
    <w:basedOn w:val="Bezlisty"/>
    <w:rsid w:val="00C7291A"/>
    <w:pPr>
      <w:numPr>
        <w:numId w:val="161"/>
      </w:numPr>
    </w:pPr>
  </w:style>
  <w:style w:type="numbering" w:customStyle="1" w:styleId="WW8Num38">
    <w:name w:val="WW8Num38"/>
    <w:basedOn w:val="Bezlisty"/>
    <w:rsid w:val="00C7291A"/>
    <w:pPr>
      <w:numPr>
        <w:numId w:val="159"/>
      </w:numPr>
    </w:pPr>
  </w:style>
  <w:style w:type="numbering" w:customStyle="1" w:styleId="WW8Num381">
    <w:name w:val="WW8Num381"/>
    <w:basedOn w:val="Bezlisty"/>
    <w:rsid w:val="00C7291A"/>
    <w:pPr>
      <w:numPr>
        <w:numId w:val="20"/>
      </w:numPr>
    </w:pPr>
  </w:style>
  <w:style w:type="numbering" w:customStyle="1" w:styleId="WW8Num732">
    <w:name w:val="WW8Num732"/>
    <w:basedOn w:val="Bezlisty"/>
    <w:rsid w:val="00C7291A"/>
    <w:pPr>
      <w:numPr>
        <w:numId w:val="54"/>
      </w:numPr>
    </w:pPr>
  </w:style>
  <w:style w:type="table" w:customStyle="1" w:styleId="Tabela-Siatka16">
    <w:name w:val="Tabela - Siatka16"/>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C7291A"/>
    <w:pPr>
      <w:numPr>
        <w:numId w:val="162"/>
      </w:numPr>
    </w:pPr>
  </w:style>
  <w:style w:type="numbering" w:customStyle="1" w:styleId="WW8Num332">
    <w:name w:val="WW8Num332"/>
    <w:basedOn w:val="Bezlisty"/>
    <w:rsid w:val="00C7291A"/>
    <w:pPr>
      <w:numPr>
        <w:numId w:val="163"/>
      </w:numPr>
    </w:pPr>
  </w:style>
  <w:style w:type="numbering" w:customStyle="1" w:styleId="WW8Num733">
    <w:name w:val="WW8Num733"/>
    <w:basedOn w:val="Bezlisty"/>
    <w:rsid w:val="00C7291A"/>
    <w:pPr>
      <w:numPr>
        <w:numId w:val="164"/>
      </w:numPr>
    </w:pPr>
  </w:style>
  <w:style w:type="numbering" w:customStyle="1" w:styleId="WW8Num382">
    <w:name w:val="WW8Num382"/>
    <w:basedOn w:val="Bezlisty"/>
    <w:rsid w:val="00C7291A"/>
    <w:pPr>
      <w:numPr>
        <w:numId w:val="165"/>
      </w:numPr>
    </w:pPr>
  </w:style>
  <w:style w:type="table" w:customStyle="1" w:styleId="Tabela-Siatka17">
    <w:name w:val="Tabela - Siatka17"/>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91A"/>
    <w:rPr>
      <w:color w:val="605E5C"/>
      <w:shd w:val="clear" w:color="auto" w:fill="E1DFDD"/>
    </w:rPr>
  </w:style>
  <w:style w:type="character" w:customStyle="1" w:styleId="Nierozpoznanawzmianka5">
    <w:name w:val="Nierozpoznana wzmianka5"/>
    <w:basedOn w:val="Domylnaczcionkaakapitu"/>
    <w:uiPriority w:val="99"/>
    <w:semiHidden/>
    <w:unhideWhenUsed/>
    <w:rsid w:val="00C7291A"/>
    <w:rPr>
      <w:color w:val="605E5C"/>
      <w:shd w:val="clear" w:color="auto" w:fill="E1DFDD"/>
    </w:rPr>
  </w:style>
  <w:style w:type="table" w:customStyle="1" w:styleId="Tabela-Siatka22">
    <w:name w:val="Tabela - Siatka22"/>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gminasantok"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3" Type="http://schemas.openxmlformats.org/officeDocument/2006/relationships/styles" Target="styles.xml"/><Relationship Id="rId21" Type="http://schemas.openxmlformats.org/officeDocument/2006/relationships/hyperlink" Target="http://www.platformazakupowa.pl/pn/gminasantok" TargetMode="External"/><Relationship Id="rId7" Type="http://schemas.openxmlformats.org/officeDocument/2006/relationships/endnotes" Target="endnotes.xml"/><Relationship Id="rId12" Type="http://schemas.openxmlformats.org/officeDocument/2006/relationships/hyperlink" Target="http://www.nbp.pl" TargetMode="External"/><Relationship Id="rId17" Type="http://schemas.openxmlformats.org/officeDocument/2006/relationships/hyperlink" Target="mailto:sylwia.kozlowska@santok.pl" TargetMode="External"/><Relationship Id="rId25" Type="http://schemas.openxmlformats.org/officeDocument/2006/relationships/hyperlink" Target="http://www.platformazakupowa.pl/pn/gminasant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popkowska@santok.pl" TargetMode="External"/><Relationship Id="rId20" Type="http://schemas.openxmlformats.org/officeDocument/2006/relationships/hyperlink" Target="http://www.platformazakupowa.pl/pn%20/gminasantok" TargetMode="External"/><Relationship Id="rId29" Type="http://schemas.openxmlformats.org/officeDocument/2006/relationships/hyperlink" Target="http://www.platformazakupowa.pl/pn/gminasant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pn/gminasantok"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s://platformazakupowa.pl/gminasanto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tok.pl" TargetMode="External"/><Relationship Id="rId14" Type="http://schemas.openxmlformats.org/officeDocument/2006/relationships/hyperlink" Target="mailto:urzad@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eader" Target="header1.xml"/><Relationship Id="rId8" Type="http://schemas.openxmlformats.org/officeDocument/2006/relationships/hyperlink" Target="mailto:urz&#261;d@sant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ADB8-66BE-45FE-9830-7F643CDA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18010</Words>
  <Characters>108064</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18</cp:revision>
  <cp:lastPrinted>2023-11-16T09:50:00Z</cp:lastPrinted>
  <dcterms:created xsi:type="dcterms:W3CDTF">2023-11-03T13:50:00Z</dcterms:created>
  <dcterms:modified xsi:type="dcterms:W3CDTF">2023-11-16T10:23:00Z</dcterms:modified>
</cp:coreProperties>
</file>