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A82F58" w:rsidRPr="00E4472F">
        <w:rPr>
          <w:rFonts w:eastAsia="Times New Roman" w:cs="Times New Roman"/>
          <w:b/>
          <w:sz w:val="24"/>
          <w:szCs w:val="24"/>
          <w:lang w:eastAsia="pl-PL"/>
        </w:rPr>
        <w:t>ZA.272.</w:t>
      </w:r>
      <w:r w:rsidR="002B1DC1">
        <w:rPr>
          <w:rFonts w:eastAsia="Times New Roman" w:cs="Times New Roman"/>
          <w:b/>
          <w:sz w:val="24"/>
          <w:szCs w:val="24"/>
          <w:lang w:eastAsia="pl-PL"/>
        </w:rPr>
        <w:t>13</w:t>
      </w:r>
      <w:r w:rsidR="00265DFF">
        <w:rPr>
          <w:rFonts w:eastAsia="Times New Roman" w:cs="Times New Roman"/>
          <w:b/>
          <w:sz w:val="24"/>
          <w:szCs w:val="24"/>
          <w:lang w:eastAsia="pl-PL"/>
        </w:rPr>
        <w:t>.2023</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843489" w:rsidRDefault="006A4F4B"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postę</w:t>
      </w:r>
      <w:r w:rsidR="00843489">
        <w:rPr>
          <w:rFonts w:eastAsia="Times New Roman" w:cs="Times New Roman"/>
          <w:bCs/>
          <w:sz w:val="24"/>
          <w:szCs w:val="28"/>
          <w:lang w:eastAsia="pl-PL"/>
        </w:rPr>
        <w:t xml:space="preserve">powaniu o udzielenie zamówienia publicznego prowadzonym </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w:t>
      </w:r>
      <w:r w:rsidR="00153620">
        <w:rPr>
          <w:rFonts w:eastAsia="Times New Roman" w:cs="Times New Roman"/>
          <w:bCs/>
          <w:sz w:val="24"/>
          <w:szCs w:val="28"/>
          <w:lang w:eastAsia="pl-PL"/>
        </w:rPr>
        <w:t>awowym zgodnie z art. 275 pkt 1</w:t>
      </w:r>
      <w:r w:rsidR="00BF3190">
        <w:rPr>
          <w:rFonts w:eastAsia="Times New Roman" w:cs="Times New Roman"/>
          <w:bCs/>
          <w:sz w:val="24"/>
          <w:szCs w:val="28"/>
          <w:lang w:eastAsia="pl-PL"/>
        </w:rPr>
        <w:t>)</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843489" w:rsidRDefault="002B7F60"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sidR="00044952">
        <w:rPr>
          <w:rFonts w:eastAsia="Times New Roman"/>
          <w:bCs/>
          <w:sz w:val="24"/>
          <w:szCs w:val="28"/>
          <w:lang w:eastAsia="pl-PL"/>
        </w:rPr>
        <w:t>t. j. Dz. U. z 2022</w:t>
      </w:r>
      <w:r w:rsidRPr="00E06451">
        <w:rPr>
          <w:rFonts w:eastAsia="Times New Roman"/>
          <w:bCs/>
          <w:sz w:val="24"/>
          <w:szCs w:val="28"/>
          <w:lang w:eastAsia="pl-PL"/>
        </w:rPr>
        <w:t xml:space="preserve"> r. poz. </w:t>
      </w:r>
      <w:r w:rsidR="00044952">
        <w:rPr>
          <w:rFonts w:eastAsia="Times New Roman"/>
          <w:bCs/>
          <w:sz w:val="24"/>
          <w:szCs w:val="28"/>
          <w:lang w:eastAsia="pl-PL"/>
        </w:rPr>
        <w:t>1710</w:t>
      </w:r>
      <w:r w:rsidR="00BB5A9A">
        <w:rPr>
          <w:rFonts w:eastAsia="Times New Roman"/>
          <w:bCs/>
          <w:sz w:val="24"/>
          <w:szCs w:val="28"/>
          <w:lang w:eastAsia="pl-PL"/>
        </w:rPr>
        <w:t xml:space="preserve"> z </w:t>
      </w:r>
      <w:proofErr w:type="spellStart"/>
      <w:r w:rsidR="00BB5A9A">
        <w:rPr>
          <w:rFonts w:eastAsia="Times New Roman"/>
          <w:bCs/>
          <w:sz w:val="24"/>
          <w:szCs w:val="28"/>
          <w:lang w:eastAsia="pl-PL"/>
        </w:rPr>
        <w:t>późn</w:t>
      </w:r>
      <w:proofErr w:type="spellEnd"/>
      <w:r w:rsidR="00BB5A9A">
        <w:rPr>
          <w:rFonts w:eastAsia="Times New Roman"/>
          <w:bCs/>
          <w:sz w:val="24"/>
          <w:szCs w:val="28"/>
          <w:lang w:eastAsia="pl-PL"/>
        </w:rPr>
        <w:t>. zm.</w:t>
      </w:r>
      <w:r w:rsidR="00843489">
        <w:rPr>
          <w:rFonts w:eastAsia="Times New Roman" w:cs="Times New Roman"/>
          <w:bCs/>
          <w:sz w:val="24"/>
          <w:szCs w:val="28"/>
          <w:lang w:eastAsia="pl-PL"/>
        </w:rPr>
        <w:t>)</w:t>
      </w:r>
      <w:r w:rsidR="008F4BB4">
        <w:rPr>
          <w:rFonts w:eastAsia="Times New Roman" w:cs="Times New Roman"/>
          <w:bCs/>
          <w:sz w:val="24"/>
          <w:szCs w:val="28"/>
          <w:lang w:eastAsia="pl-PL"/>
        </w:rPr>
        <w:t xml:space="preserve">, zwanej w dalszej treści </w:t>
      </w:r>
      <w:proofErr w:type="spellStart"/>
      <w:r w:rsidR="008F4BB4">
        <w:rPr>
          <w:rFonts w:eastAsia="Times New Roman" w:cs="Times New Roman"/>
          <w:bCs/>
          <w:sz w:val="24"/>
          <w:szCs w:val="28"/>
          <w:lang w:eastAsia="pl-PL"/>
        </w:rPr>
        <w:t>Pzp</w:t>
      </w:r>
      <w:proofErr w:type="spellEnd"/>
    </w:p>
    <w:p w:rsidR="00843489" w:rsidRPr="00843489" w:rsidRDefault="00843489" w:rsidP="00843489">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sidR="00BF3190">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2B0F88"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B0F88">
        <w:rPr>
          <w:rFonts w:ascii="Calibri" w:eastAsia="Calibri" w:hAnsi="Calibri" w:cs="Times New Roman"/>
          <w:b/>
          <w:sz w:val="28"/>
          <w:szCs w:val="32"/>
        </w:rPr>
        <w:t>Nazwa zamówienia:</w:t>
      </w:r>
    </w:p>
    <w:p w:rsidR="00250697" w:rsidRPr="00E60326" w:rsidRDefault="002B7F60" w:rsidP="004A400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40"/>
          <w:szCs w:val="32"/>
        </w:rPr>
      </w:pPr>
      <w:r>
        <w:rPr>
          <w:rFonts w:ascii="Calibri" w:eastAsia="Calibri" w:hAnsi="Calibri" w:cs="Times New Roman"/>
          <w:b/>
          <w:sz w:val="40"/>
          <w:szCs w:val="32"/>
        </w:rPr>
        <w:t>DOSTAWA ENERGII ELEKTRYCZNEJ</w:t>
      </w:r>
    </w:p>
    <w:p w:rsidR="00250697" w:rsidRDefault="00250697" w:rsidP="00843489">
      <w:pPr>
        <w:tabs>
          <w:tab w:val="left" w:pos="567"/>
        </w:tabs>
        <w:spacing w:after="0"/>
        <w:jc w:val="center"/>
        <w:rPr>
          <w:rFonts w:eastAsia="Times New Roman" w:cs="Times New Roman"/>
          <w:lang w:eastAsia="pl-PL"/>
        </w:rPr>
      </w:pPr>
    </w:p>
    <w:p w:rsidR="000C4B5A" w:rsidRDefault="00843489" w:rsidP="00843489">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sidR="000C4B5A">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044952">
        <w:rPr>
          <w:rFonts w:eastAsia="Times New Roman" w:cs="Times New Roman"/>
          <w:lang w:eastAsia="pl-PL"/>
        </w:rPr>
        <w:t>215</w:t>
      </w:r>
      <w:r w:rsidRPr="00843489">
        <w:rPr>
          <w:rFonts w:eastAsia="Times New Roman" w:cs="Times New Roman"/>
          <w:lang w:eastAsia="pl-PL"/>
        </w:rPr>
        <w:t xml:space="preserve">.000 euro określonej w obwieszczeniu Prezesa UZP </w:t>
      </w:r>
    </w:p>
    <w:p w:rsidR="00843489" w:rsidRPr="000C4B5A" w:rsidRDefault="00843489" w:rsidP="000C4B5A">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8A30BA" w:rsidRDefault="001976B3" w:rsidP="00843489">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2B1DC1">
        <w:rPr>
          <w:rFonts w:eastAsia="Times New Roman" w:cs="Calibri"/>
          <w:szCs w:val="24"/>
          <w:lang w:eastAsia="pl-PL"/>
        </w:rPr>
        <w:t>22</w:t>
      </w:r>
      <w:r w:rsidR="00265DFF">
        <w:rPr>
          <w:rFonts w:eastAsia="Times New Roman" w:cs="Calibri"/>
          <w:szCs w:val="24"/>
          <w:lang w:eastAsia="pl-PL"/>
        </w:rPr>
        <w:t>.0</w:t>
      </w:r>
      <w:r w:rsidR="002B1DC1">
        <w:rPr>
          <w:rFonts w:eastAsia="Times New Roman" w:cs="Calibri"/>
          <w:szCs w:val="24"/>
          <w:lang w:eastAsia="pl-PL"/>
        </w:rPr>
        <w:t>5</w:t>
      </w:r>
      <w:r w:rsidR="00044952">
        <w:rPr>
          <w:rFonts w:eastAsia="Times New Roman" w:cs="Calibri"/>
          <w:szCs w:val="24"/>
          <w:lang w:eastAsia="pl-PL"/>
        </w:rPr>
        <w:t>.202</w:t>
      </w:r>
      <w:r w:rsidR="00265DFF">
        <w:rPr>
          <w:rFonts w:eastAsia="Times New Roman" w:cs="Calibri"/>
          <w:szCs w:val="24"/>
          <w:lang w:eastAsia="pl-PL"/>
        </w:rPr>
        <w:t>3</w:t>
      </w:r>
      <w:r w:rsidR="00E97F9B" w:rsidRPr="00983BF5">
        <w:rPr>
          <w:rFonts w:eastAsia="Times New Roman" w:cs="Calibri"/>
          <w:szCs w:val="24"/>
          <w:lang w:eastAsia="pl-PL"/>
        </w:rPr>
        <w:t>r.</w:t>
      </w:r>
    </w:p>
    <w:p w:rsidR="00296B9B" w:rsidRDefault="00296B9B" w:rsidP="00843489">
      <w:pPr>
        <w:spacing w:after="0" w:line="360" w:lineRule="auto"/>
        <w:ind w:left="709" w:hanging="709"/>
        <w:jc w:val="center"/>
        <w:rPr>
          <w:rFonts w:eastAsia="Times New Roman" w:cs="Calibri"/>
          <w:szCs w:val="24"/>
          <w:lang w:eastAsia="pl-PL"/>
        </w:rPr>
      </w:pPr>
    </w:p>
    <w:p w:rsidR="00B164CA" w:rsidRDefault="00B164CA" w:rsidP="000D6A94">
      <w:pPr>
        <w:spacing w:after="0" w:line="360" w:lineRule="auto"/>
        <w:rPr>
          <w:rFonts w:eastAsia="Times New Roman" w:cs="Calibri"/>
          <w:szCs w:val="24"/>
          <w:lang w:eastAsia="pl-PL"/>
        </w:rPr>
      </w:pP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715536">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267D08">
        <w:rPr>
          <w:rFonts w:eastAsia="Times New Roman" w:cstheme="minorHAnsi"/>
          <w:b/>
          <w:bCs/>
          <w:lang w:eastAsia="pl-PL"/>
        </w:rPr>
        <w:t>Powiat Nowotarski – Zarząd Powiatu Nowotarskiego</w:t>
      </w:r>
      <w:r w:rsidR="008A30BA" w:rsidRPr="008A30BA">
        <w:rPr>
          <w:rFonts w:eastAsia="Times New Roman" w:cstheme="minorHAnsi"/>
          <w:bCs/>
          <w:lang w:eastAsia="pl-PL"/>
        </w:rPr>
        <w:t xml:space="preserve">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1158B5" w:rsidRDefault="008A30BA" w:rsidP="00044952">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9"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007CE4" w:rsidRDefault="00007CE4" w:rsidP="00044952">
      <w:pPr>
        <w:tabs>
          <w:tab w:val="left" w:pos="567"/>
        </w:tabs>
        <w:autoSpaceDE w:val="0"/>
        <w:autoSpaceDN w:val="0"/>
        <w:adjustRightInd w:val="0"/>
        <w:spacing w:after="0"/>
        <w:rPr>
          <w:rFonts w:eastAsia="Times New Roman" w:cstheme="minorHAnsi"/>
          <w:lang w:eastAsia="pl-PL"/>
        </w:rPr>
      </w:pPr>
    </w:p>
    <w:p w:rsidR="00007CE4" w:rsidRDefault="00007CE4" w:rsidP="00265DFF">
      <w:pPr>
        <w:tabs>
          <w:tab w:val="left" w:pos="567"/>
        </w:tabs>
        <w:autoSpaceDE w:val="0"/>
        <w:autoSpaceDN w:val="0"/>
        <w:adjustRightInd w:val="0"/>
        <w:spacing w:after="0"/>
        <w:jc w:val="both"/>
        <w:rPr>
          <w:rFonts w:ascii="Calibri" w:eastAsia="Calibri" w:hAnsi="Calibri" w:cs="Times New Roman"/>
          <w:b/>
          <w:i/>
        </w:rPr>
      </w:pPr>
      <w:r w:rsidRPr="002B7F60">
        <w:rPr>
          <w:rFonts w:ascii="Calibri" w:eastAsia="Calibri" w:hAnsi="Calibri" w:cs="Times New Roman"/>
          <w:b/>
          <w:i/>
        </w:rPr>
        <w:t xml:space="preserve">Zamawiający </w:t>
      </w:r>
      <w:r w:rsidR="00265DFF">
        <w:rPr>
          <w:rFonts w:ascii="Calibri" w:eastAsia="Calibri" w:hAnsi="Calibri" w:cs="Times New Roman"/>
          <w:b/>
          <w:i/>
        </w:rPr>
        <w:t xml:space="preserve"> </w:t>
      </w:r>
      <w:r w:rsidR="002365B0">
        <w:rPr>
          <w:rFonts w:ascii="Calibri" w:eastAsia="Calibri" w:hAnsi="Calibri" w:cs="Times New Roman"/>
          <w:b/>
          <w:i/>
        </w:rPr>
        <w:t xml:space="preserve">nie </w:t>
      </w:r>
      <w:r w:rsidRPr="002B7F60">
        <w:rPr>
          <w:rFonts w:ascii="Calibri" w:eastAsia="Calibri" w:hAnsi="Calibri" w:cs="Times New Roman"/>
          <w:b/>
          <w:i/>
        </w:rPr>
        <w:t xml:space="preserve">dokonuje zakupu w imieniu </w:t>
      </w:r>
      <w:r>
        <w:rPr>
          <w:rFonts w:ascii="Calibri" w:eastAsia="Calibri" w:hAnsi="Calibri" w:cs="Times New Roman"/>
          <w:b/>
          <w:i/>
        </w:rPr>
        <w:t>i</w:t>
      </w:r>
      <w:r w:rsidR="002365B0">
        <w:rPr>
          <w:rFonts w:ascii="Calibri" w:eastAsia="Calibri" w:hAnsi="Calibri" w:cs="Times New Roman"/>
          <w:b/>
          <w:i/>
        </w:rPr>
        <w:t>nnych instytucji zamawiających.</w:t>
      </w:r>
    </w:p>
    <w:p w:rsidR="00007CE4" w:rsidRPr="002B7F60" w:rsidRDefault="00007CE4" w:rsidP="00007CE4">
      <w:pPr>
        <w:tabs>
          <w:tab w:val="left" w:pos="567"/>
        </w:tabs>
        <w:autoSpaceDE w:val="0"/>
        <w:autoSpaceDN w:val="0"/>
        <w:adjustRightInd w:val="0"/>
        <w:spacing w:after="0"/>
        <w:rPr>
          <w:rFonts w:ascii="Calibri" w:eastAsia="Calibri" w:hAnsi="Calibri" w:cs="Times New Roman"/>
          <w:b/>
          <w:i/>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10"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A45F7B"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Default="00A45F7B" w:rsidP="00A45F7B">
      <w:pPr>
        <w:pStyle w:val="Akapitzlist"/>
        <w:spacing w:before="240" w:after="120"/>
        <w:ind w:left="0"/>
        <w:jc w:val="both"/>
        <w:rPr>
          <w:rFonts w:ascii="Calibri" w:hAnsi="Calibri"/>
          <w:lang w:eastAsia="pl-PL"/>
        </w:rPr>
      </w:pPr>
      <w:r>
        <w:rPr>
          <w:rFonts w:ascii="Calibri" w:hAnsi="Calibri"/>
          <w:lang w:eastAsia="pl-PL"/>
        </w:rPr>
        <w:t xml:space="preserve">Zamawiający przewiduje wybór najkorzystniejszej oferty </w:t>
      </w:r>
      <w:r w:rsidRPr="00A45F7B">
        <w:rPr>
          <w:rFonts w:ascii="Calibri" w:hAnsi="Calibri"/>
          <w:b/>
          <w:lang w:eastAsia="pl-PL"/>
        </w:rPr>
        <w:t>bez przeprowadzenia negocjacji tj. stosując WARIANT I</w:t>
      </w:r>
      <w:r>
        <w:rPr>
          <w:rFonts w:ascii="Calibri" w:hAnsi="Calibri"/>
          <w:lang w:eastAsia="pl-PL"/>
        </w:rPr>
        <w:t xml:space="preserve"> – zgodnie z art. 275 pkt 1) ustawy </w:t>
      </w:r>
      <w:proofErr w:type="spellStart"/>
      <w:r>
        <w:rPr>
          <w:rFonts w:ascii="Calibri" w:hAnsi="Calibri"/>
          <w:lang w:eastAsia="pl-PL"/>
        </w:rPr>
        <w:t>Pzp</w:t>
      </w:r>
      <w:proofErr w:type="spellEnd"/>
      <w:r>
        <w:rPr>
          <w:rFonts w:ascii="Calibri" w:hAnsi="Calibri"/>
          <w:lang w:eastAsia="pl-PL"/>
        </w:rPr>
        <w:t>.</w:t>
      </w:r>
    </w:p>
    <w:p w:rsidR="00197122" w:rsidRPr="00A45F7B" w:rsidRDefault="00197122" w:rsidP="00A45F7B">
      <w:pPr>
        <w:pStyle w:val="Akapitzlist"/>
        <w:spacing w:before="240" w:after="120"/>
        <w:ind w:left="0"/>
        <w:jc w:val="both"/>
        <w:rPr>
          <w:rFonts w:ascii="Calibri" w:hAnsi="Calibri"/>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A165F2" w:rsidRPr="0053112D" w:rsidRDefault="00E97F9B" w:rsidP="0053112D">
      <w:pPr>
        <w:widowControl w:val="0"/>
        <w:numPr>
          <w:ilvl w:val="1"/>
          <w:numId w:val="40"/>
        </w:numPr>
        <w:suppressAutoHyphens/>
        <w:autoSpaceDE w:val="0"/>
        <w:spacing w:before="240" w:after="40" w:line="360" w:lineRule="auto"/>
        <w:ind w:left="284" w:hanging="284"/>
        <w:contextualSpacing/>
        <w:jc w:val="both"/>
        <w:rPr>
          <w:rFonts w:ascii="Calibri" w:eastAsia="Times New Roman" w:hAnsi="Calibri" w:cs="Calibri"/>
          <w:lang w:eastAsia="pl-PL"/>
        </w:rPr>
      </w:pPr>
      <w:r w:rsidRPr="00726333">
        <w:rPr>
          <w:rFonts w:cstheme="minorHAnsi"/>
          <w:lang w:eastAsia="pl-PL"/>
        </w:rPr>
        <w:t xml:space="preserve">Przedmiotem zamówienia </w:t>
      </w:r>
      <w:r w:rsidRPr="00726333">
        <w:rPr>
          <w:rFonts w:eastAsia="Calibri" w:cstheme="minorHAnsi"/>
        </w:rPr>
        <w:t xml:space="preserve">są </w:t>
      </w:r>
      <w:r w:rsidR="003A0013" w:rsidRPr="00726333">
        <w:rPr>
          <w:rFonts w:eastAsia="Calibri" w:cstheme="minorHAnsi"/>
        </w:rPr>
        <w:t xml:space="preserve">następujące </w:t>
      </w:r>
      <w:r w:rsidR="00A165F2">
        <w:rPr>
          <w:rFonts w:eastAsia="Calibri" w:cstheme="minorHAnsi"/>
          <w:color w:val="000000" w:themeColor="text1"/>
        </w:rPr>
        <w:t>dostawy</w:t>
      </w:r>
      <w:r w:rsidRPr="00726333">
        <w:rPr>
          <w:rFonts w:eastAsia="Calibri" w:cstheme="minorHAnsi"/>
          <w:color w:val="000000" w:themeColor="text1"/>
        </w:rPr>
        <w:t>:</w:t>
      </w:r>
      <w:r w:rsidR="00EB63D9" w:rsidRPr="00726333">
        <w:rPr>
          <w:rFonts w:eastAsia="Calibri" w:cstheme="minorHAnsi"/>
          <w:b/>
          <w:color w:val="000000" w:themeColor="text1"/>
        </w:rPr>
        <w:t xml:space="preserve"> </w:t>
      </w:r>
      <w:r w:rsidR="00826A9A">
        <w:rPr>
          <w:rFonts w:ascii="Calibri" w:eastAsia="Calibri" w:hAnsi="Calibri" w:cs="Calibri"/>
          <w:b/>
        </w:rPr>
        <w:t>D</w:t>
      </w:r>
      <w:r w:rsidR="00A165F2" w:rsidRPr="00155B81">
        <w:rPr>
          <w:rFonts w:ascii="Calibri" w:eastAsia="Calibri" w:hAnsi="Calibri" w:cs="Calibri"/>
          <w:b/>
        </w:rPr>
        <w:t>ostawa energii elektrycznej.</w:t>
      </w:r>
      <w:r w:rsidR="00A165F2">
        <w:rPr>
          <w:rFonts w:ascii="Calibri" w:eastAsia="Times New Roman" w:hAnsi="Calibri" w:cs="Calibri"/>
          <w:lang w:eastAsia="pl-PL"/>
        </w:rPr>
        <w:t xml:space="preserve"> </w:t>
      </w:r>
      <w:r w:rsidR="00A165F2" w:rsidRPr="00935AE1">
        <w:rPr>
          <w:rFonts w:ascii="Calibri" w:eastAsia="Calibri" w:hAnsi="Calibri" w:cs="Calibri"/>
        </w:rPr>
        <w:t xml:space="preserve">Szczegółowy opis przedmiotu zamówienia </w:t>
      </w:r>
      <w:r w:rsidR="00044952">
        <w:rPr>
          <w:rFonts w:ascii="Calibri" w:eastAsia="Calibri" w:hAnsi="Calibri" w:cs="Calibri"/>
        </w:rPr>
        <w:t>stanowi</w:t>
      </w:r>
      <w:r w:rsidR="00C46D9B">
        <w:rPr>
          <w:rFonts w:ascii="Calibri" w:eastAsia="Calibri" w:hAnsi="Calibri" w:cs="Calibri"/>
          <w:b/>
        </w:rPr>
        <w:t xml:space="preserve"> </w:t>
      </w:r>
      <w:r w:rsidR="00044952">
        <w:rPr>
          <w:rFonts w:ascii="Calibri" w:eastAsia="Calibri" w:hAnsi="Calibri" w:cs="Calibri"/>
        </w:rPr>
        <w:t>załącznik</w:t>
      </w:r>
      <w:r w:rsidR="0053112D">
        <w:rPr>
          <w:rFonts w:ascii="Calibri" w:eastAsia="Calibri" w:hAnsi="Calibri" w:cs="Calibri"/>
        </w:rPr>
        <w:t xml:space="preserve"> nr 6</w:t>
      </w:r>
      <w:r w:rsidR="001E741C">
        <w:rPr>
          <w:rFonts w:ascii="Calibri" w:eastAsia="Calibri" w:hAnsi="Calibri" w:cs="Calibri"/>
        </w:rPr>
        <w:t xml:space="preserve"> </w:t>
      </w:r>
      <w:r w:rsidR="00D84C79">
        <w:rPr>
          <w:rFonts w:ascii="Calibri" w:eastAsia="Calibri" w:hAnsi="Calibri" w:cs="Calibri"/>
        </w:rPr>
        <w:t>do niniejszej S</w:t>
      </w:r>
      <w:r w:rsidR="00A165F2" w:rsidRPr="00935AE1">
        <w:rPr>
          <w:rFonts w:ascii="Calibri" w:eastAsia="Calibri" w:hAnsi="Calibri" w:cs="Calibri"/>
        </w:rPr>
        <w:t>WZ</w:t>
      </w:r>
      <w:r w:rsidR="00A165F2">
        <w:rPr>
          <w:rFonts w:ascii="Calibri" w:eastAsia="Calibri" w:hAnsi="Calibri" w:cs="Calibri"/>
        </w:rPr>
        <w:t>.</w:t>
      </w:r>
    </w:p>
    <w:p w:rsidR="0053112D" w:rsidRDefault="00A45F7B" w:rsidP="0053112D">
      <w:pPr>
        <w:widowControl w:val="0"/>
        <w:numPr>
          <w:ilvl w:val="1"/>
          <w:numId w:val="40"/>
        </w:numPr>
        <w:suppressAutoHyphens/>
        <w:autoSpaceDE w:val="0"/>
        <w:spacing w:before="240" w:after="40" w:line="360" w:lineRule="auto"/>
        <w:ind w:left="284" w:hanging="284"/>
        <w:contextualSpacing/>
        <w:jc w:val="both"/>
        <w:rPr>
          <w:rFonts w:ascii="Calibri" w:eastAsia="Times New Roman" w:hAnsi="Calibri" w:cs="Calibri"/>
          <w:lang w:eastAsia="pl-PL"/>
        </w:rPr>
      </w:pPr>
      <w:r w:rsidRPr="00A165F2">
        <w:rPr>
          <w:rFonts w:eastAsia="Calibri" w:cs="Calibri"/>
        </w:rPr>
        <w:t xml:space="preserve">Źródło finansowania zamówienia: </w:t>
      </w:r>
      <w:r w:rsidR="00267D08" w:rsidRPr="00A165F2">
        <w:rPr>
          <w:rFonts w:eastAsia="Calibri" w:cs="Calibri"/>
        </w:rPr>
        <w:t>środki własne.</w:t>
      </w:r>
    </w:p>
    <w:p w:rsidR="0053112D" w:rsidRPr="0053112D" w:rsidRDefault="00A35217" w:rsidP="00BC1FF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eastAsia="Times New Roman" w:cs="Times New Roman"/>
          <w:lang w:eastAsia="pl-PL"/>
        </w:rPr>
        <w:t xml:space="preserve">Nomenklatura </w:t>
      </w:r>
      <w:r w:rsidR="00A45F7B" w:rsidRPr="0053112D">
        <w:rPr>
          <w:rFonts w:eastAsia="Times New Roman" w:cs="Times New Roman"/>
          <w:lang w:eastAsia="pl-PL"/>
        </w:rPr>
        <w:t>Wspólnego Słownika Zamówień – Nazwy i Kody</w:t>
      </w:r>
      <w:r w:rsidRPr="0053112D">
        <w:rPr>
          <w:rFonts w:eastAsia="Times New Roman" w:cs="Times New Roman"/>
          <w:lang w:eastAsia="pl-PL"/>
        </w:rPr>
        <w:t xml:space="preserve"> CPV</w:t>
      </w:r>
      <w:r w:rsidRPr="0053112D">
        <w:rPr>
          <w:rFonts w:cs="Arial"/>
          <w:b/>
        </w:rPr>
        <w:t xml:space="preserve">: </w:t>
      </w:r>
      <w:r w:rsidR="0053112D" w:rsidRPr="0053112D">
        <w:rPr>
          <w:rFonts w:ascii="Calibri" w:eastAsia="Calibri" w:hAnsi="Calibri"/>
          <w:b/>
          <w:szCs w:val="19"/>
        </w:rPr>
        <w:t>09300000-2 Energia elektryczna, cieplna, słoneczna i jądrowa (główny kod CPV); 09310000-5 Elektryczność</w:t>
      </w:r>
    </w:p>
    <w:p w:rsidR="0053112D" w:rsidRDefault="00E97F9B" w:rsidP="00BC1FF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W przypadkach wskazania w opisie przedmiotu zamówienia znaków towarowych</w:t>
      </w:r>
      <w:r w:rsidR="002A4937" w:rsidRPr="0053112D">
        <w:rPr>
          <w:rFonts w:ascii="Calibri" w:eastAsia="Calibri" w:hAnsi="Calibri" w:cs="Calibri"/>
        </w:rPr>
        <w:t xml:space="preserve">, patentów lub pochodzenia, źródła lub szczególnego procesu, który charakteryzuje produkty lub usługi dostarczane przez konkretnego Wykonawcę, </w:t>
      </w:r>
      <w:r w:rsidRPr="0053112D">
        <w:rPr>
          <w:rFonts w:ascii="Calibri" w:eastAsia="Calibri" w:hAnsi="Calibri" w:cs="Calibri"/>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53112D">
        <w:rPr>
          <w:rFonts w:ascii="Calibri" w:eastAsia="Calibri" w:hAnsi="Calibri" w:cs="Calibri"/>
        </w:rPr>
        <w:t xml:space="preserve"> Zamawiający ponadto zastosuje odpowiednio kryteria w celu oceny równoważności.</w:t>
      </w:r>
      <w:r w:rsidR="00E125D5" w:rsidRPr="0053112D">
        <w:rPr>
          <w:rFonts w:ascii="Calibri" w:eastAsia="Calibri" w:hAnsi="Calibri" w:cs="Calibri"/>
        </w:rPr>
        <w:t xml:space="preserve"> </w:t>
      </w:r>
    </w:p>
    <w:p w:rsidR="0053112D" w:rsidRDefault="00E97F9B" w:rsidP="00BC1FF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 xml:space="preserve">W </w:t>
      </w:r>
      <w:r w:rsidR="00E125D5" w:rsidRPr="0053112D">
        <w:rPr>
          <w:rFonts w:ascii="Calibri" w:eastAsia="Calibri" w:hAnsi="Calibri" w:cs="Calibri"/>
        </w:rPr>
        <w:t xml:space="preserve">każdym </w:t>
      </w:r>
      <w:r w:rsidRPr="0053112D">
        <w:rPr>
          <w:rFonts w:ascii="Calibri" w:eastAsia="Calibri" w:hAnsi="Calibri" w:cs="Calibri"/>
        </w:rPr>
        <w:t xml:space="preserve">przypadku </w:t>
      </w:r>
      <w:r w:rsidR="00E125D5" w:rsidRPr="0053112D">
        <w:rPr>
          <w:rFonts w:ascii="Calibri" w:eastAsia="Calibri" w:hAnsi="Calibri" w:cs="Calibri"/>
          <w:bCs/>
        </w:rPr>
        <w:t>użycia w opisie przedmiotu zamówienia norm, ocen technicznych, specyfikacji technicznych i systemów referencji technicznych, o któr</w:t>
      </w:r>
      <w:r w:rsidR="00E03428" w:rsidRPr="0053112D">
        <w:rPr>
          <w:rFonts w:ascii="Calibri" w:eastAsia="Calibri" w:hAnsi="Calibri" w:cs="Calibri"/>
          <w:bCs/>
        </w:rPr>
        <w:t xml:space="preserve">ych mowa w art. 101 ustawy </w:t>
      </w:r>
      <w:proofErr w:type="spellStart"/>
      <w:r w:rsidR="00E03428" w:rsidRPr="0053112D">
        <w:rPr>
          <w:rFonts w:ascii="Calibri" w:eastAsia="Calibri" w:hAnsi="Calibri" w:cs="Calibri"/>
          <w:bCs/>
        </w:rPr>
        <w:t>Pzp</w:t>
      </w:r>
      <w:proofErr w:type="spellEnd"/>
      <w:r w:rsidR="00E03428" w:rsidRPr="0053112D">
        <w:rPr>
          <w:rFonts w:ascii="Calibri" w:eastAsia="Calibri" w:hAnsi="Calibri" w:cs="Calibri"/>
          <w:bCs/>
        </w:rPr>
        <w:t xml:space="preserve"> w</w:t>
      </w:r>
      <w:r w:rsidR="00E125D5" w:rsidRPr="0053112D">
        <w:rPr>
          <w:rFonts w:ascii="Calibri" w:eastAsia="Calibri" w:hAnsi="Calibri" w:cs="Calibri"/>
          <w:bCs/>
        </w:rPr>
        <w:t xml:space="preserve">ykonawca powinien przyjąć, że odniesieniu takiemu towarzyszą wyrazy </w:t>
      </w:r>
      <w:r w:rsidR="00E125D5" w:rsidRPr="0053112D">
        <w:rPr>
          <w:rFonts w:ascii="Calibri" w:eastAsia="Calibri" w:hAnsi="Calibri" w:cs="Calibri"/>
          <w:bCs/>
          <w:i/>
        </w:rPr>
        <w:t>„lub równoważne”.</w:t>
      </w:r>
    </w:p>
    <w:p w:rsidR="0053112D" w:rsidRDefault="00E97F9B" w:rsidP="0053112D">
      <w:pPr>
        <w:widowControl w:val="0"/>
        <w:numPr>
          <w:ilvl w:val="1"/>
          <w:numId w:val="40"/>
        </w:numPr>
        <w:suppressAutoHyphens/>
        <w:autoSpaceDE w:val="0"/>
        <w:spacing w:before="240" w:after="240"/>
        <w:ind w:left="502" w:right="-23" w:hanging="284"/>
        <w:contextualSpacing/>
        <w:jc w:val="both"/>
        <w:rPr>
          <w:rFonts w:ascii="Calibri" w:eastAsia="Calibri" w:hAnsi="Calibri" w:cs="Calibri"/>
        </w:rPr>
      </w:pPr>
      <w:r w:rsidRPr="0053112D">
        <w:rPr>
          <w:rFonts w:ascii="Calibri" w:eastAsia="Calibri" w:hAnsi="Calibri" w:cs="Calibri"/>
        </w:rPr>
        <w:t>Wykonawca odpowiedzialny będzie za przebieg oraz terminowe wykonanie zamówienia, za jakość, zgodność z opisami technicznymi i jakościowymi określonymi dla przedmiotu zamówienia.</w:t>
      </w:r>
    </w:p>
    <w:p w:rsidR="0053112D" w:rsidRDefault="00E97F9B" w:rsidP="0053112D">
      <w:pPr>
        <w:widowControl w:val="0"/>
        <w:numPr>
          <w:ilvl w:val="1"/>
          <w:numId w:val="40"/>
        </w:numPr>
        <w:suppressAutoHyphens/>
        <w:autoSpaceDE w:val="0"/>
        <w:spacing w:before="240" w:after="240"/>
        <w:ind w:left="502" w:right="-23" w:hanging="284"/>
        <w:contextualSpacing/>
        <w:jc w:val="both"/>
        <w:rPr>
          <w:rFonts w:ascii="Calibri" w:eastAsia="Calibri" w:hAnsi="Calibri" w:cs="Calibri"/>
        </w:rPr>
      </w:pPr>
      <w:r w:rsidRPr="0053112D">
        <w:rPr>
          <w:rFonts w:ascii="Calibri" w:eastAsia="Calibri" w:hAnsi="Calibri" w:cs="Calibri"/>
        </w:rPr>
        <w:t xml:space="preserve">Wymagana jest należyta staranność przy realizacji zamówienia, rozumiana jako staranność  </w:t>
      </w:r>
      <w:r w:rsidRPr="0053112D">
        <w:rPr>
          <w:rFonts w:ascii="Calibri" w:eastAsia="Calibri" w:hAnsi="Calibri" w:cs="Calibri"/>
        </w:rPr>
        <w:br/>
        <w:t xml:space="preserve"> profesjonalisty w działalności objętej przedmiotem niniejszego zamówienia.</w:t>
      </w:r>
    </w:p>
    <w:p w:rsidR="00F40F6B" w:rsidRPr="0053112D" w:rsidRDefault="00474588" w:rsidP="0053112D">
      <w:pPr>
        <w:widowControl w:val="0"/>
        <w:numPr>
          <w:ilvl w:val="1"/>
          <w:numId w:val="40"/>
        </w:numPr>
        <w:suppressAutoHyphens/>
        <w:autoSpaceDE w:val="0"/>
        <w:spacing w:before="240" w:after="240"/>
        <w:ind w:left="502" w:right="-23" w:hanging="284"/>
        <w:contextualSpacing/>
        <w:jc w:val="both"/>
        <w:rPr>
          <w:rFonts w:ascii="Calibri" w:eastAsia="Calibri" w:hAnsi="Calibri" w:cs="Calibri"/>
        </w:rPr>
      </w:pPr>
      <w:r w:rsidRPr="0053112D">
        <w:rPr>
          <w:rFonts w:cstheme="minorHAnsi"/>
          <w:b/>
          <w:color w:val="000000"/>
          <w:u w:val="single"/>
          <w:lang w:eastAsia="pl-PL"/>
        </w:rPr>
        <w:t xml:space="preserve">Zamawiający </w:t>
      </w:r>
      <w:r w:rsidRPr="0053112D">
        <w:rPr>
          <w:rFonts w:cstheme="minorHAnsi"/>
          <w:b/>
          <w:strike/>
          <w:color w:val="000000"/>
          <w:u w:val="single"/>
          <w:lang w:eastAsia="pl-PL"/>
        </w:rPr>
        <w:t>dopuszcza</w:t>
      </w:r>
      <w:r w:rsidRPr="0053112D">
        <w:rPr>
          <w:rFonts w:cstheme="minorHAnsi"/>
          <w:b/>
          <w:color w:val="000000"/>
          <w:u w:val="single"/>
          <w:lang w:eastAsia="pl-PL"/>
        </w:rPr>
        <w:t>/nie dopuszcza* możliwoś</w:t>
      </w:r>
      <w:r w:rsidR="00517EF0" w:rsidRPr="0053112D">
        <w:rPr>
          <w:rFonts w:cstheme="minorHAnsi"/>
          <w:b/>
          <w:color w:val="000000"/>
          <w:u w:val="single"/>
          <w:lang w:eastAsia="pl-PL"/>
        </w:rPr>
        <w:t>ć/</w:t>
      </w:r>
      <w:r w:rsidRPr="0053112D">
        <w:rPr>
          <w:rFonts w:cstheme="minorHAnsi"/>
          <w:b/>
          <w:color w:val="000000"/>
          <w:u w:val="single"/>
          <w:lang w:eastAsia="pl-PL"/>
        </w:rPr>
        <w:t>ci składania ofert częściowych</w:t>
      </w:r>
      <w:r w:rsidR="00983BF5" w:rsidRPr="0053112D">
        <w:rPr>
          <w:rFonts w:cstheme="minorHAnsi"/>
          <w:b/>
          <w:color w:val="000000"/>
          <w:u w:val="single"/>
          <w:lang w:eastAsia="pl-PL"/>
        </w:rPr>
        <w:t>.</w:t>
      </w:r>
      <w:r w:rsidRPr="0053112D">
        <w:rPr>
          <w:rFonts w:cstheme="minorHAnsi"/>
          <w:b/>
          <w:color w:val="000000"/>
          <w:lang w:eastAsia="pl-PL"/>
        </w:rPr>
        <w:t xml:space="preserve"> </w:t>
      </w:r>
    </w:p>
    <w:p w:rsidR="00474588" w:rsidRPr="00F40F6B" w:rsidRDefault="00F40F6B" w:rsidP="00F40F6B">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Pr>
          <w:rFonts w:asciiTheme="minorHAnsi" w:hAnsiTheme="minorHAnsi" w:cstheme="minorHAnsi"/>
          <w:i/>
          <w:color w:val="000000"/>
          <w:sz w:val="22"/>
          <w:szCs w:val="22"/>
          <w:lang w:eastAsia="pl-PL"/>
        </w:rPr>
        <w:t>(*</w:t>
      </w:r>
      <w:r w:rsidR="00474588" w:rsidRPr="00F40F6B">
        <w:rPr>
          <w:rFonts w:asciiTheme="minorHAnsi" w:hAnsiTheme="minorHAnsi" w:cstheme="minorHAnsi"/>
          <w:i/>
          <w:color w:val="000000"/>
          <w:sz w:val="22"/>
          <w:szCs w:val="22"/>
          <w:lang w:eastAsia="pl-PL"/>
        </w:rPr>
        <w:t xml:space="preserve">niepotrzebne skreślić). </w:t>
      </w:r>
    </w:p>
    <w:p w:rsidR="00474588" w:rsidRPr="00267D08" w:rsidRDefault="00474588" w:rsidP="00474588">
      <w:pPr>
        <w:rPr>
          <w:rFonts w:eastAsia="Calibri" w:cstheme="minorHAnsi"/>
          <w:b/>
          <w:u w:val="single"/>
        </w:rPr>
      </w:pPr>
      <w:r w:rsidRPr="00267D08">
        <w:rPr>
          <w:rFonts w:eastAsia="Calibri" w:cstheme="minorHAnsi"/>
          <w:b/>
          <w:u w:val="single"/>
        </w:rPr>
        <w:t>Jeżeli nie dopuszcza:</w:t>
      </w:r>
    </w:p>
    <w:p w:rsidR="00267D08" w:rsidRDefault="00474588" w:rsidP="00474588">
      <w:pPr>
        <w:widowControl w:val="0"/>
        <w:spacing w:before="240" w:after="240"/>
        <w:ind w:right="-23"/>
        <w:contextualSpacing/>
        <w:jc w:val="both"/>
        <w:rPr>
          <w:rFonts w:eastAsia="Calibri" w:cstheme="minorHAnsi"/>
          <w:b/>
        </w:rPr>
      </w:pPr>
      <w:r w:rsidRPr="00267D08">
        <w:rPr>
          <w:rFonts w:eastAsia="Calibri" w:cstheme="minorHAnsi"/>
          <w:b/>
        </w:rPr>
        <w:t>Uzasadnienie:</w:t>
      </w:r>
      <w:r w:rsidRPr="00267D08">
        <w:rPr>
          <w:rFonts w:eastAsia="Calibri" w:cstheme="minorHAnsi"/>
        </w:rPr>
        <w:t xml:space="preserve"> </w:t>
      </w:r>
      <w:r w:rsidR="00267D08" w:rsidRPr="00267D08">
        <w:rPr>
          <w:rFonts w:eastAsia="Calibri" w:cstheme="minorHAnsi"/>
        </w:rPr>
        <w:t xml:space="preserve">Zamówienie nie zostało podzielone </w:t>
      </w:r>
      <w:r w:rsidR="00FC420F">
        <w:rPr>
          <w:rFonts w:eastAsia="Calibri" w:cstheme="minorHAnsi"/>
        </w:rPr>
        <w:t xml:space="preserve">na części, z uwagi na fakt, iż </w:t>
      </w:r>
      <w:r w:rsidR="00267D08" w:rsidRPr="00267D08">
        <w:rPr>
          <w:rFonts w:eastAsia="Calibri" w:cstheme="minorHAnsi"/>
        </w:rPr>
        <w:t xml:space="preserve">podział </w:t>
      </w:r>
      <w:r w:rsidR="00FC420F">
        <w:rPr>
          <w:rFonts w:eastAsia="Calibri" w:cstheme="minorHAnsi"/>
        </w:rPr>
        <w:t xml:space="preserve">spowodował by nadmierne trudności techniczne </w:t>
      </w:r>
      <w:bookmarkStart w:id="0" w:name="_GoBack"/>
      <w:bookmarkEnd w:id="0"/>
      <w:r w:rsidR="00FC420F">
        <w:rPr>
          <w:rFonts w:eastAsia="Calibri" w:cstheme="minorHAnsi"/>
        </w:rPr>
        <w:t>i organizacyjne</w:t>
      </w:r>
      <w:r w:rsidR="00267D08" w:rsidRPr="00267D08">
        <w:rPr>
          <w:rFonts w:eastAsia="Calibri" w:cstheme="minorHAnsi"/>
        </w:rPr>
        <w:t xml:space="preserve">. </w:t>
      </w:r>
    </w:p>
    <w:p w:rsidR="00474588" w:rsidRPr="00267D08" w:rsidRDefault="00474588" w:rsidP="00474588">
      <w:pPr>
        <w:widowControl w:val="0"/>
        <w:spacing w:before="240" w:after="240"/>
        <w:ind w:right="-23"/>
        <w:contextualSpacing/>
        <w:jc w:val="both"/>
        <w:rPr>
          <w:rFonts w:eastAsia="Calibri" w:cstheme="minorHAnsi"/>
          <w:b/>
          <w:strike/>
          <w:u w:val="single"/>
        </w:rPr>
      </w:pPr>
      <w:r w:rsidRPr="00267D08">
        <w:rPr>
          <w:rFonts w:eastAsia="Calibri" w:cstheme="minorHAnsi"/>
          <w:b/>
          <w:strike/>
          <w:u w:val="single"/>
        </w:rPr>
        <w:t>Jeżeli dopuszcza:</w:t>
      </w:r>
    </w:p>
    <w:p w:rsidR="00474588" w:rsidRPr="00267D08" w:rsidRDefault="00474588" w:rsidP="00474588">
      <w:pPr>
        <w:widowControl w:val="0"/>
        <w:spacing w:before="240" w:after="240"/>
        <w:ind w:right="-23"/>
        <w:contextualSpacing/>
        <w:jc w:val="both"/>
        <w:rPr>
          <w:rFonts w:eastAsia="Calibri" w:cstheme="minorHAnsi"/>
          <w:strike/>
        </w:rPr>
      </w:pPr>
      <w:r w:rsidRPr="00267D08">
        <w:rPr>
          <w:rFonts w:eastAsia="Calibri" w:cstheme="minorHAnsi"/>
          <w:strike/>
        </w:rPr>
        <w:t>Liczba części zamówienia, na którą Wykonawca m</w:t>
      </w:r>
      <w:r w:rsidR="00267D08">
        <w:rPr>
          <w:rFonts w:eastAsia="Calibri" w:cstheme="minorHAnsi"/>
          <w:strike/>
        </w:rPr>
        <w:t>oże złożyć ofertę:</w:t>
      </w:r>
    </w:p>
    <w:p w:rsidR="00474588" w:rsidRPr="00267D08" w:rsidRDefault="00327EB4" w:rsidP="00474588">
      <w:pPr>
        <w:widowControl w:val="0"/>
        <w:spacing w:before="240" w:after="240"/>
        <w:ind w:right="-23"/>
        <w:contextualSpacing/>
        <w:jc w:val="both"/>
        <w:rPr>
          <w:rFonts w:eastAsia="Calibri" w:cstheme="minorHAnsi"/>
          <w:strike/>
        </w:rPr>
      </w:pPr>
      <w:r w:rsidRPr="00267D08">
        <w:rPr>
          <w:rFonts w:eastAsia="Calibri" w:cstheme="minorHAnsi"/>
          <w:strike/>
        </w:rPr>
        <w:t>Maksymalna liczba części, na które zamówienie moż</w:t>
      </w:r>
      <w:r w:rsidR="00983BF5" w:rsidRPr="00267D08">
        <w:rPr>
          <w:rFonts w:eastAsia="Calibri" w:cstheme="minorHAnsi"/>
          <w:strike/>
        </w:rPr>
        <w:t>e zostać udzielone temu samemu w</w:t>
      </w:r>
      <w:r w:rsidRPr="00267D08">
        <w:rPr>
          <w:rFonts w:eastAsia="Calibri" w:cstheme="minorHAnsi"/>
          <w:strike/>
        </w:rPr>
        <w:t xml:space="preserve">ykonawcy: </w:t>
      </w:r>
    </w:p>
    <w:p w:rsidR="00474588" w:rsidRPr="00327EB4" w:rsidRDefault="00474588" w:rsidP="00327EB4">
      <w:pPr>
        <w:widowControl w:val="0"/>
        <w:spacing w:before="240" w:after="240"/>
        <w:ind w:right="-23"/>
        <w:contextualSpacing/>
        <w:jc w:val="both"/>
        <w:rPr>
          <w:rFonts w:eastAsia="Calibri" w:cstheme="minorHAnsi"/>
          <w:b/>
        </w:rPr>
      </w:pPr>
    </w:p>
    <w:p w:rsidR="00D366F8" w:rsidRPr="00374BF4" w:rsidRDefault="00E97F9B" w:rsidP="00D366F8">
      <w:pPr>
        <w:widowControl w:val="0"/>
        <w:numPr>
          <w:ilvl w:val="0"/>
          <w:numId w:val="1"/>
        </w:numPr>
        <w:suppressAutoHyphens/>
        <w:spacing w:after="40" w:line="360" w:lineRule="auto"/>
        <w:ind w:left="567" w:hanging="567"/>
        <w:contextualSpacing/>
        <w:jc w:val="both"/>
        <w:rPr>
          <w:rFonts w:ascii="Calibri" w:eastAsia="Calibri" w:hAnsi="Calibri" w:cs="Calibri"/>
        </w:rPr>
      </w:pPr>
      <w:r w:rsidRPr="00374BF4">
        <w:rPr>
          <w:rFonts w:eastAsia="Times New Roman" w:cs="Times New Roman"/>
          <w:b/>
          <w:caps/>
          <w:lang w:eastAsia="pl-PL"/>
        </w:rPr>
        <w:t xml:space="preserve">Termin wykonania zamówienia: </w:t>
      </w:r>
      <w:r w:rsidR="00D11571" w:rsidRPr="00374BF4">
        <w:rPr>
          <w:rFonts w:eastAsia="Times New Roman" w:cs="Times New Roman"/>
          <w:b/>
          <w:caps/>
          <w:lang w:eastAsia="pl-PL"/>
        </w:rPr>
        <w:t xml:space="preserve"> </w:t>
      </w:r>
      <w:r w:rsidR="0097161E">
        <w:rPr>
          <w:rFonts w:ascii="Calibri" w:eastAsia="Times New Roman" w:hAnsi="Calibri" w:cs="Calibri"/>
          <w:b/>
          <w:u w:val="single"/>
          <w:lang w:eastAsia="pl-PL"/>
        </w:rPr>
        <w:t>01</w:t>
      </w:r>
      <w:r w:rsidR="00044952" w:rsidRPr="00E654D7">
        <w:rPr>
          <w:rFonts w:ascii="Calibri" w:eastAsia="Times New Roman" w:hAnsi="Calibri" w:cs="Calibri"/>
          <w:b/>
          <w:u w:val="single"/>
          <w:lang w:eastAsia="pl-PL"/>
        </w:rPr>
        <w:t>.0</w:t>
      </w:r>
      <w:r w:rsidR="002B1DC1">
        <w:rPr>
          <w:rFonts w:ascii="Calibri" w:eastAsia="Times New Roman" w:hAnsi="Calibri" w:cs="Calibri"/>
          <w:b/>
          <w:u w:val="single"/>
          <w:lang w:eastAsia="pl-PL"/>
        </w:rPr>
        <w:t>7</w:t>
      </w:r>
      <w:r w:rsidR="00044952" w:rsidRPr="00E654D7">
        <w:rPr>
          <w:rFonts w:ascii="Calibri" w:eastAsia="Times New Roman" w:hAnsi="Calibri" w:cs="Calibri"/>
          <w:b/>
          <w:u w:val="single"/>
          <w:lang w:eastAsia="pl-PL"/>
        </w:rPr>
        <w:t>.2023</w:t>
      </w:r>
      <w:r w:rsidR="00374BF4" w:rsidRPr="00E654D7">
        <w:rPr>
          <w:rFonts w:ascii="Calibri" w:eastAsia="Times New Roman" w:hAnsi="Calibri" w:cs="Calibri"/>
          <w:b/>
          <w:u w:val="single"/>
          <w:lang w:eastAsia="pl-PL"/>
        </w:rPr>
        <w:t xml:space="preserve">r. – </w:t>
      </w:r>
      <w:r w:rsidR="00007CE4">
        <w:rPr>
          <w:rFonts w:ascii="Calibri" w:eastAsia="Times New Roman" w:hAnsi="Calibri" w:cs="Calibri"/>
          <w:b/>
          <w:u w:val="single"/>
          <w:lang w:eastAsia="pl-PL"/>
        </w:rPr>
        <w:t>31.12</w:t>
      </w:r>
      <w:r w:rsidR="00044952" w:rsidRPr="00E654D7">
        <w:rPr>
          <w:rFonts w:ascii="Calibri" w:eastAsia="Times New Roman" w:hAnsi="Calibri" w:cs="Calibri"/>
          <w:b/>
          <w:u w:val="single"/>
          <w:lang w:eastAsia="pl-PL"/>
        </w:rPr>
        <w:t>.2023</w:t>
      </w:r>
      <w:r w:rsidR="00374BF4" w:rsidRPr="00E654D7">
        <w:rPr>
          <w:rFonts w:ascii="Calibri" w:eastAsia="Times New Roman" w:hAnsi="Calibri" w:cs="Calibri"/>
          <w:b/>
          <w:u w:val="single"/>
          <w:lang w:eastAsia="pl-PL"/>
        </w:rPr>
        <w:t>r.</w:t>
      </w:r>
      <w:r w:rsidR="006B5F83">
        <w:rPr>
          <w:rFonts w:ascii="Calibri" w:eastAsia="Times New Roman" w:hAnsi="Calibri" w:cs="Calibri"/>
          <w:b/>
          <w:u w:val="single"/>
          <w:lang w:eastAsia="pl-PL"/>
        </w:rPr>
        <w:t xml:space="preserve"> ( 6 m-</w:t>
      </w:r>
      <w:proofErr w:type="spellStart"/>
      <w:r w:rsidR="006B5F83">
        <w:rPr>
          <w:rFonts w:ascii="Calibri" w:eastAsia="Times New Roman" w:hAnsi="Calibri" w:cs="Calibri"/>
          <w:b/>
          <w:u w:val="single"/>
          <w:lang w:eastAsia="pl-PL"/>
        </w:rPr>
        <w:t>cy</w:t>
      </w:r>
      <w:proofErr w:type="spellEnd"/>
      <w:r w:rsidR="006B5F83">
        <w:rPr>
          <w:rFonts w:ascii="Calibri" w:eastAsia="Times New Roman" w:hAnsi="Calibri" w:cs="Calibri"/>
          <w:b/>
          <w:u w:val="single"/>
          <w:lang w:eastAsia="pl-PL"/>
        </w:rPr>
        <w:t>)</w:t>
      </w:r>
    </w:p>
    <w:p w:rsidR="005A7F81" w:rsidRPr="005A7F81"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1"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lastRenderedPageBreak/>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374BF4">
      <w:pPr>
        <w:pStyle w:val="Akapitzlist"/>
        <w:numPr>
          <w:ilvl w:val="0"/>
          <w:numId w:val="36"/>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wg.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 xml:space="preserve">do dnia </w:t>
      </w:r>
      <w:r w:rsidR="002B1DC1">
        <w:rPr>
          <w:rFonts w:ascii="Calibri" w:hAnsi="Calibri"/>
          <w:b/>
          <w:sz w:val="22"/>
          <w:szCs w:val="22"/>
          <w:u w:val="single"/>
          <w:lang w:eastAsia="pl-PL"/>
        </w:rPr>
        <w:t>28.06</w:t>
      </w:r>
      <w:r w:rsidR="00265DFF">
        <w:rPr>
          <w:rFonts w:ascii="Calibri" w:hAnsi="Calibri"/>
          <w:b/>
          <w:sz w:val="22"/>
          <w:szCs w:val="22"/>
          <w:u w:val="single"/>
          <w:lang w:eastAsia="pl-PL"/>
        </w:rPr>
        <w:t>.2023</w:t>
      </w:r>
      <w:r w:rsidR="00517EF0" w:rsidRPr="00B02FEF">
        <w:rPr>
          <w:rFonts w:ascii="Calibri" w:hAnsi="Calibri"/>
          <w:b/>
          <w:sz w:val="22"/>
          <w:szCs w:val="22"/>
          <w:u w:val="single"/>
          <w:lang w:eastAsia="pl-PL"/>
        </w:rPr>
        <w:t>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 xml:space="preserve">amawiający przed upływem </w:t>
      </w:r>
      <w:r w:rsidRPr="00C00F5A">
        <w:rPr>
          <w:rFonts w:ascii="Calibri" w:hAnsi="Calibri"/>
          <w:sz w:val="22"/>
          <w:szCs w:val="22"/>
          <w:lang w:eastAsia="pl-PL"/>
        </w:rPr>
        <w:lastRenderedPageBreak/>
        <w:t>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Pr="00CF5612"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007CE4" w:rsidRPr="00F858BE" w:rsidRDefault="00007CE4" w:rsidP="00007CE4">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Pr>
          <w:rFonts w:eastAsia="SimSun" w:cstheme="minorHAnsi"/>
          <w:bCs/>
          <w:lang w:eastAsia="zh-CN"/>
        </w:rPr>
        <w:t xml:space="preserve"> </w:t>
      </w:r>
      <w:r w:rsidRPr="00517EF0">
        <w:rPr>
          <w:rFonts w:eastAsia="SimSun" w:cstheme="minorHAnsi"/>
          <w:bCs/>
          <w:i/>
          <w:lang w:eastAsia="zh-CN"/>
        </w:rPr>
        <w:t xml:space="preserve">wzór stanowi </w:t>
      </w:r>
      <w:r w:rsidRPr="00517EF0">
        <w:rPr>
          <w:rFonts w:eastAsia="SimSun" w:cstheme="minorHAnsi"/>
          <w:b/>
          <w:bCs/>
          <w:i/>
          <w:lang w:eastAsia="zh-CN"/>
        </w:rPr>
        <w:t>załącznik nr 1</w:t>
      </w:r>
      <w:r>
        <w:rPr>
          <w:rFonts w:eastAsia="SimSun" w:cstheme="minorHAnsi"/>
          <w:b/>
          <w:bCs/>
          <w:i/>
          <w:lang w:eastAsia="zh-CN"/>
        </w:rPr>
        <w:t xml:space="preserve"> </w:t>
      </w:r>
      <w:r w:rsidRPr="00517EF0">
        <w:rPr>
          <w:rFonts w:eastAsia="SimSun" w:cstheme="minorHAnsi"/>
          <w:b/>
          <w:bCs/>
          <w:i/>
          <w:lang w:eastAsia="zh-CN"/>
        </w:rPr>
        <w:t>do SWZ</w:t>
      </w:r>
    </w:p>
    <w:p w:rsidR="00007CE4" w:rsidRDefault="00007CE4" w:rsidP="00007CE4">
      <w:pPr>
        <w:widowControl w:val="0"/>
        <w:spacing w:before="20" w:after="40" w:line="240" w:lineRule="auto"/>
        <w:ind w:left="993"/>
        <w:contextualSpacing/>
        <w:jc w:val="both"/>
        <w:outlineLvl w:val="3"/>
        <w:rPr>
          <w:rFonts w:eastAsia="SimSun" w:cstheme="minorHAnsi"/>
          <w:bCs/>
          <w:lang w:eastAsia="zh-CN"/>
        </w:rPr>
      </w:pPr>
    </w:p>
    <w:p w:rsidR="00007CE4" w:rsidRPr="00532A95" w:rsidRDefault="00007CE4" w:rsidP="00007CE4">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007CE4" w:rsidRDefault="00007CE4" w:rsidP="00007CE4">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powania na podsta</w:t>
      </w:r>
      <w:r>
        <w:rPr>
          <w:rFonts w:asciiTheme="minorHAnsi" w:eastAsia="SimSun" w:hAnsiTheme="minorHAnsi" w:cstheme="minorHAnsi"/>
          <w:b/>
          <w:bCs/>
          <w:sz w:val="22"/>
          <w:szCs w:val="22"/>
          <w:lang w:eastAsia="zh-CN"/>
        </w:rPr>
        <w:t xml:space="preserve">wie art. 108 ust 1 pkt 1-6, </w:t>
      </w:r>
      <w:r w:rsidRPr="00003B1E">
        <w:rPr>
          <w:rFonts w:asciiTheme="minorHAnsi" w:eastAsia="SimSun" w:hAnsiTheme="minorHAnsi" w:cstheme="minorHAnsi"/>
          <w:b/>
          <w:bCs/>
          <w:sz w:val="22"/>
          <w:szCs w:val="22"/>
          <w:lang w:eastAsia="zh-CN"/>
        </w:rPr>
        <w:t xml:space="preserve">art. 109 ust. 1 pkt 4 ustawy </w:t>
      </w:r>
      <w:proofErr w:type="spellStart"/>
      <w:r w:rsidRPr="00003B1E">
        <w:rPr>
          <w:rFonts w:asciiTheme="minorHAnsi" w:eastAsia="SimSun" w:hAnsiTheme="minorHAnsi" w:cstheme="minorHAnsi"/>
          <w:b/>
          <w:bCs/>
          <w:sz w:val="22"/>
          <w:szCs w:val="22"/>
          <w:lang w:eastAsia="zh-CN"/>
        </w:rPr>
        <w:t>Pzp</w:t>
      </w:r>
      <w:proofErr w:type="spellEnd"/>
      <w:r>
        <w:rPr>
          <w:rFonts w:asciiTheme="minorHAnsi" w:eastAsia="SimSun" w:hAnsiTheme="minorHAnsi" w:cstheme="minorHAnsi"/>
          <w:b/>
          <w:bCs/>
          <w:sz w:val="22"/>
          <w:szCs w:val="22"/>
          <w:lang w:eastAsia="zh-CN"/>
        </w:rPr>
        <w:t xml:space="preserve"> oraz </w:t>
      </w:r>
      <w:r w:rsidRPr="008B65C3">
        <w:rPr>
          <w:rFonts w:asciiTheme="minorHAnsi" w:eastAsia="SimSun" w:hAnsiTheme="minorHAnsi" w:cstheme="minorHAnsi"/>
          <w:b/>
          <w:bCs/>
          <w:sz w:val="22"/>
          <w:szCs w:val="22"/>
          <w:lang w:eastAsia="zh-CN"/>
        </w:rPr>
        <w:t xml:space="preserve">art.  7 ust. 1 ustawy </w:t>
      </w:r>
      <w:r w:rsidRPr="008B65C3">
        <w:rPr>
          <w:rFonts w:asciiTheme="minorHAnsi" w:eastAsia="SimSun" w:hAnsiTheme="minorHAnsi" w:cstheme="minorHAnsi"/>
          <w:b/>
          <w:bCs/>
          <w:i/>
          <w:iCs/>
          <w:sz w:val="22"/>
          <w:szCs w:val="22"/>
          <w:lang w:eastAsia="zh-CN"/>
        </w:rPr>
        <w:t>o</w:t>
      </w:r>
      <w:r>
        <w:rPr>
          <w:rFonts w:asciiTheme="minorHAnsi" w:eastAsia="SimSun" w:hAnsiTheme="minorHAnsi" w:cstheme="minorHAnsi"/>
          <w:b/>
          <w:bCs/>
          <w:i/>
          <w:iCs/>
          <w:sz w:val="22"/>
          <w:szCs w:val="22"/>
          <w:lang w:eastAsia="zh-CN"/>
        </w:rPr>
        <w:t> </w:t>
      </w:r>
      <w:r w:rsidRPr="008B65C3">
        <w:rPr>
          <w:rFonts w:asciiTheme="minorHAnsi" w:eastAsia="SimSun" w:hAnsiTheme="minorHAnsi" w:cstheme="minorHAnsi"/>
          <w:b/>
          <w:bCs/>
          <w:i/>
          <w:iCs/>
          <w:sz w:val="22"/>
          <w:szCs w:val="22"/>
          <w:lang w:eastAsia="zh-CN"/>
        </w:rPr>
        <w:t>szczególnych rozwiązaniach w zakresie przeciwdziałania wspieraniu agresji na Ukrainę oraz służących ochronie bezpieczeństwa narodowego</w:t>
      </w:r>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2a</w:t>
      </w:r>
      <w:r w:rsidRPr="00517EF0">
        <w:rPr>
          <w:rFonts w:asciiTheme="minorHAnsi" w:eastAsia="SimSun" w:hAnsiTheme="minorHAnsi" w:cstheme="minorHAnsi"/>
          <w:b/>
          <w:bCs/>
          <w:i/>
          <w:sz w:val="22"/>
          <w:szCs w:val="22"/>
          <w:lang w:eastAsia="zh-CN"/>
        </w:rPr>
        <w:t xml:space="preserve"> do SWZ</w:t>
      </w:r>
    </w:p>
    <w:p w:rsidR="00007CE4" w:rsidRDefault="00007CE4" w:rsidP="00007CE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007CE4" w:rsidRDefault="00007CE4" w:rsidP="00007CE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007CE4" w:rsidRDefault="00007CE4" w:rsidP="00007CE4">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rsidR="00007CE4" w:rsidRPr="00517EF0" w:rsidRDefault="00007CE4" w:rsidP="00007CE4">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Pr>
          <w:rFonts w:asciiTheme="minorHAnsi" w:eastAsia="SimSun" w:hAnsiTheme="minorHAnsi" w:cstheme="minorHAnsi"/>
          <w:b/>
          <w:bCs/>
          <w:sz w:val="22"/>
          <w:szCs w:val="22"/>
          <w:lang w:eastAsia="zh-CN"/>
        </w:rPr>
        <w:t xml:space="preserve">Oświadczenie wykonawcy o spełnianiu warunków udziału w postępowaniu - </w:t>
      </w:r>
      <w:r w:rsidRPr="00FC420F">
        <w:rPr>
          <w:rFonts w:asciiTheme="minorHAnsi" w:eastAsia="SimSun" w:hAnsiTheme="minorHAnsi" w:cstheme="minorHAnsi"/>
          <w:b/>
          <w:bCs/>
          <w:i/>
          <w:sz w:val="22"/>
          <w:szCs w:val="22"/>
          <w:lang w:eastAsia="zh-CN"/>
        </w:rPr>
        <w:t xml:space="preserve">wzór </w:t>
      </w:r>
      <w:r w:rsidRPr="00FC420F">
        <w:rPr>
          <w:rFonts w:asciiTheme="minorHAnsi" w:eastAsia="SimSun" w:hAnsiTheme="minorHAnsi" w:cstheme="minorHAnsi"/>
          <w:b/>
          <w:bCs/>
          <w:i/>
          <w:sz w:val="22"/>
          <w:szCs w:val="22"/>
          <w:lang w:eastAsia="zh-CN"/>
        </w:rPr>
        <w:lastRenderedPageBreak/>
        <w:t xml:space="preserve">stanowi załącznik nr </w:t>
      </w:r>
      <w:r>
        <w:rPr>
          <w:rFonts w:asciiTheme="minorHAnsi" w:eastAsia="SimSun" w:hAnsiTheme="minorHAnsi" w:cstheme="minorHAnsi"/>
          <w:b/>
          <w:bCs/>
          <w:i/>
          <w:sz w:val="22"/>
          <w:szCs w:val="22"/>
          <w:lang w:eastAsia="zh-CN"/>
        </w:rPr>
        <w:t>2b</w:t>
      </w:r>
      <w:r w:rsidRPr="00FC420F">
        <w:rPr>
          <w:rFonts w:asciiTheme="minorHAnsi" w:eastAsia="SimSun" w:hAnsiTheme="minorHAnsi" w:cstheme="minorHAnsi"/>
          <w:b/>
          <w:bCs/>
          <w:i/>
          <w:sz w:val="22"/>
          <w:szCs w:val="22"/>
          <w:lang w:eastAsia="zh-CN"/>
        </w:rPr>
        <w:t xml:space="preserve"> do SWZ</w:t>
      </w:r>
    </w:p>
    <w:p w:rsidR="00007CE4" w:rsidRDefault="00007CE4" w:rsidP="00007CE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007CE4" w:rsidRDefault="00007CE4" w:rsidP="00007CE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007CE4" w:rsidRDefault="00007CE4" w:rsidP="00007CE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postępowaniu, w zakresie, w jakim wykonawca powołuje się na jego zasoby.</w:t>
      </w:r>
    </w:p>
    <w:p w:rsidR="0068111B" w:rsidRDefault="0068111B"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2C40CE" w:rsidRDefault="002C40CE"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Oświadczenie</w:t>
      </w:r>
      <w:r w:rsidR="006D64D0" w:rsidRPr="006D64D0">
        <w:rPr>
          <w:rFonts w:asciiTheme="minorHAnsi" w:eastAsia="SimSun" w:hAnsiTheme="minorHAnsi" w:cstheme="minorHAnsi"/>
          <w:b/>
          <w:bCs/>
          <w:sz w:val="22"/>
          <w:szCs w:val="22"/>
          <w:lang w:eastAsia="zh-CN"/>
        </w:rPr>
        <w:t xml:space="preserve"> wykonawców wspólnie ubiegających się o udzielenie zamówienia</w:t>
      </w:r>
      <w:r w:rsidRPr="006D64D0">
        <w:rPr>
          <w:rFonts w:asciiTheme="minorHAnsi" w:eastAsia="SimSun" w:hAnsiTheme="minorHAnsi" w:cstheme="minorHAnsi"/>
          <w:b/>
          <w:bCs/>
          <w:sz w:val="22"/>
          <w:szCs w:val="22"/>
          <w:lang w:eastAsia="zh-CN"/>
        </w:rPr>
        <w:t>, o</w:t>
      </w:r>
      <w:r w:rsidR="006D64D0">
        <w:rPr>
          <w:rFonts w:asciiTheme="minorHAnsi" w:eastAsia="SimSun" w:hAnsiTheme="minorHAnsi" w:cstheme="minorHAnsi"/>
          <w:b/>
          <w:bCs/>
          <w:sz w:val="22"/>
          <w:szCs w:val="22"/>
          <w:lang w:eastAsia="zh-CN"/>
        </w:rPr>
        <w:t> </w:t>
      </w:r>
      <w:r w:rsidRPr="006D64D0">
        <w:rPr>
          <w:rFonts w:asciiTheme="minorHAnsi" w:eastAsia="SimSun" w:hAnsiTheme="minorHAnsi" w:cstheme="minorHAnsi"/>
          <w:b/>
          <w:bCs/>
          <w:sz w:val="22"/>
          <w:szCs w:val="22"/>
          <w:lang w:eastAsia="zh-CN"/>
        </w:rPr>
        <w:t xml:space="preserve">którym mowa w rozdziale </w:t>
      </w:r>
      <w:r w:rsidR="008A6513" w:rsidRPr="006D64D0">
        <w:rPr>
          <w:rFonts w:asciiTheme="minorHAnsi" w:eastAsia="SimSun" w:hAnsiTheme="minorHAnsi" w:cstheme="minorHAnsi"/>
          <w:b/>
          <w:bCs/>
          <w:sz w:val="22"/>
          <w:szCs w:val="22"/>
          <w:lang w:eastAsia="zh-CN"/>
        </w:rPr>
        <w:t>XVII</w:t>
      </w:r>
      <w:r w:rsidRPr="006D64D0">
        <w:rPr>
          <w:rFonts w:asciiTheme="minorHAnsi" w:eastAsia="SimSun" w:hAnsiTheme="minorHAnsi" w:cstheme="minorHAnsi"/>
          <w:b/>
          <w:bCs/>
          <w:sz w:val="22"/>
          <w:szCs w:val="22"/>
          <w:lang w:eastAsia="zh-CN"/>
        </w:rPr>
        <w:t xml:space="preserve">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sidR="008A6513" w:rsidRPr="006D64D0">
        <w:rPr>
          <w:rFonts w:asciiTheme="minorHAnsi" w:eastAsia="SimSun" w:hAnsiTheme="minorHAnsi" w:cstheme="minorHAnsi"/>
          <w:b/>
          <w:bCs/>
          <w:i/>
          <w:sz w:val="22"/>
          <w:szCs w:val="22"/>
          <w:lang w:eastAsia="zh-CN"/>
        </w:rPr>
        <w:t>3</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rsidR="00F858BE" w:rsidRPr="006D64D0" w:rsidRDefault="00F858BE" w:rsidP="00F858BE">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rsidR="00655323" w:rsidRDefault="002C40CE"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Zobowiązanie</w:t>
      </w:r>
      <w:r w:rsidR="00F858BE">
        <w:rPr>
          <w:rFonts w:asciiTheme="minorHAnsi" w:eastAsia="SimSun" w:hAnsiTheme="minorHAnsi" w:cstheme="minorHAnsi"/>
          <w:b/>
          <w:bCs/>
          <w:sz w:val="22"/>
          <w:szCs w:val="22"/>
          <w:lang w:eastAsia="zh-CN"/>
        </w:rPr>
        <w:t>, o którym</w:t>
      </w:r>
      <w:r w:rsidRPr="006D64D0">
        <w:rPr>
          <w:rFonts w:asciiTheme="minorHAnsi" w:eastAsia="SimSun" w:hAnsiTheme="minorHAnsi" w:cstheme="minorHAnsi"/>
          <w:b/>
          <w:bCs/>
          <w:sz w:val="22"/>
          <w:szCs w:val="22"/>
          <w:lang w:eastAsia="zh-CN"/>
        </w:rPr>
        <w:t xml:space="preserve"> mowa w </w:t>
      </w:r>
      <w:r w:rsidR="008A6513" w:rsidRPr="006D64D0">
        <w:rPr>
          <w:rFonts w:asciiTheme="minorHAnsi" w:eastAsia="SimSun" w:hAnsiTheme="minorHAnsi" w:cstheme="minorHAnsi"/>
          <w:b/>
          <w:bCs/>
          <w:sz w:val="22"/>
          <w:szCs w:val="22"/>
          <w:lang w:eastAsia="zh-CN"/>
        </w:rPr>
        <w:t>rozdziale XVI</w:t>
      </w:r>
      <w:r w:rsidRPr="006D64D0">
        <w:rPr>
          <w:rFonts w:asciiTheme="minorHAnsi" w:eastAsia="SimSun" w:hAnsiTheme="minorHAnsi" w:cstheme="minorHAnsi"/>
          <w:b/>
          <w:bCs/>
          <w:sz w:val="22"/>
          <w:szCs w:val="22"/>
          <w:lang w:eastAsia="zh-CN"/>
        </w:rPr>
        <w:t xml:space="preserve">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sidR="008A6513" w:rsidRPr="006D64D0">
        <w:rPr>
          <w:rFonts w:asciiTheme="minorHAnsi" w:eastAsia="SimSun" w:hAnsiTheme="minorHAnsi" w:cstheme="minorHAnsi"/>
          <w:b/>
          <w:bCs/>
          <w:i/>
          <w:sz w:val="22"/>
          <w:szCs w:val="22"/>
          <w:lang w:eastAsia="zh-CN"/>
        </w:rPr>
        <w:t>4</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rsidR="00F858BE" w:rsidRPr="006D64D0" w:rsidRDefault="00F858BE" w:rsidP="00F858BE">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rsidR="000718BA" w:rsidRPr="006D64D0" w:rsidRDefault="000718BA"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rPr>
        <w:t>Pełnomocnictwo</w:t>
      </w:r>
      <w:r w:rsidR="00D238BB" w:rsidRPr="006D64D0">
        <w:rPr>
          <w:rFonts w:asciiTheme="minorHAnsi" w:eastAsia="SimSun" w:hAnsiTheme="minorHAnsi" w:cstheme="minorHAnsi"/>
          <w:b/>
          <w:bCs/>
          <w:sz w:val="22"/>
          <w:szCs w:val="22"/>
        </w:rPr>
        <w:t xml:space="preserve"> </w:t>
      </w:r>
      <w:r w:rsidR="00D238BB" w:rsidRPr="006D64D0">
        <w:rPr>
          <w:rFonts w:asciiTheme="minorHAnsi" w:eastAsia="SimSun" w:hAnsiTheme="minorHAnsi" w:cstheme="minorHAnsi"/>
          <w:bCs/>
          <w:i/>
          <w:sz w:val="22"/>
          <w:szCs w:val="22"/>
        </w:rPr>
        <w:t>(jeżeli dotyczy)</w:t>
      </w:r>
      <w:r w:rsidR="00D238BB" w:rsidRPr="006D64D0">
        <w:rPr>
          <w:rFonts w:asciiTheme="minorHAnsi" w:eastAsia="SimSun" w:hAnsiTheme="minorHAnsi" w:cstheme="minorHAnsi"/>
          <w:b/>
          <w:bCs/>
          <w:sz w:val="22"/>
          <w:szCs w:val="22"/>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0718BA">
      <w:pPr>
        <w:widowControl w:val="0"/>
        <w:spacing w:before="20" w:after="40" w:line="240" w:lineRule="auto"/>
        <w:ind w:left="993"/>
        <w:contextualSpacing/>
        <w:jc w:val="both"/>
        <w:outlineLvl w:val="3"/>
        <w:rPr>
          <w:rFonts w:eastAsia="SimSun" w:cstheme="minorHAnsi"/>
          <w:bCs/>
        </w:rPr>
      </w:pPr>
    </w:p>
    <w:p w:rsidR="00D238BB"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BA62A3" w:rsidRPr="00BA62A3" w:rsidRDefault="00BA62A3" w:rsidP="00BA62A3">
      <w:pPr>
        <w:spacing w:before="20" w:after="40" w:line="240" w:lineRule="auto"/>
        <w:ind w:left="1134"/>
        <w:contextualSpacing/>
        <w:jc w:val="both"/>
        <w:rPr>
          <w:rFonts w:eastAsia="Calibri" w:cstheme="minorHAnsi"/>
          <w:lang w:eastAsia="zh-CN"/>
        </w:rPr>
      </w:pP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 xml:space="preserve">W toku badania i oceny ofert Zamawiający może żądać od Wykonawców wyjaśnień dotyczących treści złożonych ofert oraz przedmiotowych środków dowodowych lub innych </w:t>
      </w:r>
      <w:r w:rsidRPr="00397251">
        <w:rPr>
          <w:rFonts w:asciiTheme="minorHAnsi" w:eastAsia="SimSun" w:hAnsiTheme="minorHAnsi" w:cstheme="minorHAnsi"/>
          <w:bCs/>
          <w:sz w:val="22"/>
          <w:szCs w:val="22"/>
          <w:lang w:eastAsia="zh-CN"/>
        </w:rPr>
        <w:lastRenderedPageBreak/>
        <w:t>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P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2B1DC1">
        <w:rPr>
          <w:rFonts w:asciiTheme="minorHAnsi" w:eastAsia="SimSun" w:hAnsiTheme="minorHAnsi" w:cstheme="minorHAnsi"/>
          <w:b/>
          <w:bCs/>
          <w:sz w:val="22"/>
          <w:szCs w:val="22"/>
          <w:u w:val="single"/>
          <w:lang w:eastAsia="zh-CN"/>
        </w:rPr>
        <w:t>30.05</w:t>
      </w:r>
      <w:r w:rsidR="00265DFF">
        <w:rPr>
          <w:rFonts w:asciiTheme="minorHAnsi" w:eastAsia="SimSun" w:hAnsiTheme="minorHAnsi" w:cstheme="minorHAnsi"/>
          <w:b/>
          <w:bCs/>
          <w:sz w:val="22"/>
          <w:szCs w:val="22"/>
          <w:u w:val="single"/>
          <w:lang w:eastAsia="zh-CN"/>
        </w:rPr>
        <w:t>.2023</w:t>
      </w:r>
      <w:r w:rsidR="00517EF0" w:rsidRPr="00B02FEF">
        <w:rPr>
          <w:rFonts w:asciiTheme="minorHAnsi" w:eastAsia="SimSun" w:hAnsiTheme="minorHAnsi" w:cstheme="minorHAnsi"/>
          <w:b/>
          <w:bCs/>
          <w:sz w:val="22"/>
          <w:szCs w:val="22"/>
          <w:u w:val="single"/>
          <w:lang w:eastAsia="zh-CN"/>
        </w:rPr>
        <w:t>r.</w:t>
      </w:r>
      <w:r w:rsidRPr="00B02FEF">
        <w:rPr>
          <w:rFonts w:asciiTheme="minorHAnsi" w:eastAsia="SimSun" w:hAnsiTheme="minorHAnsi" w:cstheme="minorHAnsi"/>
          <w:b/>
          <w:bCs/>
          <w:sz w:val="22"/>
          <w:szCs w:val="22"/>
          <w:u w:val="single"/>
          <w:lang w:eastAsia="zh-CN"/>
        </w:rPr>
        <w:t xml:space="preserve"> </w:t>
      </w:r>
      <w:r w:rsidR="00A3538A" w:rsidRPr="00B02FEF">
        <w:rPr>
          <w:rFonts w:asciiTheme="minorHAnsi" w:eastAsia="SimSun" w:hAnsiTheme="minorHAnsi" w:cstheme="minorHAnsi"/>
          <w:b/>
          <w:bCs/>
          <w:sz w:val="22"/>
          <w:szCs w:val="22"/>
          <w:u w:val="single"/>
          <w:lang w:eastAsia="zh-CN"/>
        </w:rPr>
        <w:t xml:space="preserve">godz.: </w:t>
      </w:r>
      <w:r w:rsidR="002B1DC1">
        <w:rPr>
          <w:rFonts w:asciiTheme="minorHAnsi" w:eastAsia="SimSun" w:hAnsiTheme="minorHAnsi" w:cstheme="minorHAnsi"/>
          <w:b/>
          <w:bCs/>
          <w:sz w:val="22"/>
          <w:szCs w:val="22"/>
          <w:u w:val="single"/>
          <w:lang w:eastAsia="zh-CN"/>
        </w:rPr>
        <w:t>09</w:t>
      </w:r>
      <w:r w:rsidR="00517EF0" w:rsidRPr="00B02FEF">
        <w:rPr>
          <w:rFonts w:asciiTheme="minorHAnsi" w:eastAsia="SimSun" w:hAnsiTheme="minorHAnsi" w:cstheme="minorHAnsi"/>
          <w:b/>
          <w:bCs/>
          <w:sz w:val="22"/>
          <w:szCs w:val="22"/>
          <w:u w:val="single"/>
          <w:lang w:eastAsia="zh-CN"/>
        </w:rPr>
        <w:t>:00</w:t>
      </w:r>
    </w:p>
    <w:p w:rsidR="004F79E8" w:rsidRPr="004203BA"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eastAsia="SimSun" w:hAnsiTheme="minorHAnsi" w:cstheme="minorHAnsi"/>
          <w:b/>
          <w:bCs/>
          <w:sz w:val="22"/>
          <w:szCs w:val="22"/>
          <w:u w:val="single"/>
          <w:lang w:eastAsia="zh-CN"/>
        </w:rPr>
        <w:t xml:space="preserve">Termin otwarcia ofert: </w:t>
      </w:r>
      <w:r w:rsidR="002B1DC1">
        <w:rPr>
          <w:rFonts w:asciiTheme="minorHAnsi" w:eastAsia="SimSun" w:hAnsiTheme="minorHAnsi" w:cstheme="minorHAnsi"/>
          <w:b/>
          <w:bCs/>
          <w:sz w:val="22"/>
          <w:szCs w:val="22"/>
          <w:u w:val="single"/>
          <w:lang w:eastAsia="zh-CN"/>
        </w:rPr>
        <w:t>30.05</w:t>
      </w:r>
      <w:r w:rsidR="00265DFF">
        <w:rPr>
          <w:rFonts w:asciiTheme="minorHAnsi" w:eastAsia="SimSun" w:hAnsiTheme="minorHAnsi" w:cstheme="minorHAnsi"/>
          <w:b/>
          <w:bCs/>
          <w:sz w:val="22"/>
          <w:szCs w:val="22"/>
          <w:u w:val="single"/>
          <w:lang w:eastAsia="zh-CN"/>
        </w:rPr>
        <w:t>.2023</w:t>
      </w:r>
      <w:r w:rsidR="00AF42AD" w:rsidRPr="004203BA">
        <w:rPr>
          <w:rFonts w:asciiTheme="minorHAnsi" w:eastAsia="SimSun" w:hAnsiTheme="minorHAnsi" w:cstheme="minorHAnsi"/>
          <w:b/>
          <w:bCs/>
          <w:sz w:val="22"/>
          <w:szCs w:val="22"/>
          <w:u w:val="single"/>
          <w:lang w:eastAsia="zh-CN"/>
        </w:rPr>
        <w:t>r.</w:t>
      </w:r>
      <w:r w:rsidRPr="004203BA">
        <w:rPr>
          <w:rFonts w:asciiTheme="minorHAnsi" w:eastAsia="SimSun" w:hAnsiTheme="minorHAnsi" w:cstheme="minorHAnsi"/>
          <w:b/>
          <w:bCs/>
          <w:sz w:val="22"/>
          <w:szCs w:val="22"/>
          <w:u w:val="single"/>
          <w:lang w:eastAsia="zh-CN"/>
        </w:rPr>
        <w:t xml:space="preserve"> godz.: </w:t>
      </w:r>
      <w:r w:rsidR="002B1DC1">
        <w:rPr>
          <w:rFonts w:asciiTheme="minorHAnsi" w:eastAsia="SimSun" w:hAnsiTheme="minorHAnsi" w:cstheme="minorHAnsi"/>
          <w:b/>
          <w:bCs/>
          <w:sz w:val="22"/>
          <w:szCs w:val="22"/>
          <w:u w:val="single"/>
          <w:lang w:eastAsia="zh-CN"/>
        </w:rPr>
        <w:t>09</w:t>
      </w:r>
      <w:r w:rsidR="00AF42AD" w:rsidRPr="004203BA">
        <w:rPr>
          <w:rFonts w:asciiTheme="minorHAnsi" w:eastAsia="SimSun" w:hAnsiTheme="minorHAnsi" w:cstheme="minorHAnsi"/>
          <w:b/>
          <w:bCs/>
          <w:sz w:val="22"/>
          <w:szCs w:val="22"/>
          <w:u w:val="single"/>
          <w:lang w:eastAsia="zh-CN"/>
        </w:rPr>
        <w:t>:30</w:t>
      </w:r>
    </w:p>
    <w:p w:rsidR="005D15BA" w:rsidRPr="004203BA"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 xml:space="preserve">Zamawiający, niezwłocznie po otwarciu ofert, udostępnia na stronie internetowej </w:t>
      </w:r>
      <w:r w:rsidRPr="001207B3">
        <w:rPr>
          <w:rFonts w:asciiTheme="minorHAnsi" w:hAnsiTheme="minorHAnsi" w:cstheme="minorHAnsi"/>
          <w:bCs/>
          <w:sz w:val="22"/>
          <w:szCs w:val="22"/>
          <w:lang w:eastAsia="pl-PL"/>
        </w:rPr>
        <w:lastRenderedPageBreak/>
        <w:t>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4F79E8"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4F79E8" w:rsidRDefault="004F79E8" w:rsidP="004F79E8">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715826" w:rsidRPr="00715826" w:rsidRDefault="00715826" w:rsidP="00715826">
      <w:pPr>
        <w:numPr>
          <w:ilvl w:val="1"/>
          <w:numId w:val="1"/>
        </w:numPr>
        <w:tabs>
          <w:tab w:val="left" w:pos="426"/>
        </w:tabs>
        <w:autoSpaceDE w:val="0"/>
        <w:autoSpaceDN w:val="0"/>
        <w:adjustRightInd w:val="0"/>
        <w:spacing w:after="40"/>
        <w:ind w:hanging="502"/>
        <w:contextualSpacing/>
        <w:jc w:val="both"/>
        <w:rPr>
          <w:rFonts w:eastAsia="SimSun" w:cstheme="minorHAnsi"/>
          <w:lang w:eastAsia="zh-CN"/>
        </w:rPr>
      </w:pPr>
      <w:r w:rsidRPr="00715826">
        <w:rPr>
          <w:rFonts w:eastAsia="SimSun" w:cstheme="minorHAnsi"/>
          <w:lang w:eastAsia="zh-CN"/>
        </w:rPr>
        <w:t xml:space="preserve">Z postępowania o udzielenie zamówienia wyklucza się Wykonawcę, w stosunku, do którego zachodzi którakolwiek z okoliczności, o których mowa w art. 108 ustawy </w:t>
      </w:r>
      <w:proofErr w:type="spellStart"/>
      <w:r w:rsidRPr="00715826">
        <w:rPr>
          <w:rFonts w:eastAsia="SimSun" w:cstheme="minorHAnsi"/>
          <w:lang w:eastAsia="zh-CN"/>
        </w:rPr>
        <w:t>Pzp</w:t>
      </w:r>
      <w:proofErr w:type="spellEnd"/>
      <w:r w:rsidRPr="00715826">
        <w:rPr>
          <w:rFonts w:eastAsia="SimSun" w:cstheme="minorHAnsi"/>
          <w:lang w:eastAsia="zh-CN"/>
        </w:rPr>
        <w:t xml:space="preserve"> tj. Wykonawcę:</w:t>
      </w:r>
    </w:p>
    <w:p w:rsidR="00715826" w:rsidRPr="00715826" w:rsidRDefault="00715826" w:rsidP="00715826">
      <w:pPr>
        <w:shd w:val="clear" w:color="auto" w:fill="FFFFFF"/>
        <w:spacing w:after="40"/>
        <w:ind w:left="1134" w:hanging="567"/>
        <w:jc w:val="both"/>
        <w:rPr>
          <w:rFonts w:cstheme="minorHAnsi"/>
        </w:rPr>
      </w:pPr>
      <w:r w:rsidRPr="00715826">
        <w:rPr>
          <w:rFonts w:cstheme="minorHAnsi"/>
        </w:rPr>
        <w:t>1) będącego osobą fizyczną, którego prawomocnie skazano za przestępstwo:</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 xml:space="preserve">a) </w:t>
      </w:r>
      <w:r w:rsidRPr="00715826">
        <w:rPr>
          <w:rFonts w:cstheme="minorHAnsi"/>
        </w:rPr>
        <w:tab/>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715826">
          <w:rPr>
            <w:rFonts w:cstheme="minorHAnsi"/>
          </w:rPr>
          <w:t>art. 258</w:t>
        </w:r>
      </w:hyperlink>
      <w:r w:rsidRPr="00715826">
        <w:rPr>
          <w:rFonts w:cstheme="minorHAnsi"/>
        </w:rPr>
        <w:t xml:space="preserve"> Kodeksu karnego,</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b)</w:t>
      </w:r>
      <w:r w:rsidRPr="00715826">
        <w:rPr>
          <w:rFonts w:cstheme="minorHAnsi"/>
        </w:rPr>
        <w:tab/>
        <w:t xml:space="preserve">handlu ludźmi, o którym mowa w </w:t>
      </w:r>
      <w:hyperlink r:id="rId15" w:anchor="/document/16798683?unitId=art(189(a))&amp;cm=DOCUMENT" w:tgtFrame="_blank" w:history="1">
        <w:r w:rsidRPr="00715826">
          <w:rPr>
            <w:rFonts w:cstheme="minorHAnsi"/>
          </w:rPr>
          <w:t>art. 189a</w:t>
        </w:r>
      </w:hyperlink>
      <w:r w:rsidRPr="00715826">
        <w:rPr>
          <w:rFonts w:cstheme="minorHAnsi"/>
        </w:rPr>
        <w:t xml:space="preserve"> Kodeksu karnego,</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c)</w:t>
      </w:r>
      <w:r w:rsidRPr="00715826">
        <w:rPr>
          <w:rFonts w:cstheme="minorHAnsi"/>
        </w:rPr>
        <w:tab/>
        <w:t xml:space="preserve">o którym mowa w </w:t>
      </w:r>
      <w:hyperlink r:id="rId16" w:anchor="/document/16798683?unitId=art(228)&amp;cm=DOCUMENT" w:tgtFrame="_blank" w:history="1">
        <w:r w:rsidRPr="00715826">
          <w:rPr>
            <w:rFonts w:cstheme="minorHAnsi"/>
          </w:rPr>
          <w:t>art. 228-230a</w:t>
        </w:r>
      </w:hyperlink>
      <w:r w:rsidRPr="00715826">
        <w:rPr>
          <w:rFonts w:cstheme="minorHAnsi"/>
        </w:rPr>
        <w:t xml:space="preserve">, </w:t>
      </w:r>
      <w:hyperlink r:id="rId17" w:anchor="/document/16798683?unitId=art(250(a))&amp;cm=DOCUMENT" w:tgtFrame="_blank" w:history="1">
        <w:r w:rsidRPr="00715826">
          <w:rPr>
            <w:rFonts w:cstheme="minorHAnsi"/>
          </w:rPr>
          <w:t>art. 250a</w:t>
        </w:r>
      </w:hyperlink>
      <w:r w:rsidRPr="00715826">
        <w:rPr>
          <w:rFonts w:cstheme="minorHAnsi"/>
        </w:rPr>
        <w:t xml:space="preserve"> </w:t>
      </w:r>
      <w:r w:rsidRPr="00715826">
        <w:rPr>
          <w:rFonts w:ascii="Calibri" w:hAnsi="Calibri" w:cs="Calibri"/>
        </w:rPr>
        <w:t>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d)</w:t>
      </w:r>
      <w:r w:rsidRPr="00715826">
        <w:rPr>
          <w:rFonts w:cstheme="minorHAnsi"/>
        </w:rPr>
        <w:tab/>
        <w:t xml:space="preserve">finansowania przestępstwa o charakterze terrorystycznym, o którym mowa w </w:t>
      </w:r>
      <w:hyperlink r:id="rId18" w:anchor="/document/16798683?unitId=art(165(a))&amp;cm=DOCUMENT" w:tgtFrame="_blank" w:history="1">
        <w:r w:rsidRPr="00715826">
          <w:rPr>
            <w:rFonts w:cstheme="minorHAnsi"/>
          </w:rPr>
          <w:t>art. 165a</w:t>
        </w:r>
      </w:hyperlink>
      <w:r w:rsidRPr="00715826">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715826">
          <w:rPr>
            <w:rFonts w:cstheme="minorHAnsi"/>
          </w:rPr>
          <w:t>art. 299</w:t>
        </w:r>
      </w:hyperlink>
      <w:r w:rsidRPr="00715826">
        <w:rPr>
          <w:rFonts w:cstheme="minorHAnsi"/>
        </w:rPr>
        <w:t xml:space="preserve"> Kodeksu karnego,</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e)</w:t>
      </w:r>
      <w:r w:rsidRPr="00715826">
        <w:rPr>
          <w:rFonts w:cstheme="minorHAnsi"/>
        </w:rPr>
        <w:tab/>
        <w:t xml:space="preserve">o charakterze terrorystycznym, o którym mowa w </w:t>
      </w:r>
      <w:hyperlink r:id="rId20" w:anchor="/document/16798683?unitId=art(115)par(20)&amp;cm=DOCUMENT" w:tgtFrame="_blank" w:history="1">
        <w:r w:rsidRPr="00715826">
          <w:rPr>
            <w:rFonts w:cstheme="minorHAnsi"/>
          </w:rPr>
          <w:t>art. 115 § 20</w:t>
        </w:r>
      </w:hyperlink>
      <w:r w:rsidRPr="00715826">
        <w:rPr>
          <w:rFonts w:cstheme="minorHAnsi"/>
        </w:rPr>
        <w:t xml:space="preserve"> Kodeksu karnego, lub mające na celu popełnienie tego przestępstwa,</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f) </w:t>
      </w:r>
      <w:r w:rsidRPr="00715826">
        <w:rPr>
          <w:rFonts w:cstheme="minorHAnsi"/>
        </w:rPr>
        <w:tab/>
        <w:t xml:space="preserve">powierzenia wykonywania pracy małoletniemu cudzoziemcowi, o którym mowa w </w:t>
      </w:r>
      <w:hyperlink r:id="rId21" w:anchor="/document/17896506?unitId=art(9)ust(2)&amp;cm=DOCUMENT" w:tgtFrame="_blank" w:history="1">
        <w:r w:rsidRPr="00715826">
          <w:rPr>
            <w:rFonts w:cstheme="minorHAnsi"/>
          </w:rPr>
          <w:t>art. 9 ust. 2</w:t>
        </w:r>
      </w:hyperlink>
      <w:r w:rsidRPr="00715826">
        <w:rPr>
          <w:rFonts w:cstheme="minorHAnsi"/>
        </w:rPr>
        <w:t xml:space="preserve"> ustawy z dnia 15 czerwca 2012 r. o skutkach powierzania wykonywania pracy cudzoziemcom przebywającym wbrew przepisom na terytorium Rzeczypospolitej Polskiej (Dz. U. poz. 769),</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g)</w:t>
      </w:r>
      <w:r w:rsidRPr="00715826">
        <w:rPr>
          <w:rFonts w:cstheme="minorHAnsi"/>
        </w:rPr>
        <w:tab/>
        <w:t xml:space="preserve">przeciwko obrotowi gospodarczemu, o których mowa w </w:t>
      </w:r>
      <w:hyperlink r:id="rId22" w:anchor="/document/16798683?unitId=art(296)&amp;cm=DOCUMENT" w:tgtFrame="_blank" w:history="1">
        <w:r w:rsidRPr="00715826">
          <w:rPr>
            <w:rFonts w:cstheme="minorHAnsi"/>
          </w:rPr>
          <w:t>art. 296-307</w:t>
        </w:r>
      </w:hyperlink>
      <w:r w:rsidRPr="00715826">
        <w:rPr>
          <w:rFonts w:cstheme="minorHAnsi"/>
        </w:rPr>
        <w:t xml:space="preserve"> Kodeksu karnego, przestępstwo oszustwa, o którym mowa w </w:t>
      </w:r>
      <w:hyperlink r:id="rId23" w:anchor="/document/16798683?unitId=art(286)&amp;cm=DOCUMENT" w:tgtFrame="_blank" w:history="1">
        <w:r w:rsidRPr="00715826">
          <w:rPr>
            <w:rFonts w:cstheme="minorHAnsi"/>
          </w:rPr>
          <w:t>art. 286</w:t>
        </w:r>
      </w:hyperlink>
      <w:r w:rsidRPr="00715826">
        <w:rPr>
          <w:rFonts w:cstheme="minorHAnsi"/>
        </w:rPr>
        <w:t xml:space="preserve"> Kodeksu karnego, przestępstwo przeciwko wiarygodności dokumentów, o których mowa w </w:t>
      </w:r>
      <w:hyperlink r:id="rId24" w:anchor="/document/16798683?unitId=art(270)&amp;cm=DOCUMENT" w:tgtFrame="_blank" w:history="1">
        <w:r w:rsidRPr="00715826">
          <w:rPr>
            <w:rFonts w:cstheme="minorHAnsi"/>
          </w:rPr>
          <w:t>art. 270-277d</w:t>
        </w:r>
      </w:hyperlink>
      <w:r w:rsidRPr="00715826">
        <w:rPr>
          <w:rFonts w:cstheme="minorHAnsi"/>
        </w:rPr>
        <w:t xml:space="preserve"> Kodeksu karnego, lub przestępstwo skarbowe,</w:t>
      </w:r>
    </w:p>
    <w:p w:rsidR="00715826" w:rsidRPr="00715826" w:rsidRDefault="00715826" w:rsidP="00715826">
      <w:pPr>
        <w:shd w:val="clear" w:color="auto" w:fill="FFFFFF"/>
        <w:spacing w:after="40"/>
        <w:ind w:left="1276" w:hanging="425"/>
        <w:jc w:val="both"/>
        <w:rPr>
          <w:rFonts w:cstheme="minorHAnsi"/>
        </w:rPr>
      </w:pPr>
      <w:r w:rsidRPr="00715826">
        <w:rPr>
          <w:rFonts w:cstheme="minorHAnsi"/>
        </w:rPr>
        <w:t>h)</w:t>
      </w:r>
      <w:r w:rsidRPr="00715826">
        <w:rPr>
          <w:rFonts w:cstheme="minorHAnsi"/>
        </w:rPr>
        <w:tab/>
        <w:t>o którym mowa w art. 9 ust. 1 i 3 lub art. 10 ustawy z dnia 15 czerwca 2012 r. o skutkach powierzania wykonywania pracy cudzoziemcom przebywającym wbrew przepisom na terytorium Rzeczypospolitej Polskiej</w:t>
      </w:r>
    </w:p>
    <w:p w:rsidR="00715826" w:rsidRPr="00715826" w:rsidRDefault="00715826" w:rsidP="00715826">
      <w:pPr>
        <w:shd w:val="clear" w:color="auto" w:fill="FFFFFF"/>
        <w:spacing w:before="120" w:after="40"/>
        <w:ind w:left="1701" w:hanging="567"/>
        <w:jc w:val="both"/>
        <w:rPr>
          <w:rFonts w:eastAsia="Times New Roman" w:cstheme="minorHAnsi"/>
          <w:lang w:eastAsia="pl-PL"/>
        </w:rPr>
      </w:pPr>
      <w:r w:rsidRPr="00715826">
        <w:rPr>
          <w:rFonts w:eastAsia="Times New Roman" w:cstheme="minorHAnsi"/>
          <w:lang w:eastAsia="pl-PL"/>
        </w:rPr>
        <w:t>- lub za odpowiedni czyn zabroniony określony w przepisach prawa obcego;</w:t>
      </w:r>
    </w:p>
    <w:p w:rsidR="00715826" w:rsidRPr="00715826" w:rsidRDefault="00715826" w:rsidP="00715826">
      <w:pPr>
        <w:shd w:val="clear" w:color="auto" w:fill="FFFFFF"/>
        <w:spacing w:after="40"/>
        <w:ind w:left="1134" w:hanging="567"/>
        <w:jc w:val="both"/>
        <w:rPr>
          <w:rFonts w:cstheme="minorHAnsi"/>
        </w:rPr>
      </w:pPr>
      <w:r w:rsidRPr="00715826">
        <w:rPr>
          <w:rFonts w:cstheme="minorHAnsi"/>
        </w:rPr>
        <w:lastRenderedPageBreak/>
        <w:t>2)</w:t>
      </w:r>
      <w:r w:rsidRPr="00715826">
        <w:rPr>
          <w:rFonts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15826" w:rsidRPr="00715826" w:rsidRDefault="00715826" w:rsidP="00715826">
      <w:pPr>
        <w:shd w:val="clear" w:color="auto" w:fill="FFFFFF"/>
        <w:spacing w:after="40"/>
        <w:ind w:left="1134" w:hanging="567"/>
        <w:jc w:val="both"/>
        <w:rPr>
          <w:rFonts w:cstheme="minorHAnsi"/>
        </w:rPr>
      </w:pPr>
      <w:r w:rsidRPr="00715826">
        <w:rPr>
          <w:rFonts w:cstheme="minorHAnsi"/>
        </w:rPr>
        <w:t>3)</w:t>
      </w:r>
      <w:r w:rsidRPr="00715826">
        <w:rPr>
          <w:rFonts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15826" w:rsidRPr="00715826" w:rsidRDefault="00715826" w:rsidP="00715826">
      <w:pPr>
        <w:shd w:val="clear" w:color="auto" w:fill="FFFFFF"/>
        <w:spacing w:after="40"/>
        <w:ind w:left="1134" w:hanging="567"/>
        <w:jc w:val="both"/>
        <w:rPr>
          <w:rFonts w:cstheme="minorHAnsi"/>
        </w:rPr>
      </w:pPr>
      <w:r w:rsidRPr="00715826">
        <w:rPr>
          <w:rFonts w:cstheme="minorHAnsi"/>
        </w:rPr>
        <w:t>4) </w:t>
      </w:r>
      <w:r w:rsidRPr="00715826">
        <w:rPr>
          <w:rFonts w:cstheme="minorHAnsi"/>
          <w:vertAlign w:val="superscript"/>
        </w:rPr>
        <w:tab/>
      </w:r>
      <w:r w:rsidRPr="00715826">
        <w:rPr>
          <w:rFonts w:cstheme="minorHAnsi"/>
        </w:rPr>
        <w:t>wobec którego prawomocnie orzeczono zakaz ubiegania się o zamówienia publiczne;</w:t>
      </w:r>
    </w:p>
    <w:p w:rsidR="00715826" w:rsidRPr="00715826" w:rsidRDefault="00715826" w:rsidP="00715826">
      <w:pPr>
        <w:shd w:val="clear" w:color="auto" w:fill="FFFFFF"/>
        <w:spacing w:after="40"/>
        <w:ind w:left="1134" w:hanging="567"/>
        <w:jc w:val="both"/>
        <w:rPr>
          <w:rFonts w:cstheme="minorHAnsi"/>
        </w:rPr>
      </w:pPr>
      <w:r w:rsidRPr="00715826">
        <w:rPr>
          <w:rFonts w:cstheme="minorHAnsi"/>
        </w:rPr>
        <w:t>5)</w:t>
      </w:r>
      <w:r w:rsidRPr="00715826">
        <w:rPr>
          <w:rFonts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715826">
          <w:rPr>
            <w:rFonts w:cstheme="minorHAnsi"/>
          </w:rPr>
          <w:t>ustawy</w:t>
        </w:r>
      </w:hyperlink>
      <w:r w:rsidRPr="00715826">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715826" w:rsidRPr="00715826" w:rsidRDefault="00715826" w:rsidP="00715826">
      <w:pPr>
        <w:shd w:val="clear" w:color="auto" w:fill="FFFFFF"/>
        <w:spacing w:after="40"/>
        <w:ind w:left="1134" w:hanging="567"/>
        <w:jc w:val="both"/>
        <w:rPr>
          <w:rFonts w:cstheme="minorHAnsi"/>
        </w:rPr>
      </w:pPr>
      <w:r w:rsidRPr="00715826">
        <w:rPr>
          <w:rFonts w:cstheme="minorHAnsi"/>
        </w:rPr>
        <w:t>6)</w:t>
      </w:r>
      <w:r w:rsidRPr="00715826">
        <w:rPr>
          <w:rFonts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715826">
          <w:rPr>
            <w:rFonts w:cstheme="minorHAnsi"/>
          </w:rPr>
          <w:t>ustawy</w:t>
        </w:r>
      </w:hyperlink>
      <w:r w:rsidRPr="00715826">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15826" w:rsidRPr="00715826" w:rsidRDefault="00715826" w:rsidP="00715826">
      <w:pPr>
        <w:shd w:val="clear" w:color="auto" w:fill="FFFFFF"/>
        <w:spacing w:after="40"/>
        <w:ind w:left="284" w:hanging="284"/>
        <w:jc w:val="both"/>
        <w:rPr>
          <w:rFonts w:cstheme="minorHAnsi"/>
          <w:iCs/>
        </w:rPr>
      </w:pPr>
      <w:r w:rsidRPr="00715826">
        <w:rPr>
          <w:rFonts w:cstheme="minorHAnsi"/>
        </w:rPr>
        <w:t>2. Z postępowania o udzielenie zamówienia wyklucza się Wykonawcę, w stosunku, do którego zachodzą przesłanki wykluczenia z postępowania na podstawie art.  7 ust. 1 ustawy z dnia 13 kwietnia 2022 r.</w:t>
      </w:r>
      <w:r w:rsidRPr="00715826">
        <w:rPr>
          <w:rFonts w:cstheme="minorHAnsi"/>
          <w:iCs/>
        </w:rPr>
        <w:t xml:space="preserve"> o szczególnych rozwiązaniach w zakresie przeciwdziałania wspieraniu agresji na Ukrainę oraz służących ochronie bezpieczeństwa narodowego (Dz. U. poz. 835), tj.:</w:t>
      </w:r>
    </w:p>
    <w:p w:rsidR="00715826" w:rsidRPr="00715826" w:rsidRDefault="00715826" w:rsidP="00715826">
      <w:pPr>
        <w:shd w:val="clear" w:color="auto" w:fill="FFFFFF"/>
        <w:spacing w:after="40"/>
        <w:ind w:left="284"/>
        <w:jc w:val="both"/>
        <w:rPr>
          <w:rFonts w:cstheme="minorHAnsi"/>
          <w:iCs/>
        </w:rPr>
      </w:pPr>
      <w:r w:rsidRPr="00715826">
        <w:rPr>
          <w:rFonts w:cstheme="minorHAnsi"/>
          <w:iCs/>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15826" w:rsidRPr="00715826" w:rsidRDefault="00715826" w:rsidP="00715826">
      <w:pPr>
        <w:shd w:val="clear" w:color="auto" w:fill="FFFFFF"/>
        <w:spacing w:after="40"/>
        <w:ind w:left="284"/>
        <w:jc w:val="both"/>
        <w:rPr>
          <w:rFonts w:cstheme="minorHAnsi"/>
          <w:iCs/>
        </w:rPr>
      </w:pPr>
      <w:r w:rsidRPr="00715826">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15826" w:rsidRPr="00715826" w:rsidRDefault="00715826" w:rsidP="00715826">
      <w:pPr>
        <w:shd w:val="clear" w:color="auto" w:fill="FFFFFF"/>
        <w:spacing w:after="40"/>
        <w:ind w:left="284"/>
        <w:jc w:val="both"/>
        <w:rPr>
          <w:rFonts w:cstheme="minorHAnsi"/>
          <w:iCs/>
        </w:rPr>
      </w:pPr>
      <w:r w:rsidRPr="00715826">
        <w:rPr>
          <w:rFonts w:cstheme="minorHAnsi"/>
          <w:iC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w:t>
      </w:r>
      <w:r w:rsidRPr="00715826">
        <w:rPr>
          <w:rFonts w:cstheme="minorHAnsi"/>
          <w:iCs/>
        </w:rPr>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15826" w:rsidRPr="00715826" w:rsidRDefault="00715826" w:rsidP="00715826">
      <w:pPr>
        <w:shd w:val="clear" w:color="auto" w:fill="FFFFFF"/>
        <w:spacing w:after="40"/>
        <w:ind w:left="1134" w:hanging="567"/>
        <w:jc w:val="both"/>
        <w:rPr>
          <w:rFonts w:cstheme="minorHAnsi"/>
        </w:rPr>
      </w:pPr>
    </w:p>
    <w:p w:rsidR="00715826" w:rsidRPr="00715826" w:rsidRDefault="00715826" w:rsidP="00715826">
      <w:pPr>
        <w:shd w:val="clear" w:color="auto" w:fill="FFFFFF"/>
        <w:spacing w:after="40"/>
        <w:ind w:left="1134" w:hanging="567"/>
        <w:jc w:val="both"/>
        <w:rPr>
          <w:rFonts w:cstheme="minorHAnsi"/>
          <w:b/>
        </w:rPr>
      </w:pPr>
      <w:r w:rsidRPr="00715826">
        <w:rPr>
          <w:rFonts w:cstheme="minorHAnsi"/>
          <w:b/>
        </w:rPr>
        <w:t>FAKULTATYWNE PRZESŁANKI WYKLUCZENIA WYKONAWCÓW Z POSTĘPOWANIA:</w:t>
      </w:r>
    </w:p>
    <w:p w:rsidR="00715826" w:rsidRPr="00715826" w:rsidRDefault="00715826" w:rsidP="00BB5A9A">
      <w:pPr>
        <w:numPr>
          <w:ilvl w:val="1"/>
          <w:numId w:val="41"/>
        </w:numPr>
        <w:spacing w:after="120" w:line="240" w:lineRule="auto"/>
        <w:ind w:left="426" w:hanging="426"/>
        <w:jc w:val="both"/>
        <w:rPr>
          <w:rFonts w:eastAsia="Times New Roman" w:cstheme="minorHAnsi"/>
          <w:bCs/>
          <w:lang w:eastAsia="pl-PL"/>
        </w:rPr>
      </w:pPr>
      <w:r w:rsidRPr="00715826">
        <w:rPr>
          <w:rFonts w:eastAsia="Times New Roman" w:cstheme="minorHAnsi"/>
          <w:lang w:eastAsia="pl-PL"/>
        </w:rPr>
        <w:t xml:space="preserve">Zamawiający </w:t>
      </w:r>
      <w:r w:rsidRPr="00715826">
        <w:rPr>
          <w:rFonts w:eastAsia="Times New Roman" w:cstheme="minorHAnsi"/>
          <w:b/>
          <w:bCs/>
          <w:lang w:eastAsia="pl-PL"/>
        </w:rPr>
        <w:t>przewiduje</w:t>
      </w:r>
      <w:r w:rsidRPr="00715826">
        <w:rPr>
          <w:rFonts w:eastAsia="Times New Roman" w:cstheme="minorHAnsi"/>
          <w:bCs/>
          <w:lang w:eastAsia="pl-PL"/>
        </w:rPr>
        <w:t xml:space="preserve"> następujące podstawy wykluczenia wskazane w art. 109 ustawy </w:t>
      </w:r>
      <w:proofErr w:type="spellStart"/>
      <w:r w:rsidRPr="00715826">
        <w:rPr>
          <w:rFonts w:eastAsia="Times New Roman" w:cstheme="minorHAnsi"/>
          <w:bCs/>
          <w:lang w:eastAsia="pl-PL"/>
        </w:rPr>
        <w:t>Pzp</w:t>
      </w:r>
      <w:proofErr w:type="spellEnd"/>
      <w:r w:rsidRPr="00715826">
        <w:rPr>
          <w:rFonts w:eastAsia="Times New Roman" w:cstheme="minorHAnsi"/>
          <w:bCs/>
          <w:lang w:eastAsia="pl-PL"/>
        </w:rPr>
        <w:t>.</w:t>
      </w:r>
    </w:p>
    <w:p w:rsidR="00715826" w:rsidRPr="00715826" w:rsidRDefault="00715826" w:rsidP="00715826">
      <w:pPr>
        <w:spacing w:after="120"/>
        <w:jc w:val="both"/>
        <w:rPr>
          <w:rFonts w:cstheme="minorHAnsi"/>
          <w:bCs/>
          <w:lang w:eastAsia="pl-PL"/>
        </w:rPr>
      </w:pPr>
      <w:r w:rsidRPr="00715826">
        <w:rPr>
          <w:rFonts w:cstheme="minorHAnsi"/>
          <w:bCs/>
          <w:lang w:eastAsia="pl-PL"/>
        </w:rPr>
        <w:t xml:space="preserve">         Z postępowania o udzieleniu zamówienia wyklucza się wykonawcę:</w:t>
      </w:r>
    </w:p>
    <w:p w:rsidR="00715826" w:rsidRPr="00715826" w:rsidRDefault="00715826" w:rsidP="00715826">
      <w:pPr>
        <w:numPr>
          <w:ilvl w:val="0"/>
          <w:numId w:val="15"/>
        </w:numPr>
        <w:spacing w:after="120" w:line="240" w:lineRule="auto"/>
        <w:jc w:val="both"/>
        <w:rPr>
          <w:rFonts w:eastAsia="Times New Roman" w:cstheme="minorHAnsi"/>
          <w:i/>
          <w:color w:val="000000"/>
          <w:lang w:eastAsia="pl-PL"/>
        </w:rPr>
      </w:pPr>
      <w:r w:rsidRPr="00715826">
        <w:rPr>
          <w:rFonts w:eastAsia="Times New Roman" w:cstheme="minorHAnsi"/>
          <w:i/>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 (art. 109 ust. 1 pkt 4).</w:t>
      </w:r>
    </w:p>
    <w:p w:rsidR="00715826" w:rsidRPr="00715826" w:rsidRDefault="00715826" w:rsidP="00BB5A9A">
      <w:pPr>
        <w:numPr>
          <w:ilvl w:val="1"/>
          <w:numId w:val="41"/>
        </w:numPr>
        <w:tabs>
          <w:tab w:val="left" w:pos="426"/>
        </w:tabs>
        <w:autoSpaceDE w:val="0"/>
        <w:autoSpaceDN w:val="0"/>
        <w:adjustRightInd w:val="0"/>
        <w:spacing w:after="0"/>
        <w:ind w:hanging="502"/>
        <w:contextualSpacing/>
        <w:jc w:val="both"/>
        <w:rPr>
          <w:rFonts w:eastAsia="SimSun" w:cstheme="minorHAnsi"/>
          <w:lang w:eastAsia="zh-CN"/>
        </w:rPr>
      </w:pPr>
      <w:r w:rsidRPr="00715826">
        <w:rPr>
          <w:rFonts w:eastAsia="SimSun" w:cstheme="minorHAnsi"/>
          <w:color w:val="000000"/>
          <w:shd w:val="clear" w:color="auto" w:fill="FFFFFF"/>
          <w:lang w:eastAsia="zh-CN"/>
        </w:rPr>
        <w:t xml:space="preserve">Wykonawca może zostać wykluczony przez Zamawiającego na każdym etapie postępowania o udzielenie zamówienia. Wykluczenie Wykonawcy następuje zgodnie z art. 111 ustawy </w:t>
      </w:r>
      <w:proofErr w:type="spellStart"/>
      <w:r w:rsidRPr="00715826">
        <w:rPr>
          <w:rFonts w:eastAsia="SimSun" w:cstheme="minorHAnsi"/>
          <w:color w:val="000000"/>
          <w:shd w:val="clear" w:color="auto" w:fill="FFFFFF"/>
          <w:lang w:eastAsia="zh-CN"/>
        </w:rPr>
        <w:t>Pzp</w:t>
      </w:r>
      <w:proofErr w:type="spellEnd"/>
      <w:r w:rsidRPr="00715826">
        <w:rPr>
          <w:rFonts w:eastAsia="SimSun" w:cstheme="minorHAnsi"/>
          <w:color w:val="000000"/>
          <w:shd w:val="clear" w:color="auto" w:fill="FFFFFF"/>
          <w:lang w:eastAsia="zh-CN"/>
        </w:rPr>
        <w:t>.</w:t>
      </w:r>
    </w:p>
    <w:p w:rsidR="00715826" w:rsidRPr="00715826" w:rsidRDefault="00715826" w:rsidP="00BB5A9A">
      <w:pPr>
        <w:numPr>
          <w:ilvl w:val="1"/>
          <w:numId w:val="41"/>
        </w:numPr>
        <w:autoSpaceDE w:val="0"/>
        <w:autoSpaceDN w:val="0"/>
        <w:adjustRightInd w:val="0"/>
        <w:spacing w:after="0"/>
        <w:ind w:hanging="502"/>
        <w:contextualSpacing/>
        <w:jc w:val="both"/>
        <w:rPr>
          <w:rFonts w:eastAsia="SimSun" w:cstheme="minorHAnsi"/>
          <w:lang w:eastAsia="zh-CN"/>
        </w:rPr>
      </w:pPr>
      <w:r w:rsidRPr="00715826">
        <w:rPr>
          <w:rFonts w:eastAsia="SimSun" w:cstheme="minorHAnsi"/>
          <w:lang w:eastAsia="zh-CN"/>
        </w:rPr>
        <w:t xml:space="preserve">Wykonawca nie podlega wykluczeniu w okolicznościach określonych w art. 108 ust. 1 pkt 1, 2 i 5 lub art. 109 ust. 1 pkt 2-5 i 7-10 ustawy </w:t>
      </w:r>
      <w:proofErr w:type="spellStart"/>
      <w:r w:rsidRPr="00715826">
        <w:rPr>
          <w:rFonts w:eastAsia="SimSun" w:cstheme="minorHAnsi"/>
          <w:lang w:eastAsia="zh-CN"/>
        </w:rPr>
        <w:t>Pzp</w:t>
      </w:r>
      <w:proofErr w:type="spellEnd"/>
      <w:r w:rsidRPr="00715826">
        <w:rPr>
          <w:rFonts w:eastAsia="SimSun" w:cstheme="minorHAnsi"/>
          <w:lang w:eastAsia="zh-CN"/>
        </w:rPr>
        <w:t xml:space="preserve"> jeżeli udowodni Zamawiającemu, że spełnił łącznie następujące przesłanki:</w:t>
      </w:r>
    </w:p>
    <w:p w:rsidR="00715826" w:rsidRPr="00715826" w:rsidRDefault="00715826" w:rsidP="00715826">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715826">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715826" w:rsidRPr="00715826" w:rsidRDefault="00715826" w:rsidP="00715826">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715826">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15826" w:rsidRPr="00715826" w:rsidRDefault="00715826" w:rsidP="00715826">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715826">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715826" w:rsidRPr="00715826" w:rsidRDefault="00715826" w:rsidP="00715826">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15826">
        <w:rPr>
          <w:rFonts w:eastAsia="SimSun" w:cstheme="minorHAnsi"/>
          <w:color w:val="000000"/>
          <w:lang w:eastAsia="zh-CN"/>
        </w:rPr>
        <w:t>zerwał wszelkie powiązania z osobami lub podmiotami odpowiedzialnymi za nieprawidłowe postępowanie wykonawcy,</w:t>
      </w:r>
    </w:p>
    <w:p w:rsidR="00715826" w:rsidRPr="00715826" w:rsidRDefault="00715826" w:rsidP="00715826">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15826">
        <w:rPr>
          <w:rFonts w:eastAsia="SimSun" w:cstheme="minorHAnsi"/>
          <w:color w:val="000000"/>
          <w:lang w:eastAsia="zh-CN"/>
        </w:rPr>
        <w:t>zreorganizował personel,</w:t>
      </w:r>
    </w:p>
    <w:p w:rsidR="00715826" w:rsidRPr="00715826" w:rsidRDefault="00715826" w:rsidP="00715826">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15826">
        <w:rPr>
          <w:rFonts w:eastAsia="SimSun" w:cstheme="minorHAnsi"/>
          <w:color w:val="000000"/>
          <w:lang w:eastAsia="zh-CN"/>
        </w:rPr>
        <w:t>wdrożył system sprawozdawczości i kontroli,</w:t>
      </w:r>
    </w:p>
    <w:p w:rsidR="00715826" w:rsidRPr="00715826" w:rsidRDefault="00715826" w:rsidP="00715826">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15826">
        <w:rPr>
          <w:rFonts w:eastAsia="SimSun" w:cstheme="minorHAnsi"/>
          <w:color w:val="000000"/>
          <w:lang w:eastAsia="zh-CN"/>
        </w:rPr>
        <w:t>utworzył struktury audytu wewnętrznego do monitorowania przestrzegania przepisów, wewnętrznych regulacji lub standardów,</w:t>
      </w:r>
    </w:p>
    <w:p w:rsidR="00715826" w:rsidRPr="00715826" w:rsidRDefault="00715826" w:rsidP="00715826">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15826">
        <w:rPr>
          <w:rFonts w:eastAsia="SimSun" w:cstheme="minorHAnsi"/>
          <w:color w:val="000000"/>
          <w:lang w:eastAsia="zh-CN"/>
        </w:rPr>
        <w:t xml:space="preserve">wprowadził wewnętrzne regulacje dotyczące odpowiedzialności </w:t>
      </w:r>
      <w:r w:rsidRPr="00715826">
        <w:rPr>
          <w:rFonts w:eastAsia="SimSun" w:cstheme="minorHAnsi"/>
          <w:color w:val="000000"/>
          <w:lang w:eastAsia="zh-CN"/>
        </w:rPr>
        <w:br/>
        <w:t>i odszkodowań za nieprzestrzeganie przepisów, wewnętrznych regulacji lub standardów.</w:t>
      </w:r>
    </w:p>
    <w:p w:rsidR="00715826" w:rsidRPr="00715826" w:rsidRDefault="00715826" w:rsidP="00BB5A9A">
      <w:pPr>
        <w:numPr>
          <w:ilvl w:val="1"/>
          <w:numId w:val="41"/>
        </w:numPr>
        <w:autoSpaceDE w:val="0"/>
        <w:autoSpaceDN w:val="0"/>
        <w:adjustRightInd w:val="0"/>
        <w:spacing w:after="0" w:line="240" w:lineRule="auto"/>
        <w:ind w:left="426" w:hanging="426"/>
        <w:contextualSpacing/>
        <w:jc w:val="both"/>
        <w:rPr>
          <w:rFonts w:eastAsia="SimSun" w:cstheme="minorHAnsi"/>
          <w:iCs/>
          <w:lang w:eastAsia="zh-CN"/>
        </w:rPr>
      </w:pPr>
      <w:r w:rsidRPr="00715826">
        <w:rPr>
          <w:rFonts w:eastAsia="SimSun" w:cstheme="minorHAnsi"/>
          <w:color w:val="000000"/>
          <w:lang w:eastAsia="zh-CN"/>
        </w:rPr>
        <w:t>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w:t>
      </w:r>
    </w:p>
    <w:p w:rsidR="00715826" w:rsidRPr="00715826" w:rsidRDefault="00715826" w:rsidP="00BB5A9A">
      <w:pPr>
        <w:numPr>
          <w:ilvl w:val="1"/>
          <w:numId w:val="41"/>
        </w:numPr>
        <w:tabs>
          <w:tab w:val="left" w:pos="426"/>
        </w:tabs>
        <w:autoSpaceDE w:val="0"/>
        <w:autoSpaceDN w:val="0"/>
        <w:adjustRightInd w:val="0"/>
        <w:spacing w:after="0" w:line="240" w:lineRule="auto"/>
        <w:ind w:hanging="502"/>
        <w:contextualSpacing/>
        <w:jc w:val="both"/>
        <w:rPr>
          <w:rFonts w:eastAsia="SimSun" w:cstheme="minorHAnsi"/>
          <w:iCs/>
          <w:lang w:eastAsia="zh-CN"/>
        </w:rPr>
      </w:pPr>
      <w:r w:rsidRPr="00715826">
        <w:rPr>
          <w:rFonts w:eastAsia="SimSun" w:cstheme="minorHAnsi"/>
          <w:iCs/>
          <w:lang w:eastAsia="zh-CN"/>
        </w:rPr>
        <w:t>Sposób wykazania braku podstaw wykluczenia wskazano w rozdziale XVIII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BB5A9A">
      <w:pPr>
        <w:numPr>
          <w:ilvl w:val="0"/>
          <w:numId w:val="4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AB08BA" w:rsidRDefault="00AB08B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Cena </w:t>
      </w:r>
      <w:r w:rsidR="007A02E5">
        <w:rPr>
          <w:rFonts w:asciiTheme="minorHAnsi" w:eastAsia="SimSun" w:hAnsiTheme="minorHAnsi" w:cstheme="minorHAnsi"/>
          <w:bCs/>
          <w:sz w:val="22"/>
          <w:szCs w:val="22"/>
          <w:lang w:eastAsia="zh-CN"/>
        </w:rPr>
        <w:t>zamówienia</w:t>
      </w:r>
      <w:r w:rsidRPr="00AB08BA">
        <w:rPr>
          <w:rFonts w:asciiTheme="minorHAnsi" w:eastAsia="SimSun" w:hAnsiTheme="minorHAnsi" w:cstheme="minorHAnsi"/>
          <w:bCs/>
          <w:sz w:val="22"/>
          <w:szCs w:val="22"/>
          <w:lang w:eastAsia="zh-CN"/>
        </w:rPr>
        <w:t xml:space="preserve"> obejmuje wszystkie koszty i składniki związane 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 xml:space="preserve">zakresie wynikającym z opisu przedmiotu </w:t>
      </w:r>
      <w:r w:rsidR="00044952">
        <w:rPr>
          <w:rFonts w:asciiTheme="minorHAnsi" w:eastAsia="SimSun" w:hAnsiTheme="minorHAnsi" w:cstheme="minorHAnsi"/>
          <w:bCs/>
          <w:sz w:val="22"/>
          <w:szCs w:val="22"/>
          <w:lang w:eastAsia="zh-CN"/>
        </w:rPr>
        <w:t>(załącznik</w:t>
      </w:r>
      <w:r w:rsidR="0020671A">
        <w:rPr>
          <w:rFonts w:asciiTheme="minorHAnsi" w:eastAsia="SimSun" w:hAnsiTheme="minorHAnsi" w:cstheme="minorHAnsi"/>
          <w:bCs/>
          <w:sz w:val="22"/>
          <w:szCs w:val="22"/>
          <w:lang w:eastAsia="zh-CN"/>
        </w:rPr>
        <w:t xml:space="preserve"> </w:t>
      </w:r>
      <w:r w:rsidR="00044952">
        <w:rPr>
          <w:rFonts w:asciiTheme="minorHAnsi" w:eastAsia="SimSun" w:hAnsiTheme="minorHAnsi" w:cstheme="minorHAnsi"/>
          <w:bCs/>
          <w:sz w:val="22"/>
          <w:szCs w:val="22"/>
          <w:lang w:eastAsia="zh-CN"/>
        </w:rPr>
        <w:t>nr 6</w:t>
      </w:r>
      <w:r w:rsidR="00BB5A9A">
        <w:rPr>
          <w:rFonts w:asciiTheme="minorHAnsi" w:eastAsia="SimSun" w:hAnsiTheme="minorHAnsi" w:cstheme="minorHAnsi"/>
          <w:bCs/>
          <w:sz w:val="22"/>
          <w:szCs w:val="22"/>
          <w:lang w:eastAsia="zh-CN"/>
        </w:rPr>
        <w:t xml:space="preserve"> </w:t>
      </w:r>
      <w:r w:rsidR="00044952">
        <w:rPr>
          <w:rFonts w:asciiTheme="minorHAnsi" w:eastAsia="SimSun" w:hAnsiTheme="minorHAnsi" w:cstheme="minorHAnsi"/>
          <w:bCs/>
          <w:sz w:val="22"/>
          <w:szCs w:val="22"/>
          <w:lang w:eastAsia="zh-CN"/>
        </w:rPr>
        <w:t>do SWZ</w:t>
      </w:r>
      <w:r w:rsidR="0020671A">
        <w:rPr>
          <w:rFonts w:asciiTheme="minorHAnsi" w:eastAsia="SimSun" w:hAnsiTheme="minorHAnsi" w:cstheme="minorHAnsi"/>
          <w:bCs/>
          <w:sz w:val="22"/>
          <w:szCs w:val="22"/>
          <w:lang w:eastAsia="zh-CN"/>
        </w:rPr>
        <w:t xml:space="preserve">) </w:t>
      </w:r>
      <w:r w:rsidRPr="00AB08BA">
        <w:rPr>
          <w:rFonts w:asciiTheme="minorHAnsi" w:eastAsia="SimSun" w:hAnsiTheme="minorHAnsi" w:cstheme="minorHAnsi"/>
          <w:bCs/>
          <w:sz w:val="22"/>
          <w:szCs w:val="22"/>
          <w:lang w:eastAsia="zh-CN"/>
        </w:rPr>
        <w:t>zamówienia</w:t>
      </w:r>
      <w:r w:rsidR="00274C97">
        <w:rPr>
          <w:rFonts w:asciiTheme="minorHAnsi" w:eastAsia="SimSun" w:hAnsiTheme="minorHAnsi" w:cstheme="minorHAnsi"/>
          <w:bCs/>
          <w:sz w:val="22"/>
          <w:szCs w:val="22"/>
          <w:lang w:eastAsia="zh-CN"/>
        </w:rPr>
        <w:t xml:space="preserve"> oraz formularza cenowego</w:t>
      </w:r>
      <w:r w:rsidRPr="00AB08BA">
        <w:rPr>
          <w:rFonts w:asciiTheme="minorHAnsi" w:eastAsia="SimSun" w:hAnsiTheme="minorHAnsi" w:cstheme="minorHAnsi"/>
          <w:bCs/>
          <w:sz w:val="22"/>
          <w:szCs w:val="22"/>
          <w:lang w:eastAsia="zh-CN"/>
        </w:rPr>
        <w:t xml:space="preserve">. </w:t>
      </w:r>
    </w:p>
    <w:p w:rsidR="007A446A" w:rsidRPr="00FE5646"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FE5646">
        <w:rPr>
          <w:rFonts w:asciiTheme="minorHAnsi" w:eastAsia="SimSun" w:hAnsiTheme="minorHAnsi" w:cstheme="minorHAnsi"/>
          <w:bCs/>
          <w:sz w:val="22"/>
          <w:szCs w:val="22"/>
          <w:lang w:eastAsia="zh-CN"/>
        </w:rPr>
        <w:t xml:space="preserve">Cenę za wykonanie przedmiotu zamówienia należy przedstawić w formularzu oferty </w:t>
      </w:r>
      <w:r w:rsidRPr="00FE5646">
        <w:rPr>
          <w:rFonts w:asciiTheme="minorHAnsi" w:eastAsia="SimSun" w:hAnsiTheme="minorHAnsi" w:cstheme="minorHAnsi"/>
          <w:bCs/>
          <w:sz w:val="22"/>
          <w:szCs w:val="22"/>
          <w:lang w:eastAsia="zh-CN"/>
        </w:rPr>
        <w:lastRenderedPageBreak/>
        <w:t xml:space="preserve">stanowiącym załącznik nr 1 </w:t>
      </w:r>
      <w:r>
        <w:rPr>
          <w:rFonts w:asciiTheme="minorHAnsi" w:eastAsia="SimSun" w:hAnsiTheme="minorHAnsi" w:cstheme="minorHAnsi"/>
          <w:bCs/>
          <w:sz w:val="22"/>
          <w:szCs w:val="22"/>
          <w:lang w:eastAsia="zh-CN"/>
        </w:rPr>
        <w:t>do niniejszej SWZ</w:t>
      </w:r>
      <w:r w:rsidR="00D96B35">
        <w:rPr>
          <w:rFonts w:asciiTheme="minorHAnsi" w:eastAsia="SimSun" w:hAnsiTheme="minorHAnsi" w:cstheme="minorHAnsi"/>
          <w:bCs/>
          <w:sz w:val="22"/>
          <w:szCs w:val="22"/>
          <w:lang w:eastAsia="zh-CN"/>
        </w:rPr>
        <w:t>, zgodnie z ww. formularzem.</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CC2F10">
        <w:rPr>
          <w:rFonts w:eastAsia="SimSun" w:cstheme="minorHAnsi"/>
          <w:color w:val="000000"/>
          <w:lang w:eastAsia="zh-CN"/>
        </w:rPr>
        <w:t>7</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C062DE" w:rsidRDefault="00C062DE" w:rsidP="00477B22">
      <w:pPr>
        <w:spacing w:after="120"/>
        <w:jc w:val="both"/>
        <w:rPr>
          <w:rFonts w:eastAsia="Times New Roman" w:cs="Times New Roman"/>
          <w:color w:val="000000"/>
          <w:lang w:eastAsia="pl-PL"/>
        </w:rPr>
      </w:pPr>
    </w:p>
    <w:p w:rsidR="00607F14" w:rsidRPr="00607F14" w:rsidRDefault="00607F14" w:rsidP="00BB5A9A">
      <w:pPr>
        <w:pStyle w:val="Akapitzlist"/>
        <w:numPr>
          <w:ilvl w:val="0"/>
          <w:numId w:val="4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607F14" w:rsidRDefault="00607F14" w:rsidP="00607F14">
      <w:pPr>
        <w:ind w:left="708" w:hanging="141"/>
        <w:rPr>
          <w:rFonts w:ascii="Calibri" w:eastAsia="Times New Roman" w:hAnsi="Calibri" w:cs="Calibri"/>
          <w:b/>
          <w:i/>
          <w:sz w:val="18"/>
          <w:szCs w:val="18"/>
          <w:lang w:eastAsia="pl-PL"/>
        </w:rPr>
      </w:pPr>
      <w:r>
        <w:rPr>
          <w:rFonts w:eastAsia="Times New Roman" w:cs="Times New Roman"/>
          <w:b/>
          <w:lang w:eastAsia="pl-PL"/>
        </w:rPr>
        <w:t>Oferty oceniane będą według kryterium</w:t>
      </w:r>
      <w:r w:rsidR="000F0BE2">
        <w:rPr>
          <w:rFonts w:eastAsia="Times New Roman" w:cs="Times New Roman"/>
          <w:b/>
          <w:lang w:eastAsia="pl-PL"/>
        </w:rPr>
        <w:t>:</w:t>
      </w:r>
    </w:p>
    <w:tbl>
      <w:tblPr>
        <w:tblStyle w:val="Tabela-Siatka"/>
        <w:tblW w:w="7797" w:type="dxa"/>
        <w:tblInd w:w="492" w:type="dxa"/>
        <w:tblLook w:val="04A0" w:firstRow="1" w:lastRow="0" w:firstColumn="1" w:lastColumn="0" w:noHBand="0" w:noVBand="1"/>
      </w:tblPr>
      <w:tblGrid>
        <w:gridCol w:w="515"/>
        <w:gridCol w:w="4630"/>
        <w:gridCol w:w="2652"/>
      </w:tblGrid>
      <w:tr w:rsidR="00607F14" w:rsidTr="00AF42AD">
        <w:tc>
          <w:tcPr>
            <w:tcW w:w="515"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L.p.</w:t>
            </w:r>
          </w:p>
        </w:tc>
        <w:tc>
          <w:tcPr>
            <w:tcW w:w="4630"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Kryterium</w:t>
            </w:r>
          </w:p>
        </w:tc>
        <w:tc>
          <w:tcPr>
            <w:tcW w:w="2652"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Waga</w:t>
            </w:r>
          </w:p>
        </w:tc>
      </w:tr>
      <w:tr w:rsidR="00607F14" w:rsidTr="00D96B35">
        <w:trPr>
          <w:trHeight w:val="583"/>
        </w:trPr>
        <w:tc>
          <w:tcPr>
            <w:tcW w:w="515" w:type="dxa"/>
            <w:shd w:val="clear" w:color="auto" w:fill="auto"/>
          </w:tcPr>
          <w:p w:rsidR="00607F14" w:rsidRDefault="00607F14" w:rsidP="00B86A2B">
            <w:pPr>
              <w:spacing w:before="120" w:after="120" w:line="240" w:lineRule="auto"/>
              <w:jc w:val="center"/>
              <w:rPr>
                <w:rFonts w:ascii="Calibri" w:hAnsi="Calibri"/>
              </w:rPr>
            </w:pPr>
            <w:r>
              <w:rPr>
                <w:rFonts w:eastAsia="Times New Roman" w:cs="Times New Roman"/>
              </w:rPr>
              <w:t>1.</w:t>
            </w:r>
          </w:p>
        </w:tc>
        <w:tc>
          <w:tcPr>
            <w:tcW w:w="4630" w:type="dxa"/>
            <w:shd w:val="clear" w:color="auto" w:fill="auto"/>
          </w:tcPr>
          <w:p w:rsidR="00607F14" w:rsidRPr="000F0BE2" w:rsidRDefault="00607F14" w:rsidP="00D96B35">
            <w:pPr>
              <w:spacing w:before="120" w:after="120" w:line="240" w:lineRule="auto"/>
              <w:jc w:val="both"/>
              <w:rPr>
                <w:rFonts w:ascii="Calibri" w:eastAsia="Times New Roman" w:hAnsi="Calibri" w:cs="Times New Roman"/>
                <w:b/>
                <w:lang w:eastAsia="en-US"/>
              </w:rPr>
            </w:pPr>
            <w:r w:rsidRPr="000F0BE2">
              <w:rPr>
                <w:rFonts w:eastAsia="Times New Roman" w:cs="Times New Roman"/>
                <w:b/>
              </w:rPr>
              <w:t>Cena</w:t>
            </w:r>
            <w:r w:rsidR="000F0BE2" w:rsidRPr="000F0BE2">
              <w:rPr>
                <w:rFonts w:eastAsia="Times New Roman" w:cs="Times New Roman"/>
                <w:b/>
              </w:rPr>
              <w:t xml:space="preserve"> </w:t>
            </w:r>
          </w:p>
        </w:tc>
        <w:tc>
          <w:tcPr>
            <w:tcW w:w="2652" w:type="dxa"/>
            <w:shd w:val="clear" w:color="auto" w:fill="auto"/>
          </w:tcPr>
          <w:p w:rsidR="00607F14" w:rsidRDefault="00201116" w:rsidP="00246FA0">
            <w:pPr>
              <w:spacing w:before="120" w:after="120" w:line="240" w:lineRule="auto"/>
              <w:jc w:val="center"/>
              <w:rPr>
                <w:rFonts w:ascii="Calibri" w:hAnsi="Calibri"/>
                <w:b/>
              </w:rPr>
            </w:pPr>
            <w:r>
              <w:rPr>
                <w:rFonts w:eastAsia="Times New Roman" w:cs="Times New Roman"/>
                <w:b/>
              </w:rPr>
              <w:t>60% ( 60% = 6</w:t>
            </w:r>
            <w:r w:rsidR="00607F14">
              <w:rPr>
                <w:rFonts w:eastAsia="Times New Roman" w:cs="Times New Roman"/>
                <w:b/>
              </w:rPr>
              <w:t>0,00 pkt)</w:t>
            </w:r>
          </w:p>
        </w:tc>
      </w:tr>
      <w:tr w:rsidR="00201116" w:rsidTr="00AF42AD">
        <w:tc>
          <w:tcPr>
            <w:tcW w:w="515" w:type="dxa"/>
            <w:shd w:val="clear" w:color="auto" w:fill="auto"/>
          </w:tcPr>
          <w:p w:rsidR="00201116" w:rsidRDefault="00201116" w:rsidP="00B86A2B">
            <w:pPr>
              <w:spacing w:before="120" w:after="120" w:line="240" w:lineRule="auto"/>
              <w:jc w:val="center"/>
              <w:rPr>
                <w:rFonts w:eastAsia="Times New Roman" w:cs="Times New Roman"/>
              </w:rPr>
            </w:pPr>
            <w:r>
              <w:rPr>
                <w:rFonts w:eastAsia="Times New Roman" w:cs="Times New Roman"/>
              </w:rPr>
              <w:t>2.</w:t>
            </w:r>
          </w:p>
        </w:tc>
        <w:tc>
          <w:tcPr>
            <w:tcW w:w="4630" w:type="dxa"/>
            <w:shd w:val="clear" w:color="auto" w:fill="auto"/>
          </w:tcPr>
          <w:p w:rsidR="00201116" w:rsidRPr="00186935" w:rsidRDefault="00073592" w:rsidP="00584B16">
            <w:pPr>
              <w:spacing w:before="120" w:after="120" w:line="240" w:lineRule="auto"/>
              <w:jc w:val="both"/>
              <w:rPr>
                <w:rFonts w:eastAsia="Times New Roman" w:cs="Times New Roman"/>
                <w:b/>
                <w:sz w:val="22"/>
                <w:szCs w:val="22"/>
              </w:rPr>
            </w:pPr>
            <w:r w:rsidRPr="00D96805">
              <w:rPr>
                <w:rFonts w:cs="Arial-BoldMT"/>
                <w:b/>
                <w:bCs/>
                <w:sz w:val="22"/>
                <w:szCs w:val="22"/>
              </w:rPr>
              <w:t>Wsparcie techniczne</w:t>
            </w:r>
            <w:r>
              <w:rPr>
                <w:rFonts w:cs="Arial-BoldMT"/>
                <w:b/>
                <w:bCs/>
                <w:sz w:val="22"/>
                <w:szCs w:val="22"/>
              </w:rPr>
              <w:t xml:space="preserve"> </w:t>
            </w:r>
            <w:r w:rsidRPr="00D96805">
              <w:rPr>
                <w:rFonts w:cs="Arial-BoldMT"/>
                <w:bCs/>
                <w:sz w:val="22"/>
                <w:szCs w:val="22"/>
              </w:rPr>
              <w:t xml:space="preserve">poprzez stały dostęp do opiekuna Zamawiającego w każdorazowej </w:t>
            </w:r>
            <w:r w:rsidRPr="00D96805">
              <w:rPr>
                <w:rFonts w:cs="Arial-BoldMT"/>
                <w:bCs/>
                <w:sz w:val="22"/>
                <w:szCs w:val="22"/>
              </w:rPr>
              <w:lastRenderedPageBreak/>
              <w:t xml:space="preserve">sprawie dotyczącej realizacji świadczonych </w:t>
            </w:r>
            <w:r w:rsidR="00584B16">
              <w:rPr>
                <w:rFonts w:cs="Arial-BoldMT"/>
                <w:bCs/>
                <w:sz w:val="22"/>
                <w:szCs w:val="22"/>
              </w:rPr>
              <w:t xml:space="preserve">dostaw </w:t>
            </w:r>
            <w:r w:rsidRPr="00D96805">
              <w:rPr>
                <w:rFonts w:cs="Arial-BoldMT"/>
                <w:bCs/>
                <w:sz w:val="22"/>
                <w:szCs w:val="22"/>
              </w:rPr>
              <w:t>(codzienne, w każdym dniu roboczym)</w:t>
            </w:r>
          </w:p>
        </w:tc>
        <w:tc>
          <w:tcPr>
            <w:tcW w:w="2652" w:type="dxa"/>
            <w:shd w:val="clear" w:color="auto" w:fill="auto"/>
          </w:tcPr>
          <w:p w:rsidR="00246FA0" w:rsidRDefault="00246FA0" w:rsidP="00246FA0">
            <w:pPr>
              <w:spacing w:before="120" w:after="120" w:line="240" w:lineRule="auto"/>
              <w:jc w:val="center"/>
              <w:rPr>
                <w:rFonts w:eastAsia="Times New Roman" w:cs="Times New Roman"/>
                <w:b/>
              </w:rPr>
            </w:pPr>
          </w:p>
          <w:p w:rsidR="00201116" w:rsidRDefault="00201116" w:rsidP="00246FA0">
            <w:pPr>
              <w:spacing w:before="120" w:after="120" w:line="240" w:lineRule="auto"/>
              <w:jc w:val="center"/>
              <w:rPr>
                <w:rFonts w:ascii="Calibri" w:hAnsi="Calibri"/>
                <w:b/>
              </w:rPr>
            </w:pPr>
            <w:r>
              <w:rPr>
                <w:rFonts w:eastAsia="Times New Roman" w:cs="Times New Roman"/>
                <w:b/>
              </w:rPr>
              <w:lastRenderedPageBreak/>
              <w:t>40% ( 40% = 40,00 pkt)</w:t>
            </w:r>
          </w:p>
        </w:tc>
      </w:tr>
    </w:tbl>
    <w:p w:rsidR="00607F14" w:rsidRDefault="00607F14" w:rsidP="00AF42AD">
      <w:pPr>
        <w:spacing w:before="120" w:after="120" w:line="240" w:lineRule="auto"/>
        <w:ind w:left="1416" w:hanging="849"/>
        <w:jc w:val="both"/>
        <w:rPr>
          <w:rFonts w:ascii="Calibri" w:hAnsi="Calibri"/>
          <w:sz w:val="18"/>
          <w:szCs w:val="18"/>
          <w:lang w:eastAsia="pl-PL"/>
        </w:rPr>
      </w:pPr>
      <w:r w:rsidRPr="003C634A">
        <w:rPr>
          <w:sz w:val="18"/>
          <w:szCs w:val="18"/>
          <w:lang w:eastAsia="pl-PL"/>
        </w:rPr>
        <w:lastRenderedPageBreak/>
        <w:t>* Wg zasady 1% = 1 pkt</w:t>
      </w:r>
    </w:p>
    <w:p w:rsidR="00607F14" w:rsidRDefault="00607F14" w:rsidP="00607F14">
      <w:pPr>
        <w:spacing w:after="120"/>
        <w:ind w:firstLine="708"/>
        <w:jc w:val="both"/>
        <w:rPr>
          <w:rFonts w:ascii="Calibri" w:hAnsi="Calibri"/>
          <w:b/>
          <w:lang w:eastAsia="pl-PL"/>
        </w:rPr>
      </w:pPr>
      <w:r>
        <w:rPr>
          <w:b/>
          <w:lang w:eastAsia="pl-PL"/>
        </w:rPr>
        <w:t xml:space="preserve">Opis kryteriów oraz sposobu przyznawania punktów. </w:t>
      </w:r>
    </w:p>
    <w:p w:rsidR="00607F14" w:rsidRDefault="00607F14" w:rsidP="00607F14">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607F14" w:rsidRDefault="00607F14" w:rsidP="00607F1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w:t>
      </w:r>
      <w:r w:rsidR="00AF42AD">
        <w:rPr>
          <w:szCs w:val="20"/>
          <w:lang w:eastAsia="pl-PL"/>
        </w:rPr>
        <w:t>f</w:t>
      </w:r>
      <w:r w:rsidR="00201116">
        <w:rPr>
          <w:szCs w:val="20"/>
          <w:lang w:eastAsia="pl-PL"/>
        </w:rPr>
        <w:t>erty / Cena badanej oferty) x 6</w:t>
      </w:r>
      <w:r>
        <w:rPr>
          <w:szCs w:val="20"/>
          <w:lang w:eastAsia="pl-PL"/>
        </w:rPr>
        <w:t>0 = liczba punktów za kryterium cena.</w:t>
      </w:r>
    </w:p>
    <w:p w:rsidR="00607F14" w:rsidRPr="00AF42AD" w:rsidRDefault="00607F14" w:rsidP="00AF42AD">
      <w:pPr>
        <w:spacing w:after="120"/>
        <w:ind w:left="709"/>
        <w:jc w:val="both"/>
        <w:rPr>
          <w:rFonts w:ascii="Calibri" w:hAnsi="Calibri"/>
          <w:sz w:val="18"/>
          <w:szCs w:val="18"/>
          <w:lang w:eastAsia="pl-PL"/>
        </w:rPr>
      </w:pPr>
      <w:r w:rsidRPr="00E33B51">
        <w:rPr>
          <w:sz w:val="18"/>
          <w:szCs w:val="18"/>
          <w:lang w:eastAsia="pl-PL"/>
        </w:rPr>
        <w:t xml:space="preserve">        *Maksymalna liczba punktów, jakie można otrzymać w kryterium cena to </w:t>
      </w:r>
      <w:r w:rsidR="00201116">
        <w:rPr>
          <w:sz w:val="18"/>
          <w:szCs w:val="18"/>
          <w:lang w:eastAsia="pl-PL"/>
        </w:rPr>
        <w:t>6</w:t>
      </w:r>
      <w:r w:rsidRPr="00E33B51">
        <w:rPr>
          <w:sz w:val="18"/>
          <w:szCs w:val="18"/>
          <w:lang w:eastAsia="pl-PL"/>
        </w:rPr>
        <w:t xml:space="preserve">0. </w:t>
      </w:r>
    </w:p>
    <w:p w:rsidR="00C37DAC" w:rsidRPr="00C37DAC" w:rsidRDefault="00201116" w:rsidP="00D96805">
      <w:pPr>
        <w:jc w:val="both"/>
        <w:rPr>
          <w:rFonts w:ascii="Calibri" w:eastAsia="Calibri" w:hAnsi="Calibri" w:cs="Times New Roman"/>
          <w:sz w:val="18"/>
          <w:szCs w:val="18"/>
          <w:lang w:eastAsia="pl-PL"/>
        </w:rPr>
      </w:pPr>
      <w:r w:rsidRPr="00186935">
        <w:rPr>
          <w:rFonts w:ascii="Calibri" w:eastAsia="Calibri" w:hAnsi="Calibri" w:cs="Times New Roman"/>
        </w:rPr>
        <w:t>Ad. 2 -</w:t>
      </w:r>
      <w:r w:rsidRPr="00186935">
        <w:rPr>
          <w:rFonts w:ascii="Calibri" w:eastAsia="Calibri" w:hAnsi="Calibri" w:cs="Times New Roman"/>
          <w:b/>
        </w:rPr>
        <w:t xml:space="preserve"> </w:t>
      </w:r>
      <w:r w:rsidR="00014600" w:rsidRPr="00014600">
        <w:rPr>
          <w:rFonts w:ascii="Calibri" w:hAnsi="Calibri" w:cs="Arial-BoldMT"/>
          <w:b/>
          <w:bCs/>
        </w:rPr>
        <w:t>Kryterium „</w:t>
      </w:r>
      <w:r w:rsidR="00D96805" w:rsidRPr="00D96805">
        <w:rPr>
          <w:rFonts w:cs="Arial-BoldMT"/>
          <w:b/>
          <w:bCs/>
        </w:rPr>
        <w:t>Wsparcie techniczne</w:t>
      </w:r>
      <w:r w:rsidR="00D96805">
        <w:rPr>
          <w:rFonts w:cs="Arial-BoldMT"/>
          <w:b/>
          <w:bCs/>
        </w:rPr>
        <w:t xml:space="preserve"> </w:t>
      </w:r>
      <w:r w:rsidR="00D96805" w:rsidRPr="00D96805">
        <w:rPr>
          <w:rFonts w:cs="Arial-BoldMT"/>
          <w:bCs/>
        </w:rPr>
        <w:t xml:space="preserve">poprzez stały dostęp do opiekuna Zamawiającego </w:t>
      </w:r>
      <w:r w:rsidR="00D96805">
        <w:rPr>
          <w:rFonts w:cs="Arial-BoldMT"/>
          <w:bCs/>
        </w:rPr>
        <w:t xml:space="preserve">                        </w:t>
      </w:r>
      <w:r w:rsidR="00D96805" w:rsidRPr="00D96805">
        <w:rPr>
          <w:rFonts w:cs="Arial-BoldMT"/>
          <w:bCs/>
        </w:rPr>
        <w:t xml:space="preserve">w każdorazowej sprawie dotyczącej realizacji świadczonych </w:t>
      </w:r>
      <w:r w:rsidR="00584B16">
        <w:rPr>
          <w:rFonts w:cs="Arial-BoldMT"/>
          <w:bCs/>
        </w:rPr>
        <w:t>dostaw</w:t>
      </w:r>
      <w:r w:rsidR="00D96805" w:rsidRPr="00D96805">
        <w:rPr>
          <w:rFonts w:cs="Arial-BoldMT"/>
          <w:bCs/>
        </w:rPr>
        <w:t xml:space="preserve"> (codzienne, w każdym dniu roboczym)</w:t>
      </w:r>
      <w:r w:rsidR="00D96805">
        <w:rPr>
          <w:rFonts w:ascii="Calibri" w:hAnsi="Calibri" w:cs="Arial-BoldMT"/>
          <w:b/>
          <w:bCs/>
        </w:rPr>
        <w:t>”</w:t>
      </w:r>
    </w:p>
    <w:p w:rsidR="00D96805" w:rsidRDefault="00D96805" w:rsidP="00D96805">
      <w:pPr>
        <w:pBdr>
          <w:top w:val="single" w:sz="4" w:space="1" w:color="auto"/>
          <w:left w:val="single" w:sz="4" w:space="4" w:color="auto"/>
          <w:bottom w:val="single" w:sz="4" w:space="1" w:color="auto"/>
          <w:right w:val="single" w:sz="4" w:space="4" w:color="auto"/>
        </w:pBdr>
        <w:spacing w:line="240" w:lineRule="auto"/>
        <w:ind w:left="851"/>
        <w:jc w:val="both"/>
        <w:rPr>
          <w:rFonts w:ascii="Calibri" w:hAnsi="Calibri" w:cs="Arial-BoldMT"/>
          <w:b/>
          <w:bCs/>
        </w:rPr>
      </w:pPr>
      <w:r>
        <w:t xml:space="preserve">Dodatkowe </w:t>
      </w:r>
      <w:r w:rsidRPr="00014600">
        <w:rPr>
          <w:rFonts w:ascii="Calibri" w:hAnsi="Calibri" w:cs="Arial-BoldMT"/>
          <w:b/>
          <w:bCs/>
        </w:rPr>
        <w:t>„</w:t>
      </w:r>
      <w:r w:rsidRPr="00D96805">
        <w:rPr>
          <w:rFonts w:cs="Arial-BoldMT"/>
          <w:b/>
          <w:bCs/>
        </w:rPr>
        <w:t>Wsparcie techniczne</w:t>
      </w:r>
      <w:r>
        <w:rPr>
          <w:rFonts w:cs="Arial-BoldMT"/>
          <w:b/>
          <w:bCs/>
        </w:rPr>
        <w:t xml:space="preserve"> </w:t>
      </w:r>
      <w:r w:rsidRPr="00D96805">
        <w:rPr>
          <w:rFonts w:cs="Arial-BoldMT"/>
          <w:bCs/>
        </w:rPr>
        <w:t xml:space="preserve">poprzez stały dostęp do opiekuna Zamawiającego w każdorazowej sprawie dotyczącej realizacji świadczonych </w:t>
      </w:r>
      <w:r w:rsidR="00584B16">
        <w:rPr>
          <w:rFonts w:cs="Arial-BoldMT"/>
          <w:bCs/>
        </w:rPr>
        <w:t>dostaw</w:t>
      </w:r>
      <w:r w:rsidRPr="00D96805">
        <w:rPr>
          <w:rFonts w:cs="Arial-BoldMT"/>
          <w:bCs/>
        </w:rPr>
        <w:t xml:space="preserve"> (codzienne, w każdym dniu roboczym)</w:t>
      </w:r>
      <w:r>
        <w:rPr>
          <w:rFonts w:ascii="Calibri" w:hAnsi="Calibri" w:cs="Arial-BoldMT"/>
          <w:b/>
          <w:bCs/>
        </w:rPr>
        <w:t>”</w:t>
      </w:r>
    </w:p>
    <w:p w:rsidR="00D96805" w:rsidRPr="00831CDD" w:rsidRDefault="00D96805" w:rsidP="00D96805">
      <w:pPr>
        <w:spacing w:line="240" w:lineRule="auto"/>
        <w:ind w:left="851"/>
        <w:jc w:val="both"/>
        <w:rPr>
          <w:rFonts w:ascii="Calibri" w:eastAsia="Times New Roman" w:hAnsi="Calibri" w:cs="Times New Roman"/>
          <w:sz w:val="18"/>
          <w:szCs w:val="20"/>
          <w:lang w:eastAsia="pl-PL"/>
        </w:rPr>
      </w:pPr>
      <w:r w:rsidRPr="00831CDD">
        <w:rPr>
          <w:rFonts w:ascii="Calibri" w:eastAsia="Times New Roman" w:hAnsi="Calibri" w:cs="Times New Roman"/>
          <w:b/>
          <w:sz w:val="18"/>
          <w:szCs w:val="20"/>
          <w:lang w:eastAsia="pl-PL"/>
        </w:rPr>
        <w:t>*</w:t>
      </w:r>
      <w:r w:rsidRPr="00831CDD">
        <w:rPr>
          <w:rFonts w:ascii="Calibri" w:eastAsia="Times New Roman" w:hAnsi="Calibri" w:cs="Times New Roman"/>
          <w:b/>
          <w:sz w:val="18"/>
          <w:szCs w:val="20"/>
          <w:lang w:eastAsia="pl-PL"/>
        </w:rPr>
        <w:tab/>
      </w:r>
      <w:r w:rsidRPr="00831CDD">
        <w:rPr>
          <w:rFonts w:ascii="Calibri" w:eastAsia="Times New Roman" w:hAnsi="Calibri" w:cs="Times New Roman"/>
          <w:sz w:val="18"/>
          <w:szCs w:val="20"/>
          <w:lang w:eastAsia="pl-PL"/>
        </w:rPr>
        <w:t>Oferowan</w:t>
      </w:r>
      <w:r>
        <w:rPr>
          <w:rFonts w:ascii="Calibri" w:eastAsia="Times New Roman" w:hAnsi="Calibri" w:cs="Times New Roman"/>
          <w:sz w:val="18"/>
          <w:szCs w:val="20"/>
          <w:lang w:eastAsia="pl-PL"/>
        </w:rPr>
        <w:t xml:space="preserve">e wsparcie techniczne </w:t>
      </w:r>
      <w:r w:rsidRPr="00831CDD">
        <w:rPr>
          <w:rFonts w:ascii="Calibri" w:eastAsia="Times New Roman" w:hAnsi="Calibri" w:cs="Times New Roman"/>
          <w:sz w:val="18"/>
          <w:szCs w:val="20"/>
          <w:lang w:eastAsia="pl-PL"/>
        </w:rPr>
        <w:t>Wykonawca potwierdzi w formularzu oferty</w:t>
      </w:r>
      <w:r>
        <w:rPr>
          <w:rFonts w:ascii="Calibri" w:eastAsia="Times New Roman" w:hAnsi="Calibri" w:cs="Times New Roman"/>
          <w:sz w:val="18"/>
          <w:szCs w:val="20"/>
          <w:lang w:eastAsia="pl-PL"/>
        </w:rPr>
        <w:t xml:space="preserve"> poprzez wskazanie imienia i nazwiska oraz nr telefonu</w:t>
      </w:r>
      <w:r w:rsidR="004D6F2C">
        <w:rPr>
          <w:rFonts w:ascii="Calibri" w:eastAsia="Times New Roman" w:hAnsi="Calibri" w:cs="Times New Roman"/>
          <w:sz w:val="18"/>
          <w:szCs w:val="20"/>
          <w:lang w:eastAsia="pl-PL"/>
        </w:rPr>
        <w:t xml:space="preserve"> opiekuna</w:t>
      </w:r>
      <w:r w:rsidRPr="00831CDD">
        <w:rPr>
          <w:rFonts w:ascii="Calibri" w:eastAsia="Times New Roman" w:hAnsi="Calibri" w:cs="Times New Roman"/>
          <w:sz w:val="18"/>
          <w:szCs w:val="20"/>
          <w:lang w:eastAsia="pl-PL"/>
        </w:rPr>
        <w:t>.</w:t>
      </w:r>
    </w:p>
    <w:p w:rsidR="00D96805" w:rsidRPr="00831CDD" w:rsidRDefault="00D96805" w:rsidP="00D96805">
      <w:pPr>
        <w:spacing w:after="120" w:line="240" w:lineRule="auto"/>
        <w:ind w:left="1418" w:hanging="567"/>
        <w:jc w:val="both"/>
        <w:rPr>
          <w:rFonts w:ascii="Calibri" w:eastAsia="Times New Roman" w:hAnsi="Calibri" w:cs="Times New Roman"/>
          <w:b/>
          <w:sz w:val="18"/>
          <w:szCs w:val="20"/>
          <w:lang w:eastAsia="pl-PL"/>
        </w:rPr>
      </w:pPr>
      <w:r w:rsidRPr="00831CDD">
        <w:rPr>
          <w:rFonts w:ascii="Calibri" w:eastAsia="Times New Roman" w:hAnsi="Calibri" w:cs="Times New Roman"/>
          <w:b/>
          <w:sz w:val="18"/>
          <w:szCs w:val="20"/>
          <w:lang w:eastAsia="pl-PL"/>
        </w:rPr>
        <w:t>**</w:t>
      </w:r>
      <w:r w:rsidRPr="00831CDD">
        <w:rPr>
          <w:rFonts w:ascii="Calibri" w:eastAsia="Times New Roman" w:hAnsi="Calibri" w:cs="Times New Roman"/>
          <w:b/>
          <w:sz w:val="18"/>
          <w:szCs w:val="20"/>
          <w:lang w:eastAsia="pl-PL"/>
        </w:rPr>
        <w:tab/>
      </w:r>
      <w:r w:rsidRPr="00831CDD">
        <w:rPr>
          <w:rFonts w:ascii="Calibri" w:eastAsia="Times New Roman" w:hAnsi="Calibri" w:cs="Times New Roman"/>
          <w:sz w:val="18"/>
          <w:szCs w:val="20"/>
          <w:lang w:eastAsia="pl-PL"/>
        </w:rPr>
        <w:t xml:space="preserve">W sytuacji, gdy Wykonawca </w:t>
      </w:r>
      <w:r>
        <w:rPr>
          <w:rFonts w:ascii="Calibri" w:eastAsia="Times New Roman" w:hAnsi="Calibri" w:cs="Times New Roman"/>
          <w:sz w:val="18"/>
          <w:szCs w:val="20"/>
          <w:lang w:eastAsia="pl-PL"/>
        </w:rPr>
        <w:t xml:space="preserve">nie wskaże w ofercie w/w osoby </w:t>
      </w:r>
      <w:r w:rsidRPr="00831CDD">
        <w:rPr>
          <w:rFonts w:ascii="Calibri" w:eastAsia="Times New Roman" w:hAnsi="Calibri" w:cs="Times New Roman"/>
          <w:sz w:val="18"/>
          <w:szCs w:val="20"/>
          <w:lang w:eastAsia="pl-PL"/>
        </w:rPr>
        <w:t xml:space="preserve">otrzyma 0 (zero) punktów     </w:t>
      </w:r>
      <w:r w:rsidRPr="00831CDD">
        <w:rPr>
          <w:rFonts w:ascii="Calibri" w:eastAsia="Times New Roman" w:hAnsi="Calibri" w:cs="Times New Roman"/>
          <w:sz w:val="18"/>
          <w:szCs w:val="20"/>
          <w:lang w:eastAsia="pl-PL"/>
        </w:rPr>
        <w:br/>
        <w:t>za przedmiotowe kryterium.</w:t>
      </w:r>
    </w:p>
    <w:p w:rsidR="00D96805" w:rsidRPr="00831CDD" w:rsidRDefault="00D96805" w:rsidP="00D96805">
      <w:pPr>
        <w:suppressAutoHyphens/>
        <w:autoSpaceDE w:val="0"/>
        <w:spacing w:after="120" w:line="240" w:lineRule="auto"/>
        <w:ind w:firstLine="851"/>
        <w:jc w:val="both"/>
        <w:rPr>
          <w:rFonts w:ascii="Calibri" w:eastAsia="Calibri" w:hAnsi="Calibri" w:cs="Calibri"/>
        </w:rPr>
      </w:pPr>
      <w:r w:rsidRPr="00831CDD">
        <w:rPr>
          <w:rFonts w:ascii="Calibri" w:eastAsia="Times New Roman" w:hAnsi="Calibri" w:cs="Times New Roman"/>
          <w:b/>
          <w:sz w:val="18"/>
          <w:szCs w:val="20"/>
          <w:lang w:eastAsia="pl-PL"/>
        </w:rPr>
        <w:t>***</w:t>
      </w:r>
      <w:r w:rsidRPr="00831CDD">
        <w:rPr>
          <w:rFonts w:ascii="Calibri" w:eastAsia="Times New Roman" w:hAnsi="Calibri" w:cs="Times New Roman"/>
          <w:b/>
          <w:sz w:val="18"/>
          <w:szCs w:val="20"/>
          <w:lang w:eastAsia="pl-PL"/>
        </w:rPr>
        <w:tab/>
      </w:r>
      <w:r w:rsidRPr="00831CDD">
        <w:rPr>
          <w:rFonts w:ascii="Calibri" w:hAnsi="Calibri"/>
          <w:sz w:val="18"/>
          <w:szCs w:val="18"/>
          <w:lang w:eastAsia="pl-PL"/>
        </w:rPr>
        <w:t>Maksymalna liczba punktów, jakie można otrzymać w kryterium to 40.</w:t>
      </w:r>
    </w:p>
    <w:p w:rsidR="00607F14" w:rsidRDefault="00607F14" w:rsidP="00607F14">
      <w:pPr>
        <w:suppressAutoHyphens/>
        <w:spacing w:before="120" w:after="120" w:line="240" w:lineRule="auto"/>
        <w:jc w:val="both"/>
        <w:rPr>
          <w:b/>
          <w:u w:val="single"/>
          <w:lang w:eastAsia="pl-PL"/>
        </w:rPr>
      </w:pPr>
      <w:r>
        <w:rPr>
          <w:b/>
          <w:u w:val="single"/>
          <w:lang w:eastAsia="pl-PL"/>
        </w:rPr>
        <w:t xml:space="preserve">Za najkorzystniejszą zostanie uznana oferta, która </w:t>
      </w:r>
      <w:r w:rsidR="000D5B77">
        <w:rPr>
          <w:b/>
          <w:u w:val="single"/>
          <w:lang w:eastAsia="pl-PL"/>
        </w:rPr>
        <w:t xml:space="preserve">po </w:t>
      </w:r>
      <w:r w:rsidR="00BA62A3">
        <w:rPr>
          <w:b/>
          <w:u w:val="single"/>
          <w:lang w:eastAsia="pl-PL"/>
        </w:rPr>
        <w:t>zsumowaniu</w:t>
      </w:r>
      <w:r w:rsidR="002500A8">
        <w:rPr>
          <w:b/>
          <w:u w:val="single"/>
          <w:lang w:eastAsia="pl-PL"/>
        </w:rPr>
        <w:t xml:space="preserve"> punktów za</w:t>
      </w:r>
      <w:r w:rsidR="00BA62A3">
        <w:rPr>
          <w:b/>
          <w:u w:val="single"/>
          <w:lang w:eastAsia="pl-PL"/>
        </w:rPr>
        <w:t xml:space="preserve"> ww.</w:t>
      </w:r>
      <w:r w:rsidR="00201116">
        <w:rPr>
          <w:b/>
          <w:u w:val="single"/>
          <w:lang w:eastAsia="pl-PL"/>
        </w:rPr>
        <w:t xml:space="preserve"> kryteri</w:t>
      </w:r>
      <w:r w:rsidR="002500A8">
        <w:rPr>
          <w:b/>
          <w:u w:val="single"/>
          <w:lang w:eastAsia="pl-PL"/>
        </w:rPr>
        <w:t>a</w:t>
      </w:r>
      <w:r>
        <w:rPr>
          <w:b/>
          <w:u w:val="single"/>
          <w:lang w:eastAsia="pl-PL"/>
        </w:rPr>
        <w:t xml:space="preserve"> uzyska najwyższą ilość punktów.</w:t>
      </w:r>
    </w:p>
    <w:p w:rsidR="00C062DE" w:rsidRPr="003B5E95" w:rsidRDefault="00C062DE"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BB5A9A">
      <w:pPr>
        <w:pStyle w:val="Akapitzlist"/>
        <w:numPr>
          <w:ilvl w:val="0"/>
          <w:numId w:val="4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BB5A9A">
      <w:pPr>
        <w:pStyle w:val="Kolorowalistaakcent11"/>
        <w:numPr>
          <w:ilvl w:val="1"/>
          <w:numId w:val="41"/>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Default="00D61263" w:rsidP="000431DE">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uprawnień do prowadzenia określonej działalności gospodarczej lub zawodowej, o ile wynika to z odrębnych przepisów;</w:t>
      </w:r>
      <w:r w:rsidR="000431DE">
        <w:rPr>
          <w:rFonts w:asciiTheme="minorHAnsi" w:hAnsiTheme="minorHAnsi" w:cstheme="minorHAnsi"/>
          <w:b/>
          <w:sz w:val="22"/>
          <w:szCs w:val="22"/>
        </w:rPr>
        <w:t xml:space="preserve"> </w:t>
      </w:r>
    </w:p>
    <w:p w:rsidR="00584B16" w:rsidRPr="00584B16" w:rsidRDefault="00584B16" w:rsidP="00584B16">
      <w:pPr>
        <w:tabs>
          <w:tab w:val="left" w:pos="1134"/>
        </w:tabs>
        <w:spacing w:after="40" w:line="240" w:lineRule="auto"/>
        <w:ind w:left="1134" w:hanging="425"/>
        <w:contextualSpacing/>
        <w:jc w:val="both"/>
        <w:rPr>
          <w:rFonts w:ascii="Calibri" w:eastAsia="Calibri" w:hAnsi="Calibri" w:cs="Calibri"/>
          <w:i/>
        </w:rPr>
      </w:pPr>
      <w:r w:rsidRPr="00584B16">
        <w:rPr>
          <w:rFonts w:ascii="Calibri" w:eastAsia="Calibri" w:hAnsi="Calibri" w:cs="Calibri"/>
          <w:i/>
        </w:rPr>
        <w:t xml:space="preserve">a)  Wykonawcy winni </w:t>
      </w:r>
      <w:r w:rsidR="00B77748">
        <w:rPr>
          <w:rFonts w:ascii="Calibri" w:eastAsia="Calibri" w:hAnsi="Calibri" w:cs="Calibri"/>
          <w:i/>
        </w:rPr>
        <w:t>potwierdzić</w:t>
      </w:r>
      <w:r w:rsidRPr="00584B16">
        <w:rPr>
          <w:rFonts w:ascii="Calibri" w:eastAsia="Calibri" w:hAnsi="Calibri" w:cs="Calibri"/>
          <w:i/>
        </w:rPr>
        <w:t xml:space="preserve"> posiadanie aktualnie obowiązującej koncesji na obrót energią elektryczną zgodnie z przepisami prawa;</w:t>
      </w:r>
    </w:p>
    <w:p w:rsidR="00584B16" w:rsidRPr="00584B16" w:rsidRDefault="00584B16" w:rsidP="00584B16">
      <w:pPr>
        <w:spacing w:after="40" w:line="240" w:lineRule="auto"/>
        <w:ind w:left="1134" w:hanging="425"/>
        <w:contextualSpacing/>
        <w:jc w:val="both"/>
        <w:rPr>
          <w:rFonts w:ascii="Calibri" w:eastAsia="Calibri" w:hAnsi="Calibri" w:cs="Calibri"/>
          <w:i/>
        </w:rPr>
      </w:pPr>
      <w:r w:rsidRPr="00584B16">
        <w:rPr>
          <w:rFonts w:ascii="Calibri" w:eastAsia="Calibri" w:hAnsi="Calibri" w:cs="Calibri"/>
          <w:i/>
        </w:rPr>
        <w:t xml:space="preserve">b)  Wykonawcy winni </w:t>
      </w:r>
      <w:r w:rsidR="00B77748">
        <w:rPr>
          <w:rFonts w:ascii="Calibri" w:eastAsia="Calibri" w:hAnsi="Calibri" w:cs="Calibri"/>
          <w:i/>
        </w:rPr>
        <w:t>potwierdzić</w:t>
      </w:r>
      <w:r w:rsidRPr="00584B16">
        <w:rPr>
          <w:rFonts w:ascii="Calibri" w:eastAsia="Calibri" w:hAnsi="Calibri" w:cs="Calibri"/>
          <w:i/>
        </w:rPr>
        <w:t xml:space="preserve">, że na </w:t>
      </w:r>
      <w:r w:rsidRPr="00584B16">
        <w:rPr>
          <w:rFonts w:ascii="Calibri" w:eastAsia="Times New Roman" w:hAnsi="Calibri" w:cs="Calibri"/>
          <w:i/>
          <w:lang w:eastAsia="pl-PL"/>
        </w:rPr>
        <w:t>czas realizacji zamówienia będą mieli/ mają obecnie zawartą umowę  o świadczenie usług dystrybucji energii elektrycznej                         z Operatorem Systemu Dystrybucyjnego działającym na terenie objętym zamówieniem.</w:t>
      </w: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F10C0A" w:rsidRPr="00F10C0A" w:rsidRDefault="00F10C0A"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r w:rsidRPr="00F10C0A">
        <w:rPr>
          <w:rFonts w:eastAsia="Times New Roman"/>
          <w:i/>
          <w:iCs/>
          <w:sz w:val="22"/>
          <w:szCs w:val="22"/>
          <w:lang w:eastAsia="pl-PL"/>
        </w:rPr>
        <w:t>Zamawiający nie określa/nie bada warunku w ww. zakresie</w:t>
      </w:r>
    </w:p>
    <w:p w:rsidR="00571B0B" w:rsidRPr="00571B0B" w:rsidRDefault="00571B0B" w:rsidP="007F4789">
      <w:pPr>
        <w:pStyle w:val="Kolorowalistaakcent11"/>
        <w:autoSpaceDE w:val="0"/>
        <w:autoSpaceDN w:val="0"/>
        <w:adjustRightInd w:val="0"/>
        <w:spacing w:before="0" w:after="0" w:line="276" w:lineRule="auto"/>
        <w:ind w:left="426"/>
        <w:rPr>
          <w:b/>
        </w:rPr>
      </w:pPr>
      <w:r>
        <w:rPr>
          <w:rFonts w:eastAsia="Times New Roman"/>
          <w:i/>
          <w:iCs/>
          <w:sz w:val="16"/>
          <w:szCs w:val="16"/>
          <w:lang w:eastAsia="pl-PL"/>
        </w:rPr>
        <w:t>W przypadku, gdy jakakolwiek warto</w:t>
      </w:r>
      <w:r>
        <w:rPr>
          <w:rFonts w:eastAsia="TimesNewRoman"/>
          <w:i/>
          <w:sz w:val="16"/>
          <w:szCs w:val="16"/>
          <w:lang w:eastAsia="pl-PL"/>
        </w:rPr>
        <w:t xml:space="preserve">ść </w:t>
      </w:r>
      <w:r>
        <w:rPr>
          <w:rFonts w:eastAsia="Times New Roman"/>
          <w:i/>
          <w:iCs/>
          <w:sz w:val="16"/>
          <w:szCs w:val="16"/>
          <w:lang w:eastAsia="pl-PL"/>
        </w:rPr>
        <w:t>dotycz</w:t>
      </w:r>
      <w:r>
        <w:rPr>
          <w:rFonts w:eastAsia="TimesNewRoman"/>
          <w:i/>
          <w:sz w:val="16"/>
          <w:szCs w:val="16"/>
          <w:lang w:eastAsia="pl-PL"/>
        </w:rPr>
        <w:t>ą</w:t>
      </w:r>
      <w:r>
        <w:rPr>
          <w:rFonts w:eastAsia="Times New Roman"/>
          <w:i/>
          <w:iCs/>
          <w:sz w:val="16"/>
          <w:szCs w:val="16"/>
          <w:lang w:eastAsia="pl-PL"/>
        </w:rPr>
        <w:t>ca ww. warunku wyra</w:t>
      </w:r>
      <w:r>
        <w:rPr>
          <w:rFonts w:eastAsia="TimesNewRoman"/>
          <w:i/>
          <w:sz w:val="16"/>
          <w:szCs w:val="16"/>
          <w:lang w:eastAsia="pl-PL"/>
        </w:rPr>
        <w:t>ż</w:t>
      </w:r>
      <w:r>
        <w:rPr>
          <w:rFonts w:eastAsia="Times New Roman"/>
          <w:i/>
          <w:iCs/>
          <w:sz w:val="16"/>
          <w:szCs w:val="16"/>
          <w:lang w:eastAsia="pl-PL"/>
        </w:rPr>
        <w:t>ona b</w:t>
      </w:r>
      <w:r>
        <w:rPr>
          <w:rFonts w:eastAsia="TimesNewRoman"/>
          <w:i/>
          <w:sz w:val="16"/>
          <w:szCs w:val="16"/>
          <w:lang w:eastAsia="pl-PL"/>
        </w:rPr>
        <w:t>ę</w:t>
      </w:r>
      <w:r>
        <w:rPr>
          <w:rFonts w:eastAsia="Times New Roman"/>
          <w:i/>
          <w:iCs/>
          <w:sz w:val="16"/>
          <w:szCs w:val="16"/>
          <w:lang w:eastAsia="pl-PL"/>
        </w:rPr>
        <w:t>dzie w walucie obcej, Zamawiaj</w:t>
      </w:r>
      <w:r>
        <w:rPr>
          <w:rFonts w:eastAsia="TimesNewRoman"/>
          <w:i/>
          <w:sz w:val="16"/>
          <w:szCs w:val="16"/>
          <w:lang w:eastAsia="pl-PL"/>
        </w:rPr>
        <w:t>ą</w:t>
      </w:r>
      <w:r>
        <w:rPr>
          <w:rFonts w:eastAsia="Times New Roman"/>
          <w:i/>
          <w:iCs/>
          <w:sz w:val="16"/>
          <w:szCs w:val="16"/>
          <w:lang w:eastAsia="pl-PL"/>
        </w:rPr>
        <w:t>cy przeliczy tę</w:t>
      </w:r>
      <w:r>
        <w:rPr>
          <w:rFonts w:eastAsia="TimesNewRoman"/>
          <w:i/>
          <w:sz w:val="16"/>
          <w:szCs w:val="16"/>
          <w:lang w:eastAsia="pl-PL"/>
        </w:rPr>
        <w:t xml:space="preserve"> </w:t>
      </w:r>
      <w:r>
        <w:rPr>
          <w:rFonts w:eastAsia="Times New Roman"/>
          <w:i/>
          <w:iCs/>
          <w:sz w:val="16"/>
          <w:szCs w:val="16"/>
          <w:lang w:eastAsia="pl-PL"/>
        </w:rPr>
        <w:t>warto</w:t>
      </w:r>
      <w:r>
        <w:rPr>
          <w:rFonts w:eastAsia="TimesNewRoman"/>
          <w:i/>
          <w:sz w:val="16"/>
          <w:szCs w:val="16"/>
          <w:lang w:eastAsia="pl-PL"/>
        </w:rPr>
        <w:t xml:space="preserve">ść </w:t>
      </w:r>
      <w:r>
        <w:rPr>
          <w:rFonts w:eastAsia="Times New Roman"/>
          <w:i/>
          <w:iCs/>
          <w:sz w:val="16"/>
          <w:szCs w:val="16"/>
          <w:lang w:eastAsia="pl-PL"/>
        </w:rPr>
        <w:t xml:space="preserve">zgodnie ze </w:t>
      </w:r>
      <w:r>
        <w:rPr>
          <w:rFonts w:eastAsia="TimesNewRoman"/>
          <w:i/>
          <w:sz w:val="16"/>
          <w:szCs w:val="16"/>
          <w:lang w:eastAsia="pl-PL"/>
        </w:rPr>
        <w:t>ś</w:t>
      </w:r>
      <w:r>
        <w:rPr>
          <w:rFonts w:eastAsia="Times New Roman"/>
          <w:i/>
          <w:iCs/>
          <w:sz w:val="16"/>
          <w:szCs w:val="16"/>
          <w:lang w:eastAsia="pl-PL"/>
        </w:rPr>
        <w:t>rednim kursem walut NBP dla danej waluty z daty 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o udzielenie zamówienia publicznego (za dat</w:t>
      </w:r>
      <w:r>
        <w:rPr>
          <w:rFonts w:eastAsia="TimesNewRoman"/>
          <w:i/>
          <w:sz w:val="16"/>
          <w:szCs w:val="16"/>
          <w:lang w:eastAsia="pl-PL"/>
        </w:rPr>
        <w:t xml:space="preserve">ę </w:t>
      </w:r>
      <w:r>
        <w:rPr>
          <w:rFonts w:eastAsia="Times New Roman"/>
          <w:i/>
          <w:iCs/>
          <w:sz w:val="16"/>
          <w:szCs w:val="16"/>
          <w:lang w:eastAsia="pl-PL"/>
        </w:rPr>
        <w:t>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Zamawiaj</w:t>
      </w:r>
      <w:r>
        <w:rPr>
          <w:rFonts w:eastAsia="TimesNewRoman"/>
          <w:i/>
          <w:sz w:val="16"/>
          <w:szCs w:val="16"/>
          <w:lang w:eastAsia="pl-PL"/>
        </w:rPr>
        <w:t>ą</w:t>
      </w:r>
      <w:r>
        <w:rPr>
          <w:rFonts w:eastAsia="Times New Roman"/>
          <w:i/>
          <w:iCs/>
          <w:sz w:val="16"/>
          <w:szCs w:val="16"/>
          <w:lang w:eastAsia="pl-PL"/>
        </w:rPr>
        <w:t>cy uznaje dat</w:t>
      </w:r>
      <w:r>
        <w:rPr>
          <w:rFonts w:eastAsia="TimesNewRoman"/>
          <w:i/>
          <w:sz w:val="16"/>
          <w:szCs w:val="16"/>
          <w:lang w:eastAsia="pl-PL"/>
        </w:rPr>
        <w:t xml:space="preserve">ę </w:t>
      </w:r>
      <w:r>
        <w:rPr>
          <w:rFonts w:eastAsia="Times New Roman"/>
          <w:i/>
          <w:iCs/>
          <w:sz w:val="16"/>
          <w:szCs w:val="16"/>
          <w:lang w:eastAsia="pl-PL"/>
        </w:rPr>
        <w:t xml:space="preserve">umieszczenia ogłoszenia o zamówieniu w miejscu </w:t>
      </w:r>
      <w:r>
        <w:rPr>
          <w:rFonts w:eastAsia="Times New Roman"/>
          <w:i/>
          <w:iCs/>
          <w:sz w:val="16"/>
          <w:szCs w:val="16"/>
          <w:lang w:eastAsia="pl-PL"/>
        </w:rPr>
        <w:lastRenderedPageBreak/>
        <w:t>publiczne dost</w:t>
      </w:r>
      <w:r>
        <w:rPr>
          <w:rFonts w:eastAsia="TimesNewRoman"/>
          <w:i/>
          <w:sz w:val="16"/>
          <w:szCs w:val="16"/>
          <w:lang w:eastAsia="pl-PL"/>
        </w:rPr>
        <w:t>ę</w:t>
      </w:r>
      <w:r>
        <w:rPr>
          <w:rFonts w:eastAsia="Times New Roman"/>
          <w:i/>
          <w:iCs/>
          <w:sz w:val="16"/>
          <w:szCs w:val="16"/>
          <w:lang w:eastAsia="pl-PL"/>
        </w:rPr>
        <w:t>pnym w swojej siedzibie oraz na stronie internetowej). Je</w:t>
      </w:r>
      <w:r>
        <w:rPr>
          <w:rFonts w:eastAsia="TimesNewRoman"/>
          <w:i/>
          <w:sz w:val="16"/>
          <w:szCs w:val="16"/>
          <w:lang w:eastAsia="pl-PL"/>
        </w:rPr>
        <w:t>ż</w:t>
      </w:r>
      <w:r>
        <w:rPr>
          <w:rFonts w:eastAsia="Times New Roman"/>
          <w:i/>
          <w:iCs/>
          <w:sz w:val="16"/>
          <w:szCs w:val="16"/>
          <w:lang w:eastAsia="pl-PL"/>
        </w:rPr>
        <w:t>eli w tym dniu nie b</w:t>
      </w:r>
      <w:r>
        <w:rPr>
          <w:rFonts w:eastAsia="TimesNewRoman"/>
          <w:i/>
          <w:sz w:val="16"/>
          <w:szCs w:val="16"/>
          <w:lang w:eastAsia="pl-PL"/>
        </w:rPr>
        <w:t>ę</w:t>
      </w:r>
      <w:r>
        <w:rPr>
          <w:rFonts w:eastAsia="Times New Roman"/>
          <w:i/>
          <w:iCs/>
          <w:sz w:val="16"/>
          <w:szCs w:val="16"/>
          <w:lang w:eastAsia="pl-PL"/>
        </w:rPr>
        <w:t xml:space="preserve">dzie opublikowany </w:t>
      </w:r>
      <w:r>
        <w:rPr>
          <w:rFonts w:eastAsia="TimesNewRoman"/>
          <w:i/>
          <w:sz w:val="16"/>
          <w:szCs w:val="16"/>
          <w:lang w:eastAsia="pl-PL"/>
        </w:rPr>
        <w:t>ś</w:t>
      </w:r>
      <w:r>
        <w:rPr>
          <w:rFonts w:eastAsia="Times New Roman"/>
          <w:i/>
          <w:iCs/>
          <w:sz w:val="16"/>
          <w:szCs w:val="16"/>
          <w:lang w:eastAsia="pl-PL"/>
        </w:rPr>
        <w:t>redni kurs NBP, Zamawiaj</w:t>
      </w:r>
      <w:r>
        <w:rPr>
          <w:rFonts w:eastAsia="TimesNewRoman"/>
          <w:i/>
          <w:sz w:val="16"/>
          <w:szCs w:val="16"/>
          <w:lang w:eastAsia="pl-PL"/>
        </w:rPr>
        <w:t>ą</w:t>
      </w:r>
      <w:r>
        <w:rPr>
          <w:rFonts w:eastAsia="Times New Roman"/>
          <w:i/>
          <w:iCs/>
          <w:sz w:val="16"/>
          <w:szCs w:val="16"/>
          <w:lang w:eastAsia="pl-PL"/>
        </w:rPr>
        <w:t xml:space="preserve">cy przyjmie kurs </w:t>
      </w:r>
      <w:r>
        <w:rPr>
          <w:rFonts w:eastAsia="TimesNewRoman"/>
          <w:i/>
          <w:sz w:val="16"/>
          <w:szCs w:val="16"/>
          <w:lang w:eastAsia="pl-PL"/>
        </w:rPr>
        <w:t>ś</w:t>
      </w:r>
      <w:r>
        <w:rPr>
          <w:rFonts w:eastAsia="Times New Roman"/>
          <w:i/>
          <w:iCs/>
          <w:sz w:val="16"/>
          <w:szCs w:val="16"/>
          <w:lang w:eastAsia="pl-PL"/>
        </w:rPr>
        <w:t>redni z ostatniej tabeli przed wszcz</w:t>
      </w:r>
      <w:r>
        <w:rPr>
          <w:rFonts w:eastAsia="TimesNewRoman"/>
          <w:i/>
          <w:sz w:val="16"/>
          <w:szCs w:val="16"/>
          <w:lang w:eastAsia="pl-PL"/>
        </w:rPr>
        <w:t>ę</w:t>
      </w:r>
      <w:r>
        <w:rPr>
          <w:rFonts w:eastAsia="Times New Roman"/>
          <w:i/>
          <w:iCs/>
          <w:sz w:val="16"/>
          <w:szCs w:val="16"/>
          <w:lang w:eastAsia="pl-PL"/>
        </w:rPr>
        <w:t>ciem post</w:t>
      </w:r>
      <w:r>
        <w:rPr>
          <w:rFonts w:eastAsia="TimesNewRoman"/>
          <w:i/>
          <w:sz w:val="16"/>
          <w:szCs w:val="16"/>
          <w:lang w:eastAsia="pl-PL"/>
        </w:rPr>
        <w:t>ę</w:t>
      </w:r>
      <w:r>
        <w:rPr>
          <w:rFonts w:eastAsia="Times New Roman"/>
          <w:i/>
          <w:iCs/>
          <w:sz w:val="16"/>
          <w:szCs w:val="16"/>
          <w:lang w:eastAsia="pl-PL"/>
        </w:rPr>
        <w:t>powania</w:t>
      </w:r>
      <w:r w:rsidR="007F4789">
        <w:rPr>
          <w:rFonts w:eastAsia="Times New Roman"/>
          <w:i/>
          <w:iCs/>
          <w:sz w:val="16"/>
          <w:szCs w:val="16"/>
          <w:lang w:eastAsia="pl-PL"/>
        </w:rPr>
        <w:t>.</w:t>
      </w:r>
    </w:p>
    <w:p w:rsidR="00571B0B" w:rsidRPr="00D61263" w:rsidRDefault="00571B0B" w:rsidP="00571B0B">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D61263" w:rsidRPr="00397251" w:rsidRDefault="00D61263" w:rsidP="00BB5A9A">
      <w:pPr>
        <w:pStyle w:val="Kolorowalistaakcent11"/>
        <w:numPr>
          <w:ilvl w:val="1"/>
          <w:numId w:val="4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BB5A9A">
      <w:pPr>
        <w:pStyle w:val="Kolorowalistaakcent11"/>
        <w:numPr>
          <w:ilvl w:val="1"/>
          <w:numId w:val="4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BB5A9A">
      <w:pPr>
        <w:pStyle w:val="Kolorowalistaakcent11"/>
        <w:numPr>
          <w:ilvl w:val="1"/>
          <w:numId w:val="41"/>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BB5A9A">
      <w:pPr>
        <w:pStyle w:val="Kolorowalistaakcent11"/>
        <w:numPr>
          <w:ilvl w:val="1"/>
          <w:numId w:val="41"/>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BB5A9A">
      <w:pPr>
        <w:pStyle w:val="Kolorowalistaakcent11"/>
        <w:numPr>
          <w:ilvl w:val="1"/>
          <w:numId w:val="41"/>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BB5A9A">
      <w:pPr>
        <w:pStyle w:val="Akapitzlist"/>
        <w:numPr>
          <w:ilvl w:val="0"/>
          <w:numId w:val="41"/>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BB5A9A">
      <w:pPr>
        <w:pStyle w:val="Akapitzlist"/>
        <w:numPr>
          <w:ilvl w:val="1"/>
          <w:numId w:val="4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BB5A9A">
      <w:pPr>
        <w:pStyle w:val="Akapitzlist"/>
        <w:numPr>
          <w:ilvl w:val="1"/>
          <w:numId w:val="4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rsidR="00A225BA" w:rsidRPr="004967D9" w:rsidRDefault="00A225BA" w:rsidP="00BB5A9A">
      <w:pPr>
        <w:pStyle w:val="Akapitzlist"/>
        <w:numPr>
          <w:ilvl w:val="1"/>
          <w:numId w:val="4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BB5A9A">
      <w:pPr>
        <w:pStyle w:val="Akapitzlist"/>
        <w:numPr>
          <w:ilvl w:val="1"/>
          <w:numId w:val="4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F7F66">
        <w:rPr>
          <w:rFonts w:asciiTheme="minorHAnsi" w:eastAsia="SimSun" w:hAnsiTheme="minorHAnsi" w:cstheme="minorHAnsi"/>
          <w:sz w:val="22"/>
          <w:szCs w:val="22"/>
          <w:lang w:eastAsia="zh-CN"/>
        </w:rPr>
        <w:t>.</w:t>
      </w:r>
    </w:p>
    <w:p w:rsidR="00A225BA" w:rsidRPr="004967D9" w:rsidRDefault="00A225BA" w:rsidP="00BB5A9A">
      <w:pPr>
        <w:pStyle w:val="Akapitzlist"/>
        <w:numPr>
          <w:ilvl w:val="1"/>
          <w:numId w:val="4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lastRenderedPageBreak/>
        <w:t>sposób i okres udostępnienia wykonawcy i wykorzystania przez niego zasobów podmiotu udostępniającego te zasoby przy wykonywaniu zamówienia;</w:t>
      </w:r>
    </w:p>
    <w:p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BB5A9A">
      <w:pPr>
        <w:pStyle w:val="Akapitzlist"/>
        <w:numPr>
          <w:ilvl w:val="1"/>
          <w:numId w:val="4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BB5A9A">
      <w:pPr>
        <w:pStyle w:val="Akapitzlist"/>
        <w:numPr>
          <w:ilvl w:val="1"/>
          <w:numId w:val="4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w:t>
      </w:r>
    </w:p>
    <w:p w:rsidR="003C2EE1" w:rsidRPr="004967D9" w:rsidRDefault="00A225BA" w:rsidP="00BB5A9A">
      <w:pPr>
        <w:pStyle w:val="Akapitzlist"/>
        <w:numPr>
          <w:ilvl w:val="1"/>
          <w:numId w:val="4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BB5A9A">
      <w:pPr>
        <w:pStyle w:val="Akapitzlist"/>
        <w:numPr>
          <w:ilvl w:val="1"/>
          <w:numId w:val="4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pkt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BB5A9A">
      <w:pPr>
        <w:pStyle w:val="Akapitzlist"/>
        <w:numPr>
          <w:ilvl w:val="1"/>
          <w:numId w:val="4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BB5A9A">
      <w:pPr>
        <w:pStyle w:val="Akapitzlist"/>
        <w:numPr>
          <w:ilvl w:val="1"/>
          <w:numId w:val="4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BB5A9A">
      <w:pPr>
        <w:pStyle w:val="Akapitzlist"/>
        <w:numPr>
          <w:ilvl w:val="1"/>
          <w:numId w:val="4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BB5A9A">
      <w:pPr>
        <w:pStyle w:val="Akapitzlist"/>
        <w:numPr>
          <w:ilvl w:val="0"/>
          <w:numId w:val="41"/>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w:t>
      </w:r>
      <w:r w:rsidR="00571B0B">
        <w:rPr>
          <w:rFonts w:eastAsia="SimSun" w:cstheme="minorHAnsi"/>
          <w:bCs/>
          <w:lang w:eastAsia="zh-CN"/>
        </w:rPr>
        <w:t>a</w:t>
      </w:r>
      <w:r>
        <w:rPr>
          <w:rFonts w:eastAsia="SimSun" w:cstheme="minorHAnsi"/>
          <w:bCs/>
          <w:lang w:eastAsia="zh-CN"/>
        </w:rPr>
        <w:t>,</w:t>
      </w:r>
      <w:r w:rsidR="00571B0B">
        <w:rPr>
          <w:rFonts w:eastAsia="SimSun" w:cstheme="minorHAnsi"/>
          <w:bCs/>
          <w:lang w:eastAsia="zh-CN"/>
        </w:rPr>
        <w:t xml:space="preserve">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71B0B">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sidR="00571B0B">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8A6513">
        <w:rPr>
          <w:rFonts w:eastAsia="SimSun" w:cstheme="minorHAnsi"/>
          <w:color w:val="000000"/>
          <w:shd w:val="clear" w:color="auto" w:fill="FFFFFF"/>
          <w:lang w:eastAsia="zh-CN"/>
        </w:rPr>
        <w:t xml:space="preserve"> oraz spełnianie warunków udziału </w:t>
      </w:r>
      <w:r w:rsidR="008A6513">
        <w:rPr>
          <w:rFonts w:eastAsia="SimSun" w:cstheme="minorHAnsi"/>
          <w:color w:val="000000"/>
          <w:shd w:val="clear" w:color="auto" w:fill="FFFFFF"/>
          <w:lang w:eastAsia="zh-CN"/>
        </w:rPr>
        <w:lastRenderedPageBreak/>
        <w:t>w postępowaniu</w:t>
      </w:r>
      <w:r w:rsidR="003C2EE1" w:rsidRPr="0011681F">
        <w:rPr>
          <w:rFonts w:eastAsia="SimSun" w:cstheme="minorHAnsi"/>
          <w:color w:val="000000"/>
          <w:shd w:val="clear" w:color="auto" w:fill="FFFFFF"/>
          <w:lang w:eastAsia="zh-CN"/>
        </w:rPr>
        <w:t>.</w:t>
      </w:r>
    </w:p>
    <w:p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F22962"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F22962">
        <w:rPr>
          <w:rFonts w:eastAsia="SimSun" w:cstheme="minorHAnsi"/>
          <w:bCs/>
          <w:lang w:eastAsia="zh-CN"/>
        </w:rPr>
        <w:t xml:space="preserve">w </w:t>
      </w:r>
      <w:r w:rsidR="00D911C1" w:rsidRPr="00F22962">
        <w:rPr>
          <w:rFonts w:eastAsia="SimSun" w:cstheme="minorHAnsi"/>
          <w:bCs/>
          <w:lang w:eastAsia="zh-CN"/>
        </w:rPr>
        <w:t xml:space="preserve">rozdziale </w:t>
      </w:r>
      <w:r w:rsidR="006704BE" w:rsidRPr="00F22962">
        <w:rPr>
          <w:rFonts w:eastAsia="SimSun" w:cstheme="minorHAnsi"/>
          <w:bCs/>
          <w:lang w:eastAsia="zh-CN"/>
        </w:rPr>
        <w:t>XVIII</w:t>
      </w:r>
      <w:r w:rsidR="00D463FC" w:rsidRPr="00F22962">
        <w:rPr>
          <w:rFonts w:eastAsia="SimSun" w:cstheme="minorHAnsi"/>
          <w:bCs/>
          <w:lang w:eastAsia="zh-CN"/>
        </w:rPr>
        <w:t xml:space="preserve"> pkt </w:t>
      </w:r>
      <w:r w:rsidR="006704BE" w:rsidRPr="00F22962">
        <w:rPr>
          <w:rFonts w:eastAsia="SimSun" w:cstheme="minorHAnsi"/>
          <w:bCs/>
          <w:lang w:eastAsia="zh-CN"/>
        </w:rPr>
        <w:t>2</w:t>
      </w:r>
      <w:r w:rsidR="00D463FC" w:rsidRPr="00F22962">
        <w:rPr>
          <w:rFonts w:eastAsia="SimSun" w:cstheme="minorHAnsi"/>
          <w:bCs/>
          <w:lang w:eastAsia="zh-CN"/>
        </w:rPr>
        <w:t xml:space="preserve"> </w:t>
      </w:r>
      <w:proofErr w:type="spellStart"/>
      <w:r w:rsidR="00D463FC" w:rsidRPr="00F22962">
        <w:rPr>
          <w:rFonts w:eastAsia="SimSun" w:cstheme="minorHAnsi"/>
          <w:bCs/>
          <w:lang w:eastAsia="zh-CN"/>
        </w:rPr>
        <w:t>ppkt</w:t>
      </w:r>
      <w:proofErr w:type="spellEnd"/>
      <w:r w:rsidR="00D463FC" w:rsidRPr="00F22962">
        <w:rPr>
          <w:rFonts w:eastAsia="SimSun" w:cstheme="minorHAnsi"/>
          <w:bCs/>
          <w:lang w:eastAsia="zh-CN"/>
        </w:rPr>
        <w:t xml:space="preserve"> 1)</w:t>
      </w:r>
      <w:r w:rsidR="00840653" w:rsidRPr="00F22962">
        <w:rPr>
          <w:rFonts w:eastAsia="SimSun" w:cstheme="minorHAnsi"/>
          <w:bCs/>
          <w:lang w:eastAsia="zh-CN"/>
        </w:rPr>
        <w:t xml:space="preserve"> SWZ składa odpowiednio wykonawca/w</w:t>
      </w:r>
      <w:r w:rsidRPr="00F22962">
        <w:rPr>
          <w:rFonts w:eastAsia="SimSun" w:cstheme="minorHAnsi"/>
          <w:bCs/>
          <w:lang w:eastAsia="zh-CN"/>
        </w:rPr>
        <w:t>ykonawcy, który/którzy wykazuje/-ą spełnienie warunku</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BB5A9A">
      <w:pPr>
        <w:pStyle w:val="Akapitzlist"/>
        <w:numPr>
          <w:ilvl w:val="0"/>
          <w:numId w:val="41"/>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4F4580">
        <w:rPr>
          <w:rFonts w:asciiTheme="minorHAnsi" w:eastAsia="SimSun" w:hAnsiTheme="minorHAnsi" w:cstheme="minorHAnsi"/>
          <w:sz w:val="22"/>
          <w:szCs w:val="22"/>
          <w:lang w:eastAsia="zh-CN"/>
        </w:rPr>
        <w:t>oświadczenia</w:t>
      </w:r>
      <w:r w:rsidR="00281228">
        <w:rPr>
          <w:rFonts w:asciiTheme="minorHAnsi" w:eastAsia="SimSun" w:hAnsiTheme="minorHAnsi" w:cstheme="minorHAnsi"/>
          <w:sz w:val="22"/>
          <w:szCs w:val="22"/>
          <w:lang w:eastAsia="zh-CN"/>
        </w:rPr>
        <w:t xml:space="preserve">, </w:t>
      </w:r>
      <w:r w:rsidR="004F4580">
        <w:rPr>
          <w:rFonts w:asciiTheme="minorHAnsi" w:eastAsia="SimSun" w:hAnsiTheme="minorHAnsi" w:cstheme="minorHAnsi"/>
          <w:sz w:val="22"/>
          <w:szCs w:val="22"/>
          <w:lang w:eastAsia="zh-CN"/>
        </w:rPr>
        <w:t>o których</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36075D" w:rsidRPr="00D2631D" w:rsidRDefault="0036075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Pr>
          <w:rFonts w:eastAsia="SimSun" w:cstheme="minorHAnsi"/>
          <w:lang w:eastAsia="zh-CN"/>
        </w:rPr>
        <w:t>spełnia warunki udziału w postępowaniu.</w:t>
      </w:r>
    </w:p>
    <w:p w:rsidR="00D2631D" w:rsidRPr="00A25A3B"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0C4B5A">
        <w:rPr>
          <w:rFonts w:asciiTheme="minorHAnsi" w:eastAsia="SimSun" w:hAnsiTheme="minorHAnsi" w:cstheme="minorHAnsi"/>
          <w:b/>
          <w:bCs/>
          <w:i/>
          <w:sz w:val="22"/>
          <w:szCs w:val="22"/>
          <w:lang w:eastAsia="zh-CN"/>
        </w:rPr>
        <w:t>2</w:t>
      </w:r>
      <w:r>
        <w:rPr>
          <w:rFonts w:asciiTheme="minorHAnsi" w:eastAsia="SimSun" w:hAnsiTheme="minorHAnsi" w:cstheme="minorHAnsi"/>
          <w:b/>
          <w:bCs/>
          <w:i/>
          <w:sz w:val="22"/>
          <w:szCs w:val="22"/>
          <w:lang w:eastAsia="zh-CN"/>
        </w:rPr>
        <w:t>a oraz 2b</w:t>
      </w:r>
      <w:r w:rsidR="00D2631D" w:rsidRPr="00AF42AD">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w:t>
      </w:r>
      <w:r w:rsidR="00D474CF">
        <w:rPr>
          <w:rFonts w:asciiTheme="minorHAnsi" w:eastAsia="SimSun" w:hAnsiTheme="minorHAnsi" w:cstheme="minorHAnsi"/>
          <w:color w:val="000000"/>
          <w:sz w:val="22"/>
          <w:szCs w:val="22"/>
          <w:lang w:eastAsia="zh-CN"/>
        </w:rPr>
        <w:t>ykonawca nie złożył oświadczeń, o których</w:t>
      </w:r>
      <w:r w:rsidRPr="00A25A3B">
        <w:rPr>
          <w:rFonts w:asciiTheme="minorHAnsi" w:eastAsia="SimSun" w:hAnsiTheme="minorHAnsi" w:cstheme="minorHAnsi"/>
          <w:color w:val="000000"/>
          <w:sz w:val="22"/>
          <w:szCs w:val="22"/>
          <w:lang w:eastAsia="zh-CN"/>
        </w:rPr>
        <w:t xml:space="preserve">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D474CF">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474CF">
        <w:rPr>
          <w:rFonts w:asciiTheme="minorHAnsi" w:eastAsia="SimSun" w:hAnsiTheme="minorHAnsi" w:cstheme="minorHAnsi"/>
          <w:color w:val="000000"/>
          <w:sz w:val="22"/>
          <w:szCs w:val="22"/>
          <w:lang w:eastAsia="zh-CN"/>
        </w:rPr>
        <w:t>nie lub poprawienie oświadczeń, o których</w:t>
      </w:r>
      <w:r w:rsidRPr="002979F7">
        <w:rPr>
          <w:rFonts w:asciiTheme="minorHAnsi" w:eastAsia="SimSun" w:hAnsiTheme="minorHAnsi" w:cstheme="minorHAnsi"/>
          <w:color w:val="000000"/>
          <w:sz w:val="22"/>
          <w:szCs w:val="22"/>
          <w:lang w:eastAsia="zh-CN"/>
        </w:rPr>
        <w:t xml:space="preserve">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266D22">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266D22">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00266D22">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BB5A9A">
      <w:pPr>
        <w:pStyle w:val="Kolorowalistaakcent11"/>
        <w:numPr>
          <w:ilvl w:val="1"/>
          <w:numId w:val="41"/>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1047BE" w:rsidRPr="00D87083" w:rsidRDefault="008661BE" w:rsidP="00BB5A9A">
      <w:pPr>
        <w:pStyle w:val="Kolorowalistaakcent11"/>
        <w:numPr>
          <w:ilvl w:val="2"/>
          <w:numId w:val="4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r w:rsidR="00D87083" w:rsidRPr="00D87083">
        <w:rPr>
          <w:rFonts w:asciiTheme="minorHAnsi" w:hAnsiTheme="minorHAnsi" w:cstheme="minorHAnsi"/>
          <w:sz w:val="22"/>
          <w:szCs w:val="22"/>
        </w:rPr>
        <w:t>nie wymagane</w:t>
      </w:r>
    </w:p>
    <w:p w:rsidR="004F4580" w:rsidRDefault="004F4580"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8661BE" w:rsidRDefault="008661BE" w:rsidP="00BB5A9A">
      <w:pPr>
        <w:pStyle w:val="Kolorowalistaakcent11"/>
        <w:numPr>
          <w:ilvl w:val="2"/>
          <w:numId w:val="4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 xml:space="preserve">Działalności Gospodarczej, w zakresie art. 109 ust. 1 pkt 4 ustawy </w:t>
      </w:r>
      <w:proofErr w:type="spellStart"/>
      <w:r w:rsidR="009A344D" w:rsidRPr="009A344D">
        <w:rPr>
          <w:rFonts w:asciiTheme="minorHAnsi" w:hAnsiTheme="minorHAnsi" w:cstheme="minorHAnsi"/>
          <w:i/>
          <w:sz w:val="22"/>
          <w:szCs w:val="22"/>
        </w:rPr>
        <w:t>Pzp</w:t>
      </w:r>
      <w:proofErr w:type="spellEnd"/>
      <w:r w:rsidR="009A344D" w:rsidRPr="009A344D">
        <w:rPr>
          <w:rFonts w:asciiTheme="minorHAnsi" w:hAnsiTheme="minorHAnsi" w:cstheme="minorHAnsi"/>
          <w:i/>
          <w:sz w:val="22"/>
          <w:szCs w:val="22"/>
        </w:rPr>
        <w:t xml:space="preserve">, </w:t>
      </w:r>
      <w:r w:rsidR="009A344D" w:rsidRPr="009A344D">
        <w:rPr>
          <w:rFonts w:asciiTheme="minorHAnsi" w:hAnsiTheme="minorHAnsi" w:cstheme="minorHAnsi"/>
          <w:i/>
          <w:sz w:val="22"/>
          <w:szCs w:val="22"/>
        </w:rPr>
        <w:lastRenderedPageBreak/>
        <w:t>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C2EE1" w:rsidRPr="008661BE" w:rsidRDefault="003C2EE1" w:rsidP="008661BE">
      <w:pPr>
        <w:autoSpaceDE w:val="0"/>
        <w:autoSpaceDN w:val="0"/>
        <w:adjustRightInd w:val="0"/>
        <w:spacing w:before="20" w:after="40"/>
        <w:contextualSpacing/>
        <w:jc w:val="both"/>
        <w:rPr>
          <w:rFonts w:eastAsia="SimSun" w:cstheme="minorHAnsi"/>
          <w:b/>
          <w:lang w:eastAsia="zh-CN"/>
        </w:rPr>
      </w:pPr>
    </w:p>
    <w:p w:rsidR="00044952" w:rsidRPr="00044952" w:rsidRDefault="00044952"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044952">
        <w:rPr>
          <w:rFonts w:ascii="Calibri" w:hAnsi="Calibri" w:cs="Calibri"/>
          <w:sz w:val="22"/>
          <w:szCs w:val="22"/>
          <w:lang w:eastAsia="pl-PL"/>
        </w:rPr>
        <w:t xml:space="preserve">Jeżeli wykonawca ma siedzibę lub miejsce zamieszkania poza granicami Rzeczypospolitej </w:t>
      </w:r>
      <w:r w:rsidRPr="00044952">
        <w:rPr>
          <w:rFonts w:ascii="Calibri" w:hAnsi="Calibri" w:cs="Calibri"/>
          <w:sz w:val="22"/>
          <w:szCs w:val="22"/>
          <w:lang w:eastAsia="pl-PL"/>
        </w:rPr>
        <w:br/>
        <w:t xml:space="preserve">Polskiej zamiast: </w:t>
      </w:r>
    </w:p>
    <w:p w:rsidR="00044952" w:rsidRPr="00F65453" w:rsidRDefault="00044952" w:rsidP="00044952">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pkt 2 </w:t>
      </w:r>
      <w:proofErr w:type="spellStart"/>
      <w:r>
        <w:rPr>
          <w:rFonts w:ascii="Calibri" w:hAnsi="Calibri" w:cs="Calibri"/>
          <w:sz w:val="22"/>
          <w:szCs w:val="22"/>
          <w:lang w:eastAsia="pl-PL"/>
        </w:rPr>
        <w:t>ppkt</w:t>
      </w:r>
      <w:proofErr w:type="spellEnd"/>
      <w:r>
        <w:rPr>
          <w:rFonts w:ascii="Calibri" w:hAnsi="Calibri" w:cs="Calibri"/>
          <w:sz w:val="22"/>
          <w:szCs w:val="22"/>
          <w:lang w:eastAsia="pl-PL"/>
        </w:rPr>
        <w:t xml:space="preserve">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rsidR="00044952" w:rsidRDefault="00044952" w:rsidP="00044952">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b) nie otwarto jego likwidacji, nie ogłoszono upadłości, jego aktywami nie zarządza </w:t>
      </w:r>
      <w:r>
        <w:rPr>
          <w:rFonts w:ascii="Calibri" w:hAnsi="Calibri" w:cs="Calibri"/>
          <w:sz w:val="22"/>
          <w:szCs w:val="22"/>
          <w:lang w:eastAsia="pl-PL"/>
        </w:rPr>
        <w:br/>
        <w:t xml:space="preserve">likwidator lub sąd, nie zawarł układu z wierzycielami, jego działalność gospodarcza nie </w:t>
      </w:r>
      <w:r>
        <w:rPr>
          <w:rFonts w:ascii="Calibri" w:hAnsi="Calibri" w:cs="Calibri"/>
          <w:sz w:val="22"/>
          <w:szCs w:val="22"/>
          <w:lang w:eastAsia="pl-PL"/>
        </w:rPr>
        <w:br/>
        <w:t xml:space="preserve">jest zawieszona ani nie znajduje się on w innej tego rodzaju sytuacji wynikającej z </w:t>
      </w:r>
      <w:r>
        <w:rPr>
          <w:rFonts w:ascii="Calibri" w:hAnsi="Calibri" w:cs="Calibri"/>
          <w:sz w:val="22"/>
          <w:szCs w:val="22"/>
          <w:lang w:eastAsia="pl-PL"/>
        </w:rPr>
        <w:br/>
        <w:t xml:space="preserve">podobnej procedury przewidzianej w przepisach miejsca wszczęcia tej procedury. </w:t>
      </w:r>
    </w:p>
    <w:p w:rsidR="00044952" w:rsidRDefault="00044952" w:rsidP="00044952">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 Dokument, o którym mowa pkt 3.1) powyżej, powinien być wystawiony nie wcześniej niż 3 miesiące przed ich złożeniem.</w:t>
      </w:r>
    </w:p>
    <w:p w:rsidR="00044952" w:rsidRPr="00044952" w:rsidRDefault="00044952" w:rsidP="00044952">
      <w:pPr>
        <w:pStyle w:val="Akapitzlist"/>
        <w:ind w:left="993" w:hanging="284"/>
        <w:jc w:val="both"/>
        <w:rPr>
          <w:rFonts w:ascii="Calibri" w:hAnsi="Calibri" w:cs="Calibri"/>
          <w:sz w:val="22"/>
          <w:szCs w:val="22"/>
          <w:lang w:eastAsia="pl-PL"/>
        </w:rPr>
      </w:pPr>
      <w:r w:rsidRPr="00E61E7C">
        <w:rPr>
          <w:rFonts w:ascii="Calibri" w:hAnsi="Calibri" w:cs="Calibri"/>
          <w:sz w:val="22"/>
          <w:szCs w:val="22"/>
          <w:lang w:eastAsia="pl-PL"/>
        </w:rPr>
        <w:t xml:space="preserve">4) Jeżeli w kraju, w którym wykonawca ma siedzibę lub miejsce zamieszkania, nie wydaje </w:t>
      </w:r>
      <w:r w:rsidRPr="00E61E7C">
        <w:rPr>
          <w:rFonts w:ascii="Calibri" w:hAnsi="Calibri" w:cs="Calibri"/>
          <w:sz w:val="22"/>
          <w:szCs w:val="22"/>
          <w:lang w:eastAsia="pl-PL"/>
        </w:rPr>
        <w:br/>
        <w:t xml:space="preserve">się dokumentu, o którym mowa w pkt 3.1) powyżej, lub gdy dokument ten nie </w:t>
      </w:r>
      <w:r w:rsidRPr="00E61E7C">
        <w:rPr>
          <w:rFonts w:ascii="Calibri" w:hAnsi="Calibri" w:cs="Calibri"/>
          <w:sz w:val="22"/>
          <w:szCs w:val="22"/>
          <w:lang w:eastAsia="pl-PL"/>
        </w:rPr>
        <w:br/>
        <w:t xml:space="preserve">odnosi się do wszystkich przypadków, o których mowa </w:t>
      </w:r>
      <w:r w:rsidRPr="00EA0DFA">
        <w:rPr>
          <w:rFonts w:ascii="Calibri" w:hAnsi="Calibri" w:cs="Calibri"/>
          <w:sz w:val="22"/>
          <w:szCs w:val="22"/>
          <w:lang w:eastAsia="pl-PL"/>
        </w:rPr>
        <w:t xml:space="preserve">w art. 108 ust. 1 pkt 1, 2 i 4, art. </w:t>
      </w:r>
      <w:r w:rsidRPr="00EA0DFA">
        <w:rPr>
          <w:rFonts w:ascii="Calibri" w:hAnsi="Calibri" w:cs="Calibri"/>
          <w:sz w:val="22"/>
          <w:szCs w:val="22"/>
          <w:lang w:eastAsia="pl-PL"/>
        </w:rPr>
        <w:br/>
        <w:t xml:space="preserve">109 ust. 1 pkt 1 </w:t>
      </w:r>
      <w:proofErr w:type="spellStart"/>
      <w:r w:rsidRPr="00EA0DFA">
        <w:rPr>
          <w:rFonts w:ascii="Calibri" w:hAnsi="Calibri" w:cs="Calibri"/>
          <w:sz w:val="22"/>
          <w:szCs w:val="22"/>
          <w:lang w:eastAsia="pl-PL"/>
        </w:rPr>
        <w:t>Pzp</w:t>
      </w:r>
      <w:proofErr w:type="spellEnd"/>
      <w:r w:rsidRPr="00E61E7C">
        <w:rPr>
          <w:rFonts w:ascii="Calibri" w:hAnsi="Calibri" w:cs="Calibri"/>
          <w:sz w:val="22"/>
          <w:szCs w:val="22"/>
          <w:lang w:eastAsia="pl-PL"/>
        </w:rPr>
        <w:t xml:space="preserve">, zastępuje się je odpowiednio w całości lub w części dokumentem </w:t>
      </w:r>
      <w:r w:rsidRPr="00E61E7C">
        <w:rPr>
          <w:rFonts w:ascii="Calibri" w:hAnsi="Calibri" w:cs="Calibri"/>
          <w:sz w:val="22"/>
          <w:szCs w:val="22"/>
          <w:lang w:eastAsia="pl-PL"/>
        </w:rPr>
        <w:br/>
        <w:t xml:space="preserve">zawierającym odpowiednio oświadczenie wykonawcy, ze wskazaniem osoby albo osób </w:t>
      </w:r>
      <w:r w:rsidRPr="00E61E7C">
        <w:rPr>
          <w:rFonts w:ascii="Calibri" w:hAnsi="Calibri" w:cs="Calibri"/>
          <w:sz w:val="22"/>
          <w:szCs w:val="22"/>
          <w:lang w:eastAsia="pl-PL"/>
        </w:rPr>
        <w:br/>
        <w:t xml:space="preserve">uprawnionych do jego reprezentacji, lub oświadczenie osoby, której dokument miał </w:t>
      </w:r>
      <w:r w:rsidRPr="00E61E7C">
        <w:rPr>
          <w:rFonts w:ascii="Calibri" w:hAnsi="Calibri" w:cs="Calibri"/>
          <w:sz w:val="22"/>
          <w:szCs w:val="22"/>
          <w:lang w:eastAsia="pl-PL"/>
        </w:rPr>
        <w:br/>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 powyżej w zakresie wystawienia dokumentu stosuje się.</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911C1">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sidR="00840653">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 xml:space="preserve">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SWZ dane umożliwiające dostęp do tych środków.</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sidR="00D911C1">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2631D" w:rsidRPr="00382B0A"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D2631D" w:rsidRPr="00382B0A"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D2631D" w:rsidRPr="00382B0A"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382B0A">
        <w:rPr>
          <w:rFonts w:asciiTheme="minorHAnsi" w:eastAsia="SimSun" w:hAnsiTheme="minorHAnsi" w:cstheme="minorHAnsi"/>
          <w:color w:val="000000"/>
          <w:sz w:val="22"/>
          <w:szCs w:val="22"/>
          <w:lang w:eastAsia="zh-CN"/>
        </w:rPr>
        <w:t> </w:t>
      </w:r>
      <w:r w:rsidRPr="00382B0A">
        <w:rPr>
          <w:rFonts w:asciiTheme="minorHAnsi" w:eastAsia="SimSun" w:hAnsiTheme="minorHAnsi" w:cstheme="minorHAnsi"/>
          <w:color w:val="000000"/>
          <w:sz w:val="22"/>
          <w:szCs w:val="22"/>
          <w:lang w:eastAsia="zh-CN"/>
        </w:rPr>
        <w:t>przedstawienie takich informacji lub dokumentów.</w:t>
      </w:r>
    </w:p>
    <w:p w:rsidR="00D2631D" w:rsidRPr="00382B0A"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w:t>
      </w:r>
      <w:r w:rsidR="000D2A22" w:rsidRPr="00382B0A">
        <w:rPr>
          <w:rFonts w:asciiTheme="minorHAnsi" w:eastAsia="SimSun" w:hAnsiTheme="minorHAnsi" w:cstheme="minorHAnsi"/>
          <w:sz w:val="22"/>
          <w:szCs w:val="22"/>
          <w:lang w:eastAsia="zh-CN"/>
        </w:rPr>
        <w:t xml:space="preserve">pkt </w:t>
      </w:r>
      <w:r w:rsidRPr="00382B0A">
        <w:rPr>
          <w:rFonts w:asciiTheme="minorHAnsi" w:eastAsia="SimSun" w:hAnsiTheme="minorHAnsi" w:cstheme="minorHAnsi"/>
          <w:sz w:val="22"/>
          <w:szCs w:val="22"/>
          <w:lang w:eastAsia="zh-CN"/>
        </w:rPr>
        <w:t xml:space="preserve"> </w:t>
      </w:r>
      <w:r w:rsidR="000D2A22" w:rsidRPr="00382B0A">
        <w:rPr>
          <w:rFonts w:asciiTheme="minorHAnsi" w:eastAsia="SimSun" w:hAnsiTheme="minorHAnsi" w:cstheme="minorHAnsi"/>
          <w:sz w:val="22"/>
          <w:szCs w:val="22"/>
          <w:lang w:eastAsia="zh-CN"/>
        </w:rPr>
        <w:t>1</w:t>
      </w:r>
      <w:r w:rsidRPr="00382B0A">
        <w:rPr>
          <w:rFonts w:asciiTheme="minorHAnsi" w:eastAsia="SimSun" w:hAnsiTheme="minorHAnsi" w:cstheme="minorHAnsi"/>
          <w:sz w:val="22"/>
          <w:szCs w:val="22"/>
          <w:lang w:eastAsia="zh-CN"/>
        </w:rPr>
        <w:t xml:space="preserve">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D2631D" w:rsidRPr="00382B0A"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w:t>
      </w:r>
      <w:r w:rsidR="00D911C1" w:rsidRPr="00382B0A">
        <w:rPr>
          <w:rFonts w:asciiTheme="minorHAnsi" w:hAnsiTheme="minorHAnsi" w:cstheme="minorHAnsi"/>
          <w:color w:val="000000"/>
          <w:sz w:val="22"/>
          <w:szCs w:val="22"/>
          <w:shd w:val="clear" w:color="auto" w:fill="FFFFFF"/>
          <w:lang w:eastAsia="pl-PL"/>
        </w:rPr>
        <w:t> </w:t>
      </w:r>
      <w:r w:rsidRPr="00382B0A">
        <w:rPr>
          <w:rFonts w:asciiTheme="minorHAnsi" w:hAnsiTheme="minorHAnsi" w:cstheme="minorHAnsi"/>
          <w:color w:val="000000"/>
          <w:sz w:val="22"/>
          <w:szCs w:val="22"/>
          <w:shd w:val="clear" w:color="auto" w:fill="FFFFFF"/>
          <w:lang w:eastAsia="pl-PL"/>
        </w:rPr>
        <w:t>informatyzacji działalności podmiotów realizujących zadania publiczne (Dz. U. z 2020 r. poz. 346, 568, 695, 1517 i 2320),</w:t>
      </w:r>
      <w:r w:rsidR="000D2A22" w:rsidRPr="00382B0A">
        <w:rPr>
          <w:rFonts w:asciiTheme="minorHAnsi" w:hAnsiTheme="minorHAnsi" w:cstheme="minorHAnsi"/>
          <w:color w:val="000000"/>
          <w:sz w:val="22"/>
          <w:szCs w:val="22"/>
          <w:shd w:val="clear" w:color="auto" w:fill="FFFFFF"/>
          <w:lang w:eastAsia="pl-PL"/>
        </w:rPr>
        <w:t xml:space="preserve">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w:t>
      </w:r>
      <w:r w:rsidR="000D2A22" w:rsidRPr="00382B0A">
        <w:rPr>
          <w:rFonts w:asciiTheme="minorHAnsi" w:eastAsia="SimSun" w:hAnsiTheme="minorHAnsi" w:cstheme="minorHAnsi"/>
          <w:color w:val="000000"/>
          <w:sz w:val="22"/>
          <w:szCs w:val="22"/>
          <w:shd w:val="clear" w:color="auto" w:fill="FFFFFF"/>
          <w:lang w:eastAsia="zh-CN"/>
        </w:rPr>
        <w:t> </w:t>
      </w:r>
      <w:r w:rsidRPr="00382B0A">
        <w:rPr>
          <w:rFonts w:asciiTheme="minorHAnsi" w:eastAsia="SimSun" w:hAnsiTheme="minorHAnsi" w:cstheme="minorHAnsi"/>
          <w:color w:val="000000"/>
          <w:sz w:val="22"/>
          <w:szCs w:val="22"/>
          <w:shd w:val="clear" w:color="auto" w:fill="FFFFFF"/>
          <w:lang w:eastAsia="zh-CN"/>
        </w:rPr>
        <w:t>uwzględnieniem rodzaju przekazywanych danych.</w:t>
      </w:r>
    </w:p>
    <w:p w:rsidR="00D2631D" w:rsidRPr="00382B0A"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D2631D">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 xml:space="preserve">przez upoważnione podmioty inne niż wykonawca, wykonawca wspólnie ubiegający się o udzielenie zamówienia, podmiot </w:t>
      </w:r>
      <w:r w:rsidRPr="00D2631D">
        <w:rPr>
          <w:rFonts w:eastAsia="SimSun" w:cstheme="minorHAnsi"/>
          <w:color w:val="000000"/>
          <w:lang w:eastAsia="zh-CN"/>
        </w:rPr>
        <w:lastRenderedPageBreak/>
        <w:t>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sidR="00D911C1">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92421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sidR="00924218">
        <w:rPr>
          <w:rFonts w:eastAsia="SimSun" w:cstheme="minorHAnsi"/>
          <w:i/>
          <w:iCs/>
          <w:color w:val="000000"/>
          <w:lang w:eastAsia="zh-CN"/>
        </w:rPr>
        <w:t>średniego dostępu do oryginału.</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 xml:space="preserve">Oświadczenia wskazane w </w:t>
      </w:r>
      <w:r w:rsidR="00A25A3B" w:rsidRPr="00A25A3B">
        <w:rPr>
          <w:rFonts w:asciiTheme="minorHAnsi" w:eastAsia="SimSun" w:hAnsiTheme="minorHAnsi" w:cstheme="minorHAnsi"/>
          <w:sz w:val="22"/>
          <w:szCs w:val="22"/>
          <w:lang w:eastAsia="zh-CN"/>
        </w:rPr>
        <w:t>pkt 1</w:t>
      </w:r>
      <w:r w:rsidRPr="00A25A3B">
        <w:rPr>
          <w:rFonts w:asciiTheme="minorHAnsi" w:eastAsia="SimSun" w:hAnsiTheme="minorHAnsi" w:cstheme="minorHAnsi"/>
          <w:sz w:val="22"/>
          <w:szCs w:val="22"/>
          <w:lang w:eastAsia="zh-CN"/>
        </w:rPr>
        <w:t xml:space="preserve">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 xml:space="preserve">rozdziale </w:t>
      </w:r>
      <w:r w:rsidR="00840653" w:rsidRPr="00840653">
        <w:rPr>
          <w:rFonts w:asciiTheme="minorHAnsi" w:eastAsia="SimSun" w:hAnsiTheme="minorHAnsi" w:cstheme="minorHAnsi"/>
          <w:sz w:val="22"/>
          <w:szCs w:val="22"/>
          <w:lang w:eastAsia="zh-CN"/>
        </w:rPr>
        <w:t>VII</w:t>
      </w:r>
      <w:r w:rsidRPr="00840653">
        <w:rPr>
          <w:rFonts w:asciiTheme="minorHAnsi" w:eastAsia="SimSun" w:hAnsiTheme="minorHAnsi" w:cstheme="minorHAnsi"/>
          <w:sz w:val="22"/>
          <w:szCs w:val="22"/>
          <w:lang w:eastAsia="zh-CN"/>
        </w:rPr>
        <w:t xml:space="preserve"> SWZ.</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w:t>
      </w:r>
      <w:r w:rsidR="00A25A3B" w:rsidRPr="00A25A3B">
        <w:rPr>
          <w:rFonts w:asciiTheme="minorHAnsi" w:eastAsia="SimSun" w:hAnsiTheme="minorHAnsi" w:cstheme="minorHAnsi"/>
          <w:color w:val="000000"/>
          <w:sz w:val="22"/>
          <w:szCs w:val="22"/>
          <w:shd w:val="clear" w:color="auto" w:fill="FFFFFF"/>
          <w:lang w:eastAsia="zh-CN"/>
        </w:rPr>
        <w:t>pkt 1</w:t>
      </w:r>
      <w:r w:rsidRPr="00A25A3B">
        <w:rPr>
          <w:rFonts w:asciiTheme="minorHAnsi" w:eastAsia="SimSun" w:hAnsiTheme="minorHAnsi" w:cstheme="minorHAnsi"/>
          <w:color w:val="000000"/>
          <w:sz w:val="22"/>
          <w:szCs w:val="22"/>
          <w:shd w:val="clear" w:color="auto" w:fill="FFFFFF"/>
          <w:lang w:eastAsia="zh-CN"/>
        </w:rPr>
        <w:t xml:space="preserve">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D2631D" w:rsidRPr="00A25A3B" w:rsidRDefault="00D2631D" w:rsidP="00BB5A9A">
      <w:pPr>
        <w:pStyle w:val="Akapitzlist"/>
        <w:numPr>
          <w:ilvl w:val="1"/>
          <w:numId w:val="4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sidR="00A25A3B">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00A25A3B"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Pr="00A83520" w:rsidRDefault="00327EB4" w:rsidP="00BB5A9A">
      <w:pPr>
        <w:pStyle w:val="Akapitzlist"/>
        <w:numPr>
          <w:ilvl w:val="0"/>
          <w:numId w:val="41"/>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E75D12">
        <w:rPr>
          <w:rFonts w:asciiTheme="minorHAnsi" w:hAnsiTheme="minorHAnsi" w:cstheme="minorHAnsi"/>
          <w:b/>
          <w:caps/>
          <w:sz w:val="22"/>
          <w:szCs w:val="22"/>
          <w:lang w:eastAsia="pl-PL"/>
        </w:rPr>
        <w:t xml:space="preserve"> </w:t>
      </w:r>
      <w:r w:rsidR="00E75D12" w:rsidRPr="00E75D12">
        <w:rPr>
          <w:rFonts w:asciiTheme="minorHAnsi" w:hAnsiTheme="minorHAnsi" w:cstheme="minorHAnsi"/>
          <w:caps/>
          <w:sz w:val="22"/>
          <w:szCs w:val="22"/>
          <w:lang w:eastAsia="pl-PL"/>
        </w:rPr>
        <w:t>nie dotyczy</w:t>
      </w:r>
    </w:p>
    <w:p w:rsidR="004D6E1B" w:rsidRDefault="004D6E1B" w:rsidP="00BB5A9A">
      <w:pPr>
        <w:pStyle w:val="Akapitzlist"/>
        <w:numPr>
          <w:ilvl w:val="0"/>
          <w:numId w:val="4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BB5A9A">
      <w:pPr>
        <w:pStyle w:val="Akapitzlist"/>
        <w:numPr>
          <w:ilvl w:val="0"/>
          <w:numId w:val="4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593225" w:rsidRDefault="00593225" w:rsidP="00BB5A9A">
      <w:pPr>
        <w:numPr>
          <w:ilvl w:val="0"/>
          <w:numId w:val="41"/>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lastRenderedPageBreak/>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7B048E" w:rsidRPr="00172C59" w:rsidRDefault="007B048E" w:rsidP="00BB5A9A">
      <w:pPr>
        <w:numPr>
          <w:ilvl w:val="0"/>
          <w:numId w:val="41"/>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BB5A9A">
      <w:pPr>
        <w:pStyle w:val="Akapitzlist"/>
        <w:numPr>
          <w:ilvl w:val="1"/>
          <w:numId w:val="41"/>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7D78CD">
        <w:rPr>
          <w:rFonts w:ascii="Calibri" w:hAnsi="Calibri"/>
          <w:b/>
          <w:i/>
          <w:sz w:val="22"/>
          <w:szCs w:val="22"/>
          <w:lang w:eastAsia="pl-PL"/>
        </w:rPr>
        <w:t>załącznik nr 5</w:t>
      </w:r>
      <w:r w:rsidRPr="00AF42AD">
        <w:rPr>
          <w:rFonts w:ascii="Calibri" w:hAnsi="Calibri"/>
          <w:b/>
          <w:i/>
          <w:sz w:val="22"/>
          <w:szCs w:val="22"/>
          <w:lang w:eastAsia="pl-PL"/>
        </w:rPr>
        <w:t xml:space="preserve"> do SWZ.</w:t>
      </w:r>
    </w:p>
    <w:p w:rsidR="007B048E" w:rsidRPr="007B048E" w:rsidRDefault="007B048E" w:rsidP="00BB5A9A">
      <w:pPr>
        <w:pStyle w:val="Akapitzlist"/>
        <w:numPr>
          <w:ilvl w:val="1"/>
          <w:numId w:val="41"/>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BB5A9A">
      <w:pPr>
        <w:pStyle w:val="Akapitzlist"/>
        <w:numPr>
          <w:ilvl w:val="1"/>
          <w:numId w:val="41"/>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E654D7" w:rsidRDefault="00C37DAC" w:rsidP="00BB5A9A">
      <w:pPr>
        <w:pStyle w:val="Akapitzlist"/>
        <w:numPr>
          <w:ilvl w:val="1"/>
          <w:numId w:val="41"/>
        </w:numPr>
        <w:spacing w:after="120"/>
        <w:jc w:val="both"/>
        <w:rPr>
          <w:rFonts w:ascii="Calibri" w:hAnsi="Calibri" w:cs="Calibri"/>
          <w:spacing w:val="-9"/>
          <w:sz w:val="22"/>
          <w:szCs w:val="22"/>
          <w:lang w:eastAsia="pl-PL"/>
        </w:rPr>
      </w:pPr>
      <w:r w:rsidRPr="00E654D7">
        <w:rPr>
          <w:rFonts w:ascii="Calibri" w:hAnsi="Calibri" w:cs="Calibri"/>
          <w:spacing w:val="-9"/>
          <w:sz w:val="22"/>
          <w:szCs w:val="22"/>
          <w:lang w:eastAsia="pl-PL"/>
        </w:rPr>
        <w:t>Zamawiający przewiduje możliwości zmian postanowień zawartej umowy w stosunku do treści oferty, na podstawie, k</w:t>
      </w:r>
      <w:r w:rsidR="00070186" w:rsidRPr="00E654D7">
        <w:rPr>
          <w:rFonts w:ascii="Calibri" w:hAnsi="Calibri" w:cs="Calibri"/>
          <w:spacing w:val="-9"/>
          <w:sz w:val="22"/>
          <w:szCs w:val="22"/>
          <w:lang w:eastAsia="pl-PL"/>
        </w:rPr>
        <w:t>tórej dokonano wyboru Wykonawcy</w:t>
      </w:r>
      <w:r w:rsidR="005B18FA" w:rsidRPr="00E654D7">
        <w:rPr>
          <w:rFonts w:ascii="Calibri" w:hAnsi="Calibri" w:cs="Calibri"/>
          <w:spacing w:val="-9"/>
          <w:sz w:val="22"/>
          <w:szCs w:val="22"/>
          <w:lang w:eastAsia="pl-PL"/>
        </w:rPr>
        <w:t xml:space="preserve"> zgodnie z SWZ </w:t>
      </w:r>
      <w:r w:rsidR="00044952" w:rsidRPr="00E654D7">
        <w:rPr>
          <w:rFonts w:ascii="Calibri" w:hAnsi="Calibri" w:cs="Calibri"/>
          <w:spacing w:val="-9"/>
          <w:sz w:val="22"/>
          <w:szCs w:val="22"/>
          <w:lang w:eastAsia="pl-PL"/>
        </w:rPr>
        <w:t>oraz proje</w:t>
      </w:r>
      <w:r w:rsidR="005B18FA" w:rsidRPr="00E654D7">
        <w:rPr>
          <w:rFonts w:ascii="Calibri" w:hAnsi="Calibri" w:cs="Calibri"/>
          <w:spacing w:val="-9"/>
          <w:sz w:val="22"/>
          <w:szCs w:val="22"/>
          <w:lang w:eastAsia="pl-PL"/>
        </w:rPr>
        <w:t>ktowanymi postanowieniami umowy:</w:t>
      </w:r>
    </w:p>
    <w:p w:rsidR="00070186" w:rsidRPr="00E654D7" w:rsidRDefault="00070186" w:rsidP="001E741C">
      <w:pPr>
        <w:numPr>
          <w:ilvl w:val="0"/>
          <w:numId w:val="39"/>
        </w:numPr>
        <w:suppressAutoHyphens/>
        <w:spacing w:after="0" w:line="240" w:lineRule="auto"/>
        <w:ind w:left="709" w:hanging="283"/>
        <w:contextualSpacing/>
        <w:jc w:val="both"/>
        <w:rPr>
          <w:rFonts w:ascii="Calibri" w:eastAsia="Calibri" w:hAnsi="Calibri" w:cs="Calibri"/>
        </w:rPr>
      </w:pPr>
      <w:r w:rsidRPr="00E654D7">
        <w:rPr>
          <w:rFonts w:ascii="Calibri" w:eastAsia="Calibri" w:hAnsi="Calibri" w:cs="Calibri"/>
        </w:rPr>
        <w:t>zmiana obowiązującej stawki VAT lub wprowadzenie stawki VAT – jeśli zmiana stawki VAT lub jej wprowadzenie będzie powodować zwiększenie kosztów wykonania umowy po stronie Wykonawcy, Zamawiający dopuszcza możliwość zwiększenia wynagrodzenia o kwotę równą różnicy w kwocie podatku zapłaconego przez Wykonawcę,</w:t>
      </w:r>
    </w:p>
    <w:p w:rsidR="00070186" w:rsidRPr="00E654D7" w:rsidRDefault="00070186" w:rsidP="001E741C">
      <w:pPr>
        <w:numPr>
          <w:ilvl w:val="0"/>
          <w:numId w:val="39"/>
        </w:numPr>
        <w:suppressAutoHyphens/>
        <w:spacing w:after="0" w:line="240" w:lineRule="auto"/>
        <w:ind w:left="709" w:hanging="283"/>
        <w:contextualSpacing/>
        <w:jc w:val="both"/>
        <w:rPr>
          <w:rFonts w:ascii="Calibri" w:eastAsia="Calibri" w:hAnsi="Calibri" w:cs="Calibri"/>
        </w:rPr>
      </w:pPr>
      <w:r w:rsidRPr="00E654D7">
        <w:rPr>
          <w:rFonts w:ascii="Calibri" w:eastAsia="Calibri" w:hAnsi="Calibri" w:cs="Calibri"/>
        </w:rPr>
        <w:t>wystąpienie konieczności wprowadzenia zmian spowodowanych następującymi okolicznościami: siła wyższa uniemożliwiająca wykonanie przedmiotu umowy, zmiana danych związanych z obsługą administracyjno-organizacyjną umowy, zmiany danych teleadresowych, zmiana osób uprawnionych do reprezentowania Zamawiającego,</w:t>
      </w:r>
    </w:p>
    <w:p w:rsidR="00070186" w:rsidRPr="00E654D7" w:rsidRDefault="00070186" w:rsidP="001E741C">
      <w:pPr>
        <w:numPr>
          <w:ilvl w:val="0"/>
          <w:numId w:val="39"/>
        </w:numPr>
        <w:suppressAutoHyphens/>
        <w:spacing w:after="0" w:line="240" w:lineRule="auto"/>
        <w:ind w:left="709" w:hanging="283"/>
        <w:contextualSpacing/>
        <w:jc w:val="both"/>
        <w:rPr>
          <w:rFonts w:ascii="Calibri" w:eastAsia="Calibri" w:hAnsi="Calibri" w:cs="Calibri"/>
        </w:rPr>
      </w:pPr>
      <w:r w:rsidRPr="00E654D7">
        <w:rPr>
          <w:rFonts w:ascii="Calibri" w:eastAsia="Calibri" w:hAnsi="Calibri" w:cs="Calibri"/>
        </w:rPr>
        <w:t>zmiana terminu realizacji umowy z uwagi na przekroczenie kwoty prz</w:t>
      </w:r>
      <w:r w:rsidR="00E75D12" w:rsidRPr="00E654D7">
        <w:rPr>
          <w:rFonts w:ascii="Calibri" w:eastAsia="Calibri" w:hAnsi="Calibri" w:cs="Calibri"/>
        </w:rPr>
        <w:t xml:space="preserve">eznaczonej </w:t>
      </w:r>
      <w:r w:rsidR="00E75D12" w:rsidRPr="00E654D7">
        <w:rPr>
          <w:rFonts w:ascii="Calibri" w:eastAsia="Calibri" w:hAnsi="Calibri" w:cs="Calibri"/>
        </w:rPr>
        <w:br/>
        <w:t>na jej finansowanie,</w:t>
      </w:r>
    </w:p>
    <w:p w:rsidR="00E75D12" w:rsidRPr="00E654D7" w:rsidRDefault="00E75D12" w:rsidP="001E741C">
      <w:pPr>
        <w:numPr>
          <w:ilvl w:val="0"/>
          <w:numId w:val="39"/>
        </w:numPr>
        <w:suppressAutoHyphens/>
        <w:spacing w:after="0" w:line="240" w:lineRule="auto"/>
        <w:ind w:left="709" w:hanging="283"/>
        <w:contextualSpacing/>
        <w:jc w:val="both"/>
        <w:rPr>
          <w:rFonts w:ascii="Calibri" w:eastAsia="Calibri" w:hAnsi="Calibri" w:cs="Calibri"/>
        </w:rPr>
      </w:pPr>
      <w:r w:rsidRPr="00E654D7">
        <w:rPr>
          <w:rFonts w:ascii="Calibri" w:hAnsi="Calibri" w:cs="Calibri"/>
          <w:spacing w:val="-9"/>
          <w:lang w:eastAsia="pl-PL"/>
        </w:rPr>
        <w:t>z</w:t>
      </w:r>
      <w:r w:rsidRPr="00E654D7">
        <w:rPr>
          <w:rFonts w:ascii="Calibri" w:hAnsi="Calibri" w:cs="Calibri"/>
          <w:lang w:eastAsia="pl-PL"/>
        </w:rPr>
        <w:t>mniejszenie/zwiększenie ilości punktów poboru energii,</w:t>
      </w:r>
    </w:p>
    <w:p w:rsidR="00E75D12" w:rsidRPr="00E654D7" w:rsidRDefault="00E75D12" w:rsidP="001E741C">
      <w:pPr>
        <w:numPr>
          <w:ilvl w:val="0"/>
          <w:numId w:val="39"/>
        </w:numPr>
        <w:suppressAutoHyphens/>
        <w:spacing w:after="0" w:line="240" w:lineRule="auto"/>
        <w:ind w:left="709" w:hanging="283"/>
        <w:contextualSpacing/>
        <w:jc w:val="both"/>
        <w:rPr>
          <w:rFonts w:ascii="Calibri" w:eastAsia="Calibri" w:hAnsi="Calibri" w:cs="Calibri"/>
        </w:rPr>
      </w:pPr>
      <w:r w:rsidRPr="00E654D7">
        <w:rPr>
          <w:rFonts w:ascii="Calibri" w:hAnsi="Calibri" w:cs="Calibri"/>
          <w:lang w:eastAsia="pl-PL"/>
        </w:rPr>
        <w:t>możliwość zmiany mocy oraz grupy taryfowej.</w:t>
      </w:r>
    </w:p>
    <w:p w:rsidR="004E08D0" w:rsidRPr="0093464D" w:rsidRDefault="004E08D0" w:rsidP="00BB5A9A">
      <w:pPr>
        <w:pStyle w:val="Akapitzlist"/>
        <w:numPr>
          <w:ilvl w:val="0"/>
          <w:numId w:val="4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r>
        <w:rPr>
          <w:rFonts w:asciiTheme="minorHAnsi" w:hAnsiTheme="minorHAnsi" w:cstheme="minorHAnsi"/>
          <w:sz w:val="22"/>
          <w:szCs w:val="22"/>
        </w:rPr>
        <w:lastRenderedPageBreak/>
        <w:t>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BB5A9A">
      <w:pPr>
        <w:pStyle w:val="Akapitzlist"/>
        <w:numPr>
          <w:ilvl w:val="0"/>
          <w:numId w:val="41"/>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BB5A9A">
      <w:pPr>
        <w:pStyle w:val="Kolorowalistaakcent11"/>
        <w:widowControl w:val="0"/>
        <w:numPr>
          <w:ilvl w:val="1"/>
          <w:numId w:val="4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BB5A9A">
      <w:pPr>
        <w:pStyle w:val="Kolorowalistaakcent11"/>
        <w:widowControl w:val="0"/>
        <w:numPr>
          <w:ilvl w:val="1"/>
          <w:numId w:val="4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BB5A9A">
      <w:pPr>
        <w:pStyle w:val="Kolorowalistaakcent11"/>
        <w:widowControl w:val="0"/>
        <w:numPr>
          <w:ilvl w:val="1"/>
          <w:numId w:val="4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BB5A9A">
      <w:pPr>
        <w:pStyle w:val="Kolorowalistaakcent11"/>
        <w:widowControl w:val="0"/>
        <w:numPr>
          <w:ilvl w:val="1"/>
          <w:numId w:val="4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BB5A9A">
      <w:pPr>
        <w:pStyle w:val="Kolorowalistaakcent11"/>
        <w:widowControl w:val="0"/>
        <w:numPr>
          <w:ilvl w:val="1"/>
          <w:numId w:val="4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BB5A9A">
      <w:pPr>
        <w:pStyle w:val="Kolorowalistaakcent11"/>
        <w:widowControl w:val="0"/>
        <w:numPr>
          <w:ilvl w:val="1"/>
          <w:numId w:val="41"/>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BB5A9A">
      <w:pPr>
        <w:pStyle w:val="Akapitzlist"/>
        <w:numPr>
          <w:ilvl w:val="1"/>
          <w:numId w:val="41"/>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 xml:space="preserve">Odwołanie wobec treści ogłoszenia wszczynającego postępowanie o udzielenie zamówienia lub konkurs lub wobec treści dokumentów zamówienia wnosi się w terminie 5 dni od dnia </w:t>
      </w:r>
      <w:r w:rsidRPr="00FC683F">
        <w:rPr>
          <w:rFonts w:asciiTheme="minorHAnsi" w:hAnsiTheme="minorHAnsi" w:cstheme="minorHAnsi"/>
          <w:color w:val="000000"/>
          <w:sz w:val="22"/>
          <w:szCs w:val="22"/>
        </w:rPr>
        <w:lastRenderedPageBreak/>
        <w:t>zamieszczenia ogłoszenia w Biuletynie Zamówień Publicznych lub dokumentów zamówienia na stronie internetowej.</w:t>
      </w:r>
    </w:p>
    <w:p w:rsidR="00FC683F" w:rsidRPr="00FC683F" w:rsidRDefault="00FC683F" w:rsidP="00BB5A9A">
      <w:pPr>
        <w:pStyle w:val="Akapitzlist"/>
        <w:numPr>
          <w:ilvl w:val="1"/>
          <w:numId w:val="4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BB5A9A">
      <w:pPr>
        <w:pStyle w:val="Akapitzlist"/>
        <w:numPr>
          <w:ilvl w:val="1"/>
          <w:numId w:val="4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BB5A9A">
      <w:pPr>
        <w:pStyle w:val="Akapitzlist"/>
        <w:numPr>
          <w:ilvl w:val="2"/>
          <w:numId w:val="41"/>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BB5A9A">
      <w:pPr>
        <w:pStyle w:val="Akapitzlist"/>
        <w:numPr>
          <w:ilvl w:val="2"/>
          <w:numId w:val="41"/>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BB5A9A">
      <w:pPr>
        <w:pStyle w:val="Kolorowalistaakcent11"/>
        <w:widowControl w:val="0"/>
        <w:numPr>
          <w:ilvl w:val="1"/>
          <w:numId w:val="4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BB5A9A">
      <w:pPr>
        <w:pStyle w:val="Akapitzlist"/>
        <w:numPr>
          <w:ilvl w:val="0"/>
          <w:numId w:val="4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 xml:space="preserve">Starosta Nowotarski z siedzibą w Nowym Targu pod adresem: Starostwo Powiatowe w Nowym Targu, ul. Bolesława Wstydliwego 14, </w:t>
      </w:r>
      <w:r w:rsidR="003F7FA6">
        <w:rPr>
          <w:rFonts w:ascii="Calibri" w:eastAsia="Times New Roman" w:hAnsi="Calibri" w:cs="Calibri"/>
          <w:lang w:eastAsia="pl-PL"/>
        </w:rPr>
        <w:t xml:space="preserve"> </w:t>
      </w:r>
      <w:r w:rsidR="003F7FA6">
        <w:rPr>
          <w:rFonts w:ascii="Calibri" w:eastAsia="Times New Roman" w:hAnsi="Calibri" w:cs="Calibri"/>
          <w:lang w:eastAsia="pl-PL"/>
        </w:rPr>
        <w:br/>
      </w:r>
      <w:r w:rsidRPr="008D1A95">
        <w:rPr>
          <w:rFonts w:ascii="Calibri" w:eastAsia="Times New Roman" w:hAnsi="Calibri" w:cs="Calibri"/>
          <w:lang w:eastAsia="pl-PL"/>
        </w:rPr>
        <w:t>34-400 N</w:t>
      </w:r>
      <w:r>
        <w:rPr>
          <w:rFonts w:ascii="Calibri" w:eastAsia="Times New Roman" w:hAnsi="Calibri" w:cs="Calibri"/>
          <w:lang w:eastAsia="pl-PL"/>
        </w:rPr>
        <w:t>owy Targ, tel.: (18) 26 61</w:t>
      </w:r>
      <w:r w:rsidR="00B56F8C">
        <w:rPr>
          <w:rFonts w:ascii="Calibri" w:eastAsia="Times New Roman" w:hAnsi="Calibri" w:cs="Calibri"/>
          <w:lang w:eastAsia="pl-PL"/>
        </w:rPr>
        <w:t> </w:t>
      </w:r>
      <w:r>
        <w:rPr>
          <w:rFonts w:ascii="Calibri" w:eastAsia="Times New Roman" w:hAnsi="Calibri" w:cs="Calibri"/>
          <w:lang w:eastAsia="pl-PL"/>
        </w:rPr>
        <w:t>300</w:t>
      </w:r>
      <w:r w:rsidR="00E10164">
        <w:rPr>
          <w:rFonts w:ascii="Calibri" w:eastAsia="Times New Roman" w:hAnsi="Calibri" w:cs="Calibri"/>
          <w:lang w:eastAsia="pl-PL"/>
        </w:rPr>
        <w:t>;</w:t>
      </w:r>
    </w:p>
    <w:p w:rsidR="008D1A95" w:rsidRPr="00FB52CA" w:rsidRDefault="008D1A95" w:rsidP="00374BF4">
      <w:pPr>
        <w:numPr>
          <w:ilvl w:val="0"/>
          <w:numId w:val="34"/>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lastRenderedPageBreak/>
        <w:t xml:space="preserve">kontakt z inspektorem ochrony danych osobowych w Starostwie Powiatowym w Nowym Targu możliwy jest pod adresem: </w:t>
      </w:r>
      <w:hyperlink r:id="rId27"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00DA5F06">
        <w:rPr>
          <w:rFonts w:ascii="Calibri" w:eastAsia="Times New Roman" w:hAnsi="Calibri" w:cs="Calibri"/>
          <w:lang w:eastAsia="pl-PL"/>
        </w:rPr>
        <w:t xml:space="preserve">, </w:t>
      </w:r>
      <w:r w:rsidR="00DA5F06" w:rsidRPr="00DA5F06">
        <w:rPr>
          <w:rFonts w:ascii="Calibri" w:eastAsia="Times New Roman" w:hAnsi="Calibri" w:cs="Calibri"/>
          <w:lang w:eastAsia="pl-PL"/>
        </w:rPr>
        <w:t>kontakt z inspektorem ochrony danych osobowych w jednostkach należy uzgodnić telefonicznie z Dyrektorem placówki</w:t>
      </w:r>
      <w:r w:rsidRPr="00FB52CA">
        <w:rPr>
          <w:rFonts w:ascii="Calibri" w:eastAsia="Times New Roman" w:hAnsi="Calibri" w:cs="Calibri"/>
          <w:lang w:eastAsia="pl-PL"/>
        </w:rPr>
        <w:t>;</w:t>
      </w:r>
    </w:p>
    <w:p w:rsidR="007314B5" w:rsidRPr="00FB52CA" w:rsidRDefault="00E97F9B" w:rsidP="00FB52CA">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związanym z postępowaniem o udzielenie zamówienia publicznego pn</w:t>
      </w:r>
      <w:r w:rsidR="00FB0954">
        <w:rPr>
          <w:rFonts w:eastAsia="Calibri" w:cs="Calibri"/>
        </w:rPr>
        <w:t xml:space="preserve">.: </w:t>
      </w:r>
      <w:r w:rsidR="00E75D12">
        <w:rPr>
          <w:rFonts w:eastAsia="Calibri" w:cs="Calibri"/>
          <w:b/>
        </w:rPr>
        <w:t>Dostawa energii elektrycznej</w:t>
      </w:r>
      <w:r w:rsidR="008151DA" w:rsidRPr="00FB52CA">
        <w:rPr>
          <w:rFonts w:eastAsia="Calibri" w:cs="Calibri"/>
          <w:b/>
        </w:rPr>
        <w:t xml:space="preserve">, znak: </w:t>
      </w:r>
      <w:r w:rsidR="003F7B5D" w:rsidRPr="00E4472F">
        <w:rPr>
          <w:rFonts w:eastAsia="Calibri" w:cs="Calibri"/>
          <w:b/>
        </w:rPr>
        <w:t>ZA.272.</w:t>
      </w:r>
      <w:r w:rsidR="002B1DC1">
        <w:rPr>
          <w:rFonts w:eastAsia="Calibri" w:cs="Calibri"/>
          <w:b/>
        </w:rPr>
        <w:t>13</w:t>
      </w:r>
      <w:r w:rsidR="00E4472F">
        <w:rPr>
          <w:rFonts w:eastAsia="Calibri" w:cs="Calibri"/>
          <w:b/>
        </w:rPr>
        <w:t>.202</w:t>
      </w:r>
      <w:r w:rsidR="00265DFF">
        <w:rPr>
          <w:rFonts w:eastAsia="Calibri" w:cs="Calibri"/>
          <w:b/>
        </w:rPr>
        <w:t>3</w:t>
      </w:r>
      <w:r w:rsidRPr="00FB52CA">
        <w:rPr>
          <w:rFonts w:eastAsia="Calibri" w:cs="Calibri"/>
        </w:rPr>
        <w:t>,</w:t>
      </w:r>
      <w:r w:rsidRPr="00FB52CA">
        <w:rPr>
          <w:rFonts w:eastAsia="Calibri" w:cs="Calibri"/>
          <w:i/>
        </w:rPr>
        <w:t xml:space="preserve"> </w:t>
      </w:r>
      <w:r w:rsidRPr="00FB52CA">
        <w:rPr>
          <w:rFonts w:eastAsia="Calibri" w:cs="Calibri"/>
        </w:rPr>
        <w:t xml:space="preserve">prowadzonym w trybie </w:t>
      </w:r>
      <w:r w:rsidR="00A225BA" w:rsidRPr="00FB52CA">
        <w:rPr>
          <w:rFonts w:eastAsia="Calibri" w:cs="Calibri"/>
        </w:rPr>
        <w:t>podstawowym zgodnie z art. 275 ust. 1</w:t>
      </w:r>
      <w:r w:rsidRPr="00FB52CA">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9A21DC">
        <w:rPr>
          <w:rFonts w:cs="Calibri"/>
        </w:rPr>
        <w:t>t. j</w:t>
      </w:r>
      <w:r w:rsidR="009A21DC" w:rsidRPr="00ED50A0">
        <w:rPr>
          <w:rFonts w:cs="Calibri"/>
        </w:rPr>
        <w:t xml:space="preserve">. </w:t>
      </w:r>
      <w:r w:rsidR="00ED50A0" w:rsidRPr="00ED50A0">
        <w:rPr>
          <w:rFonts w:eastAsia="Times New Roman"/>
          <w:bCs/>
          <w:lang w:eastAsia="pl-PL"/>
        </w:rPr>
        <w:t>Dz. U. z 202</w:t>
      </w:r>
      <w:r w:rsidR="005B18FA">
        <w:rPr>
          <w:rFonts w:eastAsia="Times New Roman"/>
          <w:bCs/>
          <w:lang w:eastAsia="pl-PL"/>
        </w:rPr>
        <w:t>2</w:t>
      </w:r>
      <w:r w:rsidR="00ED50A0" w:rsidRPr="00ED50A0">
        <w:rPr>
          <w:rFonts w:eastAsia="Times New Roman"/>
          <w:bCs/>
          <w:lang w:eastAsia="pl-PL"/>
        </w:rPr>
        <w:t xml:space="preserve"> r. poz. </w:t>
      </w:r>
      <w:r w:rsidR="005B18FA">
        <w:rPr>
          <w:rFonts w:eastAsia="Times New Roman"/>
          <w:bCs/>
          <w:lang w:eastAsia="pl-PL"/>
        </w:rPr>
        <w:t>1710</w:t>
      </w:r>
      <w:r w:rsidR="00A54E96">
        <w:rPr>
          <w:rFonts w:eastAsia="Times New Roman"/>
          <w:bCs/>
          <w:lang w:eastAsia="pl-PL"/>
        </w:rPr>
        <w:t xml:space="preserve"> z </w:t>
      </w:r>
      <w:proofErr w:type="spellStart"/>
      <w:r w:rsidR="00A54E96">
        <w:rPr>
          <w:rFonts w:eastAsia="Times New Roman"/>
          <w:bCs/>
          <w:lang w:eastAsia="pl-PL"/>
        </w:rPr>
        <w:t>póź</w:t>
      </w:r>
      <w:r w:rsidR="00DA5F06">
        <w:rPr>
          <w:rFonts w:eastAsia="Times New Roman"/>
          <w:bCs/>
          <w:lang w:eastAsia="pl-PL"/>
        </w:rPr>
        <w:t>n</w:t>
      </w:r>
      <w:proofErr w:type="spellEnd"/>
      <w:r w:rsidR="00DA5F06">
        <w:rPr>
          <w:rFonts w:eastAsia="Times New Roman"/>
          <w:bCs/>
          <w:lang w:eastAsia="pl-PL"/>
        </w:rPr>
        <w:t>. zm</w:t>
      </w:r>
      <w:r w:rsidR="00757A94">
        <w:rPr>
          <w:rFonts w:eastAsia="Times New Roman"/>
          <w:bCs/>
          <w:lang w:eastAsia="pl-PL"/>
        </w:rPr>
        <w:t>.</w:t>
      </w:r>
      <w:r w:rsidR="00E27E99">
        <w:rPr>
          <w:rFonts w:cs="Calibri"/>
        </w:rPr>
        <w:t>),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9D4845" w:rsidRDefault="00E97F9B" w:rsidP="007F3AC2">
      <w:pPr>
        <w:numPr>
          <w:ilvl w:val="0"/>
          <w:numId w:val="6"/>
        </w:numPr>
        <w:spacing w:after="150"/>
        <w:ind w:left="709" w:hanging="283"/>
        <w:contextualSpacing/>
        <w:jc w:val="both"/>
        <w:rPr>
          <w:rFonts w:ascii="Calibri" w:hAnsi="Calibri" w:cs="Calibri"/>
          <w:b/>
          <w:i/>
        </w:rPr>
      </w:pPr>
      <w:r>
        <w:rPr>
          <w:rFonts w:cs="Calibri"/>
        </w:rPr>
        <w:lastRenderedPageBreak/>
        <w:t>na podstawie art. 21 RODO prawo sprzeciwu, wobec przetwarzania danych osobowych, gdyż podstawą prawną przetwarzania Pani/Pana danych osobowych jest art. 6 ust. 1 lit. c RODO.</w:t>
      </w:r>
    </w:p>
    <w:p w:rsidR="00621AA2" w:rsidRPr="00975FE6" w:rsidRDefault="002C7DFC" w:rsidP="00975FE6">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2C7DFC" w:rsidRPr="00C37DAC" w:rsidRDefault="002C7DFC" w:rsidP="00C37DAC">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C37DAC">
        <w:rPr>
          <w:rFonts w:eastAsia="TimesNewRoman,Bold" w:cs="Times New Roman"/>
          <w:bCs/>
        </w:rPr>
        <w:t xml:space="preserve"> </w:t>
      </w:r>
      <w:r w:rsidR="00E97F9B" w:rsidRPr="009D4845">
        <w:rPr>
          <w:rFonts w:eastAsia="TimesNewRoman,Bold" w:cs="Times New Roman"/>
          <w:bCs/>
        </w:rPr>
        <w:t xml:space="preserve"> – Formularz oferty;</w:t>
      </w:r>
    </w:p>
    <w:p w:rsidR="00E471AF" w:rsidRDefault="00C37DAC"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2</w:t>
      </w:r>
      <w:r w:rsidR="00F47F91">
        <w:rPr>
          <w:rFonts w:ascii="Calibri" w:eastAsia="TimesNewRoman,Bold" w:hAnsi="Calibri" w:cs="Times New Roman"/>
          <w:bCs/>
        </w:rPr>
        <w:t>a</w:t>
      </w:r>
      <w:r w:rsidR="00E471AF" w:rsidRPr="009D4845">
        <w:rPr>
          <w:rFonts w:ascii="Calibri" w:eastAsia="TimesNewRoman,Bold" w:hAnsi="Calibri" w:cs="Times New Roman"/>
          <w:bCs/>
        </w:rPr>
        <w:t xml:space="preserve"> – Wzór oświadczenia o niepodleganiu wykluczeniu z postępowania;</w:t>
      </w:r>
    </w:p>
    <w:p w:rsidR="00F47F91" w:rsidRDefault="00F47F91"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2b – Wzór oświadczenia o spełnianiu warunków</w:t>
      </w:r>
      <w:r w:rsidR="006D64D0">
        <w:rPr>
          <w:rFonts w:ascii="Calibri" w:eastAsia="TimesNewRoman,Bold" w:hAnsi="Calibri" w:cs="Times New Roman"/>
          <w:bCs/>
        </w:rPr>
        <w:t xml:space="preserve"> udziału w postępowaniu;</w:t>
      </w:r>
    </w:p>
    <w:p w:rsidR="006D64D0" w:rsidRDefault="006D64D0"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3 – Wzór oświadczenia wykonawców wspólnie ubiegających się o udzielenie zamówienia </w:t>
      </w:r>
      <w:r w:rsidRPr="006D64D0">
        <w:rPr>
          <w:rFonts w:ascii="Calibri" w:eastAsia="TimesNewRoman,Bold" w:hAnsi="Calibri" w:cs="Times New Roman"/>
          <w:bCs/>
          <w:i/>
        </w:rPr>
        <w:t>(jeżeli dotyczy)</w:t>
      </w:r>
      <w:r>
        <w:rPr>
          <w:rFonts w:ascii="Calibri" w:eastAsia="TimesNewRoman,Bold" w:hAnsi="Calibri" w:cs="Times New Roman"/>
          <w:bCs/>
        </w:rPr>
        <w:t>;</w:t>
      </w:r>
    </w:p>
    <w:p w:rsidR="006D64D0" w:rsidRDefault="006D64D0"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4 – Wzór zobowiązania </w:t>
      </w:r>
      <w:r w:rsidRPr="006D64D0">
        <w:rPr>
          <w:rFonts w:ascii="Calibri" w:eastAsia="TimesNewRoman,Bold" w:hAnsi="Calibri" w:cs="Times New Roman"/>
          <w:bCs/>
          <w:i/>
        </w:rPr>
        <w:t>(jeżeli dotyczy)</w:t>
      </w:r>
      <w:r w:rsidRPr="006D64D0">
        <w:rPr>
          <w:rFonts w:ascii="Calibri" w:eastAsia="TimesNewRoman,Bold" w:hAnsi="Calibri" w:cs="Times New Roman"/>
          <w:bCs/>
        </w:rPr>
        <w:t>;</w:t>
      </w:r>
    </w:p>
    <w:p w:rsidR="007314B5" w:rsidRPr="00E75D12" w:rsidRDefault="00E566B7" w:rsidP="007F3AC2">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5</w:t>
      </w:r>
      <w:r w:rsidR="006D64D0">
        <w:rPr>
          <w:rFonts w:eastAsia="TimesNewRoman,Bold" w:cs="Times New Roman"/>
          <w:bCs/>
        </w:rPr>
        <w:t xml:space="preserve"> </w:t>
      </w:r>
      <w:r w:rsidR="00E97F9B" w:rsidRPr="009D4845">
        <w:rPr>
          <w:rFonts w:eastAsia="TimesNewRoman,Bold" w:cs="Times New Roman"/>
          <w:bCs/>
        </w:rPr>
        <w:t xml:space="preserve"> – </w:t>
      </w:r>
      <w:r w:rsidR="00E471AF" w:rsidRPr="009D4845">
        <w:rPr>
          <w:rFonts w:eastAsia="TimesNewRoman,Bold" w:cs="Times New Roman"/>
          <w:bCs/>
        </w:rPr>
        <w:t>Projektowane postanowienia umowy w sprawie zamówienia publicznego</w:t>
      </w:r>
      <w:r w:rsidR="00190400">
        <w:rPr>
          <w:rFonts w:eastAsia="TimesNewRoman,Bold" w:cs="Times New Roman"/>
          <w:bCs/>
        </w:rPr>
        <w:t>;</w:t>
      </w:r>
    </w:p>
    <w:p w:rsidR="00E75D12" w:rsidRPr="006D64D0" w:rsidRDefault="005B18FA" w:rsidP="007F3AC2">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6</w:t>
      </w:r>
      <w:r w:rsidR="00757A94">
        <w:rPr>
          <w:rFonts w:eastAsia="TimesNewRoman,Bold" w:cs="Times New Roman"/>
          <w:bCs/>
        </w:rPr>
        <w:t xml:space="preserve"> </w:t>
      </w:r>
      <w:r>
        <w:rPr>
          <w:rFonts w:eastAsia="TimesNewRoman,Bold" w:cs="Times New Roman"/>
          <w:bCs/>
        </w:rPr>
        <w:t>- Szczegółowy opis</w:t>
      </w:r>
      <w:r w:rsidR="00E75D12">
        <w:rPr>
          <w:rFonts w:eastAsia="TimesNewRoman,Bold" w:cs="Times New Roman"/>
          <w:bCs/>
        </w:rPr>
        <w:t xml:space="preserve"> przedmiotu zamówienia</w:t>
      </w:r>
      <w:r w:rsidR="00EF4E89">
        <w:rPr>
          <w:rFonts w:eastAsia="TimesNewRoman,Bold" w:cs="Times New Roman"/>
          <w:bCs/>
        </w:rPr>
        <w:t>.</w:t>
      </w:r>
    </w:p>
    <w:p w:rsidR="00E67348" w:rsidRPr="005171E0" w:rsidRDefault="00E67348" w:rsidP="002500A8">
      <w:pPr>
        <w:spacing w:after="120" w:line="240" w:lineRule="auto"/>
        <w:ind w:left="709"/>
        <w:jc w:val="both"/>
        <w:rPr>
          <w:rFonts w:eastAsia="Times New Roman" w:cs="Times New Roman"/>
          <w:b/>
          <w:lang w:eastAsia="pl-PL"/>
        </w:rPr>
      </w:pPr>
    </w:p>
    <w:sectPr w:rsidR="00E67348" w:rsidRPr="005171E0" w:rsidSect="00214545">
      <w:headerReference w:type="default" r:id="rId28"/>
      <w:footerReference w:type="default" r:id="rId29"/>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9A" w:rsidRDefault="00BB5A9A">
      <w:pPr>
        <w:spacing w:after="0" w:line="240" w:lineRule="auto"/>
      </w:pPr>
      <w:r>
        <w:separator/>
      </w:r>
    </w:p>
  </w:endnote>
  <w:endnote w:type="continuationSeparator" w:id="0">
    <w:p w:rsidR="00BB5A9A" w:rsidRDefault="00BB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9A" w:rsidRPr="000F0BE2" w:rsidRDefault="006B5F83"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v:shapetype id="_x0000_t32" coordsize="21600,21600" o:spt="32" o:oned="t" path="m,l21600,21600e" filled="f">
          <v:path arrowok="t" fillok="f" o:connecttype="none"/>
          <o:lock v:ext="edit" shapetype="t"/>
        </v:shapetype>
        <v:shape id="AutoShape 3" o:spid="_x0000_s5836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BB5A9A">
      <w:rPr>
        <w:rFonts w:eastAsiaTheme="majorEastAsia" w:cstheme="majorBidi"/>
        <w:sz w:val="18"/>
        <w:szCs w:val="18"/>
      </w:rPr>
      <w:t>POWIAT NOWOTARSKI – Biuro zamówień publicznych</w:t>
    </w:r>
  </w:p>
  <w:p w:rsidR="00BB5A9A" w:rsidRDefault="00BB5A9A"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BB5A9A" w:rsidRPr="00B164CA" w:rsidRDefault="00BB5A9A"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9A" w:rsidRDefault="00BB5A9A">
      <w:pPr>
        <w:spacing w:after="0" w:line="240" w:lineRule="auto"/>
      </w:pPr>
      <w:r>
        <w:separator/>
      </w:r>
    </w:p>
  </w:footnote>
  <w:footnote w:type="continuationSeparator" w:id="0">
    <w:p w:rsidR="00BB5A9A" w:rsidRDefault="00BB5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9A" w:rsidRDefault="00BB5A9A"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BB5A9A" w:rsidRDefault="00BB5A9A"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BB5A9A" w:rsidRDefault="006B5F83" w:rsidP="00B164CA">
    <w:pPr>
      <w:pStyle w:val="Nagwek"/>
      <w:tabs>
        <w:tab w:val="clear" w:pos="9072"/>
      </w:tabs>
      <w:ind w:right="-710"/>
      <w:jc w:val="right"/>
      <w:rPr>
        <w:i/>
        <w:sz w:val="16"/>
        <w:szCs w:val="16"/>
      </w:rPr>
    </w:pPr>
    <w:r>
      <w:rPr>
        <w:noProof/>
        <w:lang w:eastAsia="pl-PL"/>
      </w:rPr>
      <w:pict>
        <v:shape id="AutoShape 1" o:spid="_x0000_s5837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sidR="00BB5A9A">
      <w:rPr>
        <w:i/>
        <w:sz w:val="16"/>
        <w:szCs w:val="16"/>
      </w:rPr>
      <w:t xml:space="preserve">Specyfikacja Warunków Zamówienia  </w:t>
    </w:r>
  </w:p>
  <w:p w:rsidR="00BB5A9A" w:rsidRPr="003C4C11" w:rsidRDefault="00BB5A9A"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5E0103"/>
    <w:multiLevelType w:val="hybridMultilevel"/>
    <w:tmpl w:val="2F4857AC"/>
    <w:lvl w:ilvl="0" w:tplc="D9F8918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20801774"/>
    <w:multiLevelType w:val="hybridMultilevel"/>
    <w:tmpl w:val="598A5750"/>
    <w:lvl w:ilvl="0" w:tplc="C9426560">
      <w:start w:val="1"/>
      <w:numFmt w:val="lowerLetter"/>
      <w:lvlText w:val="%1)"/>
      <w:lvlJc w:val="left"/>
      <w:pPr>
        <w:ind w:left="502" w:hanging="360"/>
      </w:pPr>
      <w:rPr>
        <w:rFonts w:hint="default"/>
        <w:b/>
        <w:i w:val="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2149" w:hanging="360"/>
      </w:pPr>
    </w:lvl>
    <w:lvl w:ilvl="5" w:tplc="0415001B" w:tentative="1">
      <w:start w:val="1"/>
      <w:numFmt w:val="lowerRoman"/>
      <w:lvlText w:val="%6."/>
      <w:lvlJc w:val="right"/>
      <w:pPr>
        <w:ind w:left="-1429" w:hanging="180"/>
      </w:pPr>
    </w:lvl>
    <w:lvl w:ilvl="6" w:tplc="0415000F" w:tentative="1">
      <w:start w:val="1"/>
      <w:numFmt w:val="decimal"/>
      <w:lvlText w:val="%7."/>
      <w:lvlJc w:val="left"/>
      <w:pPr>
        <w:ind w:left="-709" w:hanging="360"/>
      </w:pPr>
    </w:lvl>
    <w:lvl w:ilvl="7" w:tplc="04150019" w:tentative="1">
      <w:start w:val="1"/>
      <w:numFmt w:val="lowerLetter"/>
      <w:lvlText w:val="%8."/>
      <w:lvlJc w:val="left"/>
      <w:pPr>
        <w:ind w:left="11" w:hanging="360"/>
      </w:pPr>
    </w:lvl>
    <w:lvl w:ilvl="8" w:tplc="0415001B" w:tentative="1">
      <w:start w:val="1"/>
      <w:numFmt w:val="lowerRoman"/>
      <w:lvlText w:val="%9."/>
      <w:lvlJc w:val="right"/>
      <w:pPr>
        <w:ind w:left="731" w:hanging="180"/>
      </w:pPr>
    </w:lvl>
  </w:abstractNum>
  <w:abstractNum w:abstractNumId="13">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3EFD24BB"/>
    <w:multiLevelType w:val="hybridMultilevel"/>
    <w:tmpl w:val="F8D0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57C2012F"/>
    <w:multiLevelType w:val="multilevel"/>
    <w:tmpl w:val="34ECA0D6"/>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6">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660817A2"/>
    <w:multiLevelType w:val="hybridMultilevel"/>
    <w:tmpl w:val="1A6C1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3"/>
  </w:num>
  <w:num w:numId="2">
    <w:abstractNumId w:val="21"/>
  </w:num>
  <w:num w:numId="3">
    <w:abstractNumId w:val="3"/>
  </w:num>
  <w:num w:numId="4">
    <w:abstractNumId w:val="22"/>
  </w:num>
  <w:num w:numId="5">
    <w:abstractNumId w:val="37"/>
  </w:num>
  <w:num w:numId="6">
    <w:abstractNumId w:val="26"/>
  </w:num>
  <w:num w:numId="7">
    <w:abstractNumId w:val="41"/>
  </w:num>
  <w:num w:numId="8">
    <w:abstractNumId w:val="1"/>
  </w:num>
  <w:num w:numId="9">
    <w:abstractNumId w:val="2"/>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9"/>
  </w:num>
  <w:num w:numId="14">
    <w:abstractNumId w:val="4"/>
  </w:num>
  <w:num w:numId="15">
    <w:abstractNumId w:val="18"/>
  </w:num>
  <w:num w:numId="16">
    <w:abstractNumId w:val="40"/>
  </w:num>
  <w:num w:numId="17">
    <w:abstractNumId w:val="11"/>
  </w:num>
  <w:num w:numId="18">
    <w:abstractNumId w:val="31"/>
  </w:num>
  <w:num w:numId="19">
    <w:abstractNumId w:val="32"/>
  </w:num>
  <w:num w:numId="20">
    <w:abstractNumId w:val="20"/>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39"/>
  </w:num>
  <w:num w:numId="26">
    <w:abstractNumId w:val="8"/>
  </w:num>
  <w:num w:numId="27">
    <w:abstractNumId w:val="6"/>
  </w:num>
  <w:num w:numId="28">
    <w:abstractNumId w:val="23"/>
  </w:num>
  <w:num w:numId="29">
    <w:abstractNumId w:val="5"/>
  </w:num>
  <w:num w:numId="30">
    <w:abstractNumId w:val="28"/>
  </w:num>
  <w:num w:numId="31">
    <w:abstractNumId w:val="36"/>
  </w:num>
  <w:num w:numId="32">
    <w:abstractNumId w:val="15"/>
  </w:num>
  <w:num w:numId="33">
    <w:abstractNumId w:val="27"/>
  </w:num>
  <w:num w:numId="34">
    <w:abstractNumId w:val="16"/>
  </w:num>
  <w:num w:numId="35">
    <w:abstractNumId w:val="34"/>
  </w:num>
  <w:num w:numId="36">
    <w:abstractNumId w:val="33"/>
  </w:num>
  <w:num w:numId="37">
    <w:abstractNumId w:val="12"/>
  </w:num>
  <w:num w:numId="38">
    <w:abstractNumId w:val="25"/>
  </w:num>
  <w:num w:numId="39">
    <w:abstractNumId w:val="38"/>
  </w:num>
  <w:num w:numId="40">
    <w:abstractNumId w:val="24"/>
  </w:num>
  <w:num w:numId="41">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58371"/>
    <o:shapelayout v:ext="edit">
      <o:idmap v:ext="edit" data="5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07CE4"/>
    <w:rsid w:val="00010005"/>
    <w:rsid w:val="000107D8"/>
    <w:rsid w:val="00013B57"/>
    <w:rsid w:val="00014600"/>
    <w:rsid w:val="000236AD"/>
    <w:rsid w:val="0003603D"/>
    <w:rsid w:val="000431DE"/>
    <w:rsid w:val="00044952"/>
    <w:rsid w:val="00051825"/>
    <w:rsid w:val="00057E70"/>
    <w:rsid w:val="00070186"/>
    <w:rsid w:val="000718BA"/>
    <w:rsid w:val="00073592"/>
    <w:rsid w:val="000967CE"/>
    <w:rsid w:val="000A24B7"/>
    <w:rsid w:val="000C4B5A"/>
    <w:rsid w:val="000D2A22"/>
    <w:rsid w:val="000D5B77"/>
    <w:rsid w:val="000D6A94"/>
    <w:rsid w:val="000F0BE2"/>
    <w:rsid w:val="000F47CB"/>
    <w:rsid w:val="00101C19"/>
    <w:rsid w:val="001047BE"/>
    <w:rsid w:val="001158B5"/>
    <w:rsid w:val="0011681F"/>
    <w:rsid w:val="001207B3"/>
    <w:rsid w:val="001214D2"/>
    <w:rsid w:val="00136BBB"/>
    <w:rsid w:val="001528AF"/>
    <w:rsid w:val="00153620"/>
    <w:rsid w:val="0015411A"/>
    <w:rsid w:val="00160CCE"/>
    <w:rsid w:val="00172C59"/>
    <w:rsid w:val="001768BF"/>
    <w:rsid w:val="00186935"/>
    <w:rsid w:val="0018791B"/>
    <w:rsid w:val="00190400"/>
    <w:rsid w:val="001941C1"/>
    <w:rsid w:val="00197122"/>
    <w:rsid w:val="001976B3"/>
    <w:rsid w:val="001D4E6F"/>
    <w:rsid w:val="001E0BC6"/>
    <w:rsid w:val="001E448D"/>
    <w:rsid w:val="001E741C"/>
    <w:rsid w:val="001F5474"/>
    <w:rsid w:val="001F5E09"/>
    <w:rsid w:val="00201116"/>
    <w:rsid w:val="00204C60"/>
    <w:rsid w:val="00205963"/>
    <w:rsid w:val="0020671A"/>
    <w:rsid w:val="00214545"/>
    <w:rsid w:val="0022294B"/>
    <w:rsid w:val="00231514"/>
    <w:rsid w:val="002323CF"/>
    <w:rsid w:val="002365B0"/>
    <w:rsid w:val="002373A5"/>
    <w:rsid w:val="00242738"/>
    <w:rsid w:val="00246FA0"/>
    <w:rsid w:val="002500A8"/>
    <w:rsid w:val="00250697"/>
    <w:rsid w:val="0026038C"/>
    <w:rsid w:val="00262A9B"/>
    <w:rsid w:val="00265DFF"/>
    <w:rsid w:val="00266D22"/>
    <w:rsid w:val="00267D08"/>
    <w:rsid w:val="00274C97"/>
    <w:rsid w:val="00280F6E"/>
    <w:rsid w:val="00281228"/>
    <w:rsid w:val="002950A7"/>
    <w:rsid w:val="00295898"/>
    <w:rsid w:val="00296B9B"/>
    <w:rsid w:val="002979F7"/>
    <w:rsid w:val="002A4937"/>
    <w:rsid w:val="002A67C7"/>
    <w:rsid w:val="002A7DCE"/>
    <w:rsid w:val="002B0F88"/>
    <w:rsid w:val="002B1DC1"/>
    <w:rsid w:val="002B63E3"/>
    <w:rsid w:val="002B6635"/>
    <w:rsid w:val="002B7F60"/>
    <w:rsid w:val="002C40CE"/>
    <w:rsid w:val="002C62F6"/>
    <w:rsid w:val="002C7DFC"/>
    <w:rsid w:val="002D2634"/>
    <w:rsid w:val="002D39CD"/>
    <w:rsid w:val="002D692D"/>
    <w:rsid w:val="002E0AFA"/>
    <w:rsid w:val="002E406E"/>
    <w:rsid w:val="002F198D"/>
    <w:rsid w:val="002F2279"/>
    <w:rsid w:val="002F2309"/>
    <w:rsid w:val="002F26FD"/>
    <w:rsid w:val="00301B9E"/>
    <w:rsid w:val="00312E53"/>
    <w:rsid w:val="003211E8"/>
    <w:rsid w:val="003223B2"/>
    <w:rsid w:val="00327EB4"/>
    <w:rsid w:val="0036075D"/>
    <w:rsid w:val="00362EB6"/>
    <w:rsid w:val="00374BF4"/>
    <w:rsid w:val="00382058"/>
    <w:rsid w:val="00382B0A"/>
    <w:rsid w:val="00386E80"/>
    <w:rsid w:val="00392F62"/>
    <w:rsid w:val="00397251"/>
    <w:rsid w:val="003A0013"/>
    <w:rsid w:val="003A39AE"/>
    <w:rsid w:val="003A7664"/>
    <w:rsid w:val="003B2869"/>
    <w:rsid w:val="003B5E95"/>
    <w:rsid w:val="003C2EE1"/>
    <w:rsid w:val="003C4C11"/>
    <w:rsid w:val="003C634A"/>
    <w:rsid w:val="003D5E1A"/>
    <w:rsid w:val="003D77DD"/>
    <w:rsid w:val="003E6A44"/>
    <w:rsid w:val="003F2678"/>
    <w:rsid w:val="003F2996"/>
    <w:rsid w:val="003F65B5"/>
    <w:rsid w:val="003F7B5D"/>
    <w:rsid w:val="003F7FA6"/>
    <w:rsid w:val="00411CC2"/>
    <w:rsid w:val="004203BA"/>
    <w:rsid w:val="004445DE"/>
    <w:rsid w:val="004532FB"/>
    <w:rsid w:val="004578E0"/>
    <w:rsid w:val="00474588"/>
    <w:rsid w:val="00477B22"/>
    <w:rsid w:val="00487ECF"/>
    <w:rsid w:val="004967D9"/>
    <w:rsid w:val="004A26CE"/>
    <w:rsid w:val="004A4001"/>
    <w:rsid w:val="004B39CF"/>
    <w:rsid w:val="004B3AD6"/>
    <w:rsid w:val="004C7FB0"/>
    <w:rsid w:val="004D447C"/>
    <w:rsid w:val="004D58C1"/>
    <w:rsid w:val="004D6E1B"/>
    <w:rsid w:val="004D6F2C"/>
    <w:rsid w:val="004E00F7"/>
    <w:rsid w:val="004E08D0"/>
    <w:rsid w:val="004F3661"/>
    <w:rsid w:val="004F4580"/>
    <w:rsid w:val="004F79E8"/>
    <w:rsid w:val="004F7F66"/>
    <w:rsid w:val="00506A36"/>
    <w:rsid w:val="00510506"/>
    <w:rsid w:val="00515F7F"/>
    <w:rsid w:val="005171E0"/>
    <w:rsid w:val="00517EF0"/>
    <w:rsid w:val="00525ABE"/>
    <w:rsid w:val="00525B4F"/>
    <w:rsid w:val="00527C54"/>
    <w:rsid w:val="0053112D"/>
    <w:rsid w:val="00532A95"/>
    <w:rsid w:val="00536566"/>
    <w:rsid w:val="00537461"/>
    <w:rsid w:val="00537F6F"/>
    <w:rsid w:val="00567F46"/>
    <w:rsid w:val="00571B0B"/>
    <w:rsid w:val="00574FC8"/>
    <w:rsid w:val="005773BC"/>
    <w:rsid w:val="00583C9C"/>
    <w:rsid w:val="00584B16"/>
    <w:rsid w:val="00585931"/>
    <w:rsid w:val="00593225"/>
    <w:rsid w:val="005A767C"/>
    <w:rsid w:val="005A7F81"/>
    <w:rsid w:val="005B18FA"/>
    <w:rsid w:val="005C291D"/>
    <w:rsid w:val="005D15BA"/>
    <w:rsid w:val="005E1E45"/>
    <w:rsid w:val="005E3973"/>
    <w:rsid w:val="005F1C89"/>
    <w:rsid w:val="005F5D17"/>
    <w:rsid w:val="00607F14"/>
    <w:rsid w:val="00621AA2"/>
    <w:rsid w:val="00653298"/>
    <w:rsid w:val="006534CF"/>
    <w:rsid w:val="00655323"/>
    <w:rsid w:val="00660933"/>
    <w:rsid w:val="00670185"/>
    <w:rsid w:val="006704BE"/>
    <w:rsid w:val="0067406D"/>
    <w:rsid w:val="00677D08"/>
    <w:rsid w:val="0068111B"/>
    <w:rsid w:val="00692B5A"/>
    <w:rsid w:val="006A1E08"/>
    <w:rsid w:val="006A4F4B"/>
    <w:rsid w:val="006A7855"/>
    <w:rsid w:val="006B1F31"/>
    <w:rsid w:val="006B459E"/>
    <w:rsid w:val="006B5F83"/>
    <w:rsid w:val="006D64D0"/>
    <w:rsid w:val="006E0819"/>
    <w:rsid w:val="006E3294"/>
    <w:rsid w:val="006E7703"/>
    <w:rsid w:val="006F7D6F"/>
    <w:rsid w:val="00710EDE"/>
    <w:rsid w:val="00711CB6"/>
    <w:rsid w:val="00715536"/>
    <w:rsid w:val="00715826"/>
    <w:rsid w:val="007252A8"/>
    <w:rsid w:val="00726333"/>
    <w:rsid w:val="007314B5"/>
    <w:rsid w:val="007348F2"/>
    <w:rsid w:val="00736713"/>
    <w:rsid w:val="00747F47"/>
    <w:rsid w:val="007548D7"/>
    <w:rsid w:val="00757A94"/>
    <w:rsid w:val="007646CB"/>
    <w:rsid w:val="007706E4"/>
    <w:rsid w:val="00781CF1"/>
    <w:rsid w:val="007871D4"/>
    <w:rsid w:val="00790ACD"/>
    <w:rsid w:val="00794889"/>
    <w:rsid w:val="007A02E5"/>
    <w:rsid w:val="007A446A"/>
    <w:rsid w:val="007B048E"/>
    <w:rsid w:val="007B10B2"/>
    <w:rsid w:val="007C2CF0"/>
    <w:rsid w:val="007D3563"/>
    <w:rsid w:val="007D6891"/>
    <w:rsid w:val="007D78CD"/>
    <w:rsid w:val="007E3D03"/>
    <w:rsid w:val="007E769C"/>
    <w:rsid w:val="007F3AC2"/>
    <w:rsid w:val="007F4789"/>
    <w:rsid w:val="00813C0B"/>
    <w:rsid w:val="00813E20"/>
    <w:rsid w:val="008147E1"/>
    <w:rsid w:val="008151DA"/>
    <w:rsid w:val="00815302"/>
    <w:rsid w:val="00826A9A"/>
    <w:rsid w:val="00831458"/>
    <w:rsid w:val="00840653"/>
    <w:rsid w:val="00843489"/>
    <w:rsid w:val="00843C21"/>
    <w:rsid w:val="00844B83"/>
    <w:rsid w:val="0086209E"/>
    <w:rsid w:val="00865322"/>
    <w:rsid w:val="008661BE"/>
    <w:rsid w:val="0086622B"/>
    <w:rsid w:val="008707AB"/>
    <w:rsid w:val="00871DC2"/>
    <w:rsid w:val="008761D0"/>
    <w:rsid w:val="00881F52"/>
    <w:rsid w:val="00886C71"/>
    <w:rsid w:val="0089579B"/>
    <w:rsid w:val="008A0246"/>
    <w:rsid w:val="008A19BF"/>
    <w:rsid w:val="008A30BA"/>
    <w:rsid w:val="008A6513"/>
    <w:rsid w:val="008B5318"/>
    <w:rsid w:val="008C3527"/>
    <w:rsid w:val="008D1A95"/>
    <w:rsid w:val="008D2E42"/>
    <w:rsid w:val="008D3790"/>
    <w:rsid w:val="008E17C1"/>
    <w:rsid w:val="008E5B8C"/>
    <w:rsid w:val="008F4BB4"/>
    <w:rsid w:val="008F582F"/>
    <w:rsid w:val="009008D5"/>
    <w:rsid w:val="00901B7F"/>
    <w:rsid w:val="009069F4"/>
    <w:rsid w:val="00911FA7"/>
    <w:rsid w:val="009136E4"/>
    <w:rsid w:val="009139B8"/>
    <w:rsid w:val="00924218"/>
    <w:rsid w:val="0093464D"/>
    <w:rsid w:val="0094736F"/>
    <w:rsid w:val="00970FB8"/>
    <w:rsid w:val="0097161E"/>
    <w:rsid w:val="00972A25"/>
    <w:rsid w:val="00975FE6"/>
    <w:rsid w:val="00983BF5"/>
    <w:rsid w:val="0099556C"/>
    <w:rsid w:val="009A21DC"/>
    <w:rsid w:val="009A344D"/>
    <w:rsid w:val="009B2C92"/>
    <w:rsid w:val="009B352F"/>
    <w:rsid w:val="009C12A8"/>
    <w:rsid w:val="009D4845"/>
    <w:rsid w:val="009E799F"/>
    <w:rsid w:val="00A01EC5"/>
    <w:rsid w:val="00A1365C"/>
    <w:rsid w:val="00A165F2"/>
    <w:rsid w:val="00A17063"/>
    <w:rsid w:val="00A220CD"/>
    <w:rsid w:val="00A225BA"/>
    <w:rsid w:val="00A25A3B"/>
    <w:rsid w:val="00A273AD"/>
    <w:rsid w:val="00A275EF"/>
    <w:rsid w:val="00A27FE6"/>
    <w:rsid w:val="00A30DFB"/>
    <w:rsid w:val="00A33C91"/>
    <w:rsid w:val="00A34673"/>
    <w:rsid w:val="00A35217"/>
    <w:rsid w:val="00A3538A"/>
    <w:rsid w:val="00A3683A"/>
    <w:rsid w:val="00A45F7B"/>
    <w:rsid w:val="00A53902"/>
    <w:rsid w:val="00A54E96"/>
    <w:rsid w:val="00A6314E"/>
    <w:rsid w:val="00A6647D"/>
    <w:rsid w:val="00A66551"/>
    <w:rsid w:val="00A82F58"/>
    <w:rsid w:val="00A83520"/>
    <w:rsid w:val="00A90E31"/>
    <w:rsid w:val="00AA44F8"/>
    <w:rsid w:val="00AB08BA"/>
    <w:rsid w:val="00AD35E6"/>
    <w:rsid w:val="00AE50E6"/>
    <w:rsid w:val="00AE5796"/>
    <w:rsid w:val="00AE6B47"/>
    <w:rsid w:val="00AF2AA5"/>
    <w:rsid w:val="00AF42AD"/>
    <w:rsid w:val="00AF52BA"/>
    <w:rsid w:val="00AF6D5B"/>
    <w:rsid w:val="00B02FEF"/>
    <w:rsid w:val="00B06304"/>
    <w:rsid w:val="00B164CA"/>
    <w:rsid w:val="00B25765"/>
    <w:rsid w:val="00B32D46"/>
    <w:rsid w:val="00B36B47"/>
    <w:rsid w:val="00B36C05"/>
    <w:rsid w:val="00B37D92"/>
    <w:rsid w:val="00B550AE"/>
    <w:rsid w:val="00B55A3D"/>
    <w:rsid w:val="00B56F8C"/>
    <w:rsid w:val="00B742C5"/>
    <w:rsid w:val="00B77260"/>
    <w:rsid w:val="00B77748"/>
    <w:rsid w:val="00B856B4"/>
    <w:rsid w:val="00B86A2B"/>
    <w:rsid w:val="00B91B09"/>
    <w:rsid w:val="00B92912"/>
    <w:rsid w:val="00B943BB"/>
    <w:rsid w:val="00BA3233"/>
    <w:rsid w:val="00BA62A3"/>
    <w:rsid w:val="00BB1D56"/>
    <w:rsid w:val="00BB3C0D"/>
    <w:rsid w:val="00BB5A9A"/>
    <w:rsid w:val="00BC1FF9"/>
    <w:rsid w:val="00BD5733"/>
    <w:rsid w:val="00BE2842"/>
    <w:rsid w:val="00BE4285"/>
    <w:rsid w:val="00BE593E"/>
    <w:rsid w:val="00BF3190"/>
    <w:rsid w:val="00BF5F79"/>
    <w:rsid w:val="00C00F5A"/>
    <w:rsid w:val="00C016B5"/>
    <w:rsid w:val="00C02365"/>
    <w:rsid w:val="00C061F8"/>
    <w:rsid w:val="00C062DE"/>
    <w:rsid w:val="00C23931"/>
    <w:rsid w:val="00C3757D"/>
    <w:rsid w:val="00C37DAC"/>
    <w:rsid w:val="00C46D9B"/>
    <w:rsid w:val="00C5533A"/>
    <w:rsid w:val="00C603BA"/>
    <w:rsid w:val="00C70F2B"/>
    <w:rsid w:val="00C72478"/>
    <w:rsid w:val="00C75B9E"/>
    <w:rsid w:val="00CA773F"/>
    <w:rsid w:val="00CB2528"/>
    <w:rsid w:val="00CB5B37"/>
    <w:rsid w:val="00CC009A"/>
    <w:rsid w:val="00CC2ED5"/>
    <w:rsid w:val="00CC2F10"/>
    <w:rsid w:val="00CD4E51"/>
    <w:rsid w:val="00CE5D14"/>
    <w:rsid w:val="00CE7F04"/>
    <w:rsid w:val="00CF5612"/>
    <w:rsid w:val="00D01826"/>
    <w:rsid w:val="00D11571"/>
    <w:rsid w:val="00D15E81"/>
    <w:rsid w:val="00D238BB"/>
    <w:rsid w:val="00D2456B"/>
    <w:rsid w:val="00D2631D"/>
    <w:rsid w:val="00D366F8"/>
    <w:rsid w:val="00D370C5"/>
    <w:rsid w:val="00D463FC"/>
    <w:rsid w:val="00D474CF"/>
    <w:rsid w:val="00D54024"/>
    <w:rsid w:val="00D61263"/>
    <w:rsid w:val="00D704A8"/>
    <w:rsid w:val="00D726BC"/>
    <w:rsid w:val="00D72E54"/>
    <w:rsid w:val="00D81DD2"/>
    <w:rsid w:val="00D84C79"/>
    <w:rsid w:val="00D85157"/>
    <w:rsid w:val="00D87083"/>
    <w:rsid w:val="00D911C1"/>
    <w:rsid w:val="00D96805"/>
    <w:rsid w:val="00D96B35"/>
    <w:rsid w:val="00DA1A41"/>
    <w:rsid w:val="00DA5ED2"/>
    <w:rsid w:val="00DA5F06"/>
    <w:rsid w:val="00DA7CA4"/>
    <w:rsid w:val="00DB6E48"/>
    <w:rsid w:val="00DC1C2F"/>
    <w:rsid w:val="00DC29E9"/>
    <w:rsid w:val="00DC31A6"/>
    <w:rsid w:val="00DD11CC"/>
    <w:rsid w:val="00DE0264"/>
    <w:rsid w:val="00DE34BF"/>
    <w:rsid w:val="00DE4E2C"/>
    <w:rsid w:val="00E0167E"/>
    <w:rsid w:val="00E03428"/>
    <w:rsid w:val="00E10164"/>
    <w:rsid w:val="00E125D5"/>
    <w:rsid w:val="00E146ED"/>
    <w:rsid w:val="00E14865"/>
    <w:rsid w:val="00E214BB"/>
    <w:rsid w:val="00E27E99"/>
    <w:rsid w:val="00E3143B"/>
    <w:rsid w:val="00E31B0D"/>
    <w:rsid w:val="00E33B51"/>
    <w:rsid w:val="00E4472F"/>
    <w:rsid w:val="00E471AF"/>
    <w:rsid w:val="00E566B7"/>
    <w:rsid w:val="00E60326"/>
    <w:rsid w:val="00E61834"/>
    <w:rsid w:val="00E63C9D"/>
    <w:rsid w:val="00E64BFC"/>
    <w:rsid w:val="00E654D7"/>
    <w:rsid w:val="00E67348"/>
    <w:rsid w:val="00E73F22"/>
    <w:rsid w:val="00E75D12"/>
    <w:rsid w:val="00E84284"/>
    <w:rsid w:val="00E97F9B"/>
    <w:rsid w:val="00EA06B7"/>
    <w:rsid w:val="00EA25F6"/>
    <w:rsid w:val="00EB085E"/>
    <w:rsid w:val="00EB63D9"/>
    <w:rsid w:val="00ED50A0"/>
    <w:rsid w:val="00EF264C"/>
    <w:rsid w:val="00EF4E89"/>
    <w:rsid w:val="00F04F80"/>
    <w:rsid w:val="00F06AD9"/>
    <w:rsid w:val="00F10C0A"/>
    <w:rsid w:val="00F15FF0"/>
    <w:rsid w:val="00F216D2"/>
    <w:rsid w:val="00F22962"/>
    <w:rsid w:val="00F22C11"/>
    <w:rsid w:val="00F31761"/>
    <w:rsid w:val="00F3489F"/>
    <w:rsid w:val="00F3673C"/>
    <w:rsid w:val="00F40F6B"/>
    <w:rsid w:val="00F4154E"/>
    <w:rsid w:val="00F47F91"/>
    <w:rsid w:val="00F553E5"/>
    <w:rsid w:val="00F816FB"/>
    <w:rsid w:val="00F858BE"/>
    <w:rsid w:val="00F908D7"/>
    <w:rsid w:val="00F90EB3"/>
    <w:rsid w:val="00F94F28"/>
    <w:rsid w:val="00FA0C07"/>
    <w:rsid w:val="00FA32C6"/>
    <w:rsid w:val="00FA6EE3"/>
    <w:rsid w:val="00FB0954"/>
    <w:rsid w:val="00FB52CA"/>
    <w:rsid w:val="00FC420F"/>
    <w:rsid w:val="00FC683F"/>
    <w:rsid w:val="00FC7A9A"/>
    <w:rsid w:val="00FD71C7"/>
    <w:rsid w:val="00FD7D8E"/>
    <w:rsid w:val="00FD7F52"/>
    <w:rsid w:val="00FE3111"/>
    <w:rsid w:val="00FE5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1825"/>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1825"/>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1825"/>
    <w:rPr>
      <w:rFonts w:eastAsia="Times New Roman" w:cs="Times New Roman"/>
    </w:rPr>
  </w:style>
  <w:style w:type="character" w:customStyle="1" w:styleId="ListLabel2">
    <w:name w:val="ListLabel 2"/>
    <w:qFormat/>
    <w:rsid w:val="00051825"/>
    <w:rPr>
      <w:b w:val="0"/>
    </w:rPr>
  </w:style>
  <w:style w:type="character" w:customStyle="1" w:styleId="ListLabel3">
    <w:name w:val="ListLabel 3"/>
    <w:qFormat/>
    <w:rsid w:val="00051825"/>
    <w:rPr>
      <w:rFonts w:cs="Courier New"/>
    </w:rPr>
  </w:style>
  <w:style w:type="character" w:customStyle="1" w:styleId="ListLabel4">
    <w:name w:val="ListLabel 4"/>
    <w:qFormat/>
    <w:rsid w:val="00051825"/>
    <w:rPr>
      <w:rFonts w:cs="Courier New"/>
    </w:rPr>
  </w:style>
  <w:style w:type="character" w:customStyle="1" w:styleId="ListLabel5">
    <w:name w:val="ListLabel 5"/>
    <w:qFormat/>
    <w:rsid w:val="00051825"/>
    <w:rPr>
      <w:rFonts w:cs="Courier New"/>
    </w:rPr>
  </w:style>
  <w:style w:type="character" w:customStyle="1" w:styleId="ListLabel6">
    <w:name w:val="ListLabel 6"/>
    <w:qFormat/>
    <w:rsid w:val="00051825"/>
    <w:rPr>
      <w:b/>
    </w:rPr>
  </w:style>
  <w:style w:type="character" w:customStyle="1" w:styleId="ListLabel7">
    <w:name w:val="ListLabel 7"/>
    <w:qFormat/>
    <w:rsid w:val="00051825"/>
    <w:rPr>
      <w:b w:val="0"/>
      <w:i w:val="0"/>
      <w:strike w:val="0"/>
      <w:dstrike w:val="0"/>
    </w:rPr>
  </w:style>
  <w:style w:type="character" w:customStyle="1" w:styleId="ListLabel8">
    <w:name w:val="ListLabel 8"/>
    <w:qFormat/>
    <w:rsid w:val="00051825"/>
    <w:rPr>
      <w:rFonts w:ascii="Calibri" w:eastAsia="Times New Roman" w:hAnsi="Calibri" w:cs="Times New Roman"/>
    </w:rPr>
  </w:style>
  <w:style w:type="character" w:customStyle="1" w:styleId="ListLabel9">
    <w:name w:val="ListLabel 9"/>
    <w:qFormat/>
    <w:rsid w:val="00051825"/>
    <w:rPr>
      <w:rFonts w:cs="Times New Roman"/>
    </w:rPr>
  </w:style>
  <w:style w:type="character" w:customStyle="1" w:styleId="ListLabel10">
    <w:name w:val="ListLabel 10"/>
    <w:qFormat/>
    <w:rsid w:val="00051825"/>
    <w:rPr>
      <w:rFonts w:ascii="Calibri" w:eastAsia="Times New Roman" w:hAnsi="Calibri" w:cs="Times New Roman"/>
      <w:sz w:val="22"/>
    </w:rPr>
  </w:style>
  <w:style w:type="character" w:customStyle="1" w:styleId="ListLabel11">
    <w:name w:val="ListLabel 11"/>
    <w:qFormat/>
    <w:rsid w:val="00051825"/>
    <w:rPr>
      <w:b w:val="0"/>
      <w:color w:val="auto"/>
      <w:sz w:val="22"/>
      <w:szCs w:val="22"/>
    </w:rPr>
  </w:style>
  <w:style w:type="character" w:customStyle="1" w:styleId="ListLabel12">
    <w:name w:val="ListLabel 12"/>
    <w:qFormat/>
    <w:rsid w:val="00051825"/>
    <w:rPr>
      <w:b w:val="0"/>
    </w:rPr>
  </w:style>
  <w:style w:type="character" w:customStyle="1" w:styleId="ListLabel13">
    <w:name w:val="ListLabel 13"/>
    <w:qFormat/>
    <w:rsid w:val="00051825"/>
    <w:rPr>
      <w:rFonts w:ascii="Calibri" w:hAnsi="Calibri"/>
      <w:b/>
    </w:rPr>
  </w:style>
  <w:style w:type="character" w:customStyle="1" w:styleId="ListLabel14">
    <w:name w:val="ListLabel 14"/>
    <w:qFormat/>
    <w:rsid w:val="00051825"/>
    <w:rPr>
      <w:rFonts w:ascii="Calibri" w:eastAsia="Times New Roman" w:hAnsi="Calibri" w:cs="Times New Roman"/>
      <w:b/>
      <w:color w:val="auto"/>
      <w:sz w:val="22"/>
    </w:rPr>
  </w:style>
  <w:style w:type="character" w:customStyle="1" w:styleId="ListLabel15">
    <w:name w:val="ListLabel 15"/>
    <w:qFormat/>
    <w:rsid w:val="00051825"/>
    <w:rPr>
      <w:i w:val="0"/>
    </w:rPr>
  </w:style>
  <w:style w:type="character" w:customStyle="1" w:styleId="ListLabel16">
    <w:name w:val="ListLabel 16"/>
    <w:qFormat/>
    <w:rsid w:val="00051825"/>
    <w:rPr>
      <w:rFonts w:ascii="Calibri" w:hAnsi="Calibri"/>
      <w:b/>
      <w:sz w:val="22"/>
      <w:szCs w:val="22"/>
    </w:rPr>
  </w:style>
  <w:style w:type="character" w:customStyle="1" w:styleId="ListLabel17">
    <w:name w:val="ListLabel 17"/>
    <w:qFormat/>
    <w:rsid w:val="00051825"/>
    <w:rPr>
      <w:rFonts w:ascii="Calibri" w:hAnsi="Calibri"/>
      <w:b/>
      <w:sz w:val="22"/>
      <w:szCs w:val="22"/>
    </w:rPr>
  </w:style>
  <w:style w:type="character" w:customStyle="1" w:styleId="ListLabel18">
    <w:name w:val="ListLabel 18"/>
    <w:qFormat/>
    <w:rsid w:val="00051825"/>
    <w:rPr>
      <w:rFonts w:eastAsia="Times New Roman" w:cs="Times New Roman"/>
    </w:rPr>
  </w:style>
  <w:style w:type="character" w:customStyle="1" w:styleId="ListLabel19">
    <w:name w:val="ListLabel 19"/>
    <w:qFormat/>
    <w:rsid w:val="00051825"/>
    <w:rPr>
      <w:rFonts w:cs="Courier New"/>
    </w:rPr>
  </w:style>
  <w:style w:type="character" w:customStyle="1" w:styleId="ListLabel20">
    <w:name w:val="ListLabel 20"/>
    <w:qFormat/>
    <w:rsid w:val="00051825"/>
    <w:rPr>
      <w:rFonts w:cs="Courier New"/>
    </w:rPr>
  </w:style>
  <w:style w:type="character" w:customStyle="1" w:styleId="ListLabel21">
    <w:name w:val="ListLabel 21"/>
    <w:qFormat/>
    <w:rsid w:val="00051825"/>
    <w:rPr>
      <w:rFonts w:cs="Courier New"/>
    </w:rPr>
  </w:style>
  <w:style w:type="character" w:customStyle="1" w:styleId="ListLabel22">
    <w:name w:val="ListLabel 22"/>
    <w:qFormat/>
    <w:rsid w:val="00051825"/>
    <w:rPr>
      <w:rFonts w:eastAsia="Times New Roman"/>
      <w:b/>
      <w:color w:val="000000"/>
    </w:rPr>
  </w:style>
  <w:style w:type="character" w:customStyle="1" w:styleId="ListLabel23">
    <w:name w:val="ListLabel 23"/>
    <w:qFormat/>
    <w:rsid w:val="00051825"/>
    <w:rPr>
      <w:rFonts w:eastAsia="Times New Roman"/>
      <w:b/>
      <w:color w:val="000000"/>
    </w:rPr>
  </w:style>
  <w:style w:type="character" w:customStyle="1" w:styleId="ListLabel24">
    <w:name w:val="ListLabel 24"/>
    <w:qFormat/>
    <w:rsid w:val="00051825"/>
    <w:rPr>
      <w:rFonts w:eastAsia="Times New Roman"/>
      <w:b/>
      <w:color w:val="000000"/>
    </w:rPr>
  </w:style>
  <w:style w:type="character" w:customStyle="1" w:styleId="ListLabel25">
    <w:name w:val="ListLabel 25"/>
    <w:qFormat/>
    <w:rsid w:val="00051825"/>
    <w:rPr>
      <w:rFonts w:eastAsia="Times New Roman"/>
      <w:b/>
      <w:color w:val="000000"/>
    </w:rPr>
  </w:style>
  <w:style w:type="character" w:customStyle="1" w:styleId="ListLabel26">
    <w:name w:val="ListLabel 26"/>
    <w:qFormat/>
    <w:rsid w:val="00051825"/>
    <w:rPr>
      <w:rFonts w:eastAsia="Times New Roman"/>
      <w:b/>
      <w:color w:val="000000"/>
    </w:rPr>
  </w:style>
  <w:style w:type="character" w:customStyle="1" w:styleId="ListLabel27">
    <w:name w:val="ListLabel 27"/>
    <w:qFormat/>
    <w:rsid w:val="00051825"/>
    <w:rPr>
      <w:rFonts w:eastAsia="Times New Roman"/>
      <w:b/>
      <w:color w:val="000000"/>
    </w:rPr>
  </w:style>
  <w:style w:type="character" w:customStyle="1" w:styleId="ListLabel28">
    <w:name w:val="ListLabel 28"/>
    <w:qFormat/>
    <w:rsid w:val="00051825"/>
    <w:rPr>
      <w:rFonts w:eastAsia="Times New Roman"/>
      <w:b/>
      <w:color w:val="000000"/>
    </w:rPr>
  </w:style>
  <w:style w:type="character" w:customStyle="1" w:styleId="ListLabel29">
    <w:name w:val="ListLabel 29"/>
    <w:qFormat/>
    <w:rsid w:val="00051825"/>
    <w:rPr>
      <w:rFonts w:eastAsia="Times New Roman"/>
      <w:b/>
      <w:color w:val="000000"/>
    </w:rPr>
  </w:style>
  <w:style w:type="character" w:customStyle="1" w:styleId="ListLabel30">
    <w:name w:val="ListLabel 30"/>
    <w:qFormat/>
    <w:rsid w:val="00051825"/>
    <w:rPr>
      <w:b/>
    </w:rPr>
  </w:style>
  <w:style w:type="character" w:customStyle="1" w:styleId="ListLabel31">
    <w:name w:val="ListLabel 31"/>
    <w:qFormat/>
    <w:rsid w:val="00051825"/>
    <w:rPr>
      <w:rFonts w:ascii="Calibri" w:hAnsi="Calibri"/>
      <w:b w:val="0"/>
      <w:i w:val="0"/>
      <w:strike w:val="0"/>
      <w:dstrike w:val="0"/>
      <w:sz w:val="22"/>
    </w:rPr>
  </w:style>
  <w:style w:type="character" w:customStyle="1" w:styleId="ListLabel32">
    <w:name w:val="ListLabel 32"/>
    <w:qFormat/>
    <w:rsid w:val="00051825"/>
    <w:rPr>
      <w:rFonts w:eastAsia="Times New Roman" w:cs="Times New Roman"/>
    </w:rPr>
  </w:style>
  <w:style w:type="character" w:customStyle="1" w:styleId="ListLabel33">
    <w:name w:val="ListLabel 33"/>
    <w:qFormat/>
    <w:rsid w:val="00051825"/>
    <w:rPr>
      <w:rFonts w:cs="Times New Roman"/>
    </w:rPr>
  </w:style>
  <w:style w:type="character" w:customStyle="1" w:styleId="ListLabel34">
    <w:name w:val="ListLabel 34"/>
    <w:qFormat/>
    <w:rsid w:val="00051825"/>
    <w:rPr>
      <w:rFonts w:eastAsia="Times New Roman" w:cs="Times New Roman"/>
    </w:rPr>
  </w:style>
  <w:style w:type="character" w:customStyle="1" w:styleId="ListLabel35">
    <w:name w:val="ListLabel 35"/>
    <w:qFormat/>
    <w:rsid w:val="00051825"/>
    <w:rPr>
      <w:b w:val="0"/>
      <w:color w:val="auto"/>
      <w:sz w:val="22"/>
      <w:szCs w:val="22"/>
    </w:rPr>
  </w:style>
  <w:style w:type="character" w:customStyle="1" w:styleId="ListLabel36">
    <w:name w:val="ListLabel 36"/>
    <w:qFormat/>
    <w:rsid w:val="00051825"/>
    <w:rPr>
      <w:rFonts w:ascii="Calibri" w:hAnsi="Calibri"/>
      <w:b/>
      <w:sz w:val="22"/>
    </w:rPr>
  </w:style>
  <w:style w:type="character" w:customStyle="1" w:styleId="ListLabel37">
    <w:name w:val="ListLabel 37"/>
    <w:qFormat/>
    <w:rsid w:val="00051825"/>
    <w:rPr>
      <w:rFonts w:ascii="Calibri" w:hAnsi="Calibri"/>
      <w:b w:val="0"/>
      <w:strike w:val="0"/>
      <w:dstrike w:val="0"/>
      <w:sz w:val="22"/>
    </w:rPr>
  </w:style>
  <w:style w:type="character" w:customStyle="1" w:styleId="ListLabel38">
    <w:name w:val="ListLabel 38"/>
    <w:qFormat/>
    <w:rsid w:val="00051825"/>
    <w:rPr>
      <w:rFonts w:eastAsia="Times New Roman" w:cs="Times New Roman"/>
      <w:i w:val="0"/>
    </w:rPr>
  </w:style>
  <w:style w:type="character" w:customStyle="1" w:styleId="ListLabel39">
    <w:name w:val="ListLabel 39"/>
    <w:qFormat/>
    <w:rsid w:val="00051825"/>
    <w:rPr>
      <w:rFonts w:cs="Times New Roman"/>
    </w:rPr>
  </w:style>
  <w:style w:type="character" w:customStyle="1" w:styleId="ListLabel40">
    <w:name w:val="ListLabel 40"/>
    <w:qFormat/>
    <w:rsid w:val="00051825"/>
    <w:rPr>
      <w:rFonts w:eastAsia="Times New Roman" w:cs="Times New Roman"/>
    </w:rPr>
  </w:style>
  <w:style w:type="character" w:customStyle="1" w:styleId="ListLabel41">
    <w:name w:val="ListLabel 41"/>
    <w:qFormat/>
    <w:rsid w:val="00051825"/>
    <w:rPr>
      <w:b w:val="0"/>
      <w:color w:val="auto"/>
    </w:rPr>
  </w:style>
  <w:style w:type="character" w:customStyle="1" w:styleId="ListLabel42">
    <w:name w:val="ListLabel 42"/>
    <w:qFormat/>
    <w:rsid w:val="00051825"/>
    <w:rPr>
      <w:rFonts w:ascii="Calibri" w:hAnsi="Calibri"/>
      <w:b/>
      <w:sz w:val="22"/>
    </w:rPr>
  </w:style>
  <w:style w:type="character" w:customStyle="1" w:styleId="ListLabel43">
    <w:name w:val="ListLabel 43"/>
    <w:qFormat/>
    <w:rsid w:val="00051825"/>
    <w:rPr>
      <w:rFonts w:ascii="Calibri" w:hAnsi="Calibri"/>
      <w:b/>
    </w:rPr>
  </w:style>
  <w:style w:type="character" w:customStyle="1" w:styleId="ListLabel44">
    <w:name w:val="ListLabel 44"/>
    <w:qFormat/>
    <w:rsid w:val="00051825"/>
    <w:rPr>
      <w:rFonts w:ascii="Calibri" w:hAnsi="Calibri"/>
      <w:b w:val="0"/>
    </w:rPr>
  </w:style>
  <w:style w:type="character" w:customStyle="1" w:styleId="ListLabel45">
    <w:name w:val="ListLabel 45"/>
    <w:qFormat/>
    <w:rsid w:val="00051825"/>
    <w:rPr>
      <w:rFonts w:ascii="Calibri" w:eastAsia="Times New Roman" w:hAnsi="Calibri" w:cs="Times New Roman"/>
      <w:sz w:val="22"/>
      <w:szCs w:val="22"/>
    </w:rPr>
  </w:style>
  <w:style w:type="character" w:customStyle="1" w:styleId="ListLabel46">
    <w:name w:val="ListLabel 46"/>
    <w:qFormat/>
    <w:rsid w:val="00051825"/>
    <w:rPr>
      <w:rFonts w:cs="Courier New"/>
    </w:rPr>
  </w:style>
  <w:style w:type="character" w:customStyle="1" w:styleId="ListLabel47">
    <w:name w:val="ListLabel 47"/>
    <w:qFormat/>
    <w:rsid w:val="00051825"/>
    <w:rPr>
      <w:rFonts w:cs="Courier New"/>
    </w:rPr>
  </w:style>
  <w:style w:type="character" w:customStyle="1" w:styleId="ListLabel48">
    <w:name w:val="ListLabel 48"/>
    <w:qFormat/>
    <w:rsid w:val="00051825"/>
    <w:rPr>
      <w:rFonts w:cs="Courier New"/>
    </w:rPr>
  </w:style>
  <w:style w:type="character" w:customStyle="1" w:styleId="ListLabel49">
    <w:name w:val="ListLabel 49"/>
    <w:qFormat/>
    <w:rsid w:val="00051825"/>
    <w:rPr>
      <w:rFonts w:cs="Courier New"/>
    </w:rPr>
  </w:style>
  <w:style w:type="character" w:customStyle="1" w:styleId="ListLabel50">
    <w:name w:val="ListLabel 50"/>
    <w:qFormat/>
    <w:rsid w:val="00051825"/>
    <w:rPr>
      <w:rFonts w:cs="Courier New"/>
    </w:rPr>
  </w:style>
  <w:style w:type="character" w:customStyle="1" w:styleId="ListLabel51">
    <w:name w:val="ListLabel 51"/>
    <w:qFormat/>
    <w:rsid w:val="00051825"/>
    <w:rPr>
      <w:rFonts w:cs="Courier New"/>
    </w:rPr>
  </w:style>
  <w:style w:type="character" w:customStyle="1" w:styleId="ListLabel52">
    <w:name w:val="ListLabel 52"/>
    <w:qFormat/>
    <w:rsid w:val="00051825"/>
    <w:rPr>
      <w:rFonts w:ascii="Calibri" w:hAnsi="Calibri"/>
      <w:b/>
      <w:color w:val="auto"/>
    </w:rPr>
  </w:style>
  <w:style w:type="character" w:customStyle="1" w:styleId="ListLabel53">
    <w:name w:val="ListLabel 53"/>
    <w:qFormat/>
    <w:rsid w:val="00051825"/>
    <w:rPr>
      <w:rFonts w:cs="Courier New"/>
    </w:rPr>
  </w:style>
  <w:style w:type="character" w:customStyle="1" w:styleId="ListLabel54">
    <w:name w:val="ListLabel 54"/>
    <w:qFormat/>
    <w:rsid w:val="00051825"/>
    <w:rPr>
      <w:rFonts w:cs="Courier New"/>
    </w:rPr>
  </w:style>
  <w:style w:type="character" w:customStyle="1" w:styleId="ListLabel55">
    <w:name w:val="ListLabel 55"/>
    <w:qFormat/>
    <w:rsid w:val="00051825"/>
    <w:rPr>
      <w:rFonts w:cs="Courier New"/>
    </w:rPr>
  </w:style>
  <w:style w:type="character" w:customStyle="1" w:styleId="ListLabel56">
    <w:name w:val="ListLabel 56"/>
    <w:qFormat/>
    <w:rsid w:val="00051825"/>
    <w:rPr>
      <w:rFonts w:ascii="Calibri" w:hAnsi="Calibri" w:cs="Times New Roman"/>
      <w:color w:val="auto"/>
    </w:rPr>
  </w:style>
  <w:style w:type="character" w:customStyle="1" w:styleId="ListLabel57">
    <w:name w:val="ListLabel 57"/>
    <w:qFormat/>
    <w:rsid w:val="00051825"/>
    <w:rPr>
      <w:rFonts w:cs="Courier New"/>
    </w:rPr>
  </w:style>
  <w:style w:type="character" w:customStyle="1" w:styleId="ListLabel58">
    <w:name w:val="ListLabel 58"/>
    <w:qFormat/>
    <w:rsid w:val="00051825"/>
    <w:rPr>
      <w:rFonts w:cs="Courier New"/>
    </w:rPr>
  </w:style>
  <w:style w:type="character" w:customStyle="1" w:styleId="ListLabel59">
    <w:name w:val="ListLabel 59"/>
    <w:qFormat/>
    <w:rsid w:val="00051825"/>
    <w:rPr>
      <w:rFonts w:cs="Courier New"/>
    </w:rPr>
  </w:style>
  <w:style w:type="character" w:customStyle="1" w:styleId="ListLabel60">
    <w:name w:val="ListLabel 60"/>
    <w:qFormat/>
    <w:rsid w:val="00051825"/>
    <w:rPr>
      <w:rFonts w:ascii="Calibri" w:hAnsi="Calibri" w:cs="Times New Roman"/>
      <w:b/>
      <w:color w:val="auto"/>
    </w:rPr>
  </w:style>
  <w:style w:type="character" w:customStyle="1" w:styleId="ListLabel61">
    <w:name w:val="ListLabel 61"/>
    <w:qFormat/>
    <w:rsid w:val="00051825"/>
    <w:rPr>
      <w:rFonts w:cs="Courier New"/>
    </w:rPr>
  </w:style>
  <w:style w:type="character" w:customStyle="1" w:styleId="ListLabel62">
    <w:name w:val="ListLabel 62"/>
    <w:qFormat/>
    <w:rsid w:val="00051825"/>
    <w:rPr>
      <w:rFonts w:cs="Courier New"/>
    </w:rPr>
  </w:style>
  <w:style w:type="character" w:customStyle="1" w:styleId="ListLabel63">
    <w:name w:val="ListLabel 63"/>
    <w:qFormat/>
    <w:rsid w:val="00051825"/>
    <w:rPr>
      <w:rFonts w:cs="Courier New"/>
    </w:rPr>
  </w:style>
  <w:style w:type="character" w:customStyle="1" w:styleId="ListLabel64">
    <w:name w:val="ListLabel 64"/>
    <w:qFormat/>
    <w:rsid w:val="00051825"/>
    <w:rPr>
      <w:rFonts w:ascii="Calibri" w:hAnsi="Calibri"/>
      <w:b/>
    </w:rPr>
  </w:style>
  <w:style w:type="character" w:customStyle="1" w:styleId="ListLabel65">
    <w:name w:val="ListLabel 65"/>
    <w:qFormat/>
    <w:rsid w:val="00051825"/>
    <w:rPr>
      <w:b w:val="0"/>
      <w:i w:val="0"/>
      <w:strike w:val="0"/>
      <w:dstrike w:val="0"/>
    </w:rPr>
  </w:style>
  <w:style w:type="character" w:customStyle="1" w:styleId="ListLabel66">
    <w:name w:val="ListLabel 66"/>
    <w:qFormat/>
    <w:rsid w:val="00051825"/>
    <w:rPr>
      <w:rFonts w:eastAsia="Times New Roman" w:cs="Times New Roman"/>
    </w:rPr>
  </w:style>
  <w:style w:type="character" w:customStyle="1" w:styleId="ListLabel67">
    <w:name w:val="ListLabel 67"/>
    <w:qFormat/>
    <w:rsid w:val="00051825"/>
    <w:rPr>
      <w:rFonts w:cs="Times New Roman"/>
    </w:rPr>
  </w:style>
  <w:style w:type="character" w:customStyle="1" w:styleId="ListLabel68">
    <w:name w:val="ListLabel 68"/>
    <w:qFormat/>
    <w:rsid w:val="00051825"/>
    <w:rPr>
      <w:rFonts w:eastAsia="Times New Roman" w:cs="Times New Roman"/>
    </w:rPr>
  </w:style>
  <w:style w:type="character" w:customStyle="1" w:styleId="ListLabel69">
    <w:name w:val="ListLabel 69"/>
    <w:qFormat/>
    <w:rsid w:val="00051825"/>
    <w:rPr>
      <w:b w:val="0"/>
      <w:color w:val="auto"/>
      <w:sz w:val="22"/>
      <w:szCs w:val="22"/>
    </w:rPr>
  </w:style>
  <w:style w:type="character" w:customStyle="1" w:styleId="ListLabel70">
    <w:name w:val="ListLabel 70"/>
    <w:qFormat/>
    <w:rsid w:val="00051825"/>
    <w:rPr>
      <w:b/>
    </w:rPr>
  </w:style>
  <w:style w:type="character" w:customStyle="1" w:styleId="ListLabel71">
    <w:name w:val="ListLabel 71"/>
    <w:qFormat/>
    <w:rsid w:val="00051825"/>
    <w:rPr>
      <w:b w:val="0"/>
      <w:i w:val="0"/>
      <w:strike w:val="0"/>
      <w:dstrike w:val="0"/>
    </w:rPr>
  </w:style>
  <w:style w:type="character" w:customStyle="1" w:styleId="ListLabel72">
    <w:name w:val="ListLabel 72"/>
    <w:qFormat/>
    <w:rsid w:val="00051825"/>
    <w:rPr>
      <w:rFonts w:ascii="Calibri" w:eastAsia="Times New Roman" w:hAnsi="Calibri" w:cs="Times New Roman"/>
      <w:sz w:val="20"/>
    </w:rPr>
  </w:style>
  <w:style w:type="character" w:customStyle="1" w:styleId="ListLabel73">
    <w:name w:val="ListLabel 73"/>
    <w:qFormat/>
    <w:rsid w:val="00051825"/>
    <w:rPr>
      <w:rFonts w:cs="Times New Roman"/>
    </w:rPr>
  </w:style>
  <w:style w:type="character" w:customStyle="1" w:styleId="ListLabel74">
    <w:name w:val="ListLabel 74"/>
    <w:qFormat/>
    <w:rsid w:val="00051825"/>
    <w:rPr>
      <w:rFonts w:eastAsia="Times New Roman" w:cs="Times New Roman"/>
    </w:rPr>
  </w:style>
  <w:style w:type="character" w:customStyle="1" w:styleId="ListLabel75">
    <w:name w:val="ListLabel 75"/>
    <w:qFormat/>
    <w:rsid w:val="00051825"/>
    <w:rPr>
      <w:color w:val="auto"/>
    </w:rPr>
  </w:style>
  <w:style w:type="character" w:customStyle="1" w:styleId="ListLabel76">
    <w:name w:val="ListLabel 76"/>
    <w:qFormat/>
    <w:rsid w:val="00051825"/>
    <w:rPr>
      <w:rFonts w:ascii="Calibri" w:hAnsi="Calibri"/>
      <w:b w:val="0"/>
      <w:sz w:val="20"/>
    </w:rPr>
  </w:style>
  <w:style w:type="character" w:customStyle="1" w:styleId="ListLabel77">
    <w:name w:val="ListLabel 77"/>
    <w:qFormat/>
    <w:rsid w:val="00051825"/>
    <w:rPr>
      <w:rFonts w:eastAsia="Times New Roman" w:cs="Times New Roman"/>
    </w:rPr>
  </w:style>
  <w:style w:type="character" w:customStyle="1" w:styleId="ListLabel78">
    <w:name w:val="ListLabel 78"/>
    <w:qFormat/>
    <w:rsid w:val="00051825"/>
    <w:rPr>
      <w:b/>
    </w:rPr>
  </w:style>
  <w:style w:type="character" w:customStyle="1" w:styleId="ListLabel79">
    <w:name w:val="ListLabel 79"/>
    <w:qFormat/>
    <w:rsid w:val="00051825"/>
    <w:rPr>
      <w:rFonts w:ascii="Calibri" w:eastAsia="Times New Roman" w:hAnsi="Calibri" w:cs="Times New Roman"/>
      <w:b w:val="0"/>
      <w:color w:val="auto"/>
    </w:rPr>
  </w:style>
  <w:style w:type="character" w:customStyle="1" w:styleId="ListLabel80">
    <w:name w:val="ListLabel 80"/>
    <w:qFormat/>
    <w:rsid w:val="00051825"/>
    <w:rPr>
      <w:i w:val="0"/>
    </w:rPr>
  </w:style>
  <w:style w:type="character" w:customStyle="1" w:styleId="ListLabel81">
    <w:name w:val="ListLabel 81"/>
    <w:qFormat/>
    <w:rsid w:val="00051825"/>
    <w:rPr>
      <w:b/>
    </w:rPr>
  </w:style>
  <w:style w:type="character" w:customStyle="1" w:styleId="ListLabel82">
    <w:name w:val="ListLabel 82"/>
    <w:qFormat/>
    <w:rsid w:val="00051825"/>
    <w:rPr>
      <w:rFonts w:ascii="Calibri" w:hAnsi="Calibri"/>
      <w:b/>
      <w:i w:val="0"/>
      <w:strike w:val="0"/>
      <w:dstrike w:val="0"/>
    </w:rPr>
  </w:style>
  <w:style w:type="character" w:customStyle="1" w:styleId="ListLabel83">
    <w:name w:val="ListLabel 83"/>
    <w:qFormat/>
    <w:rsid w:val="00051825"/>
    <w:rPr>
      <w:rFonts w:eastAsia="Times New Roman" w:cs="Times New Roman"/>
    </w:rPr>
  </w:style>
  <w:style w:type="character" w:customStyle="1" w:styleId="ListLabel84">
    <w:name w:val="ListLabel 84"/>
    <w:qFormat/>
    <w:rsid w:val="00051825"/>
    <w:rPr>
      <w:rFonts w:cs="Times New Roman"/>
    </w:rPr>
  </w:style>
  <w:style w:type="character" w:customStyle="1" w:styleId="ListLabel85">
    <w:name w:val="ListLabel 85"/>
    <w:qFormat/>
    <w:rsid w:val="00051825"/>
    <w:rPr>
      <w:rFonts w:eastAsia="Times New Roman" w:cs="Times New Roman"/>
    </w:rPr>
  </w:style>
  <w:style w:type="character" w:customStyle="1" w:styleId="ListLabel86">
    <w:name w:val="ListLabel 86"/>
    <w:qFormat/>
    <w:rsid w:val="00051825"/>
    <w:rPr>
      <w:rFonts w:ascii="Calibri" w:hAnsi="Calibri"/>
      <w:b/>
      <w:color w:val="auto"/>
      <w:sz w:val="22"/>
      <w:szCs w:val="22"/>
    </w:rPr>
  </w:style>
  <w:style w:type="character" w:customStyle="1" w:styleId="ListLabel87">
    <w:name w:val="ListLabel 87"/>
    <w:qFormat/>
    <w:rsid w:val="00051825"/>
    <w:rPr>
      <w:rFonts w:ascii="Calibri" w:hAnsi="Calibri" w:cs="Times New Roman"/>
      <w:b w:val="0"/>
      <w:i w:val="0"/>
      <w:color w:val="auto"/>
      <w:sz w:val="20"/>
      <w:szCs w:val="20"/>
    </w:rPr>
  </w:style>
  <w:style w:type="character" w:customStyle="1" w:styleId="ListLabel88">
    <w:name w:val="ListLabel 88"/>
    <w:qFormat/>
    <w:rsid w:val="00051825"/>
    <w:rPr>
      <w:rFonts w:ascii="Calibri" w:hAnsi="Calibri"/>
      <w:b/>
    </w:rPr>
  </w:style>
  <w:style w:type="character" w:customStyle="1" w:styleId="ListLabel89">
    <w:name w:val="ListLabel 89"/>
    <w:qFormat/>
    <w:rsid w:val="00051825"/>
    <w:rPr>
      <w:b w:val="0"/>
      <w:strike w:val="0"/>
      <w:dstrike w:val="0"/>
    </w:rPr>
  </w:style>
  <w:style w:type="character" w:customStyle="1" w:styleId="ListLabel90">
    <w:name w:val="ListLabel 90"/>
    <w:qFormat/>
    <w:rsid w:val="00051825"/>
    <w:rPr>
      <w:rFonts w:ascii="Calibri" w:eastAsia="Times New Roman" w:hAnsi="Calibri" w:cs="Times New Roman"/>
      <w:b/>
      <w:i w:val="0"/>
    </w:rPr>
  </w:style>
  <w:style w:type="character" w:customStyle="1" w:styleId="ListLabel91">
    <w:name w:val="ListLabel 91"/>
    <w:qFormat/>
    <w:rsid w:val="00051825"/>
    <w:rPr>
      <w:rFonts w:cs="Times New Roman"/>
    </w:rPr>
  </w:style>
  <w:style w:type="character" w:customStyle="1" w:styleId="ListLabel92">
    <w:name w:val="ListLabel 92"/>
    <w:qFormat/>
    <w:rsid w:val="00051825"/>
    <w:rPr>
      <w:rFonts w:eastAsia="Times New Roman" w:cs="Times New Roman"/>
    </w:rPr>
  </w:style>
  <w:style w:type="character" w:customStyle="1" w:styleId="ListLabel93">
    <w:name w:val="ListLabel 93"/>
    <w:qFormat/>
    <w:rsid w:val="00051825"/>
    <w:rPr>
      <w:b w:val="0"/>
      <w:color w:val="auto"/>
    </w:rPr>
  </w:style>
  <w:style w:type="character" w:customStyle="1" w:styleId="ListLabel94">
    <w:name w:val="ListLabel 94"/>
    <w:qFormat/>
    <w:rsid w:val="00051825"/>
    <w:rPr>
      <w:rFonts w:ascii="Calibri" w:eastAsia="Times New Roman" w:hAnsi="Calibri" w:cs="Times New Roman"/>
      <w:b w:val="0"/>
      <w:color w:val="auto"/>
    </w:rPr>
  </w:style>
  <w:style w:type="character" w:customStyle="1" w:styleId="ListLabel95">
    <w:name w:val="ListLabel 95"/>
    <w:qFormat/>
    <w:rsid w:val="00051825"/>
    <w:rPr>
      <w:b/>
    </w:rPr>
  </w:style>
  <w:style w:type="character" w:customStyle="1" w:styleId="ListLabel96">
    <w:name w:val="ListLabel 96"/>
    <w:qFormat/>
    <w:rsid w:val="00051825"/>
    <w:rPr>
      <w:b w:val="0"/>
      <w:i w:val="0"/>
      <w:strike w:val="0"/>
      <w:dstrike w:val="0"/>
    </w:rPr>
  </w:style>
  <w:style w:type="character" w:customStyle="1" w:styleId="ListLabel97">
    <w:name w:val="ListLabel 97"/>
    <w:qFormat/>
    <w:rsid w:val="00051825"/>
    <w:rPr>
      <w:rFonts w:ascii="Calibri" w:eastAsia="Times New Roman" w:hAnsi="Calibri" w:cs="Times New Roman"/>
    </w:rPr>
  </w:style>
  <w:style w:type="character" w:customStyle="1" w:styleId="ListLabel98">
    <w:name w:val="ListLabel 98"/>
    <w:qFormat/>
    <w:rsid w:val="00051825"/>
    <w:rPr>
      <w:rFonts w:cs="Times New Roman"/>
    </w:rPr>
  </w:style>
  <w:style w:type="character" w:customStyle="1" w:styleId="ListLabel99">
    <w:name w:val="ListLabel 99"/>
    <w:qFormat/>
    <w:rsid w:val="00051825"/>
    <w:rPr>
      <w:rFonts w:eastAsia="Times New Roman" w:cs="Times New Roman"/>
    </w:rPr>
  </w:style>
  <w:style w:type="character" w:customStyle="1" w:styleId="ListLabel100">
    <w:name w:val="ListLabel 100"/>
    <w:qFormat/>
    <w:rsid w:val="00051825"/>
    <w:rPr>
      <w:b w:val="0"/>
      <w:color w:val="auto"/>
      <w:sz w:val="22"/>
      <w:szCs w:val="22"/>
    </w:rPr>
  </w:style>
  <w:style w:type="character" w:customStyle="1" w:styleId="ListLabel101">
    <w:name w:val="ListLabel 101"/>
    <w:qFormat/>
    <w:rsid w:val="00051825"/>
    <w:rPr>
      <w:b/>
      <w:strike w:val="0"/>
      <w:dstrike w:val="0"/>
      <w:color w:val="auto"/>
      <w:u w:val="none"/>
      <w:effect w:val="none"/>
    </w:rPr>
  </w:style>
  <w:style w:type="character" w:customStyle="1" w:styleId="ListLabel102">
    <w:name w:val="ListLabel 102"/>
    <w:qFormat/>
    <w:rsid w:val="00051825"/>
    <w:rPr>
      <w:rFonts w:eastAsia="Times New Roman" w:cs="Times New Roman"/>
      <w:b w:val="0"/>
      <w:color w:val="auto"/>
      <w:sz w:val="22"/>
      <w:szCs w:val="22"/>
    </w:rPr>
  </w:style>
  <w:style w:type="character" w:customStyle="1" w:styleId="ListLabel103">
    <w:name w:val="ListLabel 103"/>
    <w:qFormat/>
    <w:rsid w:val="00051825"/>
    <w:rPr>
      <w:rFonts w:eastAsia="Times New Roman" w:cs="Times New Roman"/>
      <w:b w:val="0"/>
      <w:i w:val="0"/>
      <w:color w:val="auto"/>
    </w:rPr>
  </w:style>
  <w:style w:type="character" w:customStyle="1" w:styleId="ListLabel104">
    <w:name w:val="ListLabel 104"/>
    <w:qFormat/>
    <w:rsid w:val="00051825"/>
    <w:rPr>
      <w:rFonts w:eastAsia="Times New Roman" w:cs="Times New Roman"/>
    </w:rPr>
  </w:style>
  <w:style w:type="character" w:customStyle="1" w:styleId="ListLabel105">
    <w:name w:val="ListLabel 105"/>
    <w:qFormat/>
    <w:rsid w:val="00051825"/>
    <w:rPr>
      <w:rFonts w:ascii="Calibri" w:eastAsia="Times New Roman" w:hAnsi="Calibri" w:cs="Times New Roman"/>
      <w:sz w:val="20"/>
    </w:rPr>
  </w:style>
  <w:style w:type="character" w:customStyle="1" w:styleId="ListLabel106">
    <w:name w:val="ListLabel 106"/>
    <w:qFormat/>
    <w:rsid w:val="00051825"/>
    <w:rPr>
      <w:rFonts w:cs="Courier New"/>
    </w:rPr>
  </w:style>
  <w:style w:type="character" w:customStyle="1" w:styleId="ListLabel107">
    <w:name w:val="ListLabel 107"/>
    <w:qFormat/>
    <w:rsid w:val="00051825"/>
    <w:rPr>
      <w:rFonts w:cs="Courier New"/>
    </w:rPr>
  </w:style>
  <w:style w:type="character" w:customStyle="1" w:styleId="ListLabel108">
    <w:name w:val="ListLabel 108"/>
    <w:qFormat/>
    <w:rsid w:val="00051825"/>
    <w:rPr>
      <w:rFonts w:cs="Courier New"/>
    </w:rPr>
  </w:style>
  <w:style w:type="character" w:customStyle="1" w:styleId="ListLabel109">
    <w:name w:val="ListLabel 109"/>
    <w:qFormat/>
    <w:rsid w:val="00051825"/>
    <w:rPr>
      <w:b/>
    </w:rPr>
  </w:style>
  <w:style w:type="character" w:customStyle="1" w:styleId="ListLabel110">
    <w:name w:val="ListLabel 110"/>
    <w:qFormat/>
    <w:rsid w:val="00051825"/>
    <w:rPr>
      <w:b w:val="0"/>
      <w:i w:val="0"/>
      <w:strike w:val="0"/>
      <w:dstrike w:val="0"/>
    </w:rPr>
  </w:style>
  <w:style w:type="character" w:customStyle="1" w:styleId="ListLabel111">
    <w:name w:val="ListLabel 111"/>
    <w:qFormat/>
    <w:rsid w:val="00051825"/>
    <w:rPr>
      <w:rFonts w:eastAsia="Times New Roman" w:cs="Times New Roman"/>
    </w:rPr>
  </w:style>
  <w:style w:type="character" w:customStyle="1" w:styleId="ListLabel112">
    <w:name w:val="ListLabel 112"/>
    <w:qFormat/>
    <w:rsid w:val="00051825"/>
    <w:rPr>
      <w:rFonts w:cs="Times New Roman"/>
    </w:rPr>
  </w:style>
  <w:style w:type="character" w:customStyle="1" w:styleId="ListLabel113">
    <w:name w:val="ListLabel 113"/>
    <w:qFormat/>
    <w:rsid w:val="00051825"/>
    <w:rPr>
      <w:rFonts w:eastAsia="Times New Roman" w:cs="Times New Roman"/>
    </w:rPr>
  </w:style>
  <w:style w:type="character" w:customStyle="1" w:styleId="ListLabel114">
    <w:name w:val="ListLabel 114"/>
    <w:qFormat/>
    <w:rsid w:val="00051825"/>
    <w:rPr>
      <w:color w:val="auto"/>
    </w:rPr>
  </w:style>
  <w:style w:type="character" w:customStyle="1" w:styleId="ListLabel115">
    <w:name w:val="ListLabel 115"/>
    <w:qFormat/>
    <w:rsid w:val="00051825"/>
    <w:rPr>
      <w:b w:val="0"/>
      <w:sz w:val="20"/>
      <w:szCs w:val="20"/>
    </w:rPr>
  </w:style>
  <w:style w:type="character" w:customStyle="1" w:styleId="ListLabel116">
    <w:name w:val="ListLabel 116"/>
    <w:qFormat/>
    <w:rsid w:val="00051825"/>
    <w:rPr>
      <w:rFonts w:eastAsia="Times New Roman" w:cs="Times New Roman"/>
    </w:rPr>
  </w:style>
  <w:style w:type="character" w:customStyle="1" w:styleId="ListLabel117">
    <w:name w:val="ListLabel 117"/>
    <w:qFormat/>
    <w:rsid w:val="00051825"/>
    <w:rPr>
      <w:b/>
    </w:rPr>
  </w:style>
  <w:style w:type="character" w:customStyle="1" w:styleId="ListLabel118">
    <w:name w:val="ListLabel 118"/>
    <w:qFormat/>
    <w:rsid w:val="00051825"/>
    <w:rPr>
      <w:b w:val="0"/>
      <w:i w:val="0"/>
      <w:strike w:val="0"/>
      <w:dstrike w:val="0"/>
    </w:rPr>
  </w:style>
  <w:style w:type="character" w:customStyle="1" w:styleId="ListLabel119">
    <w:name w:val="ListLabel 119"/>
    <w:qFormat/>
    <w:rsid w:val="00051825"/>
    <w:rPr>
      <w:rFonts w:eastAsia="Times New Roman" w:cs="Times New Roman"/>
    </w:rPr>
  </w:style>
  <w:style w:type="character" w:customStyle="1" w:styleId="ListLabel120">
    <w:name w:val="ListLabel 120"/>
    <w:qFormat/>
    <w:rsid w:val="00051825"/>
    <w:rPr>
      <w:rFonts w:cs="Times New Roman"/>
    </w:rPr>
  </w:style>
  <w:style w:type="character" w:customStyle="1" w:styleId="ListLabel121">
    <w:name w:val="ListLabel 121"/>
    <w:qFormat/>
    <w:rsid w:val="00051825"/>
    <w:rPr>
      <w:rFonts w:eastAsia="Times New Roman" w:cs="Times New Roman"/>
    </w:rPr>
  </w:style>
  <w:style w:type="character" w:customStyle="1" w:styleId="ListLabel122">
    <w:name w:val="ListLabel 122"/>
    <w:qFormat/>
    <w:rsid w:val="00051825"/>
    <w:rPr>
      <w:color w:val="auto"/>
    </w:rPr>
  </w:style>
  <w:style w:type="character" w:customStyle="1" w:styleId="ListLabel123">
    <w:name w:val="ListLabel 123"/>
    <w:qFormat/>
    <w:rsid w:val="00051825"/>
    <w:rPr>
      <w:b w:val="0"/>
      <w:sz w:val="20"/>
      <w:szCs w:val="20"/>
    </w:rPr>
  </w:style>
  <w:style w:type="character" w:customStyle="1" w:styleId="ListLabel124">
    <w:name w:val="ListLabel 124"/>
    <w:qFormat/>
    <w:rsid w:val="00051825"/>
    <w:rPr>
      <w:rFonts w:eastAsia="Times New Roman" w:cs="Times New Roman"/>
    </w:rPr>
  </w:style>
  <w:style w:type="character" w:customStyle="1" w:styleId="ListLabel125">
    <w:name w:val="ListLabel 125"/>
    <w:qFormat/>
    <w:rsid w:val="00051825"/>
    <w:rPr>
      <w:b/>
    </w:rPr>
  </w:style>
  <w:style w:type="character" w:customStyle="1" w:styleId="ListLabel126">
    <w:name w:val="ListLabel 126"/>
    <w:qFormat/>
    <w:rsid w:val="00051825"/>
    <w:rPr>
      <w:b w:val="0"/>
      <w:i w:val="0"/>
      <w:strike w:val="0"/>
      <w:dstrike w:val="0"/>
    </w:rPr>
  </w:style>
  <w:style w:type="character" w:customStyle="1" w:styleId="ListLabel127">
    <w:name w:val="ListLabel 127"/>
    <w:qFormat/>
    <w:rsid w:val="00051825"/>
    <w:rPr>
      <w:rFonts w:eastAsia="Times New Roman" w:cs="Times New Roman"/>
    </w:rPr>
  </w:style>
  <w:style w:type="character" w:customStyle="1" w:styleId="ListLabel128">
    <w:name w:val="ListLabel 128"/>
    <w:qFormat/>
    <w:rsid w:val="00051825"/>
    <w:rPr>
      <w:rFonts w:cs="Times New Roman"/>
    </w:rPr>
  </w:style>
  <w:style w:type="character" w:customStyle="1" w:styleId="ListLabel129">
    <w:name w:val="ListLabel 129"/>
    <w:qFormat/>
    <w:rsid w:val="00051825"/>
    <w:rPr>
      <w:rFonts w:eastAsia="Times New Roman" w:cs="Times New Roman"/>
    </w:rPr>
  </w:style>
  <w:style w:type="character" w:customStyle="1" w:styleId="ListLabel130">
    <w:name w:val="ListLabel 130"/>
    <w:qFormat/>
    <w:rsid w:val="00051825"/>
    <w:rPr>
      <w:color w:val="auto"/>
    </w:rPr>
  </w:style>
  <w:style w:type="character" w:customStyle="1" w:styleId="ListLabel131">
    <w:name w:val="ListLabel 131"/>
    <w:qFormat/>
    <w:rsid w:val="00051825"/>
    <w:rPr>
      <w:b w:val="0"/>
      <w:sz w:val="20"/>
      <w:szCs w:val="20"/>
    </w:rPr>
  </w:style>
  <w:style w:type="character" w:customStyle="1" w:styleId="ListLabel132">
    <w:name w:val="ListLabel 132"/>
    <w:qFormat/>
    <w:rsid w:val="00051825"/>
    <w:rPr>
      <w:rFonts w:eastAsia="Times New Roman" w:cs="Times New Roman"/>
    </w:rPr>
  </w:style>
  <w:style w:type="character" w:customStyle="1" w:styleId="ListLabel133">
    <w:name w:val="ListLabel 133"/>
    <w:qFormat/>
    <w:rsid w:val="00051825"/>
    <w:rPr>
      <w:b w:val="0"/>
      <w:sz w:val="20"/>
      <w:szCs w:val="20"/>
    </w:rPr>
  </w:style>
  <w:style w:type="character" w:customStyle="1" w:styleId="ListLabel134">
    <w:name w:val="ListLabel 134"/>
    <w:qFormat/>
    <w:rsid w:val="00051825"/>
    <w:rPr>
      <w:rFonts w:eastAsia="Times New Roman" w:cs="Times New Roman"/>
    </w:rPr>
  </w:style>
  <w:style w:type="character" w:customStyle="1" w:styleId="ListLabel135">
    <w:name w:val="ListLabel 135"/>
    <w:qFormat/>
    <w:rsid w:val="00051825"/>
    <w:rPr>
      <w:b/>
    </w:rPr>
  </w:style>
  <w:style w:type="character" w:customStyle="1" w:styleId="ListLabel136">
    <w:name w:val="ListLabel 136"/>
    <w:qFormat/>
    <w:rsid w:val="00051825"/>
    <w:rPr>
      <w:b w:val="0"/>
      <w:i w:val="0"/>
      <w:strike w:val="0"/>
      <w:dstrike w:val="0"/>
    </w:rPr>
  </w:style>
  <w:style w:type="character" w:customStyle="1" w:styleId="ListLabel137">
    <w:name w:val="ListLabel 137"/>
    <w:qFormat/>
    <w:rsid w:val="00051825"/>
    <w:rPr>
      <w:rFonts w:eastAsia="Times New Roman" w:cs="Times New Roman"/>
    </w:rPr>
  </w:style>
  <w:style w:type="character" w:customStyle="1" w:styleId="ListLabel138">
    <w:name w:val="ListLabel 138"/>
    <w:qFormat/>
    <w:rsid w:val="00051825"/>
    <w:rPr>
      <w:rFonts w:cs="Times New Roman"/>
    </w:rPr>
  </w:style>
  <w:style w:type="character" w:customStyle="1" w:styleId="ListLabel139">
    <w:name w:val="ListLabel 139"/>
    <w:qFormat/>
    <w:rsid w:val="00051825"/>
    <w:rPr>
      <w:rFonts w:eastAsia="Times New Roman" w:cs="Times New Roman"/>
    </w:rPr>
  </w:style>
  <w:style w:type="character" w:customStyle="1" w:styleId="ListLabel140">
    <w:name w:val="ListLabel 140"/>
    <w:qFormat/>
    <w:rsid w:val="00051825"/>
    <w:rPr>
      <w:color w:val="auto"/>
    </w:rPr>
  </w:style>
  <w:style w:type="character" w:customStyle="1" w:styleId="ListLabel141">
    <w:name w:val="ListLabel 141"/>
    <w:qFormat/>
    <w:rsid w:val="00051825"/>
    <w:rPr>
      <w:b w:val="0"/>
      <w:sz w:val="20"/>
      <w:szCs w:val="20"/>
    </w:rPr>
  </w:style>
  <w:style w:type="character" w:customStyle="1" w:styleId="ListLabel142">
    <w:name w:val="ListLabel 142"/>
    <w:qFormat/>
    <w:rsid w:val="00051825"/>
    <w:rPr>
      <w:rFonts w:eastAsia="Times New Roman" w:cs="Times New Roman"/>
    </w:rPr>
  </w:style>
  <w:style w:type="character" w:customStyle="1" w:styleId="ListLabel143">
    <w:name w:val="ListLabel 143"/>
    <w:qFormat/>
    <w:rsid w:val="00051825"/>
    <w:rPr>
      <w:b/>
    </w:rPr>
  </w:style>
  <w:style w:type="character" w:customStyle="1" w:styleId="ListLabel144">
    <w:name w:val="ListLabel 144"/>
    <w:qFormat/>
    <w:rsid w:val="00051825"/>
    <w:rPr>
      <w:b w:val="0"/>
      <w:i w:val="0"/>
      <w:strike w:val="0"/>
      <w:dstrike w:val="0"/>
    </w:rPr>
  </w:style>
  <w:style w:type="character" w:customStyle="1" w:styleId="ListLabel145">
    <w:name w:val="ListLabel 145"/>
    <w:qFormat/>
    <w:rsid w:val="00051825"/>
    <w:rPr>
      <w:rFonts w:eastAsia="Times New Roman" w:cs="Times New Roman"/>
    </w:rPr>
  </w:style>
  <w:style w:type="character" w:customStyle="1" w:styleId="ListLabel146">
    <w:name w:val="ListLabel 146"/>
    <w:qFormat/>
    <w:rsid w:val="00051825"/>
    <w:rPr>
      <w:rFonts w:cs="Times New Roman"/>
    </w:rPr>
  </w:style>
  <w:style w:type="character" w:customStyle="1" w:styleId="ListLabel147">
    <w:name w:val="ListLabel 147"/>
    <w:qFormat/>
    <w:rsid w:val="00051825"/>
    <w:rPr>
      <w:rFonts w:eastAsia="Times New Roman" w:cs="Times New Roman"/>
    </w:rPr>
  </w:style>
  <w:style w:type="character" w:customStyle="1" w:styleId="ListLabel148">
    <w:name w:val="ListLabel 148"/>
    <w:qFormat/>
    <w:rsid w:val="00051825"/>
    <w:rPr>
      <w:color w:val="auto"/>
    </w:rPr>
  </w:style>
  <w:style w:type="character" w:customStyle="1" w:styleId="ListLabel149">
    <w:name w:val="ListLabel 149"/>
    <w:qFormat/>
    <w:rsid w:val="00051825"/>
    <w:rPr>
      <w:rFonts w:ascii="Calibri" w:eastAsia="Times New Roman" w:hAnsi="Calibri" w:cs="Calibri"/>
      <w:u w:val="single"/>
      <w:lang w:eastAsia="pl-PL"/>
    </w:rPr>
  </w:style>
  <w:style w:type="character" w:customStyle="1" w:styleId="ListLabel150">
    <w:name w:val="ListLabel 150"/>
    <w:qFormat/>
    <w:rsid w:val="00051825"/>
    <w:rPr>
      <w:rFonts w:ascii="Calibri" w:eastAsia="Times New Roman" w:hAnsi="Calibri" w:cs="Times New Roman"/>
      <w:color w:val="0000FF"/>
      <w:u w:val="single"/>
      <w:lang w:eastAsia="pl-PL"/>
    </w:rPr>
  </w:style>
  <w:style w:type="character" w:customStyle="1" w:styleId="ListLabel151">
    <w:name w:val="ListLabel 151"/>
    <w:qFormat/>
    <w:rsid w:val="00051825"/>
    <w:rPr>
      <w:rFonts w:ascii="Calibri" w:hAnsi="Calibri" w:cs="Calibri"/>
      <w:color w:val="0000FF"/>
      <w:u w:val="single"/>
    </w:rPr>
  </w:style>
  <w:style w:type="character" w:customStyle="1" w:styleId="ListLabel152">
    <w:name w:val="ListLabel 152"/>
    <w:qFormat/>
    <w:rsid w:val="00051825"/>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1825"/>
    <w:rPr>
      <w:rFonts w:cs="Lucida Sans"/>
    </w:rPr>
  </w:style>
  <w:style w:type="paragraph" w:styleId="Legenda">
    <w:name w:val="caption"/>
    <w:basedOn w:val="Normalny"/>
    <w:qFormat/>
    <w:rsid w:val="00051825"/>
    <w:pPr>
      <w:suppressLineNumbers/>
      <w:spacing w:before="120" w:after="120"/>
    </w:pPr>
    <w:rPr>
      <w:rFonts w:cs="Lucida Sans"/>
      <w:i/>
      <w:iCs/>
      <w:sz w:val="24"/>
      <w:szCs w:val="24"/>
    </w:rPr>
  </w:style>
  <w:style w:type="paragraph" w:customStyle="1" w:styleId="Indeks">
    <w:name w:val="Indeks"/>
    <w:basedOn w:val="Normalny"/>
    <w:qFormat/>
    <w:rsid w:val="00051825"/>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472675717">
      <w:bodyDiv w:val="1"/>
      <w:marLeft w:val="0"/>
      <w:marRight w:val="0"/>
      <w:marTop w:val="0"/>
      <w:marBottom w:val="0"/>
      <w:divBdr>
        <w:top w:val="none" w:sz="0" w:space="0" w:color="auto"/>
        <w:left w:val="none" w:sz="0" w:space="0" w:color="auto"/>
        <w:bottom w:val="none" w:sz="0" w:space="0" w:color="auto"/>
        <w:right w:val="none" w:sz="0" w:space="0" w:color="auto"/>
      </w:divBdr>
      <w:divsChild>
        <w:div w:id="1882936475">
          <w:marLeft w:val="0"/>
          <w:marRight w:val="0"/>
          <w:marTop w:val="0"/>
          <w:marBottom w:val="0"/>
          <w:divBdr>
            <w:top w:val="none" w:sz="0" w:space="0" w:color="auto"/>
            <w:left w:val="none" w:sz="0" w:space="0" w:color="auto"/>
            <w:bottom w:val="none" w:sz="0" w:space="0" w:color="auto"/>
            <w:right w:val="none" w:sz="0" w:space="0" w:color="auto"/>
          </w:divBdr>
        </w:div>
      </w:divsChild>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1973707049">
      <w:bodyDiv w:val="1"/>
      <w:marLeft w:val="0"/>
      <w:marRight w:val="0"/>
      <w:marTop w:val="0"/>
      <w:marBottom w:val="0"/>
      <w:divBdr>
        <w:top w:val="none" w:sz="0" w:space="0" w:color="auto"/>
        <w:left w:val="none" w:sz="0" w:space="0" w:color="auto"/>
        <w:bottom w:val="none" w:sz="0" w:space="0" w:color="auto"/>
        <w:right w:val="none" w:sz="0" w:space="0" w:color="auto"/>
      </w:divBdr>
      <w:divsChild>
        <w:div w:id="565144350">
          <w:marLeft w:val="0"/>
          <w:marRight w:val="0"/>
          <w:marTop w:val="0"/>
          <w:marBottom w:val="0"/>
          <w:divBdr>
            <w:top w:val="none" w:sz="0" w:space="0" w:color="auto"/>
            <w:left w:val="none" w:sz="0" w:space="0" w:color="auto"/>
            <w:bottom w:val="none" w:sz="0" w:space="0" w:color="auto"/>
            <w:right w:val="none" w:sz="0" w:space="0" w:color="auto"/>
          </w:divBdr>
        </w:div>
      </w:divsChild>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nowotar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6E1D-2146-4D92-B4D1-1B10CDBF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5147</TotalTime>
  <Pages>24</Pages>
  <Words>9858</Words>
  <Characters>59151</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121</cp:revision>
  <cp:lastPrinted>2021-10-20T08:49:00Z</cp:lastPrinted>
  <dcterms:created xsi:type="dcterms:W3CDTF">2019-04-08T19:09:00Z</dcterms:created>
  <dcterms:modified xsi:type="dcterms:W3CDTF">2023-05-22T07:00:00Z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