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38F99" w14:textId="52379B9D" w:rsidR="00991AC5" w:rsidRPr="007732C5" w:rsidRDefault="007732C5" w:rsidP="007732C5">
      <w:pPr>
        <w:rPr>
          <w:b/>
          <w:bCs/>
        </w:rPr>
      </w:pPr>
      <w:r w:rsidRPr="007732C5">
        <w:rPr>
          <w:b/>
          <w:bCs/>
        </w:rPr>
        <w:t>Znak sprawy: IRP.272.4.1.2021</w:t>
      </w:r>
      <w:r w:rsidRPr="007732C5">
        <w:rPr>
          <w:b/>
          <w:bCs/>
        </w:rPr>
        <w:tab/>
      </w:r>
      <w:r w:rsidRPr="007732C5">
        <w:rPr>
          <w:b/>
          <w:bCs/>
        </w:rPr>
        <w:tab/>
      </w:r>
      <w:r w:rsidRPr="007732C5">
        <w:rPr>
          <w:b/>
          <w:bCs/>
        </w:rPr>
        <w:tab/>
      </w:r>
      <w:r w:rsidRPr="007732C5">
        <w:rPr>
          <w:b/>
          <w:bCs/>
        </w:rPr>
        <w:tab/>
      </w:r>
      <w:r w:rsidRPr="007732C5">
        <w:rPr>
          <w:b/>
          <w:bCs/>
        </w:rPr>
        <w:tab/>
      </w:r>
      <w:r w:rsidRPr="007732C5">
        <w:rPr>
          <w:b/>
          <w:bCs/>
        </w:rPr>
        <w:tab/>
      </w:r>
      <w:r w:rsidR="00991AC5" w:rsidRPr="007732C5">
        <w:rPr>
          <w:b/>
          <w:bCs/>
        </w:rPr>
        <w:t xml:space="preserve">Załącznik Nr </w:t>
      </w:r>
      <w:r w:rsidR="003D6A0E" w:rsidRPr="007732C5">
        <w:rPr>
          <w:b/>
          <w:bCs/>
        </w:rPr>
        <w:t xml:space="preserve"> 1 </w:t>
      </w:r>
      <w:r w:rsidR="00991AC5" w:rsidRPr="007732C5">
        <w:rPr>
          <w:b/>
          <w:bCs/>
        </w:rPr>
        <w:t>do SWZ</w:t>
      </w:r>
    </w:p>
    <w:p w14:paraId="026FAAE5" w14:textId="77777777" w:rsidR="00991AC5" w:rsidRDefault="00991AC5" w:rsidP="00991AC5">
      <w:pPr>
        <w:jc w:val="right"/>
      </w:pPr>
    </w:p>
    <w:p w14:paraId="57FE5D15" w14:textId="53720FA4" w:rsidR="00991AC5" w:rsidRDefault="00991AC5" w:rsidP="00991AC5">
      <w:pPr>
        <w:jc w:val="center"/>
      </w:pPr>
      <w:r>
        <w:t>SPECYFIKACJA TECHNICZNA POJAZDU WARUNKI TECHNICZNE</w:t>
      </w:r>
    </w:p>
    <w:p w14:paraId="59CEF133" w14:textId="1E62232A" w:rsidR="00847793" w:rsidRDefault="00847793" w:rsidP="00991AC5">
      <w:pPr>
        <w:jc w:val="center"/>
      </w:pPr>
      <w:r>
        <w:t xml:space="preserve">PO MODYFIKACJI (STAN NA DZIEŃ </w:t>
      </w:r>
      <w:r w:rsidR="005F4027">
        <w:t>10</w:t>
      </w:r>
      <w:r>
        <w:t>.02.2021)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469"/>
        <w:gridCol w:w="7995"/>
      </w:tblGrid>
      <w:tr w:rsidR="00CE5C3D" w14:paraId="4AC72FB0" w14:textId="77777777" w:rsidTr="00CE5C3D">
        <w:trPr>
          <w:trHeight w:val="296"/>
        </w:trPr>
        <w:tc>
          <w:tcPr>
            <w:tcW w:w="1469" w:type="dxa"/>
          </w:tcPr>
          <w:p w14:paraId="3013E57A" w14:textId="23C51EF1" w:rsidR="00CE5C3D" w:rsidRDefault="00CE5C3D" w:rsidP="00991AC5">
            <w:r>
              <w:t>Lp.</w:t>
            </w:r>
          </w:p>
        </w:tc>
        <w:tc>
          <w:tcPr>
            <w:tcW w:w="7995" w:type="dxa"/>
          </w:tcPr>
          <w:p w14:paraId="0657515D" w14:textId="46B98A3F" w:rsidR="00CE5C3D" w:rsidRDefault="00CE5C3D" w:rsidP="00991AC5">
            <w:pPr>
              <w:jc w:val="center"/>
            </w:pPr>
            <w:r>
              <w:t>MINIMALNE WYMAGANIA ZAMAWIAJĄCEGO</w:t>
            </w:r>
          </w:p>
        </w:tc>
      </w:tr>
      <w:tr w:rsidR="00CE5C3D" w14:paraId="1446738C" w14:textId="77777777" w:rsidTr="00CE5C3D">
        <w:trPr>
          <w:trHeight w:val="151"/>
        </w:trPr>
        <w:tc>
          <w:tcPr>
            <w:tcW w:w="1469" w:type="dxa"/>
          </w:tcPr>
          <w:p w14:paraId="567D5E89" w14:textId="77777777" w:rsidR="00CE5C3D" w:rsidRDefault="00CE5C3D" w:rsidP="00991AC5"/>
        </w:tc>
        <w:tc>
          <w:tcPr>
            <w:tcW w:w="7995" w:type="dxa"/>
          </w:tcPr>
          <w:p w14:paraId="22A08151" w14:textId="374E0F85" w:rsidR="00CE5C3D" w:rsidRDefault="00CE5C3D" w:rsidP="00991AC5">
            <w:pPr>
              <w:jc w:val="center"/>
            </w:pPr>
            <w:r>
              <w:t>Warunki techniczne</w:t>
            </w:r>
          </w:p>
        </w:tc>
      </w:tr>
      <w:tr w:rsidR="00CE5C3D" w14:paraId="1B62B5AF" w14:textId="77777777" w:rsidTr="00CE5C3D">
        <w:trPr>
          <w:trHeight w:val="931"/>
        </w:trPr>
        <w:tc>
          <w:tcPr>
            <w:tcW w:w="1469" w:type="dxa"/>
          </w:tcPr>
          <w:p w14:paraId="6DCB709D" w14:textId="0BD1DECE" w:rsidR="00CE5C3D" w:rsidRDefault="00CE5C3D" w:rsidP="00991AC5">
            <w:r>
              <w:t>1.</w:t>
            </w:r>
          </w:p>
        </w:tc>
        <w:tc>
          <w:tcPr>
            <w:tcW w:w="7995" w:type="dxa"/>
          </w:tcPr>
          <w:p w14:paraId="49AD2423" w14:textId="77777777" w:rsidR="00847793" w:rsidRPr="00847793" w:rsidRDefault="00847793" w:rsidP="00847793">
            <w:pPr>
              <w:rPr>
                <w:b/>
                <w:bCs/>
              </w:rPr>
            </w:pPr>
            <w:r w:rsidRPr="00847793">
              <w:rPr>
                <w:b/>
                <w:bCs/>
              </w:rPr>
              <w:t>Przestrzeń pasażerska o wysokości minimum 160cm</w:t>
            </w:r>
          </w:p>
          <w:p w14:paraId="12503A0B" w14:textId="77777777" w:rsidR="00847793" w:rsidRPr="00847793" w:rsidRDefault="00847793" w:rsidP="00847793">
            <w:pPr>
              <w:rPr>
                <w:b/>
                <w:bCs/>
              </w:rPr>
            </w:pPr>
            <w:r w:rsidRPr="00847793">
              <w:rPr>
                <w:b/>
                <w:bCs/>
              </w:rPr>
              <w:t>Silnik</w:t>
            </w:r>
          </w:p>
          <w:p w14:paraId="2ACF7DFB" w14:textId="77777777" w:rsidR="00847793" w:rsidRPr="00847793" w:rsidRDefault="00847793" w:rsidP="00847793">
            <w:pPr>
              <w:pStyle w:val="Akapitzlist"/>
              <w:numPr>
                <w:ilvl w:val="0"/>
                <w:numId w:val="5"/>
              </w:numPr>
              <w:ind w:left="127" w:hanging="127"/>
            </w:pPr>
            <w:r w:rsidRPr="00847793">
              <w:t>Pojemność – min. 1956 cm3</w:t>
            </w:r>
          </w:p>
          <w:p w14:paraId="7520D2AF" w14:textId="77777777" w:rsidR="00847793" w:rsidRPr="00847793" w:rsidRDefault="00847793" w:rsidP="00847793">
            <w:pPr>
              <w:pStyle w:val="Akapitzlist"/>
              <w:numPr>
                <w:ilvl w:val="0"/>
                <w:numId w:val="5"/>
              </w:numPr>
              <w:ind w:left="127" w:hanging="127"/>
            </w:pPr>
            <w:r w:rsidRPr="00847793">
              <w:t>Moc – min.130 KM</w:t>
            </w:r>
          </w:p>
          <w:p w14:paraId="073F6EE0" w14:textId="77777777" w:rsidR="00847793" w:rsidRPr="00847793" w:rsidRDefault="00847793" w:rsidP="00847793">
            <w:pPr>
              <w:pStyle w:val="Akapitzlist"/>
              <w:numPr>
                <w:ilvl w:val="0"/>
                <w:numId w:val="5"/>
              </w:numPr>
              <w:ind w:left="127" w:hanging="127"/>
            </w:pPr>
            <w:r w:rsidRPr="00847793">
              <w:t>Rodzaj paliwa – olej napędowy</w:t>
            </w:r>
          </w:p>
          <w:p w14:paraId="278D3F0C" w14:textId="77777777" w:rsidR="00847793" w:rsidRPr="00847793" w:rsidRDefault="00847793" w:rsidP="00847793">
            <w:pPr>
              <w:pStyle w:val="Akapitzlist"/>
              <w:numPr>
                <w:ilvl w:val="0"/>
                <w:numId w:val="5"/>
              </w:numPr>
              <w:ind w:left="127" w:hanging="127"/>
            </w:pPr>
            <w:r w:rsidRPr="00847793">
              <w:t>Spełniający normę emisji spalin EURO  6</w:t>
            </w:r>
          </w:p>
          <w:p w14:paraId="30AC3511" w14:textId="7F85C395" w:rsidR="00CE5C3D" w:rsidRPr="00991AC5" w:rsidRDefault="00CE5C3D" w:rsidP="00847793"/>
        </w:tc>
      </w:tr>
      <w:tr w:rsidR="00847793" w14:paraId="47A9BE89" w14:textId="77777777" w:rsidTr="00CE5C3D">
        <w:trPr>
          <w:trHeight w:val="141"/>
        </w:trPr>
        <w:tc>
          <w:tcPr>
            <w:tcW w:w="1469" w:type="dxa"/>
          </w:tcPr>
          <w:p w14:paraId="34E0B5B2" w14:textId="4A6E72E8" w:rsidR="00847793" w:rsidRDefault="00847793" w:rsidP="00847793">
            <w:r>
              <w:t xml:space="preserve">2. </w:t>
            </w:r>
          </w:p>
        </w:tc>
        <w:tc>
          <w:tcPr>
            <w:tcW w:w="7995" w:type="dxa"/>
          </w:tcPr>
          <w:p w14:paraId="3AECF70F" w14:textId="77777777" w:rsidR="00847793" w:rsidRPr="00001971" w:rsidRDefault="00847793" w:rsidP="00847793">
            <w:pPr>
              <w:ind w:left="230" w:hanging="230"/>
              <w:rPr>
                <w:b/>
                <w:bCs/>
              </w:rPr>
            </w:pPr>
            <w:r w:rsidRPr="00001971">
              <w:rPr>
                <w:b/>
                <w:bCs/>
              </w:rPr>
              <w:t>Wyposażenie</w:t>
            </w:r>
          </w:p>
          <w:p w14:paraId="2FCED21E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Drzwi boczne przesuwne z prawej strony pojazdu wraz z wysuwanym podestem</w:t>
            </w:r>
          </w:p>
          <w:p w14:paraId="2C5F904E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Klimatyzacja z nawiewami na przedział pasażerski</w:t>
            </w:r>
          </w:p>
          <w:p w14:paraId="692FDE25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Wentylacja kabiny z recyrkulacją</w:t>
            </w:r>
          </w:p>
          <w:p w14:paraId="6C6A1B2A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Filtr przeciwpyłowy</w:t>
            </w:r>
          </w:p>
          <w:p w14:paraId="3DA0FF69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Centralny zamek z pilotem</w:t>
            </w:r>
          </w:p>
          <w:p w14:paraId="64734160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Izolacja dźwiękowo – termiczna</w:t>
            </w:r>
          </w:p>
          <w:p w14:paraId="349FDEBC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Immobiliser/ Autoalarm honorowany przez firmy ubezpieczeniowe</w:t>
            </w:r>
          </w:p>
          <w:p w14:paraId="7430AA7C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Wspomaganie układu kierowniczego</w:t>
            </w:r>
          </w:p>
          <w:p w14:paraId="0A094F3C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Napęd na koła przednie</w:t>
            </w:r>
          </w:p>
          <w:p w14:paraId="223171C3" w14:textId="665FC2B8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Obrotomierz elektroniczny</w:t>
            </w:r>
            <w:r w:rsidR="00992689">
              <w:t xml:space="preserve"> lub analogowy</w:t>
            </w:r>
          </w:p>
          <w:p w14:paraId="5DE60BD2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Lusterka boczne elektrycznie regulowane i składane</w:t>
            </w:r>
          </w:p>
          <w:p w14:paraId="5D606A27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Skrzynia biegów 6-biegowa</w:t>
            </w:r>
          </w:p>
          <w:p w14:paraId="56D54577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Zagłówki z regulacją wysokości</w:t>
            </w:r>
          </w:p>
          <w:p w14:paraId="4ED6C444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Regulacja kolumny kierownicy w dwóch płaszczyznach</w:t>
            </w:r>
          </w:p>
          <w:p w14:paraId="20343CF9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zabezpieczenie przez złamaniem blokady kierownicy</w:t>
            </w:r>
          </w:p>
          <w:p w14:paraId="0F13CEE3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całkowite przeszklenie pojazdu</w:t>
            </w:r>
          </w:p>
          <w:p w14:paraId="05F4974F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szyby termoizolacyjne</w:t>
            </w:r>
          </w:p>
          <w:p w14:paraId="135D780F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szyba przednia klejona</w:t>
            </w:r>
          </w:p>
          <w:p w14:paraId="03D3A06F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wycieraczki szyby przedniej z dwustopniową regulacją prędkości i spryskiwaczem</w:t>
            </w:r>
          </w:p>
          <w:p w14:paraId="68BE72A7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tylne drzwi dwuskrzydłowe z szybami ogrzewanymi wycieraczkami i spryskiwaczem</w:t>
            </w:r>
          </w:p>
          <w:p w14:paraId="6D415093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elektrycznie regulowane przednie szyby boczne</w:t>
            </w:r>
          </w:p>
          <w:p w14:paraId="7DBD046B" w14:textId="77777777" w:rsidR="00847793" w:rsidRPr="0026668C" w:rsidRDefault="00847793" w:rsidP="00847793">
            <w:pPr>
              <w:ind w:left="230" w:hanging="230"/>
            </w:pPr>
            <w:r w:rsidRPr="00001971">
              <w:t>•</w:t>
            </w:r>
            <w:r w:rsidRPr="0026668C">
              <w:tab/>
              <w:t>rolety okienne na szybach w przestrzeni pasażerskiej lub szyby przyciemniane</w:t>
            </w:r>
          </w:p>
          <w:p w14:paraId="575F8829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pełna tapicerka w przestrzeni pasażerskiej</w:t>
            </w:r>
          </w:p>
          <w:p w14:paraId="06F78083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fotel kierowcy z regulacją wysokości i podparciem odcinka lędźwiowego</w:t>
            </w:r>
          </w:p>
          <w:p w14:paraId="6009DF7B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podwójne siedzenie pasażerskie  z przodu</w:t>
            </w:r>
          </w:p>
          <w:p w14:paraId="3F95A5D2" w14:textId="77777777" w:rsidR="005F4027" w:rsidRPr="005F4027" w:rsidRDefault="00847793" w:rsidP="005F4027">
            <w:pPr>
              <w:ind w:left="230" w:hanging="230"/>
            </w:pPr>
            <w:r w:rsidRPr="00001971">
              <w:t>•</w:t>
            </w:r>
            <w:r w:rsidRPr="00001971">
              <w:tab/>
            </w:r>
            <w:r w:rsidR="005F4027" w:rsidRPr="005F4027">
              <w:t>wyjmowany i składany drugi rząd siedzeń 2+1 miejscowe lub pojedyncze fotele z możliwością demontażu</w:t>
            </w:r>
          </w:p>
          <w:p w14:paraId="6B074A05" w14:textId="77777777" w:rsidR="005F4027" w:rsidRPr="005F4027" w:rsidRDefault="005F4027" w:rsidP="005F4027">
            <w:pPr>
              <w:ind w:left="230" w:hanging="230"/>
            </w:pPr>
            <w:r w:rsidRPr="00001971">
              <w:t>•</w:t>
            </w:r>
            <w:r w:rsidRPr="00001971">
              <w:tab/>
            </w:r>
            <w:r w:rsidRPr="005F4027">
              <w:t>składany i wyjmowany 3 rząd siedzeń – 3 miejscowy (kanapa w całości) lub pojedyncze fotele z możliwością demontażu</w:t>
            </w:r>
          </w:p>
          <w:p w14:paraId="1846391F" w14:textId="11AF8EC4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głośniki w drzwiach kabiny kierowcy oraz w części pasażerskiej</w:t>
            </w:r>
          </w:p>
          <w:p w14:paraId="590A08DE" w14:textId="0836B951" w:rsidR="00847793" w:rsidRPr="00001971" w:rsidRDefault="00847793" w:rsidP="00847793">
            <w:pPr>
              <w:ind w:left="230" w:hanging="230"/>
            </w:pPr>
            <w:r w:rsidRPr="00001971">
              <w:lastRenderedPageBreak/>
              <w:t>•</w:t>
            </w:r>
            <w:r w:rsidRPr="00001971">
              <w:tab/>
              <w:t>radioodtwarzacz CD</w:t>
            </w:r>
            <w:r w:rsidR="00992689">
              <w:t xml:space="preserve"> lub z wejściami USB</w:t>
            </w:r>
          </w:p>
          <w:p w14:paraId="710305BC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opony zimowe + felgi : 4 szt.</w:t>
            </w:r>
          </w:p>
          <w:p w14:paraId="1BFFFC61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podnośnik</w:t>
            </w:r>
          </w:p>
          <w:p w14:paraId="4681CB1D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fartuchy przeciw błotne</w:t>
            </w:r>
          </w:p>
          <w:p w14:paraId="7C59E203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pełnowymiarowe koło zapasowe</w:t>
            </w:r>
          </w:p>
          <w:p w14:paraId="2BA72D34" w14:textId="1F407C10" w:rsidR="00847793" w:rsidRDefault="00847793" w:rsidP="008E5754">
            <w:r w:rsidRPr="00001971">
              <w:t>•</w:t>
            </w:r>
            <w:r>
              <w:t xml:space="preserve">  </w:t>
            </w:r>
            <w:r w:rsidRPr="00001971">
              <w:t>wykładzina łatwo zmywalna, antypoślizgowa</w:t>
            </w:r>
          </w:p>
        </w:tc>
      </w:tr>
      <w:tr w:rsidR="00CE5C3D" w14:paraId="09D35DA2" w14:textId="77777777" w:rsidTr="00CE5C3D">
        <w:trPr>
          <w:trHeight w:val="3864"/>
        </w:trPr>
        <w:tc>
          <w:tcPr>
            <w:tcW w:w="1469" w:type="dxa"/>
          </w:tcPr>
          <w:p w14:paraId="55FF71F3" w14:textId="298C4C04" w:rsidR="00CE5C3D" w:rsidRDefault="00CE5C3D" w:rsidP="00991AC5">
            <w:r>
              <w:lastRenderedPageBreak/>
              <w:t>3.</w:t>
            </w:r>
          </w:p>
        </w:tc>
        <w:tc>
          <w:tcPr>
            <w:tcW w:w="7995" w:type="dxa"/>
          </w:tcPr>
          <w:p w14:paraId="4B183BDB" w14:textId="77777777" w:rsidR="00CE5C3D" w:rsidRPr="00166154" w:rsidRDefault="00CE5C3D" w:rsidP="00991AC5">
            <w:pPr>
              <w:rPr>
                <w:b/>
                <w:bCs/>
              </w:rPr>
            </w:pPr>
            <w:r w:rsidRPr="00166154">
              <w:rPr>
                <w:b/>
                <w:bCs/>
              </w:rPr>
              <w:t>Bezpieczeństwo</w:t>
            </w:r>
          </w:p>
          <w:p w14:paraId="238EE03D" w14:textId="04A5A645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fotele wyposażone w trzypunktowe pasy bezpieczeństwa</w:t>
            </w:r>
          </w:p>
          <w:p w14:paraId="61E85731" w14:textId="01FCFE13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pasy bezpieczeństwa z napinaczami</w:t>
            </w:r>
          </w:p>
          <w:p w14:paraId="61ABD599" w14:textId="58D97502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czujnik kontroli zapięcia pasów bezpieczeństwa</w:t>
            </w:r>
          </w:p>
          <w:p w14:paraId="2F4EB0CD" w14:textId="77777777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dodatkowe poręcze lub uchwyty umożliwiające bezpieczne wsiadanie i wysiadanie osób z pojazdu</w:t>
            </w:r>
          </w:p>
          <w:p w14:paraId="007C778F" w14:textId="77777777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układ hamulcowy z ABS</w:t>
            </w:r>
          </w:p>
          <w:p w14:paraId="39FD20CB" w14:textId="77777777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hamulce tarczowe wentylowane z przodu i z tyłu</w:t>
            </w:r>
          </w:p>
          <w:p w14:paraId="192FCCFF" w14:textId="77777777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system kontroli trakcji: układ ASR i ESP</w:t>
            </w:r>
          </w:p>
          <w:p w14:paraId="4A296C4D" w14:textId="77777777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niezależne zawieszenie przednie i tylne ze stabilizatorem</w:t>
            </w:r>
          </w:p>
          <w:p w14:paraId="77169125" w14:textId="77777777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poduszka powietrzna kierowcy i pasażera oraz boczne poduszki</w:t>
            </w:r>
          </w:p>
          <w:p w14:paraId="72F449AD" w14:textId="4E89B722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oznaczenie progów kolorami kontrastowymi</w:t>
            </w:r>
          </w:p>
          <w:p w14:paraId="41CF14AA" w14:textId="77777777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stopień wejściowy boczny oświetlony</w:t>
            </w:r>
          </w:p>
          <w:p w14:paraId="5AE93263" w14:textId="77777777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oświetlenie w podsufitce + gniazdo 12V w kabinie</w:t>
            </w:r>
          </w:p>
          <w:p w14:paraId="2045A282" w14:textId="77777777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sygnał dźwiękowy informujący o nie włączonych światłach</w:t>
            </w:r>
          </w:p>
          <w:p w14:paraId="52CB8663" w14:textId="77777777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lampki kontrolne zaciągniętego hamulca ręcznego, awarii układu hamulcowego i poziomu płynu</w:t>
            </w:r>
          </w:p>
          <w:p w14:paraId="43AAFF1D" w14:textId="77777777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halogeny przednie przeciwmgielne</w:t>
            </w:r>
          </w:p>
          <w:p w14:paraId="693D4545" w14:textId="77777777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reflektory przednie halogenowe + regulacja zasięgu</w:t>
            </w:r>
          </w:p>
          <w:p w14:paraId="43C34B7F" w14:textId="540833D2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trzecie światło stop + światło przeciwmgielne  z tyłu</w:t>
            </w:r>
          </w:p>
        </w:tc>
      </w:tr>
      <w:tr w:rsidR="00CE5C3D" w14:paraId="79500896" w14:textId="77777777" w:rsidTr="00847793">
        <w:trPr>
          <w:trHeight w:val="3221"/>
        </w:trPr>
        <w:tc>
          <w:tcPr>
            <w:tcW w:w="1469" w:type="dxa"/>
          </w:tcPr>
          <w:p w14:paraId="0CBBC1FB" w14:textId="271A8E5F" w:rsidR="00CE5C3D" w:rsidRDefault="00CE5C3D" w:rsidP="00991AC5">
            <w:r>
              <w:t>4.</w:t>
            </w:r>
          </w:p>
        </w:tc>
        <w:tc>
          <w:tcPr>
            <w:tcW w:w="7995" w:type="dxa"/>
          </w:tcPr>
          <w:p w14:paraId="69BB141B" w14:textId="77777777" w:rsidR="00CE5C3D" w:rsidRDefault="00CE5C3D" w:rsidP="00991AC5">
            <w:pPr>
              <w:rPr>
                <w:b/>
                <w:bCs/>
              </w:rPr>
            </w:pPr>
            <w:r w:rsidRPr="00207A14">
              <w:rPr>
                <w:b/>
                <w:bCs/>
              </w:rPr>
              <w:t>Zabudowa umożliwiająca przewóz osób niepełnosprawnych</w:t>
            </w:r>
          </w:p>
          <w:p w14:paraId="6AA072F1" w14:textId="368C4792" w:rsidR="00CE5C3D" w:rsidRPr="00207A14" w:rsidRDefault="00CE5C3D" w:rsidP="00847793">
            <w:pPr>
              <w:pStyle w:val="Akapitzlist"/>
              <w:numPr>
                <w:ilvl w:val="0"/>
                <w:numId w:val="4"/>
              </w:numPr>
              <w:ind w:left="269" w:hanging="269"/>
              <w:rPr>
                <w:b/>
                <w:bCs/>
              </w:rPr>
            </w:pPr>
            <w:r>
              <w:t>atestowane mocowanie do jednego wózka inwalidzkiego- 2 listwy montowane w podłodze, górny punkt mocowania pasa bezpieczeństwa, komplet pasów do mocowania wózka do szyn, pasy zabezpieczające osobę niepełnosprawną poruszającą się na wózku inwalidzkim w tym biodrowy pas dla osoby na wózku – zgodne z normą ISO 10542-2</w:t>
            </w:r>
          </w:p>
          <w:p w14:paraId="6B28CD51" w14:textId="77777777" w:rsidR="00CE5C3D" w:rsidRPr="00C924DE" w:rsidRDefault="00CE5C3D" w:rsidP="00847793">
            <w:pPr>
              <w:pStyle w:val="Akapitzlist"/>
              <w:numPr>
                <w:ilvl w:val="0"/>
                <w:numId w:val="4"/>
              </w:numPr>
              <w:ind w:left="269" w:hanging="269"/>
              <w:rPr>
                <w:b/>
                <w:bCs/>
              </w:rPr>
            </w:pPr>
            <w:r>
              <w:t>wózek montowany zamiennie z ławą trzeciego rzędu</w:t>
            </w:r>
          </w:p>
          <w:p w14:paraId="133C4D1D" w14:textId="77777777" w:rsidR="00CE5C3D" w:rsidRPr="00C924DE" w:rsidRDefault="00CE5C3D" w:rsidP="00847793">
            <w:pPr>
              <w:pStyle w:val="Akapitzlist"/>
              <w:numPr>
                <w:ilvl w:val="0"/>
                <w:numId w:val="4"/>
              </w:numPr>
              <w:ind w:left="269" w:hanging="269"/>
              <w:rPr>
                <w:b/>
                <w:bCs/>
              </w:rPr>
            </w:pPr>
            <w:r>
              <w:t xml:space="preserve">pół podłogi ze sklejki wodoodpornej pokrytej wykładziną PCV i wzmocnienie pod montaż wózka inwalidzkiego </w:t>
            </w:r>
          </w:p>
          <w:p w14:paraId="7A2DCEF8" w14:textId="77777777" w:rsidR="00CE5C3D" w:rsidRDefault="00CE5C3D" w:rsidP="00847793">
            <w:pPr>
              <w:pStyle w:val="Akapitzlist"/>
              <w:numPr>
                <w:ilvl w:val="0"/>
                <w:numId w:val="4"/>
              </w:numPr>
              <w:ind w:left="269" w:hanging="269"/>
            </w:pPr>
            <w:r w:rsidRPr="00C924DE">
              <w:t>instalacja najazdu dla wózka</w:t>
            </w:r>
            <w:r>
              <w:t xml:space="preserve"> inwalidzkiego, najazdy teleskopowe, aluminiowe a powłoką antypoślizgową umożliwiające wprowadzenie wózka do pojazdu</w:t>
            </w:r>
          </w:p>
          <w:p w14:paraId="1A0D8185" w14:textId="391A67F7" w:rsidR="00CE5C3D" w:rsidRPr="00C924DE" w:rsidRDefault="00CE5C3D" w:rsidP="00C924DE">
            <w:pPr>
              <w:ind w:left="360"/>
            </w:pPr>
          </w:p>
        </w:tc>
      </w:tr>
      <w:tr w:rsidR="00CE5C3D" w14:paraId="1BCA6093" w14:textId="77777777" w:rsidTr="00CE5C3D">
        <w:trPr>
          <w:trHeight w:val="601"/>
        </w:trPr>
        <w:tc>
          <w:tcPr>
            <w:tcW w:w="1469" w:type="dxa"/>
          </w:tcPr>
          <w:p w14:paraId="0E666DA3" w14:textId="2542522D" w:rsidR="00CE5C3D" w:rsidRDefault="00CE5C3D" w:rsidP="00991AC5">
            <w:r>
              <w:t>5.</w:t>
            </w:r>
          </w:p>
        </w:tc>
        <w:tc>
          <w:tcPr>
            <w:tcW w:w="7995" w:type="dxa"/>
          </w:tcPr>
          <w:p w14:paraId="0A88C588" w14:textId="0F640412" w:rsidR="00CE5C3D" w:rsidRDefault="00CE5C3D" w:rsidP="00991AC5">
            <w:r>
              <w:t>Oznakowanie pojazdu z przodu i z tyłu (z symbolem: pojazd dla osób niepełnosprawnych), kierunkowskazy dachowe</w:t>
            </w:r>
          </w:p>
        </w:tc>
      </w:tr>
    </w:tbl>
    <w:p w14:paraId="0FC5EFD1" w14:textId="77777777" w:rsidR="00991AC5" w:rsidRDefault="00991AC5" w:rsidP="00991AC5"/>
    <w:sectPr w:rsidR="00991AC5" w:rsidSect="007732C5">
      <w:headerReference w:type="default" r:id="rId7"/>
      <w:footerReference w:type="default" r:id="rId8"/>
      <w:pgSz w:w="11906" w:h="16838"/>
      <w:pgMar w:top="141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DB5D5" w14:textId="77777777" w:rsidR="00682ED7" w:rsidRDefault="00682ED7" w:rsidP="007732C5">
      <w:pPr>
        <w:spacing w:after="0" w:line="240" w:lineRule="auto"/>
      </w:pPr>
      <w:r>
        <w:separator/>
      </w:r>
    </w:p>
  </w:endnote>
  <w:endnote w:type="continuationSeparator" w:id="0">
    <w:p w14:paraId="275D792C" w14:textId="77777777" w:rsidR="00682ED7" w:rsidRDefault="00682ED7" w:rsidP="0077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2885227"/>
      <w:docPartObj>
        <w:docPartGallery w:val="Page Numbers (Bottom of Page)"/>
        <w:docPartUnique/>
      </w:docPartObj>
    </w:sdtPr>
    <w:sdtEndPr/>
    <w:sdtContent>
      <w:p w14:paraId="52C1440D" w14:textId="77777777" w:rsidR="007732C5" w:rsidRDefault="007732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58FD669" w14:textId="5E1124E5" w:rsidR="007732C5" w:rsidRDefault="00682ED7">
        <w:pPr>
          <w:pStyle w:val="Stopka"/>
          <w:jc w:val="right"/>
        </w:pPr>
      </w:p>
    </w:sdtContent>
  </w:sdt>
  <w:p w14:paraId="7411E5BD" w14:textId="6C35CFA0" w:rsidR="007732C5" w:rsidRDefault="007732C5">
    <w:pPr>
      <w:pStyle w:val="Stopka"/>
    </w:pPr>
    <w:r>
      <w:rPr>
        <w:noProof/>
      </w:rPr>
      <w:drawing>
        <wp:inline distT="0" distB="0" distL="0" distR="0" wp14:anchorId="23C7B232" wp14:editId="1D554B48">
          <wp:extent cx="1706880" cy="902335"/>
          <wp:effectExtent l="0" t="0" r="762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208AC" w14:textId="77777777" w:rsidR="00682ED7" w:rsidRDefault="00682ED7" w:rsidP="007732C5">
      <w:pPr>
        <w:spacing w:after="0" w:line="240" w:lineRule="auto"/>
      </w:pPr>
      <w:r>
        <w:separator/>
      </w:r>
    </w:p>
  </w:footnote>
  <w:footnote w:type="continuationSeparator" w:id="0">
    <w:p w14:paraId="371AC191" w14:textId="77777777" w:rsidR="00682ED7" w:rsidRDefault="00682ED7" w:rsidP="0077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D495E" w14:textId="0EFD9D13" w:rsidR="007732C5" w:rsidRDefault="007732C5" w:rsidP="007732C5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r>
      <w:rPr>
        <w:rFonts w:ascii="Calibri" w:eastAsia="Calibri" w:hAnsi="Calibri" w:cs="Times New Roman"/>
        <w:i/>
        <w:noProof/>
      </w:rPr>
      <w:drawing>
        <wp:inline distT="0" distB="0" distL="0" distR="0" wp14:anchorId="49459249" wp14:editId="28CB014D">
          <wp:extent cx="5755005" cy="7315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028EE5" w14:textId="76E2900D" w:rsidR="007732C5" w:rsidRPr="007732C5" w:rsidRDefault="007732C5" w:rsidP="007732C5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r w:rsidRPr="007732C5">
      <w:rPr>
        <w:rFonts w:ascii="Calibri" w:eastAsia="Calibri" w:hAnsi="Calibri" w:cs="Times New Roman"/>
        <w:i/>
      </w:rPr>
      <w:t xml:space="preserve">Usługi indywidualnego transportu </w:t>
    </w:r>
    <w:proofErr w:type="spellStart"/>
    <w:r w:rsidRPr="007732C5">
      <w:rPr>
        <w:rFonts w:ascii="Calibri" w:eastAsia="Calibri" w:hAnsi="Calibri" w:cs="Times New Roman"/>
        <w:i/>
      </w:rPr>
      <w:t>door</w:t>
    </w:r>
    <w:proofErr w:type="spellEnd"/>
    <w:r w:rsidRPr="007732C5">
      <w:rPr>
        <w:rFonts w:ascii="Calibri" w:eastAsia="Calibri" w:hAnsi="Calibri" w:cs="Times New Roman"/>
        <w:i/>
      </w:rPr>
      <w:t>-to-</w:t>
    </w:r>
    <w:proofErr w:type="spellStart"/>
    <w:r w:rsidRPr="007732C5">
      <w:rPr>
        <w:rFonts w:ascii="Calibri" w:eastAsia="Calibri" w:hAnsi="Calibri" w:cs="Times New Roman"/>
        <w:i/>
      </w:rPr>
      <w:t>door</w:t>
    </w:r>
    <w:proofErr w:type="spellEnd"/>
    <w:r w:rsidRPr="007732C5">
      <w:rPr>
        <w:rFonts w:ascii="Calibri" w:eastAsia="Calibri" w:hAnsi="Calibri" w:cs="Times New Roman"/>
        <w:i/>
      </w:rPr>
      <w:t xml:space="preserve"> oraz poprawa dostępności architektonicznej wielorodzinnych budynków mieszkalnych</w:t>
    </w:r>
  </w:p>
  <w:p w14:paraId="7030A335" w14:textId="77777777" w:rsidR="007732C5" w:rsidRPr="007732C5" w:rsidRDefault="007732C5" w:rsidP="007732C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A7C"/>
    <w:multiLevelType w:val="hybridMultilevel"/>
    <w:tmpl w:val="427C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A300B"/>
    <w:multiLevelType w:val="hybridMultilevel"/>
    <w:tmpl w:val="B91E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B6936"/>
    <w:multiLevelType w:val="multilevel"/>
    <w:tmpl w:val="009CBD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2B649C"/>
    <w:multiLevelType w:val="hybridMultilevel"/>
    <w:tmpl w:val="13364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F1107"/>
    <w:multiLevelType w:val="hybridMultilevel"/>
    <w:tmpl w:val="F77CE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D25D1"/>
    <w:multiLevelType w:val="hybridMultilevel"/>
    <w:tmpl w:val="5B2E8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C5"/>
    <w:rsid w:val="00166154"/>
    <w:rsid w:val="00207A14"/>
    <w:rsid w:val="0026668C"/>
    <w:rsid w:val="002A0CBC"/>
    <w:rsid w:val="003B43D9"/>
    <w:rsid w:val="003D6A0E"/>
    <w:rsid w:val="004260F3"/>
    <w:rsid w:val="00494853"/>
    <w:rsid w:val="005F4027"/>
    <w:rsid w:val="00682ED7"/>
    <w:rsid w:val="006C05F3"/>
    <w:rsid w:val="007732C5"/>
    <w:rsid w:val="00840E7F"/>
    <w:rsid w:val="00847793"/>
    <w:rsid w:val="008E5754"/>
    <w:rsid w:val="00991AC5"/>
    <w:rsid w:val="00992689"/>
    <w:rsid w:val="009E7A08"/>
    <w:rsid w:val="00B10500"/>
    <w:rsid w:val="00C924DE"/>
    <w:rsid w:val="00CE5C3D"/>
    <w:rsid w:val="00FB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1E221"/>
  <w15:chartTrackingRefBased/>
  <w15:docId w15:val="{EAA503CB-B9F9-4764-A9A4-D44D9964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7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1A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2C5"/>
  </w:style>
  <w:style w:type="paragraph" w:styleId="Stopka">
    <w:name w:val="footer"/>
    <w:basedOn w:val="Normalny"/>
    <w:link w:val="StopkaZnak"/>
    <w:uiPriority w:val="99"/>
    <w:unhideWhenUsed/>
    <w:rsid w:val="0077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C5"/>
  </w:style>
  <w:style w:type="character" w:customStyle="1" w:styleId="Nagwek1Znak">
    <w:name w:val="Nagłówek 1 Znak"/>
    <w:basedOn w:val="Domylnaczcionkaakapitu"/>
    <w:link w:val="Nagwek1"/>
    <w:uiPriority w:val="9"/>
    <w:rsid w:val="008477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Agnieszka</cp:lastModifiedBy>
  <cp:revision>13</cp:revision>
  <dcterms:created xsi:type="dcterms:W3CDTF">2021-01-11T08:51:00Z</dcterms:created>
  <dcterms:modified xsi:type="dcterms:W3CDTF">2021-02-10T06:51:00Z</dcterms:modified>
</cp:coreProperties>
</file>