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FB" w:rsidRDefault="008435DE">
      <w:pPr>
        <w:ind w:right="5660"/>
        <w:jc w:val="center"/>
        <w:rPr>
          <w:sz w:val="20"/>
          <w:szCs w:val="20"/>
        </w:rPr>
      </w:pPr>
      <w:bookmarkStart w:id="0" w:name="page1"/>
      <w:bookmarkEnd w:id="0"/>
      <w:r>
        <w:rPr>
          <w:rFonts w:ascii="Century Gothic" w:eastAsia="Century Gothic" w:hAnsi="Century Gothic" w:cs="Century Gothic"/>
          <w:sz w:val="20"/>
          <w:szCs w:val="20"/>
        </w:rPr>
        <w:t>Numer postępowania:</w:t>
      </w:r>
    </w:p>
    <w:p w:rsidR="000824FB" w:rsidRDefault="000824FB">
      <w:pPr>
        <w:spacing w:line="38" w:lineRule="exact"/>
        <w:rPr>
          <w:sz w:val="24"/>
          <w:szCs w:val="24"/>
        </w:rPr>
      </w:pPr>
    </w:p>
    <w:p w:rsidR="000824FB" w:rsidRDefault="00217440">
      <w:pPr>
        <w:ind w:left="340"/>
        <w:rPr>
          <w:sz w:val="20"/>
          <w:szCs w:val="20"/>
        </w:rPr>
      </w:pPr>
      <w:r>
        <w:rPr>
          <w:rFonts w:ascii="Century Gothic" w:eastAsia="Century Gothic" w:hAnsi="Century Gothic" w:cs="Century Gothic"/>
          <w:b/>
          <w:bCs/>
          <w:sz w:val="20"/>
          <w:szCs w:val="20"/>
        </w:rPr>
        <w:t xml:space="preserve">           …/…/….</w:t>
      </w:r>
      <w:r w:rsidR="009F6686">
        <w:rPr>
          <w:rFonts w:ascii="Century Gothic" w:eastAsia="Century Gothic" w:hAnsi="Century Gothic" w:cs="Century Gothic"/>
          <w:b/>
          <w:bCs/>
          <w:sz w:val="20"/>
          <w:szCs w:val="20"/>
        </w:rPr>
        <w:t>/2024</w:t>
      </w:r>
    </w:p>
    <w:p w:rsidR="000824FB" w:rsidRDefault="000824FB">
      <w:pPr>
        <w:spacing w:line="36" w:lineRule="exact"/>
        <w:rPr>
          <w:sz w:val="24"/>
          <w:szCs w:val="24"/>
        </w:rPr>
      </w:pPr>
    </w:p>
    <w:p w:rsidR="000824FB" w:rsidRDefault="000824FB">
      <w:pPr>
        <w:jc w:val="right"/>
        <w:rPr>
          <w:sz w:val="20"/>
          <w:szCs w:val="20"/>
        </w:rPr>
      </w:pPr>
    </w:p>
    <w:p w:rsidR="000824FB" w:rsidRDefault="000824FB">
      <w:pPr>
        <w:spacing w:line="319" w:lineRule="exact"/>
        <w:rPr>
          <w:sz w:val="24"/>
          <w:szCs w:val="24"/>
        </w:rPr>
      </w:pPr>
    </w:p>
    <w:p w:rsidR="000824FB" w:rsidRDefault="00D256BE">
      <w:pPr>
        <w:jc w:val="right"/>
        <w:rPr>
          <w:sz w:val="20"/>
          <w:szCs w:val="20"/>
        </w:rPr>
      </w:pPr>
      <w:r>
        <w:rPr>
          <w:rFonts w:ascii="Century Gothic" w:eastAsia="Century Gothic" w:hAnsi="Century Gothic" w:cs="Century Gothic"/>
          <w:sz w:val="20"/>
          <w:szCs w:val="20"/>
        </w:rPr>
        <w:t xml:space="preserve">UMOWA </w:t>
      </w:r>
      <w:r w:rsidR="008435DE">
        <w:rPr>
          <w:rFonts w:ascii="Century Gothic" w:eastAsia="Century Gothic" w:hAnsi="Century Gothic" w:cs="Century Gothic"/>
          <w:sz w:val="20"/>
          <w:szCs w:val="20"/>
        </w:rPr>
        <w:t xml:space="preserve">NR: </w:t>
      </w:r>
      <w:r w:rsidR="00217440">
        <w:rPr>
          <w:rFonts w:ascii="Century Gothic" w:eastAsia="Century Gothic" w:hAnsi="Century Gothic" w:cs="Century Gothic"/>
          <w:b/>
          <w:bCs/>
          <w:sz w:val="20"/>
          <w:szCs w:val="20"/>
        </w:rPr>
        <w:t>PUK KOMORNIKI …….</w:t>
      </w:r>
      <w:r w:rsidR="009F6686">
        <w:rPr>
          <w:rFonts w:ascii="Century Gothic" w:eastAsia="Century Gothic" w:hAnsi="Century Gothic" w:cs="Century Gothic"/>
          <w:b/>
          <w:bCs/>
          <w:sz w:val="20"/>
          <w:szCs w:val="20"/>
        </w:rPr>
        <w:t>/2024</w:t>
      </w:r>
    </w:p>
    <w:p w:rsidR="000824FB" w:rsidRDefault="008435DE">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2589530</wp:posOffset>
                </wp:positionH>
                <wp:positionV relativeFrom="paragraph">
                  <wp:posOffset>40005</wp:posOffset>
                </wp:positionV>
                <wp:extent cx="318643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64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3.9pt,3.15pt" to="454.8pt,3.15pt" o:allowincell="f" strokecolor="#000000" strokeweight="0.48pt"/>
            </w:pict>
          </mc:Fallback>
        </mc:AlternateContent>
      </w:r>
    </w:p>
    <w:p w:rsidR="000824FB" w:rsidRDefault="000824FB">
      <w:pPr>
        <w:spacing w:line="200" w:lineRule="exact"/>
        <w:rPr>
          <w:sz w:val="24"/>
          <w:szCs w:val="24"/>
        </w:rPr>
      </w:pPr>
    </w:p>
    <w:p w:rsidR="000824FB" w:rsidRDefault="000824FB">
      <w:pPr>
        <w:spacing w:line="250" w:lineRule="exact"/>
        <w:rPr>
          <w:sz w:val="24"/>
          <w:szCs w:val="24"/>
        </w:rPr>
      </w:pPr>
    </w:p>
    <w:p w:rsidR="000824FB" w:rsidRDefault="008435DE">
      <w:pPr>
        <w:rPr>
          <w:sz w:val="20"/>
          <w:szCs w:val="20"/>
        </w:rPr>
      </w:pPr>
      <w:r>
        <w:rPr>
          <w:rFonts w:ascii="Century Gothic" w:eastAsia="Century Gothic" w:hAnsi="Century Gothic" w:cs="Century Gothic"/>
          <w:sz w:val="20"/>
          <w:szCs w:val="20"/>
        </w:rPr>
        <w:t xml:space="preserve">zawarta w dniu </w:t>
      </w:r>
      <w:r w:rsidR="00217440">
        <w:rPr>
          <w:rFonts w:ascii="Century Gothic" w:eastAsia="Century Gothic" w:hAnsi="Century Gothic" w:cs="Century Gothic"/>
          <w:b/>
          <w:bCs/>
          <w:sz w:val="20"/>
          <w:szCs w:val="20"/>
        </w:rPr>
        <w:t>…………..</w:t>
      </w:r>
      <w:r>
        <w:rPr>
          <w:rFonts w:ascii="Century Gothic" w:eastAsia="Century Gothic" w:hAnsi="Century Gothic" w:cs="Century Gothic"/>
          <w:sz w:val="20"/>
          <w:szCs w:val="20"/>
        </w:rPr>
        <w:t xml:space="preserve"> roku w Komornikach pomiędzy:</w:t>
      </w:r>
    </w:p>
    <w:p w:rsidR="000824FB" w:rsidRDefault="000824FB">
      <w:pPr>
        <w:spacing w:line="333" w:lineRule="exact"/>
        <w:rPr>
          <w:sz w:val="24"/>
          <w:szCs w:val="24"/>
        </w:rPr>
      </w:pPr>
    </w:p>
    <w:p w:rsidR="000824FB" w:rsidRDefault="008435DE">
      <w:pPr>
        <w:spacing w:line="273" w:lineRule="auto"/>
        <w:rPr>
          <w:sz w:val="20"/>
          <w:szCs w:val="20"/>
        </w:rPr>
      </w:pPr>
      <w:r>
        <w:rPr>
          <w:rFonts w:ascii="Century Gothic" w:eastAsia="Century Gothic" w:hAnsi="Century Gothic" w:cs="Century Gothic"/>
          <w:sz w:val="20"/>
          <w:szCs w:val="20"/>
        </w:rPr>
        <w:t xml:space="preserve">Spółką działającą pod firmą </w:t>
      </w:r>
      <w:r>
        <w:rPr>
          <w:rFonts w:ascii="Century Gothic" w:eastAsia="Century Gothic" w:hAnsi="Century Gothic" w:cs="Century Gothic"/>
          <w:b/>
          <w:bCs/>
          <w:sz w:val="20"/>
          <w:szCs w:val="20"/>
        </w:rPr>
        <w:t>Przedsiębiorstwo Usług Komunalnych Komorniki Sp. z o.o.</w:t>
      </w:r>
      <w:r>
        <w:rPr>
          <w:rFonts w:ascii="Century Gothic" w:eastAsia="Century Gothic" w:hAnsi="Century Gothic" w:cs="Century Gothic"/>
          <w:sz w:val="20"/>
          <w:szCs w:val="20"/>
        </w:rPr>
        <w:t xml:space="preserve"> z siedzibą w Komornikach przy </w:t>
      </w:r>
      <w:r>
        <w:rPr>
          <w:rFonts w:ascii="Century Gothic" w:eastAsia="Century Gothic" w:hAnsi="Century Gothic" w:cs="Century Gothic"/>
          <w:b/>
          <w:bCs/>
          <w:sz w:val="20"/>
          <w:szCs w:val="20"/>
        </w:rPr>
        <w:t>ul. Zakładowa 1, 62-052 Komorniki</w:t>
      </w:r>
      <w:r>
        <w:rPr>
          <w:rFonts w:ascii="Century Gothic" w:eastAsia="Century Gothic" w:hAnsi="Century Gothic" w:cs="Century Gothic"/>
          <w:sz w:val="20"/>
          <w:szCs w:val="20"/>
        </w:rPr>
        <w:t xml:space="preserve"> wpisaną do rejestru przedsiębiorców Krajowego Rejestru Sądowego pod numerem KRS: </w:t>
      </w:r>
      <w:r>
        <w:rPr>
          <w:rFonts w:ascii="Century Gothic" w:eastAsia="Century Gothic" w:hAnsi="Century Gothic" w:cs="Century Gothic"/>
          <w:b/>
          <w:bCs/>
          <w:sz w:val="20"/>
          <w:szCs w:val="20"/>
        </w:rPr>
        <w:t>0000215678</w:t>
      </w:r>
      <w:r>
        <w:rPr>
          <w:rFonts w:ascii="Century Gothic" w:eastAsia="Century Gothic" w:hAnsi="Century Gothic" w:cs="Century Gothic"/>
          <w:sz w:val="20"/>
          <w:szCs w:val="20"/>
        </w:rPr>
        <w:t xml:space="preserve">, której akta rejestrowe są przechowywane w </w:t>
      </w:r>
      <w:r>
        <w:rPr>
          <w:rFonts w:ascii="Century Gothic" w:eastAsia="Century Gothic" w:hAnsi="Century Gothic" w:cs="Century Gothic"/>
          <w:b/>
          <w:bCs/>
          <w:sz w:val="20"/>
          <w:szCs w:val="20"/>
        </w:rPr>
        <w:t>Sądzie Rejonowym Poznań Nowe Miasto i Wilda w Poznaniu, VIII Wydział Gospodarczy Krajowego Rejestru Sądowego</w:t>
      </w:r>
      <w:r>
        <w:rPr>
          <w:rFonts w:ascii="Century Gothic" w:eastAsia="Century Gothic" w:hAnsi="Century Gothic" w:cs="Century Gothic"/>
          <w:sz w:val="20"/>
          <w:szCs w:val="20"/>
        </w:rPr>
        <w:t>, posługującej się nadanym jej</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Numerem Identyfikacji Podatkowej</w:t>
      </w:r>
      <w:r w:rsidR="00733DBE">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733DBE">
        <w:rPr>
          <w:rFonts w:ascii="Century Gothic" w:eastAsia="Century Gothic" w:hAnsi="Century Gothic" w:cs="Century Gothic"/>
          <w:b/>
          <w:bCs/>
          <w:sz w:val="20"/>
          <w:szCs w:val="20"/>
        </w:rPr>
        <w:t xml:space="preserve">777 278 12 </w:t>
      </w:r>
      <w:r>
        <w:rPr>
          <w:rFonts w:ascii="Century Gothic" w:eastAsia="Century Gothic" w:hAnsi="Century Gothic" w:cs="Century Gothic"/>
          <w:b/>
          <w:bCs/>
          <w:sz w:val="20"/>
          <w:szCs w:val="20"/>
        </w:rPr>
        <w:t>19</w:t>
      </w:r>
      <w:r>
        <w:rPr>
          <w:rFonts w:ascii="Century Gothic" w:eastAsia="Century Gothic" w:hAnsi="Century Gothic" w:cs="Century Gothic"/>
          <w:sz w:val="20"/>
          <w:szCs w:val="20"/>
        </w:rPr>
        <w:t xml:space="preserve"> oraz numerem REGON: </w:t>
      </w:r>
      <w:r>
        <w:rPr>
          <w:rFonts w:ascii="Century Gothic" w:eastAsia="Century Gothic" w:hAnsi="Century Gothic" w:cs="Century Gothic"/>
          <w:b/>
          <w:bCs/>
          <w:sz w:val="20"/>
          <w:szCs w:val="20"/>
        </w:rPr>
        <w:t>634593160</w:t>
      </w:r>
      <w:r>
        <w:rPr>
          <w:rFonts w:ascii="Century Gothic" w:eastAsia="Century Gothic" w:hAnsi="Century Gothic" w:cs="Century Gothic"/>
          <w:sz w:val="20"/>
          <w:szCs w:val="20"/>
        </w:rPr>
        <w:t>, reprezentowaną przez:</w:t>
      </w:r>
    </w:p>
    <w:p w:rsidR="000824FB" w:rsidRDefault="000824FB">
      <w:pPr>
        <w:spacing w:line="289" w:lineRule="exact"/>
        <w:rPr>
          <w:sz w:val="24"/>
          <w:szCs w:val="24"/>
        </w:rPr>
      </w:pPr>
    </w:p>
    <w:p w:rsidR="000824FB" w:rsidRDefault="00D256BE">
      <w:pPr>
        <w:rPr>
          <w:sz w:val="20"/>
          <w:szCs w:val="20"/>
        </w:rPr>
      </w:pPr>
      <w:r>
        <w:rPr>
          <w:rFonts w:ascii="Century Gothic" w:eastAsia="Century Gothic" w:hAnsi="Century Gothic" w:cs="Century Gothic"/>
          <w:b/>
          <w:bCs/>
          <w:sz w:val="20"/>
          <w:szCs w:val="20"/>
        </w:rPr>
        <w:t>Andrzeja Jezierskiego</w:t>
      </w:r>
      <w:r w:rsidR="008435DE">
        <w:rPr>
          <w:rFonts w:ascii="Century Gothic" w:eastAsia="Century Gothic" w:hAnsi="Century Gothic" w:cs="Century Gothic"/>
          <w:b/>
          <w:bCs/>
          <w:sz w:val="20"/>
          <w:szCs w:val="20"/>
        </w:rPr>
        <w:t xml:space="preserve"> – Prezesa Zarządu</w:t>
      </w:r>
      <w:r w:rsidR="008435DE">
        <w:rPr>
          <w:rFonts w:ascii="Century Gothic" w:eastAsia="Century Gothic" w:hAnsi="Century Gothic" w:cs="Century Gothic"/>
          <w:sz w:val="20"/>
          <w:szCs w:val="20"/>
        </w:rPr>
        <w:t>,</w:t>
      </w:r>
    </w:p>
    <w:p w:rsidR="000824FB" w:rsidRDefault="000824FB">
      <w:pPr>
        <w:spacing w:line="316" w:lineRule="exact"/>
        <w:rPr>
          <w:sz w:val="24"/>
          <w:szCs w:val="24"/>
        </w:rPr>
      </w:pPr>
    </w:p>
    <w:p w:rsidR="000824FB" w:rsidRDefault="008435DE">
      <w:pPr>
        <w:rPr>
          <w:sz w:val="20"/>
          <w:szCs w:val="20"/>
        </w:rPr>
      </w:pPr>
      <w:r>
        <w:rPr>
          <w:rFonts w:ascii="Century Gothic" w:eastAsia="Century Gothic" w:hAnsi="Century Gothic" w:cs="Century Gothic"/>
          <w:sz w:val="20"/>
          <w:szCs w:val="20"/>
        </w:rPr>
        <w:t xml:space="preserve">zwaną w dalszej treści Umowy </w:t>
      </w:r>
      <w:r>
        <w:rPr>
          <w:rFonts w:ascii="Century Gothic" w:eastAsia="Century Gothic" w:hAnsi="Century Gothic" w:cs="Century Gothic"/>
          <w:b/>
          <w:bCs/>
          <w:i/>
          <w:iCs/>
          <w:sz w:val="20"/>
          <w:szCs w:val="20"/>
        </w:rPr>
        <w:t>„Zamawiającym”</w:t>
      </w:r>
    </w:p>
    <w:p w:rsidR="000824FB" w:rsidRDefault="000824FB">
      <w:pPr>
        <w:spacing w:line="321" w:lineRule="exact"/>
        <w:rPr>
          <w:sz w:val="24"/>
          <w:szCs w:val="24"/>
        </w:rPr>
      </w:pPr>
    </w:p>
    <w:p w:rsidR="000824FB" w:rsidRDefault="008435DE">
      <w:pPr>
        <w:rPr>
          <w:sz w:val="20"/>
          <w:szCs w:val="20"/>
        </w:rPr>
      </w:pPr>
      <w:r>
        <w:rPr>
          <w:rFonts w:ascii="Century Gothic" w:eastAsia="Century Gothic" w:hAnsi="Century Gothic" w:cs="Century Gothic"/>
          <w:sz w:val="20"/>
          <w:szCs w:val="20"/>
        </w:rPr>
        <w:t>a:</w:t>
      </w:r>
    </w:p>
    <w:p w:rsidR="000824FB" w:rsidRDefault="000824FB">
      <w:pPr>
        <w:spacing w:line="57" w:lineRule="exact"/>
        <w:rPr>
          <w:sz w:val="24"/>
          <w:szCs w:val="24"/>
        </w:rPr>
      </w:pPr>
    </w:p>
    <w:p w:rsidR="000824FB" w:rsidRDefault="008435DE">
      <w:pPr>
        <w:spacing w:line="272" w:lineRule="auto"/>
        <w:rPr>
          <w:sz w:val="20"/>
          <w:szCs w:val="20"/>
        </w:rPr>
      </w:pPr>
      <w:r>
        <w:rPr>
          <w:rFonts w:ascii="Century Gothic" w:eastAsia="Century Gothic" w:hAnsi="Century Gothic" w:cs="Century Gothic"/>
          <w:sz w:val="20"/>
          <w:szCs w:val="20"/>
        </w:rPr>
        <w:t xml:space="preserve">Spółką działającą pod firmą </w:t>
      </w:r>
      <w:r w:rsidR="0021744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z siedzibą w </w:t>
      </w:r>
      <w:r w:rsidR="0021744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przy </w:t>
      </w:r>
      <w:r w:rsidR="00217440">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w:t>
      </w:r>
      <w:r w:rsidR="00963109">
        <w:rPr>
          <w:rFonts w:ascii="Century Gothic" w:eastAsia="Century Gothic" w:hAnsi="Century Gothic" w:cs="Century Gothic"/>
          <w:sz w:val="20"/>
          <w:szCs w:val="20"/>
        </w:rPr>
        <w:t xml:space="preserve">Numer </w:t>
      </w:r>
      <w:r>
        <w:rPr>
          <w:rFonts w:ascii="Century Gothic" w:eastAsia="Century Gothic" w:hAnsi="Century Gothic" w:cs="Century Gothic"/>
          <w:sz w:val="20"/>
          <w:szCs w:val="20"/>
        </w:rPr>
        <w:t>Identyfikacji Podatkowej</w:t>
      </w:r>
      <w:r w:rsidR="00733DBE">
        <w:rPr>
          <w:rFonts w:ascii="Century Gothic" w:eastAsia="Century Gothic" w:hAnsi="Century Gothic" w:cs="Century Gothic"/>
          <w:sz w:val="20"/>
          <w:szCs w:val="20"/>
        </w:rPr>
        <w:t xml:space="preserve"> </w:t>
      </w:r>
      <w:r w:rsidR="00217440">
        <w:rPr>
          <w:rFonts w:ascii="Century Gothic" w:eastAsia="Century Gothic" w:hAnsi="Century Gothic" w:cs="Century Gothic"/>
          <w:b/>
          <w:sz w:val="20"/>
          <w:szCs w:val="20"/>
        </w:rPr>
        <w:t>…………………….</w:t>
      </w:r>
      <w:r w:rsidR="005C1124">
        <w:rPr>
          <w:rFonts w:ascii="Century Gothic" w:eastAsia="Century Gothic" w:hAnsi="Century Gothic" w:cs="Century Gothic"/>
          <w:b/>
          <w:sz w:val="20"/>
          <w:szCs w:val="20"/>
        </w:rPr>
        <w:t xml:space="preserve"> </w:t>
      </w:r>
      <w:r w:rsidR="005C1124">
        <w:rPr>
          <w:rFonts w:ascii="Century Gothic" w:eastAsia="Century Gothic" w:hAnsi="Century Gothic" w:cs="Century Gothic"/>
          <w:sz w:val="20"/>
          <w:szCs w:val="20"/>
        </w:rPr>
        <w:t>oraz numerem REGON:</w:t>
      </w:r>
      <w:r w:rsidR="0021744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reprezentowaną przez:</w:t>
      </w:r>
    </w:p>
    <w:p w:rsidR="000824FB" w:rsidRDefault="000824FB">
      <w:pPr>
        <w:spacing w:line="200" w:lineRule="exact"/>
        <w:rPr>
          <w:sz w:val="24"/>
          <w:szCs w:val="24"/>
        </w:rPr>
      </w:pPr>
    </w:p>
    <w:p w:rsidR="000824FB" w:rsidRPr="00733DBE" w:rsidRDefault="00217440">
      <w:pPr>
        <w:rPr>
          <w:b/>
          <w:sz w:val="20"/>
          <w:szCs w:val="20"/>
        </w:rPr>
      </w:pPr>
      <w:r>
        <w:rPr>
          <w:sz w:val="24"/>
          <w:szCs w:val="24"/>
        </w:rPr>
        <w:t>………………………………………………</w:t>
      </w:r>
    </w:p>
    <w:p w:rsidR="000824FB" w:rsidRDefault="000824FB">
      <w:pPr>
        <w:spacing w:line="316" w:lineRule="exact"/>
        <w:rPr>
          <w:sz w:val="24"/>
          <w:szCs w:val="24"/>
        </w:rPr>
      </w:pPr>
    </w:p>
    <w:p w:rsidR="000824FB" w:rsidRDefault="008435DE">
      <w:pPr>
        <w:rPr>
          <w:sz w:val="20"/>
          <w:szCs w:val="20"/>
        </w:rPr>
      </w:pPr>
      <w:r>
        <w:rPr>
          <w:rFonts w:ascii="Century Gothic" w:eastAsia="Century Gothic" w:hAnsi="Century Gothic" w:cs="Century Gothic"/>
          <w:sz w:val="20"/>
          <w:szCs w:val="20"/>
        </w:rPr>
        <w:t xml:space="preserve">zwaną w dalszej treści umowy </w:t>
      </w:r>
      <w:r>
        <w:rPr>
          <w:rFonts w:ascii="Century Gothic" w:eastAsia="Century Gothic" w:hAnsi="Century Gothic" w:cs="Century Gothic"/>
          <w:b/>
          <w:bCs/>
          <w:i/>
          <w:iCs/>
          <w:sz w:val="20"/>
          <w:szCs w:val="20"/>
        </w:rPr>
        <w:t>„Wykonawcą”</w:t>
      </w:r>
    </w:p>
    <w:p w:rsidR="000824FB" w:rsidRDefault="000824FB">
      <w:pPr>
        <w:spacing w:line="321" w:lineRule="exact"/>
        <w:rPr>
          <w:sz w:val="24"/>
          <w:szCs w:val="24"/>
        </w:rPr>
      </w:pPr>
    </w:p>
    <w:p w:rsidR="000824FB" w:rsidRDefault="000824FB">
      <w:pPr>
        <w:spacing w:line="343" w:lineRule="exact"/>
        <w:rPr>
          <w:sz w:val="24"/>
          <w:szCs w:val="24"/>
        </w:rPr>
      </w:pPr>
    </w:p>
    <w:p w:rsidR="000824FB" w:rsidRDefault="008435DE">
      <w:pPr>
        <w:spacing w:line="269" w:lineRule="auto"/>
        <w:jc w:val="both"/>
        <w:rPr>
          <w:sz w:val="20"/>
          <w:szCs w:val="20"/>
        </w:rPr>
      </w:pPr>
      <w:r>
        <w:rPr>
          <w:rFonts w:ascii="Century Gothic" w:eastAsia="Century Gothic" w:hAnsi="Century Gothic" w:cs="Century Gothic"/>
          <w:sz w:val="20"/>
          <w:szCs w:val="20"/>
        </w:rPr>
        <w:t xml:space="preserve">Strony zgodnie oświadczają, że osoby je reprezentujące przy zawieraniu niniejszej umowy (zwanej dalej: </w:t>
      </w:r>
      <w:r>
        <w:rPr>
          <w:rFonts w:ascii="Century Gothic" w:eastAsia="Century Gothic" w:hAnsi="Century Gothic" w:cs="Century Gothic"/>
          <w:i/>
          <w:iCs/>
          <w:sz w:val="20"/>
          <w:szCs w:val="20"/>
        </w:rPr>
        <w:t>„Umową”</w:t>
      </w:r>
      <w:r>
        <w:rPr>
          <w:rFonts w:ascii="Century Gothic" w:eastAsia="Century Gothic" w:hAnsi="Century Gothic" w:cs="Century Gothic"/>
          <w:sz w:val="20"/>
          <w:szCs w:val="20"/>
        </w:rPr>
        <w:t>) są do tego prawnie umocowane zgodnie z wymogami prawa polskiego. W związku z powyższym nie będą powoływać się na brak umocowania osoby reprezentującej w przypadku jakichkolwiek sporów mogących wyniknąć z Umowy.</w:t>
      </w:r>
    </w:p>
    <w:p w:rsidR="000824FB" w:rsidRDefault="000824FB">
      <w:pPr>
        <w:sectPr w:rsidR="000824FB">
          <w:pgSz w:w="11900" w:h="16840"/>
          <w:pgMar w:top="1414" w:right="1420" w:bottom="513" w:left="1420" w:header="0" w:footer="0" w:gutter="0"/>
          <w:cols w:space="708" w:equalWidth="0">
            <w:col w:w="9060"/>
          </w:cols>
        </w:sectPr>
      </w:pPr>
    </w:p>
    <w:p w:rsidR="000824FB" w:rsidRDefault="000824FB">
      <w:pPr>
        <w:spacing w:line="200" w:lineRule="exact"/>
        <w:rPr>
          <w:sz w:val="24"/>
          <w:szCs w:val="24"/>
        </w:rPr>
      </w:pPr>
    </w:p>
    <w:p w:rsidR="000824FB" w:rsidRDefault="000824FB">
      <w:pPr>
        <w:spacing w:line="200" w:lineRule="exact"/>
        <w:rPr>
          <w:sz w:val="24"/>
          <w:szCs w:val="24"/>
        </w:rPr>
      </w:pPr>
    </w:p>
    <w:p w:rsidR="000824FB" w:rsidRDefault="000824FB">
      <w:pPr>
        <w:spacing w:line="200" w:lineRule="exact"/>
        <w:rPr>
          <w:sz w:val="24"/>
          <w:szCs w:val="24"/>
        </w:rPr>
      </w:pPr>
    </w:p>
    <w:p w:rsidR="0005010B" w:rsidRDefault="0005010B" w:rsidP="0005010B">
      <w:pPr>
        <w:ind w:left="4"/>
        <w:rPr>
          <w:sz w:val="20"/>
          <w:szCs w:val="20"/>
        </w:rPr>
      </w:pPr>
      <w:r>
        <w:rPr>
          <w:rFonts w:ascii="Century Gothic" w:eastAsia="Century Gothic" w:hAnsi="Century Gothic" w:cs="Century Gothic"/>
          <w:sz w:val="20"/>
          <w:szCs w:val="20"/>
        </w:rPr>
        <w:t>Zamawiający i Wykonawca, zwani w dalszej części z osobna również Stroną, zaś wspólnie</w:t>
      </w:r>
    </w:p>
    <w:p w:rsidR="0005010B" w:rsidRDefault="0005010B" w:rsidP="0005010B">
      <w:pPr>
        <w:spacing w:line="38" w:lineRule="exact"/>
        <w:rPr>
          <w:sz w:val="20"/>
          <w:szCs w:val="20"/>
        </w:rPr>
      </w:pPr>
    </w:p>
    <w:p w:rsidR="0005010B" w:rsidRDefault="0005010B" w:rsidP="0005010B">
      <w:pPr>
        <w:ind w:left="4"/>
        <w:rPr>
          <w:sz w:val="20"/>
          <w:szCs w:val="20"/>
        </w:rPr>
      </w:pPr>
      <w:r>
        <w:rPr>
          <w:rFonts w:ascii="Century Gothic" w:eastAsia="Century Gothic" w:hAnsi="Century Gothic" w:cs="Century Gothic"/>
          <w:sz w:val="20"/>
          <w:szCs w:val="20"/>
        </w:rPr>
        <w:t>Stronami, zawierają Umowę, o następującej treści:</w:t>
      </w:r>
    </w:p>
    <w:p w:rsidR="0005010B" w:rsidRDefault="0005010B" w:rsidP="0005010B">
      <w:pPr>
        <w:spacing w:line="290" w:lineRule="exact"/>
        <w:rPr>
          <w:sz w:val="20"/>
          <w:szCs w:val="20"/>
        </w:rPr>
      </w:pPr>
    </w:p>
    <w:p w:rsidR="000824FB" w:rsidRDefault="000824FB">
      <w:pPr>
        <w:spacing w:line="200" w:lineRule="exact"/>
        <w:rPr>
          <w:sz w:val="24"/>
          <w:szCs w:val="24"/>
        </w:rPr>
      </w:pPr>
    </w:p>
    <w:p w:rsidR="0005010B" w:rsidRDefault="0005010B">
      <w:pPr>
        <w:spacing w:line="340" w:lineRule="exact"/>
        <w:rPr>
          <w:sz w:val="24"/>
          <w:szCs w:val="24"/>
        </w:rPr>
      </w:pPr>
    </w:p>
    <w:p w:rsidR="00733DBE" w:rsidRDefault="00733DBE">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733DBE" w:rsidRDefault="00733DBE">
      <w:pPr>
        <w:spacing w:line="340" w:lineRule="exact"/>
        <w:rPr>
          <w:sz w:val="24"/>
          <w:szCs w:val="24"/>
        </w:rPr>
      </w:pPr>
    </w:p>
    <w:p w:rsidR="000824FB" w:rsidRDefault="008435DE">
      <w:pPr>
        <w:tabs>
          <w:tab w:val="left" w:pos="8280"/>
        </w:tabs>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1</w:t>
      </w:r>
      <w:r>
        <w:rPr>
          <w:rFonts w:ascii="Century Gothic" w:eastAsia="Century Gothic" w:hAnsi="Century Gothic" w:cs="Century Gothic"/>
          <w:sz w:val="13"/>
          <w:szCs w:val="13"/>
        </w:rPr>
        <w:t xml:space="preserve"> z 5</w:t>
      </w:r>
    </w:p>
    <w:p w:rsidR="000824FB" w:rsidRDefault="000824FB">
      <w:pPr>
        <w:sectPr w:rsidR="000824FB">
          <w:type w:val="continuous"/>
          <w:pgSz w:w="11900" w:h="16840"/>
          <w:pgMar w:top="1414" w:right="1420" w:bottom="513" w:left="1420" w:header="0" w:footer="0" w:gutter="0"/>
          <w:cols w:space="708" w:equalWidth="0">
            <w:col w:w="9060"/>
          </w:cols>
        </w:sectPr>
      </w:pPr>
    </w:p>
    <w:p w:rsidR="000824FB" w:rsidRDefault="000824FB">
      <w:pPr>
        <w:spacing w:line="290" w:lineRule="exact"/>
        <w:rPr>
          <w:sz w:val="20"/>
          <w:szCs w:val="20"/>
        </w:rPr>
      </w:pPr>
      <w:bookmarkStart w:id="1" w:name="page2"/>
      <w:bookmarkEnd w:id="1"/>
    </w:p>
    <w:p w:rsidR="000824FB" w:rsidRDefault="008435DE">
      <w:pPr>
        <w:numPr>
          <w:ilvl w:val="0"/>
          <w:numId w:val="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1</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96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PREAMBUŁA</w:t>
      </w:r>
    </w:p>
    <w:p w:rsidR="000824FB" w:rsidRDefault="000824FB">
      <w:pPr>
        <w:spacing w:line="57" w:lineRule="exact"/>
        <w:rPr>
          <w:sz w:val="20"/>
          <w:szCs w:val="20"/>
        </w:rPr>
      </w:pPr>
    </w:p>
    <w:p w:rsidR="000824FB" w:rsidRDefault="008435DE">
      <w:pPr>
        <w:spacing w:line="270" w:lineRule="auto"/>
        <w:ind w:left="4" w:right="20"/>
        <w:jc w:val="both"/>
        <w:rPr>
          <w:sz w:val="20"/>
          <w:szCs w:val="20"/>
        </w:rPr>
      </w:pPr>
      <w:r>
        <w:rPr>
          <w:rFonts w:ascii="Century Gothic" w:eastAsia="Century Gothic" w:hAnsi="Century Gothic" w:cs="Century Gothic"/>
          <w:sz w:val="20"/>
          <w:szCs w:val="20"/>
        </w:rPr>
        <w:t xml:space="preserve">Niniejsza Umowa została zawarta po przeprowadzeniu </w:t>
      </w:r>
      <w:r w:rsidR="00D256BE">
        <w:rPr>
          <w:rFonts w:ascii="Century Gothic" w:eastAsia="Century Gothic" w:hAnsi="Century Gothic" w:cs="Century Gothic"/>
          <w:sz w:val="20"/>
          <w:szCs w:val="20"/>
        </w:rPr>
        <w:t>zapytania ofertowego na platformie zakupowej</w:t>
      </w:r>
      <w:r>
        <w:rPr>
          <w:rFonts w:ascii="Century Gothic" w:eastAsia="Century Gothic" w:hAnsi="Century Gothic" w:cs="Century Gothic"/>
          <w:sz w:val="20"/>
          <w:szCs w:val="20"/>
        </w:rPr>
        <w:t xml:space="preserve"> nr: </w:t>
      </w:r>
      <w:r w:rsidR="00217440">
        <w:rPr>
          <w:rFonts w:ascii="Century Gothic" w:eastAsia="Century Gothic" w:hAnsi="Century Gothic" w:cs="Century Gothic"/>
          <w:sz w:val="20"/>
          <w:szCs w:val="20"/>
        </w:rPr>
        <w:t>…………….</w:t>
      </w:r>
      <w:r w:rsidR="003743F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na podstawie Instrukcji Udzielania Zamówień Publicznych, wprowadzonej</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 xml:space="preserve">zarządzeniem Spółki Przedsiębiorstwo Usług Komunalnych Komorniki Sp. z o.o. z dnia </w:t>
      </w:r>
      <w:r w:rsidR="00D256BE">
        <w:rPr>
          <w:rFonts w:ascii="Century Gothic" w:eastAsia="Century Gothic" w:hAnsi="Century Gothic" w:cs="Century Gothic"/>
          <w:sz w:val="20"/>
          <w:szCs w:val="20"/>
        </w:rPr>
        <w:t xml:space="preserve">19 stycznia 2021 </w:t>
      </w:r>
      <w:r>
        <w:rPr>
          <w:rFonts w:ascii="Century Gothic" w:eastAsia="Century Gothic" w:hAnsi="Century Gothic" w:cs="Century Gothic"/>
          <w:sz w:val="20"/>
          <w:szCs w:val="20"/>
        </w:rPr>
        <w:t xml:space="preserve">roku – zwanej dalej </w:t>
      </w:r>
      <w:r>
        <w:rPr>
          <w:rFonts w:ascii="Century Gothic" w:eastAsia="Century Gothic" w:hAnsi="Century Gothic" w:cs="Century Gothic"/>
          <w:i/>
          <w:iCs/>
          <w:sz w:val="20"/>
          <w:szCs w:val="20"/>
        </w:rPr>
        <w:t>„Instrukcją”</w:t>
      </w:r>
      <w:r>
        <w:rPr>
          <w:rFonts w:ascii="Century Gothic" w:eastAsia="Century Gothic" w:hAnsi="Century Gothic" w:cs="Century Gothic"/>
          <w:sz w:val="20"/>
          <w:szCs w:val="20"/>
        </w:rPr>
        <w:t>.</w:t>
      </w:r>
    </w:p>
    <w:p w:rsidR="000824FB" w:rsidRDefault="000824FB">
      <w:pPr>
        <w:spacing w:line="291" w:lineRule="exact"/>
        <w:rPr>
          <w:sz w:val="20"/>
          <w:szCs w:val="20"/>
        </w:rPr>
      </w:pPr>
    </w:p>
    <w:p w:rsidR="000824FB" w:rsidRDefault="008435DE">
      <w:pPr>
        <w:numPr>
          <w:ilvl w:val="1"/>
          <w:numId w:val="2"/>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2</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58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PRZEDMIOT UMOWY</w:t>
      </w:r>
    </w:p>
    <w:p w:rsidR="000824FB" w:rsidRDefault="000824FB">
      <w:pPr>
        <w:spacing w:line="49" w:lineRule="exact"/>
        <w:rPr>
          <w:rFonts w:ascii="Century Gothic" w:eastAsia="Century Gothic" w:hAnsi="Century Gothic" w:cs="Century Gothic"/>
          <w:b/>
          <w:bCs/>
          <w:sz w:val="20"/>
          <w:szCs w:val="20"/>
        </w:rPr>
      </w:pPr>
    </w:p>
    <w:p w:rsidR="000824FB" w:rsidRPr="00E04181" w:rsidRDefault="008435DE">
      <w:pPr>
        <w:numPr>
          <w:ilvl w:val="0"/>
          <w:numId w:val="2"/>
        </w:numPr>
        <w:tabs>
          <w:tab w:val="left" w:pos="424"/>
        </w:tabs>
        <w:spacing w:line="263" w:lineRule="auto"/>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Przedmiotem Umowy</w:t>
      </w:r>
      <w:r w:rsidR="00E04181">
        <w:rPr>
          <w:rFonts w:ascii="Century Gothic" w:eastAsia="Century Gothic" w:hAnsi="Century Gothic" w:cs="Century Gothic"/>
          <w:sz w:val="20"/>
          <w:szCs w:val="20"/>
        </w:rPr>
        <w:t xml:space="preserve"> budowa</w:t>
      </w:r>
      <w:r w:rsidR="009F6686">
        <w:rPr>
          <w:rFonts w:ascii="Century Gothic" w:eastAsia="Century Gothic" w:hAnsi="Century Gothic" w:cs="Century Gothic"/>
          <w:sz w:val="20"/>
          <w:szCs w:val="20"/>
        </w:rPr>
        <w:t xml:space="preserve"> sieci kanalizacji sanitarnej w miejscowości Plewiska ul. Miodowa</w:t>
      </w:r>
      <w:r w:rsidR="00E04181">
        <w:rPr>
          <w:rFonts w:ascii="Century Gothic" w:eastAsia="Century Gothic" w:hAnsi="Century Gothic" w:cs="Century Gothic"/>
          <w:sz w:val="20"/>
          <w:szCs w:val="20"/>
        </w:rPr>
        <w:t>.</w:t>
      </w:r>
    </w:p>
    <w:p w:rsidR="000824FB" w:rsidRDefault="000824FB">
      <w:pPr>
        <w:spacing w:line="34"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oświadcza, że Przedmiot Umowy jest wolny od wad i gotowy do pracy bez żadnych dodatkowych zakupów i inwestycji.</w:t>
      </w:r>
    </w:p>
    <w:p w:rsidR="000824FB" w:rsidRDefault="000824FB">
      <w:pPr>
        <w:spacing w:line="42"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Wykonawca </w:t>
      </w:r>
      <w:r w:rsidR="0001551E">
        <w:rPr>
          <w:rFonts w:ascii="Century Gothic" w:eastAsia="Century Gothic" w:hAnsi="Century Gothic" w:cs="Century Gothic"/>
          <w:sz w:val="20"/>
          <w:szCs w:val="20"/>
        </w:rPr>
        <w:t>wykona Przedmiot Umowy w</w:t>
      </w:r>
      <w:r>
        <w:rPr>
          <w:rFonts w:ascii="Century Gothic" w:eastAsia="Century Gothic" w:hAnsi="Century Gothic" w:cs="Century Gothic"/>
          <w:sz w:val="20"/>
          <w:szCs w:val="20"/>
        </w:rPr>
        <w:t xml:space="preserve"> miejscowości</w:t>
      </w:r>
      <w:r w:rsidR="00B4586E">
        <w:rPr>
          <w:rFonts w:ascii="Century Gothic" w:eastAsia="Century Gothic" w:hAnsi="Century Gothic" w:cs="Century Gothic"/>
          <w:sz w:val="20"/>
          <w:szCs w:val="20"/>
        </w:rPr>
        <w:t xml:space="preserve"> </w:t>
      </w:r>
      <w:r w:rsidR="00E800EB">
        <w:rPr>
          <w:rFonts w:ascii="Century Gothic" w:eastAsia="Century Gothic" w:hAnsi="Century Gothic" w:cs="Century Gothic"/>
          <w:sz w:val="20"/>
          <w:szCs w:val="20"/>
        </w:rPr>
        <w:t>Plewiska ul. Miodowa</w:t>
      </w:r>
      <w:r w:rsidR="00217440">
        <w:rPr>
          <w:rFonts w:ascii="Century Gothic" w:eastAsia="Century Gothic" w:hAnsi="Century Gothic" w:cs="Century Gothic"/>
          <w:sz w:val="20"/>
          <w:szCs w:val="20"/>
        </w:rPr>
        <w:t xml:space="preserve"> </w:t>
      </w:r>
      <w:r w:rsidR="00AE414D">
        <w:rPr>
          <w:rFonts w:ascii="Century Gothic" w:eastAsia="Century Gothic" w:hAnsi="Century Gothic" w:cs="Century Gothic"/>
          <w:sz w:val="20"/>
          <w:szCs w:val="20"/>
        </w:rPr>
        <w:t>, na swój koszt i ryzyko zgodnie z opisem przedmiotu zamówienia.</w:t>
      </w:r>
    </w:p>
    <w:p w:rsidR="000824FB" w:rsidRDefault="000824FB">
      <w:pPr>
        <w:spacing w:line="42"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69"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Wykonawca </w:t>
      </w:r>
      <w:r w:rsidR="0001551E">
        <w:rPr>
          <w:rFonts w:ascii="Century Gothic" w:eastAsia="Century Gothic" w:hAnsi="Century Gothic" w:cs="Century Gothic"/>
          <w:sz w:val="20"/>
          <w:szCs w:val="20"/>
        </w:rPr>
        <w:t>wykona</w:t>
      </w:r>
      <w:r>
        <w:rPr>
          <w:rFonts w:ascii="Century Gothic" w:eastAsia="Century Gothic" w:hAnsi="Century Gothic" w:cs="Century Gothic"/>
          <w:sz w:val="20"/>
          <w:szCs w:val="20"/>
        </w:rPr>
        <w:t xml:space="preserve"> Przedmiot Umowy, w</w:t>
      </w:r>
      <w:r w:rsidR="00E800EB">
        <w:rPr>
          <w:rFonts w:ascii="Century Gothic" w:eastAsia="Century Gothic" w:hAnsi="Century Gothic" w:cs="Century Gothic"/>
          <w:b/>
          <w:bCs/>
          <w:sz w:val="20"/>
          <w:szCs w:val="20"/>
        </w:rPr>
        <w:t xml:space="preserve"> </w:t>
      </w:r>
      <w:r w:rsidR="00E800EB" w:rsidRPr="00E800EB">
        <w:rPr>
          <w:rFonts w:ascii="Century Gothic" w:eastAsia="Century Gothic" w:hAnsi="Century Gothic" w:cs="Century Gothic"/>
          <w:bCs/>
          <w:sz w:val="20"/>
          <w:szCs w:val="20"/>
        </w:rPr>
        <w:t>Plewiskach ul. Miodowa</w:t>
      </w:r>
      <w:r w:rsidR="00B72B27">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 xml:space="preserve"> Wykonawca jest zobowiązany zawiadomić Zamawiającego o planowanym </w:t>
      </w:r>
      <w:r w:rsidR="00B4586E">
        <w:rPr>
          <w:rFonts w:ascii="Century Gothic" w:eastAsia="Century Gothic" w:hAnsi="Century Gothic" w:cs="Century Gothic"/>
          <w:sz w:val="20"/>
          <w:szCs w:val="20"/>
        </w:rPr>
        <w:t>rozpoczęciu</w:t>
      </w:r>
      <w:r>
        <w:rPr>
          <w:rFonts w:ascii="Century Gothic" w:eastAsia="Century Gothic" w:hAnsi="Century Gothic" w:cs="Century Gothic"/>
          <w:sz w:val="20"/>
          <w:szCs w:val="20"/>
        </w:rPr>
        <w:t xml:space="preserve"> </w:t>
      </w:r>
      <w:r w:rsidR="00B4586E">
        <w:rPr>
          <w:rFonts w:ascii="Century Gothic" w:eastAsia="Century Gothic" w:hAnsi="Century Gothic" w:cs="Century Gothic"/>
          <w:sz w:val="20"/>
          <w:szCs w:val="20"/>
        </w:rPr>
        <w:t>wykonania umowy</w:t>
      </w:r>
      <w:r>
        <w:rPr>
          <w:rFonts w:ascii="Century Gothic" w:eastAsia="Century Gothic" w:hAnsi="Century Gothic" w:cs="Century Gothic"/>
          <w:sz w:val="20"/>
          <w:szCs w:val="20"/>
        </w:rPr>
        <w:t xml:space="preserve"> z co najmniej 3-dniowym wyprzedzeniem.</w:t>
      </w:r>
    </w:p>
    <w:p w:rsidR="000824FB" w:rsidRDefault="000824FB">
      <w:pPr>
        <w:spacing w:line="28"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Potwierdzeniem </w:t>
      </w:r>
      <w:r w:rsidR="00B4586E">
        <w:rPr>
          <w:rFonts w:ascii="Century Gothic" w:eastAsia="Century Gothic" w:hAnsi="Century Gothic" w:cs="Century Gothic"/>
          <w:sz w:val="20"/>
          <w:szCs w:val="20"/>
        </w:rPr>
        <w:t>wykonania prac</w:t>
      </w:r>
      <w:r>
        <w:rPr>
          <w:rFonts w:ascii="Century Gothic" w:eastAsia="Century Gothic" w:hAnsi="Century Gothic" w:cs="Century Gothic"/>
          <w:sz w:val="20"/>
          <w:szCs w:val="20"/>
        </w:rPr>
        <w:t xml:space="preserve"> będzie podpisany przez przedstawicieli obu stron protokół odbioru bez uwag.</w:t>
      </w:r>
    </w:p>
    <w:p w:rsidR="000824FB" w:rsidRDefault="000824FB">
      <w:pPr>
        <w:spacing w:line="304" w:lineRule="exact"/>
        <w:rPr>
          <w:rFonts w:ascii="Century Gothic" w:eastAsia="Century Gothic" w:hAnsi="Century Gothic" w:cs="Century Gothic"/>
          <w:sz w:val="20"/>
          <w:szCs w:val="20"/>
        </w:rPr>
      </w:pPr>
    </w:p>
    <w:p w:rsidR="000824FB" w:rsidRDefault="008435DE">
      <w:pPr>
        <w:numPr>
          <w:ilvl w:val="1"/>
          <w:numId w:val="2"/>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3</w:t>
      </w:r>
    </w:p>
    <w:p w:rsidR="000824FB" w:rsidRDefault="000824FB">
      <w:pPr>
        <w:spacing w:line="36" w:lineRule="exact"/>
        <w:rPr>
          <w:sz w:val="20"/>
          <w:szCs w:val="20"/>
        </w:rPr>
      </w:pPr>
    </w:p>
    <w:p w:rsidR="000824FB" w:rsidRDefault="008435DE">
      <w:pPr>
        <w:ind w:right="16"/>
        <w:jc w:val="center"/>
        <w:rPr>
          <w:sz w:val="20"/>
          <w:szCs w:val="20"/>
        </w:rPr>
      </w:pPr>
      <w:r>
        <w:rPr>
          <w:rFonts w:ascii="Century Gothic" w:eastAsia="Century Gothic" w:hAnsi="Century Gothic" w:cs="Century Gothic"/>
          <w:b/>
          <w:bCs/>
          <w:sz w:val="20"/>
          <w:szCs w:val="20"/>
        </w:rPr>
        <w:t>WYNAGRODZENIE</w:t>
      </w:r>
    </w:p>
    <w:p w:rsidR="000824FB" w:rsidRDefault="000824FB">
      <w:pPr>
        <w:spacing w:line="60" w:lineRule="exact"/>
        <w:rPr>
          <w:sz w:val="20"/>
          <w:szCs w:val="20"/>
        </w:rPr>
      </w:pPr>
    </w:p>
    <w:p w:rsidR="000824FB" w:rsidRDefault="008435DE">
      <w:pPr>
        <w:numPr>
          <w:ilvl w:val="0"/>
          <w:numId w:val="3"/>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Wykonawcy za wykonanie Przedmiotu Umowy w całości przysługuje wynagrodzenie zgodnie z przedłożoną ofertą z dnia </w:t>
      </w:r>
      <w:r w:rsidR="00217440">
        <w:rPr>
          <w:rFonts w:ascii="Century Gothic" w:eastAsia="Century Gothic" w:hAnsi="Century Gothic" w:cs="Century Gothic"/>
          <w:sz w:val="20"/>
          <w:szCs w:val="20"/>
        </w:rPr>
        <w:t>……………………</w:t>
      </w:r>
      <w:r>
        <w:rPr>
          <w:rFonts w:ascii="Century Gothic" w:eastAsia="Century Gothic" w:hAnsi="Century Gothic" w:cs="Century Gothic"/>
          <w:sz w:val="20"/>
          <w:szCs w:val="20"/>
        </w:rPr>
        <w:t>, w wysokości:</w:t>
      </w:r>
      <w:r w:rsidR="00D56586">
        <w:rPr>
          <w:rFonts w:ascii="Century Gothic" w:eastAsia="Century Gothic" w:hAnsi="Century Gothic" w:cs="Century Gothic"/>
          <w:sz w:val="20"/>
          <w:szCs w:val="20"/>
        </w:rPr>
        <w:t xml:space="preserve"> </w:t>
      </w:r>
      <w:r w:rsidR="00217440">
        <w:rPr>
          <w:rFonts w:ascii="Century Gothic" w:eastAsia="Century Gothic" w:hAnsi="Century Gothic" w:cs="Century Gothic"/>
          <w:b/>
          <w:sz w:val="20"/>
          <w:szCs w:val="20"/>
        </w:rPr>
        <w:t>…………….</w:t>
      </w:r>
      <w:r>
        <w:rPr>
          <w:rFonts w:ascii="Century Gothic" w:eastAsia="Century Gothic" w:hAnsi="Century Gothic" w:cs="Century Gothic"/>
          <w:b/>
          <w:bCs/>
          <w:sz w:val="20"/>
          <w:szCs w:val="20"/>
        </w:rPr>
        <w:t xml:space="preserve"> </w:t>
      </w:r>
      <w:r w:rsidRPr="00217440">
        <w:rPr>
          <w:rFonts w:ascii="Century Gothic" w:eastAsia="Century Gothic" w:hAnsi="Century Gothic" w:cs="Century Gothic"/>
          <w:bCs/>
          <w:sz w:val="20"/>
          <w:szCs w:val="20"/>
        </w:rPr>
        <w:t>PLN brutto</w:t>
      </w:r>
      <w:r w:rsidR="00D256BE">
        <w:rPr>
          <w:rFonts w:ascii="Century Gothic" w:eastAsia="Century Gothic" w:hAnsi="Century Gothic" w:cs="Century Gothic"/>
          <w:sz w:val="20"/>
          <w:szCs w:val="20"/>
        </w:rPr>
        <w:t xml:space="preserve"> (słownie: </w:t>
      </w:r>
      <w:r w:rsidR="00217440">
        <w:rPr>
          <w:rFonts w:ascii="Century Gothic" w:eastAsia="Century Gothic" w:hAnsi="Century Gothic" w:cs="Century Gothic"/>
          <w:sz w:val="20"/>
          <w:szCs w:val="20"/>
        </w:rPr>
        <w:t>………………………………</w:t>
      </w:r>
      <w:r w:rsidR="00D256BE">
        <w:rPr>
          <w:rFonts w:ascii="Century Gothic" w:eastAsia="Century Gothic" w:hAnsi="Century Gothic" w:cs="Century Gothic"/>
          <w:sz w:val="20"/>
          <w:szCs w:val="20"/>
        </w:rPr>
        <w:t xml:space="preserve"> zł</w:t>
      </w:r>
      <w:r>
        <w:rPr>
          <w:rFonts w:ascii="Century Gothic" w:eastAsia="Century Gothic" w:hAnsi="Century Gothic" w:cs="Century Gothic"/>
          <w:sz w:val="20"/>
          <w:szCs w:val="20"/>
        </w:rPr>
        <w:t>).</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65"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Cena określona w ust. 1 obejmuje wszystkie koszty związane w wykonaniem Umowy opisane w OPZ</w:t>
      </w:r>
      <w:r w:rsidR="00AE414D">
        <w:rPr>
          <w:rFonts w:ascii="Century Gothic" w:eastAsia="Century Gothic" w:hAnsi="Century Gothic" w:cs="Century Gothic"/>
          <w:sz w:val="20"/>
          <w:szCs w:val="20"/>
        </w:rPr>
        <w:t xml:space="preserve"> w tym: koszt dostawy, montażu</w:t>
      </w:r>
      <w:r>
        <w:rPr>
          <w:rFonts w:ascii="Century Gothic" w:eastAsia="Century Gothic" w:hAnsi="Century Gothic" w:cs="Century Gothic"/>
          <w:sz w:val="20"/>
          <w:szCs w:val="20"/>
        </w:rPr>
        <w:t xml:space="preserve"> oraz podatek VAT.</w:t>
      </w:r>
    </w:p>
    <w:p w:rsidR="000824FB" w:rsidRDefault="000824FB">
      <w:pPr>
        <w:spacing w:line="32"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65"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Zamawiający dokona zapłaty przelewem w terminie do </w:t>
      </w:r>
      <w:r w:rsidR="00D56586">
        <w:rPr>
          <w:rFonts w:ascii="Century Gothic" w:eastAsia="Century Gothic" w:hAnsi="Century Gothic" w:cs="Century Gothic"/>
          <w:sz w:val="20"/>
          <w:szCs w:val="20"/>
        </w:rPr>
        <w:t>30</w:t>
      </w:r>
      <w:r>
        <w:rPr>
          <w:rFonts w:ascii="Century Gothic" w:eastAsia="Century Gothic" w:hAnsi="Century Gothic" w:cs="Century Gothic"/>
          <w:sz w:val="20"/>
          <w:szCs w:val="20"/>
        </w:rPr>
        <w:t xml:space="preserve"> dni od daty podpisania protokołu odbioru przez Wykonawcę Przedmiotu Umowy, na podstawie prawidłowo wystawionej faktury, na rachunek wskazany przez Wykonawcę na fakturze.</w:t>
      </w:r>
    </w:p>
    <w:p w:rsidR="000824FB" w:rsidRDefault="000824FB">
      <w:pPr>
        <w:spacing w:line="34"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Podstawą do wystawienia faktury będzie podpisany przez obie strony protokół odbioru bez uwag, o którym mowa w § 2 ust. 5. Umowy.</w:t>
      </w:r>
    </w:p>
    <w:p w:rsidR="000824FB" w:rsidRDefault="000824FB">
      <w:pPr>
        <w:spacing w:line="25" w:lineRule="exact"/>
        <w:rPr>
          <w:rFonts w:ascii="Century Gothic" w:eastAsia="Century Gothic" w:hAnsi="Century Gothic" w:cs="Century Gothic"/>
          <w:sz w:val="20"/>
          <w:szCs w:val="20"/>
        </w:rPr>
      </w:pPr>
    </w:p>
    <w:p w:rsidR="000824FB" w:rsidRDefault="008435DE">
      <w:pPr>
        <w:numPr>
          <w:ilvl w:val="0"/>
          <w:numId w:val="3"/>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 datę zapłaty strony uważać będą datę obciążenia rachunku Zamawiającego.</w:t>
      </w:r>
    </w:p>
    <w:p w:rsidR="000824FB" w:rsidRDefault="000824FB">
      <w:pPr>
        <w:spacing w:line="35" w:lineRule="exact"/>
        <w:rPr>
          <w:rFonts w:ascii="Century Gothic" w:eastAsia="Century Gothic" w:hAnsi="Century Gothic" w:cs="Century Gothic"/>
          <w:sz w:val="20"/>
          <w:szCs w:val="20"/>
        </w:rPr>
      </w:pPr>
    </w:p>
    <w:p w:rsidR="000824FB" w:rsidRDefault="008435DE">
      <w:pPr>
        <w:numPr>
          <w:ilvl w:val="0"/>
          <w:numId w:val="3"/>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Zamawiający oświadcza, że wyraża zgodę na wystawianie faktury VAT bez jego podpisu.</w:t>
      </w:r>
    </w:p>
    <w:p w:rsidR="000824FB" w:rsidRDefault="000824FB">
      <w:pPr>
        <w:spacing w:line="319" w:lineRule="exact"/>
        <w:rPr>
          <w:sz w:val="20"/>
          <w:szCs w:val="20"/>
        </w:rPr>
      </w:pPr>
    </w:p>
    <w:p w:rsidR="000824FB" w:rsidRDefault="008435DE">
      <w:pPr>
        <w:numPr>
          <w:ilvl w:val="2"/>
          <w:numId w:val="4"/>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4</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80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KARY UMOWNE</w:t>
      </w:r>
    </w:p>
    <w:p w:rsidR="000824FB" w:rsidRDefault="000824FB">
      <w:pPr>
        <w:spacing w:line="35" w:lineRule="exact"/>
        <w:rPr>
          <w:rFonts w:ascii="Century Gothic" w:eastAsia="Century Gothic" w:hAnsi="Century Gothic" w:cs="Century Gothic"/>
          <w:b/>
          <w:bCs/>
          <w:sz w:val="20"/>
          <w:szCs w:val="20"/>
        </w:rPr>
      </w:pPr>
    </w:p>
    <w:p w:rsidR="000824FB" w:rsidRDefault="008435DE">
      <w:pPr>
        <w:numPr>
          <w:ilvl w:val="0"/>
          <w:numId w:val="4"/>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zapłaci Zamawiającemu kary umowne:</w:t>
      </w:r>
    </w:p>
    <w:p w:rsidR="000824FB" w:rsidRDefault="000824FB">
      <w:pPr>
        <w:spacing w:line="59" w:lineRule="exact"/>
        <w:rPr>
          <w:rFonts w:ascii="Century Gothic" w:eastAsia="Century Gothic" w:hAnsi="Century Gothic" w:cs="Century Gothic"/>
          <w:sz w:val="20"/>
          <w:szCs w:val="20"/>
        </w:rPr>
      </w:pPr>
    </w:p>
    <w:p w:rsidR="000824FB" w:rsidRDefault="00D56586">
      <w:pPr>
        <w:numPr>
          <w:ilvl w:val="1"/>
          <w:numId w:val="4"/>
        </w:numPr>
        <w:tabs>
          <w:tab w:val="left" w:pos="844"/>
        </w:tabs>
        <w:spacing w:line="253" w:lineRule="auto"/>
        <w:ind w:left="844" w:right="20" w:hanging="417"/>
        <w:rPr>
          <w:rFonts w:ascii="Century Gothic" w:eastAsia="Century Gothic" w:hAnsi="Century Gothic" w:cs="Century Gothic"/>
          <w:sz w:val="20"/>
          <w:szCs w:val="20"/>
        </w:rPr>
      </w:pPr>
      <w:r>
        <w:rPr>
          <w:rFonts w:ascii="Century Gothic" w:eastAsia="Century Gothic" w:hAnsi="Century Gothic" w:cs="Century Gothic"/>
          <w:sz w:val="20"/>
          <w:szCs w:val="20"/>
        </w:rPr>
        <w:t>za opóźnienie w wykonaniu prac</w:t>
      </w:r>
      <w:r w:rsidR="008435DE">
        <w:rPr>
          <w:rFonts w:ascii="Century Gothic" w:eastAsia="Century Gothic" w:hAnsi="Century Gothic" w:cs="Century Gothic"/>
          <w:sz w:val="20"/>
          <w:szCs w:val="20"/>
        </w:rPr>
        <w:t xml:space="preserve"> Przedmiotu umowy</w:t>
      </w:r>
      <w:r w:rsidR="00D13063">
        <w:rPr>
          <w:rFonts w:ascii="Century Gothic" w:eastAsia="Century Gothic" w:hAnsi="Century Gothic" w:cs="Century Gothic"/>
          <w:sz w:val="20"/>
          <w:szCs w:val="20"/>
        </w:rPr>
        <w:t xml:space="preserve"> ( t</w:t>
      </w:r>
      <w:r w:rsidR="00E800EB">
        <w:rPr>
          <w:rFonts w:ascii="Century Gothic" w:eastAsia="Century Gothic" w:hAnsi="Century Gothic" w:cs="Century Gothic"/>
          <w:sz w:val="20"/>
          <w:szCs w:val="20"/>
        </w:rPr>
        <w:t>ermin wykonania umowy do dnia 29 maja 2024</w:t>
      </w:r>
      <w:r w:rsidR="00D13063">
        <w:rPr>
          <w:rFonts w:ascii="Century Gothic" w:eastAsia="Century Gothic" w:hAnsi="Century Gothic" w:cs="Century Gothic"/>
          <w:sz w:val="20"/>
          <w:szCs w:val="20"/>
        </w:rPr>
        <w:t>)</w:t>
      </w:r>
      <w:r w:rsidR="008435DE">
        <w:rPr>
          <w:rFonts w:ascii="Century Gothic" w:eastAsia="Century Gothic" w:hAnsi="Century Gothic" w:cs="Century Gothic"/>
          <w:sz w:val="20"/>
          <w:szCs w:val="20"/>
        </w:rPr>
        <w:t xml:space="preserve"> – w wysokości 0,5% wartości brutto wynagrodzenia wynikającego z § 3 ust. 1 Umowy – za każdy dzień opóźnienia,</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1"/>
          <w:numId w:val="4"/>
        </w:numPr>
        <w:tabs>
          <w:tab w:val="left" w:pos="844"/>
        </w:tabs>
        <w:spacing w:line="265" w:lineRule="auto"/>
        <w:ind w:left="844" w:right="20" w:hanging="417"/>
        <w:jc w:val="both"/>
        <w:rPr>
          <w:rFonts w:ascii="Century Gothic" w:eastAsia="Century Gothic" w:hAnsi="Century Gothic" w:cs="Century Gothic"/>
          <w:sz w:val="20"/>
          <w:szCs w:val="20"/>
        </w:rPr>
      </w:pPr>
      <w:r>
        <w:rPr>
          <w:rFonts w:ascii="Century Gothic" w:eastAsia="Century Gothic" w:hAnsi="Century Gothic" w:cs="Century Gothic"/>
          <w:sz w:val="20"/>
          <w:szCs w:val="20"/>
        </w:rPr>
        <w:t>za opóźnienie w czynnościach określonych w § 5 ust. 2 i 3 – w wysokości 0,5% wartości brutto wynagrodzenia wynikającego z § 3 ust. 1 Umowy – za każdy dzień opóźnienia,</w:t>
      </w:r>
    </w:p>
    <w:p w:rsidR="000824FB" w:rsidRDefault="000824FB">
      <w:pPr>
        <w:sectPr w:rsidR="000824FB">
          <w:pgSz w:w="11900" w:h="16840"/>
          <w:pgMar w:top="1414" w:right="1400" w:bottom="513" w:left="1416" w:header="0" w:footer="0" w:gutter="0"/>
          <w:cols w:space="708" w:equalWidth="0">
            <w:col w:w="9084"/>
          </w:cols>
        </w:sectPr>
      </w:pPr>
    </w:p>
    <w:p w:rsidR="000824FB" w:rsidRDefault="000824FB">
      <w:pPr>
        <w:spacing w:line="393" w:lineRule="exact"/>
        <w:rPr>
          <w:sz w:val="20"/>
          <w:szCs w:val="20"/>
        </w:rPr>
      </w:pPr>
    </w:p>
    <w:p w:rsidR="00D56586" w:rsidRDefault="00D56586">
      <w:pPr>
        <w:spacing w:line="393" w:lineRule="exact"/>
        <w:rPr>
          <w:sz w:val="20"/>
          <w:szCs w:val="20"/>
        </w:rPr>
      </w:pPr>
    </w:p>
    <w:p w:rsidR="00D56586" w:rsidRDefault="00D56586">
      <w:pPr>
        <w:spacing w:line="393" w:lineRule="exact"/>
        <w:rPr>
          <w:sz w:val="20"/>
          <w:szCs w:val="20"/>
        </w:rPr>
      </w:pPr>
    </w:p>
    <w:p w:rsidR="000824FB" w:rsidRDefault="008435DE">
      <w:pPr>
        <w:tabs>
          <w:tab w:val="left" w:pos="8284"/>
        </w:tabs>
        <w:ind w:left="4"/>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2</w:t>
      </w:r>
      <w:r>
        <w:rPr>
          <w:rFonts w:ascii="Century Gothic" w:eastAsia="Century Gothic" w:hAnsi="Century Gothic" w:cs="Century Gothic"/>
          <w:sz w:val="13"/>
          <w:szCs w:val="13"/>
        </w:rPr>
        <w:t xml:space="preserve"> z 5</w:t>
      </w:r>
    </w:p>
    <w:p w:rsidR="000824FB" w:rsidRDefault="000824FB">
      <w:pPr>
        <w:sectPr w:rsidR="000824FB">
          <w:type w:val="continuous"/>
          <w:pgSz w:w="11900" w:h="16840"/>
          <w:pgMar w:top="1414" w:right="1400" w:bottom="513" w:left="1416" w:header="0" w:footer="0" w:gutter="0"/>
          <w:cols w:space="708" w:equalWidth="0">
            <w:col w:w="9084"/>
          </w:cols>
        </w:sectPr>
      </w:pPr>
    </w:p>
    <w:p w:rsidR="000824FB" w:rsidRDefault="008435DE">
      <w:pPr>
        <w:tabs>
          <w:tab w:val="left" w:pos="823"/>
        </w:tabs>
        <w:spacing w:line="265" w:lineRule="auto"/>
        <w:ind w:left="844" w:hanging="419"/>
        <w:jc w:val="both"/>
        <w:rPr>
          <w:sz w:val="20"/>
          <w:szCs w:val="20"/>
        </w:rPr>
      </w:pPr>
      <w:bookmarkStart w:id="2" w:name="page3"/>
      <w:bookmarkEnd w:id="2"/>
      <w:r>
        <w:rPr>
          <w:rFonts w:ascii="Century Gothic" w:eastAsia="Century Gothic" w:hAnsi="Century Gothic" w:cs="Century Gothic"/>
          <w:sz w:val="20"/>
          <w:szCs w:val="20"/>
        </w:rPr>
        <w:lastRenderedPageBreak/>
        <w:t>3)</w:t>
      </w:r>
      <w:r>
        <w:rPr>
          <w:rFonts w:ascii="Century Gothic" w:eastAsia="Century Gothic" w:hAnsi="Century Gothic" w:cs="Century Gothic"/>
          <w:sz w:val="20"/>
          <w:szCs w:val="20"/>
        </w:rPr>
        <w:tab/>
        <w:t>za odstąpienie od umowy lub rozwiązanie umowy przez którąkolwiek ze stron z przyczyn leżących po stronie Wykonawcy w wysokości 10% wartości brutto wynagrodzenia wynikającego z § 3 ust. 1 Umowy.</w:t>
      </w:r>
    </w:p>
    <w:p w:rsidR="000824FB" w:rsidRDefault="000824FB">
      <w:pPr>
        <w:spacing w:line="35" w:lineRule="exact"/>
        <w:rPr>
          <w:sz w:val="20"/>
          <w:szCs w:val="20"/>
        </w:rPr>
      </w:pPr>
    </w:p>
    <w:p w:rsidR="000824FB" w:rsidRDefault="008435DE">
      <w:pPr>
        <w:numPr>
          <w:ilvl w:val="0"/>
          <w:numId w:val="5"/>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Strony mogą dochodzić wyrównania szkód przekraczających zastrzeżone kary umowne na zasadach ogólnych.</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0"/>
          <w:numId w:val="5"/>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wyraża zgodę na potrącenie należnych kar umownych z przysługującego jemu wynagrodzenia.</w:t>
      </w:r>
    </w:p>
    <w:p w:rsidR="000824FB" w:rsidRDefault="000824FB">
      <w:pPr>
        <w:spacing w:line="306" w:lineRule="exact"/>
        <w:rPr>
          <w:sz w:val="20"/>
          <w:szCs w:val="20"/>
        </w:rPr>
      </w:pPr>
    </w:p>
    <w:p w:rsidR="000824FB" w:rsidRDefault="008435DE">
      <w:pPr>
        <w:numPr>
          <w:ilvl w:val="1"/>
          <w:numId w:val="6"/>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5</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30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GWARANCJA I RĘKOJMIA</w:t>
      </w:r>
    </w:p>
    <w:p w:rsidR="000824FB" w:rsidRDefault="000824FB">
      <w:pPr>
        <w:spacing w:line="57" w:lineRule="exact"/>
        <w:rPr>
          <w:rFonts w:ascii="Century Gothic" w:eastAsia="Century Gothic" w:hAnsi="Century Gothic" w:cs="Century Gothic"/>
          <w:b/>
          <w:bCs/>
          <w:sz w:val="20"/>
          <w:szCs w:val="20"/>
        </w:rPr>
      </w:pPr>
    </w:p>
    <w:p w:rsidR="000824FB" w:rsidRDefault="008435DE">
      <w:pPr>
        <w:numPr>
          <w:ilvl w:val="0"/>
          <w:numId w:val="6"/>
        </w:numPr>
        <w:tabs>
          <w:tab w:val="left" w:pos="424"/>
        </w:tabs>
        <w:spacing w:line="271"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Wykonawca udziela Zamawiającemu gwarancji i rękojmi na Przedmiot Umowy na okres </w:t>
      </w:r>
      <w:r w:rsidR="00162BF1">
        <w:rPr>
          <w:rFonts w:ascii="Century Gothic" w:eastAsia="Century Gothic" w:hAnsi="Century Gothic" w:cs="Century Gothic"/>
          <w:sz w:val="20"/>
          <w:szCs w:val="20"/>
        </w:rPr>
        <w:t>3 lat</w:t>
      </w:r>
      <w:r>
        <w:rPr>
          <w:rFonts w:ascii="Century Gothic" w:eastAsia="Century Gothic" w:hAnsi="Century Gothic" w:cs="Century Gothic"/>
          <w:sz w:val="20"/>
          <w:szCs w:val="20"/>
        </w:rPr>
        <w:t xml:space="preserve"> licząc od dnia dostarczenia i montażu Przedmiotu Umowy, co zostanie potwierdzone protokołem odbioru, o którym mowa w § 2 ust. 5. Umowy. Jeżeli na Przedmiot Umowy udzielona jest gwarancja producenta na okres dłuższy niż </w:t>
      </w:r>
      <w:r w:rsidR="00162BF1">
        <w:rPr>
          <w:rFonts w:ascii="Century Gothic" w:eastAsia="Century Gothic" w:hAnsi="Century Gothic" w:cs="Century Gothic"/>
          <w:sz w:val="20"/>
          <w:szCs w:val="20"/>
        </w:rPr>
        <w:t>3 lata</w:t>
      </w:r>
      <w:r>
        <w:rPr>
          <w:rFonts w:ascii="Century Gothic" w:eastAsia="Century Gothic" w:hAnsi="Century Gothic" w:cs="Century Gothic"/>
          <w:sz w:val="20"/>
          <w:szCs w:val="20"/>
        </w:rPr>
        <w:t>, okres gwarancji udzielonej przez Wykonawcę odpowiada okresowi gwarancji udzielonej przez producenta.</w:t>
      </w:r>
    </w:p>
    <w:p w:rsidR="000824FB" w:rsidRDefault="000824FB">
      <w:pPr>
        <w:spacing w:line="30" w:lineRule="exact"/>
        <w:rPr>
          <w:rFonts w:ascii="Century Gothic" w:eastAsia="Century Gothic" w:hAnsi="Century Gothic" w:cs="Century Gothic"/>
          <w:sz w:val="20"/>
          <w:szCs w:val="20"/>
        </w:rPr>
      </w:pPr>
    </w:p>
    <w:p w:rsidR="000824FB" w:rsidRDefault="008435DE">
      <w:pPr>
        <w:numPr>
          <w:ilvl w:val="0"/>
          <w:numId w:val="6"/>
        </w:numPr>
        <w:tabs>
          <w:tab w:val="left" w:pos="424"/>
        </w:tabs>
        <w:spacing w:line="270"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 przypadku wady lub awarii Przedmiotu Umowy w okresie wskazanym w ust. 1 Wykonawca przystąpi do jego naprawy w terminie nie przekraczającym 48 godzin od zgłoszenia (z wyłączeniem dni ustawowo wolnych od pracy). Zgłoszenie przez Zamawiają</w:t>
      </w:r>
      <w:r w:rsidR="00DB0D81">
        <w:rPr>
          <w:rFonts w:ascii="Century Gothic" w:eastAsia="Century Gothic" w:hAnsi="Century Gothic" w:cs="Century Gothic"/>
          <w:sz w:val="20"/>
          <w:szCs w:val="20"/>
        </w:rPr>
        <w:t>cego nastąpi pisemnie</w:t>
      </w:r>
      <w:r>
        <w:rPr>
          <w:rFonts w:ascii="Century Gothic" w:eastAsia="Century Gothic" w:hAnsi="Century Gothic" w:cs="Century Gothic"/>
          <w:sz w:val="20"/>
          <w:szCs w:val="20"/>
        </w:rPr>
        <w:t>. Wykonawca umożliwi Zamawiającemu bezpośred</w:t>
      </w:r>
      <w:r w:rsidR="00D56586">
        <w:rPr>
          <w:rFonts w:ascii="Century Gothic" w:eastAsia="Century Gothic" w:hAnsi="Century Gothic" w:cs="Century Gothic"/>
          <w:sz w:val="20"/>
          <w:szCs w:val="20"/>
        </w:rPr>
        <w:t>nie całodobowe zgłaszanie mailem</w:t>
      </w:r>
      <w:r>
        <w:rPr>
          <w:rFonts w:ascii="Century Gothic" w:eastAsia="Century Gothic" w:hAnsi="Century Gothic" w:cs="Century Gothic"/>
          <w:sz w:val="20"/>
          <w:szCs w:val="20"/>
        </w:rPr>
        <w:t xml:space="preserve"> lub pisemnie we wszystkie dni tygodnia.</w:t>
      </w:r>
    </w:p>
    <w:p w:rsidR="000824FB" w:rsidRDefault="000824FB">
      <w:pPr>
        <w:spacing w:line="31" w:lineRule="exact"/>
        <w:rPr>
          <w:rFonts w:ascii="Century Gothic" w:eastAsia="Century Gothic" w:hAnsi="Century Gothic" w:cs="Century Gothic"/>
          <w:sz w:val="20"/>
          <w:szCs w:val="20"/>
        </w:rPr>
      </w:pPr>
    </w:p>
    <w:p w:rsidR="000824FB" w:rsidRDefault="008435DE">
      <w:pPr>
        <w:numPr>
          <w:ilvl w:val="0"/>
          <w:numId w:val="6"/>
        </w:numPr>
        <w:tabs>
          <w:tab w:val="left" w:pos="424"/>
        </w:tabs>
        <w:spacing w:line="270"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Czas usunięcia wady lub awarii przez Wykonawcę wynosi maksymalnie 48 godzin od jej zgłoszenia przez Zamawiającego. W sytuacji, w której wystąpi konieczność sprowadzenia części zamiennych, o czym Wykonawca jest zobowiązany poinformować Zamawiającego nie później niż w terminie 48 godzin od zgłoszenia wady lub awarii, czas usunięcia nie może przekroczyć 14 dni od jej zgłoszenia przez Zamawiającego.</w:t>
      </w:r>
    </w:p>
    <w:p w:rsidR="000824FB" w:rsidRDefault="000824FB">
      <w:pPr>
        <w:spacing w:line="29" w:lineRule="exact"/>
        <w:rPr>
          <w:sz w:val="20"/>
          <w:szCs w:val="20"/>
        </w:rPr>
      </w:pPr>
    </w:p>
    <w:p w:rsidR="000824FB" w:rsidRDefault="008435DE">
      <w:pPr>
        <w:tabs>
          <w:tab w:val="left" w:pos="403"/>
        </w:tabs>
        <w:spacing w:line="271" w:lineRule="auto"/>
        <w:ind w:left="424" w:hanging="419"/>
        <w:jc w:val="both"/>
        <w:rPr>
          <w:sz w:val="20"/>
          <w:szCs w:val="20"/>
        </w:rPr>
      </w:pPr>
      <w:r>
        <w:rPr>
          <w:rFonts w:ascii="Century Gothic" w:eastAsia="Century Gothic" w:hAnsi="Century Gothic" w:cs="Century Gothic"/>
          <w:sz w:val="20"/>
          <w:szCs w:val="20"/>
        </w:rPr>
        <w:t>4.</w:t>
      </w:r>
      <w:r>
        <w:rPr>
          <w:rFonts w:ascii="Century Gothic" w:eastAsia="Century Gothic" w:hAnsi="Century Gothic" w:cs="Century Gothic"/>
          <w:sz w:val="20"/>
          <w:szCs w:val="20"/>
        </w:rPr>
        <w:tab/>
        <w:t xml:space="preserve">Naprawa Przedmiotu Umowy odbywać się będzie </w:t>
      </w:r>
      <w:r w:rsidR="00D56586">
        <w:rPr>
          <w:rFonts w:ascii="Century Gothic" w:eastAsia="Century Gothic" w:hAnsi="Century Gothic" w:cs="Century Gothic"/>
          <w:sz w:val="20"/>
          <w:szCs w:val="20"/>
        </w:rPr>
        <w:t xml:space="preserve">przy ul. </w:t>
      </w:r>
      <w:r w:rsidR="00A574AD">
        <w:rPr>
          <w:rFonts w:ascii="Century Gothic" w:eastAsia="Century Gothic" w:hAnsi="Century Gothic" w:cs="Century Gothic"/>
          <w:sz w:val="20"/>
          <w:szCs w:val="20"/>
        </w:rPr>
        <w:t>Miodowej w Plewiskach</w:t>
      </w:r>
      <w:r>
        <w:rPr>
          <w:rFonts w:ascii="Century Gothic" w:eastAsia="Century Gothic" w:hAnsi="Century Gothic" w:cs="Century Gothic"/>
          <w:sz w:val="20"/>
          <w:szCs w:val="20"/>
        </w:rPr>
        <w:t xml:space="preserve">. </w:t>
      </w:r>
      <w:bookmarkStart w:id="3" w:name="_GoBack"/>
      <w:bookmarkEnd w:id="3"/>
    </w:p>
    <w:p w:rsidR="000824FB" w:rsidRDefault="000824FB">
      <w:pPr>
        <w:spacing w:line="31" w:lineRule="exact"/>
        <w:rPr>
          <w:sz w:val="20"/>
          <w:szCs w:val="20"/>
        </w:rPr>
      </w:pPr>
    </w:p>
    <w:p w:rsidR="000824FB" w:rsidRDefault="008435DE">
      <w:pPr>
        <w:numPr>
          <w:ilvl w:val="0"/>
          <w:numId w:val="7"/>
        </w:numPr>
        <w:tabs>
          <w:tab w:val="left" w:pos="424"/>
        </w:tabs>
        <w:spacing w:line="270"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Wykonawca zobowiązuje się do wymiany Przedmiotu Umowy na nowy w okresie wskazanym w ust. 1 w przypadku wystąpienia trzech istotnych napraw, których usunięcie związane będzie z wymianą części – przy trzeciej naprawie lub jeśli usunięcie wady jest niemożliwe. Wymiana powinna nastąpić w ciągu 14 dni od daty zgłoszenia naprawy przez Zamawiającego.</w:t>
      </w:r>
    </w:p>
    <w:p w:rsidR="000824FB" w:rsidRDefault="000824FB">
      <w:pPr>
        <w:spacing w:line="31" w:lineRule="exact"/>
        <w:rPr>
          <w:rFonts w:ascii="Century Gothic" w:eastAsia="Century Gothic" w:hAnsi="Century Gothic" w:cs="Century Gothic"/>
          <w:sz w:val="20"/>
          <w:szCs w:val="20"/>
        </w:rPr>
      </w:pPr>
    </w:p>
    <w:p w:rsidR="000824FB" w:rsidRDefault="008435DE">
      <w:pPr>
        <w:numPr>
          <w:ilvl w:val="0"/>
          <w:numId w:val="7"/>
        </w:numPr>
        <w:tabs>
          <w:tab w:val="left" w:pos="424"/>
        </w:tabs>
        <w:spacing w:line="268"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 przypadku wymiany Przedmiotu Umowy na nowy lub wymiana jego części w związku z okolicznościami określonymi w ust. 3 oraz w przypadku skorzystania przez Zamawiającego z rękojmi, w stosunku do nowego, wymienionego Przedmiotu Umowy obowiązują warunki gwarancji i serwisu wynikające ze złożonej oferty.</w:t>
      </w:r>
    </w:p>
    <w:p w:rsidR="000824FB" w:rsidRDefault="000824FB">
      <w:pPr>
        <w:spacing w:line="32" w:lineRule="exact"/>
        <w:rPr>
          <w:rFonts w:ascii="Century Gothic" w:eastAsia="Century Gothic" w:hAnsi="Century Gothic" w:cs="Century Gothic"/>
          <w:sz w:val="20"/>
          <w:szCs w:val="20"/>
        </w:rPr>
      </w:pPr>
    </w:p>
    <w:p w:rsidR="000824FB" w:rsidRDefault="008435DE">
      <w:pPr>
        <w:numPr>
          <w:ilvl w:val="0"/>
          <w:numId w:val="7"/>
        </w:numPr>
        <w:tabs>
          <w:tab w:val="left" w:pos="424"/>
        </w:tabs>
        <w:spacing w:line="268"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 przypadku nie usunięcia awarii w terminie określonym w ust. 3 Wykonawca zobowiązuje się do dokonania naprawy nie później niż w ciągu następnych 7 dni roboczych oraz dostarczenia w terminie 72 godzin (liczone od daty zgłoszenia o awarii) sprzętu zamiennego o nie gorszych parametrach technicznych bez dodatkowych opłat.</w:t>
      </w:r>
    </w:p>
    <w:p w:rsidR="000824FB" w:rsidRDefault="000824FB">
      <w:pPr>
        <w:spacing w:line="32" w:lineRule="exact"/>
        <w:rPr>
          <w:rFonts w:ascii="Century Gothic" w:eastAsia="Century Gothic" w:hAnsi="Century Gothic" w:cs="Century Gothic"/>
          <w:sz w:val="20"/>
          <w:szCs w:val="20"/>
        </w:rPr>
      </w:pPr>
    </w:p>
    <w:p w:rsidR="000824FB" w:rsidRDefault="000824FB">
      <w:pPr>
        <w:spacing w:line="46" w:lineRule="exact"/>
        <w:rPr>
          <w:rFonts w:ascii="Century Gothic" w:eastAsia="Century Gothic" w:hAnsi="Century Gothic" w:cs="Century Gothic"/>
          <w:sz w:val="20"/>
          <w:szCs w:val="20"/>
        </w:rPr>
      </w:pPr>
    </w:p>
    <w:p w:rsidR="000824FB" w:rsidRDefault="008435DE">
      <w:pPr>
        <w:numPr>
          <w:ilvl w:val="0"/>
          <w:numId w:val="7"/>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Uprawnienia Zamawiającego z tytułu gwarancji nie wyłączają odpowiedzialności Wykonawcy z tytułu rękojmi.</w:t>
      </w:r>
    </w:p>
    <w:p w:rsidR="000824FB" w:rsidRDefault="000824FB">
      <w:pPr>
        <w:sectPr w:rsidR="000824FB">
          <w:pgSz w:w="11900" w:h="16840"/>
          <w:pgMar w:top="1436" w:right="1400" w:bottom="513" w:left="1416" w:header="0" w:footer="0" w:gutter="0"/>
          <w:cols w:space="708" w:equalWidth="0">
            <w:col w:w="9084"/>
          </w:cols>
        </w:sectPr>
      </w:pPr>
    </w:p>
    <w:p w:rsidR="000824FB" w:rsidRDefault="000824FB">
      <w:pPr>
        <w:spacing w:line="379" w:lineRule="exact"/>
        <w:rPr>
          <w:sz w:val="20"/>
          <w:szCs w:val="20"/>
        </w:rPr>
      </w:pPr>
    </w:p>
    <w:p w:rsidR="008E0D16" w:rsidRDefault="008E0D16">
      <w:pPr>
        <w:spacing w:line="379" w:lineRule="exact"/>
        <w:rPr>
          <w:sz w:val="20"/>
          <w:szCs w:val="20"/>
        </w:rPr>
      </w:pPr>
    </w:p>
    <w:p w:rsidR="008E0D16" w:rsidRDefault="008E0D16">
      <w:pPr>
        <w:spacing w:line="379" w:lineRule="exact"/>
        <w:rPr>
          <w:sz w:val="20"/>
          <w:szCs w:val="20"/>
        </w:rPr>
      </w:pPr>
    </w:p>
    <w:p w:rsidR="008E0D16" w:rsidRDefault="008E0D16">
      <w:pPr>
        <w:spacing w:line="379" w:lineRule="exact"/>
        <w:rPr>
          <w:sz w:val="20"/>
          <w:szCs w:val="20"/>
        </w:rPr>
      </w:pPr>
    </w:p>
    <w:p w:rsidR="008E0D16" w:rsidRDefault="008E0D16">
      <w:pPr>
        <w:spacing w:line="379" w:lineRule="exact"/>
        <w:rPr>
          <w:sz w:val="20"/>
          <w:szCs w:val="20"/>
        </w:rPr>
      </w:pPr>
    </w:p>
    <w:p w:rsidR="008E0D16" w:rsidRDefault="008E0D16">
      <w:pPr>
        <w:spacing w:line="379" w:lineRule="exact"/>
        <w:rPr>
          <w:sz w:val="20"/>
          <w:szCs w:val="20"/>
        </w:rPr>
      </w:pPr>
    </w:p>
    <w:p w:rsidR="000824FB" w:rsidRDefault="008435DE">
      <w:pPr>
        <w:tabs>
          <w:tab w:val="left" w:pos="8284"/>
        </w:tabs>
        <w:ind w:left="4"/>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3</w:t>
      </w:r>
      <w:r>
        <w:rPr>
          <w:rFonts w:ascii="Century Gothic" w:eastAsia="Century Gothic" w:hAnsi="Century Gothic" w:cs="Century Gothic"/>
          <w:sz w:val="13"/>
          <w:szCs w:val="13"/>
        </w:rPr>
        <w:t xml:space="preserve"> z 5</w:t>
      </w:r>
    </w:p>
    <w:p w:rsidR="000824FB" w:rsidRDefault="000824FB">
      <w:pPr>
        <w:sectPr w:rsidR="000824FB">
          <w:type w:val="continuous"/>
          <w:pgSz w:w="11900" w:h="16840"/>
          <w:pgMar w:top="1436" w:right="1400" w:bottom="513" w:left="1416" w:header="0" w:footer="0" w:gutter="0"/>
          <w:cols w:space="708" w:equalWidth="0">
            <w:col w:w="9084"/>
          </w:cols>
        </w:sectPr>
      </w:pPr>
    </w:p>
    <w:p w:rsidR="000824FB" w:rsidRDefault="008435DE">
      <w:pPr>
        <w:numPr>
          <w:ilvl w:val="0"/>
          <w:numId w:val="8"/>
        </w:numPr>
        <w:tabs>
          <w:tab w:val="left" w:pos="424"/>
        </w:tabs>
        <w:spacing w:line="255" w:lineRule="auto"/>
        <w:ind w:left="424" w:right="20" w:hanging="424"/>
        <w:rPr>
          <w:rFonts w:ascii="Century Gothic" w:eastAsia="Century Gothic" w:hAnsi="Century Gothic" w:cs="Century Gothic"/>
          <w:sz w:val="20"/>
          <w:szCs w:val="20"/>
        </w:rPr>
      </w:pPr>
      <w:bookmarkStart w:id="4" w:name="page4"/>
      <w:bookmarkEnd w:id="4"/>
      <w:r>
        <w:rPr>
          <w:rFonts w:ascii="Century Gothic" w:eastAsia="Century Gothic" w:hAnsi="Century Gothic" w:cs="Century Gothic"/>
          <w:sz w:val="20"/>
          <w:szCs w:val="20"/>
        </w:rPr>
        <w:lastRenderedPageBreak/>
        <w:t xml:space="preserve">Osobą uprawnioną ze strony Wykonawcy do kontaktu z Zamawiającym w sprawach dotyczących napraw gwarancyjnych jest </w:t>
      </w:r>
      <w:r w:rsidR="008E0D16">
        <w:rPr>
          <w:rFonts w:ascii="Century Gothic" w:eastAsia="Century Gothic" w:hAnsi="Century Gothic" w:cs="Century Gothic"/>
          <w:sz w:val="20"/>
          <w:szCs w:val="20"/>
        </w:rPr>
        <w:t>……………………………………</w:t>
      </w:r>
    </w:p>
    <w:p w:rsidR="000824FB" w:rsidRDefault="000824FB">
      <w:pPr>
        <w:spacing w:line="304" w:lineRule="exact"/>
        <w:rPr>
          <w:sz w:val="20"/>
          <w:szCs w:val="20"/>
        </w:rPr>
      </w:pPr>
    </w:p>
    <w:p w:rsidR="000824FB" w:rsidRDefault="008435DE">
      <w:pPr>
        <w:numPr>
          <w:ilvl w:val="2"/>
          <w:numId w:val="9"/>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6</w:t>
      </w:r>
    </w:p>
    <w:p w:rsidR="000824FB" w:rsidRDefault="000824FB">
      <w:pPr>
        <w:spacing w:line="35" w:lineRule="exact"/>
        <w:rPr>
          <w:rFonts w:ascii="Century Gothic" w:eastAsia="Century Gothic" w:hAnsi="Century Gothic" w:cs="Century Gothic"/>
          <w:b/>
          <w:bCs/>
          <w:sz w:val="20"/>
          <w:szCs w:val="20"/>
        </w:rPr>
      </w:pPr>
    </w:p>
    <w:p w:rsidR="000824FB" w:rsidRDefault="008435DE">
      <w:pPr>
        <w:ind w:left="372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ZMIANA UMOWY</w:t>
      </w:r>
    </w:p>
    <w:p w:rsidR="000824FB" w:rsidRDefault="000824FB">
      <w:pPr>
        <w:spacing w:line="59" w:lineRule="exact"/>
        <w:rPr>
          <w:rFonts w:ascii="Century Gothic" w:eastAsia="Century Gothic" w:hAnsi="Century Gothic" w:cs="Century Gothic"/>
          <w:b/>
          <w:bCs/>
          <w:sz w:val="20"/>
          <w:szCs w:val="20"/>
        </w:rPr>
      </w:pPr>
    </w:p>
    <w:p w:rsidR="000824FB" w:rsidRDefault="008435DE">
      <w:pPr>
        <w:numPr>
          <w:ilvl w:val="0"/>
          <w:numId w:val="9"/>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Zamawiający dopuszcza przedłużenie terminu wykonania Umowy, jeżeli niemożność dotrzymania pierwotnego terminu stanowi konsekwencję:</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1"/>
          <w:numId w:val="9"/>
        </w:numPr>
        <w:tabs>
          <w:tab w:val="left" w:pos="1835"/>
        </w:tabs>
        <w:spacing w:line="268" w:lineRule="auto"/>
        <w:ind w:left="844" w:right="20" w:hanging="417"/>
        <w:jc w:val="both"/>
        <w:rPr>
          <w:rFonts w:ascii="Century Gothic" w:eastAsia="Century Gothic" w:hAnsi="Century Gothic" w:cs="Century Gothic"/>
          <w:sz w:val="20"/>
          <w:szCs w:val="20"/>
        </w:rPr>
      </w:pPr>
      <w:r>
        <w:rPr>
          <w:rFonts w:ascii="Century Gothic" w:eastAsia="Century Gothic" w:hAnsi="Century Gothic" w:cs="Century Gothic"/>
          <w:sz w:val="20"/>
          <w:szCs w:val="20"/>
        </w:rPr>
        <w:t>przyczyn wyłącznie zależnych od Zamawiającego, Organów Administracji, innych osób lub podmiotów, za których działania nie odpowiada Wykonawca, chyba, że działania tych podmiotów są skutkiem niewykonania lub nienależytego wykonania Umowy przez Wykonawcę,</w:t>
      </w:r>
    </w:p>
    <w:p w:rsidR="000824FB" w:rsidRDefault="000824FB">
      <w:pPr>
        <w:spacing w:line="11" w:lineRule="exact"/>
        <w:rPr>
          <w:sz w:val="20"/>
          <w:szCs w:val="20"/>
        </w:rPr>
      </w:pPr>
    </w:p>
    <w:p w:rsidR="000824FB" w:rsidRPr="008435DE" w:rsidRDefault="008435DE" w:rsidP="008435DE">
      <w:pPr>
        <w:tabs>
          <w:tab w:val="left" w:pos="851"/>
        </w:tabs>
        <w:ind w:left="424"/>
        <w:rPr>
          <w:sz w:val="20"/>
          <w:szCs w:val="20"/>
        </w:rPr>
      </w:pPr>
      <w:r w:rsidRPr="008435DE">
        <w:rPr>
          <w:rFonts w:ascii="Century Gothic" w:eastAsia="Century Gothic" w:hAnsi="Century Gothic" w:cs="Century Gothic"/>
          <w:sz w:val="20"/>
          <w:szCs w:val="20"/>
        </w:rPr>
        <w:t>2)</w:t>
      </w:r>
      <w:r>
        <w:rPr>
          <w:rFonts w:ascii="Century Gothic" w:eastAsia="Century Gothic" w:hAnsi="Century Gothic" w:cs="Century Gothic"/>
          <w:sz w:val="20"/>
          <w:szCs w:val="20"/>
        </w:rPr>
        <w:tab/>
      </w:r>
      <w:r w:rsidRPr="008435DE">
        <w:rPr>
          <w:rFonts w:ascii="Century Gothic" w:eastAsia="Century Gothic" w:hAnsi="Century Gothic" w:cs="Century Gothic"/>
          <w:sz w:val="20"/>
          <w:szCs w:val="20"/>
        </w:rPr>
        <w:t>siły wyższej.</w:t>
      </w:r>
    </w:p>
    <w:p w:rsidR="000824FB" w:rsidRDefault="000824FB">
      <w:pPr>
        <w:spacing w:line="57" w:lineRule="exact"/>
        <w:rPr>
          <w:sz w:val="20"/>
          <w:szCs w:val="20"/>
        </w:rPr>
      </w:pPr>
    </w:p>
    <w:p w:rsidR="000824FB" w:rsidRDefault="008435DE">
      <w:pPr>
        <w:numPr>
          <w:ilvl w:val="0"/>
          <w:numId w:val="10"/>
        </w:numPr>
        <w:tabs>
          <w:tab w:val="left" w:pos="424"/>
        </w:tabs>
        <w:spacing w:line="270"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Zamawiający ma prawo dokonać jednostronnego przesunięcia określonego w § 2 ust. 4 terminu dostawy Przedmiotu Umowy o czas nie dłuższy jednak niż 1 miesiąc. Prawo to może zostać wykonane nie później niż w terminie 15 dni poprzedzających termin dostawy Przedmiotu Umowy, poprzez doręczenie Wykonawcy pisemnego oświadczenia Zamawiającego.</w:t>
      </w:r>
    </w:p>
    <w:p w:rsidR="000824FB" w:rsidRDefault="000824FB">
      <w:pPr>
        <w:spacing w:line="9" w:lineRule="exact"/>
        <w:rPr>
          <w:rFonts w:ascii="Century Gothic" w:eastAsia="Century Gothic" w:hAnsi="Century Gothic" w:cs="Century Gothic"/>
          <w:sz w:val="20"/>
          <w:szCs w:val="20"/>
        </w:rPr>
      </w:pPr>
    </w:p>
    <w:p w:rsidR="000824FB" w:rsidRDefault="008435DE">
      <w:pPr>
        <w:numPr>
          <w:ilvl w:val="0"/>
          <w:numId w:val="10"/>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Dopuszczalne są zmiany Umowy w zakresie osób i adresów w niej wskazanych.</w:t>
      </w:r>
    </w:p>
    <w:p w:rsidR="000824FB" w:rsidRDefault="000824FB">
      <w:pPr>
        <w:spacing w:line="57" w:lineRule="exact"/>
        <w:rPr>
          <w:rFonts w:ascii="Century Gothic" w:eastAsia="Century Gothic" w:hAnsi="Century Gothic" w:cs="Century Gothic"/>
          <w:sz w:val="20"/>
          <w:szCs w:val="20"/>
        </w:rPr>
      </w:pPr>
    </w:p>
    <w:p w:rsidR="000824FB" w:rsidRDefault="008435DE">
      <w:pPr>
        <w:numPr>
          <w:ilvl w:val="0"/>
          <w:numId w:val="10"/>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Wszelkie zmiany Umowy wymagają dla swojej ważności formy pisemnej pod rygorem nieważności.</w:t>
      </w:r>
    </w:p>
    <w:p w:rsidR="000824FB" w:rsidRDefault="000824FB">
      <w:pPr>
        <w:spacing w:line="304" w:lineRule="exact"/>
        <w:rPr>
          <w:sz w:val="20"/>
          <w:szCs w:val="20"/>
        </w:rPr>
      </w:pPr>
    </w:p>
    <w:p w:rsidR="000824FB" w:rsidRDefault="008435DE">
      <w:pPr>
        <w:numPr>
          <w:ilvl w:val="1"/>
          <w:numId w:val="1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7</w:t>
      </w:r>
    </w:p>
    <w:p w:rsidR="000824FB" w:rsidRDefault="000824FB">
      <w:pPr>
        <w:spacing w:line="35" w:lineRule="exact"/>
        <w:rPr>
          <w:rFonts w:ascii="Century Gothic" w:eastAsia="Century Gothic" w:hAnsi="Century Gothic" w:cs="Century Gothic"/>
          <w:b/>
          <w:bCs/>
          <w:sz w:val="20"/>
          <w:szCs w:val="20"/>
        </w:rPr>
      </w:pPr>
    </w:p>
    <w:p w:rsidR="000824FB" w:rsidRDefault="008435DE">
      <w:pPr>
        <w:ind w:left="316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POSTANOWIENIA KOŃCOWE</w:t>
      </w:r>
    </w:p>
    <w:p w:rsidR="000824FB" w:rsidRDefault="000824FB">
      <w:pPr>
        <w:spacing w:line="59" w:lineRule="exact"/>
        <w:rPr>
          <w:rFonts w:ascii="Century Gothic" w:eastAsia="Century Gothic" w:hAnsi="Century Gothic" w:cs="Century Gothic"/>
          <w:b/>
          <w:bCs/>
          <w:sz w:val="20"/>
          <w:szCs w:val="20"/>
        </w:rPr>
      </w:pPr>
    </w:p>
    <w:p w:rsidR="000824FB" w:rsidRDefault="008435DE">
      <w:pPr>
        <w:numPr>
          <w:ilvl w:val="0"/>
          <w:numId w:val="11"/>
        </w:numPr>
        <w:tabs>
          <w:tab w:val="left" w:pos="424"/>
        </w:tabs>
        <w:spacing w:line="265"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Strony mają obowiązek wzajemnego informowania o wszelkich zmianach własnego statusu prawnego, a także o wszczęciu postępowania upadłościowego, układowego lub likwidacyjnego.</w:t>
      </w:r>
    </w:p>
    <w:p w:rsidR="000824FB" w:rsidRDefault="000824FB">
      <w:pPr>
        <w:spacing w:line="32" w:lineRule="exact"/>
        <w:rPr>
          <w:rFonts w:ascii="Century Gothic" w:eastAsia="Century Gothic" w:hAnsi="Century Gothic" w:cs="Century Gothic"/>
          <w:sz w:val="20"/>
          <w:szCs w:val="20"/>
        </w:rPr>
      </w:pPr>
    </w:p>
    <w:p w:rsidR="000824FB" w:rsidRDefault="008435DE">
      <w:pPr>
        <w:numPr>
          <w:ilvl w:val="0"/>
          <w:numId w:val="11"/>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Odstąpienie, wypowiedzenie i rozwiązanie Umowy może nastąpić wyłącznie na piśmie, pod rygorem nieważności z zastrzeżeniem, że nie narusza to obowiązujących przepisów.</w:t>
      </w:r>
    </w:p>
    <w:p w:rsidR="000824FB" w:rsidRDefault="000824FB">
      <w:pPr>
        <w:spacing w:line="42" w:lineRule="exact"/>
        <w:rPr>
          <w:rFonts w:ascii="Century Gothic" w:eastAsia="Century Gothic" w:hAnsi="Century Gothic" w:cs="Century Gothic"/>
          <w:sz w:val="20"/>
          <w:szCs w:val="20"/>
        </w:rPr>
      </w:pPr>
    </w:p>
    <w:p w:rsidR="000824FB" w:rsidRDefault="008435DE">
      <w:pPr>
        <w:numPr>
          <w:ilvl w:val="0"/>
          <w:numId w:val="11"/>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 sprawach nie uregulowanych niniejszą Umową stosuje się przepisy ustawy z dnia 23 kwietnia 1964 r. – Kodeks cywilny (</w:t>
      </w:r>
      <w:proofErr w:type="spellStart"/>
      <w:r>
        <w:rPr>
          <w:rFonts w:ascii="Century Gothic" w:eastAsia="Century Gothic" w:hAnsi="Century Gothic" w:cs="Century Gothic"/>
          <w:sz w:val="20"/>
          <w:szCs w:val="20"/>
        </w:rPr>
        <w:t>t.j</w:t>
      </w:r>
      <w:proofErr w:type="spellEnd"/>
      <w:r>
        <w:rPr>
          <w:rFonts w:ascii="Century Gothic" w:eastAsia="Century Gothic" w:hAnsi="Century Gothic" w:cs="Century Gothic"/>
          <w:sz w:val="20"/>
          <w:szCs w:val="20"/>
        </w:rPr>
        <w:t xml:space="preserve">. Dz. U. z 2018 r., poz. 1025 z </w:t>
      </w:r>
      <w:proofErr w:type="spellStart"/>
      <w:r>
        <w:rPr>
          <w:rFonts w:ascii="Century Gothic" w:eastAsia="Century Gothic" w:hAnsi="Century Gothic" w:cs="Century Gothic"/>
          <w:sz w:val="20"/>
          <w:szCs w:val="20"/>
        </w:rPr>
        <w:t>późn</w:t>
      </w:r>
      <w:proofErr w:type="spellEnd"/>
      <w:r>
        <w:rPr>
          <w:rFonts w:ascii="Century Gothic" w:eastAsia="Century Gothic" w:hAnsi="Century Gothic" w:cs="Century Gothic"/>
          <w:sz w:val="20"/>
          <w:szCs w:val="20"/>
        </w:rPr>
        <w:t>. zm.).</w:t>
      </w:r>
    </w:p>
    <w:p w:rsidR="000824FB" w:rsidRDefault="000824FB">
      <w:pPr>
        <w:spacing w:line="21" w:lineRule="exact"/>
        <w:rPr>
          <w:rFonts w:ascii="Century Gothic" w:eastAsia="Century Gothic" w:hAnsi="Century Gothic" w:cs="Century Gothic"/>
          <w:sz w:val="20"/>
          <w:szCs w:val="20"/>
        </w:rPr>
      </w:pPr>
    </w:p>
    <w:p w:rsidR="000824FB" w:rsidRDefault="008435DE">
      <w:pPr>
        <w:numPr>
          <w:ilvl w:val="0"/>
          <w:numId w:val="11"/>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Spory rozstrzygane będą przez Sąd Powszechny właściwy dla siedziby Zamawiającego.</w:t>
      </w:r>
    </w:p>
    <w:p w:rsidR="000824FB" w:rsidRDefault="000824FB">
      <w:pPr>
        <w:spacing w:line="59" w:lineRule="exact"/>
        <w:rPr>
          <w:rFonts w:ascii="Century Gothic" w:eastAsia="Century Gothic" w:hAnsi="Century Gothic" w:cs="Century Gothic"/>
          <w:sz w:val="20"/>
          <w:szCs w:val="20"/>
        </w:rPr>
      </w:pPr>
    </w:p>
    <w:p w:rsidR="000824FB" w:rsidRDefault="008435DE">
      <w:pPr>
        <w:numPr>
          <w:ilvl w:val="0"/>
          <w:numId w:val="11"/>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Wszelkie zmiany i uzupełnienia Umowy wymagają formy pisemnej w drodze podpisanego przez obie strony aneksu pod rygorem nieważności.</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0"/>
          <w:numId w:val="11"/>
        </w:numPr>
        <w:tabs>
          <w:tab w:val="left" w:pos="424"/>
        </w:tabs>
        <w:spacing w:line="268"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rsidR="000824FB" w:rsidRDefault="000824FB">
      <w:pPr>
        <w:spacing w:line="291" w:lineRule="exact"/>
        <w:rPr>
          <w:rFonts w:ascii="Century Gothic" w:eastAsia="Century Gothic" w:hAnsi="Century Gothic" w:cs="Century Gothic"/>
          <w:sz w:val="20"/>
          <w:szCs w:val="20"/>
        </w:rPr>
      </w:pPr>
    </w:p>
    <w:p w:rsidR="000824FB" w:rsidRDefault="008435DE">
      <w:pPr>
        <w:numPr>
          <w:ilvl w:val="1"/>
          <w:numId w:val="1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8</w:t>
      </w:r>
    </w:p>
    <w:p w:rsidR="000824FB" w:rsidRDefault="000824FB">
      <w:pPr>
        <w:spacing w:line="60" w:lineRule="exact"/>
        <w:rPr>
          <w:sz w:val="20"/>
          <w:szCs w:val="20"/>
        </w:rPr>
      </w:pPr>
    </w:p>
    <w:p w:rsidR="000824FB" w:rsidRDefault="008435DE">
      <w:pPr>
        <w:spacing w:line="265" w:lineRule="auto"/>
        <w:ind w:left="4" w:right="20"/>
        <w:jc w:val="both"/>
        <w:rPr>
          <w:sz w:val="20"/>
          <w:szCs w:val="20"/>
        </w:rPr>
      </w:pPr>
      <w:r>
        <w:rPr>
          <w:rFonts w:ascii="Century Gothic" w:eastAsia="Century Gothic" w:hAnsi="Century Gothic" w:cs="Century Gothic"/>
          <w:sz w:val="20"/>
          <w:szCs w:val="20"/>
        </w:rPr>
        <w:t>Wykonawca, bez zgody Zamawiającego wyrażonej w formie pisemnej pod rygorem nieważności, nie może przenieść wierzytelności wynikających z niniejszej umowy na osoby trzecie.</w:t>
      </w:r>
    </w:p>
    <w:p w:rsidR="000824FB" w:rsidRDefault="000824FB">
      <w:pPr>
        <w:spacing w:line="294" w:lineRule="exact"/>
        <w:rPr>
          <w:sz w:val="20"/>
          <w:szCs w:val="20"/>
        </w:rPr>
      </w:pPr>
    </w:p>
    <w:p w:rsidR="000824FB" w:rsidRDefault="008435DE">
      <w:pPr>
        <w:ind w:right="16"/>
        <w:jc w:val="center"/>
        <w:rPr>
          <w:sz w:val="20"/>
          <w:szCs w:val="20"/>
        </w:rPr>
      </w:pPr>
      <w:r>
        <w:rPr>
          <w:rFonts w:ascii="Century Gothic" w:eastAsia="Century Gothic" w:hAnsi="Century Gothic" w:cs="Century Gothic"/>
          <w:b/>
          <w:bCs/>
          <w:sz w:val="20"/>
          <w:szCs w:val="20"/>
        </w:rPr>
        <w:t>§ 9</w:t>
      </w:r>
    </w:p>
    <w:p w:rsidR="000824FB" w:rsidRDefault="000824FB">
      <w:pPr>
        <w:spacing w:line="57" w:lineRule="exact"/>
        <w:rPr>
          <w:sz w:val="20"/>
          <w:szCs w:val="20"/>
        </w:rPr>
      </w:pPr>
    </w:p>
    <w:p w:rsidR="000824FB" w:rsidRDefault="00D13063">
      <w:pPr>
        <w:spacing w:line="255" w:lineRule="auto"/>
        <w:ind w:left="4" w:right="20"/>
        <w:jc w:val="both"/>
        <w:rPr>
          <w:sz w:val="20"/>
          <w:szCs w:val="20"/>
        </w:rPr>
      </w:pPr>
      <w:r>
        <w:rPr>
          <w:rFonts w:ascii="Century Gothic" w:eastAsia="Century Gothic" w:hAnsi="Century Gothic" w:cs="Century Gothic"/>
          <w:sz w:val="20"/>
          <w:szCs w:val="20"/>
        </w:rPr>
        <w:t>Umowę sporządzono w dwóch</w:t>
      </w:r>
      <w:r w:rsidR="008435DE">
        <w:rPr>
          <w:rFonts w:ascii="Century Gothic" w:eastAsia="Century Gothic" w:hAnsi="Century Gothic" w:cs="Century Gothic"/>
          <w:sz w:val="20"/>
          <w:szCs w:val="20"/>
        </w:rPr>
        <w:t xml:space="preserve"> jednobrzmiących egzemplarzach, w tym jeden dla Wykonawcy, dwa dla Zamawiającego.</w:t>
      </w:r>
    </w:p>
    <w:p w:rsidR="000824FB" w:rsidRDefault="000824FB">
      <w:pPr>
        <w:sectPr w:rsidR="000824FB">
          <w:pgSz w:w="11900" w:h="16840"/>
          <w:pgMar w:top="1436" w:right="1400" w:bottom="513" w:left="1416" w:header="0" w:footer="0" w:gutter="0"/>
          <w:cols w:space="708" w:equalWidth="0">
            <w:col w:w="9084"/>
          </w:cols>
        </w:sect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22" w:lineRule="exact"/>
        <w:rPr>
          <w:sz w:val="20"/>
          <w:szCs w:val="20"/>
        </w:rPr>
      </w:pPr>
    </w:p>
    <w:p w:rsidR="000824FB" w:rsidRDefault="008435DE">
      <w:pPr>
        <w:tabs>
          <w:tab w:val="left" w:pos="8284"/>
        </w:tabs>
        <w:ind w:left="4"/>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4</w:t>
      </w:r>
      <w:r>
        <w:rPr>
          <w:rFonts w:ascii="Century Gothic" w:eastAsia="Century Gothic" w:hAnsi="Century Gothic" w:cs="Century Gothic"/>
          <w:sz w:val="13"/>
          <w:szCs w:val="13"/>
        </w:rPr>
        <w:t xml:space="preserve"> z 5</w:t>
      </w:r>
    </w:p>
    <w:p w:rsidR="000824FB" w:rsidRDefault="000824FB">
      <w:pPr>
        <w:sectPr w:rsidR="000824FB">
          <w:type w:val="continuous"/>
          <w:pgSz w:w="11900" w:h="16840"/>
          <w:pgMar w:top="1436" w:right="1400" w:bottom="513" w:left="1416" w:header="0" w:footer="0" w:gutter="0"/>
          <w:cols w:space="708" w:equalWidth="0">
            <w:col w:w="9084"/>
          </w:cols>
        </w:sectPr>
      </w:pPr>
    </w:p>
    <w:p w:rsidR="000824FB" w:rsidRDefault="008435DE">
      <w:pPr>
        <w:numPr>
          <w:ilvl w:val="1"/>
          <w:numId w:val="12"/>
        </w:numPr>
        <w:tabs>
          <w:tab w:val="left" w:pos="4504"/>
        </w:tabs>
        <w:ind w:left="4504" w:hanging="165"/>
        <w:rPr>
          <w:rFonts w:ascii="Century Gothic" w:eastAsia="Century Gothic" w:hAnsi="Century Gothic" w:cs="Century Gothic"/>
          <w:b/>
          <w:bCs/>
          <w:sz w:val="20"/>
          <w:szCs w:val="20"/>
        </w:rPr>
      </w:pPr>
      <w:bookmarkStart w:id="5" w:name="page5"/>
      <w:bookmarkEnd w:id="5"/>
      <w:r>
        <w:rPr>
          <w:rFonts w:ascii="Century Gothic" w:eastAsia="Century Gothic" w:hAnsi="Century Gothic" w:cs="Century Gothic"/>
          <w:b/>
          <w:bCs/>
          <w:sz w:val="20"/>
          <w:szCs w:val="20"/>
        </w:rPr>
        <w:lastRenderedPageBreak/>
        <w:t>10</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4"/>
        <w:rPr>
          <w:rFonts w:ascii="Century Gothic" w:eastAsia="Century Gothic" w:hAnsi="Century Gothic" w:cs="Century Gothic"/>
          <w:b/>
          <w:bCs/>
          <w:sz w:val="20"/>
          <w:szCs w:val="20"/>
        </w:rPr>
      </w:pPr>
      <w:r>
        <w:rPr>
          <w:rFonts w:ascii="Century Gothic" w:eastAsia="Century Gothic" w:hAnsi="Century Gothic" w:cs="Century Gothic"/>
          <w:sz w:val="20"/>
          <w:szCs w:val="20"/>
        </w:rPr>
        <w:t>Integralną część Umowy stanowią następujące załączniki:</w:t>
      </w:r>
    </w:p>
    <w:p w:rsidR="000824FB" w:rsidRDefault="000824FB">
      <w:pPr>
        <w:spacing w:line="57" w:lineRule="exact"/>
        <w:rPr>
          <w:rFonts w:ascii="Century Gothic" w:eastAsia="Century Gothic" w:hAnsi="Century Gothic" w:cs="Century Gothic"/>
          <w:b/>
          <w:bCs/>
          <w:sz w:val="20"/>
          <w:szCs w:val="20"/>
        </w:rPr>
      </w:pPr>
    </w:p>
    <w:p w:rsidR="000824FB" w:rsidRDefault="008435DE">
      <w:pPr>
        <w:numPr>
          <w:ilvl w:val="0"/>
          <w:numId w:val="12"/>
        </w:numPr>
        <w:tabs>
          <w:tab w:val="left" w:pos="424"/>
        </w:tabs>
        <w:spacing w:line="255" w:lineRule="auto"/>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załącznik nr 1 – Wypełniony przez Wykonawcę formularz oferty, stanowiący</w:t>
      </w:r>
      <w:r w:rsidR="00D56586">
        <w:rPr>
          <w:rFonts w:ascii="Century Gothic" w:eastAsia="Century Gothic" w:hAnsi="Century Gothic" w:cs="Century Gothic"/>
          <w:sz w:val="20"/>
          <w:szCs w:val="20"/>
        </w:rPr>
        <w:t xml:space="preserve"> część składową oferty </w:t>
      </w:r>
      <w:r w:rsidR="008E0D16">
        <w:rPr>
          <w:rFonts w:ascii="Century Gothic" w:eastAsia="Century Gothic" w:hAnsi="Century Gothic" w:cs="Century Gothic"/>
          <w:sz w:val="20"/>
          <w:szCs w:val="20"/>
        </w:rPr>
        <w:t>………………………</w:t>
      </w:r>
    </w:p>
    <w:p w:rsidR="00FA68E2" w:rsidRDefault="00FA68E2" w:rsidP="00FA68E2">
      <w:pPr>
        <w:tabs>
          <w:tab w:val="left" w:pos="424"/>
        </w:tabs>
        <w:spacing w:line="255" w:lineRule="auto"/>
        <w:ind w:left="424"/>
        <w:rPr>
          <w:rFonts w:ascii="Century Gothic" w:eastAsia="Century Gothic" w:hAnsi="Century Gothic" w:cs="Century Gothic"/>
          <w:sz w:val="20"/>
          <w:szCs w:val="20"/>
        </w:rPr>
      </w:pPr>
    </w:p>
    <w:p w:rsidR="000824FB" w:rsidRDefault="000824FB">
      <w:pPr>
        <w:spacing w:line="21" w:lineRule="exact"/>
        <w:rPr>
          <w:rFonts w:ascii="Century Gothic" w:eastAsia="Century Gothic" w:hAnsi="Century Gothic" w:cs="Century Gothic"/>
          <w:sz w:val="20"/>
          <w:szCs w:val="20"/>
        </w:rPr>
      </w:pPr>
    </w:p>
    <w:p w:rsidR="000824FB" w:rsidRPr="00D56586" w:rsidRDefault="008435DE" w:rsidP="00D56586">
      <w:pPr>
        <w:numPr>
          <w:ilvl w:val="0"/>
          <w:numId w:val="12"/>
        </w:numPr>
        <w:tabs>
          <w:tab w:val="left" w:pos="424"/>
        </w:tabs>
        <w:ind w:left="424" w:hanging="424"/>
        <w:rPr>
          <w:sz w:val="20"/>
          <w:szCs w:val="20"/>
        </w:rPr>
      </w:pPr>
      <w:r>
        <w:rPr>
          <w:rFonts w:ascii="Century Gothic" w:eastAsia="Century Gothic" w:hAnsi="Century Gothic" w:cs="Century Gothic"/>
          <w:sz w:val="20"/>
          <w:szCs w:val="20"/>
        </w:rPr>
        <w:t>załącznik nr 2 –</w:t>
      </w:r>
      <w:r w:rsidR="00542574">
        <w:rPr>
          <w:rFonts w:ascii="Century Gothic" w:eastAsia="Century Gothic" w:hAnsi="Century Gothic" w:cs="Century Gothic"/>
          <w:sz w:val="20"/>
          <w:szCs w:val="20"/>
        </w:rPr>
        <w:t>P</w:t>
      </w:r>
      <w:r w:rsidR="00D56586">
        <w:rPr>
          <w:rFonts w:ascii="Century Gothic" w:eastAsia="Century Gothic" w:hAnsi="Century Gothic" w:cs="Century Gothic"/>
          <w:sz w:val="20"/>
          <w:szCs w:val="20"/>
        </w:rPr>
        <w:t>rojekt techniczny</w:t>
      </w:r>
    </w:p>
    <w:p w:rsidR="00D56586" w:rsidRDefault="00D56586" w:rsidP="00D56586">
      <w:pPr>
        <w:pStyle w:val="Akapitzlist"/>
        <w:rPr>
          <w:sz w:val="20"/>
          <w:szCs w:val="20"/>
        </w:rPr>
      </w:pPr>
    </w:p>
    <w:p w:rsidR="000824FB" w:rsidRDefault="000824FB">
      <w:pPr>
        <w:spacing w:line="200" w:lineRule="exact"/>
        <w:rPr>
          <w:sz w:val="20"/>
          <w:szCs w:val="20"/>
        </w:rPr>
      </w:pPr>
    </w:p>
    <w:p w:rsidR="000824FB" w:rsidRDefault="000824FB">
      <w:pPr>
        <w:spacing w:line="202" w:lineRule="exact"/>
        <w:rPr>
          <w:sz w:val="20"/>
          <w:szCs w:val="20"/>
        </w:rPr>
      </w:pPr>
    </w:p>
    <w:p w:rsidR="000824FB" w:rsidRDefault="008435DE">
      <w:pPr>
        <w:tabs>
          <w:tab w:val="left" w:pos="5644"/>
        </w:tabs>
        <w:ind w:left="4"/>
        <w:rPr>
          <w:sz w:val="20"/>
          <w:szCs w:val="20"/>
        </w:rPr>
      </w:pPr>
      <w:r>
        <w:rPr>
          <w:rFonts w:ascii="Century Gothic" w:eastAsia="Century Gothic" w:hAnsi="Century Gothic" w:cs="Century Gothic"/>
          <w:sz w:val="20"/>
          <w:szCs w:val="20"/>
        </w:rPr>
        <w:t>……………………………..</w:t>
      </w:r>
      <w:r>
        <w:rPr>
          <w:sz w:val="20"/>
          <w:szCs w:val="20"/>
        </w:rPr>
        <w:tab/>
      </w:r>
      <w:r>
        <w:rPr>
          <w:rFonts w:ascii="Century Gothic" w:eastAsia="Century Gothic" w:hAnsi="Century Gothic" w:cs="Century Gothic"/>
          <w:sz w:val="20"/>
          <w:szCs w:val="20"/>
        </w:rPr>
        <w:t>……………………………….</w:t>
      </w:r>
    </w:p>
    <w:p w:rsidR="000824FB" w:rsidRDefault="000824FB">
      <w:pPr>
        <w:spacing w:line="36" w:lineRule="exact"/>
        <w:rPr>
          <w:sz w:val="20"/>
          <w:szCs w:val="20"/>
        </w:rPr>
      </w:pPr>
    </w:p>
    <w:p w:rsidR="000824FB" w:rsidRDefault="00FA68E2">
      <w:pPr>
        <w:tabs>
          <w:tab w:val="left" w:pos="5644"/>
        </w:tabs>
        <w:ind w:left="4"/>
        <w:rPr>
          <w:sz w:val="20"/>
          <w:szCs w:val="20"/>
        </w:rPr>
      </w:pPr>
      <w:r>
        <w:rPr>
          <w:rFonts w:ascii="Century Gothic" w:eastAsia="Century Gothic" w:hAnsi="Century Gothic" w:cs="Century Gothic"/>
          <w:b/>
          <w:bCs/>
          <w:sz w:val="20"/>
          <w:szCs w:val="20"/>
        </w:rPr>
        <w:t xml:space="preserve">      </w:t>
      </w:r>
      <w:r w:rsidR="008435DE">
        <w:rPr>
          <w:rFonts w:ascii="Century Gothic" w:eastAsia="Century Gothic" w:hAnsi="Century Gothic" w:cs="Century Gothic"/>
          <w:b/>
          <w:bCs/>
          <w:sz w:val="20"/>
          <w:szCs w:val="20"/>
        </w:rPr>
        <w:t>Zamawiający</w:t>
      </w:r>
      <w:r w:rsidR="008435DE">
        <w:rPr>
          <w:sz w:val="20"/>
          <w:szCs w:val="20"/>
        </w:rPr>
        <w:tab/>
      </w:r>
      <w:r>
        <w:rPr>
          <w:sz w:val="20"/>
          <w:szCs w:val="20"/>
        </w:rPr>
        <w:t xml:space="preserve">          </w:t>
      </w:r>
      <w:r w:rsidR="008435DE">
        <w:rPr>
          <w:rFonts w:ascii="Century Gothic" w:eastAsia="Century Gothic" w:hAnsi="Century Gothic" w:cs="Century Gothic"/>
          <w:b/>
          <w:bCs/>
          <w:sz w:val="20"/>
          <w:szCs w:val="20"/>
        </w:rPr>
        <w:t>Wykonawca</w:t>
      </w:r>
    </w:p>
    <w:p w:rsidR="000824FB" w:rsidRDefault="000824FB">
      <w:pPr>
        <w:sectPr w:rsidR="000824FB">
          <w:pgSz w:w="11900" w:h="16840"/>
          <w:pgMar w:top="1414" w:right="1420" w:bottom="513" w:left="1416" w:header="0" w:footer="0" w:gutter="0"/>
          <w:cols w:space="708" w:equalWidth="0">
            <w:col w:w="9064"/>
          </w:cols>
        </w:sect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8E0D16" w:rsidRDefault="008E0D16">
      <w:pPr>
        <w:spacing w:line="200" w:lineRule="exact"/>
        <w:rPr>
          <w:sz w:val="20"/>
          <w:szCs w:val="20"/>
        </w:rPr>
      </w:pPr>
    </w:p>
    <w:p w:rsidR="008E0D16" w:rsidRDefault="008E0D16">
      <w:pPr>
        <w:spacing w:line="200" w:lineRule="exact"/>
        <w:rPr>
          <w:sz w:val="20"/>
          <w:szCs w:val="20"/>
        </w:rPr>
      </w:pPr>
    </w:p>
    <w:p w:rsidR="008E0D16" w:rsidRDefault="008E0D16">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72" w:lineRule="exact"/>
        <w:rPr>
          <w:sz w:val="20"/>
          <w:szCs w:val="20"/>
        </w:rPr>
      </w:pPr>
    </w:p>
    <w:p w:rsidR="000824FB" w:rsidRDefault="008435DE">
      <w:pPr>
        <w:tabs>
          <w:tab w:val="left" w:pos="8284"/>
        </w:tabs>
        <w:ind w:left="4"/>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5</w:t>
      </w:r>
      <w:r>
        <w:rPr>
          <w:rFonts w:ascii="Century Gothic" w:eastAsia="Century Gothic" w:hAnsi="Century Gothic" w:cs="Century Gothic"/>
          <w:sz w:val="13"/>
          <w:szCs w:val="13"/>
        </w:rPr>
        <w:t xml:space="preserve"> z 5</w:t>
      </w:r>
    </w:p>
    <w:sectPr w:rsidR="000824FB">
      <w:type w:val="continuous"/>
      <w:pgSz w:w="11900" w:h="16840"/>
      <w:pgMar w:top="1414" w:right="1420" w:bottom="513" w:left="1416" w:header="0" w:footer="0" w:gutter="0"/>
      <w:cols w:space="708" w:equalWidth="0">
        <w:col w:w="90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A880EAD2"/>
    <w:lvl w:ilvl="0" w:tplc="0948700E">
      <w:numFmt w:val="decimal"/>
      <w:lvlText w:val="%1."/>
      <w:lvlJc w:val="left"/>
    </w:lvl>
    <w:lvl w:ilvl="1" w:tplc="27844BD4">
      <w:start w:val="1"/>
      <w:numFmt w:val="decimal"/>
      <w:lvlText w:val="%2)"/>
      <w:lvlJc w:val="left"/>
    </w:lvl>
    <w:lvl w:ilvl="2" w:tplc="6982078C">
      <w:start w:val="1"/>
      <w:numFmt w:val="bullet"/>
      <w:lvlText w:val="§"/>
      <w:lvlJc w:val="left"/>
    </w:lvl>
    <w:lvl w:ilvl="3" w:tplc="F4F4F59C">
      <w:numFmt w:val="decimal"/>
      <w:lvlText w:val=""/>
      <w:lvlJc w:val="left"/>
    </w:lvl>
    <w:lvl w:ilvl="4" w:tplc="F5FA41C4">
      <w:numFmt w:val="decimal"/>
      <w:lvlText w:val=""/>
      <w:lvlJc w:val="left"/>
    </w:lvl>
    <w:lvl w:ilvl="5" w:tplc="6AC0AC7E">
      <w:numFmt w:val="decimal"/>
      <w:lvlText w:val=""/>
      <w:lvlJc w:val="left"/>
    </w:lvl>
    <w:lvl w:ilvl="6" w:tplc="CD362712">
      <w:numFmt w:val="decimal"/>
      <w:lvlText w:val=""/>
      <w:lvlJc w:val="left"/>
    </w:lvl>
    <w:lvl w:ilvl="7" w:tplc="42E0F918">
      <w:numFmt w:val="decimal"/>
      <w:lvlText w:val=""/>
      <w:lvlJc w:val="left"/>
    </w:lvl>
    <w:lvl w:ilvl="8" w:tplc="901291C6">
      <w:numFmt w:val="decimal"/>
      <w:lvlText w:val=""/>
      <w:lvlJc w:val="left"/>
    </w:lvl>
  </w:abstractNum>
  <w:abstractNum w:abstractNumId="1">
    <w:nsid w:val="1190CDE7"/>
    <w:multiLevelType w:val="hybridMultilevel"/>
    <w:tmpl w:val="3D4273EA"/>
    <w:lvl w:ilvl="0" w:tplc="75B29A4C">
      <w:numFmt w:val="decimal"/>
      <w:lvlText w:val="%1."/>
      <w:lvlJc w:val="left"/>
    </w:lvl>
    <w:lvl w:ilvl="1" w:tplc="E504760C">
      <w:start w:val="1"/>
      <w:numFmt w:val="bullet"/>
      <w:lvlText w:val="§"/>
      <w:lvlJc w:val="left"/>
    </w:lvl>
    <w:lvl w:ilvl="2" w:tplc="0FD24256">
      <w:numFmt w:val="decimal"/>
      <w:lvlText w:val=""/>
      <w:lvlJc w:val="left"/>
    </w:lvl>
    <w:lvl w:ilvl="3" w:tplc="57782774">
      <w:numFmt w:val="decimal"/>
      <w:lvlText w:val=""/>
      <w:lvlJc w:val="left"/>
    </w:lvl>
    <w:lvl w:ilvl="4" w:tplc="F47E0800">
      <w:numFmt w:val="decimal"/>
      <w:lvlText w:val=""/>
      <w:lvlJc w:val="left"/>
    </w:lvl>
    <w:lvl w:ilvl="5" w:tplc="55CA7A32">
      <w:numFmt w:val="decimal"/>
      <w:lvlText w:val=""/>
      <w:lvlJc w:val="left"/>
    </w:lvl>
    <w:lvl w:ilvl="6" w:tplc="56CE76AC">
      <w:numFmt w:val="decimal"/>
      <w:lvlText w:val=""/>
      <w:lvlJc w:val="left"/>
    </w:lvl>
    <w:lvl w:ilvl="7" w:tplc="3C42398C">
      <w:numFmt w:val="decimal"/>
      <w:lvlText w:val=""/>
      <w:lvlJc w:val="left"/>
    </w:lvl>
    <w:lvl w:ilvl="8" w:tplc="26889F24">
      <w:numFmt w:val="decimal"/>
      <w:lvlText w:val=""/>
      <w:lvlJc w:val="left"/>
    </w:lvl>
  </w:abstractNum>
  <w:abstractNum w:abstractNumId="2">
    <w:nsid w:val="12200854"/>
    <w:multiLevelType w:val="hybridMultilevel"/>
    <w:tmpl w:val="ACEEB2F2"/>
    <w:lvl w:ilvl="0" w:tplc="8ADA573E">
      <w:start w:val="5"/>
      <w:numFmt w:val="decimal"/>
      <w:lvlText w:val="%1."/>
      <w:lvlJc w:val="left"/>
    </w:lvl>
    <w:lvl w:ilvl="1" w:tplc="512EAB5C">
      <w:numFmt w:val="decimal"/>
      <w:lvlText w:val=""/>
      <w:lvlJc w:val="left"/>
    </w:lvl>
    <w:lvl w:ilvl="2" w:tplc="7414A8BA">
      <w:numFmt w:val="decimal"/>
      <w:lvlText w:val=""/>
      <w:lvlJc w:val="left"/>
    </w:lvl>
    <w:lvl w:ilvl="3" w:tplc="79F2CF08">
      <w:numFmt w:val="decimal"/>
      <w:lvlText w:val=""/>
      <w:lvlJc w:val="left"/>
    </w:lvl>
    <w:lvl w:ilvl="4" w:tplc="F9C4623C">
      <w:numFmt w:val="decimal"/>
      <w:lvlText w:val=""/>
      <w:lvlJc w:val="left"/>
    </w:lvl>
    <w:lvl w:ilvl="5" w:tplc="2B1C1F58">
      <w:numFmt w:val="decimal"/>
      <w:lvlText w:val=""/>
      <w:lvlJc w:val="left"/>
    </w:lvl>
    <w:lvl w:ilvl="6" w:tplc="BA0A9966">
      <w:numFmt w:val="decimal"/>
      <w:lvlText w:val=""/>
      <w:lvlJc w:val="left"/>
    </w:lvl>
    <w:lvl w:ilvl="7" w:tplc="47169ACE">
      <w:numFmt w:val="decimal"/>
      <w:lvlText w:val=""/>
      <w:lvlJc w:val="left"/>
    </w:lvl>
    <w:lvl w:ilvl="8" w:tplc="81C4E552">
      <w:numFmt w:val="decimal"/>
      <w:lvlText w:val=""/>
      <w:lvlJc w:val="left"/>
    </w:lvl>
  </w:abstractNum>
  <w:abstractNum w:abstractNumId="3">
    <w:nsid w:val="1F16E9E8"/>
    <w:multiLevelType w:val="hybridMultilevel"/>
    <w:tmpl w:val="C06A1B74"/>
    <w:lvl w:ilvl="0" w:tplc="B17A3138">
      <w:start w:val="2"/>
      <w:numFmt w:val="decimal"/>
      <w:lvlText w:val="%1."/>
      <w:lvlJc w:val="left"/>
    </w:lvl>
    <w:lvl w:ilvl="1" w:tplc="90E6343A">
      <w:numFmt w:val="decimal"/>
      <w:lvlText w:val=""/>
      <w:lvlJc w:val="left"/>
    </w:lvl>
    <w:lvl w:ilvl="2" w:tplc="FB6C29F0">
      <w:numFmt w:val="decimal"/>
      <w:lvlText w:val=""/>
      <w:lvlJc w:val="left"/>
    </w:lvl>
    <w:lvl w:ilvl="3" w:tplc="42449678">
      <w:numFmt w:val="decimal"/>
      <w:lvlText w:val=""/>
      <w:lvlJc w:val="left"/>
    </w:lvl>
    <w:lvl w:ilvl="4" w:tplc="EE782B2C">
      <w:numFmt w:val="decimal"/>
      <w:lvlText w:val=""/>
      <w:lvlJc w:val="left"/>
    </w:lvl>
    <w:lvl w:ilvl="5" w:tplc="A9222F26">
      <w:numFmt w:val="decimal"/>
      <w:lvlText w:val=""/>
      <w:lvlJc w:val="left"/>
    </w:lvl>
    <w:lvl w:ilvl="6" w:tplc="3A986556">
      <w:numFmt w:val="decimal"/>
      <w:lvlText w:val=""/>
      <w:lvlJc w:val="left"/>
    </w:lvl>
    <w:lvl w:ilvl="7" w:tplc="1FCE99AC">
      <w:numFmt w:val="decimal"/>
      <w:lvlText w:val=""/>
      <w:lvlJc w:val="left"/>
    </w:lvl>
    <w:lvl w:ilvl="8" w:tplc="DC1830BE">
      <w:numFmt w:val="decimal"/>
      <w:lvlText w:val=""/>
      <w:lvlJc w:val="left"/>
    </w:lvl>
  </w:abstractNum>
  <w:abstractNum w:abstractNumId="4">
    <w:nsid w:val="2EB141F2"/>
    <w:multiLevelType w:val="hybridMultilevel"/>
    <w:tmpl w:val="C7269864"/>
    <w:lvl w:ilvl="0" w:tplc="ABE88970">
      <w:start w:val="1"/>
      <w:numFmt w:val="bullet"/>
      <w:lvlText w:val="§"/>
      <w:lvlJc w:val="left"/>
    </w:lvl>
    <w:lvl w:ilvl="1" w:tplc="1C0A027A">
      <w:numFmt w:val="decimal"/>
      <w:lvlText w:val=""/>
      <w:lvlJc w:val="left"/>
    </w:lvl>
    <w:lvl w:ilvl="2" w:tplc="57BC37DC">
      <w:numFmt w:val="decimal"/>
      <w:lvlText w:val=""/>
      <w:lvlJc w:val="left"/>
    </w:lvl>
    <w:lvl w:ilvl="3" w:tplc="599E93EA">
      <w:numFmt w:val="decimal"/>
      <w:lvlText w:val=""/>
      <w:lvlJc w:val="left"/>
    </w:lvl>
    <w:lvl w:ilvl="4" w:tplc="FEE2F2A2">
      <w:numFmt w:val="decimal"/>
      <w:lvlText w:val=""/>
      <w:lvlJc w:val="left"/>
    </w:lvl>
    <w:lvl w:ilvl="5" w:tplc="DE4A38B2">
      <w:numFmt w:val="decimal"/>
      <w:lvlText w:val=""/>
      <w:lvlJc w:val="left"/>
    </w:lvl>
    <w:lvl w:ilvl="6" w:tplc="5E8CB700">
      <w:numFmt w:val="decimal"/>
      <w:lvlText w:val=""/>
      <w:lvlJc w:val="left"/>
    </w:lvl>
    <w:lvl w:ilvl="7" w:tplc="1C08A232">
      <w:numFmt w:val="decimal"/>
      <w:lvlText w:val=""/>
      <w:lvlJc w:val="left"/>
    </w:lvl>
    <w:lvl w:ilvl="8" w:tplc="F73AFA20">
      <w:numFmt w:val="decimal"/>
      <w:lvlText w:val=""/>
      <w:lvlJc w:val="left"/>
    </w:lvl>
  </w:abstractNum>
  <w:abstractNum w:abstractNumId="5">
    <w:nsid w:val="41B71EFB"/>
    <w:multiLevelType w:val="hybridMultilevel"/>
    <w:tmpl w:val="3E2474BE"/>
    <w:lvl w:ilvl="0" w:tplc="1C180C1E">
      <w:numFmt w:val="decimal"/>
      <w:lvlText w:val="%1."/>
      <w:lvlJc w:val="left"/>
    </w:lvl>
    <w:lvl w:ilvl="1" w:tplc="3B627F56">
      <w:start w:val="1"/>
      <w:numFmt w:val="bullet"/>
      <w:lvlText w:val="§"/>
      <w:lvlJc w:val="left"/>
    </w:lvl>
    <w:lvl w:ilvl="2" w:tplc="8960B42A">
      <w:numFmt w:val="decimal"/>
      <w:lvlText w:val=""/>
      <w:lvlJc w:val="left"/>
    </w:lvl>
    <w:lvl w:ilvl="3" w:tplc="30F0C24A">
      <w:numFmt w:val="decimal"/>
      <w:lvlText w:val=""/>
      <w:lvlJc w:val="left"/>
    </w:lvl>
    <w:lvl w:ilvl="4" w:tplc="0A408546">
      <w:numFmt w:val="decimal"/>
      <w:lvlText w:val=""/>
      <w:lvlJc w:val="left"/>
    </w:lvl>
    <w:lvl w:ilvl="5" w:tplc="71D8024E">
      <w:numFmt w:val="decimal"/>
      <w:lvlText w:val=""/>
      <w:lvlJc w:val="left"/>
    </w:lvl>
    <w:lvl w:ilvl="6" w:tplc="AEA69A96">
      <w:numFmt w:val="decimal"/>
      <w:lvlText w:val=""/>
      <w:lvlJc w:val="left"/>
    </w:lvl>
    <w:lvl w:ilvl="7" w:tplc="E724129A">
      <w:numFmt w:val="decimal"/>
      <w:lvlText w:val=""/>
      <w:lvlJc w:val="left"/>
    </w:lvl>
    <w:lvl w:ilvl="8" w:tplc="13089F1C">
      <w:numFmt w:val="decimal"/>
      <w:lvlText w:val=""/>
      <w:lvlJc w:val="left"/>
    </w:lvl>
  </w:abstractNum>
  <w:abstractNum w:abstractNumId="6">
    <w:nsid w:val="4DB127F8"/>
    <w:multiLevelType w:val="hybridMultilevel"/>
    <w:tmpl w:val="0B32CE5E"/>
    <w:lvl w:ilvl="0" w:tplc="801E5D28">
      <w:start w:val="10"/>
      <w:numFmt w:val="decimal"/>
      <w:lvlText w:val="%1."/>
      <w:lvlJc w:val="left"/>
    </w:lvl>
    <w:lvl w:ilvl="1" w:tplc="4A68D5C2">
      <w:numFmt w:val="decimal"/>
      <w:lvlText w:val=""/>
      <w:lvlJc w:val="left"/>
    </w:lvl>
    <w:lvl w:ilvl="2" w:tplc="084E1B4A">
      <w:numFmt w:val="decimal"/>
      <w:lvlText w:val=""/>
      <w:lvlJc w:val="left"/>
    </w:lvl>
    <w:lvl w:ilvl="3" w:tplc="5A9C9C3E">
      <w:numFmt w:val="decimal"/>
      <w:lvlText w:val=""/>
      <w:lvlJc w:val="left"/>
    </w:lvl>
    <w:lvl w:ilvl="4" w:tplc="8EF265B6">
      <w:numFmt w:val="decimal"/>
      <w:lvlText w:val=""/>
      <w:lvlJc w:val="left"/>
    </w:lvl>
    <w:lvl w:ilvl="5" w:tplc="72F45EE2">
      <w:numFmt w:val="decimal"/>
      <w:lvlText w:val=""/>
      <w:lvlJc w:val="left"/>
    </w:lvl>
    <w:lvl w:ilvl="6" w:tplc="84483E86">
      <w:numFmt w:val="decimal"/>
      <w:lvlText w:val=""/>
      <w:lvlJc w:val="left"/>
    </w:lvl>
    <w:lvl w:ilvl="7" w:tplc="F1BC40B8">
      <w:numFmt w:val="decimal"/>
      <w:lvlText w:val=""/>
      <w:lvlJc w:val="left"/>
    </w:lvl>
    <w:lvl w:ilvl="8" w:tplc="3B98ACA4">
      <w:numFmt w:val="decimal"/>
      <w:lvlText w:val=""/>
      <w:lvlJc w:val="left"/>
    </w:lvl>
  </w:abstractNum>
  <w:abstractNum w:abstractNumId="7">
    <w:nsid w:val="515F007C"/>
    <w:multiLevelType w:val="hybridMultilevel"/>
    <w:tmpl w:val="63EA7E98"/>
    <w:lvl w:ilvl="0" w:tplc="047ED168">
      <w:start w:val="2"/>
      <w:numFmt w:val="decimal"/>
      <w:lvlText w:val="%1."/>
      <w:lvlJc w:val="left"/>
    </w:lvl>
    <w:lvl w:ilvl="1" w:tplc="091CC630">
      <w:numFmt w:val="decimal"/>
      <w:lvlText w:val=""/>
      <w:lvlJc w:val="left"/>
    </w:lvl>
    <w:lvl w:ilvl="2" w:tplc="9A4CE166">
      <w:numFmt w:val="decimal"/>
      <w:lvlText w:val=""/>
      <w:lvlJc w:val="left"/>
    </w:lvl>
    <w:lvl w:ilvl="3" w:tplc="8EA848F0">
      <w:numFmt w:val="decimal"/>
      <w:lvlText w:val=""/>
      <w:lvlJc w:val="left"/>
    </w:lvl>
    <w:lvl w:ilvl="4" w:tplc="9CD4173A">
      <w:numFmt w:val="decimal"/>
      <w:lvlText w:val=""/>
      <w:lvlJc w:val="left"/>
    </w:lvl>
    <w:lvl w:ilvl="5" w:tplc="576881EA">
      <w:numFmt w:val="decimal"/>
      <w:lvlText w:val=""/>
      <w:lvlJc w:val="left"/>
    </w:lvl>
    <w:lvl w:ilvl="6" w:tplc="540480EA">
      <w:numFmt w:val="decimal"/>
      <w:lvlText w:val=""/>
      <w:lvlJc w:val="left"/>
    </w:lvl>
    <w:lvl w:ilvl="7" w:tplc="3398C132">
      <w:numFmt w:val="decimal"/>
      <w:lvlText w:val=""/>
      <w:lvlJc w:val="left"/>
    </w:lvl>
    <w:lvl w:ilvl="8" w:tplc="404E5906">
      <w:numFmt w:val="decimal"/>
      <w:lvlText w:val=""/>
      <w:lvlJc w:val="left"/>
    </w:lvl>
  </w:abstractNum>
  <w:abstractNum w:abstractNumId="8">
    <w:nsid w:val="5BD062C2"/>
    <w:multiLevelType w:val="hybridMultilevel"/>
    <w:tmpl w:val="C02CEF64"/>
    <w:lvl w:ilvl="0" w:tplc="615804C4">
      <w:numFmt w:val="decimal"/>
      <w:lvlText w:val="%1."/>
      <w:lvlJc w:val="left"/>
    </w:lvl>
    <w:lvl w:ilvl="1" w:tplc="3F74940A">
      <w:start w:val="1"/>
      <w:numFmt w:val="bullet"/>
      <w:lvlText w:val="§"/>
      <w:lvlJc w:val="left"/>
    </w:lvl>
    <w:lvl w:ilvl="2" w:tplc="DDF47A4E">
      <w:numFmt w:val="decimal"/>
      <w:lvlText w:val=""/>
      <w:lvlJc w:val="left"/>
    </w:lvl>
    <w:lvl w:ilvl="3" w:tplc="6A20D3DA">
      <w:numFmt w:val="decimal"/>
      <w:lvlText w:val=""/>
      <w:lvlJc w:val="left"/>
    </w:lvl>
    <w:lvl w:ilvl="4" w:tplc="F9D64CBC">
      <w:numFmt w:val="decimal"/>
      <w:lvlText w:val=""/>
      <w:lvlJc w:val="left"/>
    </w:lvl>
    <w:lvl w:ilvl="5" w:tplc="5D3887BC">
      <w:numFmt w:val="decimal"/>
      <w:lvlText w:val=""/>
      <w:lvlJc w:val="left"/>
    </w:lvl>
    <w:lvl w:ilvl="6" w:tplc="B1C67804">
      <w:numFmt w:val="decimal"/>
      <w:lvlText w:val=""/>
      <w:lvlJc w:val="left"/>
    </w:lvl>
    <w:lvl w:ilvl="7" w:tplc="CC0C6990">
      <w:numFmt w:val="decimal"/>
      <w:lvlText w:val=""/>
      <w:lvlJc w:val="left"/>
    </w:lvl>
    <w:lvl w:ilvl="8" w:tplc="119A9B8A">
      <w:numFmt w:val="decimal"/>
      <w:lvlText w:val=""/>
      <w:lvlJc w:val="left"/>
    </w:lvl>
  </w:abstractNum>
  <w:abstractNum w:abstractNumId="9">
    <w:nsid w:val="66EF438D"/>
    <w:multiLevelType w:val="hybridMultilevel"/>
    <w:tmpl w:val="6354F3BC"/>
    <w:lvl w:ilvl="0" w:tplc="4CB8BD7A">
      <w:numFmt w:val="decimal"/>
      <w:lvlText w:val="%1)"/>
      <w:lvlJc w:val="left"/>
    </w:lvl>
    <w:lvl w:ilvl="1" w:tplc="8912EBF2">
      <w:start w:val="1"/>
      <w:numFmt w:val="bullet"/>
      <w:lvlText w:val="§"/>
      <w:lvlJc w:val="left"/>
    </w:lvl>
    <w:lvl w:ilvl="2" w:tplc="4BC4EEAC">
      <w:numFmt w:val="decimal"/>
      <w:lvlText w:val=""/>
      <w:lvlJc w:val="left"/>
    </w:lvl>
    <w:lvl w:ilvl="3" w:tplc="00901220">
      <w:numFmt w:val="decimal"/>
      <w:lvlText w:val=""/>
      <w:lvlJc w:val="left"/>
    </w:lvl>
    <w:lvl w:ilvl="4" w:tplc="CDD4F7AA">
      <w:numFmt w:val="decimal"/>
      <w:lvlText w:val=""/>
      <w:lvlJc w:val="left"/>
    </w:lvl>
    <w:lvl w:ilvl="5" w:tplc="C60661FE">
      <w:numFmt w:val="decimal"/>
      <w:lvlText w:val=""/>
      <w:lvlJc w:val="left"/>
    </w:lvl>
    <w:lvl w:ilvl="6" w:tplc="ECE21C26">
      <w:numFmt w:val="decimal"/>
      <w:lvlText w:val=""/>
      <w:lvlJc w:val="left"/>
    </w:lvl>
    <w:lvl w:ilvl="7" w:tplc="3766AD1C">
      <w:numFmt w:val="decimal"/>
      <w:lvlText w:val=""/>
      <w:lvlJc w:val="left"/>
    </w:lvl>
    <w:lvl w:ilvl="8" w:tplc="8F820704">
      <w:numFmt w:val="decimal"/>
      <w:lvlText w:val=""/>
      <w:lvlJc w:val="left"/>
    </w:lvl>
  </w:abstractNum>
  <w:abstractNum w:abstractNumId="10">
    <w:nsid w:val="7545E146"/>
    <w:multiLevelType w:val="hybridMultilevel"/>
    <w:tmpl w:val="78722318"/>
    <w:lvl w:ilvl="0" w:tplc="C374E82C">
      <w:numFmt w:val="decimal"/>
      <w:lvlText w:val="%1."/>
      <w:lvlJc w:val="left"/>
    </w:lvl>
    <w:lvl w:ilvl="1" w:tplc="93EC6272">
      <w:start w:val="1"/>
      <w:numFmt w:val="decimal"/>
      <w:lvlText w:val="%2)"/>
      <w:lvlJc w:val="left"/>
    </w:lvl>
    <w:lvl w:ilvl="2" w:tplc="0FC09632">
      <w:start w:val="1"/>
      <w:numFmt w:val="bullet"/>
      <w:lvlText w:val="§"/>
      <w:lvlJc w:val="left"/>
    </w:lvl>
    <w:lvl w:ilvl="3" w:tplc="61FC90F0">
      <w:numFmt w:val="decimal"/>
      <w:lvlText w:val=""/>
      <w:lvlJc w:val="left"/>
    </w:lvl>
    <w:lvl w:ilvl="4" w:tplc="A994055E">
      <w:numFmt w:val="decimal"/>
      <w:lvlText w:val=""/>
      <w:lvlJc w:val="left"/>
    </w:lvl>
    <w:lvl w:ilvl="5" w:tplc="53AC4C4E">
      <w:numFmt w:val="decimal"/>
      <w:lvlText w:val=""/>
      <w:lvlJc w:val="left"/>
    </w:lvl>
    <w:lvl w:ilvl="6" w:tplc="E5465EA4">
      <w:numFmt w:val="decimal"/>
      <w:lvlText w:val=""/>
      <w:lvlJc w:val="left"/>
    </w:lvl>
    <w:lvl w:ilvl="7" w:tplc="19D0888E">
      <w:numFmt w:val="decimal"/>
      <w:lvlText w:val=""/>
      <w:lvlJc w:val="left"/>
    </w:lvl>
    <w:lvl w:ilvl="8" w:tplc="2C1487AC">
      <w:numFmt w:val="decimal"/>
      <w:lvlText w:val=""/>
      <w:lvlJc w:val="left"/>
    </w:lvl>
  </w:abstractNum>
  <w:abstractNum w:abstractNumId="11">
    <w:nsid w:val="79E2A9E3"/>
    <w:multiLevelType w:val="hybridMultilevel"/>
    <w:tmpl w:val="6D2E0492"/>
    <w:lvl w:ilvl="0" w:tplc="8EF272DE">
      <w:start w:val="1"/>
      <w:numFmt w:val="decimal"/>
      <w:lvlText w:val="%1."/>
      <w:lvlJc w:val="left"/>
    </w:lvl>
    <w:lvl w:ilvl="1" w:tplc="4ABC6BE4">
      <w:numFmt w:val="decimal"/>
      <w:lvlText w:val=""/>
      <w:lvlJc w:val="left"/>
    </w:lvl>
    <w:lvl w:ilvl="2" w:tplc="62F4A736">
      <w:numFmt w:val="decimal"/>
      <w:lvlText w:val=""/>
      <w:lvlJc w:val="left"/>
    </w:lvl>
    <w:lvl w:ilvl="3" w:tplc="46A0F51A">
      <w:numFmt w:val="decimal"/>
      <w:lvlText w:val=""/>
      <w:lvlJc w:val="left"/>
    </w:lvl>
    <w:lvl w:ilvl="4" w:tplc="8894FB04">
      <w:numFmt w:val="decimal"/>
      <w:lvlText w:val=""/>
      <w:lvlJc w:val="left"/>
    </w:lvl>
    <w:lvl w:ilvl="5" w:tplc="7A688CBA">
      <w:numFmt w:val="decimal"/>
      <w:lvlText w:val=""/>
      <w:lvlJc w:val="left"/>
    </w:lvl>
    <w:lvl w:ilvl="6" w:tplc="67E667CE">
      <w:numFmt w:val="decimal"/>
      <w:lvlText w:val=""/>
      <w:lvlJc w:val="left"/>
    </w:lvl>
    <w:lvl w:ilvl="7" w:tplc="A40262FE">
      <w:numFmt w:val="decimal"/>
      <w:lvlText w:val=""/>
      <w:lvlJc w:val="left"/>
    </w:lvl>
    <w:lvl w:ilvl="8" w:tplc="21E6CA24">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FB"/>
    <w:rsid w:val="0001551E"/>
    <w:rsid w:val="0005010B"/>
    <w:rsid w:val="000824FB"/>
    <w:rsid w:val="00162BF1"/>
    <w:rsid w:val="00217440"/>
    <w:rsid w:val="003743FD"/>
    <w:rsid w:val="0038158F"/>
    <w:rsid w:val="004F23E2"/>
    <w:rsid w:val="00542574"/>
    <w:rsid w:val="005C1124"/>
    <w:rsid w:val="007109B7"/>
    <w:rsid w:val="00733DBE"/>
    <w:rsid w:val="007D34B5"/>
    <w:rsid w:val="008435DE"/>
    <w:rsid w:val="00880E23"/>
    <w:rsid w:val="008E0D16"/>
    <w:rsid w:val="0092460B"/>
    <w:rsid w:val="00963109"/>
    <w:rsid w:val="009F6686"/>
    <w:rsid w:val="00A574AD"/>
    <w:rsid w:val="00AE414D"/>
    <w:rsid w:val="00B4586E"/>
    <w:rsid w:val="00B72B27"/>
    <w:rsid w:val="00CD4AE0"/>
    <w:rsid w:val="00D13063"/>
    <w:rsid w:val="00D256BE"/>
    <w:rsid w:val="00D3172D"/>
    <w:rsid w:val="00D56586"/>
    <w:rsid w:val="00DB0D81"/>
    <w:rsid w:val="00E04181"/>
    <w:rsid w:val="00E60EFD"/>
    <w:rsid w:val="00E800EB"/>
    <w:rsid w:val="00F7206C"/>
    <w:rsid w:val="00F83B17"/>
    <w:rsid w:val="00FA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1395</Words>
  <Characters>8371</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Agata</cp:lastModifiedBy>
  <cp:revision>6</cp:revision>
  <cp:lastPrinted>2022-04-29T11:15:00Z</cp:lastPrinted>
  <dcterms:created xsi:type="dcterms:W3CDTF">2024-03-14T13:32:00Z</dcterms:created>
  <dcterms:modified xsi:type="dcterms:W3CDTF">2024-03-15T06:18:00Z</dcterms:modified>
</cp:coreProperties>
</file>