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EACF8" w14:textId="2DA636F4" w:rsidR="001E175E" w:rsidRDefault="001E175E" w:rsidP="001E175E">
      <w:pPr>
        <w:jc w:val="right"/>
        <w:rPr>
          <w:rFonts w:ascii="Arial" w:hAnsi="Arial" w:cs="Arial"/>
        </w:rPr>
      </w:pPr>
      <w:r>
        <w:rPr>
          <w:rFonts w:ascii="Arial" w:hAnsi="Arial" w:cs="Arial"/>
        </w:rPr>
        <w:t>Załącznik nr 1.</w:t>
      </w:r>
      <w:r w:rsidR="00E26D93">
        <w:rPr>
          <w:rFonts w:ascii="Arial" w:hAnsi="Arial" w:cs="Arial"/>
        </w:rPr>
        <w:t>2</w:t>
      </w:r>
      <w:r>
        <w:rPr>
          <w:rFonts w:ascii="Arial" w:hAnsi="Arial" w:cs="Arial"/>
        </w:rPr>
        <w:t xml:space="preserve"> do SWZ </w:t>
      </w:r>
    </w:p>
    <w:p w14:paraId="6BFA97D2" w14:textId="769726EB" w:rsidR="00C7154E" w:rsidRPr="001E175E" w:rsidRDefault="001E175E">
      <w:pPr>
        <w:jc w:val="center"/>
        <w:rPr>
          <w:rFonts w:ascii="Arial" w:hAnsi="Arial" w:cs="Arial"/>
          <w:b/>
          <w:bCs/>
          <w:sz w:val="30"/>
          <w:szCs w:val="30"/>
        </w:rPr>
      </w:pPr>
      <w:r w:rsidRPr="001E175E">
        <w:rPr>
          <w:rFonts w:ascii="Arial" w:hAnsi="Arial" w:cs="Arial"/>
          <w:b/>
          <w:bCs/>
          <w:sz w:val="30"/>
          <w:szCs w:val="30"/>
        </w:rPr>
        <w:t xml:space="preserve">CZĘŚĆ </w:t>
      </w:r>
      <w:r w:rsidR="00E26D93">
        <w:rPr>
          <w:rFonts w:ascii="Arial" w:hAnsi="Arial" w:cs="Arial"/>
          <w:b/>
          <w:bCs/>
          <w:sz w:val="30"/>
          <w:szCs w:val="30"/>
        </w:rPr>
        <w:t>2</w:t>
      </w:r>
    </w:p>
    <w:p w14:paraId="079F4E40" w14:textId="14AC260B" w:rsidR="00C7154E" w:rsidRDefault="00000000">
      <w:pPr>
        <w:jc w:val="center"/>
        <w:rPr>
          <w:rFonts w:ascii="Times New Roman" w:hAnsi="Times New Roman"/>
          <w:b/>
          <w:sz w:val="40"/>
        </w:rPr>
      </w:pPr>
      <w:bookmarkStart w:id="0" w:name="_Hlk120779657"/>
      <w:r>
        <w:rPr>
          <w:rFonts w:ascii="Times New Roman" w:hAnsi="Times New Roman"/>
          <w:b/>
          <w:sz w:val="40"/>
        </w:rPr>
        <w:t xml:space="preserve">Specyfikacja techniczna wyposażenia pracowni </w:t>
      </w:r>
      <w:r w:rsidR="001347EC">
        <w:rPr>
          <w:rFonts w:ascii="Times New Roman" w:hAnsi="Times New Roman"/>
          <w:b/>
          <w:sz w:val="40"/>
        </w:rPr>
        <w:t>mechani</w:t>
      </w:r>
      <w:r w:rsidR="0036757C">
        <w:rPr>
          <w:rFonts w:ascii="Times New Roman" w:hAnsi="Times New Roman"/>
          <w:b/>
          <w:sz w:val="40"/>
        </w:rPr>
        <w:t>ka pojazdów samochodowych</w:t>
      </w:r>
      <w:r w:rsidR="00CA2F7D">
        <w:rPr>
          <w:rFonts w:ascii="Times New Roman" w:hAnsi="Times New Roman"/>
          <w:b/>
          <w:sz w:val="40"/>
        </w:rPr>
        <w:t xml:space="preserve"> – pomoce dydaktyczne</w:t>
      </w:r>
      <w:r w:rsidR="001347EC">
        <w:rPr>
          <w:rFonts w:ascii="Times New Roman" w:hAnsi="Times New Roman"/>
          <w:b/>
          <w:sz w:val="40"/>
        </w:rPr>
        <w:t xml:space="preserve"> </w:t>
      </w:r>
      <w:r>
        <w:rPr>
          <w:rFonts w:ascii="Times New Roman" w:hAnsi="Times New Roman"/>
          <w:b/>
          <w:sz w:val="40"/>
        </w:rPr>
        <w:t>dla ZSP nr 2 w Nowej Soli</w:t>
      </w:r>
    </w:p>
    <w:p w14:paraId="0C550C55" w14:textId="77777777" w:rsidR="00C7154E" w:rsidRDefault="00000000">
      <w:pPr>
        <w:spacing w:after="0" w:line="240" w:lineRule="auto"/>
        <w:ind w:left="-76"/>
        <w:jc w:val="both"/>
        <w:rPr>
          <w:rFonts w:ascii="Times New Roman" w:hAnsi="Times New Roman"/>
          <w:b/>
          <w:bCs/>
          <w:sz w:val="40"/>
          <w:szCs w:val="40"/>
        </w:rPr>
      </w:pPr>
      <w:r>
        <w:rPr>
          <w:rFonts w:ascii="Times New Roman" w:hAnsi="Times New Roman"/>
          <w:b/>
          <w:bCs/>
          <w:sz w:val="40"/>
          <w:szCs w:val="40"/>
        </w:rPr>
        <w:t>„Młodzi rzemieślnicy razem dla pogranicza - rozwój transgranicznych kompetencji”.</w:t>
      </w:r>
    </w:p>
    <w:p w14:paraId="35C6C8C2" w14:textId="77777777" w:rsidR="00C7154E" w:rsidRDefault="00C7154E">
      <w:pPr>
        <w:spacing w:after="0" w:line="240" w:lineRule="auto"/>
        <w:ind w:left="-76"/>
        <w:jc w:val="both"/>
        <w:rPr>
          <w:rFonts w:ascii="Times New Roman" w:hAnsi="Times New Roman"/>
          <w:b/>
          <w:bCs/>
          <w:sz w:val="40"/>
          <w:szCs w:val="40"/>
        </w:rPr>
      </w:pPr>
    </w:p>
    <w:p w14:paraId="261096F1" w14:textId="77777777" w:rsidR="00C7154E" w:rsidRDefault="00000000">
      <w:pPr>
        <w:spacing w:after="0" w:line="240" w:lineRule="auto"/>
        <w:ind w:left="-76"/>
        <w:jc w:val="both"/>
        <w:rPr>
          <w:rFonts w:ascii="Times New Roman" w:hAnsi="Times New Roman"/>
          <w:u w:val="single"/>
        </w:rPr>
      </w:pPr>
      <w:r>
        <w:rPr>
          <w:rFonts w:ascii="Times New Roman" w:hAnsi="Times New Roman"/>
          <w:u w:val="single"/>
        </w:rPr>
        <w:t>Uwaga</w:t>
      </w:r>
    </w:p>
    <w:p w14:paraId="657B5492" w14:textId="77777777" w:rsidR="00C7154E" w:rsidRDefault="00000000">
      <w:pPr>
        <w:jc w:val="both"/>
        <w:sectPr w:rsidR="00C7154E">
          <w:headerReference w:type="default" r:id="rId7"/>
          <w:pgSz w:w="11906" w:h="16838"/>
          <w:pgMar w:top="1417" w:right="1417" w:bottom="1417" w:left="1417" w:header="708" w:footer="708" w:gutter="0"/>
          <w:cols w:space="708"/>
        </w:sectPr>
      </w:pPr>
      <w:r>
        <w:rPr>
          <w:rFonts w:ascii="Times New Roman" w:hAnsi="Times New Roman"/>
        </w:rPr>
        <w:t xml:space="preserve">Zamawiający dopuszcza możliwość składania ofert równoważnych - z zachowaniem przez Wykonawcę zasad i wymogów opisanych w SWZ - w przypadkach,  których Zamawiający wskazuje znaki towarowe, patent lub pochodzenie przedmiotu zamówienia, źródło lub szczególny proces, który charakteryzuje produkty lub usługi dostarczane przez konkretnego wykonawcę. Wpisanie znaków towarowych jest uzasadnione specyfiką przedmiotu zamówienia i Zamawiający nie może opisać przedmiotu zamówienia za pomocą innych dostatecznie dokładnych określeń. Użyte w specyfikacji określenia wskazujące znaki towarowe, patent lub pochodzenie przedmiotu zamówienia należy odczytywać z wyrazami </w:t>
      </w:r>
      <w:r>
        <w:rPr>
          <w:rFonts w:ascii="Times New Roman" w:hAnsi="Times New Roman"/>
        </w:rPr>
        <w:br/>
      </w:r>
      <w:r>
        <w:rPr>
          <w:rFonts w:ascii="Times New Roman" w:hAnsi="Times New Roman"/>
          <w:b/>
          <w:bCs/>
          <w:u w:val="single"/>
        </w:rPr>
        <w:t>„lub równoważne”.</w:t>
      </w:r>
      <w:r>
        <w:rPr>
          <w:rFonts w:ascii="Times New Roman" w:hAnsi="Times New Roman"/>
        </w:rPr>
        <w:t xml:space="preserve"> Nazwy materiałów , urządzeń lub producentów, które mogą pojawić się </w:t>
      </w:r>
      <w:r>
        <w:rPr>
          <w:rFonts w:ascii="Times New Roman" w:hAnsi="Times New Roman"/>
        </w:rPr>
        <w:br/>
        <w:t xml:space="preserve">w specyfikacji technicznej lub innym dokumencie załączonym do SWZ nie należy traktować jako narzuconych bądź sugerowanych przez zamawiającego.  Wykonawca oferując przedmiot równoważny do opisanego w specyfikacji jest zobowiązany zachować równoważność w zakresie parametrów użytkowych, funkcjonalnych, wizualnych, materiałowych, jakościowych, które muszą być na poziomie nie niższym od parametrów wskazanych przez Zamawiającego. Wykonawca, który powołuje się na rozwiązania „równoważne” co do przedmiotu zamówienia wskazanego w SWZ przez Zamawiającego, jest zobowiązany wykazać poprzez przedstawienie stosownych dowodów ( np. specyfikacji technicznych zawierających nazwę części, zestawienia parametrów, cech i  funkcjonalności proponowanego sprzętu równoważnego), iż oferowane przez niego produkty spełniają wymagania określone przez Zamawiającego. Zawarte w niniejszej SWZ wraz załącznikami informacje na temat parametrów i funkcji są danymi minimalnymi - Zamawiający dopuszcza zaoferowanie produktów </w:t>
      </w:r>
      <w:r>
        <w:rPr>
          <w:rFonts w:ascii="Times New Roman" w:hAnsi="Times New Roman"/>
        </w:rPr>
        <w:br/>
        <w:t>o rozszerzonych funkcjach i lepszych parametrach, pod warunkiem, iż spełniają one minimalne wymagania określone w niniejszym zamówieniu.</w:t>
      </w:r>
    </w:p>
    <w:bookmarkEnd w:id="0"/>
    <w:p w14:paraId="476847A5" w14:textId="07E82EE1" w:rsidR="00C7154E" w:rsidRPr="00931F5D" w:rsidRDefault="00000000">
      <w:pPr>
        <w:rPr>
          <w:rFonts w:asciiTheme="majorBidi" w:hAnsiTheme="majorBidi" w:cstheme="majorBidi"/>
          <w:b/>
          <w:sz w:val="30"/>
        </w:rPr>
      </w:pPr>
      <w:r w:rsidRPr="00931F5D">
        <w:rPr>
          <w:rFonts w:asciiTheme="majorBidi" w:hAnsiTheme="majorBidi" w:cstheme="majorBidi"/>
          <w:b/>
          <w:sz w:val="30"/>
        </w:rPr>
        <w:lastRenderedPageBreak/>
        <w:t xml:space="preserve">Wyposażenie pracowni </w:t>
      </w:r>
      <w:r w:rsidR="00261C9B">
        <w:rPr>
          <w:rFonts w:asciiTheme="majorBidi" w:hAnsiTheme="majorBidi" w:cstheme="majorBidi"/>
          <w:b/>
          <w:sz w:val="30"/>
        </w:rPr>
        <w:t xml:space="preserve">– pomoce dydaktyczne </w:t>
      </w:r>
    </w:p>
    <w:p w14:paraId="06916048" w14:textId="77777777" w:rsidR="00C7154E" w:rsidRDefault="00C7154E">
      <w:pPr>
        <w:spacing w:after="0" w:line="360" w:lineRule="auto"/>
        <w:jc w:val="center"/>
        <w:textAlignment w:val="baseline"/>
        <w:rPr>
          <w:rFonts w:ascii="Times New Roman" w:hAnsi="Times New Roman"/>
          <w:sz w:val="24"/>
          <w:szCs w:val="24"/>
        </w:rPr>
      </w:pPr>
    </w:p>
    <w:tbl>
      <w:tblPr>
        <w:tblW w:w="10490" w:type="dxa"/>
        <w:tblInd w:w="-714" w:type="dxa"/>
        <w:tblLayout w:type="fixed"/>
        <w:tblCellMar>
          <w:left w:w="10" w:type="dxa"/>
          <w:right w:w="10" w:type="dxa"/>
        </w:tblCellMar>
        <w:tblLook w:val="04A0" w:firstRow="1" w:lastRow="0" w:firstColumn="1" w:lastColumn="0" w:noHBand="0" w:noVBand="1"/>
      </w:tblPr>
      <w:tblGrid>
        <w:gridCol w:w="709"/>
        <w:gridCol w:w="1560"/>
        <w:gridCol w:w="850"/>
        <w:gridCol w:w="4961"/>
        <w:gridCol w:w="2410"/>
      </w:tblGrid>
      <w:tr w:rsidR="0047264E" w14:paraId="0F78CE4B" w14:textId="69884507" w:rsidTr="001347E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76DBF" w14:textId="77777777" w:rsidR="0047264E" w:rsidRDefault="0047264E">
            <w:pPr>
              <w:spacing w:after="0" w:line="360" w:lineRule="auto"/>
              <w:jc w:val="center"/>
              <w:textAlignment w:val="baseline"/>
              <w:rPr>
                <w:rFonts w:ascii="Times New Roman" w:hAnsi="Times New Roman"/>
                <w:b/>
                <w:bCs/>
              </w:rPr>
            </w:pPr>
            <w:r>
              <w:rPr>
                <w:rFonts w:ascii="Times New Roman" w:hAnsi="Times New Roman"/>
                <w:b/>
                <w:bCs/>
              </w:rPr>
              <w:t>Lp.</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A9E5B9" w14:textId="77777777" w:rsidR="0047264E" w:rsidRDefault="0047264E">
            <w:pPr>
              <w:spacing w:after="0" w:line="360" w:lineRule="auto"/>
              <w:jc w:val="center"/>
              <w:textAlignment w:val="baseline"/>
              <w:rPr>
                <w:rFonts w:ascii="Times New Roman" w:hAnsi="Times New Roman"/>
                <w:b/>
                <w:bCs/>
              </w:rPr>
            </w:pPr>
            <w:r>
              <w:rPr>
                <w:rFonts w:ascii="Times New Roman" w:hAnsi="Times New Roman"/>
                <w:b/>
                <w:bCs/>
              </w:rPr>
              <w:t>Nazwa</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DE9990" w14:textId="77777777" w:rsidR="0047264E" w:rsidRDefault="0047264E">
            <w:pPr>
              <w:spacing w:after="0" w:line="360" w:lineRule="auto"/>
              <w:jc w:val="center"/>
              <w:textAlignment w:val="baseline"/>
              <w:rPr>
                <w:rFonts w:ascii="Times New Roman" w:hAnsi="Times New Roman"/>
                <w:b/>
                <w:bCs/>
              </w:rPr>
            </w:pPr>
            <w:r>
              <w:rPr>
                <w:rFonts w:ascii="Times New Roman" w:hAnsi="Times New Roman"/>
                <w:b/>
                <w:bCs/>
              </w:rPr>
              <w:t>Ilość sztuk</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B5FB5B" w14:textId="77777777" w:rsidR="0047264E" w:rsidRDefault="0047264E">
            <w:pPr>
              <w:spacing w:after="0" w:line="360" w:lineRule="auto"/>
              <w:jc w:val="center"/>
              <w:textAlignment w:val="baseline"/>
              <w:rPr>
                <w:rFonts w:ascii="Times New Roman" w:hAnsi="Times New Roman"/>
                <w:b/>
                <w:bCs/>
              </w:rPr>
            </w:pPr>
            <w:r>
              <w:rPr>
                <w:rFonts w:ascii="Times New Roman" w:hAnsi="Times New Roman"/>
                <w:b/>
                <w:bCs/>
              </w:rPr>
              <w:t>Specyfikacja</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2BCD1E0C" w14:textId="0BAE4593" w:rsidR="0047264E" w:rsidRDefault="0047264E">
            <w:pPr>
              <w:spacing w:after="0" w:line="360" w:lineRule="auto"/>
              <w:jc w:val="center"/>
              <w:textAlignment w:val="baseline"/>
              <w:rPr>
                <w:rFonts w:ascii="Times New Roman" w:hAnsi="Times New Roman"/>
                <w:b/>
                <w:bCs/>
              </w:rPr>
            </w:pPr>
            <w:r>
              <w:rPr>
                <w:rFonts w:ascii="Times New Roman" w:hAnsi="Times New Roman"/>
                <w:b/>
                <w:bCs/>
              </w:rPr>
              <w:t xml:space="preserve">Miejsce dostawy </w:t>
            </w:r>
          </w:p>
        </w:tc>
      </w:tr>
      <w:tr w:rsidR="0047264E" w14:paraId="7F88347A" w14:textId="7706798A" w:rsidTr="001347E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8ECD04" w14:textId="77777777" w:rsidR="0047264E" w:rsidRDefault="0047264E">
            <w:pPr>
              <w:spacing w:after="0" w:line="360" w:lineRule="auto"/>
              <w:jc w:val="center"/>
              <w:textAlignment w:val="baseline"/>
              <w:rPr>
                <w:rFonts w:ascii="Times New Roman" w:hAnsi="Times New Roman"/>
              </w:rPr>
            </w:pPr>
            <w:r>
              <w:rPr>
                <w:rFonts w:ascii="Times New Roman" w:hAnsi="Times New Roman"/>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5BEE05" w14:textId="69F0E9E0" w:rsidR="0047264E" w:rsidRDefault="00CA2F7D" w:rsidP="001347EC">
            <w:pPr>
              <w:spacing w:after="0" w:line="360" w:lineRule="auto"/>
              <w:textAlignment w:val="baseline"/>
              <w:rPr>
                <w:rFonts w:ascii="Times New Roman" w:hAnsi="Times New Roman"/>
                <w:b/>
                <w:bCs/>
              </w:rPr>
            </w:pPr>
            <w:r>
              <w:rPr>
                <w:rFonts w:ascii="Times New Roman" w:hAnsi="Times New Roman"/>
                <w:b/>
                <w:bCs/>
              </w:rPr>
              <w:t>Monitor interaktywny</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C6E7F2" w14:textId="725DF19A" w:rsidR="0047264E" w:rsidRDefault="00747A27">
            <w:pPr>
              <w:spacing w:after="0" w:line="360" w:lineRule="auto"/>
              <w:jc w:val="center"/>
              <w:textAlignment w:val="baseline"/>
              <w:rPr>
                <w:rFonts w:ascii="Times New Roman" w:hAnsi="Times New Roman"/>
              </w:rPr>
            </w:pPr>
            <w:r>
              <w:rPr>
                <w:rFonts w:ascii="Times New Roman" w:hAnsi="Times New Roman"/>
              </w:rPr>
              <w:t>1</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B20954" w14:textId="30BF5853" w:rsidR="007A0B34" w:rsidRPr="007A0B34" w:rsidRDefault="007A0B34" w:rsidP="007A0B34">
            <w:pPr>
              <w:spacing w:after="0" w:line="240" w:lineRule="auto"/>
              <w:textAlignment w:val="baseline"/>
              <w:rPr>
                <w:rFonts w:ascii="Times New Roman" w:hAnsi="Times New Roman"/>
              </w:rPr>
            </w:pPr>
            <w:r>
              <w:rPr>
                <w:rFonts w:ascii="Times New Roman" w:hAnsi="Times New Roman"/>
              </w:rPr>
              <w:t>Wymagania minimalne:</w:t>
            </w:r>
          </w:p>
          <w:p w14:paraId="181C8F98" w14:textId="77777777" w:rsidR="007A0B34" w:rsidRPr="007A0B34" w:rsidRDefault="007A0B34" w:rsidP="007A0B34">
            <w:pPr>
              <w:spacing w:after="0" w:line="240" w:lineRule="auto"/>
              <w:textAlignment w:val="baseline"/>
              <w:rPr>
                <w:rFonts w:ascii="Times New Roman" w:hAnsi="Times New Roman"/>
              </w:rPr>
            </w:pPr>
            <w:r w:rsidRPr="007A0B34">
              <w:rPr>
                <w:rFonts w:ascii="Times New Roman" w:hAnsi="Times New Roman"/>
              </w:rPr>
              <w:t xml:space="preserve">    65 cali</w:t>
            </w:r>
          </w:p>
          <w:p w14:paraId="666F5ED0" w14:textId="77777777" w:rsidR="007A0B34" w:rsidRDefault="007A0B34" w:rsidP="007A0B34">
            <w:pPr>
              <w:spacing w:after="0" w:line="240" w:lineRule="auto"/>
              <w:textAlignment w:val="baseline"/>
              <w:rPr>
                <w:rFonts w:ascii="Times New Roman" w:hAnsi="Times New Roman"/>
              </w:rPr>
            </w:pPr>
            <w:r w:rsidRPr="007A0B34">
              <w:rPr>
                <w:rFonts w:ascii="Times New Roman" w:hAnsi="Times New Roman"/>
              </w:rPr>
              <w:t xml:space="preserve">  </w:t>
            </w:r>
          </w:p>
          <w:p w14:paraId="1ABD76EA" w14:textId="37AC4211" w:rsidR="007A0B34" w:rsidRPr="007A0B34" w:rsidRDefault="007A0B34" w:rsidP="007A0B34">
            <w:pPr>
              <w:spacing w:after="0" w:line="240" w:lineRule="auto"/>
              <w:textAlignment w:val="baseline"/>
              <w:rPr>
                <w:rFonts w:ascii="Times New Roman" w:hAnsi="Times New Roman"/>
              </w:rPr>
            </w:pPr>
            <w:r w:rsidRPr="007A0B34">
              <w:rPr>
                <w:rFonts w:ascii="Times New Roman" w:hAnsi="Times New Roman"/>
              </w:rPr>
              <w:t xml:space="preserve">  Rozdzielczość: 4K UHD 3840x2160</w:t>
            </w:r>
          </w:p>
          <w:p w14:paraId="7187A76D" w14:textId="77777777" w:rsidR="007A0B34" w:rsidRPr="007A0B34" w:rsidRDefault="007A0B34" w:rsidP="007A0B34">
            <w:pPr>
              <w:spacing w:after="0" w:line="240" w:lineRule="auto"/>
              <w:textAlignment w:val="baseline"/>
              <w:rPr>
                <w:rFonts w:ascii="Times New Roman" w:hAnsi="Times New Roman"/>
              </w:rPr>
            </w:pPr>
            <w:r w:rsidRPr="007A0B34">
              <w:rPr>
                <w:rFonts w:ascii="Times New Roman" w:hAnsi="Times New Roman"/>
              </w:rPr>
              <w:t xml:space="preserve">    Kontrast 4000:1</w:t>
            </w:r>
          </w:p>
          <w:p w14:paraId="7C2EF82E" w14:textId="77777777" w:rsidR="007A0B34" w:rsidRPr="007A0B34" w:rsidRDefault="007A0B34" w:rsidP="007A0B34">
            <w:pPr>
              <w:spacing w:after="0" w:line="240" w:lineRule="auto"/>
              <w:textAlignment w:val="baseline"/>
              <w:rPr>
                <w:rFonts w:ascii="Times New Roman" w:hAnsi="Times New Roman"/>
              </w:rPr>
            </w:pPr>
            <w:r w:rsidRPr="007A0B34">
              <w:rPr>
                <w:rFonts w:ascii="Times New Roman" w:hAnsi="Times New Roman"/>
              </w:rPr>
              <w:t xml:space="preserve">    Jasność 370cd/m2</w:t>
            </w:r>
          </w:p>
          <w:p w14:paraId="30F3F905" w14:textId="77777777" w:rsidR="007A0B34" w:rsidRPr="007A0B34" w:rsidRDefault="007A0B34" w:rsidP="007A0B34">
            <w:pPr>
              <w:spacing w:after="0" w:line="240" w:lineRule="auto"/>
              <w:textAlignment w:val="baseline"/>
              <w:rPr>
                <w:rFonts w:ascii="Times New Roman" w:hAnsi="Times New Roman"/>
              </w:rPr>
            </w:pPr>
            <w:r w:rsidRPr="007A0B34">
              <w:rPr>
                <w:rFonts w:ascii="Times New Roman" w:hAnsi="Times New Roman"/>
              </w:rPr>
              <w:t xml:space="preserve">    Głębia kolorów 8 bit</w:t>
            </w:r>
          </w:p>
          <w:p w14:paraId="1AA4F57B" w14:textId="77777777" w:rsidR="007A0B34" w:rsidRPr="007A0B34" w:rsidRDefault="007A0B34" w:rsidP="007A0B34">
            <w:pPr>
              <w:spacing w:after="0" w:line="240" w:lineRule="auto"/>
              <w:textAlignment w:val="baseline"/>
              <w:rPr>
                <w:rFonts w:ascii="Times New Roman" w:hAnsi="Times New Roman"/>
              </w:rPr>
            </w:pPr>
            <w:r w:rsidRPr="007A0B34">
              <w:rPr>
                <w:rFonts w:ascii="Times New Roman" w:hAnsi="Times New Roman"/>
              </w:rPr>
              <w:t xml:space="preserve">    Czas reakcji 8ms</w:t>
            </w:r>
          </w:p>
          <w:p w14:paraId="456A4028" w14:textId="77777777" w:rsidR="007A0B34" w:rsidRPr="007A0B34" w:rsidRDefault="007A0B34" w:rsidP="007A0B34">
            <w:pPr>
              <w:spacing w:after="0" w:line="240" w:lineRule="auto"/>
              <w:textAlignment w:val="baseline"/>
              <w:rPr>
                <w:rFonts w:ascii="Times New Roman" w:hAnsi="Times New Roman"/>
              </w:rPr>
            </w:pPr>
            <w:r w:rsidRPr="007A0B34">
              <w:rPr>
                <w:rFonts w:ascii="Times New Roman" w:hAnsi="Times New Roman"/>
              </w:rPr>
              <w:t xml:space="preserve">    </w:t>
            </w:r>
            <w:proofErr w:type="spellStart"/>
            <w:r w:rsidRPr="007A0B34">
              <w:rPr>
                <w:rFonts w:ascii="Times New Roman" w:hAnsi="Times New Roman"/>
              </w:rPr>
              <w:t>Plug&amp;Play</w:t>
            </w:r>
            <w:proofErr w:type="spellEnd"/>
          </w:p>
          <w:p w14:paraId="182C1B85" w14:textId="77777777" w:rsidR="007A0B34" w:rsidRPr="007A0B34" w:rsidRDefault="007A0B34" w:rsidP="007A0B34">
            <w:pPr>
              <w:spacing w:after="0" w:line="240" w:lineRule="auto"/>
              <w:textAlignment w:val="baseline"/>
              <w:rPr>
                <w:rFonts w:ascii="Times New Roman" w:hAnsi="Times New Roman"/>
              </w:rPr>
            </w:pPr>
            <w:r w:rsidRPr="007A0B34">
              <w:rPr>
                <w:rFonts w:ascii="Times New Roman" w:hAnsi="Times New Roman"/>
              </w:rPr>
              <w:t xml:space="preserve">    Technologia dotyku IR</w:t>
            </w:r>
          </w:p>
          <w:p w14:paraId="6F2880C0" w14:textId="77777777" w:rsidR="007A0B34" w:rsidRPr="007A0B34" w:rsidRDefault="007A0B34" w:rsidP="007A0B34">
            <w:pPr>
              <w:spacing w:after="0" w:line="240" w:lineRule="auto"/>
              <w:textAlignment w:val="baseline"/>
              <w:rPr>
                <w:rFonts w:ascii="Times New Roman" w:hAnsi="Times New Roman"/>
              </w:rPr>
            </w:pPr>
            <w:r w:rsidRPr="007A0B34">
              <w:rPr>
                <w:rFonts w:ascii="Times New Roman" w:hAnsi="Times New Roman"/>
              </w:rPr>
              <w:t xml:space="preserve">    20 punktów dotyku w systemie Windows, 10 punktów w systemie Android</w:t>
            </w:r>
          </w:p>
          <w:p w14:paraId="7FE031DE" w14:textId="77777777" w:rsidR="007A0B34" w:rsidRPr="007A0B34" w:rsidRDefault="007A0B34" w:rsidP="007A0B34">
            <w:pPr>
              <w:spacing w:after="0" w:line="240" w:lineRule="auto"/>
              <w:textAlignment w:val="baseline"/>
              <w:rPr>
                <w:rFonts w:ascii="Times New Roman" w:hAnsi="Times New Roman"/>
              </w:rPr>
            </w:pPr>
            <w:r w:rsidRPr="007A0B34">
              <w:rPr>
                <w:rFonts w:ascii="Times New Roman" w:hAnsi="Times New Roman"/>
              </w:rPr>
              <w:t xml:space="preserve">    Proporcje obrazu 16:9</w:t>
            </w:r>
          </w:p>
          <w:p w14:paraId="56E6160C" w14:textId="77777777" w:rsidR="007A0B34" w:rsidRPr="007A0B34" w:rsidRDefault="007A0B34" w:rsidP="007A0B34">
            <w:pPr>
              <w:spacing w:after="0" w:line="240" w:lineRule="auto"/>
              <w:textAlignment w:val="baseline"/>
              <w:rPr>
                <w:rFonts w:ascii="Times New Roman" w:hAnsi="Times New Roman"/>
              </w:rPr>
            </w:pPr>
            <w:r w:rsidRPr="007A0B34">
              <w:rPr>
                <w:rFonts w:ascii="Times New Roman" w:hAnsi="Times New Roman"/>
              </w:rPr>
              <w:t xml:space="preserve">    Panel LED o żywotności do 30 000 godzin</w:t>
            </w:r>
          </w:p>
          <w:p w14:paraId="53E8A2B3" w14:textId="77777777" w:rsidR="007A0B34" w:rsidRPr="007A0B34" w:rsidRDefault="007A0B34" w:rsidP="007A0B34">
            <w:pPr>
              <w:spacing w:after="0" w:line="240" w:lineRule="auto"/>
              <w:textAlignment w:val="baseline"/>
              <w:rPr>
                <w:rFonts w:ascii="Times New Roman" w:hAnsi="Times New Roman"/>
              </w:rPr>
            </w:pPr>
            <w:r w:rsidRPr="007A0B34">
              <w:rPr>
                <w:rFonts w:ascii="Times New Roman" w:hAnsi="Times New Roman"/>
              </w:rPr>
              <w:t xml:space="preserve">    Slot OPS</w:t>
            </w:r>
          </w:p>
          <w:p w14:paraId="1EB68CCA" w14:textId="77777777" w:rsidR="007A0B34" w:rsidRPr="007A0B34" w:rsidRDefault="007A0B34" w:rsidP="007A0B34">
            <w:pPr>
              <w:spacing w:after="0" w:line="240" w:lineRule="auto"/>
              <w:textAlignment w:val="baseline"/>
              <w:rPr>
                <w:rFonts w:ascii="Times New Roman" w:hAnsi="Times New Roman"/>
              </w:rPr>
            </w:pPr>
            <w:r w:rsidRPr="007A0B34">
              <w:rPr>
                <w:rFonts w:ascii="Times New Roman" w:hAnsi="Times New Roman"/>
              </w:rPr>
              <w:t xml:space="preserve">    Kąt widzenia 178°</w:t>
            </w:r>
          </w:p>
          <w:p w14:paraId="5C43DA1A" w14:textId="77777777" w:rsidR="007A0B34" w:rsidRPr="007A0B34" w:rsidRDefault="007A0B34" w:rsidP="007A0B34">
            <w:pPr>
              <w:spacing w:after="0" w:line="240" w:lineRule="auto"/>
              <w:textAlignment w:val="baseline"/>
              <w:rPr>
                <w:rFonts w:ascii="Times New Roman" w:hAnsi="Times New Roman"/>
              </w:rPr>
            </w:pPr>
            <w:r w:rsidRPr="007A0B34">
              <w:rPr>
                <w:rFonts w:ascii="Times New Roman" w:hAnsi="Times New Roman"/>
              </w:rPr>
              <w:t xml:space="preserve">    Ekran szyba hartowana z powłoką </w:t>
            </w:r>
            <w:proofErr w:type="spellStart"/>
            <w:r w:rsidRPr="007A0B34">
              <w:rPr>
                <w:rFonts w:ascii="Times New Roman" w:hAnsi="Times New Roman"/>
              </w:rPr>
              <w:t>Anti</w:t>
            </w:r>
            <w:proofErr w:type="spellEnd"/>
            <w:r w:rsidRPr="007A0B34">
              <w:rPr>
                <w:rFonts w:ascii="Times New Roman" w:hAnsi="Times New Roman"/>
              </w:rPr>
              <w:t xml:space="preserve"> </w:t>
            </w:r>
            <w:proofErr w:type="spellStart"/>
            <w:r w:rsidRPr="007A0B34">
              <w:rPr>
                <w:rFonts w:ascii="Times New Roman" w:hAnsi="Times New Roman"/>
              </w:rPr>
              <w:t>Glare</w:t>
            </w:r>
            <w:proofErr w:type="spellEnd"/>
          </w:p>
          <w:p w14:paraId="3213048B" w14:textId="77777777" w:rsidR="007A0B34" w:rsidRPr="007A0B34" w:rsidRDefault="007A0B34" w:rsidP="007A0B34">
            <w:pPr>
              <w:spacing w:after="0" w:line="240" w:lineRule="auto"/>
              <w:textAlignment w:val="baseline"/>
              <w:rPr>
                <w:rFonts w:ascii="Times New Roman" w:hAnsi="Times New Roman"/>
              </w:rPr>
            </w:pPr>
            <w:r w:rsidRPr="007A0B34">
              <w:rPr>
                <w:rFonts w:ascii="Times New Roman" w:hAnsi="Times New Roman"/>
              </w:rPr>
              <w:t xml:space="preserve">    Video/Audio: PAL/NTSC/SECAM</w:t>
            </w:r>
          </w:p>
          <w:p w14:paraId="1EA20DF5" w14:textId="77777777" w:rsidR="007A0B34" w:rsidRPr="007A0B34" w:rsidRDefault="007A0B34" w:rsidP="007A0B34">
            <w:pPr>
              <w:spacing w:after="0" w:line="240" w:lineRule="auto"/>
              <w:textAlignment w:val="baseline"/>
              <w:rPr>
                <w:rFonts w:ascii="Times New Roman" w:hAnsi="Times New Roman"/>
              </w:rPr>
            </w:pPr>
            <w:r w:rsidRPr="007A0B34">
              <w:rPr>
                <w:rFonts w:ascii="Times New Roman" w:hAnsi="Times New Roman"/>
              </w:rPr>
              <w:t xml:space="preserve">    Napięcie robocze: AC 100-240V</w:t>
            </w:r>
            <w:r w:rsidRPr="007A0B34">
              <w:rPr>
                <w:rFonts w:ascii="MS Gothic" w:eastAsia="MS Gothic" w:hAnsi="MS Gothic" w:cs="MS Gothic" w:hint="eastAsia"/>
              </w:rPr>
              <w:t>，</w:t>
            </w:r>
            <w:r w:rsidRPr="007A0B34">
              <w:rPr>
                <w:rFonts w:ascii="Times New Roman" w:hAnsi="Times New Roman"/>
              </w:rPr>
              <w:t>50/60Hz</w:t>
            </w:r>
          </w:p>
          <w:p w14:paraId="49FE3217" w14:textId="77777777" w:rsidR="007A0B34" w:rsidRPr="007A0B34" w:rsidRDefault="007A0B34" w:rsidP="007A0B34">
            <w:pPr>
              <w:spacing w:after="0" w:line="240" w:lineRule="auto"/>
              <w:textAlignment w:val="baseline"/>
              <w:rPr>
                <w:rFonts w:ascii="Times New Roman" w:hAnsi="Times New Roman"/>
              </w:rPr>
            </w:pPr>
            <w:r w:rsidRPr="007A0B34">
              <w:rPr>
                <w:rFonts w:ascii="Times New Roman" w:hAnsi="Times New Roman"/>
              </w:rPr>
              <w:t xml:space="preserve">    Głośniki 2x15W (głośnik z przodu)</w:t>
            </w:r>
          </w:p>
          <w:p w14:paraId="37D47E23" w14:textId="77777777" w:rsidR="007A0B34" w:rsidRPr="007A0B34" w:rsidRDefault="007A0B34" w:rsidP="007A0B34">
            <w:pPr>
              <w:spacing w:after="0" w:line="240" w:lineRule="auto"/>
              <w:textAlignment w:val="baseline"/>
              <w:rPr>
                <w:rFonts w:ascii="Times New Roman" w:hAnsi="Times New Roman"/>
              </w:rPr>
            </w:pPr>
            <w:r w:rsidRPr="007A0B34">
              <w:rPr>
                <w:rFonts w:ascii="Times New Roman" w:hAnsi="Times New Roman"/>
              </w:rPr>
              <w:t xml:space="preserve">    Wejścia/Wyjścia AV:</w:t>
            </w:r>
          </w:p>
          <w:p w14:paraId="6DF7E020" w14:textId="77777777" w:rsidR="007A0B34" w:rsidRPr="007A0B34" w:rsidRDefault="007A0B34" w:rsidP="007A0B34">
            <w:pPr>
              <w:spacing w:after="0" w:line="240" w:lineRule="auto"/>
              <w:textAlignment w:val="baseline"/>
              <w:rPr>
                <w:rFonts w:ascii="Times New Roman" w:hAnsi="Times New Roman"/>
              </w:rPr>
            </w:pPr>
            <w:r w:rsidRPr="007A0B34">
              <w:rPr>
                <w:rFonts w:ascii="Times New Roman" w:hAnsi="Times New Roman"/>
              </w:rPr>
              <w:t xml:space="preserve">        Przód: HDMI 1.4(4K@30Hz) × 1, USB(</w:t>
            </w:r>
            <w:proofErr w:type="spellStart"/>
            <w:r w:rsidRPr="007A0B34">
              <w:rPr>
                <w:rFonts w:ascii="Times New Roman" w:hAnsi="Times New Roman"/>
              </w:rPr>
              <w:t>Touch</w:t>
            </w:r>
            <w:proofErr w:type="spellEnd"/>
            <w:r w:rsidRPr="007A0B34">
              <w:rPr>
                <w:rFonts w:ascii="Times New Roman" w:hAnsi="Times New Roman"/>
              </w:rPr>
              <w:t>) × 1, USB(</w:t>
            </w:r>
            <w:proofErr w:type="spellStart"/>
            <w:r w:rsidRPr="007A0B34">
              <w:rPr>
                <w:rFonts w:ascii="Times New Roman" w:hAnsi="Times New Roman"/>
              </w:rPr>
              <w:t>Dynamic</w:t>
            </w:r>
            <w:proofErr w:type="spellEnd"/>
            <w:r w:rsidRPr="007A0B34">
              <w:rPr>
                <w:rFonts w:ascii="Times New Roman" w:hAnsi="Times New Roman"/>
              </w:rPr>
              <w:t>) × 2, MIC × 1</w:t>
            </w:r>
          </w:p>
          <w:p w14:paraId="595E1C8A" w14:textId="77777777" w:rsidR="007A0B34" w:rsidRPr="007A0B34" w:rsidRDefault="007A0B34" w:rsidP="007A0B34">
            <w:pPr>
              <w:spacing w:after="0" w:line="240" w:lineRule="auto"/>
              <w:textAlignment w:val="baseline"/>
              <w:rPr>
                <w:rFonts w:ascii="Times New Roman" w:hAnsi="Times New Roman"/>
              </w:rPr>
            </w:pPr>
            <w:r w:rsidRPr="007A0B34">
              <w:rPr>
                <w:rFonts w:ascii="Times New Roman" w:hAnsi="Times New Roman"/>
              </w:rPr>
              <w:t xml:space="preserve">        Tył : HDMI 2.0/1.4(4K@60Hz) × 2, DP1.2(4K@30Hz) × 1, VGA(1920×1080@60Hz) × 1, USB(</w:t>
            </w:r>
            <w:proofErr w:type="spellStart"/>
            <w:r w:rsidRPr="007A0B34">
              <w:rPr>
                <w:rFonts w:ascii="Times New Roman" w:hAnsi="Times New Roman"/>
              </w:rPr>
              <w:t>Touch</w:t>
            </w:r>
            <w:proofErr w:type="spellEnd"/>
            <w:r w:rsidRPr="007A0B34">
              <w:rPr>
                <w:rFonts w:ascii="Times New Roman" w:hAnsi="Times New Roman"/>
              </w:rPr>
              <w:t>) × 4</w:t>
            </w:r>
          </w:p>
          <w:p w14:paraId="0A79D026" w14:textId="77777777" w:rsidR="007A0B34" w:rsidRPr="007A0B34" w:rsidRDefault="007A0B34" w:rsidP="007A0B34">
            <w:pPr>
              <w:spacing w:after="0" w:line="240" w:lineRule="auto"/>
              <w:textAlignment w:val="baseline"/>
              <w:rPr>
                <w:rFonts w:ascii="Times New Roman" w:hAnsi="Times New Roman"/>
              </w:rPr>
            </w:pPr>
            <w:r w:rsidRPr="007A0B34">
              <w:rPr>
                <w:rFonts w:ascii="Times New Roman" w:hAnsi="Times New Roman"/>
              </w:rPr>
              <w:t xml:space="preserve">        Wyjścia: HDMI Out(</w:t>
            </w:r>
            <w:proofErr w:type="spellStart"/>
            <w:r w:rsidRPr="007A0B34">
              <w:rPr>
                <w:rFonts w:ascii="Times New Roman" w:hAnsi="Times New Roman"/>
              </w:rPr>
              <w:t>Support</w:t>
            </w:r>
            <w:proofErr w:type="spellEnd"/>
            <w:r w:rsidRPr="007A0B34">
              <w:rPr>
                <w:rFonts w:ascii="Times New Roman" w:hAnsi="Times New Roman"/>
              </w:rPr>
              <w:t xml:space="preserve"> 4K@60Hz, 1920×1080@60Hz) × 1</w:t>
            </w:r>
          </w:p>
          <w:p w14:paraId="7E32F880" w14:textId="77777777" w:rsidR="007A0B34" w:rsidRPr="007A0B34" w:rsidRDefault="007A0B34" w:rsidP="007A0B34">
            <w:pPr>
              <w:spacing w:after="0" w:line="240" w:lineRule="auto"/>
              <w:textAlignment w:val="baseline"/>
              <w:rPr>
                <w:rFonts w:ascii="Times New Roman" w:hAnsi="Times New Roman"/>
              </w:rPr>
            </w:pPr>
            <w:r w:rsidRPr="007A0B34">
              <w:rPr>
                <w:rFonts w:ascii="Times New Roman" w:hAnsi="Times New Roman"/>
              </w:rPr>
              <w:t xml:space="preserve">        Inne: USB 2.0(</w:t>
            </w:r>
            <w:proofErr w:type="spellStart"/>
            <w:r w:rsidRPr="007A0B34">
              <w:rPr>
                <w:rFonts w:ascii="Times New Roman" w:hAnsi="Times New Roman"/>
              </w:rPr>
              <w:t>Dynamic</w:t>
            </w:r>
            <w:proofErr w:type="spellEnd"/>
            <w:r w:rsidRPr="007A0B34">
              <w:rPr>
                <w:rFonts w:ascii="Times New Roman" w:hAnsi="Times New Roman"/>
              </w:rPr>
              <w:t>) × 1, USB 3.0(</w:t>
            </w:r>
            <w:proofErr w:type="spellStart"/>
            <w:r w:rsidRPr="007A0B34">
              <w:rPr>
                <w:rFonts w:ascii="Times New Roman" w:hAnsi="Times New Roman"/>
              </w:rPr>
              <w:t>Dynamic</w:t>
            </w:r>
            <w:proofErr w:type="spellEnd"/>
            <w:r w:rsidRPr="007A0B34">
              <w:rPr>
                <w:rFonts w:ascii="Times New Roman" w:hAnsi="Times New Roman"/>
              </w:rPr>
              <w:t>) × 1, USB 2.0 Embedded × 1, RS232 × 1, RJ45 × 2, OPS (4K@60Hz) × 1, Line Out × 1, SPDIF Out × 1</w:t>
            </w:r>
          </w:p>
          <w:p w14:paraId="04743745" w14:textId="77777777" w:rsidR="007A0B34" w:rsidRPr="007A0B34" w:rsidRDefault="007A0B34" w:rsidP="007A0B34">
            <w:pPr>
              <w:spacing w:after="0" w:line="240" w:lineRule="auto"/>
              <w:textAlignment w:val="baseline"/>
              <w:rPr>
                <w:rFonts w:ascii="Times New Roman" w:hAnsi="Times New Roman"/>
              </w:rPr>
            </w:pPr>
            <w:r w:rsidRPr="007A0B34">
              <w:rPr>
                <w:rFonts w:ascii="Times New Roman" w:hAnsi="Times New Roman"/>
              </w:rPr>
              <w:t xml:space="preserve">    Obsługiwane formaty multimediów:</w:t>
            </w:r>
          </w:p>
          <w:p w14:paraId="797913C6" w14:textId="77777777" w:rsidR="007A0B34" w:rsidRPr="007A0B34" w:rsidRDefault="007A0B34" w:rsidP="007A0B34">
            <w:pPr>
              <w:spacing w:after="0" w:line="240" w:lineRule="auto"/>
              <w:textAlignment w:val="baseline"/>
              <w:rPr>
                <w:rFonts w:ascii="Times New Roman" w:hAnsi="Times New Roman"/>
              </w:rPr>
            </w:pPr>
            <w:r w:rsidRPr="007A0B34">
              <w:rPr>
                <w:rFonts w:ascii="Times New Roman" w:hAnsi="Times New Roman"/>
              </w:rPr>
              <w:t xml:space="preserve">        Obraz: JPEG, BMP, PNG</w:t>
            </w:r>
          </w:p>
          <w:p w14:paraId="34F89E99" w14:textId="77777777" w:rsidR="007A0B34" w:rsidRPr="007A0B34" w:rsidRDefault="007A0B34" w:rsidP="007A0B34">
            <w:pPr>
              <w:spacing w:after="0" w:line="240" w:lineRule="auto"/>
              <w:textAlignment w:val="baseline"/>
              <w:rPr>
                <w:rFonts w:ascii="Times New Roman" w:hAnsi="Times New Roman"/>
              </w:rPr>
            </w:pPr>
            <w:r w:rsidRPr="007A0B34">
              <w:rPr>
                <w:rFonts w:ascii="Times New Roman" w:hAnsi="Times New Roman"/>
              </w:rPr>
              <w:t xml:space="preserve">        Film: MPEG1, MPEG2, MPEG4, H264, RM, RMVB, MOV, MJPEG, VC1, </w:t>
            </w:r>
            <w:proofErr w:type="spellStart"/>
            <w:r w:rsidRPr="007A0B34">
              <w:rPr>
                <w:rFonts w:ascii="Times New Roman" w:hAnsi="Times New Roman"/>
              </w:rPr>
              <w:t>Divx</w:t>
            </w:r>
            <w:proofErr w:type="spellEnd"/>
            <w:r w:rsidRPr="007A0B34">
              <w:rPr>
                <w:rFonts w:ascii="Times New Roman" w:hAnsi="Times New Roman"/>
              </w:rPr>
              <w:t>, FLV(</w:t>
            </w:r>
            <w:proofErr w:type="spellStart"/>
            <w:r w:rsidRPr="007A0B34">
              <w:rPr>
                <w:rFonts w:ascii="Times New Roman" w:hAnsi="Times New Roman"/>
              </w:rPr>
              <w:t>Support</w:t>
            </w:r>
            <w:proofErr w:type="spellEnd"/>
            <w:r w:rsidRPr="007A0B34">
              <w:rPr>
                <w:rFonts w:ascii="Times New Roman" w:hAnsi="Times New Roman"/>
              </w:rPr>
              <w:t xml:space="preserve"> 1080P HD </w:t>
            </w:r>
            <w:proofErr w:type="spellStart"/>
            <w:r w:rsidRPr="007A0B34">
              <w:rPr>
                <w:rFonts w:ascii="Times New Roman" w:hAnsi="Times New Roman"/>
              </w:rPr>
              <w:t>Decoding</w:t>
            </w:r>
            <w:proofErr w:type="spellEnd"/>
            <w:r w:rsidRPr="007A0B34">
              <w:rPr>
                <w:rFonts w:ascii="Times New Roman" w:hAnsi="Times New Roman"/>
              </w:rPr>
              <w:t>)</w:t>
            </w:r>
          </w:p>
          <w:p w14:paraId="40E91D3D" w14:textId="77777777" w:rsidR="007A0B34" w:rsidRPr="007A0B34" w:rsidRDefault="007A0B34" w:rsidP="007A0B34">
            <w:pPr>
              <w:spacing w:after="0" w:line="240" w:lineRule="auto"/>
              <w:textAlignment w:val="baseline"/>
              <w:rPr>
                <w:rFonts w:ascii="Times New Roman" w:hAnsi="Times New Roman"/>
              </w:rPr>
            </w:pPr>
            <w:r w:rsidRPr="007A0B34">
              <w:rPr>
                <w:rFonts w:ascii="Times New Roman" w:hAnsi="Times New Roman"/>
              </w:rPr>
              <w:t xml:space="preserve">        Dźwięk: MP3, M4A, (AAC)</w:t>
            </w:r>
          </w:p>
          <w:p w14:paraId="4A1375D7" w14:textId="77777777" w:rsidR="007A0B34" w:rsidRPr="007A0B34" w:rsidRDefault="007A0B34" w:rsidP="007A0B34">
            <w:pPr>
              <w:spacing w:after="0" w:line="240" w:lineRule="auto"/>
              <w:textAlignment w:val="baseline"/>
              <w:rPr>
                <w:rFonts w:ascii="Times New Roman" w:hAnsi="Times New Roman"/>
              </w:rPr>
            </w:pPr>
            <w:r w:rsidRPr="007A0B34">
              <w:rPr>
                <w:rFonts w:ascii="Times New Roman" w:hAnsi="Times New Roman"/>
              </w:rPr>
              <w:t xml:space="preserve">    Wymiary 1546 × 943 × 95 mm</w:t>
            </w:r>
          </w:p>
          <w:p w14:paraId="679C9A49" w14:textId="77777777" w:rsidR="007A0B34" w:rsidRPr="007A0B34" w:rsidRDefault="007A0B34" w:rsidP="007A0B34">
            <w:pPr>
              <w:spacing w:after="0" w:line="240" w:lineRule="auto"/>
              <w:textAlignment w:val="baseline"/>
              <w:rPr>
                <w:rFonts w:ascii="Times New Roman" w:hAnsi="Times New Roman"/>
              </w:rPr>
            </w:pPr>
            <w:r w:rsidRPr="007A0B34">
              <w:rPr>
                <w:rFonts w:ascii="Times New Roman" w:hAnsi="Times New Roman"/>
              </w:rPr>
              <w:t xml:space="preserve">    Waga 45 kg</w:t>
            </w:r>
          </w:p>
          <w:p w14:paraId="7DD7D2E9" w14:textId="77777777" w:rsidR="007A0B34" w:rsidRPr="007A0B34" w:rsidRDefault="007A0B34" w:rsidP="007A0B34">
            <w:pPr>
              <w:spacing w:after="0" w:line="240" w:lineRule="auto"/>
              <w:textAlignment w:val="baseline"/>
              <w:rPr>
                <w:rFonts w:ascii="Times New Roman" w:hAnsi="Times New Roman"/>
              </w:rPr>
            </w:pPr>
            <w:r w:rsidRPr="007A0B34">
              <w:rPr>
                <w:rFonts w:ascii="Times New Roman" w:hAnsi="Times New Roman"/>
              </w:rPr>
              <w:lastRenderedPageBreak/>
              <w:t xml:space="preserve">    Pobór prądu max.: 220W</w:t>
            </w:r>
          </w:p>
          <w:p w14:paraId="5BC3202A" w14:textId="77777777" w:rsidR="007A0B34" w:rsidRPr="007A0B34" w:rsidRDefault="007A0B34" w:rsidP="007A0B34">
            <w:pPr>
              <w:spacing w:after="0" w:line="240" w:lineRule="auto"/>
              <w:textAlignment w:val="baseline"/>
              <w:rPr>
                <w:rFonts w:ascii="Times New Roman" w:hAnsi="Times New Roman"/>
              </w:rPr>
            </w:pPr>
            <w:r w:rsidRPr="007A0B34">
              <w:rPr>
                <w:rFonts w:ascii="Times New Roman" w:hAnsi="Times New Roman"/>
              </w:rPr>
              <w:t xml:space="preserve">    Moduł Wi-Fi w zestawie</w:t>
            </w:r>
          </w:p>
          <w:p w14:paraId="67B5DE45" w14:textId="77777777" w:rsidR="007A0B34" w:rsidRPr="007A0B34" w:rsidRDefault="007A0B34" w:rsidP="007A0B34">
            <w:pPr>
              <w:spacing w:after="0" w:line="240" w:lineRule="auto"/>
              <w:textAlignment w:val="baseline"/>
              <w:rPr>
                <w:rFonts w:ascii="Times New Roman" w:hAnsi="Times New Roman"/>
              </w:rPr>
            </w:pPr>
            <w:r w:rsidRPr="007A0B34">
              <w:rPr>
                <w:rFonts w:ascii="Times New Roman" w:hAnsi="Times New Roman"/>
              </w:rPr>
              <w:t xml:space="preserve">    uchwyt ścienny w zestawie</w:t>
            </w:r>
          </w:p>
          <w:p w14:paraId="471CF64D" w14:textId="77777777" w:rsidR="007A0B34" w:rsidRPr="007A0B34" w:rsidRDefault="007A0B34" w:rsidP="007A0B34">
            <w:pPr>
              <w:spacing w:after="0" w:line="240" w:lineRule="auto"/>
              <w:textAlignment w:val="baseline"/>
              <w:rPr>
                <w:rFonts w:ascii="Times New Roman" w:hAnsi="Times New Roman"/>
              </w:rPr>
            </w:pPr>
          </w:p>
          <w:p w14:paraId="7396E97C" w14:textId="12CA4C7D" w:rsidR="0047264E" w:rsidRDefault="0047264E">
            <w:pPr>
              <w:spacing w:after="0" w:line="240" w:lineRule="auto"/>
              <w:textAlignment w:val="baseline"/>
              <w:rPr>
                <w:rFonts w:ascii="Times New Roman" w:hAnsi="Times New Roman"/>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5FAB76C2" w14:textId="7166C818" w:rsidR="0047264E" w:rsidRPr="0047264E" w:rsidRDefault="0047264E">
            <w:pPr>
              <w:spacing w:after="0" w:line="240" w:lineRule="auto"/>
              <w:textAlignment w:val="baseline"/>
              <w:rPr>
                <w:rFonts w:ascii="Times New Roman" w:hAnsi="Times New Roman"/>
                <w:bCs/>
              </w:rPr>
            </w:pPr>
            <w:r w:rsidRPr="0047264E">
              <w:rPr>
                <w:rFonts w:ascii="Times New Roman" w:hAnsi="Times New Roman"/>
                <w:bCs/>
              </w:rPr>
              <w:lastRenderedPageBreak/>
              <w:t>Zespół Szkół Ponadgimnazjalnych nr 2</w:t>
            </w:r>
          </w:p>
          <w:p w14:paraId="10415C8B" w14:textId="77777777" w:rsidR="0047264E" w:rsidRPr="0047264E" w:rsidRDefault="0047264E">
            <w:pPr>
              <w:spacing w:after="0" w:line="240" w:lineRule="auto"/>
              <w:textAlignment w:val="baseline"/>
              <w:rPr>
                <w:rFonts w:ascii="Times New Roman" w:hAnsi="Times New Roman"/>
                <w:bCs/>
              </w:rPr>
            </w:pPr>
            <w:r w:rsidRPr="0047264E">
              <w:rPr>
                <w:rFonts w:ascii="Times New Roman" w:hAnsi="Times New Roman"/>
                <w:bCs/>
              </w:rPr>
              <w:t>ul. Wrocławska 33</w:t>
            </w:r>
          </w:p>
          <w:p w14:paraId="4E719267" w14:textId="6C3CE236" w:rsidR="0047264E" w:rsidRDefault="0047264E">
            <w:pPr>
              <w:spacing w:after="0" w:line="240" w:lineRule="auto"/>
              <w:textAlignment w:val="baseline"/>
              <w:rPr>
                <w:rFonts w:ascii="Times New Roman" w:hAnsi="Times New Roman"/>
                <w:b/>
              </w:rPr>
            </w:pPr>
            <w:r w:rsidRPr="0047264E">
              <w:rPr>
                <w:rFonts w:ascii="Times New Roman" w:hAnsi="Times New Roman"/>
                <w:bCs/>
              </w:rPr>
              <w:t>67-100 Nowa Sól</w:t>
            </w:r>
            <w:r>
              <w:rPr>
                <w:rFonts w:ascii="Times New Roman" w:hAnsi="Times New Roman"/>
                <w:b/>
              </w:rPr>
              <w:t xml:space="preserve"> </w:t>
            </w:r>
          </w:p>
        </w:tc>
      </w:tr>
    </w:tbl>
    <w:p w14:paraId="0F890AF3" w14:textId="77777777" w:rsidR="00C7154E" w:rsidRDefault="00C7154E">
      <w:pPr>
        <w:rPr>
          <w:rFonts w:ascii="Times New Roman" w:hAnsi="Times New Roman"/>
          <w:b/>
        </w:rPr>
      </w:pPr>
    </w:p>
    <w:p w14:paraId="1775C7B3" w14:textId="77777777" w:rsidR="00C7154E" w:rsidRDefault="00C7154E">
      <w:pPr>
        <w:rPr>
          <w:rFonts w:ascii="Times New Roman" w:hAnsi="Times New Roman"/>
        </w:rPr>
      </w:pPr>
    </w:p>
    <w:sectPr w:rsidR="00C7154E">
      <w:headerReference w:type="default" r:id="rId8"/>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3FE7F" w14:textId="77777777" w:rsidR="00940EEC" w:rsidRDefault="00940EEC">
      <w:pPr>
        <w:spacing w:after="0" w:line="240" w:lineRule="auto"/>
      </w:pPr>
      <w:r>
        <w:separator/>
      </w:r>
    </w:p>
  </w:endnote>
  <w:endnote w:type="continuationSeparator" w:id="0">
    <w:p w14:paraId="5F8781DD" w14:textId="77777777" w:rsidR="00940EEC" w:rsidRDefault="00940E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B6A54" w14:textId="77777777" w:rsidR="00940EEC" w:rsidRDefault="00940EEC">
      <w:pPr>
        <w:spacing w:after="0" w:line="240" w:lineRule="auto"/>
      </w:pPr>
      <w:r>
        <w:rPr>
          <w:color w:val="000000"/>
        </w:rPr>
        <w:separator/>
      </w:r>
    </w:p>
  </w:footnote>
  <w:footnote w:type="continuationSeparator" w:id="0">
    <w:p w14:paraId="1E6F10DB" w14:textId="77777777" w:rsidR="00940EEC" w:rsidRDefault="00940E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53861" w14:textId="77777777" w:rsidR="00E63C06" w:rsidRDefault="00000000">
    <w:pPr>
      <w:pStyle w:val="Nagwek"/>
    </w:pPr>
    <w:r>
      <w:rPr>
        <w:noProof/>
        <w:lang w:eastAsia="pl-PL"/>
      </w:rPr>
      <w:drawing>
        <wp:inline distT="0" distB="0" distL="0" distR="0" wp14:anchorId="75C1E25F" wp14:editId="2A165A50">
          <wp:extent cx="5760720" cy="847721"/>
          <wp:effectExtent l="0" t="0" r="0" b="0"/>
          <wp:docPr id="1" name="Obraz 2" descr="Y:\DE-PL Projekt BILDUNG_Verbesserung der Bildungsinfrastruktur_CIT-Land. Nowa Sol\Logos\Logo_Signatur_Farbe_Kolor_Sloga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5760720" cy="847721"/>
                  </a:xfrm>
                  <a:prstGeom prst="rect">
                    <a:avLst/>
                  </a:prstGeom>
                  <a:noFill/>
                  <a:ln>
                    <a:noFill/>
                    <a:prstDash/>
                  </a:ln>
                </pic:spPr>
              </pic:pic>
            </a:graphicData>
          </a:graphic>
        </wp:inline>
      </w:drawing>
    </w:r>
  </w:p>
  <w:p w14:paraId="4DD0DE85" w14:textId="77777777" w:rsidR="00E63C06" w:rsidRDefault="00000000">
    <w:pPr>
      <w:pStyle w:val="Nagwek"/>
    </w:pPr>
    <w:r>
      <w:rPr>
        <w:noProof/>
      </w:rPr>
      <w:drawing>
        <wp:anchor distT="0" distB="0" distL="114300" distR="114300" simplePos="0" relativeHeight="251659264" behindDoc="0" locked="0" layoutInCell="1" allowOverlap="1" wp14:anchorId="36937605" wp14:editId="5223782E">
          <wp:simplePos x="0" y="0"/>
          <wp:positionH relativeFrom="margin">
            <wp:posOffset>5236841</wp:posOffset>
          </wp:positionH>
          <wp:positionV relativeFrom="paragraph">
            <wp:posOffset>151762</wp:posOffset>
          </wp:positionV>
          <wp:extent cx="361946" cy="476246"/>
          <wp:effectExtent l="0" t="0" r="4" b="4"/>
          <wp:wrapNone/>
          <wp:docPr id="2" name="Obraz 3" descr="Logo_CIT_CYMK"/>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361946" cy="476246"/>
                  </a:xfrm>
                  <a:prstGeom prst="rect">
                    <a:avLst/>
                  </a:prstGeom>
                  <a:noFill/>
                  <a:ln>
                    <a:noFill/>
                    <a:prstDash/>
                  </a:ln>
                </pic:spPr>
              </pic:pic>
            </a:graphicData>
          </a:graphic>
        </wp:anchor>
      </w:drawing>
    </w:r>
    <w:r>
      <w:rPr>
        <w:noProof/>
        <w:color w:val="1F497D"/>
        <w:lang w:eastAsia="pl-PL"/>
      </w:rPr>
      <w:drawing>
        <wp:inline distT="0" distB="0" distL="0" distR="0" wp14:anchorId="35C658CC" wp14:editId="15496D05">
          <wp:extent cx="819146" cy="685800"/>
          <wp:effectExtent l="0" t="0" r="4" b="0"/>
          <wp:docPr id="3" name="Picture 2" descr="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819146" cy="685800"/>
                  </a:xfrm>
                  <a:prstGeom prst="rect">
                    <a:avLst/>
                  </a:prstGeom>
                  <a:noFill/>
                  <a:ln>
                    <a:noFill/>
                    <a:prstDash/>
                  </a:ln>
                </pic:spPr>
              </pic:pic>
            </a:graphicData>
          </a:graphic>
        </wp:inline>
      </w:drawing>
    </w:r>
    <w:r>
      <w:t xml:space="preserve">                                                         </w:t>
    </w:r>
    <w:r>
      <w:rPr>
        <w:noProof/>
        <w:lang w:eastAsia="pl-PL"/>
      </w:rPr>
      <w:drawing>
        <wp:inline distT="0" distB="0" distL="0" distR="0" wp14:anchorId="3CE8034D" wp14:editId="2BD37A70">
          <wp:extent cx="390521" cy="495303"/>
          <wp:effectExtent l="0" t="0" r="0" b="0"/>
          <wp:docPr id="4" name="Obraz 1" descr="Y:\DE-PL Projekt SUCHT Grenzüberschreitende Zusammenarbeit in der Suchthilfe und Prävention\LOGOS_Interreg-Euroregion-usw\wappen_jpg_Landkreis SP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rcRect/>
                  <a:stretch>
                    <a:fillRect/>
                  </a:stretch>
                </pic:blipFill>
                <pic:spPr>
                  <a:xfrm>
                    <a:off x="0" y="0"/>
                    <a:ext cx="390521" cy="495303"/>
                  </a:xfrm>
                  <a:prstGeom prst="rect">
                    <a:avLst/>
                  </a:prstGeom>
                  <a:noFill/>
                  <a:ln>
                    <a:noFill/>
                    <a:prstDash/>
                  </a:ln>
                </pic:spPr>
              </pic:pic>
            </a:graphicData>
          </a:graphic>
        </wp:inline>
      </w:drawing>
    </w:r>
  </w:p>
  <w:p w14:paraId="60F562C4" w14:textId="48F3CE34" w:rsidR="00E63C06" w:rsidRDefault="00D8442F">
    <w:pPr>
      <w:pStyle w:val="Nagwek"/>
    </w:pPr>
    <w:r>
      <w:t>IF.272.39.2022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4B2E7" w14:textId="77777777" w:rsidR="00E63C06" w:rsidRDefault="00000000">
    <w:pPr>
      <w:pStyle w:val="Nagwek"/>
    </w:pPr>
    <w:r>
      <w:rPr>
        <w:noProof/>
        <w:lang w:eastAsia="pl-PL"/>
      </w:rPr>
      <w:drawing>
        <wp:inline distT="0" distB="0" distL="0" distR="0" wp14:anchorId="6B0CEFE1" wp14:editId="6A5B78BB">
          <wp:extent cx="5760720" cy="847721"/>
          <wp:effectExtent l="0" t="0" r="0" b="0"/>
          <wp:docPr id="5" name="Obraz 2" descr="Y:\DE-PL Projekt BILDUNG_Verbesserung der Bildungsinfrastruktur_CIT-Land. Nowa Sol\Logos\Logo_Signatur_Farbe_Kolor_Sloga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5760720" cy="847721"/>
                  </a:xfrm>
                  <a:prstGeom prst="rect">
                    <a:avLst/>
                  </a:prstGeom>
                  <a:noFill/>
                  <a:ln>
                    <a:noFill/>
                    <a:prstDash/>
                  </a:ln>
                </pic:spPr>
              </pic:pic>
            </a:graphicData>
          </a:graphic>
        </wp:inline>
      </w:drawing>
    </w:r>
  </w:p>
  <w:p w14:paraId="2EB00390" w14:textId="77777777" w:rsidR="00E63C06" w:rsidRDefault="00000000">
    <w:pPr>
      <w:pStyle w:val="Nagwek"/>
    </w:pPr>
    <w:r>
      <w:rPr>
        <w:noProof/>
      </w:rPr>
      <w:drawing>
        <wp:anchor distT="0" distB="0" distL="114300" distR="114300" simplePos="0" relativeHeight="251661312" behindDoc="0" locked="0" layoutInCell="1" allowOverlap="1" wp14:anchorId="523390A6" wp14:editId="1F410DAB">
          <wp:simplePos x="0" y="0"/>
          <wp:positionH relativeFrom="margin">
            <wp:posOffset>5236841</wp:posOffset>
          </wp:positionH>
          <wp:positionV relativeFrom="paragraph">
            <wp:posOffset>151762</wp:posOffset>
          </wp:positionV>
          <wp:extent cx="361946" cy="476246"/>
          <wp:effectExtent l="0" t="0" r="4" b="4"/>
          <wp:wrapNone/>
          <wp:docPr id="6" name="Obraz 3" descr="Logo_CIT_CYMK"/>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361946" cy="476246"/>
                  </a:xfrm>
                  <a:prstGeom prst="rect">
                    <a:avLst/>
                  </a:prstGeom>
                  <a:noFill/>
                  <a:ln>
                    <a:noFill/>
                    <a:prstDash/>
                  </a:ln>
                </pic:spPr>
              </pic:pic>
            </a:graphicData>
          </a:graphic>
        </wp:anchor>
      </w:drawing>
    </w:r>
    <w:r>
      <w:rPr>
        <w:noProof/>
        <w:color w:val="1F497D"/>
        <w:lang w:eastAsia="pl-PL"/>
      </w:rPr>
      <w:drawing>
        <wp:inline distT="0" distB="0" distL="0" distR="0" wp14:anchorId="1DB6190A" wp14:editId="6DEB45C9">
          <wp:extent cx="819146" cy="685800"/>
          <wp:effectExtent l="0" t="0" r="4" b="0"/>
          <wp:docPr id="7" name="Picture 2" descr="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819146" cy="685800"/>
                  </a:xfrm>
                  <a:prstGeom prst="rect">
                    <a:avLst/>
                  </a:prstGeom>
                  <a:noFill/>
                  <a:ln>
                    <a:noFill/>
                    <a:prstDash/>
                  </a:ln>
                </pic:spPr>
              </pic:pic>
            </a:graphicData>
          </a:graphic>
        </wp:inline>
      </w:drawing>
    </w:r>
    <w:r>
      <w:t xml:space="preserve">                                                         </w:t>
    </w:r>
    <w:r>
      <w:rPr>
        <w:noProof/>
        <w:lang w:eastAsia="pl-PL"/>
      </w:rPr>
      <w:drawing>
        <wp:inline distT="0" distB="0" distL="0" distR="0" wp14:anchorId="75E10FDA" wp14:editId="562A0452">
          <wp:extent cx="390521" cy="495303"/>
          <wp:effectExtent l="0" t="0" r="0" b="0"/>
          <wp:docPr id="8" name="Obraz 1" descr="Y:\DE-PL Projekt SUCHT Grenzüberschreitende Zusammenarbeit in der Suchthilfe und Prävention\LOGOS_Interreg-Euroregion-usw\wappen_jpg_Landkreis SP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rcRect/>
                  <a:stretch>
                    <a:fillRect/>
                  </a:stretch>
                </pic:blipFill>
                <pic:spPr>
                  <a:xfrm>
                    <a:off x="0" y="0"/>
                    <a:ext cx="390521" cy="495303"/>
                  </a:xfrm>
                  <a:prstGeom prst="rect">
                    <a:avLst/>
                  </a:prstGeom>
                  <a:noFill/>
                  <a:ln>
                    <a:noFill/>
                    <a:prstDash/>
                  </a:ln>
                </pic:spPr>
              </pic:pic>
            </a:graphicData>
          </a:graphic>
        </wp:inline>
      </w:drawing>
    </w:r>
  </w:p>
  <w:p w14:paraId="31857545" w14:textId="77777777" w:rsidR="00E63C06" w:rsidRDefault="0000000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A3176"/>
    <w:multiLevelType w:val="multilevel"/>
    <w:tmpl w:val="4D144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ED7E27"/>
    <w:multiLevelType w:val="multilevel"/>
    <w:tmpl w:val="CAE2C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8EF09C2"/>
    <w:multiLevelType w:val="multilevel"/>
    <w:tmpl w:val="F1BEB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3B3F60"/>
    <w:multiLevelType w:val="multilevel"/>
    <w:tmpl w:val="08EA6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C4316EE"/>
    <w:multiLevelType w:val="multilevel"/>
    <w:tmpl w:val="D4FEA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5B0707"/>
    <w:multiLevelType w:val="multilevel"/>
    <w:tmpl w:val="AD426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966664E"/>
    <w:multiLevelType w:val="multilevel"/>
    <w:tmpl w:val="117E7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163ADC"/>
    <w:multiLevelType w:val="multilevel"/>
    <w:tmpl w:val="A544C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58700165">
    <w:abstractNumId w:val="1"/>
  </w:num>
  <w:num w:numId="2" w16cid:durableId="488134264">
    <w:abstractNumId w:val="5"/>
  </w:num>
  <w:num w:numId="3" w16cid:durableId="1272083731">
    <w:abstractNumId w:val="3"/>
  </w:num>
  <w:num w:numId="4" w16cid:durableId="668797833">
    <w:abstractNumId w:val="7"/>
  </w:num>
  <w:num w:numId="5" w16cid:durableId="1650743530">
    <w:abstractNumId w:val="0"/>
  </w:num>
  <w:num w:numId="6" w16cid:durableId="1338728119">
    <w:abstractNumId w:val="6"/>
  </w:num>
  <w:num w:numId="7" w16cid:durableId="1301839439">
    <w:abstractNumId w:val="2"/>
  </w:num>
  <w:num w:numId="8" w16cid:durableId="17827207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54E"/>
    <w:rsid w:val="001347EC"/>
    <w:rsid w:val="00161031"/>
    <w:rsid w:val="001E175E"/>
    <w:rsid w:val="00220D50"/>
    <w:rsid w:val="00261C9B"/>
    <w:rsid w:val="0036757C"/>
    <w:rsid w:val="003E646E"/>
    <w:rsid w:val="004122D3"/>
    <w:rsid w:val="0047264E"/>
    <w:rsid w:val="005D6469"/>
    <w:rsid w:val="00747A27"/>
    <w:rsid w:val="0075598B"/>
    <w:rsid w:val="007A0B34"/>
    <w:rsid w:val="007D4BD0"/>
    <w:rsid w:val="0091016E"/>
    <w:rsid w:val="00931F5D"/>
    <w:rsid w:val="00940EEC"/>
    <w:rsid w:val="00997742"/>
    <w:rsid w:val="00A5716C"/>
    <w:rsid w:val="00B14C47"/>
    <w:rsid w:val="00C100BB"/>
    <w:rsid w:val="00C7154E"/>
    <w:rsid w:val="00CA2F7D"/>
    <w:rsid w:val="00CE3A68"/>
    <w:rsid w:val="00D13934"/>
    <w:rsid w:val="00D7112F"/>
    <w:rsid w:val="00D8442F"/>
    <w:rsid w:val="00E26D93"/>
    <w:rsid w:val="00F36A9B"/>
    <w:rsid w:val="00FA4484"/>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CA6E1"/>
  <w15:docId w15:val="{5A04B2A2-2140-4CC4-B50E-D54159247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pl-PL" w:eastAsia="en-US" w:bidi="ar-SA"/>
      </w:rPr>
    </w:rPrDefault>
    <w:pPrDefault>
      <w:pPr>
        <w:autoSpaceDN w:val="0"/>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pPr>
  </w:style>
  <w:style w:type="paragraph" w:styleId="Nagwek1">
    <w:name w:val="heading 1"/>
    <w:basedOn w:val="Normalny"/>
    <w:next w:val="Normalny"/>
    <w:link w:val="Nagwek1Znak"/>
    <w:uiPriority w:val="9"/>
    <w:qFormat/>
    <w:rsid w:val="0091016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3">
    <w:name w:val="heading 3"/>
    <w:basedOn w:val="Normalny"/>
    <w:link w:val="Nagwek3Znak"/>
    <w:uiPriority w:val="9"/>
    <w:qFormat/>
    <w:rsid w:val="00997742"/>
    <w:pPr>
      <w:suppressAutoHyphens w:val="0"/>
      <w:autoSpaceDN/>
      <w:spacing w:before="100" w:beforeAutospacing="1" w:after="100" w:afterAutospacing="1" w:line="240" w:lineRule="auto"/>
      <w:outlineLvl w:val="2"/>
    </w:pPr>
    <w:rPr>
      <w:rFonts w:ascii="Times New Roman" w:eastAsia="Times New Roman" w:hAnsi="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pPr>
      <w:tabs>
        <w:tab w:val="center" w:pos="4536"/>
        <w:tab w:val="right" w:pos="9072"/>
      </w:tabs>
      <w:spacing w:after="0" w:line="240" w:lineRule="auto"/>
    </w:pPr>
  </w:style>
  <w:style w:type="character" w:customStyle="1" w:styleId="NagwekZnak">
    <w:name w:val="Nagłówek Znak"/>
    <w:basedOn w:val="Domylnaczcionkaakapitu"/>
    <w:rPr>
      <w:rFonts w:ascii="Calibri" w:eastAsia="Calibri" w:hAnsi="Calibri" w:cs="Times New Roman"/>
    </w:rPr>
  </w:style>
  <w:style w:type="character" w:customStyle="1" w:styleId="Nagwek3Znak">
    <w:name w:val="Nagłówek 3 Znak"/>
    <w:basedOn w:val="Domylnaczcionkaakapitu"/>
    <w:link w:val="Nagwek3"/>
    <w:uiPriority w:val="9"/>
    <w:rsid w:val="00997742"/>
    <w:rPr>
      <w:rFonts w:ascii="Times New Roman" w:eastAsia="Times New Roman" w:hAnsi="Times New Roman"/>
      <w:b/>
      <w:bCs/>
      <w:sz w:val="27"/>
      <w:szCs w:val="27"/>
      <w:lang w:eastAsia="pl-PL"/>
    </w:rPr>
  </w:style>
  <w:style w:type="character" w:customStyle="1" w:styleId="Nagwek1Znak">
    <w:name w:val="Nagłówek 1 Znak"/>
    <w:basedOn w:val="Domylnaczcionkaakapitu"/>
    <w:link w:val="Nagwek1"/>
    <w:uiPriority w:val="9"/>
    <w:rsid w:val="0091016E"/>
    <w:rPr>
      <w:rFonts w:asciiTheme="majorHAnsi" w:eastAsiaTheme="majorEastAsia" w:hAnsiTheme="majorHAnsi" w:cstheme="majorBidi"/>
      <w:color w:val="2F5496" w:themeColor="accent1" w:themeShade="BF"/>
      <w:sz w:val="32"/>
      <w:szCs w:val="32"/>
    </w:rPr>
  </w:style>
  <w:style w:type="paragraph" w:styleId="Stopka">
    <w:name w:val="footer"/>
    <w:basedOn w:val="Normalny"/>
    <w:link w:val="StopkaZnak"/>
    <w:uiPriority w:val="99"/>
    <w:unhideWhenUsed/>
    <w:rsid w:val="00D8442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844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51269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516</Words>
  <Characters>3100</Characters>
  <Application>Microsoft Office Word</Application>
  <DocSecurity>0</DocSecurity>
  <Lines>25</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Małgorzata Chmiel</dc:creator>
  <dc:description/>
  <cp:lastModifiedBy>Elżbieta Wasik</cp:lastModifiedBy>
  <cp:revision>13</cp:revision>
  <cp:lastPrinted>2022-12-09T08:00:00Z</cp:lastPrinted>
  <dcterms:created xsi:type="dcterms:W3CDTF">2022-12-01T08:47:00Z</dcterms:created>
  <dcterms:modified xsi:type="dcterms:W3CDTF">2022-12-29T09:41:00Z</dcterms:modified>
</cp:coreProperties>
</file>