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23FD4EFF" w:rsidR="000754A7" w:rsidRPr="000F2A12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0F2A1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0754A7" w:rsidRPr="000F2A1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0F2A1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06.03.2024</w:t>
      </w:r>
      <w:r w:rsidRPr="000F2A1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0754A7" w:rsidRPr="000F2A1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6B2BFABC" w14:textId="77777777" w:rsidR="00A45BFA" w:rsidRPr="000F2A12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4"/>
          <w:szCs w:val="24"/>
        </w:rPr>
      </w:pPr>
    </w:p>
    <w:p w14:paraId="5F7FB90F" w14:textId="77777777" w:rsidR="00FE3A00" w:rsidRPr="000F2A12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0F2A12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41EB70D5" w14:textId="77777777" w:rsidR="00FE3A00" w:rsidRPr="000F2A12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0F2A1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05462F1" w14:textId="77777777" w:rsidR="00FE3A00" w:rsidRPr="000F2A12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0F2A1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63E28BC5" w14:textId="249B7963" w:rsidR="006A1AB6" w:rsidRPr="000F2A12" w:rsidRDefault="00FE3A00" w:rsidP="00704EA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0F2A1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7A08EDFA" w14:textId="77777777" w:rsidR="000754A7" w:rsidRPr="000F2A12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0F2A12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0F2A12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5245201" w14:textId="3CEEE6AD" w:rsidR="007E0CD8" w:rsidRPr="000F2A12" w:rsidRDefault="000754A7" w:rsidP="007E0CD8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4"/>
          <w:szCs w:val="24"/>
        </w:rPr>
      </w:pPr>
      <w:r w:rsidRPr="000F2A12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0F2A12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FE3A00" w:rsidRPr="000F2A12">
        <w:rPr>
          <w:rFonts w:asciiTheme="majorHAnsi" w:eastAsia="Calibri" w:hAnsiTheme="majorHAnsi" w:cs="Arial"/>
          <w:b/>
          <w:sz w:val="24"/>
          <w:szCs w:val="24"/>
        </w:rPr>
        <w:t xml:space="preserve">postępowania o udzielenie zamówienia na </w:t>
      </w:r>
      <w:r w:rsidR="000F2A12">
        <w:rPr>
          <w:rFonts w:asciiTheme="majorHAnsi" w:eastAsia="Calibri" w:hAnsiTheme="majorHAnsi" w:cs="Arial"/>
          <w:b/>
          <w:sz w:val="24"/>
          <w:szCs w:val="24"/>
        </w:rPr>
        <w:t>„</w:t>
      </w:r>
      <w:r w:rsidR="007E0CD8" w:rsidRPr="000F2A12">
        <w:rPr>
          <w:rFonts w:asciiTheme="majorHAnsi" w:eastAsia="Calibri" w:hAnsiTheme="majorHAnsi" w:cs="Arial"/>
          <w:b/>
          <w:bCs/>
          <w:sz w:val="24"/>
          <w:szCs w:val="24"/>
        </w:rPr>
        <w:t>Dostawę chudego betonu do stabilizacji podłoża o wytrz. 10 MPa”</w:t>
      </w:r>
    </w:p>
    <w:p w14:paraId="36D3F33C" w14:textId="07BD52F6" w:rsidR="000754A7" w:rsidRPr="000F2A12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4"/>
          <w:szCs w:val="24"/>
        </w:rPr>
      </w:pPr>
    </w:p>
    <w:p w14:paraId="5CDD3E14" w14:textId="77777777" w:rsidR="00027B3C" w:rsidRPr="000F2A12" w:rsidRDefault="00027B3C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03B5460E" w14:textId="250FF191" w:rsidR="003052CF" w:rsidRPr="000F2A12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0F2A12">
        <w:rPr>
          <w:rFonts w:asciiTheme="majorHAnsi" w:eastAsia="Calibri" w:hAnsiTheme="majorHAnsi" w:cs="Arial"/>
          <w:sz w:val="24"/>
          <w:szCs w:val="24"/>
        </w:rPr>
        <w:t xml:space="preserve">Działając na podstawie art. 253 </w:t>
      </w:r>
      <w:r w:rsidR="001A647F" w:rsidRPr="000F2A12">
        <w:rPr>
          <w:rFonts w:asciiTheme="majorHAnsi" w:eastAsia="Calibri" w:hAnsiTheme="majorHAnsi" w:cs="Arial"/>
          <w:sz w:val="24"/>
          <w:szCs w:val="24"/>
        </w:rPr>
        <w:t>ust. 1</w:t>
      </w:r>
      <w:r w:rsidR="003052CF" w:rsidRPr="000F2A12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0754A7" w:rsidRPr="000F2A12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A45BFA" w:rsidRPr="000F2A12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0754A7" w:rsidRPr="000F2A12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6F3786" w:rsidRPr="000F2A12">
        <w:rPr>
          <w:rFonts w:asciiTheme="majorHAnsi" w:eastAsia="Calibri" w:hAnsiTheme="majorHAnsi" w:cs="Arial"/>
          <w:sz w:val="24"/>
          <w:szCs w:val="24"/>
        </w:rPr>
        <w:t>z 202</w:t>
      </w:r>
      <w:r w:rsidR="000F2A12">
        <w:rPr>
          <w:rFonts w:asciiTheme="majorHAnsi" w:eastAsia="Calibri" w:hAnsiTheme="majorHAnsi" w:cs="Arial"/>
          <w:sz w:val="24"/>
          <w:szCs w:val="24"/>
        </w:rPr>
        <w:t>3</w:t>
      </w:r>
      <w:r w:rsidR="006F3786" w:rsidRPr="000F2A12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0754A7" w:rsidRPr="000F2A12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23708F" w:rsidRPr="000F2A12">
        <w:rPr>
          <w:rFonts w:asciiTheme="majorHAnsi" w:eastAsia="Calibri" w:hAnsiTheme="majorHAnsi" w:cs="Arial"/>
          <w:sz w:val="24"/>
          <w:szCs w:val="24"/>
        </w:rPr>
        <w:t>1</w:t>
      </w:r>
      <w:r w:rsidR="000F2A12">
        <w:rPr>
          <w:rFonts w:asciiTheme="majorHAnsi" w:eastAsia="Calibri" w:hAnsiTheme="majorHAnsi" w:cs="Arial"/>
          <w:sz w:val="24"/>
          <w:szCs w:val="24"/>
        </w:rPr>
        <w:t xml:space="preserve">605 </w:t>
      </w:r>
      <w:r w:rsidR="00A45BFA" w:rsidRPr="000F2A12">
        <w:rPr>
          <w:rFonts w:asciiTheme="majorHAnsi" w:eastAsia="Calibri" w:hAnsiTheme="majorHAnsi" w:cs="Arial"/>
          <w:sz w:val="24"/>
          <w:szCs w:val="24"/>
        </w:rPr>
        <w:t>ze zm.</w:t>
      </w:r>
      <w:r w:rsidR="000754A7" w:rsidRPr="000F2A12">
        <w:rPr>
          <w:rFonts w:asciiTheme="majorHAnsi" w:eastAsia="Calibri" w:hAnsiTheme="majorHAnsi" w:cs="Arial"/>
          <w:sz w:val="24"/>
          <w:szCs w:val="24"/>
        </w:rPr>
        <w:t>) – dalej</w:t>
      </w:r>
      <w:r w:rsidR="00A45BFA" w:rsidRPr="000F2A12">
        <w:rPr>
          <w:rFonts w:asciiTheme="majorHAnsi" w:eastAsia="Calibri" w:hAnsiTheme="majorHAnsi" w:cs="Arial"/>
          <w:sz w:val="24"/>
          <w:szCs w:val="24"/>
        </w:rPr>
        <w:t>:</w:t>
      </w:r>
      <w:r w:rsidR="000754A7" w:rsidRPr="000F2A12">
        <w:rPr>
          <w:rFonts w:asciiTheme="majorHAnsi" w:eastAsia="Calibri" w:hAnsiTheme="majorHAnsi" w:cs="Arial"/>
          <w:sz w:val="24"/>
          <w:szCs w:val="24"/>
        </w:rPr>
        <w:t xml:space="preserve"> ustawa Pzp, </w:t>
      </w:r>
      <w:r w:rsidR="00A50184" w:rsidRPr="000F2A12">
        <w:rPr>
          <w:rFonts w:asciiTheme="majorHAnsi" w:eastAsia="Calibri" w:hAnsiTheme="majorHAnsi" w:cs="Arial"/>
          <w:sz w:val="24"/>
          <w:szCs w:val="24"/>
        </w:rPr>
        <w:t>Z</w:t>
      </w:r>
      <w:r w:rsidR="003052CF" w:rsidRPr="000F2A12">
        <w:rPr>
          <w:rFonts w:asciiTheme="majorHAnsi" w:eastAsia="Calibri" w:hAnsiTheme="majorHAnsi" w:cs="Arial"/>
          <w:sz w:val="24"/>
          <w:szCs w:val="24"/>
        </w:rPr>
        <w:t xml:space="preserve">amawiający informuje, że dokonał wyboru oferty najkorzystniejszej. </w:t>
      </w:r>
    </w:p>
    <w:p w14:paraId="7A46F245" w14:textId="77777777" w:rsidR="00693ABB" w:rsidRPr="000F2A12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4A7C96F6" w14:textId="410793F7" w:rsidR="006F3786" w:rsidRPr="000F2A12" w:rsidRDefault="00693ABB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0F2A12">
        <w:rPr>
          <w:rFonts w:asciiTheme="majorHAnsi" w:eastAsia="Calibri" w:hAnsiTheme="majorHAnsi" w:cs="Arial"/>
          <w:b/>
          <w:sz w:val="24"/>
          <w:szCs w:val="24"/>
        </w:rPr>
        <w:t xml:space="preserve">Jako ofertę najkorzystniejszą uznano ofertę nr </w:t>
      </w:r>
      <w:r w:rsidR="006E3AD4" w:rsidRPr="000F2A12">
        <w:rPr>
          <w:rFonts w:asciiTheme="majorHAnsi" w:eastAsia="Calibri" w:hAnsiTheme="majorHAnsi" w:cs="Arial"/>
          <w:b/>
          <w:sz w:val="24"/>
          <w:szCs w:val="24"/>
        </w:rPr>
        <w:t>1</w:t>
      </w:r>
      <w:r w:rsidRPr="000F2A12">
        <w:rPr>
          <w:rFonts w:asciiTheme="majorHAnsi" w:eastAsia="Calibri" w:hAnsiTheme="majorHAnsi" w:cs="Arial"/>
          <w:b/>
          <w:sz w:val="24"/>
          <w:szCs w:val="24"/>
        </w:rPr>
        <w:t xml:space="preserve">, złożoną przez </w:t>
      </w:r>
      <w:r w:rsidR="00A50184" w:rsidRPr="000F2A12">
        <w:rPr>
          <w:rFonts w:asciiTheme="majorHAnsi" w:eastAsia="Calibri" w:hAnsiTheme="majorHAnsi" w:cs="Arial"/>
          <w:b/>
          <w:sz w:val="24"/>
          <w:szCs w:val="24"/>
        </w:rPr>
        <w:t>W</w:t>
      </w:r>
      <w:r w:rsidRPr="000F2A12">
        <w:rPr>
          <w:rFonts w:asciiTheme="majorHAnsi" w:eastAsia="Calibri" w:hAnsiTheme="majorHAnsi" w:cs="Arial"/>
          <w:b/>
          <w:sz w:val="24"/>
          <w:szCs w:val="24"/>
        </w:rPr>
        <w:t xml:space="preserve">ykonawcę: </w:t>
      </w:r>
      <w:r w:rsidR="007E0CD8" w:rsidRPr="000F2A12">
        <w:rPr>
          <w:rFonts w:ascii="Cambria" w:hAnsi="Cambria"/>
          <w:b/>
          <w:sz w:val="24"/>
          <w:szCs w:val="24"/>
          <w:lang w:val="pl"/>
        </w:rPr>
        <w:t>Magdalena Twarda MMZ, ul. Rzemieślnicza 16,                                                       63 – 900 Sierakowo</w:t>
      </w:r>
    </w:p>
    <w:p w14:paraId="3500784D" w14:textId="77777777" w:rsidR="007E0CD8" w:rsidRPr="000F2A12" w:rsidRDefault="007E0CD8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46BE3F05" w14:textId="68FB1BEF" w:rsidR="00693ABB" w:rsidRPr="000F2A12" w:rsidRDefault="00693ABB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0F2A12">
        <w:rPr>
          <w:rFonts w:asciiTheme="majorHAnsi" w:eastAsia="Calibri" w:hAnsiTheme="majorHAnsi" w:cs="Arial"/>
          <w:b/>
          <w:sz w:val="24"/>
          <w:szCs w:val="24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1842"/>
        <w:gridCol w:w="1701"/>
        <w:gridCol w:w="1843"/>
        <w:gridCol w:w="1843"/>
        <w:gridCol w:w="1134"/>
      </w:tblGrid>
      <w:tr w:rsidR="00027B3C" w:rsidRPr="000F2A12" w14:paraId="4C29C3F7" w14:textId="77777777" w:rsidTr="00E20EFD">
        <w:trPr>
          <w:trHeight w:val="2321"/>
        </w:trPr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027B3C" w:rsidRPr="000F2A12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4678" w:type="dxa"/>
            <w:shd w:val="clear" w:color="auto" w:fill="E5B8B7" w:themeFill="accent2" w:themeFillTint="66"/>
            <w:vAlign w:val="center"/>
          </w:tcPr>
          <w:p w14:paraId="0AF4F725" w14:textId="136D8009" w:rsidR="00027B3C" w:rsidRPr="000F2A12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b/>
                <w:sz w:val="24"/>
                <w:szCs w:val="24"/>
              </w:rPr>
              <w:t>Wykonawca</w:t>
            </w:r>
          </w:p>
          <w:p w14:paraId="2CF32C60" w14:textId="72BA0CF2" w:rsidR="00027B3C" w:rsidRPr="000F2A12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b/>
                <w:sz w:val="24"/>
                <w:szCs w:val="24"/>
              </w:rPr>
              <w:t>(nr oferty)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14:paraId="07FA3CEA" w14:textId="77777777" w:rsidR="00027B3C" w:rsidRPr="000F2A12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b/>
                <w:sz w:val="24"/>
                <w:szCs w:val="24"/>
              </w:rPr>
              <w:t>Kryterium 1</w:t>
            </w:r>
          </w:p>
          <w:p w14:paraId="25FF8EE9" w14:textId="5B3F95A3" w:rsidR="00027B3C" w:rsidRPr="000F2A12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b/>
                <w:sz w:val="24"/>
                <w:szCs w:val="24"/>
              </w:rPr>
              <w:t>Cena/ koszt za 1 tonę</w:t>
            </w:r>
          </w:p>
          <w:p w14:paraId="5CBB55D5" w14:textId="77777777" w:rsidR="00027B3C" w:rsidRPr="000F2A12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b/>
                <w:sz w:val="24"/>
                <w:szCs w:val="24"/>
              </w:rPr>
              <w:t>Wartość z oferty</w:t>
            </w:r>
          </w:p>
          <w:p w14:paraId="581A596F" w14:textId="258D29E5" w:rsidR="00027B3C" w:rsidRPr="000F2A12" w:rsidRDefault="00027B3C" w:rsidP="00027B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b/>
                <w:sz w:val="24"/>
                <w:szCs w:val="24"/>
              </w:rPr>
              <w:t>(zł 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027B3C" w:rsidRPr="000F2A12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b/>
                <w:sz w:val="24"/>
                <w:szCs w:val="24"/>
              </w:rPr>
              <w:t>Kryterium 1</w:t>
            </w:r>
          </w:p>
          <w:p w14:paraId="5DFD59C3" w14:textId="7A8933E8" w:rsidR="00027B3C" w:rsidRPr="000F2A12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b/>
                <w:sz w:val="24"/>
                <w:szCs w:val="24"/>
              </w:rPr>
              <w:t>Cena oferty –</w:t>
            </w:r>
          </w:p>
          <w:p w14:paraId="5B697D2F" w14:textId="0A571B18" w:rsidR="00027B3C" w:rsidRPr="000F2A12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b/>
                <w:sz w:val="24"/>
                <w:szCs w:val="24"/>
              </w:rPr>
              <w:t>waga 60%</w:t>
            </w:r>
          </w:p>
          <w:p w14:paraId="78F44AC3" w14:textId="087C59C9" w:rsidR="00027B3C" w:rsidRPr="000F2A12" w:rsidRDefault="00027B3C" w:rsidP="00027B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b/>
                <w:sz w:val="24"/>
                <w:szCs w:val="24"/>
              </w:rPr>
              <w:t>przyznana punktacja               (w %)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4EE5211C" w14:textId="77777777" w:rsidR="00027B3C" w:rsidRPr="000F2A12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b/>
                <w:sz w:val="24"/>
                <w:szCs w:val="24"/>
              </w:rPr>
              <w:t>Kryterium 2</w:t>
            </w:r>
          </w:p>
          <w:p w14:paraId="668F9D31" w14:textId="17C549C1" w:rsidR="00027B3C" w:rsidRPr="000F2A12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b/>
                <w:sz w:val="24"/>
                <w:szCs w:val="24"/>
              </w:rPr>
              <w:t>Termin dostawy Wartość z oferty</w:t>
            </w:r>
          </w:p>
          <w:p w14:paraId="352A68A8" w14:textId="6B21ACE3" w:rsidR="00027B3C" w:rsidRPr="000F2A12" w:rsidRDefault="00027B3C" w:rsidP="00027B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b/>
                <w:sz w:val="24"/>
                <w:szCs w:val="24"/>
              </w:rPr>
              <w:t>(w dn.)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36FDBB3D" w14:textId="77777777" w:rsidR="00027B3C" w:rsidRPr="000F2A12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b/>
                <w:sz w:val="24"/>
                <w:szCs w:val="24"/>
              </w:rPr>
              <w:t>Kryterium 2</w:t>
            </w:r>
          </w:p>
          <w:p w14:paraId="3F04F491" w14:textId="0996F333" w:rsidR="00027B3C" w:rsidRPr="000F2A12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b/>
                <w:sz w:val="24"/>
                <w:szCs w:val="24"/>
              </w:rPr>
              <w:t>Termin dostawy –</w:t>
            </w:r>
          </w:p>
          <w:p w14:paraId="3C273D9C" w14:textId="5E8FEE30" w:rsidR="00027B3C" w:rsidRPr="000F2A12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b/>
                <w:sz w:val="24"/>
                <w:szCs w:val="24"/>
              </w:rPr>
              <w:t>waga 40%</w:t>
            </w:r>
          </w:p>
          <w:p w14:paraId="487368D5" w14:textId="05F26493" w:rsidR="00027B3C" w:rsidRPr="000F2A12" w:rsidRDefault="00027B3C" w:rsidP="00027B3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b/>
                <w:sz w:val="24"/>
                <w:szCs w:val="24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027B3C" w:rsidRPr="000F2A12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b/>
                <w:sz w:val="24"/>
                <w:szCs w:val="24"/>
              </w:rPr>
              <w:t>Razem pkt.</w:t>
            </w:r>
          </w:p>
          <w:p w14:paraId="0E898115" w14:textId="27C2A843" w:rsidR="00027B3C" w:rsidRPr="000F2A12" w:rsidRDefault="00027B3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b/>
                <w:sz w:val="24"/>
                <w:szCs w:val="24"/>
              </w:rPr>
              <w:t>(w %)</w:t>
            </w:r>
          </w:p>
        </w:tc>
      </w:tr>
      <w:tr w:rsidR="00027B3C" w:rsidRPr="000F2A12" w14:paraId="463EA9D1" w14:textId="77777777" w:rsidTr="002D253C">
        <w:tc>
          <w:tcPr>
            <w:tcW w:w="846" w:type="dxa"/>
            <w:vAlign w:val="center"/>
          </w:tcPr>
          <w:p w14:paraId="794FC38D" w14:textId="5ADC7A2C" w:rsidR="00027B3C" w:rsidRPr="000F2A12" w:rsidRDefault="00027B3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19825B5D" w14:textId="77777777" w:rsidR="007E0CD8" w:rsidRPr="000F2A12" w:rsidRDefault="007E0CD8" w:rsidP="00704E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sz w:val="24"/>
                <w:szCs w:val="24"/>
                <w:lang w:val="pl"/>
              </w:rPr>
            </w:pPr>
            <w:r w:rsidRPr="000F2A12">
              <w:rPr>
                <w:rFonts w:asciiTheme="majorHAnsi" w:hAnsiTheme="majorHAnsi"/>
                <w:sz w:val="24"/>
                <w:szCs w:val="24"/>
                <w:lang w:val="pl"/>
              </w:rPr>
              <w:t xml:space="preserve">Magdalena Twarda MMZ,                 </w:t>
            </w:r>
          </w:p>
          <w:p w14:paraId="15417AB1" w14:textId="77777777" w:rsidR="007E0CD8" w:rsidRPr="000F2A12" w:rsidRDefault="007E0CD8" w:rsidP="00704E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sz w:val="24"/>
                <w:szCs w:val="24"/>
                <w:lang w:val="pl"/>
              </w:rPr>
            </w:pPr>
            <w:r w:rsidRPr="000F2A12">
              <w:rPr>
                <w:rFonts w:asciiTheme="majorHAnsi" w:hAnsiTheme="majorHAnsi"/>
                <w:sz w:val="24"/>
                <w:szCs w:val="24"/>
                <w:lang w:val="pl"/>
              </w:rPr>
              <w:t xml:space="preserve">ul. Rzemieślnicza 16,                       </w:t>
            </w:r>
          </w:p>
          <w:p w14:paraId="040DFCDA" w14:textId="0C0C8BDB" w:rsidR="00027B3C" w:rsidRPr="000F2A12" w:rsidRDefault="007E0CD8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0F2A12">
              <w:rPr>
                <w:rFonts w:asciiTheme="majorHAnsi" w:hAnsiTheme="majorHAnsi"/>
                <w:sz w:val="24"/>
                <w:szCs w:val="24"/>
                <w:lang w:val="pl"/>
              </w:rPr>
              <w:t>63 – 900 Sierakowo</w:t>
            </w:r>
          </w:p>
        </w:tc>
        <w:tc>
          <w:tcPr>
            <w:tcW w:w="1842" w:type="dxa"/>
            <w:vAlign w:val="center"/>
          </w:tcPr>
          <w:p w14:paraId="70AC7246" w14:textId="3B7A5439" w:rsidR="00027B3C" w:rsidRPr="000F2A12" w:rsidRDefault="000F2A12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0F2A12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128,00</w:t>
            </w:r>
          </w:p>
        </w:tc>
        <w:tc>
          <w:tcPr>
            <w:tcW w:w="1701" w:type="dxa"/>
            <w:vAlign w:val="center"/>
          </w:tcPr>
          <w:p w14:paraId="61C5D43F" w14:textId="2977307B" w:rsidR="00027B3C" w:rsidRPr="000F2A12" w:rsidRDefault="00027B3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14:paraId="649F732C" w14:textId="5C8B9F58" w:rsidR="00027B3C" w:rsidRPr="000F2A12" w:rsidRDefault="00027B3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79B0ABB2" w14:textId="736CE9CD" w:rsidR="00027B3C" w:rsidRPr="000F2A12" w:rsidRDefault="00027B3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24A41823" w14:textId="0AF4A872" w:rsidR="00027B3C" w:rsidRPr="000F2A12" w:rsidRDefault="00027B3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0F2A12">
              <w:rPr>
                <w:rFonts w:asciiTheme="majorHAnsi" w:eastAsia="Calibri" w:hAnsiTheme="majorHAnsi" w:cs="Arial"/>
                <w:sz w:val="24"/>
                <w:szCs w:val="24"/>
              </w:rPr>
              <w:t>1</w:t>
            </w:r>
            <w:bookmarkStart w:id="0" w:name="_GoBack"/>
            <w:bookmarkEnd w:id="0"/>
            <w:r w:rsidRPr="000F2A12">
              <w:rPr>
                <w:rFonts w:asciiTheme="majorHAnsi" w:eastAsia="Calibri" w:hAnsiTheme="majorHAnsi" w:cs="Arial"/>
                <w:sz w:val="24"/>
                <w:szCs w:val="24"/>
              </w:rPr>
              <w:t>00</w:t>
            </w:r>
          </w:p>
        </w:tc>
      </w:tr>
    </w:tbl>
    <w:p w14:paraId="671A3A86" w14:textId="77777777" w:rsidR="00582A06" w:rsidRPr="000F2A12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11B6C772" w14:textId="2B29FB78" w:rsidR="000754A7" w:rsidRPr="004D6775" w:rsidRDefault="000754A7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831B9"/>
    <w:multiLevelType w:val="hybridMultilevel"/>
    <w:tmpl w:val="28524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27B3C"/>
    <w:rsid w:val="00037463"/>
    <w:rsid w:val="000754A7"/>
    <w:rsid w:val="000C0C53"/>
    <w:rsid w:val="000E50E3"/>
    <w:rsid w:val="000F2A12"/>
    <w:rsid w:val="00107ED7"/>
    <w:rsid w:val="001371AE"/>
    <w:rsid w:val="00177945"/>
    <w:rsid w:val="001A647F"/>
    <w:rsid w:val="001A6821"/>
    <w:rsid w:val="001D2F9E"/>
    <w:rsid w:val="001E2946"/>
    <w:rsid w:val="00201F77"/>
    <w:rsid w:val="0023708F"/>
    <w:rsid w:val="002C161E"/>
    <w:rsid w:val="002E23D7"/>
    <w:rsid w:val="00302C28"/>
    <w:rsid w:val="003052CF"/>
    <w:rsid w:val="00386AD3"/>
    <w:rsid w:val="003F05E3"/>
    <w:rsid w:val="00462C95"/>
    <w:rsid w:val="00487B20"/>
    <w:rsid w:val="00490755"/>
    <w:rsid w:val="004979BB"/>
    <w:rsid w:val="004B7F59"/>
    <w:rsid w:val="004D6775"/>
    <w:rsid w:val="004E062C"/>
    <w:rsid w:val="004F4B64"/>
    <w:rsid w:val="00582A06"/>
    <w:rsid w:val="005B0AE0"/>
    <w:rsid w:val="005B1E40"/>
    <w:rsid w:val="005D2F58"/>
    <w:rsid w:val="005E09C2"/>
    <w:rsid w:val="00693ABB"/>
    <w:rsid w:val="006A1AB6"/>
    <w:rsid w:val="006E3AD4"/>
    <w:rsid w:val="006F3786"/>
    <w:rsid w:val="00704EA3"/>
    <w:rsid w:val="0070535F"/>
    <w:rsid w:val="007526CE"/>
    <w:rsid w:val="007E0CD8"/>
    <w:rsid w:val="00860C0E"/>
    <w:rsid w:val="0086299C"/>
    <w:rsid w:val="0088051C"/>
    <w:rsid w:val="008B0AF0"/>
    <w:rsid w:val="00905A91"/>
    <w:rsid w:val="0095390D"/>
    <w:rsid w:val="00963605"/>
    <w:rsid w:val="009E70C6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4228A"/>
    <w:rsid w:val="00B90FA6"/>
    <w:rsid w:val="00C155C6"/>
    <w:rsid w:val="00DB5AAB"/>
    <w:rsid w:val="00DE483F"/>
    <w:rsid w:val="00DE5D6A"/>
    <w:rsid w:val="00E25BC4"/>
    <w:rsid w:val="00E92D37"/>
    <w:rsid w:val="00EE71E2"/>
    <w:rsid w:val="00EF24CD"/>
    <w:rsid w:val="00F01AAC"/>
    <w:rsid w:val="00F035AE"/>
    <w:rsid w:val="00F44F2B"/>
    <w:rsid w:val="00FE3A00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15</cp:revision>
  <cp:lastPrinted>2021-02-10T14:08:00Z</cp:lastPrinted>
  <dcterms:created xsi:type="dcterms:W3CDTF">2021-03-01T08:31:00Z</dcterms:created>
  <dcterms:modified xsi:type="dcterms:W3CDTF">2024-03-06T09:50:00Z</dcterms:modified>
</cp:coreProperties>
</file>