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3A" w:rsidRDefault="00D2233A" w:rsidP="00D2233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Wzór umowy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dniu ………………………. w Bydgoszczy została zawarta umowa pomiędzy: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Wojewódzka i Miejska Biblioteka Publiczna im. dr W. Bełzy w Bydgoszczy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Długa 39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85-034 Bydgoszcz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 9532161205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Dagmarę </w:t>
      </w:r>
      <w:proofErr w:type="spellStart"/>
      <w:r>
        <w:rPr>
          <w:sz w:val="23"/>
          <w:szCs w:val="23"/>
        </w:rPr>
        <w:t>Reszkowską</w:t>
      </w:r>
      <w:proofErr w:type="spellEnd"/>
      <w:r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p.o. </w:t>
      </w:r>
      <w:r>
        <w:rPr>
          <w:sz w:val="23"/>
          <w:szCs w:val="23"/>
        </w:rPr>
        <w:t xml:space="preserve">dyrektora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 w dalszym ciągu umowy Zamawiającym,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oraz: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………………………………………………………………………….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………………………………………………………………………….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………………………………………………………………………….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reprezentowaną przez: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………………………………………………………………………….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 w dalszym ciągu umowy Wykonawcą, </w:t>
      </w:r>
    </w:p>
    <w:p w:rsidR="00D2233A" w:rsidRDefault="00D2233A" w:rsidP="00D2233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D2233A" w:rsidRDefault="00D2233A" w:rsidP="00D2233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1. Przedmiotem umowy został określony w zapytani</w:t>
      </w:r>
      <w:r>
        <w:rPr>
          <w:sz w:val="23"/>
          <w:szCs w:val="23"/>
        </w:rPr>
        <w:t>u ofertowym nr DZA.260.07.2023</w:t>
      </w:r>
      <w:r>
        <w:rPr>
          <w:sz w:val="23"/>
          <w:szCs w:val="23"/>
        </w:rPr>
        <w:t xml:space="preserve"> które stanowi załącznik nr 1 do umowy. Wykonawca potwierdza, że posiada wszelkie informacje konieczne do wykonania przedmiotu umowy </w:t>
      </w:r>
    </w:p>
    <w:p w:rsidR="00D2233A" w:rsidRDefault="00D2233A" w:rsidP="00D2233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Wykonawca oświadcza, że posiada niezbędne uprawnienia, wiedzę i doświadczenie, potencjał ekonomiczny i techniczny, a także pracowników zdolnych do wykonania usługi zgodnie z warunkami Zamawiającego. </w:t>
      </w:r>
    </w:p>
    <w:p w:rsidR="00D2233A" w:rsidRDefault="00D2233A" w:rsidP="00D2233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Wykonawca zobowiązuje się do wykonania Przedmiotu Umowy zgodnie z postanowieniami Umowy, zasadami najnowszej wiedzy technicznej, przepisami prawa obowiązującymi w trakcie jego realizacji. </w:t>
      </w:r>
    </w:p>
    <w:p w:rsidR="00D2233A" w:rsidRDefault="00D2233A" w:rsidP="00D2233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4. Przedmiot Umowy obejmuje wszelkie świadczenia, które z technicznego, technologicznego, organizacyjnego lub prawego punktu widzenia są lub okażą się niezbędne do uzyskania rezultatów opisanych lub wynikających (chociażby pośrednio) z Zapytania ofertowego. </w:t>
      </w:r>
    </w:p>
    <w:p w:rsidR="00D2233A" w:rsidRDefault="00D2233A" w:rsidP="00D2233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5. Wykonawca oświadcza, że przed zawarciem Umowy zapoznał się z terenem realizacji Przedmiotu Umowy, faktycznym przebiegiem instalacji oraz informacjami, danymi mogącymi mieć wpływ na ocenę okoliczności i </w:t>
      </w:r>
      <w:proofErr w:type="spellStart"/>
      <w:r>
        <w:rPr>
          <w:sz w:val="23"/>
          <w:szCs w:val="23"/>
        </w:rPr>
        <w:t>ryzyk</w:t>
      </w:r>
      <w:proofErr w:type="spellEnd"/>
      <w:r>
        <w:rPr>
          <w:sz w:val="23"/>
          <w:szCs w:val="23"/>
        </w:rPr>
        <w:t xml:space="preserve"> wykonania Przedmiotu Umowy i w związku z powyższym nie wnosi żadnych zastrzeżeń, co ich wpływu na realizację Przedmiotu Umowy i oświadcza, że uwzględnił je w wynagrodzeniu określonym w ofercie.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Wykonawca oświadcza, że wykona Przedmiot umowy z najwyższą starannością, właściwą podmiotowi profesjonalnie zajmującemu się taką działalnością. </w:t>
      </w:r>
    </w:p>
    <w:p w:rsidR="00D2233A" w:rsidRDefault="00D2233A" w:rsidP="00D2233A">
      <w:pPr>
        <w:pStyle w:val="Default"/>
        <w:rPr>
          <w:sz w:val="23"/>
          <w:szCs w:val="23"/>
        </w:rPr>
      </w:pPr>
    </w:p>
    <w:p w:rsidR="00D2233A" w:rsidRDefault="00D2233A" w:rsidP="00D2233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Umowa została zawarta na czas określony od ……………………… do dnia ………………………………. </w:t>
      </w:r>
    </w:p>
    <w:p w:rsidR="00D2233A" w:rsidRDefault="00D2233A" w:rsidP="00D2233A">
      <w:pPr>
        <w:pStyle w:val="Default"/>
        <w:jc w:val="center"/>
        <w:rPr>
          <w:sz w:val="23"/>
          <w:szCs w:val="23"/>
        </w:rPr>
      </w:pPr>
    </w:p>
    <w:p w:rsidR="00D2233A" w:rsidRDefault="00D2233A" w:rsidP="00D2233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ramach niniejszej umowy Wykonawca zobowiązana jest do: </w:t>
      </w:r>
    </w:p>
    <w:p w:rsidR="00D2233A" w:rsidRDefault="00D2233A" w:rsidP="00D2233A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a. Wykonywania przedmiotu umowy określonego § 1 w sposób rzetelny, terminowy i kompetentny. </w:t>
      </w:r>
    </w:p>
    <w:p w:rsidR="00D2233A" w:rsidRDefault="00D2233A" w:rsidP="00D2233A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b. Wykonawca zobowiązuje się dostarczyć i zamontować meble, </w:t>
      </w:r>
    </w:p>
    <w:p w:rsidR="00D2233A" w:rsidRDefault="00D2233A" w:rsidP="00D2233A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c. Wykonawca odpowiedzialny jest za jakość oraz należytą staranność oferowanych usług. </w:t>
      </w:r>
    </w:p>
    <w:p w:rsidR="00D2233A" w:rsidRDefault="00D2233A" w:rsidP="00D2233A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d. Wykonawca zobowiązuje się dostarczyć i zamontować dostarczone meble do dnia …………………………. r. </w:t>
      </w:r>
    </w:p>
    <w:p w:rsidR="00D2233A" w:rsidRDefault="00D2233A" w:rsidP="00D2233A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e. Wykonawca zobowiązuje się dostarczyć przedmiot zamówienia zgodnie z wykazem zawartym w Zapytaniu ofertowym. </w:t>
      </w:r>
    </w:p>
    <w:p w:rsidR="00D2233A" w:rsidRDefault="00D2233A" w:rsidP="00D2233A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f. Wszystkie prace wykonywane w siedzibie Zamawiającego mogą być w godz. 8:00 do godz. 15:00 </w:t>
      </w:r>
    </w:p>
    <w:p w:rsidR="00D2233A" w:rsidRDefault="00D2233A" w:rsidP="00D2233A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g. Dostęp do poszczególnych pomieszczeń będzie ustalany na co najmniej 2 dni przed rozpoczęciem prac z osobą odpowiedzialną ze strony Zamawiającego. </w:t>
      </w:r>
    </w:p>
    <w:p w:rsidR="00D2233A" w:rsidRDefault="00D2233A" w:rsidP="00D2233A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h. Przez zakończenie przedmiotu umowy rozumie się dokonanie odbioru przedmiotu zamówienia przez Zamawiającego w jego siedzibie.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przyjęcia pełnej odpowiedzialności za szkody powstałe w trakcie wykonywania obowiązków przez pracowników Wykonawcy. </w:t>
      </w:r>
    </w:p>
    <w:p w:rsidR="00D2233A" w:rsidRDefault="00D2233A" w:rsidP="00D2233A">
      <w:pPr>
        <w:pStyle w:val="Default"/>
        <w:rPr>
          <w:sz w:val="23"/>
          <w:szCs w:val="23"/>
        </w:rPr>
      </w:pPr>
    </w:p>
    <w:p w:rsidR="00D2233A" w:rsidRDefault="00D2233A" w:rsidP="00D2233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:rsidR="00D2233A" w:rsidRDefault="00D2233A" w:rsidP="00D2233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1. Wykonawcy przysługuje z tytułu wykonania umowy wynagrodzenie w kwocie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………………………………. brutto. </w:t>
      </w:r>
    </w:p>
    <w:p w:rsidR="00D2233A" w:rsidRDefault="00D2233A" w:rsidP="00D2233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Zamawiający wyraża zgodę na otrzymywanie faktur drogą elektroniczną na adres sekretariat@wimbp.bydgoszcz.pl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Płatność wynikająca z Umowy zostanie dokonana przez zamawiającego przelewem, w terminie 30 (trzydziestu) dni od daty otrzymania przez Zamawiającego prawidłowo wystawionej faktury. </w:t>
      </w:r>
    </w:p>
    <w:p w:rsidR="00D2233A" w:rsidRDefault="00D2233A" w:rsidP="00D2233A">
      <w:pPr>
        <w:pStyle w:val="Default"/>
        <w:rPr>
          <w:sz w:val="23"/>
          <w:szCs w:val="23"/>
        </w:rPr>
      </w:pPr>
    </w:p>
    <w:p w:rsidR="00D2233A" w:rsidRDefault="00D2233A" w:rsidP="00D2233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5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Strony ustalają następujące kary umowne: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 stosunku do Wykonawcy </w:t>
      </w:r>
    </w:p>
    <w:p w:rsidR="00D2233A" w:rsidRDefault="00D2233A" w:rsidP="00D2233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a. W wysokości 2 % wartości umowy, gdy Zamawiający odstąpi od umowy z powodu okoliczności, za które odpowiada Wykonawca.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W wysokości 0,5 % wartości umowy, w przypadku nieuzasadnionej zwłoki w przekroczeniu terminów określonych w § 3 ust. 4, liczone za każdy dzień zwłoki.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 stosunku do Zamawiającego </w:t>
      </w:r>
    </w:p>
    <w:p w:rsidR="00D2233A" w:rsidRDefault="00D2233A" w:rsidP="00D2233A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a. W przypadku zwłoki w zapłacie faktur Zamawiający zapłaci Wykonawcy odsetki ustawowe.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W przypadku odstąpienia od umowy Wykonawcy przysługuje wynagrodzenie za wykonaną potwierdzoną przez Zamawiającego część umowy z powodu okoliczności, za które odpowiada Zamawiający. </w:t>
      </w:r>
    </w:p>
    <w:p w:rsidR="00D2233A" w:rsidRDefault="00D2233A" w:rsidP="00D2233A">
      <w:pPr>
        <w:pStyle w:val="Default"/>
        <w:rPr>
          <w:sz w:val="23"/>
          <w:szCs w:val="23"/>
        </w:rPr>
      </w:pPr>
    </w:p>
    <w:p w:rsidR="00D2233A" w:rsidRDefault="00D2233A" w:rsidP="00D2233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6</w:t>
      </w:r>
    </w:p>
    <w:p w:rsidR="00D2233A" w:rsidRDefault="00D2233A" w:rsidP="00D2233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Zamawiający zastrzega sobie możliwość odstąpienia od Umowy z powodu okoliczności powodującej, że wykonanie umowy nie leży w interesie publicznym czego nie można było przewidzieć w chwili zawarcia umowy. </w:t>
      </w:r>
    </w:p>
    <w:p w:rsidR="00D2233A" w:rsidRDefault="00D2233A" w:rsidP="00D2233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W przypadku, o którym mowa w ust. 1 niniejszego paragrafu Wykonawca może żądać wyłącznie wynagrodzenia należnego z tytułu należycie wykonanej części Umowy.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Poza przypadkami wskazanymi w przepisach prawa, w szczególności Kodeksu cywilnego, Zamawiającemu przysługuje prawo do jednostronnego odstąpienia od Umowy ze skutkiem natychmiastowym, bez wyznaczenia terminu dodatkowego, w sytuacjach gdy: </w:t>
      </w:r>
    </w:p>
    <w:p w:rsidR="00D2233A" w:rsidRDefault="00D2233A" w:rsidP="00D2233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a. Zwłoka w wykonaniu Przedmiotu Umowy wynosi więcej niż 14 (czternaście) dni kalendarzowych </w:t>
      </w:r>
    </w:p>
    <w:p w:rsidR="00D2233A" w:rsidRDefault="00D2233A" w:rsidP="00D2233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b. Wykonawca powierzył wykonanie Przedmiotu umowy osobie trzeciej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Wykonawca realizuje przedmiot umowy niezgodnie z niniejszą umową, chyba że Zamawiający w formie pisemnej wyraził zgodę na realizację przedmiotu umowy w sposób odmienny </w:t>
      </w:r>
    </w:p>
    <w:p w:rsidR="00D2233A" w:rsidRDefault="00D2233A" w:rsidP="00D2233A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Odstąpienie od Umowy powinno nastąpić w formie pisemnej, pod rygorem nieważności, w terminie do 30 (trzydziestu) dni od dnia w którym Zamawiający dowiedział się o zaistnieniu okoliczności uzasadniającej złożenie takiego oświadczenia </w:t>
      </w:r>
    </w:p>
    <w:p w:rsidR="00D2233A" w:rsidRDefault="00D2233A" w:rsidP="00D2233A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5. W przypadku realizacji przez Zamawiającego prawa do odstąpienia od umowy, Zamawiający zachowuje uprawnienia do żądania zapłaty przez Wykonawcę kar umownych, jeżeli przed odstąpieniem uzyskał takie uprawnienia.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Prawo wypowiedzenia umowy ze skutkiem natychmiastowym przysługuje Wykonawcy, jeżeli Zamawiający rażąco nie wywiązuje się ze swych obowiązków tj.: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Zalega z płatnościami z tytułu niniejszej umowy przez okres 30 dni. </w:t>
      </w:r>
    </w:p>
    <w:p w:rsidR="00D2233A" w:rsidRDefault="00D2233A" w:rsidP="00D2233A">
      <w:pPr>
        <w:pStyle w:val="Default"/>
        <w:rPr>
          <w:sz w:val="23"/>
          <w:szCs w:val="23"/>
        </w:rPr>
      </w:pPr>
    </w:p>
    <w:p w:rsidR="00D2233A" w:rsidRDefault="00D2233A" w:rsidP="00D2233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7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Wszelkie zmiany treści niniejszej Umowy wymagają formy pisemnej pod rygorem nieważności. </w:t>
      </w:r>
    </w:p>
    <w:p w:rsidR="00D2233A" w:rsidRDefault="00D2233A" w:rsidP="00D2233A">
      <w:pPr>
        <w:pStyle w:val="Default"/>
        <w:rPr>
          <w:sz w:val="23"/>
          <w:szCs w:val="23"/>
        </w:rPr>
      </w:pPr>
    </w:p>
    <w:p w:rsidR="00D2233A" w:rsidRDefault="00D2233A" w:rsidP="00D2233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8</w:t>
      </w:r>
    </w:p>
    <w:p w:rsidR="00D2233A" w:rsidRDefault="00D2233A" w:rsidP="00D2233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Wykonawca udziela Zamawiającemu 24 miesięcznej gwarancji jakości na meble objęte umową. </w:t>
      </w:r>
    </w:p>
    <w:p w:rsidR="00D2233A" w:rsidRDefault="00D2233A" w:rsidP="00D2233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Bieg terminu gwarancji biegnie od dnia dokonania odbioru końcowego przedmiotu zamówienia </w:t>
      </w:r>
    </w:p>
    <w:p w:rsidR="00D2233A" w:rsidRDefault="00D2233A" w:rsidP="00D2233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Wykonawca zobowiązuje się do przyjęcia zwrotu i wymiany wadliwych lub uszkodzonych w wyniku transportu części lub całości dostawy i ich wymiany na własny koszt. </w:t>
      </w:r>
    </w:p>
    <w:p w:rsidR="00D2233A" w:rsidRDefault="00D2233A" w:rsidP="00D22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Wykonawca zobowiązuje się w ramach serwisu gwarancyjnego do stawiennictwa w siedzibie Zamawiającego w terminie 24 godzin od otrzymania na piśmie bądź e-mailem zawiadomienia o wadzie oraz do jej usunięcia w terminie maksymalnie 7 dni od daty powzięcia wiadomości o zaistniałych wadach. </w:t>
      </w:r>
    </w:p>
    <w:p w:rsidR="00D2233A" w:rsidRDefault="00D2233A" w:rsidP="00D2233A">
      <w:pPr>
        <w:pStyle w:val="Default"/>
        <w:rPr>
          <w:sz w:val="23"/>
          <w:szCs w:val="23"/>
        </w:rPr>
      </w:pPr>
    </w:p>
    <w:p w:rsidR="00D2233A" w:rsidRDefault="00D2233A" w:rsidP="00D2233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D2233A" w:rsidRDefault="00D2233A" w:rsidP="00D22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Niniejsza Umowa wchodzi w życie z dniem podpisania. </w:t>
      </w:r>
    </w:p>
    <w:p w:rsidR="00D2233A" w:rsidRDefault="00D2233A" w:rsidP="00D2233A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2. Wszelkie spory powstałe na tle wykonania Umowy Strony zobowiązują się rozstrzygać polubownie, a w przypadku braku możliwości polubownego rozstrzygnięcia sporów, będą one rozstrzygane przez sąd powszechny właściwy dla siedziby zamawiającego. </w:t>
      </w:r>
    </w:p>
    <w:p w:rsidR="00D2233A" w:rsidRDefault="00D2233A" w:rsidP="00D22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Wszelka korespondencja będzie przekazywana drugiej Stronie osobiście lub zostanie wysłana pocztą (listem poleconym) lub kurierem na adres: </w:t>
      </w:r>
    </w:p>
    <w:p w:rsidR="00D2233A" w:rsidRDefault="00D2233A" w:rsidP="00D22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Zamawiają</w:t>
      </w:r>
      <w:r>
        <w:rPr>
          <w:sz w:val="22"/>
          <w:szCs w:val="22"/>
        </w:rPr>
        <w:t xml:space="preserve">cego: </w:t>
      </w:r>
    </w:p>
    <w:p w:rsidR="00D2233A" w:rsidRDefault="00D2233A" w:rsidP="00D22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Wojewódzka i Miejska Biblioteka Publiczna im. dr. W. Bełzy w Bydgoszczy </w:t>
      </w:r>
    </w:p>
    <w:p w:rsidR="00D2233A" w:rsidRDefault="00D2233A" w:rsidP="00D22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ul. Długa 39 </w:t>
      </w:r>
    </w:p>
    <w:p w:rsidR="00D2233A" w:rsidRDefault="00D2233A" w:rsidP="00D22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85-858 Bydgoszcz </w:t>
      </w:r>
    </w:p>
    <w:p w:rsidR="00D2233A" w:rsidRDefault="00D2233A" w:rsidP="00D22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Wykonawcy: </w:t>
      </w:r>
    </w:p>
    <w:p w:rsidR="00D2233A" w:rsidRDefault="00D2233A" w:rsidP="00D2233A">
      <w:pPr>
        <w:pStyle w:val="Default"/>
        <w:rPr>
          <w:sz w:val="22"/>
          <w:szCs w:val="22"/>
        </w:rPr>
      </w:pPr>
    </w:p>
    <w:p w:rsidR="00D2233A" w:rsidRDefault="00D2233A" w:rsidP="00D2233A">
      <w:pPr>
        <w:pStyle w:val="Default"/>
        <w:rPr>
          <w:sz w:val="22"/>
          <w:szCs w:val="22"/>
        </w:rPr>
      </w:pPr>
    </w:p>
    <w:p w:rsidR="00D2233A" w:rsidRDefault="00D2233A" w:rsidP="00D22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Strony dopuszczają również możliwość przekazania dokumentów przy użyciu systemu elektronicznej komunikacji w taki sposób, żeby adresat mógł się z nimi zapoznać, z tym, że dokument nadany przy użyciu środka komunikacji elektronicznej winien być każdorazowo niezwłocznie, lecz nie później niż w ciągu 3 (trzech) dni, wysłany pocztą lub kurierem. Strony wskazują następujące adresy do korespondencji elektronicznej: </w:t>
      </w:r>
    </w:p>
    <w:p w:rsidR="00D2233A" w:rsidRDefault="00D2233A" w:rsidP="00D2233A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Zamawiającego: sekretariat@wimbp.bydgoszcz.pl; </w:t>
      </w:r>
    </w:p>
    <w:p w:rsidR="00D2233A" w:rsidRDefault="00D2233A" w:rsidP="00D22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Wykonawcy: ………………………………………………………….. </w:t>
      </w:r>
    </w:p>
    <w:p w:rsidR="00D2233A" w:rsidRDefault="00D2233A" w:rsidP="00D2233A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W sprawach nieuregulowanych umową zastosowanie mają przepisy Kodeksu cywilnego, </w:t>
      </w:r>
    </w:p>
    <w:p w:rsidR="00D2233A" w:rsidRDefault="00D2233A" w:rsidP="00D2233A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Nieważność któregokolwiek z postanowień umowy, w całości lub w części, nie wpłynie na ważność pozostałych postanowień umowy. W takim wypadku strony zastąpią postanowienia nieważne postanowieniami ważnymi, które odpowiadają w największym możliwym stopniu ich woli. </w:t>
      </w:r>
    </w:p>
    <w:p w:rsidR="00D2233A" w:rsidRDefault="00D2233A" w:rsidP="00D2233A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7. Załączniki do Umowy stanowią jej integralną część. </w:t>
      </w:r>
    </w:p>
    <w:p w:rsidR="00D2233A" w:rsidRDefault="00D2233A" w:rsidP="00D22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Umowę sporządzono w języku polskim, w dwóch jednobrzmiących egzemplarzach, po jednym dla każdej ze Stron. </w:t>
      </w:r>
    </w:p>
    <w:p w:rsidR="00D2233A" w:rsidRDefault="00D2233A" w:rsidP="00D2233A">
      <w:pPr>
        <w:pStyle w:val="Default"/>
        <w:rPr>
          <w:sz w:val="22"/>
          <w:szCs w:val="22"/>
        </w:rPr>
      </w:pPr>
    </w:p>
    <w:p w:rsidR="00D2233A" w:rsidRDefault="00D2233A" w:rsidP="00D2233A">
      <w:pPr>
        <w:pStyle w:val="Default"/>
        <w:rPr>
          <w:sz w:val="22"/>
          <w:szCs w:val="22"/>
        </w:rPr>
      </w:pPr>
    </w:p>
    <w:p w:rsidR="00D2233A" w:rsidRDefault="00D2233A" w:rsidP="00D2233A">
      <w:pPr>
        <w:spacing w:after="160" w:line="259" w:lineRule="auto"/>
        <w:contextualSpacing/>
        <w:jc w:val="center"/>
        <w:rPr>
          <w:rFonts w:cstheme="minorHAnsi"/>
          <w:b/>
        </w:rPr>
      </w:pPr>
      <w:r>
        <w:rPr>
          <w:b/>
          <w:bCs/>
          <w:sz w:val="23"/>
          <w:szCs w:val="23"/>
        </w:rPr>
        <w:t>ZAMAWIAJĄCY</w:t>
      </w:r>
      <w:r>
        <w:rPr>
          <w:b/>
          <w:bCs/>
          <w:sz w:val="23"/>
          <w:szCs w:val="23"/>
        </w:rPr>
        <w:t xml:space="preserve">                                                                                   </w:t>
      </w:r>
      <w:r>
        <w:rPr>
          <w:b/>
          <w:bCs/>
          <w:sz w:val="23"/>
          <w:szCs w:val="23"/>
        </w:rPr>
        <w:t xml:space="preserve"> WYKONAWCA</w:t>
      </w:r>
    </w:p>
    <w:p w:rsidR="00D2233A" w:rsidRDefault="00D2233A" w:rsidP="00372FC2">
      <w:pPr>
        <w:spacing w:after="160" w:line="259" w:lineRule="auto"/>
        <w:contextualSpacing/>
        <w:jc w:val="center"/>
        <w:rPr>
          <w:rFonts w:cstheme="minorHAnsi"/>
          <w:b/>
        </w:rPr>
      </w:pPr>
    </w:p>
    <w:p w:rsidR="00DC1C88" w:rsidRPr="00DC2BD0" w:rsidRDefault="00D2233A" w:rsidP="00DC2BD0">
      <w:pPr>
        <w:spacing w:after="160" w:line="276" w:lineRule="auto"/>
        <w:ind w:left="720"/>
        <w:contextualSpacing/>
        <w:rPr>
          <w:rFonts w:eastAsiaTheme="minorHAnsi" w:cstheme="minorHAnsi"/>
          <w:b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sectPr w:rsidR="00DC1C88" w:rsidRPr="00DC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E89"/>
    <w:multiLevelType w:val="hybridMultilevel"/>
    <w:tmpl w:val="576E977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4B18AB"/>
    <w:multiLevelType w:val="hybridMultilevel"/>
    <w:tmpl w:val="01B28520"/>
    <w:lvl w:ilvl="0" w:tplc="3B00C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A38DA"/>
    <w:multiLevelType w:val="hybridMultilevel"/>
    <w:tmpl w:val="6A500EF0"/>
    <w:lvl w:ilvl="0" w:tplc="3B00C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21CDC"/>
    <w:multiLevelType w:val="hybridMultilevel"/>
    <w:tmpl w:val="DA7C7F0C"/>
    <w:lvl w:ilvl="0" w:tplc="E814C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F02F8"/>
    <w:multiLevelType w:val="hybridMultilevel"/>
    <w:tmpl w:val="0FA6C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F0778"/>
    <w:multiLevelType w:val="hybridMultilevel"/>
    <w:tmpl w:val="7D64F9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6A0088"/>
    <w:multiLevelType w:val="hybridMultilevel"/>
    <w:tmpl w:val="45C4F07E"/>
    <w:lvl w:ilvl="0" w:tplc="E814C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52FB5"/>
    <w:multiLevelType w:val="hybridMultilevel"/>
    <w:tmpl w:val="EF9A8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4B44"/>
    <w:multiLevelType w:val="hybridMultilevel"/>
    <w:tmpl w:val="6AA00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B3711"/>
    <w:multiLevelType w:val="hybridMultilevel"/>
    <w:tmpl w:val="6C9650B8"/>
    <w:lvl w:ilvl="0" w:tplc="BB3A2DB8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E1DF8"/>
    <w:multiLevelType w:val="hybridMultilevel"/>
    <w:tmpl w:val="FFA649EC"/>
    <w:lvl w:ilvl="0" w:tplc="C1CAF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42869"/>
    <w:multiLevelType w:val="hybridMultilevel"/>
    <w:tmpl w:val="1300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6CF"/>
    <w:multiLevelType w:val="hybridMultilevel"/>
    <w:tmpl w:val="3EE2B29E"/>
    <w:lvl w:ilvl="0" w:tplc="DE4ED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582585"/>
    <w:multiLevelType w:val="hybridMultilevel"/>
    <w:tmpl w:val="3FCA887A"/>
    <w:lvl w:ilvl="0" w:tplc="3B0220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5B092FBC"/>
    <w:multiLevelType w:val="hybridMultilevel"/>
    <w:tmpl w:val="71C4E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F0F98"/>
    <w:multiLevelType w:val="hybridMultilevel"/>
    <w:tmpl w:val="E5688952"/>
    <w:lvl w:ilvl="0" w:tplc="E814C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C51613"/>
    <w:multiLevelType w:val="hybridMultilevel"/>
    <w:tmpl w:val="FD2A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8"/>
  </w:num>
  <w:num w:numId="17">
    <w:abstractNumId w:val="0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0B"/>
    <w:rsid w:val="0001124A"/>
    <w:rsid w:val="00217000"/>
    <w:rsid w:val="0026663B"/>
    <w:rsid w:val="00290420"/>
    <w:rsid w:val="002C54E6"/>
    <w:rsid w:val="003505D8"/>
    <w:rsid w:val="00372FC2"/>
    <w:rsid w:val="0047488A"/>
    <w:rsid w:val="00491D14"/>
    <w:rsid w:val="004B2AB8"/>
    <w:rsid w:val="00531FE8"/>
    <w:rsid w:val="00574DE7"/>
    <w:rsid w:val="006A143C"/>
    <w:rsid w:val="007069A6"/>
    <w:rsid w:val="007D5019"/>
    <w:rsid w:val="00807201"/>
    <w:rsid w:val="0081605B"/>
    <w:rsid w:val="009367FF"/>
    <w:rsid w:val="00A57583"/>
    <w:rsid w:val="00A75625"/>
    <w:rsid w:val="00B06628"/>
    <w:rsid w:val="00BC5F9F"/>
    <w:rsid w:val="00C31C22"/>
    <w:rsid w:val="00D06D0B"/>
    <w:rsid w:val="00D2233A"/>
    <w:rsid w:val="00DC2BD0"/>
    <w:rsid w:val="00DC61DB"/>
    <w:rsid w:val="00E70A57"/>
    <w:rsid w:val="00EA5FBA"/>
    <w:rsid w:val="00F04066"/>
    <w:rsid w:val="00F54008"/>
    <w:rsid w:val="00F62BB4"/>
    <w:rsid w:val="00FA2BB4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5C40"/>
  <w15:chartTrackingRefBased/>
  <w15:docId w15:val="{F58DCD0A-1F40-4CFA-927E-79257C3C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00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69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69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223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21</cp:revision>
  <cp:lastPrinted>2022-10-13T08:46:00Z</cp:lastPrinted>
  <dcterms:created xsi:type="dcterms:W3CDTF">2018-11-15T07:40:00Z</dcterms:created>
  <dcterms:modified xsi:type="dcterms:W3CDTF">2023-03-06T13:02:00Z</dcterms:modified>
</cp:coreProperties>
</file>