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905FE9B" w:rsidR="005D4C35" w:rsidRDefault="0056029C" w:rsidP="003942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</w:rPr>
        <w:t xml:space="preserve">w sprawie zamówienia publicznego prowadzonego w trybie przetargu nieograniczonego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863270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63270">
        <w:rPr>
          <w:rFonts w:ascii="Cambria" w:hAnsi="Cambria" w:cs="Arial"/>
          <w:bCs/>
          <w:sz w:val="22"/>
          <w:szCs w:val="22"/>
        </w:rPr>
        <w:t>2022</w:t>
      </w:r>
      <w:r w:rsidR="00394228">
        <w:rPr>
          <w:rFonts w:ascii="Cambria" w:hAnsi="Cambria" w:cs="Arial"/>
          <w:bCs/>
          <w:sz w:val="22"/>
          <w:szCs w:val="22"/>
        </w:rPr>
        <w:t xml:space="preserve"> – II</w:t>
      </w:r>
      <w:r w:rsidR="009B7EF3">
        <w:rPr>
          <w:rFonts w:ascii="Cambria" w:hAnsi="Cambria" w:cs="Arial"/>
          <w:bCs/>
          <w:sz w:val="22"/>
          <w:szCs w:val="22"/>
        </w:rPr>
        <w:t>I</w:t>
      </w:r>
      <w:bookmarkStart w:id="17" w:name="_GoBack"/>
      <w:bookmarkEnd w:id="17"/>
      <w:r w:rsidR="00394228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9DD1" w14:textId="77777777" w:rsidR="00B84A9E" w:rsidRDefault="00B84A9E">
      <w:r>
        <w:separator/>
      </w:r>
    </w:p>
  </w:endnote>
  <w:endnote w:type="continuationSeparator" w:id="0">
    <w:p w14:paraId="62E53D48" w14:textId="77777777" w:rsidR="00B84A9E" w:rsidRDefault="00B8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FB5EEC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7EF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69C5" w14:textId="77777777" w:rsidR="00B84A9E" w:rsidRDefault="00B84A9E">
      <w:r>
        <w:separator/>
      </w:r>
    </w:p>
  </w:footnote>
  <w:footnote w:type="continuationSeparator" w:id="0">
    <w:p w14:paraId="074FE97B" w14:textId="77777777" w:rsidR="00B84A9E" w:rsidRDefault="00B8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4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228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3270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272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EF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E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6E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8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6</cp:revision>
  <cp:lastPrinted>2017-05-23T10:32:00Z</cp:lastPrinted>
  <dcterms:created xsi:type="dcterms:W3CDTF">2022-01-15T18:35:00Z</dcterms:created>
  <dcterms:modified xsi:type="dcterms:W3CDTF">2022-02-11T19:44:00Z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