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2748" w14:textId="234AC17C" w:rsidR="0078439E" w:rsidRPr="0078439E" w:rsidRDefault="0078439E" w:rsidP="0078439E">
      <w:pPr>
        <w:pStyle w:val="Nagwek"/>
        <w:jc w:val="right"/>
        <w:rPr>
          <w:rFonts w:ascii="Tahoma" w:hAnsi="Tahoma" w:cs="Tahoma"/>
        </w:rPr>
      </w:pPr>
      <w:r w:rsidRPr="0078439E">
        <w:rPr>
          <w:rFonts w:ascii="Tahoma" w:hAnsi="Tahoma" w:cs="Tahoma"/>
        </w:rPr>
        <w:t xml:space="preserve">Załącznik nr 1 do Formularza Ofertowego </w:t>
      </w:r>
      <w:r w:rsidR="004A1BEE">
        <w:rPr>
          <w:rFonts w:ascii="Tahoma" w:hAnsi="Tahoma" w:cs="Tahoma"/>
        </w:rPr>
        <w:t xml:space="preserve">IWZS </w:t>
      </w:r>
      <w:r w:rsidRPr="0078439E">
        <w:rPr>
          <w:rFonts w:ascii="Tahoma" w:hAnsi="Tahoma" w:cs="Tahoma"/>
        </w:rPr>
        <w:t>PN/1/EZ/TS/2021</w:t>
      </w:r>
    </w:p>
    <w:p w14:paraId="0949FB37" w14:textId="77777777" w:rsidR="0078439E" w:rsidRDefault="0078439E" w:rsidP="0078439E">
      <w:pPr>
        <w:pStyle w:val="Tekstpodstawowy"/>
        <w:spacing w:before="120" w:after="120"/>
        <w:jc w:val="center"/>
        <w:rPr>
          <w:rFonts w:ascii="Tahoma" w:hAnsi="Tahoma" w:cs="Tahoma"/>
          <w:b/>
          <w:color w:val="000000"/>
          <w:sz w:val="28"/>
          <w:szCs w:val="28"/>
          <w:lang w:eastAsia="ar-SA"/>
        </w:rPr>
      </w:pPr>
    </w:p>
    <w:p w14:paraId="4FFD1186" w14:textId="3AB33D78" w:rsidR="0078439E" w:rsidRPr="0078439E" w:rsidRDefault="0078439E" w:rsidP="0078439E">
      <w:pPr>
        <w:pStyle w:val="Tekstpodstawowy"/>
        <w:spacing w:before="120" w:after="120"/>
        <w:jc w:val="center"/>
        <w:rPr>
          <w:rFonts w:ascii="Tahoma" w:hAnsi="Tahoma" w:cs="Tahoma"/>
          <w:b/>
          <w:color w:val="000000"/>
          <w:sz w:val="28"/>
          <w:szCs w:val="28"/>
          <w:lang w:eastAsia="ar-SA"/>
        </w:rPr>
      </w:pPr>
      <w:r w:rsidRPr="0078439E">
        <w:rPr>
          <w:rFonts w:ascii="Tahoma" w:hAnsi="Tahoma" w:cs="Tahoma"/>
          <w:b/>
          <w:color w:val="000000"/>
          <w:sz w:val="28"/>
          <w:szCs w:val="28"/>
          <w:lang w:eastAsia="ar-SA"/>
        </w:rPr>
        <w:t>Opis przedmiotu zamówienia</w:t>
      </w:r>
    </w:p>
    <w:p w14:paraId="3BC27BBA" w14:textId="77777777" w:rsidR="0078439E" w:rsidRDefault="0078439E" w:rsidP="00505AB9">
      <w:pPr>
        <w:pStyle w:val="Tekstpodstawowy"/>
        <w:spacing w:before="120" w:after="120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14:paraId="056134AC" w14:textId="76371F8E" w:rsidR="00D77221" w:rsidRPr="003070B1" w:rsidRDefault="00D77221" w:rsidP="00505AB9">
      <w:pPr>
        <w:pStyle w:val="Tekstpodstawowy"/>
        <w:spacing w:before="120" w:after="120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3070B1">
        <w:rPr>
          <w:rFonts w:ascii="Tahoma" w:hAnsi="Tahoma" w:cs="Tahoma"/>
          <w:b/>
          <w:color w:val="000000"/>
          <w:sz w:val="22"/>
          <w:szCs w:val="22"/>
          <w:lang w:eastAsia="ar-SA"/>
        </w:rPr>
        <w:t>Zamów</w:t>
      </w:r>
      <w:r w:rsidR="00A24A3A" w:rsidRPr="003070B1">
        <w:rPr>
          <w:rFonts w:ascii="Tahoma" w:hAnsi="Tahoma" w:cs="Tahoma"/>
          <w:b/>
          <w:color w:val="000000"/>
          <w:sz w:val="22"/>
          <w:szCs w:val="22"/>
          <w:lang w:eastAsia="ar-SA"/>
        </w:rPr>
        <w:t>ienie obejmuje</w:t>
      </w:r>
      <w:r w:rsidRPr="003070B1">
        <w:rPr>
          <w:rFonts w:ascii="Tahoma" w:hAnsi="Tahoma" w:cs="Tahoma"/>
          <w:b/>
          <w:color w:val="000000"/>
          <w:sz w:val="22"/>
          <w:szCs w:val="22"/>
          <w:lang w:eastAsia="ar-SA"/>
        </w:rPr>
        <w:t>:</w:t>
      </w:r>
    </w:p>
    <w:p w14:paraId="753F4A66" w14:textId="185069EB" w:rsidR="002C3271" w:rsidRDefault="00003F25" w:rsidP="00505AB9">
      <w:pPr>
        <w:pStyle w:val="Tekstpodstawowy"/>
        <w:spacing w:before="120" w:after="120"/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</w:pPr>
      <w:r w:rsidRPr="003070B1"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  <w:t>Wodomierze</w:t>
      </w:r>
      <w:r w:rsidR="004A5E42" w:rsidRPr="003070B1"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  <w:t xml:space="preserve"> do wody zimnej</w:t>
      </w:r>
      <w:r w:rsidRPr="003070B1"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  <w:t>:</w:t>
      </w:r>
    </w:p>
    <w:p w14:paraId="5FFC1397" w14:textId="77777777" w:rsidR="0078439E" w:rsidRPr="003070B1" w:rsidRDefault="0078439E" w:rsidP="00505AB9">
      <w:pPr>
        <w:pStyle w:val="Tekstpodstawowy"/>
        <w:spacing w:before="120" w:after="120"/>
        <w:rPr>
          <w:rFonts w:ascii="Tahoma" w:hAnsi="Tahoma" w:cs="Tahoma"/>
          <w:b/>
          <w:color w:val="000000"/>
          <w:sz w:val="22"/>
          <w:szCs w:val="22"/>
          <w:u w:val="single"/>
          <w:lang w:eastAsia="ar-SA"/>
        </w:rPr>
      </w:pPr>
    </w:p>
    <w:p w14:paraId="1816348D" w14:textId="77777777" w:rsidR="00ED5082" w:rsidRPr="003070B1" w:rsidRDefault="008373EF" w:rsidP="0078439E">
      <w:pPr>
        <w:pStyle w:val="Akapitzlist"/>
        <w:numPr>
          <w:ilvl w:val="0"/>
          <w:numId w:val="9"/>
        </w:numPr>
        <w:tabs>
          <w:tab w:val="left" w:pos="720"/>
        </w:tabs>
        <w:ind w:left="284" w:hanging="426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>Wodomierze muszą być zgodne z</w:t>
      </w:r>
      <w:r w:rsidR="00ED5082" w:rsidRPr="003070B1">
        <w:rPr>
          <w:rFonts w:ascii="Tahoma" w:hAnsi="Tahoma" w:cs="Tahoma"/>
          <w:color w:val="000000"/>
          <w:sz w:val="22"/>
          <w:szCs w:val="22"/>
        </w:rPr>
        <w:t>:</w:t>
      </w:r>
    </w:p>
    <w:p w14:paraId="26EAC4B0" w14:textId="6C662213" w:rsidR="00ED5082" w:rsidRPr="003070B1" w:rsidRDefault="00ED5082" w:rsidP="0078439E">
      <w:pPr>
        <w:tabs>
          <w:tab w:val="left" w:pos="720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 xml:space="preserve">Rozporządzeniem Ministra 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>Gospodarki z dnia 23 październ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ika 2007 r. w sprawie wymagań, 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 xml:space="preserve">którym powinny odpowiadać wodomierze oraz 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szczegółowego zakresu sprawdzeń 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>wykonywanych podczas prawnej kontroli metrologiczne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>j tych przyrządów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br/>
        <w:t>pomiarowych (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 xml:space="preserve">Dz.U. Nr 209/2007 poz. 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>1512 i 1513).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48C0845" w14:textId="77777777" w:rsidR="003070B1" w:rsidRDefault="00ED5082" w:rsidP="0078439E">
      <w:pPr>
        <w:tabs>
          <w:tab w:val="left" w:pos="284"/>
          <w:tab w:val="left" w:pos="426"/>
          <w:tab w:val="left" w:pos="720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 xml:space="preserve">Rozporządzeniem Ministra Gospodarki z dnia 7 stycznia 2008 w sprawie prawnej kontroli metrologicznej przyrządów pomiarowych 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>(</w:t>
      </w:r>
      <w:r w:rsidRPr="003070B1">
        <w:rPr>
          <w:rFonts w:ascii="Tahoma" w:hAnsi="Tahoma" w:cs="Tahoma"/>
          <w:color w:val="000000"/>
          <w:sz w:val="22"/>
          <w:szCs w:val="22"/>
        </w:rPr>
        <w:t>Dz.U. Nr 5/2008 poz. 29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 xml:space="preserve">) 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oraz powinny odpowiadać 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 xml:space="preserve">wymaganiom normy 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>(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>PN-ISO 4064 lub PN-EN14154</w:t>
      </w:r>
      <w:r w:rsidR="002E4A82" w:rsidRPr="003070B1">
        <w:rPr>
          <w:rFonts w:ascii="Tahoma" w:hAnsi="Tahoma" w:cs="Tahoma"/>
          <w:color w:val="000000"/>
          <w:sz w:val="22"/>
          <w:szCs w:val="22"/>
        </w:rPr>
        <w:t>)</w:t>
      </w:r>
      <w:r w:rsidR="008373EF" w:rsidRPr="003070B1">
        <w:rPr>
          <w:rFonts w:ascii="Tahoma" w:hAnsi="Tahoma" w:cs="Tahoma"/>
          <w:color w:val="000000"/>
          <w:sz w:val="22"/>
          <w:szCs w:val="22"/>
        </w:rPr>
        <w:t>.</w:t>
      </w:r>
    </w:p>
    <w:p w14:paraId="21793AA8" w14:textId="4226FA89" w:rsidR="003070B1" w:rsidRPr="003070B1" w:rsidRDefault="00B62DA6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bCs/>
          <w:color w:val="000000"/>
          <w:sz w:val="22"/>
          <w:szCs w:val="22"/>
        </w:rPr>
        <w:t>Wodomierze muszą posiadać aktualne zatwierdzenie typu EWG lub certyfikat</w:t>
      </w:r>
      <w:r w:rsidRPr="003070B1">
        <w:rPr>
          <w:rFonts w:ascii="Tahoma" w:hAnsi="Tahoma" w:cs="Tahoma"/>
          <w:bCs/>
          <w:color w:val="000000"/>
          <w:sz w:val="22"/>
          <w:szCs w:val="22"/>
        </w:rPr>
        <w:br/>
        <w:t>badania typu WE według MID obowiązujące na terenie całej UE, dopuszcza się</w:t>
      </w:r>
      <w:r w:rsidRPr="003070B1">
        <w:rPr>
          <w:rFonts w:ascii="Tahoma" w:hAnsi="Tahoma" w:cs="Tahoma"/>
          <w:bCs/>
          <w:color w:val="000000"/>
          <w:sz w:val="22"/>
          <w:szCs w:val="22"/>
        </w:rPr>
        <w:br/>
        <w:t>zatwierdzenie krajowe ważne wyłącznie w Polsce. Wymagane jest załączenie</w:t>
      </w:r>
      <w:r w:rsidRPr="003070B1">
        <w:rPr>
          <w:rFonts w:ascii="Tahoma" w:hAnsi="Tahoma" w:cs="Tahoma"/>
          <w:bCs/>
          <w:color w:val="000000"/>
          <w:sz w:val="22"/>
          <w:szCs w:val="22"/>
        </w:rPr>
        <w:br/>
        <w:t>jednego z wymienionych wyżej dokumentów do oferty wraz z tłumaczeniem, przez</w:t>
      </w:r>
      <w:r w:rsidRPr="003070B1">
        <w:rPr>
          <w:rFonts w:ascii="Tahoma" w:hAnsi="Tahoma" w:cs="Tahoma"/>
          <w:bCs/>
          <w:color w:val="000000"/>
          <w:sz w:val="22"/>
          <w:szCs w:val="22"/>
        </w:rPr>
        <w:br/>
        <w:t>tłumacza przysięgłego na język polski, jeśli dokument jest w języku obcym.</w:t>
      </w:r>
    </w:p>
    <w:p w14:paraId="78CC207B" w14:textId="77777777" w:rsidR="003070B1" w:rsidRDefault="007E77CE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>Wodomierze muszą posiadać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aktualny atest higieniczny PZH</w:t>
      </w:r>
      <w:r w:rsidR="00436D14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(załączyć do oferty)</w:t>
      </w:r>
      <w:r w:rsidR="003921CE" w:rsidRPr="003070B1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38BECFB1" w14:textId="77777777" w:rsidR="003070B1" w:rsidRPr="003070B1" w:rsidRDefault="00333DE8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bCs/>
          <w:color w:val="000000"/>
          <w:sz w:val="22"/>
          <w:szCs w:val="22"/>
        </w:rPr>
        <w:t xml:space="preserve">Konstrukcja wodomierzy </w:t>
      </w:r>
      <w:r w:rsidR="003C61FB" w:rsidRPr="003070B1">
        <w:rPr>
          <w:rFonts w:ascii="Tahoma" w:hAnsi="Tahoma" w:cs="Tahoma"/>
          <w:bCs/>
          <w:color w:val="000000"/>
          <w:sz w:val="22"/>
          <w:szCs w:val="22"/>
        </w:rPr>
        <w:t xml:space="preserve">jednostrumieniowa </w:t>
      </w:r>
      <w:proofErr w:type="spellStart"/>
      <w:proofErr w:type="gramStart"/>
      <w:r w:rsidRPr="003070B1">
        <w:rPr>
          <w:rFonts w:ascii="Tahoma" w:hAnsi="Tahoma" w:cs="Tahoma"/>
          <w:bCs/>
          <w:color w:val="000000"/>
          <w:sz w:val="22"/>
          <w:szCs w:val="22"/>
        </w:rPr>
        <w:t>suchobieżna</w:t>
      </w:r>
      <w:proofErr w:type="spellEnd"/>
      <w:r w:rsidRPr="003070B1">
        <w:rPr>
          <w:rFonts w:ascii="Tahoma" w:hAnsi="Tahoma" w:cs="Tahoma"/>
          <w:bCs/>
          <w:color w:val="000000"/>
          <w:sz w:val="22"/>
          <w:szCs w:val="22"/>
        </w:rPr>
        <w:t>,</w:t>
      </w:r>
      <w:proofErr w:type="gramEnd"/>
      <w:r w:rsidRPr="003070B1">
        <w:rPr>
          <w:rFonts w:ascii="Tahoma" w:hAnsi="Tahoma" w:cs="Tahoma"/>
          <w:bCs/>
          <w:color w:val="000000"/>
          <w:sz w:val="22"/>
          <w:szCs w:val="22"/>
        </w:rPr>
        <w:t xml:space="preserve"> (całkowicie sucha przekładnia oraz liczydło) bez zewnętrznej kalibracji, brak bypassu i śruby kalibracyjnej</w:t>
      </w:r>
      <w:r w:rsidR="00FA5CFA" w:rsidRPr="003070B1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0710BA22" w14:textId="77777777" w:rsidR="003070B1" w:rsidRDefault="00FA5CFA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Wodomierze niewymagające stosowania odcinków prostych przed i za wodomierzem U0 D0.</w:t>
      </w:r>
    </w:p>
    <w:p w14:paraId="5669B25B" w14:textId="77777777" w:rsidR="003070B1" w:rsidRDefault="00AE496A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 xml:space="preserve">Liczydło </w:t>
      </w:r>
      <w:r w:rsidR="003921CE" w:rsidRPr="003070B1">
        <w:rPr>
          <w:rFonts w:ascii="Tahoma" w:hAnsi="Tahoma" w:cs="Tahoma"/>
          <w:color w:val="000000"/>
          <w:sz w:val="22"/>
          <w:szCs w:val="22"/>
        </w:rPr>
        <w:t xml:space="preserve">wodomierza 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mechaniczne 8 </w:t>
      </w:r>
      <w:r w:rsidR="000539C2" w:rsidRPr="003070B1">
        <w:rPr>
          <w:rFonts w:ascii="Tahoma" w:hAnsi="Tahoma" w:cs="Tahoma"/>
          <w:color w:val="000000"/>
          <w:sz w:val="22"/>
          <w:szCs w:val="22"/>
        </w:rPr>
        <w:t>cyfrowe</w:t>
      </w:r>
      <w:r w:rsidR="00B35A18" w:rsidRPr="003070B1">
        <w:rPr>
          <w:rFonts w:ascii="Tahoma" w:hAnsi="Tahoma" w:cs="Tahoma"/>
          <w:color w:val="000000"/>
          <w:sz w:val="22"/>
          <w:szCs w:val="22"/>
        </w:rPr>
        <w:t xml:space="preserve">, hermetyczne, odporne na </w:t>
      </w:r>
      <w:r w:rsidRPr="003070B1">
        <w:rPr>
          <w:rFonts w:ascii="Tahoma" w:hAnsi="Tahoma" w:cs="Tahoma"/>
          <w:color w:val="000000"/>
          <w:sz w:val="22"/>
          <w:szCs w:val="22"/>
        </w:rPr>
        <w:t>zaparowania</w:t>
      </w:r>
      <w:r w:rsidR="000E149C" w:rsidRPr="003070B1">
        <w:rPr>
          <w:rFonts w:ascii="Tahoma" w:hAnsi="Tahoma" w:cs="Tahoma"/>
          <w:color w:val="000000"/>
          <w:sz w:val="22"/>
          <w:szCs w:val="22"/>
        </w:rPr>
        <w:t>,</w:t>
      </w:r>
      <w:r w:rsidRPr="003070B1">
        <w:rPr>
          <w:rFonts w:ascii="Tahoma" w:hAnsi="Tahoma" w:cs="Tahoma"/>
          <w:color w:val="000000"/>
          <w:sz w:val="22"/>
          <w:szCs w:val="22"/>
        </w:rPr>
        <w:t xml:space="preserve"> zabezpieczone klapką (dopuszcza się klapki wykonane z tworzywa sztucznego).</w:t>
      </w:r>
    </w:p>
    <w:p w14:paraId="610F5D3F" w14:textId="77777777" w:rsidR="003070B1" w:rsidRDefault="003921CE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Zespół liczydła musi posiadać możliwość obrotu o minimum 355</w:t>
      </w:r>
      <w:r w:rsidR="00392E4E" w:rsidRPr="003070B1">
        <w:rPr>
          <w:rFonts w:ascii="Tahoma" w:hAnsi="Tahoma" w:cs="Tahoma"/>
          <w:color w:val="000000"/>
          <w:sz w:val="22"/>
          <w:szCs w:val="22"/>
          <w:lang w:eastAsia="ar-SA"/>
        </w:rPr>
        <w:t>°</w:t>
      </w:r>
      <w:r w:rsidR="00B37F81" w:rsidRPr="003070B1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41879082" w14:textId="77777777" w:rsidR="003070B1" w:rsidRDefault="00F66985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Materiały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mające kontakt z wodą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, 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>muszą być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odporne na korozję wewnętrzną</w:t>
      </w:r>
      <w:r w:rsidR="002C3271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i zewnętrzną lub zabezpieczone przed korozją poprzez odpowiednią obróbkę powierzchniową.</w:t>
      </w:r>
    </w:p>
    <w:p w14:paraId="41676296" w14:textId="77777777" w:rsidR="003070B1" w:rsidRDefault="008470CB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</w:rPr>
        <w:t>Wodomierze muszą pochodzić od jednego producenta.</w:t>
      </w:r>
    </w:p>
    <w:p w14:paraId="15A97938" w14:textId="77777777" w:rsidR="003070B1" w:rsidRPr="003070B1" w:rsidRDefault="009A3C38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bCs/>
          <w:color w:val="000000"/>
          <w:sz w:val="22"/>
          <w:szCs w:val="22"/>
        </w:rPr>
        <w:t xml:space="preserve">Korpus wodomierza </w:t>
      </w:r>
      <w:r w:rsidR="009F25AA" w:rsidRPr="003070B1">
        <w:rPr>
          <w:rFonts w:ascii="Tahoma" w:hAnsi="Tahoma" w:cs="Tahoma"/>
          <w:bCs/>
          <w:color w:val="000000"/>
          <w:sz w:val="22"/>
          <w:szCs w:val="22"/>
        </w:rPr>
        <w:t>n</w:t>
      </w:r>
      <w:r w:rsidRPr="003070B1">
        <w:rPr>
          <w:rFonts w:ascii="Tahoma" w:hAnsi="Tahoma" w:cs="Tahoma"/>
          <w:bCs/>
          <w:color w:val="000000"/>
          <w:sz w:val="22"/>
          <w:szCs w:val="22"/>
        </w:rPr>
        <w:t>ie może być wykonany z tworzywa sztucznego.</w:t>
      </w:r>
    </w:p>
    <w:p w14:paraId="6BCCAF68" w14:textId="77777777" w:rsidR="003070B1" w:rsidRPr="003070B1" w:rsidRDefault="00CC5C5F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sz w:val="22"/>
          <w:szCs w:val="22"/>
        </w:rPr>
        <w:t>Przyłącza wodomierzy (długości, gwinty, kołnierze) zgodnie ze specyfikacją materiałową. Nie dopuszcza się stosowania przedłużek oraz redukcji.</w:t>
      </w:r>
    </w:p>
    <w:p w14:paraId="38D4CFB5" w14:textId="2B7EF965" w:rsidR="003070B1" w:rsidRDefault="00003F25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W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odomierze muszą być przystosowane do zamontowania (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>w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miejscu zainstalowania wodomierza</w:t>
      </w:r>
      <w:r w:rsidR="000539C2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bez użycia przewodów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0539C2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i 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naruszenia jego cechy legalizacyjn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>ych</w:t>
      </w:r>
      <w:r w:rsidR="00FB5D29" w:rsidRPr="003070B1">
        <w:rPr>
          <w:rFonts w:ascii="Tahoma" w:hAnsi="Tahoma" w:cs="Tahoma"/>
          <w:color w:val="000000"/>
          <w:sz w:val="22"/>
          <w:szCs w:val="22"/>
          <w:lang w:eastAsia="ar-SA"/>
        </w:rPr>
        <w:t>, także w trakcie eksploatacji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) zamiennie każdego</w:t>
      </w:r>
      <w:r w:rsidR="000539C2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z następujących modułów komunikacyjnych</w:t>
      </w:r>
      <w:r w:rsidR="00F977C4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(wymagany stopień ochrony obudowy modułu IP68)</w:t>
      </w:r>
      <w:r w:rsidR="00FB5D29" w:rsidRPr="003070B1">
        <w:rPr>
          <w:rFonts w:ascii="Tahoma" w:hAnsi="Tahoma" w:cs="Tahoma"/>
          <w:color w:val="000000"/>
          <w:sz w:val="22"/>
          <w:szCs w:val="22"/>
          <w:lang w:eastAsia="ar-SA"/>
        </w:rPr>
        <w:t>: modułu z wyjściem impulsowym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, moduł</w:t>
      </w:r>
      <w:r w:rsidR="00FB5D29" w:rsidRPr="003070B1">
        <w:rPr>
          <w:rFonts w:ascii="Tahoma" w:hAnsi="Tahoma" w:cs="Tahoma"/>
          <w:color w:val="000000"/>
          <w:sz w:val="22"/>
          <w:szCs w:val="22"/>
          <w:lang w:eastAsia="ar-SA"/>
        </w:rPr>
        <w:t>u z</w:t>
      </w:r>
      <w:r w:rsidR="00BD369A">
        <w:rPr>
          <w:rFonts w:ascii="Tahoma" w:hAnsi="Tahoma" w:cs="Tahoma"/>
          <w:color w:val="000000"/>
          <w:sz w:val="22"/>
          <w:szCs w:val="22"/>
          <w:lang w:eastAsia="ar-SA"/>
        </w:rPr>
        <w:t> </w:t>
      </w:r>
      <w:r w:rsidR="00FB5D29" w:rsidRPr="003070B1">
        <w:rPr>
          <w:rFonts w:ascii="Tahoma" w:hAnsi="Tahoma" w:cs="Tahoma"/>
          <w:color w:val="000000"/>
          <w:sz w:val="22"/>
          <w:szCs w:val="22"/>
          <w:lang w:eastAsia="ar-SA"/>
        </w:rPr>
        <w:t>interfejsem danych</w:t>
      </w:r>
      <w:r w:rsidR="005A3759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>M-BUS</w:t>
      </w:r>
      <w:r w:rsidR="00F977C4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8373EF" w:rsidRPr="003070B1">
        <w:rPr>
          <w:rFonts w:ascii="Tahoma" w:hAnsi="Tahoma" w:cs="Tahoma"/>
          <w:color w:val="000000"/>
          <w:sz w:val="22"/>
          <w:szCs w:val="22"/>
          <w:lang w:eastAsia="ar-SA"/>
        </w:rPr>
        <w:t>(PN-EN1434-3)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oraz moduł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>u</w:t>
      </w:r>
      <w:r w:rsidR="00F66985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radiow</w:t>
      </w:r>
      <w:r w:rsidR="007E77CE" w:rsidRPr="003070B1">
        <w:rPr>
          <w:rFonts w:ascii="Tahoma" w:hAnsi="Tahoma" w:cs="Tahoma"/>
          <w:color w:val="000000"/>
          <w:sz w:val="22"/>
          <w:szCs w:val="22"/>
          <w:lang w:eastAsia="ar-SA"/>
        </w:rPr>
        <w:t>ego</w:t>
      </w:r>
      <w:r w:rsidR="002C3271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w</w:t>
      </w:r>
      <w:r w:rsidR="008373EF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systemie dwukierunkowym</w:t>
      </w:r>
      <w:r w:rsidR="002C3271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8C09F2" w:rsidRPr="003070B1">
        <w:rPr>
          <w:rFonts w:ascii="Tahoma" w:hAnsi="Tahoma" w:cs="Tahoma"/>
          <w:color w:val="000000"/>
          <w:sz w:val="22"/>
          <w:szCs w:val="22"/>
          <w:lang w:eastAsia="ar-SA"/>
        </w:rPr>
        <w:t>w wolnym paśmie 433 MHz.</w:t>
      </w:r>
      <w:r w:rsidR="00870A08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Moduły komunikacyjne muszą posiadać możliwość montażu bezpośrednio na liczydle wodomierzy w zakresie średnic od DN15</w:t>
      </w:r>
      <w:r w:rsidR="00F977C4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do DN 3</w:t>
      </w:r>
      <w:r w:rsidR="00870A08" w:rsidRPr="003070B1">
        <w:rPr>
          <w:rFonts w:ascii="Tahoma" w:hAnsi="Tahoma" w:cs="Tahoma"/>
          <w:color w:val="000000"/>
          <w:sz w:val="22"/>
          <w:szCs w:val="22"/>
          <w:lang w:eastAsia="ar-SA"/>
        </w:rPr>
        <w:t>00</w:t>
      </w:r>
      <w:r w:rsidR="003070B1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178060BE" w14:textId="77777777" w:rsidR="003070B1" w:rsidRDefault="00F66985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Nie </w:t>
      </w:r>
      <w:r w:rsidR="007E77CE" w:rsidRPr="003070B1">
        <w:rPr>
          <w:rFonts w:ascii="Tahoma" w:hAnsi="Tahoma" w:cs="Tahoma"/>
          <w:bCs/>
          <w:color w:val="000000"/>
          <w:sz w:val="22"/>
          <w:szCs w:val="22"/>
        </w:rPr>
        <w:t xml:space="preserve">dopuszcza się </w:t>
      </w:r>
      <w:r w:rsidR="005A3759" w:rsidRPr="003070B1">
        <w:rPr>
          <w:rFonts w:ascii="Tahoma" w:hAnsi="Tahoma" w:cs="Tahoma"/>
          <w:bCs/>
          <w:color w:val="000000"/>
          <w:sz w:val="22"/>
          <w:szCs w:val="22"/>
        </w:rPr>
        <w:t>r</w:t>
      </w:r>
      <w:r w:rsidR="007E77CE" w:rsidRPr="003070B1">
        <w:rPr>
          <w:rFonts w:ascii="Tahoma" w:hAnsi="Tahoma" w:cs="Tahoma"/>
          <w:bCs/>
          <w:color w:val="000000"/>
          <w:sz w:val="22"/>
          <w:szCs w:val="22"/>
        </w:rPr>
        <w:t xml:space="preserve">ozwiązań </w:t>
      </w:r>
      <w:r w:rsidR="00436D14" w:rsidRPr="003070B1">
        <w:rPr>
          <w:rFonts w:ascii="Tahoma" w:hAnsi="Tahoma" w:cs="Tahoma"/>
          <w:bCs/>
          <w:color w:val="000000"/>
          <w:sz w:val="22"/>
          <w:szCs w:val="22"/>
        </w:rPr>
        <w:t>podatn</w:t>
      </w:r>
      <w:r w:rsidR="002D7D0A" w:rsidRPr="003070B1">
        <w:rPr>
          <w:rFonts w:ascii="Tahoma" w:hAnsi="Tahoma" w:cs="Tahoma"/>
          <w:bCs/>
          <w:color w:val="000000"/>
          <w:sz w:val="22"/>
          <w:szCs w:val="22"/>
        </w:rPr>
        <w:t xml:space="preserve">ych </w:t>
      </w:r>
      <w:r w:rsidR="00436D14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na zakłócenia silnym polem magnetycznym </w:t>
      </w:r>
      <w:r w:rsidR="002D7D0A" w:rsidRPr="003070B1">
        <w:rPr>
          <w:rFonts w:ascii="Tahoma" w:hAnsi="Tahoma" w:cs="Tahoma"/>
          <w:bCs/>
          <w:color w:val="000000"/>
          <w:sz w:val="22"/>
          <w:szCs w:val="22"/>
        </w:rPr>
        <w:t>wykorzystujące m</w:t>
      </w:r>
      <w:r w:rsidR="005A3759" w:rsidRPr="003070B1">
        <w:rPr>
          <w:rFonts w:ascii="Tahoma" w:hAnsi="Tahoma" w:cs="Tahoma"/>
          <w:bCs/>
          <w:color w:val="000000"/>
          <w:sz w:val="22"/>
          <w:szCs w:val="22"/>
        </w:rPr>
        <w:t>agnesy stałe</w:t>
      </w:r>
      <w:r w:rsidR="002D7D0A" w:rsidRPr="003070B1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436D14" w:rsidRPr="003070B1">
        <w:rPr>
          <w:rFonts w:ascii="Tahoma" w:hAnsi="Tahoma" w:cs="Tahoma"/>
          <w:bCs/>
          <w:color w:val="000000"/>
          <w:sz w:val="22"/>
          <w:szCs w:val="22"/>
        </w:rPr>
        <w:t xml:space="preserve">hallotrony i kontaktrony </w:t>
      </w:r>
      <w:r w:rsidR="008C09F2" w:rsidRPr="003070B1">
        <w:rPr>
          <w:rFonts w:ascii="Tahoma" w:hAnsi="Tahoma" w:cs="Tahoma"/>
          <w:color w:val="000000"/>
          <w:sz w:val="22"/>
          <w:szCs w:val="22"/>
          <w:lang w:eastAsia="ar-SA"/>
        </w:rPr>
        <w:t>oraz urządzeń czułych na światło</w:t>
      </w:r>
      <w:r w:rsidR="008373EF" w:rsidRPr="003070B1">
        <w:rPr>
          <w:rFonts w:ascii="Tahoma" w:hAnsi="Tahoma" w:cs="Tahoma"/>
          <w:color w:val="000000"/>
          <w:sz w:val="22"/>
          <w:szCs w:val="22"/>
          <w:lang w:eastAsia="ar-SA"/>
        </w:rPr>
        <w:t>.</w:t>
      </w:r>
      <w:r w:rsidR="000856FE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</w:p>
    <w:p w14:paraId="7650595F" w14:textId="77777777" w:rsidR="003070B1" w:rsidRDefault="00F66985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Każdy dostarczony wodomierz musi być fabrycznie nowy i posiadać aktualną cechę legalizac</w:t>
      </w:r>
      <w:r w:rsidR="005A3759" w:rsidRPr="003070B1">
        <w:rPr>
          <w:rFonts w:ascii="Tahoma" w:hAnsi="Tahoma" w:cs="Tahoma"/>
          <w:color w:val="000000"/>
          <w:sz w:val="22"/>
          <w:szCs w:val="22"/>
          <w:lang w:eastAsia="ar-SA"/>
        </w:rPr>
        <w:t>yjną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, którą nadano nie wcześniej niż w roku dostawy wodomierzy do Zamawiającego.</w:t>
      </w:r>
    </w:p>
    <w:p w14:paraId="090895A8" w14:textId="77777777" w:rsidR="003070B1" w:rsidRDefault="00805ABF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W celu rzetelnego wypełnienia obowiązków wynikających z warunków gwarancji O</w:t>
      </w:r>
      <w:r w:rsidR="008470CB" w:rsidRPr="003070B1">
        <w:rPr>
          <w:rFonts w:ascii="Tahoma" w:hAnsi="Tahoma" w:cs="Tahoma"/>
          <w:color w:val="000000"/>
          <w:sz w:val="22"/>
          <w:szCs w:val="22"/>
          <w:lang w:eastAsia="ar-SA"/>
        </w:rPr>
        <w:t>ferent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, który nie należy do grupy kapitałowej producenta wodomierzy </w:t>
      </w:r>
      <w:r w:rsidR="008470CB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zobowiązany jest dołączyć do oferty świadectwo autoryzacji wystawione przez 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polskiego </w:t>
      </w:r>
      <w:r w:rsidR="006D56B1" w:rsidRPr="003070B1">
        <w:rPr>
          <w:rFonts w:ascii="Tahoma" w:hAnsi="Tahoma" w:cs="Tahoma"/>
          <w:color w:val="000000"/>
          <w:sz w:val="22"/>
          <w:szCs w:val="22"/>
          <w:lang w:eastAsia="ar-SA"/>
        </w:rPr>
        <w:t>Członka</w:t>
      </w: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 grupy kapitałowej producenta</w:t>
      </w:r>
      <w:r w:rsidR="008470CB" w:rsidRPr="003070B1">
        <w:rPr>
          <w:rFonts w:ascii="Tahoma" w:hAnsi="Tahoma" w:cs="Tahoma"/>
          <w:color w:val="000000"/>
          <w:sz w:val="22"/>
          <w:szCs w:val="22"/>
          <w:lang w:eastAsia="ar-SA"/>
        </w:rPr>
        <w:t xml:space="preserve">. </w:t>
      </w:r>
    </w:p>
    <w:p w14:paraId="21CD0838" w14:textId="77777777" w:rsidR="003070B1" w:rsidRDefault="00FB5D29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lastRenderedPageBreak/>
        <w:t>Wszystkie urządzenia powinny być produkowane na terenie Unii Europejskiej.</w:t>
      </w:r>
    </w:p>
    <w:p w14:paraId="56D5F36B" w14:textId="4C9F9968" w:rsidR="009F25AA" w:rsidRPr="003070B1" w:rsidRDefault="00EA6280" w:rsidP="0078439E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20"/>
        </w:tabs>
        <w:ind w:left="273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70B1">
        <w:rPr>
          <w:rFonts w:ascii="Tahoma" w:hAnsi="Tahoma" w:cs="Tahoma"/>
          <w:color w:val="000000"/>
          <w:sz w:val="22"/>
          <w:szCs w:val="22"/>
          <w:lang w:eastAsia="ar-SA"/>
        </w:rPr>
        <w:t>Wodomierze muszą być kompatybilne z nakładkami posiadanymi przez Zamawiającego firmy AIUT.</w:t>
      </w:r>
    </w:p>
    <w:p w14:paraId="770B6B76" w14:textId="77777777" w:rsidR="003070B1" w:rsidRDefault="003070B1" w:rsidP="00505AB9">
      <w:pPr>
        <w:tabs>
          <w:tab w:val="left" w:pos="142"/>
        </w:tabs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2E24B653" w14:textId="51C1133A" w:rsidR="00505AB9" w:rsidRPr="003070B1" w:rsidRDefault="00505AB9" w:rsidP="00505AB9">
      <w:pPr>
        <w:tabs>
          <w:tab w:val="left" w:pos="142"/>
        </w:tabs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3070B1">
        <w:rPr>
          <w:rFonts w:ascii="Tahoma" w:hAnsi="Tahoma" w:cs="Tahoma"/>
          <w:b/>
          <w:color w:val="000000"/>
          <w:sz w:val="22"/>
          <w:szCs w:val="22"/>
          <w:u w:val="single"/>
        </w:rPr>
        <w:t>Specyfikacja materiałowa</w:t>
      </w:r>
    </w:p>
    <w:tbl>
      <w:tblPr>
        <w:tblpPr w:leftFromText="141" w:rightFromText="141" w:vertAnchor="text" w:horzAnchor="margin" w:tblpXSpec="center" w:tblpY="252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127"/>
        <w:gridCol w:w="1701"/>
      </w:tblGrid>
      <w:tr w:rsidR="0078439E" w:rsidRPr="00932E4F" w14:paraId="6F6488FE" w14:textId="77777777" w:rsidTr="0078439E">
        <w:trPr>
          <w:trHeight w:val="842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D0A6BC" w14:textId="77777777" w:rsidR="0078439E" w:rsidRPr="00932E4F" w:rsidRDefault="0078439E" w:rsidP="003070B1">
            <w:pPr>
              <w:tabs>
                <w:tab w:val="center" w:pos="7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E4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12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2E994BD2" w14:textId="77777777" w:rsidR="0078439E" w:rsidRPr="0078439E" w:rsidRDefault="0078439E" w:rsidP="003070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439E">
              <w:rPr>
                <w:rFonts w:ascii="Tahoma" w:hAnsi="Tahoma" w:cs="Tahoma"/>
                <w:b/>
                <w:bCs/>
              </w:rPr>
              <w:t>Nazwa urządzeń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9FE82BE" w14:textId="77777777" w:rsidR="0078439E" w:rsidRPr="0078439E" w:rsidRDefault="0078439E" w:rsidP="003070B1">
            <w:pPr>
              <w:jc w:val="center"/>
              <w:rPr>
                <w:rFonts w:ascii="Tahoma" w:hAnsi="Tahoma" w:cs="Tahoma"/>
                <w:b/>
              </w:rPr>
            </w:pPr>
            <w:r w:rsidRPr="0078439E">
              <w:rPr>
                <w:rFonts w:ascii="Tahoma" w:hAnsi="Tahoma" w:cs="Tahoma"/>
                <w:b/>
              </w:rPr>
              <w:t>Ilość</w:t>
            </w:r>
          </w:p>
          <w:p w14:paraId="43EA897E" w14:textId="77777777" w:rsidR="0078439E" w:rsidRPr="0078439E" w:rsidRDefault="0078439E" w:rsidP="003070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439E">
              <w:rPr>
                <w:rFonts w:ascii="Tahoma" w:hAnsi="Tahoma" w:cs="Tahoma"/>
                <w:b/>
              </w:rPr>
              <w:t>w szt.</w:t>
            </w:r>
          </w:p>
        </w:tc>
      </w:tr>
      <w:tr w:rsidR="0078439E" w:rsidRPr="00932E4F" w14:paraId="7540300A" w14:textId="77777777" w:rsidTr="0078439E">
        <w:trPr>
          <w:trHeight w:val="803"/>
        </w:trPr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14:paraId="7EE86E82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1</w:t>
            </w:r>
          </w:p>
        </w:tc>
        <w:tc>
          <w:tcPr>
            <w:tcW w:w="6127" w:type="dxa"/>
            <w:tcBorders>
              <w:top w:val="single" w:sz="12" w:space="0" w:color="auto"/>
            </w:tcBorders>
            <w:vAlign w:val="center"/>
          </w:tcPr>
          <w:p w14:paraId="35E46358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proofErr w:type="gramStart"/>
            <w:r w:rsidRPr="0078439E">
              <w:rPr>
                <w:rFonts w:ascii="Tahoma" w:hAnsi="Tahoma" w:cs="Tahoma"/>
              </w:rPr>
              <w:t>Wodomierz  jednostrumieniowy</w:t>
            </w:r>
            <w:proofErr w:type="gramEnd"/>
            <w:r w:rsidRPr="0078439E">
              <w:rPr>
                <w:rFonts w:ascii="Tahoma" w:hAnsi="Tahoma" w:cs="Tahoma"/>
              </w:rPr>
              <w:t>, DN 15,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1,5;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2,5)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 xml:space="preserve">/h, </w:t>
            </w:r>
          </w:p>
          <w:p w14:paraId="15C3F306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G ¾”, długość 110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94EEEAB" w14:textId="0C10020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300</w:t>
            </w:r>
          </w:p>
        </w:tc>
      </w:tr>
      <w:tr w:rsidR="0078439E" w:rsidRPr="00932E4F" w14:paraId="0EE416FA" w14:textId="77777777" w:rsidTr="0078439E">
        <w:trPr>
          <w:trHeight w:val="732"/>
        </w:trPr>
        <w:tc>
          <w:tcPr>
            <w:tcW w:w="521" w:type="dxa"/>
            <w:vAlign w:val="center"/>
          </w:tcPr>
          <w:p w14:paraId="3A7FD589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2</w:t>
            </w:r>
          </w:p>
        </w:tc>
        <w:tc>
          <w:tcPr>
            <w:tcW w:w="6127" w:type="dxa"/>
            <w:vAlign w:val="center"/>
          </w:tcPr>
          <w:p w14:paraId="552FC3CE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proofErr w:type="gramStart"/>
            <w:r w:rsidRPr="0078439E">
              <w:rPr>
                <w:rFonts w:ascii="Tahoma" w:hAnsi="Tahoma" w:cs="Tahoma"/>
              </w:rPr>
              <w:t>Wodomierz  jednostrumieniowy</w:t>
            </w:r>
            <w:proofErr w:type="gramEnd"/>
            <w:r w:rsidRPr="0078439E">
              <w:rPr>
                <w:rFonts w:ascii="Tahoma" w:hAnsi="Tahoma" w:cs="Tahoma"/>
              </w:rPr>
              <w:t>, DN 20,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1,5;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2,5)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 xml:space="preserve">/h, </w:t>
            </w:r>
          </w:p>
          <w:p w14:paraId="2477AA47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G 1”, długość 190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1DCC239C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63049737" w14:textId="77777777" w:rsidTr="0078439E">
        <w:trPr>
          <w:trHeight w:val="732"/>
        </w:trPr>
        <w:tc>
          <w:tcPr>
            <w:tcW w:w="521" w:type="dxa"/>
            <w:vAlign w:val="center"/>
          </w:tcPr>
          <w:p w14:paraId="5F52254C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3</w:t>
            </w:r>
          </w:p>
        </w:tc>
        <w:tc>
          <w:tcPr>
            <w:tcW w:w="6127" w:type="dxa"/>
            <w:vAlign w:val="center"/>
          </w:tcPr>
          <w:p w14:paraId="6D6DC274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proofErr w:type="gramStart"/>
            <w:r w:rsidRPr="0078439E">
              <w:rPr>
                <w:rFonts w:ascii="Tahoma" w:hAnsi="Tahoma" w:cs="Tahoma"/>
              </w:rPr>
              <w:t>Wodomierz  jednostrumieniowy</w:t>
            </w:r>
            <w:proofErr w:type="gramEnd"/>
            <w:r w:rsidRPr="0078439E">
              <w:rPr>
                <w:rFonts w:ascii="Tahoma" w:hAnsi="Tahoma" w:cs="Tahoma"/>
              </w:rPr>
              <w:t>, DN 20,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2,5;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4)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26C9C0EC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 G 1”, długość 130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24FADD0D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50</w:t>
            </w:r>
          </w:p>
        </w:tc>
      </w:tr>
      <w:tr w:rsidR="0078439E" w:rsidRPr="00932E4F" w14:paraId="0CD890F2" w14:textId="77777777" w:rsidTr="0078439E">
        <w:trPr>
          <w:trHeight w:val="732"/>
        </w:trPr>
        <w:tc>
          <w:tcPr>
            <w:tcW w:w="521" w:type="dxa"/>
            <w:vAlign w:val="center"/>
          </w:tcPr>
          <w:p w14:paraId="422A05ED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4</w:t>
            </w:r>
          </w:p>
        </w:tc>
        <w:tc>
          <w:tcPr>
            <w:tcW w:w="6127" w:type="dxa"/>
            <w:vAlign w:val="center"/>
          </w:tcPr>
          <w:p w14:paraId="613232FB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proofErr w:type="gramStart"/>
            <w:r w:rsidRPr="0078439E">
              <w:rPr>
                <w:rFonts w:ascii="Tahoma" w:hAnsi="Tahoma" w:cs="Tahoma"/>
              </w:rPr>
              <w:t>Wodomierz  jednostrumieniowy</w:t>
            </w:r>
            <w:proofErr w:type="gramEnd"/>
            <w:r w:rsidRPr="0078439E">
              <w:rPr>
                <w:rFonts w:ascii="Tahoma" w:hAnsi="Tahoma" w:cs="Tahoma"/>
              </w:rPr>
              <w:t>, DN 20,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2,5;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4)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5DDAB7E0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 G 1”, długość 190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2ACCED69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3CEE1BF0" w14:textId="77777777" w:rsidTr="0078439E">
        <w:trPr>
          <w:trHeight w:val="825"/>
        </w:trPr>
        <w:tc>
          <w:tcPr>
            <w:tcW w:w="521" w:type="dxa"/>
            <w:vAlign w:val="center"/>
          </w:tcPr>
          <w:p w14:paraId="6B3D4271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5</w:t>
            </w:r>
          </w:p>
        </w:tc>
        <w:tc>
          <w:tcPr>
            <w:tcW w:w="6127" w:type="dxa"/>
            <w:vAlign w:val="center"/>
          </w:tcPr>
          <w:p w14:paraId="282AE18A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25, Qn = 3,5;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6,3)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 xml:space="preserve">/h, </w:t>
            </w:r>
          </w:p>
          <w:p w14:paraId="101B219C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G 1 ¼”, długość 260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7BE5132B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50451EF8" w14:textId="77777777" w:rsidTr="0078439E">
        <w:trPr>
          <w:trHeight w:val="783"/>
        </w:trPr>
        <w:tc>
          <w:tcPr>
            <w:tcW w:w="521" w:type="dxa"/>
            <w:vAlign w:val="center"/>
          </w:tcPr>
          <w:p w14:paraId="15B2905F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6</w:t>
            </w:r>
          </w:p>
        </w:tc>
        <w:tc>
          <w:tcPr>
            <w:tcW w:w="6127" w:type="dxa"/>
            <w:vAlign w:val="center"/>
          </w:tcPr>
          <w:p w14:paraId="7E59393E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32,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6;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10)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3FF5EA39" w14:textId="77777777" w:rsidR="0078439E" w:rsidRPr="0078439E" w:rsidRDefault="0078439E" w:rsidP="003070B1">
            <w:pPr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 G 1 ½”, długość 260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5827595C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4E77C025" w14:textId="77777777" w:rsidTr="0078439E">
        <w:trPr>
          <w:trHeight w:val="747"/>
        </w:trPr>
        <w:tc>
          <w:tcPr>
            <w:tcW w:w="521" w:type="dxa"/>
            <w:vAlign w:val="center"/>
          </w:tcPr>
          <w:p w14:paraId="06C200F1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7</w:t>
            </w:r>
          </w:p>
        </w:tc>
        <w:tc>
          <w:tcPr>
            <w:tcW w:w="6127" w:type="dxa"/>
            <w:vAlign w:val="center"/>
          </w:tcPr>
          <w:p w14:paraId="5BAABFCB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40,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10;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16)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408CA8F6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G 2”, długość 300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(R≥160)</w:t>
            </w:r>
          </w:p>
        </w:tc>
        <w:tc>
          <w:tcPr>
            <w:tcW w:w="1701" w:type="dxa"/>
            <w:vAlign w:val="center"/>
          </w:tcPr>
          <w:p w14:paraId="6F3AB384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2ADEBF76" w14:textId="77777777" w:rsidTr="0078439E">
        <w:trPr>
          <w:trHeight w:val="696"/>
        </w:trPr>
        <w:tc>
          <w:tcPr>
            <w:tcW w:w="521" w:type="dxa"/>
            <w:vAlign w:val="center"/>
          </w:tcPr>
          <w:p w14:paraId="63133AEF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8</w:t>
            </w:r>
          </w:p>
        </w:tc>
        <w:tc>
          <w:tcPr>
            <w:tcW w:w="6127" w:type="dxa"/>
            <w:vAlign w:val="center"/>
          </w:tcPr>
          <w:p w14:paraId="73C8C773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50,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15;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25)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789884CE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kołnierz, długość 300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(R≥315)</w:t>
            </w:r>
          </w:p>
        </w:tc>
        <w:tc>
          <w:tcPr>
            <w:tcW w:w="1701" w:type="dxa"/>
            <w:vAlign w:val="center"/>
          </w:tcPr>
          <w:p w14:paraId="0E2BC0C2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55572247" w14:textId="77777777" w:rsidTr="0078439E">
        <w:trPr>
          <w:trHeight w:val="696"/>
        </w:trPr>
        <w:tc>
          <w:tcPr>
            <w:tcW w:w="521" w:type="dxa"/>
            <w:vAlign w:val="center"/>
          </w:tcPr>
          <w:p w14:paraId="3E63E171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9</w:t>
            </w:r>
          </w:p>
        </w:tc>
        <w:tc>
          <w:tcPr>
            <w:tcW w:w="6127" w:type="dxa"/>
            <w:vAlign w:val="center"/>
          </w:tcPr>
          <w:p w14:paraId="18CC8225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65,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20;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40)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78A993F7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kołnierz, długość 300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(R≥315)</w:t>
            </w:r>
          </w:p>
        </w:tc>
        <w:tc>
          <w:tcPr>
            <w:tcW w:w="1701" w:type="dxa"/>
            <w:vAlign w:val="center"/>
          </w:tcPr>
          <w:p w14:paraId="1C9E525C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2FF7E2ED" w14:textId="77777777" w:rsidTr="0078439E">
        <w:trPr>
          <w:trHeight w:val="696"/>
        </w:trPr>
        <w:tc>
          <w:tcPr>
            <w:tcW w:w="521" w:type="dxa"/>
            <w:vAlign w:val="center"/>
          </w:tcPr>
          <w:p w14:paraId="0ACAD709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10</w:t>
            </w:r>
          </w:p>
        </w:tc>
        <w:tc>
          <w:tcPr>
            <w:tcW w:w="6127" w:type="dxa"/>
            <w:vAlign w:val="center"/>
          </w:tcPr>
          <w:p w14:paraId="22A8348F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80,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30;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63)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29F525F2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ruchomy kołnierz, długość 300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(R≥315)</w:t>
            </w:r>
          </w:p>
        </w:tc>
        <w:tc>
          <w:tcPr>
            <w:tcW w:w="1701" w:type="dxa"/>
            <w:vAlign w:val="center"/>
          </w:tcPr>
          <w:p w14:paraId="3CBD8025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2</w:t>
            </w:r>
          </w:p>
        </w:tc>
      </w:tr>
      <w:tr w:rsidR="0078439E" w:rsidRPr="00932E4F" w14:paraId="5D217588" w14:textId="77777777" w:rsidTr="0078439E">
        <w:trPr>
          <w:trHeight w:val="696"/>
        </w:trPr>
        <w:tc>
          <w:tcPr>
            <w:tcW w:w="521" w:type="dxa"/>
            <w:vAlign w:val="center"/>
          </w:tcPr>
          <w:p w14:paraId="53C96AF9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11</w:t>
            </w:r>
          </w:p>
        </w:tc>
        <w:tc>
          <w:tcPr>
            <w:tcW w:w="6127" w:type="dxa"/>
            <w:vAlign w:val="center"/>
          </w:tcPr>
          <w:p w14:paraId="7119BA3B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100,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50;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100)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>/h,</w:t>
            </w:r>
          </w:p>
          <w:p w14:paraId="030A593B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 ruchomy kołnierz, długość 350 </w:t>
            </w:r>
            <w:proofErr w:type="gramStart"/>
            <w:r w:rsidRPr="0078439E">
              <w:rPr>
                <w:rFonts w:ascii="Tahoma" w:hAnsi="Tahoma" w:cs="Tahoma"/>
              </w:rPr>
              <w:t>mm,  minimum</w:t>
            </w:r>
            <w:proofErr w:type="gramEnd"/>
            <w:r w:rsidRPr="0078439E">
              <w:rPr>
                <w:rFonts w:ascii="Tahoma" w:hAnsi="Tahoma" w:cs="Tahoma"/>
              </w:rPr>
              <w:t xml:space="preserve"> klasa C, (R≥315)</w:t>
            </w:r>
          </w:p>
        </w:tc>
        <w:tc>
          <w:tcPr>
            <w:tcW w:w="1701" w:type="dxa"/>
            <w:vAlign w:val="center"/>
          </w:tcPr>
          <w:p w14:paraId="3F0DE036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6</w:t>
            </w:r>
          </w:p>
        </w:tc>
      </w:tr>
      <w:tr w:rsidR="0078439E" w:rsidRPr="00932E4F" w14:paraId="31AA26C9" w14:textId="77777777" w:rsidTr="0078439E">
        <w:trPr>
          <w:trHeight w:val="500"/>
        </w:trPr>
        <w:tc>
          <w:tcPr>
            <w:tcW w:w="521" w:type="dxa"/>
            <w:vAlign w:val="center"/>
          </w:tcPr>
          <w:p w14:paraId="04201C96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12</w:t>
            </w:r>
          </w:p>
          <w:p w14:paraId="7DE6476B" w14:textId="5C6E15DB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27" w:type="dxa"/>
            <w:vAlign w:val="center"/>
          </w:tcPr>
          <w:p w14:paraId="064ED354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Wodomierz jednostrumieniowy, DN 150, Q</w:t>
            </w:r>
            <w:r w:rsidRPr="0078439E">
              <w:rPr>
                <w:rFonts w:ascii="Tahoma" w:hAnsi="Tahoma" w:cs="Tahoma"/>
                <w:vertAlign w:val="subscript"/>
              </w:rPr>
              <w:t xml:space="preserve">n </w:t>
            </w:r>
            <w:r w:rsidRPr="0078439E">
              <w:rPr>
                <w:rFonts w:ascii="Tahoma" w:hAnsi="Tahoma" w:cs="Tahoma"/>
              </w:rPr>
              <w:t>= 100;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160)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 xml:space="preserve">/h, </w:t>
            </w:r>
          </w:p>
          <w:p w14:paraId="46BAD3C1" w14:textId="0AD4E38C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ruchomy kołnierz, długość 450 mm, minimum klasa </w:t>
            </w:r>
            <w:proofErr w:type="gramStart"/>
            <w:r w:rsidRPr="0078439E">
              <w:rPr>
                <w:rFonts w:ascii="Tahoma" w:hAnsi="Tahoma" w:cs="Tahoma"/>
              </w:rPr>
              <w:t>C,</w:t>
            </w:r>
            <w:proofErr w:type="gramEnd"/>
            <w:r w:rsidRPr="0078439E">
              <w:rPr>
                <w:rFonts w:ascii="Tahoma" w:hAnsi="Tahoma" w:cs="Tahoma"/>
              </w:rPr>
              <w:t xml:space="preserve"> (R≥315)</w:t>
            </w:r>
          </w:p>
          <w:p w14:paraId="42A078E6" w14:textId="77777777" w:rsidR="0078439E" w:rsidRPr="0078439E" w:rsidRDefault="0078439E" w:rsidP="003070B1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14:paraId="214AEF77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</w:p>
          <w:p w14:paraId="52D16EE3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8</w:t>
            </w:r>
          </w:p>
          <w:p w14:paraId="4797DF51" w14:textId="77777777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</w:p>
          <w:p w14:paraId="631D5EEE" w14:textId="04B862DA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</w:p>
        </w:tc>
      </w:tr>
      <w:tr w:rsidR="0078439E" w:rsidRPr="00932E4F" w14:paraId="54890B77" w14:textId="77777777" w:rsidTr="0078439E">
        <w:trPr>
          <w:trHeight w:val="720"/>
        </w:trPr>
        <w:tc>
          <w:tcPr>
            <w:tcW w:w="521" w:type="dxa"/>
            <w:vAlign w:val="center"/>
          </w:tcPr>
          <w:p w14:paraId="33AAD8D0" w14:textId="77777777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</w:p>
          <w:p w14:paraId="40B70E0F" w14:textId="3C4C7695" w:rsidR="0078439E" w:rsidRPr="00430923" w:rsidRDefault="0078439E" w:rsidP="003070B1">
            <w:pPr>
              <w:jc w:val="center"/>
              <w:rPr>
                <w:rFonts w:ascii="Tahoma" w:hAnsi="Tahoma" w:cs="Tahoma"/>
              </w:rPr>
            </w:pPr>
            <w:r w:rsidRPr="00430923">
              <w:rPr>
                <w:rFonts w:ascii="Tahoma" w:hAnsi="Tahoma" w:cs="Tahoma"/>
              </w:rPr>
              <w:t>13</w:t>
            </w:r>
          </w:p>
        </w:tc>
        <w:tc>
          <w:tcPr>
            <w:tcW w:w="6127" w:type="dxa"/>
            <w:vAlign w:val="center"/>
          </w:tcPr>
          <w:p w14:paraId="6AD6C7DA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Wodomierz UNIMAG CYBLE + DN 15 </w:t>
            </w:r>
            <w:proofErr w:type="spellStart"/>
            <w:r w:rsidRPr="0078439E">
              <w:rPr>
                <w:rFonts w:ascii="Tahoma" w:hAnsi="Tahoma" w:cs="Tahoma"/>
              </w:rPr>
              <w:t>Q</w:t>
            </w:r>
            <w:r w:rsidRPr="0078439E">
              <w:rPr>
                <w:rFonts w:ascii="Tahoma" w:hAnsi="Tahoma" w:cs="Tahoma"/>
                <w:vertAlign w:val="subscript"/>
              </w:rPr>
              <w:t>n</w:t>
            </w:r>
            <w:proofErr w:type="spellEnd"/>
            <w:r w:rsidRPr="0078439E">
              <w:rPr>
                <w:rFonts w:ascii="Tahoma" w:hAnsi="Tahoma" w:cs="Tahoma"/>
                <w:vertAlign w:val="subscript"/>
              </w:rPr>
              <w:t xml:space="preserve"> </w:t>
            </w:r>
            <w:r w:rsidRPr="0078439E">
              <w:rPr>
                <w:rFonts w:ascii="Tahoma" w:hAnsi="Tahoma" w:cs="Tahoma"/>
              </w:rPr>
              <w:t>= 1,5; (Q</w:t>
            </w:r>
            <w:r w:rsidRPr="0078439E">
              <w:rPr>
                <w:rFonts w:ascii="Tahoma" w:hAnsi="Tahoma" w:cs="Tahoma"/>
                <w:vertAlign w:val="subscript"/>
              </w:rPr>
              <w:t>3</w:t>
            </w:r>
            <w:r w:rsidRPr="0078439E">
              <w:rPr>
                <w:rFonts w:ascii="Tahoma" w:hAnsi="Tahoma" w:cs="Tahoma"/>
              </w:rPr>
              <w:t xml:space="preserve"> = 2,5) m</w:t>
            </w:r>
            <w:r w:rsidRPr="0078439E">
              <w:rPr>
                <w:rFonts w:ascii="Tahoma" w:hAnsi="Tahoma" w:cs="Tahoma"/>
                <w:vertAlign w:val="superscript"/>
              </w:rPr>
              <w:t>3</w:t>
            </w:r>
            <w:r w:rsidRPr="0078439E">
              <w:rPr>
                <w:rFonts w:ascii="Tahoma" w:hAnsi="Tahoma" w:cs="Tahoma"/>
              </w:rPr>
              <w:t xml:space="preserve">/h, </w:t>
            </w:r>
          </w:p>
          <w:p w14:paraId="4CBDF19A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 xml:space="preserve">G ¾ długość 110 </w:t>
            </w:r>
            <w:proofErr w:type="gramStart"/>
            <w:r w:rsidRPr="0078439E">
              <w:rPr>
                <w:rFonts w:ascii="Tahoma" w:hAnsi="Tahoma" w:cs="Tahoma"/>
              </w:rPr>
              <w:t>mm,</w:t>
            </w:r>
            <w:proofErr w:type="gramEnd"/>
            <w:r w:rsidRPr="0078439E">
              <w:rPr>
                <w:rFonts w:ascii="Tahoma" w:hAnsi="Tahoma" w:cs="Tahoma"/>
              </w:rPr>
              <w:t xml:space="preserve"> (R≥100)</w:t>
            </w:r>
          </w:p>
          <w:p w14:paraId="49A32240" w14:textId="77777777" w:rsidR="0078439E" w:rsidRPr="0078439E" w:rsidRDefault="0078439E" w:rsidP="003070B1">
            <w:pPr>
              <w:ind w:left="64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14:paraId="369016CB" w14:textId="77777777" w:rsidR="0078439E" w:rsidRPr="0078439E" w:rsidRDefault="0078439E" w:rsidP="003070B1">
            <w:pPr>
              <w:rPr>
                <w:rFonts w:ascii="Tahoma" w:hAnsi="Tahoma" w:cs="Tahoma"/>
              </w:rPr>
            </w:pPr>
          </w:p>
          <w:p w14:paraId="1265D20F" w14:textId="50C7313A" w:rsidR="0078439E" w:rsidRPr="0078439E" w:rsidRDefault="0078439E" w:rsidP="003070B1">
            <w:pPr>
              <w:jc w:val="center"/>
              <w:rPr>
                <w:rFonts w:ascii="Tahoma" w:hAnsi="Tahoma" w:cs="Tahoma"/>
              </w:rPr>
            </w:pPr>
            <w:r w:rsidRPr="0078439E">
              <w:rPr>
                <w:rFonts w:ascii="Tahoma" w:hAnsi="Tahoma" w:cs="Tahoma"/>
              </w:rPr>
              <w:t>100</w:t>
            </w:r>
          </w:p>
        </w:tc>
      </w:tr>
      <w:tr w:rsidR="0078439E" w:rsidRPr="0078439E" w14:paraId="0D0BF4BE" w14:textId="77777777" w:rsidTr="0078439E">
        <w:trPr>
          <w:trHeight w:val="720"/>
        </w:trPr>
        <w:tc>
          <w:tcPr>
            <w:tcW w:w="6648" w:type="dxa"/>
            <w:gridSpan w:val="2"/>
            <w:vAlign w:val="center"/>
          </w:tcPr>
          <w:p w14:paraId="01DBA703" w14:textId="4C013234" w:rsidR="0078439E" w:rsidRPr="0023185E" w:rsidRDefault="0078439E" w:rsidP="0078439E">
            <w:pPr>
              <w:ind w:left="6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318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                                                 RAZEM (</w:t>
            </w:r>
            <w:proofErr w:type="spellStart"/>
            <w:r w:rsidRPr="0023185E">
              <w:rPr>
                <w:rFonts w:ascii="Tahoma" w:hAnsi="Tahoma" w:cs="Tahoma"/>
                <w:b/>
                <w:bCs/>
                <w:sz w:val="22"/>
                <w:szCs w:val="22"/>
              </w:rPr>
              <w:t>szt</w:t>
            </w:r>
            <w:proofErr w:type="spellEnd"/>
            <w:r w:rsidRPr="0023185E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1B685830" w14:textId="7B92FEE2" w:rsidR="0078439E" w:rsidRPr="0023185E" w:rsidRDefault="0078439E" w:rsidP="0057159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3185E">
              <w:rPr>
                <w:rFonts w:ascii="Tahoma" w:hAnsi="Tahoma" w:cs="Tahoma"/>
                <w:b/>
                <w:bCs/>
                <w:sz w:val="22"/>
                <w:szCs w:val="22"/>
              </w:rPr>
              <w:t>480</w:t>
            </w:r>
          </w:p>
        </w:tc>
      </w:tr>
    </w:tbl>
    <w:p w14:paraId="51E2B43F" w14:textId="77777777" w:rsidR="00932E4F" w:rsidRPr="00932E4F" w:rsidRDefault="00932E4F" w:rsidP="00891EBB">
      <w:pPr>
        <w:tabs>
          <w:tab w:val="left" w:pos="3330"/>
        </w:tabs>
        <w:rPr>
          <w:rFonts w:ascii="Arial" w:hAnsi="Arial" w:cs="Arial"/>
        </w:rPr>
      </w:pPr>
    </w:p>
    <w:sectPr w:rsidR="00932E4F" w:rsidRPr="00932E4F" w:rsidSect="00505AB9">
      <w:footerReference w:type="default" r:id="rId8"/>
      <w:pgSz w:w="11906" w:h="16838" w:code="9"/>
      <w:pgMar w:top="993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CCD1" w14:textId="77777777" w:rsidR="005B6DE4" w:rsidRDefault="005B6DE4">
      <w:r>
        <w:separator/>
      </w:r>
    </w:p>
  </w:endnote>
  <w:endnote w:type="continuationSeparator" w:id="0">
    <w:p w14:paraId="49BABA78" w14:textId="77777777" w:rsidR="005B6DE4" w:rsidRDefault="005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15D6" w14:textId="77777777" w:rsidR="00805ABF" w:rsidRDefault="00805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31D5" w14:textId="77777777" w:rsidR="005B6DE4" w:rsidRDefault="005B6DE4">
      <w:r>
        <w:separator/>
      </w:r>
    </w:p>
  </w:footnote>
  <w:footnote w:type="continuationSeparator" w:id="0">
    <w:p w14:paraId="08DB97F6" w14:textId="77777777" w:rsidR="005B6DE4" w:rsidRDefault="005B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EAE"/>
    <w:multiLevelType w:val="hybridMultilevel"/>
    <w:tmpl w:val="855E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43F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15EAD"/>
    <w:multiLevelType w:val="hybridMultilevel"/>
    <w:tmpl w:val="FF6E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BA3"/>
    <w:multiLevelType w:val="hybridMultilevel"/>
    <w:tmpl w:val="564AD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C56449"/>
    <w:multiLevelType w:val="hybridMultilevel"/>
    <w:tmpl w:val="430ECBC4"/>
    <w:lvl w:ilvl="0" w:tplc="BAD61E6A">
      <w:start w:val="1"/>
      <w:numFmt w:val="decimal"/>
      <w:lvlText w:val="%1."/>
      <w:lvlJc w:val="left"/>
      <w:pPr>
        <w:tabs>
          <w:tab w:val="num" w:pos="180"/>
        </w:tabs>
        <w:ind w:left="160" w:hanging="340"/>
      </w:pPr>
      <w:rPr>
        <w:rFonts w:ascii="Arial" w:hAnsi="Arial" w:hint="default"/>
        <w:b/>
        <w:i w:val="0"/>
        <w:sz w:val="22"/>
      </w:rPr>
    </w:lvl>
    <w:lvl w:ilvl="1" w:tplc="B00A1C0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97A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C67AAE"/>
    <w:multiLevelType w:val="hybridMultilevel"/>
    <w:tmpl w:val="8946DBE6"/>
    <w:name w:val="WW8Num3722"/>
    <w:lvl w:ilvl="0" w:tplc="BFD039EC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F2470"/>
    <w:multiLevelType w:val="hybridMultilevel"/>
    <w:tmpl w:val="C0FC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8" w15:restartNumberingAfterBreak="0">
    <w:nsid w:val="738200AE"/>
    <w:multiLevelType w:val="hybridMultilevel"/>
    <w:tmpl w:val="B4B4DA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85"/>
    <w:rsid w:val="00003F25"/>
    <w:rsid w:val="00010878"/>
    <w:rsid w:val="000170B4"/>
    <w:rsid w:val="0005177C"/>
    <w:rsid w:val="000539C2"/>
    <w:rsid w:val="00054C1C"/>
    <w:rsid w:val="00065E04"/>
    <w:rsid w:val="0006785D"/>
    <w:rsid w:val="00073ABE"/>
    <w:rsid w:val="0007691D"/>
    <w:rsid w:val="000856FE"/>
    <w:rsid w:val="000A19AA"/>
    <w:rsid w:val="000A4393"/>
    <w:rsid w:val="000A4DBD"/>
    <w:rsid w:val="000B1CCA"/>
    <w:rsid w:val="000C1F03"/>
    <w:rsid w:val="000C5BBA"/>
    <w:rsid w:val="000E149C"/>
    <w:rsid w:val="000E167F"/>
    <w:rsid w:val="000E2777"/>
    <w:rsid w:val="000F4B65"/>
    <w:rsid w:val="000F7A90"/>
    <w:rsid w:val="00101DAE"/>
    <w:rsid w:val="00104C8D"/>
    <w:rsid w:val="00112E54"/>
    <w:rsid w:val="001216BE"/>
    <w:rsid w:val="00123659"/>
    <w:rsid w:val="0015434C"/>
    <w:rsid w:val="00163A6A"/>
    <w:rsid w:val="001737B5"/>
    <w:rsid w:val="001763C5"/>
    <w:rsid w:val="00195961"/>
    <w:rsid w:val="001B50D9"/>
    <w:rsid w:val="001C64AB"/>
    <w:rsid w:val="001E2515"/>
    <w:rsid w:val="00204757"/>
    <w:rsid w:val="00207A15"/>
    <w:rsid w:val="002224C3"/>
    <w:rsid w:val="00230DC2"/>
    <w:rsid w:val="0023185E"/>
    <w:rsid w:val="00254480"/>
    <w:rsid w:val="00264467"/>
    <w:rsid w:val="00267D63"/>
    <w:rsid w:val="00272D3B"/>
    <w:rsid w:val="00281800"/>
    <w:rsid w:val="0028474D"/>
    <w:rsid w:val="00285F4E"/>
    <w:rsid w:val="002C3271"/>
    <w:rsid w:val="002D7D0A"/>
    <w:rsid w:val="002E4A82"/>
    <w:rsid w:val="002F3730"/>
    <w:rsid w:val="002F6060"/>
    <w:rsid w:val="003070B1"/>
    <w:rsid w:val="00315009"/>
    <w:rsid w:val="00333DE8"/>
    <w:rsid w:val="00334774"/>
    <w:rsid w:val="00336D5C"/>
    <w:rsid w:val="00341FB8"/>
    <w:rsid w:val="003539E0"/>
    <w:rsid w:val="00376BC1"/>
    <w:rsid w:val="00385DD6"/>
    <w:rsid w:val="00386FA2"/>
    <w:rsid w:val="0039148A"/>
    <w:rsid w:val="003921CE"/>
    <w:rsid w:val="00392E4E"/>
    <w:rsid w:val="003A097E"/>
    <w:rsid w:val="003B0203"/>
    <w:rsid w:val="003B1D1E"/>
    <w:rsid w:val="003C61FB"/>
    <w:rsid w:val="003E194D"/>
    <w:rsid w:val="003F6ED0"/>
    <w:rsid w:val="0042363F"/>
    <w:rsid w:val="00430923"/>
    <w:rsid w:val="00436D14"/>
    <w:rsid w:val="004573C6"/>
    <w:rsid w:val="004620DA"/>
    <w:rsid w:val="004704E8"/>
    <w:rsid w:val="00482DA1"/>
    <w:rsid w:val="00483A11"/>
    <w:rsid w:val="004A1BEE"/>
    <w:rsid w:val="004A5E42"/>
    <w:rsid w:val="004C3D26"/>
    <w:rsid w:val="004D77FB"/>
    <w:rsid w:val="004E3F09"/>
    <w:rsid w:val="004F2C4E"/>
    <w:rsid w:val="00505AB9"/>
    <w:rsid w:val="00507244"/>
    <w:rsid w:val="00526367"/>
    <w:rsid w:val="00532226"/>
    <w:rsid w:val="00532C9A"/>
    <w:rsid w:val="005424E1"/>
    <w:rsid w:val="00543002"/>
    <w:rsid w:val="00552AFC"/>
    <w:rsid w:val="00570754"/>
    <w:rsid w:val="00573E04"/>
    <w:rsid w:val="005A209C"/>
    <w:rsid w:val="005A2EF0"/>
    <w:rsid w:val="005A3759"/>
    <w:rsid w:val="005B2F64"/>
    <w:rsid w:val="005B6DE4"/>
    <w:rsid w:val="005D3206"/>
    <w:rsid w:val="005D4F97"/>
    <w:rsid w:val="005E1279"/>
    <w:rsid w:val="005E2637"/>
    <w:rsid w:val="005E7B52"/>
    <w:rsid w:val="00621BB1"/>
    <w:rsid w:val="006431C2"/>
    <w:rsid w:val="00665E80"/>
    <w:rsid w:val="00693224"/>
    <w:rsid w:val="00694C23"/>
    <w:rsid w:val="006B2173"/>
    <w:rsid w:val="006C2F2A"/>
    <w:rsid w:val="006C5C2F"/>
    <w:rsid w:val="006C6F09"/>
    <w:rsid w:val="006D56B1"/>
    <w:rsid w:val="006E4EA2"/>
    <w:rsid w:val="00737DEA"/>
    <w:rsid w:val="00737F74"/>
    <w:rsid w:val="007517CF"/>
    <w:rsid w:val="007668BA"/>
    <w:rsid w:val="0076766A"/>
    <w:rsid w:val="00770778"/>
    <w:rsid w:val="0078439E"/>
    <w:rsid w:val="007B02BA"/>
    <w:rsid w:val="007B145A"/>
    <w:rsid w:val="007E77CE"/>
    <w:rsid w:val="00805ABF"/>
    <w:rsid w:val="0081241B"/>
    <w:rsid w:val="0082137B"/>
    <w:rsid w:val="00821547"/>
    <w:rsid w:val="008243D3"/>
    <w:rsid w:val="00830DF2"/>
    <w:rsid w:val="00834A6D"/>
    <w:rsid w:val="008373EF"/>
    <w:rsid w:val="00841F4E"/>
    <w:rsid w:val="008470CB"/>
    <w:rsid w:val="008569DC"/>
    <w:rsid w:val="00857220"/>
    <w:rsid w:val="00862E98"/>
    <w:rsid w:val="00870A08"/>
    <w:rsid w:val="00891E26"/>
    <w:rsid w:val="00891EBB"/>
    <w:rsid w:val="008B2DEE"/>
    <w:rsid w:val="008C09F2"/>
    <w:rsid w:val="008D09F2"/>
    <w:rsid w:val="008F3DBC"/>
    <w:rsid w:val="00920092"/>
    <w:rsid w:val="00932E4F"/>
    <w:rsid w:val="00951E6B"/>
    <w:rsid w:val="0096124E"/>
    <w:rsid w:val="00975673"/>
    <w:rsid w:val="009A1083"/>
    <w:rsid w:val="009A3C38"/>
    <w:rsid w:val="009D2D7D"/>
    <w:rsid w:val="009D78D7"/>
    <w:rsid w:val="009F25AA"/>
    <w:rsid w:val="009F3A81"/>
    <w:rsid w:val="00A17B45"/>
    <w:rsid w:val="00A21CCF"/>
    <w:rsid w:val="00A2307F"/>
    <w:rsid w:val="00A24A3A"/>
    <w:rsid w:val="00A3093E"/>
    <w:rsid w:val="00A33996"/>
    <w:rsid w:val="00A526F0"/>
    <w:rsid w:val="00A71AD9"/>
    <w:rsid w:val="00A82465"/>
    <w:rsid w:val="00A90C8D"/>
    <w:rsid w:val="00AA78EC"/>
    <w:rsid w:val="00AB0493"/>
    <w:rsid w:val="00AE0D4A"/>
    <w:rsid w:val="00AE496A"/>
    <w:rsid w:val="00B1671F"/>
    <w:rsid w:val="00B35A18"/>
    <w:rsid w:val="00B37F81"/>
    <w:rsid w:val="00B5060C"/>
    <w:rsid w:val="00B53B62"/>
    <w:rsid w:val="00B622DD"/>
    <w:rsid w:val="00B62DA6"/>
    <w:rsid w:val="00B70455"/>
    <w:rsid w:val="00B8225E"/>
    <w:rsid w:val="00B93B1B"/>
    <w:rsid w:val="00B951AF"/>
    <w:rsid w:val="00BA0A0B"/>
    <w:rsid w:val="00BA7D1D"/>
    <w:rsid w:val="00BD369A"/>
    <w:rsid w:val="00BE0661"/>
    <w:rsid w:val="00BE33CB"/>
    <w:rsid w:val="00BF1FDB"/>
    <w:rsid w:val="00BF224C"/>
    <w:rsid w:val="00BF41B5"/>
    <w:rsid w:val="00C0587A"/>
    <w:rsid w:val="00C1217B"/>
    <w:rsid w:val="00C15CBA"/>
    <w:rsid w:val="00C30719"/>
    <w:rsid w:val="00C43D99"/>
    <w:rsid w:val="00C46E6B"/>
    <w:rsid w:val="00C47D97"/>
    <w:rsid w:val="00C52F3A"/>
    <w:rsid w:val="00C57D12"/>
    <w:rsid w:val="00C602CD"/>
    <w:rsid w:val="00C735B4"/>
    <w:rsid w:val="00CA743F"/>
    <w:rsid w:val="00CC2317"/>
    <w:rsid w:val="00CC3C76"/>
    <w:rsid w:val="00CC5C5F"/>
    <w:rsid w:val="00CD2131"/>
    <w:rsid w:val="00CE5A5A"/>
    <w:rsid w:val="00CF31DC"/>
    <w:rsid w:val="00D0686E"/>
    <w:rsid w:val="00D45A28"/>
    <w:rsid w:val="00D56199"/>
    <w:rsid w:val="00D74256"/>
    <w:rsid w:val="00D77221"/>
    <w:rsid w:val="00D87267"/>
    <w:rsid w:val="00D93CF0"/>
    <w:rsid w:val="00DA46C3"/>
    <w:rsid w:val="00E14DAE"/>
    <w:rsid w:val="00E166F4"/>
    <w:rsid w:val="00E210E0"/>
    <w:rsid w:val="00E21330"/>
    <w:rsid w:val="00E371CD"/>
    <w:rsid w:val="00E43334"/>
    <w:rsid w:val="00E6683A"/>
    <w:rsid w:val="00E7794F"/>
    <w:rsid w:val="00EA6280"/>
    <w:rsid w:val="00EA7DCF"/>
    <w:rsid w:val="00ED2B23"/>
    <w:rsid w:val="00ED3301"/>
    <w:rsid w:val="00ED5082"/>
    <w:rsid w:val="00ED622E"/>
    <w:rsid w:val="00EE67BE"/>
    <w:rsid w:val="00EF3124"/>
    <w:rsid w:val="00EF5725"/>
    <w:rsid w:val="00F12179"/>
    <w:rsid w:val="00F20ABB"/>
    <w:rsid w:val="00F32614"/>
    <w:rsid w:val="00F33B14"/>
    <w:rsid w:val="00F35BA5"/>
    <w:rsid w:val="00F40E5A"/>
    <w:rsid w:val="00F62F5A"/>
    <w:rsid w:val="00F66985"/>
    <w:rsid w:val="00F740BC"/>
    <w:rsid w:val="00F746E7"/>
    <w:rsid w:val="00F75D7B"/>
    <w:rsid w:val="00F80C3F"/>
    <w:rsid w:val="00F94CDE"/>
    <w:rsid w:val="00F977C4"/>
    <w:rsid w:val="00FA5CFA"/>
    <w:rsid w:val="00FA6180"/>
    <w:rsid w:val="00FB5D29"/>
    <w:rsid w:val="00FC0BA2"/>
    <w:rsid w:val="00FE0CD1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DF5"/>
  <w15:docId w15:val="{738E3806-D966-4114-804E-C07E7582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pPr>
      <w:numPr>
        <w:numId w:val="1"/>
      </w:numPr>
      <w:spacing w:before="60"/>
      <w:jc w:val="both"/>
    </w:pPr>
    <w:rPr>
      <w:rFonts w:ascii="Arial" w:hAnsi="Arial"/>
      <w:sz w:val="23"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66985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003F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3F2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A78EC"/>
  </w:style>
  <w:style w:type="character" w:customStyle="1" w:styleId="TekstprzypisudolnegoZnak">
    <w:name w:val="Tekst przypisu dolnego Znak"/>
    <w:basedOn w:val="Domylnaczcionkaakapitu"/>
    <w:link w:val="Tekstprzypisudolnego"/>
    <w:rsid w:val="00AA78EC"/>
  </w:style>
  <w:style w:type="character" w:styleId="Odwoanieprzypisudolnego">
    <w:name w:val="footnote reference"/>
    <w:basedOn w:val="Domylnaczcionkaakapitu"/>
    <w:rsid w:val="00AA78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2E4E"/>
    <w:pPr>
      <w:ind w:left="708"/>
    </w:pPr>
  </w:style>
  <w:style w:type="table" w:customStyle="1" w:styleId="Zwykatabela11">
    <w:name w:val="Zwykła tabela 11"/>
    <w:basedOn w:val="Standardowy"/>
    <w:uiPriority w:val="41"/>
    <w:rsid w:val="00FB5D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semiHidden/>
    <w:unhideWhenUsed/>
    <w:rsid w:val="00A2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0049-B1FB-463C-85F0-B4F2D90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Opis przedmiotu zamównienia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Asenata Sacha</dc:creator>
  <cp:lastModifiedBy>Beata Iwaszkiewicz</cp:lastModifiedBy>
  <cp:revision>12</cp:revision>
  <cp:lastPrinted>2021-01-08T13:23:00Z</cp:lastPrinted>
  <dcterms:created xsi:type="dcterms:W3CDTF">2021-01-12T17:17:00Z</dcterms:created>
  <dcterms:modified xsi:type="dcterms:W3CDTF">2021-02-25T13:14:00Z</dcterms:modified>
</cp:coreProperties>
</file>