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419F7C4B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411C0214" w14:textId="0000AA73" w:rsidR="00A539E5" w:rsidRPr="006259E8" w:rsidRDefault="008964B3" w:rsidP="006259E8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R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emont i przebudow</w:t>
      </w:r>
      <w:r w:rsid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a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zabytkowej części poddasza budynku Urzędu Miasta i Gminy w Buku.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638BCB14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E478A9">
        <w:rPr>
          <w:rFonts w:ascii="Arial Narrow" w:hAnsi="Arial Narrow" w:cs="Calibri Light"/>
          <w:b/>
          <w:bCs/>
          <w:sz w:val="22"/>
          <w:szCs w:val="22"/>
        </w:rPr>
        <w:t>2</w:t>
      </w:r>
      <w:r w:rsidR="00386133">
        <w:rPr>
          <w:rFonts w:ascii="Arial Narrow" w:hAnsi="Arial Narrow" w:cs="Calibri Light"/>
          <w:b/>
          <w:bCs/>
          <w:sz w:val="22"/>
          <w:szCs w:val="22"/>
        </w:rPr>
        <w:t>0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KRS/CEiDG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B111EC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B111EC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2D20CDF8" w14:textId="7A334BEA" w:rsidR="00E47D22" w:rsidRDefault="00E47D22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Na zaoferowaną cenę składają się: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4164"/>
        <w:gridCol w:w="1570"/>
        <w:gridCol w:w="1565"/>
        <w:gridCol w:w="1462"/>
      </w:tblGrid>
      <w:tr w:rsidR="00E47D22" w:rsidRPr="001866B3" w14:paraId="3F32082D" w14:textId="77777777" w:rsidTr="00E47D22">
        <w:tc>
          <w:tcPr>
            <w:tcW w:w="477" w:type="dxa"/>
            <w:shd w:val="clear" w:color="auto" w:fill="auto"/>
          </w:tcPr>
          <w:p w14:paraId="21820C48" w14:textId="77777777" w:rsidR="00E47D22" w:rsidRPr="00E47D22" w:rsidRDefault="00E47D22" w:rsidP="0031362A">
            <w:pPr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l.p.</w:t>
            </w:r>
          </w:p>
        </w:tc>
        <w:tc>
          <w:tcPr>
            <w:tcW w:w="4164" w:type="dxa"/>
            <w:shd w:val="clear" w:color="auto" w:fill="auto"/>
          </w:tcPr>
          <w:p w14:paraId="151DF164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Opis elementu zamówienia</w:t>
            </w:r>
          </w:p>
        </w:tc>
        <w:tc>
          <w:tcPr>
            <w:tcW w:w="1570" w:type="dxa"/>
          </w:tcPr>
          <w:p w14:paraId="38C23B88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1565" w:type="dxa"/>
          </w:tcPr>
          <w:p w14:paraId="0E729EB6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462" w:type="dxa"/>
            <w:shd w:val="clear" w:color="auto" w:fill="auto"/>
          </w:tcPr>
          <w:p w14:paraId="5E3F5879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Cena brutto</w:t>
            </w:r>
          </w:p>
        </w:tc>
      </w:tr>
      <w:tr w:rsidR="00E47D22" w:rsidRPr="001866B3" w14:paraId="701E1161" w14:textId="77777777" w:rsidTr="00E47D22">
        <w:tc>
          <w:tcPr>
            <w:tcW w:w="477" w:type="dxa"/>
            <w:shd w:val="clear" w:color="auto" w:fill="auto"/>
          </w:tcPr>
          <w:p w14:paraId="7D70879A" w14:textId="77777777" w:rsidR="00E47D22" w:rsidRPr="00E47D22" w:rsidRDefault="00E47D22" w:rsidP="0031362A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64" w:type="dxa"/>
            <w:shd w:val="clear" w:color="auto" w:fill="auto"/>
          </w:tcPr>
          <w:p w14:paraId="610F164E" w14:textId="77777777" w:rsidR="00E47D22" w:rsidRPr="00E47D22" w:rsidRDefault="00E47D22" w:rsidP="0031362A">
            <w:pPr>
              <w:rPr>
                <w:rFonts w:ascii="Arial Narrow" w:hAnsi="Arial Narrow" w:cs="Arial"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 xml:space="preserve">Opracowanie dokumentacji projektowej </w:t>
            </w:r>
          </w:p>
        </w:tc>
        <w:tc>
          <w:tcPr>
            <w:tcW w:w="1570" w:type="dxa"/>
          </w:tcPr>
          <w:p w14:paraId="1AD795D1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14:paraId="5B9B207B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14:paraId="6939F94E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47D22" w:rsidRPr="001866B3" w14:paraId="47C9C08B" w14:textId="77777777" w:rsidTr="00E47D22">
        <w:tc>
          <w:tcPr>
            <w:tcW w:w="477" w:type="dxa"/>
            <w:shd w:val="clear" w:color="auto" w:fill="auto"/>
          </w:tcPr>
          <w:p w14:paraId="4C8DB398" w14:textId="77777777" w:rsidR="00E47D22" w:rsidRPr="00E47D22" w:rsidRDefault="00E47D22" w:rsidP="0031362A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64" w:type="dxa"/>
            <w:shd w:val="clear" w:color="auto" w:fill="auto"/>
          </w:tcPr>
          <w:p w14:paraId="732FA3B6" w14:textId="77777777" w:rsidR="00E47D22" w:rsidRPr="00E47D22" w:rsidRDefault="00E47D22" w:rsidP="0031362A">
            <w:pPr>
              <w:rPr>
                <w:rFonts w:ascii="Arial Narrow" w:hAnsi="Arial Narrow" w:cs="Arial"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 xml:space="preserve">Roboty budowlane </w:t>
            </w:r>
          </w:p>
        </w:tc>
        <w:tc>
          <w:tcPr>
            <w:tcW w:w="1570" w:type="dxa"/>
          </w:tcPr>
          <w:p w14:paraId="05A860A0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78F95FF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14:paraId="4A7A1022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47D22" w:rsidRPr="001866B3" w14:paraId="77FE2B80" w14:textId="77777777" w:rsidTr="00E47D22">
        <w:tc>
          <w:tcPr>
            <w:tcW w:w="477" w:type="dxa"/>
            <w:shd w:val="clear" w:color="auto" w:fill="auto"/>
          </w:tcPr>
          <w:p w14:paraId="21EC6652" w14:textId="77777777" w:rsidR="00E47D22" w:rsidRPr="00E47D22" w:rsidRDefault="00E47D22" w:rsidP="0031362A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64" w:type="dxa"/>
            <w:shd w:val="clear" w:color="auto" w:fill="auto"/>
          </w:tcPr>
          <w:p w14:paraId="051E18C1" w14:textId="77777777" w:rsidR="00E47D22" w:rsidRPr="00E47D22" w:rsidRDefault="00E47D22" w:rsidP="0031362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RAZEM:</w:t>
            </w:r>
          </w:p>
        </w:tc>
        <w:tc>
          <w:tcPr>
            <w:tcW w:w="1570" w:type="dxa"/>
          </w:tcPr>
          <w:p w14:paraId="6EA86A18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14:paraId="4DFB0D95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14:paraId="3344F881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D9E7B4D" w14:textId="6574DD9C" w:rsidR="006259E8" w:rsidRPr="006259E8" w:rsidRDefault="006259E8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 xml:space="preserve">Oświadczamy, że do skierowana przez nas do realizacji zamówienia osoba pełniąca funkcję Kierownika budowy posiada doświadczenie na stanowisku Kierownika budowy lub Kierownika robót lub inspektora nadzoru </w:t>
      </w:r>
      <w:r>
        <w:rPr>
          <w:rFonts w:ascii="Arial Narrow" w:hAnsi="Arial Narrow" w:cs="Calibri Light"/>
          <w:sz w:val="22"/>
          <w:szCs w:val="22"/>
        </w:rPr>
        <w:t xml:space="preserve"> </w:t>
      </w:r>
      <w:r w:rsidRPr="006259E8">
        <w:rPr>
          <w:rFonts w:ascii="Arial Narrow" w:hAnsi="Arial Narrow" w:cs="Calibri Light"/>
          <w:sz w:val="22"/>
          <w:szCs w:val="22"/>
        </w:rPr>
        <w:t>w specjalności konstrukcyjno-budowlanej</w:t>
      </w:r>
      <w:r>
        <w:rPr>
          <w:rFonts w:ascii="Arial Narrow" w:hAnsi="Arial Narrow" w:cs="Calibri Light"/>
          <w:sz w:val="22"/>
          <w:szCs w:val="22"/>
        </w:rPr>
        <w:t xml:space="preserve"> [</w:t>
      </w:r>
      <w:r w:rsidRPr="006259E8">
        <w:rPr>
          <w:rFonts w:ascii="Arial Narrow" w:hAnsi="Arial Narrow" w:cs="Calibri Light"/>
          <w:sz w:val="22"/>
          <w:szCs w:val="22"/>
        </w:rPr>
        <w:t>zgodnie z Rozdziałem VI ust. 1 pkt 4 lit. b) SWZ</w:t>
      </w:r>
      <w:r>
        <w:rPr>
          <w:rFonts w:ascii="Arial Narrow" w:hAnsi="Arial Narrow" w:cs="Calibri Light"/>
          <w:sz w:val="22"/>
          <w:szCs w:val="22"/>
        </w:rPr>
        <w:t xml:space="preserve">] przy robotach budowlanych w liczbie </w:t>
      </w:r>
      <w:r w:rsidRPr="006259E8">
        <w:rPr>
          <w:rFonts w:ascii="Arial Narrow" w:hAnsi="Arial Narrow" w:cs="Calibri Light"/>
          <w:b/>
          <w:bCs/>
          <w:sz w:val="22"/>
          <w:szCs w:val="22"/>
        </w:rPr>
        <w:t>(właściwe zaznaczyć)</w:t>
      </w:r>
      <w:r w:rsidRPr="006259E8">
        <w:rPr>
          <w:rFonts w:ascii="Arial Narrow" w:hAnsi="Arial Narrow" w:cs="Calibri Light"/>
          <w:sz w:val="22"/>
          <w:szCs w:val="22"/>
        </w:rPr>
        <w:t>:</w:t>
      </w:r>
    </w:p>
    <w:p w14:paraId="5D940723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3 roboty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7D1C3782" w14:textId="4C5DB4BB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4 roboty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5B5A6BE4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5 robót;</w:t>
      </w:r>
    </w:p>
    <w:p w14:paraId="3787D0E6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6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5212B776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7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23292BB7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8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34C10399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9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75DFCEB1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10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3FC111BE" w14:textId="02F6F5E5" w:rsidR="006259E8" w:rsidRP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11 robót</w:t>
      </w:r>
      <w:r>
        <w:rPr>
          <w:rFonts w:ascii="Arial Narrow" w:hAnsi="Arial Narrow" w:cs="Calibri Light"/>
          <w:sz w:val="22"/>
          <w:szCs w:val="22"/>
        </w:rPr>
        <w:t xml:space="preserve"> i więcej</w:t>
      </w:r>
      <w:r w:rsidRPr="006259E8">
        <w:rPr>
          <w:rFonts w:ascii="Arial Narrow" w:hAnsi="Arial Narrow" w:cs="Calibri Light"/>
          <w:sz w:val="22"/>
          <w:szCs w:val="22"/>
        </w:rPr>
        <w:tab/>
      </w:r>
      <w:r w:rsidRPr="006259E8">
        <w:rPr>
          <w:rFonts w:ascii="Arial Narrow" w:hAnsi="Arial Narrow" w:cs="Calibri Light"/>
          <w:sz w:val="22"/>
          <w:szCs w:val="22"/>
        </w:rPr>
        <w:tab/>
      </w:r>
    </w:p>
    <w:p w14:paraId="7BBFDE48" w14:textId="76F8BEEA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 a w</w:t>
      </w:r>
      <w:r w:rsidR="00767374" w:rsidRPr="006259E8">
        <w:rPr>
          <w:rFonts w:ascii="Arial Narrow" w:hAnsi="Arial Narrow" w:cs="Calibri Light"/>
          <w:b/>
          <w:sz w:val="22"/>
          <w:szCs w:val="22"/>
        </w:rPr>
        <w:t xml:space="preserve"> przypadku gwarancji i rękojmi na wbudowane materiały i urządzenia udzielamy gwarancji zgodnie z postanowieniami §15 projektowanych postanowień umowy.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2EF5AF87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Pzp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2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>2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r. poz. 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>1710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z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e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3006C8">
      <w:pPr>
        <w:spacing w:line="36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A06470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8E9BC" w14:textId="77777777" w:rsidR="00FC61D5" w:rsidRDefault="00FC61D5" w:rsidP="001C0A50">
      <w:pPr>
        <w:spacing w:line="240" w:lineRule="auto"/>
      </w:pPr>
      <w:r>
        <w:separator/>
      </w:r>
    </w:p>
  </w:endnote>
  <w:endnote w:type="continuationSeparator" w:id="0">
    <w:p w14:paraId="6DF66858" w14:textId="77777777" w:rsidR="00FC61D5" w:rsidRDefault="00FC61D5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6ECCB" w14:textId="77777777" w:rsidR="00FC61D5" w:rsidRDefault="00FC61D5" w:rsidP="001C0A50">
      <w:pPr>
        <w:spacing w:line="240" w:lineRule="auto"/>
      </w:pPr>
      <w:r>
        <w:separator/>
      </w:r>
    </w:p>
  </w:footnote>
  <w:footnote w:type="continuationSeparator" w:id="0">
    <w:p w14:paraId="662BB46E" w14:textId="77777777" w:rsidR="00FC61D5" w:rsidRDefault="00FC61D5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308B8" w14:textId="2AE22CC6" w:rsidR="00B25901" w:rsidRDefault="00E478A9">
    <w:pPr>
      <w:pStyle w:val="Nagwek"/>
    </w:pPr>
    <w:r w:rsidRPr="00E478A9">
      <w:rPr>
        <w:noProof/>
      </w:rPr>
      <w:drawing>
        <wp:anchor distT="0" distB="0" distL="114300" distR="114300" simplePos="0" relativeHeight="251659264" behindDoc="1" locked="0" layoutInCell="1" allowOverlap="1" wp14:anchorId="41DC7050" wp14:editId="18466935">
          <wp:simplePos x="0" y="0"/>
          <wp:positionH relativeFrom="margin">
            <wp:posOffset>3421380</wp:posOffset>
          </wp:positionH>
          <wp:positionV relativeFrom="paragraph">
            <wp:posOffset>-472440</wp:posOffset>
          </wp:positionV>
          <wp:extent cx="2353310" cy="664210"/>
          <wp:effectExtent l="0" t="0" r="8890" b="2540"/>
          <wp:wrapNone/>
          <wp:docPr id="815256530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256530" name="Obraz 1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2"/>
  </w:num>
  <w:num w:numId="2" w16cid:durableId="2145459890">
    <w:abstractNumId w:val="2"/>
  </w:num>
  <w:num w:numId="3" w16cid:durableId="1572084146">
    <w:abstractNumId w:val="12"/>
  </w:num>
  <w:num w:numId="4" w16cid:durableId="827406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4"/>
  </w:num>
  <w:num w:numId="6" w16cid:durableId="909002074">
    <w:abstractNumId w:val="4"/>
  </w:num>
  <w:num w:numId="7" w16cid:durableId="947544791">
    <w:abstractNumId w:val="9"/>
  </w:num>
  <w:num w:numId="8" w16cid:durableId="2133206258">
    <w:abstractNumId w:val="16"/>
  </w:num>
  <w:num w:numId="9" w16cid:durableId="352462076">
    <w:abstractNumId w:val="15"/>
  </w:num>
  <w:num w:numId="10" w16cid:durableId="303894432">
    <w:abstractNumId w:val="17"/>
  </w:num>
  <w:num w:numId="11" w16cid:durableId="1180663131">
    <w:abstractNumId w:val="11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3"/>
  </w:num>
  <w:num w:numId="14" w16cid:durableId="604574686">
    <w:abstractNumId w:val="0"/>
  </w:num>
  <w:num w:numId="15" w16cid:durableId="2066026290">
    <w:abstractNumId w:val="20"/>
  </w:num>
  <w:num w:numId="16" w16cid:durableId="524444230">
    <w:abstractNumId w:val="5"/>
  </w:num>
  <w:num w:numId="17" w16cid:durableId="988175270">
    <w:abstractNumId w:val="1"/>
  </w:num>
  <w:num w:numId="18" w16cid:durableId="823358776">
    <w:abstractNumId w:val="6"/>
  </w:num>
  <w:num w:numId="19" w16cid:durableId="406805889">
    <w:abstractNumId w:val="10"/>
  </w:num>
  <w:num w:numId="20" w16cid:durableId="583496651">
    <w:abstractNumId w:val="18"/>
  </w:num>
  <w:num w:numId="21" w16cid:durableId="2001762984">
    <w:abstractNumId w:val="8"/>
  </w:num>
  <w:num w:numId="22" w16cid:durableId="1091700462">
    <w:abstractNumId w:val="21"/>
  </w:num>
  <w:num w:numId="23" w16cid:durableId="598023688">
    <w:abstractNumId w:val="13"/>
  </w:num>
  <w:num w:numId="24" w16cid:durableId="15952872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94AF4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1563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86133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14B4"/>
    <w:rsid w:val="004554CA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223AF"/>
    <w:rsid w:val="00725095"/>
    <w:rsid w:val="00727D59"/>
    <w:rsid w:val="007329E7"/>
    <w:rsid w:val="00734D99"/>
    <w:rsid w:val="00737351"/>
    <w:rsid w:val="00765E11"/>
    <w:rsid w:val="00767374"/>
    <w:rsid w:val="00770707"/>
    <w:rsid w:val="007724D9"/>
    <w:rsid w:val="0078097A"/>
    <w:rsid w:val="00785FFB"/>
    <w:rsid w:val="007977A7"/>
    <w:rsid w:val="007A398A"/>
    <w:rsid w:val="007B185B"/>
    <w:rsid w:val="007B7D95"/>
    <w:rsid w:val="007C3BF5"/>
    <w:rsid w:val="007C430C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06470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11EC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8A9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C61D5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</cp:lastModifiedBy>
  <cp:revision>8</cp:revision>
  <cp:lastPrinted>2021-03-16T13:58:00Z</cp:lastPrinted>
  <dcterms:created xsi:type="dcterms:W3CDTF">2023-01-29T12:46:00Z</dcterms:created>
  <dcterms:modified xsi:type="dcterms:W3CDTF">2024-07-05T12:20:00Z</dcterms:modified>
</cp:coreProperties>
</file>