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292B94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5B2C19" w:rsidRPr="005B2C19">
        <w:rPr>
          <w:rFonts w:asciiTheme="minorHAnsi" w:hAnsiTheme="minorHAnsi" w:cstheme="minorHAnsi"/>
          <w:b/>
          <w:lang w:eastAsia="ar-SA"/>
        </w:rPr>
        <w:t xml:space="preserve">Dostawa do magazynu Gospodarstwa Rybackiego w Wierzchosławicach 532,  ziarna jęczmienia konsumpcyjnego w ilości </w:t>
      </w:r>
      <w:r w:rsidR="005B2C19">
        <w:rPr>
          <w:rFonts w:asciiTheme="minorHAnsi" w:hAnsiTheme="minorHAnsi" w:cstheme="minorHAnsi"/>
          <w:b/>
          <w:lang w:eastAsia="ar-SA"/>
        </w:rPr>
        <w:t>50</w:t>
      </w:r>
      <w:r w:rsidR="005B2C19" w:rsidRPr="005B2C19">
        <w:rPr>
          <w:rFonts w:asciiTheme="minorHAnsi" w:hAnsiTheme="minorHAnsi" w:cstheme="minorHAnsi"/>
          <w:b/>
          <w:lang w:eastAsia="ar-SA"/>
        </w:rPr>
        <w:t xml:space="preserve"> ton</w:t>
      </w:r>
      <w:r w:rsidR="00292B94" w:rsidRPr="00292B94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5B2C19" w:rsidRDefault="005B2C19" w:rsidP="0098230E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5B2C19">
        <w:rPr>
          <w:rFonts w:asciiTheme="minorHAnsi" w:hAnsiTheme="minorHAnsi" w:cstheme="minorHAnsi"/>
        </w:rPr>
        <w:t>………………..</w:t>
      </w:r>
      <w:bookmarkStart w:id="2" w:name="_GoBack"/>
      <w:bookmarkEnd w:id="2"/>
    </w:p>
    <w:p w:rsidR="00851604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5B2C19" w:rsidRPr="007E4E96" w:rsidRDefault="005B2C19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p.z.p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p.z.p.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>ustawy p.z.p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35" w:rsidRDefault="00744D35">
      <w:r>
        <w:separator/>
      </w:r>
    </w:p>
  </w:endnote>
  <w:endnote w:type="continuationSeparator" w:id="0">
    <w:p w:rsidR="00744D35" w:rsidRDefault="007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35" w:rsidRDefault="00744D35">
      <w:r>
        <w:rPr>
          <w:color w:val="000000"/>
        </w:rPr>
        <w:separator/>
      </w:r>
    </w:p>
  </w:footnote>
  <w:footnote w:type="continuationSeparator" w:id="0">
    <w:p w:rsidR="00744D35" w:rsidRDefault="0074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500146"/>
    <w:rsid w:val="00531870"/>
    <w:rsid w:val="00543DF9"/>
    <w:rsid w:val="00595DAA"/>
    <w:rsid w:val="005B2C19"/>
    <w:rsid w:val="005B3606"/>
    <w:rsid w:val="005D3D8C"/>
    <w:rsid w:val="005D5D2C"/>
    <w:rsid w:val="006168CE"/>
    <w:rsid w:val="006901C5"/>
    <w:rsid w:val="006962E5"/>
    <w:rsid w:val="006C3C0F"/>
    <w:rsid w:val="00706EB5"/>
    <w:rsid w:val="00740FED"/>
    <w:rsid w:val="00744D35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B26807"/>
    <w:rsid w:val="00BB041F"/>
    <w:rsid w:val="00BB745D"/>
    <w:rsid w:val="00BC60E8"/>
    <w:rsid w:val="00C0230B"/>
    <w:rsid w:val="00C53974"/>
    <w:rsid w:val="00C70BEF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3F05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272.6.2021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Władysław Kowalik (Nadl. Dąbrowa Tar.)</cp:lastModifiedBy>
  <cp:revision>4</cp:revision>
  <dcterms:created xsi:type="dcterms:W3CDTF">2021-04-23T06:17:00Z</dcterms:created>
  <dcterms:modified xsi:type="dcterms:W3CDTF">2021-04-23T07:57:00Z</dcterms:modified>
</cp:coreProperties>
</file>