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Default="002569B2" w:rsidP="002569B2">
      <w:pPr>
        <w:spacing w:after="0"/>
        <w:jc w:val="right"/>
        <w:rPr>
          <w:rFonts w:cstheme="minorHAnsi"/>
          <w:b/>
          <w:bCs/>
          <w:sz w:val="28"/>
          <w:szCs w:val="28"/>
        </w:rPr>
      </w:pPr>
      <w:bookmarkStart w:id="0" w:name="_GoBack"/>
      <w:bookmarkEnd w:id="0"/>
      <w:r>
        <w:rPr>
          <w:rFonts w:cstheme="minorHAnsi"/>
          <w:b/>
          <w:bCs/>
          <w:sz w:val="28"/>
          <w:szCs w:val="28"/>
        </w:rPr>
        <w:t>Załącznik nr 7</w:t>
      </w:r>
    </w:p>
    <w:p w14:paraId="330DCB25" w14:textId="64E19261" w:rsidR="00CB35BA" w:rsidRPr="0025080F" w:rsidRDefault="00CB35BA" w:rsidP="00082B80">
      <w:pPr>
        <w:spacing w:after="0"/>
        <w:jc w:val="center"/>
        <w:rPr>
          <w:rFonts w:cstheme="minorHAnsi"/>
          <w:b/>
          <w:bCs/>
          <w:sz w:val="28"/>
          <w:szCs w:val="28"/>
        </w:rPr>
      </w:pPr>
      <w:r w:rsidRPr="0025080F">
        <w:rPr>
          <w:rFonts w:cstheme="minorHAnsi"/>
          <w:b/>
          <w:bCs/>
          <w:sz w:val="28"/>
          <w:szCs w:val="28"/>
        </w:rPr>
        <w:t xml:space="preserve">Minimalne wymagania techniczno-użytkowe dla samochodu </w:t>
      </w:r>
      <w:r w:rsidR="00604714" w:rsidRPr="0025080F">
        <w:rPr>
          <w:rFonts w:cstheme="minorHAnsi"/>
          <w:b/>
          <w:bCs/>
          <w:sz w:val="28"/>
          <w:szCs w:val="28"/>
        </w:rPr>
        <w:t>dostawczego</w:t>
      </w:r>
      <w:r w:rsidRPr="0025080F">
        <w:rPr>
          <w:rFonts w:cstheme="minorHAnsi"/>
          <w:b/>
          <w:bCs/>
          <w:sz w:val="28"/>
          <w:szCs w:val="28"/>
        </w:rPr>
        <w:t xml:space="preserve"> </w:t>
      </w:r>
    </w:p>
    <w:p w14:paraId="2415666E" w14:textId="31E21B32" w:rsidR="00C61B17" w:rsidRPr="0025080F" w:rsidRDefault="00CB35BA" w:rsidP="00C61B17">
      <w:pPr>
        <w:spacing w:after="0"/>
        <w:jc w:val="center"/>
        <w:rPr>
          <w:rFonts w:cstheme="minorHAnsi"/>
          <w:b/>
          <w:bCs/>
          <w:color w:val="FF0000"/>
          <w:sz w:val="28"/>
          <w:szCs w:val="28"/>
        </w:rPr>
      </w:pPr>
      <w:r w:rsidRPr="0025080F">
        <w:rPr>
          <w:rFonts w:cstheme="minorHAnsi"/>
          <w:b/>
          <w:bCs/>
          <w:sz w:val="28"/>
          <w:szCs w:val="28"/>
        </w:rPr>
        <w:t xml:space="preserve">dla </w:t>
      </w:r>
      <w:r w:rsidR="00050586" w:rsidRPr="0025080F">
        <w:rPr>
          <w:rFonts w:cstheme="minorHAnsi"/>
          <w:b/>
          <w:bCs/>
          <w:sz w:val="28"/>
          <w:szCs w:val="28"/>
        </w:rPr>
        <w:t xml:space="preserve"> zadania pn. „Dostawa samochodu dostawczego do 3,5 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25080F" w:rsidRDefault="00E91FC3" w:rsidP="005A1D07">
            <w:pPr>
              <w:jc w:val="center"/>
              <w:rPr>
                <w:rFonts w:cstheme="minorHAnsi"/>
                <w:b/>
                <w:sz w:val="24"/>
                <w:szCs w:val="24"/>
              </w:rPr>
            </w:pPr>
            <w:r w:rsidRPr="0025080F">
              <w:rPr>
                <w:rFonts w:cstheme="minorHAnsi"/>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25080F" w:rsidRDefault="00E91FC3" w:rsidP="00E91FC3">
            <w:pPr>
              <w:rPr>
                <w:rFonts w:cstheme="minorHAnsi"/>
                <w:b/>
                <w:sz w:val="24"/>
                <w:szCs w:val="24"/>
              </w:rPr>
            </w:pPr>
            <w:r w:rsidRPr="0025080F">
              <w:rPr>
                <w:rFonts w:cstheme="minorHAnsi"/>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25080F" w:rsidRPr="0025080F" w14:paraId="3C204D76" w14:textId="77777777" w:rsidTr="0025080F">
        <w:trPr>
          <w:trHeight w:val="433"/>
        </w:trPr>
        <w:tc>
          <w:tcPr>
            <w:tcW w:w="880" w:type="dxa"/>
            <w:tcBorders>
              <w:top w:val="single" w:sz="4" w:space="0" w:color="auto"/>
              <w:left w:val="single" w:sz="4" w:space="0" w:color="auto"/>
              <w:right w:val="single" w:sz="4" w:space="0" w:color="auto"/>
            </w:tcBorders>
            <w:shd w:val="clear" w:color="auto" w:fill="auto"/>
          </w:tcPr>
          <w:p w14:paraId="20CAC570" w14:textId="0C1E68F9" w:rsidR="0025080F" w:rsidRPr="0025080F" w:rsidRDefault="0025080F" w:rsidP="005A1D07">
            <w:pPr>
              <w:jc w:val="center"/>
              <w:rPr>
                <w:rFonts w:cstheme="minorHAnsi"/>
              </w:rPr>
            </w:pPr>
            <w:r w:rsidRPr="0025080F">
              <w:rPr>
                <w:rFonts w:cstheme="minorHAnsi"/>
              </w:rPr>
              <w:t>1.1</w:t>
            </w:r>
          </w:p>
        </w:tc>
        <w:tc>
          <w:tcPr>
            <w:tcW w:w="10802" w:type="dxa"/>
            <w:tcBorders>
              <w:top w:val="single" w:sz="4" w:space="0" w:color="auto"/>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25080F" w:rsidRPr="0025080F" w14:paraId="11EC60D0" w14:textId="77777777" w:rsidTr="001A4C01">
              <w:trPr>
                <w:trHeight w:val="90"/>
              </w:trPr>
              <w:tc>
                <w:tcPr>
                  <w:tcW w:w="10553" w:type="dxa"/>
                </w:tcPr>
                <w:p w14:paraId="72C530C1" w14:textId="72AF085E" w:rsidR="0025080F" w:rsidRPr="0025080F" w:rsidRDefault="0025080F" w:rsidP="005741C5">
                  <w:pPr>
                    <w:autoSpaceDE w:val="0"/>
                    <w:autoSpaceDN w:val="0"/>
                    <w:adjustRightInd w:val="0"/>
                    <w:spacing w:after="0" w:line="240" w:lineRule="auto"/>
                    <w:ind w:left="-103" w:right="-3748"/>
                    <w:rPr>
                      <w:rFonts w:cstheme="minorHAnsi"/>
                    </w:rPr>
                  </w:pPr>
                  <w:r w:rsidRPr="0025080F">
                    <w:rPr>
                      <w:rFonts w:cstheme="minorHAnsi"/>
                    </w:rPr>
                    <w:t xml:space="preserve">Termin Dostawy </w:t>
                  </w:r>
                  <w:r w:rsidR="005741C5">
                    <w:rPr>
                      <w:rFonts w:cstheme="minorHAnsi"/>
                    </w:rPr>
                    <w:t xml:space="preserve">do </w:t>
                  </w:r>
                  <w:r w:rsidRPr="0025080F">
                    <w:rPr>
                      <w:rFonts w:cstheme="minorHAnsi"/>
                    </w:rPr>
                    <w:t>30.11.2022 rok</w:t>
                  </w:r>
                  <w:r w:rsidR="005741C5">
                    <w:rPr>
                      <w:rFonts w:cstheme="minorHAnsi"/>
                    </w:rPr>
                    <w:t>u</w:t>
                  </w:r>
                </w:p>
              </w:tc>
            </w:tr>
          </w:tbl>
          <w:p w14:paraId="1E053062" w14:textId="0B148C1C" w:rsidR="0025080F" w:rsidRPr="0025080F" w:rsidRDefault="0025080F" w:rsidP="001A4C01">
            <w:pPr>
              <w:ind w:left="-113" w:right="-113"/>
              <w:rPr>
                <w:rFonts w:cstheme="minorHAnsi"/>
                <w:bCs/>
              </w:rPr>
            </w:pPr>
          </w:p>
        </w:tc>
        <w:tc>
          <w:tcPr>
            <w:tcW w:w="4054" w:type="dxa"/>
            <w:tcBorders>
              <w:top w:val="single" w:sz="4" w:space="0" w:color="auto"/>
              <w:left w:val="single" w:sz="4" w:space="0" w:color="auto"/>
              <w:right w:val="single" w:sz="4" w:space="0" w:color="auto"/>
            </w:tcBorders>
            <w:shd w:val="clear" w:color="auto" w:fill="auto"/>
          </w:tcPr>
          <w:p w14:paraId="481DD925" w14:textId="305BFF28" w:rsidR="0025080F" w:rsidRPr="0025080F" w:rsidRDefault="0025080F" w:rsidP="005A1D07">
            <w:pPr>
              <w:rPr>
                <w:rFonts w:cstheme="minorHAnsi"/>
                <w:b/>
              </w:rPr>
            </w:pPr>
          </w:p>
        </w:tc>
      </w:tr>
      <w:tr w:rsidR="00140E60" w:rsidRPr="0025080F" w14:paraId="3DA09FE4" w14:textId="77777777" w:rsidTr="009A12EE">
        <w:trPr>
          <w:trHeight w:val="109"/>
        </w:trPr>
        <w:tc>
          <w:tcPr>
            <w:tcW w:w="880" w:type="dxa"/>
            <w:tcBorders>
              <w:left w:val="single" w:sz="4" w:space="0" w:color="auto"/>
              <w:right w:val="single" w:sz="4" w:space="0" w:color="auto"/>
            </w:tcBorders>
            <w:shd w:val="clear" w:color="auto" w:fill="auto"/>
          </w:tcPr>
          <w:p w14:paraId="46ED6A8D" w14:textId="745FCB59" w:rsidR="00E91FC3" w:rsidRPr="0025080F" w:rsidRDefault="00E91FC3" w:rsidP="005A1D07">
            <w:pPr>
              <w:jc w:val="center"/>
              <w:rPr>
                <w:rFonts w:cstheme="minorHAnsi"/>
              </w:rPr>
            </w:pPr>
            <w:r w:rsidRPr="0025080F">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1D7D70" w14:textId="19E69B26" w:rsidR="00E91FC3" w:rsidRPr="0025080F" w:rsidRDefault="00050586" w:rsidP="005A1D07">
            <w:pPr>
              <w:rPr>
                <w:rFonts w:cstheme="minorHAnsi"/>
                <w:bCs/>
              </w:rPr>
            </w:pPr>
            <w:r w:rsidRPr="0025080F">
              <w:rPr>
                <w:rFonts w:cstheme="minorHAnsi"/>
                <w:bCs/>
              </w:rPr>
              <w:t>Gwarancja min 24 miesiące</w:t>
            </w:r>
          </w:p>
        </w:tc>
        <w:tc>
          <w:tcPr>
            <w:tcW w:w="4054" w:type="dxa"/>
            <w:tcBorders>
              <w:left w:val="single" w:sz="4" w:space="0" w:color="auto"/>
              <w:right w:val="single" w:sz="4" w:space="0" w:color="auto"/>
            </w:tcBorders>
            <w:shd w:val="clear" w:color="auto" w:fill="auto"/>
          </w:tcPr>
          <w:p w14:paraId="0F61FFD7" w14:textId="6F9B3B08" w:rsidR="00E91FC3" w:rsidRPr="0025080F" w:rsidRDefault="00E91FC3" w:rsidP="005A1D07">
            <w:pPr>
              <w:rPr>
                <w:rFonts w:cstheme="minorHAnsi"/>
                <w:b/>
              </w:rPr>
            </w:pPr>
          </w:p>
        </w:tc>
      </w:tr>
      <w:tr w:rsidR="00140E60" w:rsidRPr="0025080F" w14:paraId="266F0B2F" w14:textId="77777777" w:rsidTr="009A12EE">
        <w:trPr>
          <w:trHeight w:val="109"/>
        </w:trPr>
        <w:tc>
          <w:tcPr>
            <w:tcW w:w="880" w:type="dxa"/>
            <w:tcBorders>
              <w:left w:val="single" w:sz="4" w:space="0" w:color="auto"/>
              <w:right w:val="single" w:sz="4" w:space="0" w:color="auto"/>
            </w:tcBorders>
            <w:shd w:val="clear" w:color="auto" w:fill="auto"/>
          </w:tcPr>
          <w:p w14:paraId="334DB7A6" w14:textId="721CEB34" w:rsidR="00E91FC3" w:rsidRPr="0025080F" w:rsidRDefault="00E91FC3" w:rsidP="005A1D07">
            <w:pPr>
              <w:jc w:val="center"/>
              <w:rPr>
                <w:rFonts w:cstheme="minorHAnsi"/>
              </w:rPr>
            </w:pPr>
            <w:r w:rsidRPr="0025080F">
              <w:rPr>
                <w:rFonts w:cstheme="minorHAnsi"/>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B23D6" w14:textId="7E41C54A" w:rsidR="00E91FC3" w:rsidRPr="0025080F" w:rsidRDefault="0025080F" w:rsidP="00426CD9">
            <w:pPr>
              <w:rPr>
                <w:rFonts w:cstheme="minorHAnsi"/>
                <w:bCs/>
              </w:rPr>
            </w:pPr>
            <w:r>
              <w:rPr>
                <w:rFonts w:cstheme="minorHAnsi"/>
                <w:bCs/>
              </w:rPr>
              <w:t xml:space="preserve">Adres dostawy </w:t>
            </w:r>
            <w:r w:rsidR="00B6353D">
              <w:rPr>
                <w:rFonts w:cstheme="minorHAnsi"/>
                <w:bCs/>
              </w:rPr>
              <w:t>ul. Jana Pawła</w:t>
            </w:r>
            <w:r w:rsidR="00426CD9">
              <w:rPr>
                <w:rFonts w:cstheme="minorHAnsi"/>
                <w:bCs/>
              </w:rPr>
              <w:t xml:space="preserve"> II 20, 34-442 Łapsze Niżne</w:t>
            </w:r>
          </w:p>
        </w:tc>
        <w:tc>
          <w:tcPr>
            <w:tcW w:w="4054" w:type="dxa"/>
            <w:tcBorders>
              <w:left w:val="single" w:sz="4" w:space="0" w:color="auto"/>
              <w:right w:val="single" w:sz="4" w:space="0" w:color="auto"/>
            </w:tcBorders>
            <w:shd w:val="clear" w:color="auto" w:fill="auto"/>
          </w:tcPr>
          <w:p w14:paraId="3FEA9BFD" w14:textId="313493B9" w:rsidR="00E91FC3" w:rsidRPr="0025080F" w:rsidRDefault="00E91FC3" w:rsidP="005A1D07">
            <w:pPr>
              <w:rPr>
                <w:rFonts w:cstheme="minorHAnsi"/>
                <w:b/>
              </w:rPr>
            </w:pPr>
          </w:p>
        </w:tc>
      </w:tr>
      <w:tr w:rsidR="00140E60"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3C8A9765" w:rsidR="00E91FC3" w:rsidRPr="0025080F" w:rsidRDefault="00E91FC3" w:rsidP="005A1D07">
            <w:pPr>
              <w:jc w:val="center"/>
              <w:rPr>
                <w:rFonts w:cstheme="minorHAnsi"/>
                <w:b/>
                <w:sz w:val="24"/>
                <w:szCs w:val="24"/>
              </w:rPr>
            </w:pPr>
            <w:r w:rsidRPr="0025080F">
              <w:rPr>
                <w:rFonts w:cstheme="minorHAnsi"/>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25080F" w:rsidRDefault="00E91FC3" w:rsidP="005A1D07">
            <w:pPr>
              <w:rPr>
                <w:rFonts w:cstheme="minorHAnsi"/>
                <w:b/>
                <w:bCs/>
                <w:sz w:val="24"/>
                <w:szCs w:val="24"/>
              </w:rPr>
            </w:pPr>
            <w:r w:rsidRPr="0025080F">
              <w:rPr>
                <w:rFonts w:cstheme="minorHAnsi"/>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25080F" w:rsidRDefault="00E91FC3" w:rsidP="005A1D07">
            <w:pPr>
              <w:rPr>
                <w:rFonts w:cstheme="minorHAnsi"/>
                <w:b/>
              </w:rPr>
            </w:pPr>
          </w:p>
        </w:tc>
      </w:tr>
      <w:tr w:rsidR="00140E60" w:rsidRPr="0025080F" w14:paraId="4EC93383" w14:textId="77777777" w:rsidTr="009A12EE">
        <w:trPr>
          <w:trHeight w:val="109"/>
        </w:trPr>
        <w:tc>
          <w:tcPr>
            <w:tcW w:w="880" w:type="dxa"/>
            <w:tcBorders>
              <w:left w:val="single" w:sz="4" w:space="0" w:color="auto"/>
              <w:right w:val="single" w:sz="4" w:space="0" w:color="auto"/>
            </w:tcBorders>
            <w:shd w:val="clear" w:color="auto" w:fill="auto"/>
          </w:tcPr>
          <w:p w14:paraId="5FF3A122" w14:textId="72475CB0" w:rsidR="00E91FC3" w:rsidRPr="0025080F" w:rsidRDefault="0025080F" w:rsidP="005A1D07">
            <w:pPr>
              <w:jc w:val="center"/>
              <w:rPr>
                <w:rFonts w:cstheme="minorHAnsi"/>
              </w:rPr>
            </w:pPr>
            <w:r w:rsidRPr="0025080F">
              <w:rPr>
                <w:rFonts w:cstheme="minorHAnsi"/>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797F87" w14:textId="55DCA9EF" w:rsidR="00E91FC3" w:rsidRPr="0025080F" w:rsidRDefault="001C17A3" w:rsidP="009A12EE">
            <w:pPr>
              <w:ind w:left="-57" w:right="-57"/>
              <w:rPr>
                <w:rFonts w:cstheme="minorHAnsi"/>
                <w:bCs/>
              </w:rPr>
            </w:pPr>
            <w:r w:rsidRPr="0025080F">
              <w:rPr>
                <w:rFonts w:cstheme="minorHAnsi"/>
              </w:rPr>
              <w:t>Podwozie z roku produkcji min. 202</w:t>
            </w:r>
            <w:r w:rsidR="00947297" w:rsidRPr="0025080F">
              <w:rPr>
                <w:rFonts w:cstheme="minorHAnsi"/>
              </w:rPr>
              <w:t>1</w:t>
            </w:r>
            <w:r w:rsidRPr="0025080F">
              <w:rPr>
                <w:rFonts w:cstheme="minorHAnsi"/>
              </w:rPr>
              <w:t xml:space="preserve"> </w:t>
            </w:r>
          </w:p>
        </w:tc>
        <w:tc>
          <w:tcPr>
            <w:tcW w:w="4054" w:type="dxa"/>
            <w:tcBorders>
              <w:left w:val="single" w:sz="4" w:space="0" w:color="auto"/>
              <w:right w:val="single" w:sz="4" w:space="0" w:color="auto"/>
            </w:tcBorders>
            <w:shd w:val="clear" w:color="auto" w:fill="auto"/>
          </w:tcPr>
          <w:p w14:paraId="701E2047" w14:textId="4913F6C0" w:rsidR="001C17A3" w:rsidRPr="0025080F" w:rsidRDefault="001C17A3" w:rsidP="00C43B9C">
            <w:pPr>
              <w:autoSpaceDE w:val="0"/>
              <w:autoSpaceDN w:val="0"/>
              <w:adjustRightInd w:val="0"/>
              <w:spacing w:after="0" w:line="240" w:lineRule="auto"/>
              <w:ind w:left="-113" w:right="-113"/>
              <w:rPr>
                <w:rFonts w:cstheme="minorHAnsi"/>
              </w:rPr>
            </w:pPr>
          </w:p>
        </w:tc>
      </w:tr>
      <w:tr w:rsidR="001C17A3" w:rsidRPr="0025080F" w14:paraId="1537D910" w14:textId="77777777" w:rsidTr="009A12EE">
        <w:trPr>
          <w:trHeight w:val="109"/>
        </w:trPr>
        <w:tc>
          <w:tcPr>
            <w:tcW w:w="880" w:type="dxa"/>
            <w:tcBorders>
              <w:left w:val="single" w:sz="4" w:space="0" w:color="auto"/>
              <w:right w:val="single" w:sz="4" w:space="0" w:color="auto"/>
            </w:tcBorders>
            <w:shd w:val="clear" w:color="auto" w:fill="auto"/>
          </w:tcPr>
          <w:p w14:paraId="5E8E8FFA" w14:textId="4A7C359F" w:rsidR="001C17A3" w:rsidRPr="0025080F" w:rsidRDefault="0025080F" w:rsidP="00AB11AB">
            <w:pPr>
              <w:jc w:val="center"/>
              <w:rPr>
                <w:rFonts w:cstheme="minorHAnsi"/>
              </w:rPr>
            </w:pPr>
            <w:r w:rsidRPr="0025080F">
              <w:rPr>
                <w:rFonts w:cstheme="minorHAnsi"/>
              </w:rPr>
              <w:t>2.</w:t>
            </w:r>
            <w:r w:rsidR="00AB11AB">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C17A3" w:rsidRPr="0025080F" w14:paraId="5BEB7D7B" w14:textId="77777777" w:rsidTr="009A12EE">
              <w:trPr>
                <w:trHeight w:val="90"/>
              </w:trPr>
              <w:tc>
                <w:tcPr>
                  <w:tcW w:w="10273" w:type="dxa"/>
                </w:tcPr>
                <w:p w14:paraId="1FE7BF49" w14:textId="6794713C" w:rsidR="009A12EE" w:rsidRPr="0025080F" w:rsidRDefault="001C17A3" w:rsidP="009A12EE">
                  <w:pPr>
                    <w:autoSpaceDE w:val="0"/>
                    <w:autoSpaceDN w:val="0"/>
                    <w:adjustRightInd w:val="0"/>
                    <w:spacing w:after="0" w:line="240" w:lineRule="auto"/>
                    <w:ind w:left="-113"/>
                    <w:rPr>
                      <w:rFonts w:cstheme="minorHAnsi"/>
                    </w:rPr>
                  </w:pPr>
                  <w:r w:rsidRPr="0025080F">
                    <w:rPr>
                      <w:rFonts w:cstheme="minorHAnsi"/>
                    </w:rPr>
                    <w:t>Pojazd fabrycznie nowy,</w:t>
                  </w:r>
                  <w:r w:rsidR="00C43B9C" w:rsidRPr="0025080F">
                    <w:rPr>
                      <w:rFonts w:cstheme="minorHAnsi"/>
                    </w:rPr>
                    <w:t xml:space="preserve"> z silnikiem o mocy nie mniejszej niż </w:t>
                  </w:r>
                  <w:r w:rsidR="00604714" w:rsidRPr="0025080F">
                    <w:rPr>
                      <w:rFonts w:cstheme="minorHAnsi"/>
                    </w:rPr>
                    <w:t>130 KM</w:t>
                  </w:r>
                  <w:r w:rsidR="00C43B9C" w:rsidRPr="0025080F">
                    <w:rPr>
                      <w:rFonts w:cstheme="minorHAnsi"/>
                    </w:rPr>
                    <w:t xml:space="preserve">, </w:t>
                  </w:r>
                </w:p>
                <w:p w14:paraId="6B9C218E" w14:textId="6E35C587" w:rsidR="001C17A3" w:rsidRPr="0025080F" w:rsidRDefault="001C17A3" w:rsidP="009A12EE">
                  <w:pPr>
                    <w:autoSpaceDE w:val="0"/>
                    <w:autoSpaceDN w:val="0"/>
                    <w:adjustRightInd w:val="0"/>
                    <w:spacing w:after="0" w:line="240" w:lineRule="auto"/>
                    <w:ind w:left="-113"/>
                    <w:rPr>
                      <w:rFonts w:cstheme="minorHAnsi"/>
                    </w:rPr>
                  </w:pPr>
                  <w:r w:rsidRPr="0025080F">
                    <w:rPr>
                      <w:rFonts w:cstheme="minorHAnsi"/>
                    </w:rPr>
                    <w:t xml:space="preserve"> silnik i podwozie z kabiną pochodzące od tego samego producenta</w:t>
                  </w:r>
                </w:p>
                <w:p w14:paraId="1323B535" w14:textId="2AAA8AD0" w:rsidR="00C43B9C" w:rsidRPr="0025080F" w:rsidRDefault="00C43B9C" w:rsidP="00C43B9C">
                  <w:pPr>
                    <w:autoSpaceDE w:val="0"/>
                    <w:autoSpaceDN w:val="0"/>
                    <w:adjustRightInd w:val="0"/>
                    <w:spacing w:after="0" w:line="240" w:lineRule="auto"/>
                    <w:rPr>
                      <w:rFonts w:cstheme="minorHAnsi"/>
                    </w:rPr>
                  </w:pPr>
                </w:p>
              </w:tc>
            </w:tr>
          </w:tbl>
          <w:p w14:paraId="1E365891" w14:textId="4D2BD948" w:rsidR="001C17A3" w:rsidRPr="0025080F" w:rsidRDefault="001C17A3" w:rsidP="001C17A3">
            <w:pPr>
              <w:autoSpaceDE w:val="0"/>
              <w:autoSpaceDN w:val="0"/>
              <w:adjustRightInd w:val="0"/>
              <w:spacing w:after="0" w:line="240" w:lineRule="auto"/>
              <w:rPr>
                <w:rFonts w:cstheme="minorHAnsi"/>
              </w:rPr>
            </w:pPr>
          </w:p>
        </w:tc>
        <w:tc>
          <w:tcPr>
            <w:tcW w:w="4054" w:type="dxa"/>
            <w:tcBorders>
              <w:left w:val="single" w:sz="4" w:space="0" w:color="auto"/>
              <w:right w:val="single" w:sz="4" w:space="0" w:color="auto"/>
            </w:tcBorders>
            <w:shd w:val="clear" w:color="auto" w:fill="auto"/>
          </w:tcPr>
          <w:p w14:paraId="25F077FD" w14:textId="77777777" w:rsidR="001C17A3" w:rsidRPr="0025080F" w:rsidRDefault="001C17A3" w:rsidP="001C17A3">
            <w:pPr>
              <w:autoSpaceDE w:val="0"/>
              <w:autoSpaceDN w:val="0"/>
              <w:adjustRightInd w:val="0"/>
              <w:spacing w:after="0" w:line="240" w:lineRule="auto"/>
              <w:ind w:left="-113" w:right="-113"/>
              <w:rPr>
                <w:rFonts w:cstheme="minorHAnsi"/>
              </w:rPr>
            </w:pPr>
          </w:p>
        </w:tc>
      </w:tr>
      <w:tr w:rsidR="001C17A3" w:rsidRPr="0025080F" w14:paraId="308FFBAA" w14:textId="77777777" w:rsidTr="009A12EE">
        <w:trPr>
          <w:trHeight w:val="109"/>
        </w:trPr>
        <w:tc>
          <w:tcPr>
            <w:tcW w:w="880" w:type="dxa"/>
            <w:tcBorders>
              <w:left w:val="single" w:sz="4" w:space="0" w:color="auto"/>
              <w:right w:val="single" w:sz="4" w:space="0" w:color="auto"/>
            </w:tcBorders>
            <w:shd w:val="clear" w:color="auto" w:fill="auto"/>
          </w:tcPr>
          <w:p w14:paraId="7F33F14D" w14:textId="212D6E3E" w:rsidR="001C17A3" w:rsidRPr="0025080F" w:rsidRDefault="001C17A3" w:rsidP="00AB11AB">
            <w:pPr>
              <w:jc w:val="center"/>
              <w:rPr>
                <w:rFonts w:cstheme="minorHAnsi"/>
              </w:rPr>
            </w:pPr>
            <w:r w:rsidRPr="0025080F">
              <w:rPr>
                <w:rFonts w:cstheme="minorHAnsi"/>
              </w:rPr>
              <w:t>2.</w:t>
            </w:r>
            <w:r w:rsidR="00AB11AB">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6BD2125" w14:textId="091076D3" w:rsidR="001C17A3" w:rsidRPr="0025080F" w:rsidRDefault="0025080F" w:rsidP="001C17A3">
            <w:pPr>
              <w:rPr>
                <w:rFonts w:cstheme="minorHAnsi"/>
                <w:bCs/>
              </w:rPr>
            </w:pPr>
            <w:r>
              <w:rPr>
                <w:rFonts w:cstheme="minorHAnsi"/>
                <w:bCs/>
              </w:rPr>
              <w:t xml:space="preserve">Silnik wysokoprężny spełniający </w:t>
            </w:r>
            <w:r w:rsidR="00B6353D">
              <w:rPr>
                <w:rFonts w:cstheme="minorHAnsi"/>
                <w:bCs/>
              </w:rPr>
              <w:t>normę</w:t>
            </w:r>
            <w:r>
              <w:rPr>
                <w:rFonts w:cstheme="minorHAnsi"/>
                <w:bCs/>
              </w:rPr>
              <w:t xml:space="preserve"> co najmniej Euro 6</w:t>
            </w:r>
          </w:p>
        </w:tc>
        <w:tc>
          <w:tcPr>
            <w:tcW w:w="4054" w:type="dxa"/>
            <w:tcBorders>
              <w:left w:val="single" w:sz="4" w:space="0" w:color="auto"/>
              <w:right w:val="single" w:sz="4" w:space="0" w:color="auto"/>
            </w:tcBorders>
            <w:shd w:val="clear" w:color="auto" w:fill="auto"/>
          </w:tcPr>
          <w:p w14:paraId="20AD39D2" w14:textId="1DEDF5B9" w:rsidR="001C17A3" w:rsidRPr="0025080F" w:rsidRDefault="001C17A3" w:rsidP="001C17A3">
            <w:pPr>
              <w:rPr>
                <w:rFonts w:cstheme="minorHAnsi"/>
                <w:b/>
              </w:rPr>
            </w:pPr>
          </w:p>
        </w:tc>
      </w:tr>
      <w:tr w:rsidR="001C17A3" w:rsidRPr="0025080F" w14:paraId="451598E1" w14:textId="77777777" w:rsidTr="009A12EE">
        <w:trPr>
          <w:trHeight w:val="109"/>
        </w:trPr>
        <w:tc>
          <w:tcPr>
            <w:tcW w:w="880" w:type="dxa"/>
            <w:tcBorders>
              <w:left w:val="single" w:sz="4" w:space="0" w:color="auto"/>
              <w:right w:val="single" w:sz="4" w:space="0" w:color="auto"/>
            </w:tcBorders>
            <w:shd w:val="clear" w:color="auto" w:fill="auto"/>
          </w:tcPr>
          <w:p w14:paraId="4F47B02F" w14:textId="61401768" w:rsidR="001C17A3" w:rsidRPr="0025080F" w:rsidRDefault="001C17A3" w:rsidP="00AB11AB">
            <w:pPr>
              <w:jc w:val="center"/>
              <w:rPr>
                <w:rFonts w:cstheme="minorHAnsi"/>
              </w:rPr>
            </w:pPr>
            <w:r w:rsidRPr="0025080F">
              <w:rPr>
                <w:rFonts w:cstheme="minorHAnsi"/>
              </w:rPr>
              <w:t>2.</w:t>
            </w:r>
            <w:r w:rsidR="00AB11AB">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C3ECDE0" w14:textId="4EE6EDD1" w:rsidR="0025080F" w:rsidRPr="0025080F" w:rsidRDefault="0025080F" w:rsidP="000264C2">
            <w:pPr>
              <w:rPr>
                <w:rFonts w:cstheme="minorHAnsi"/>
                <w:bCs/>
              </w:rPr>
            </w:pPr>
            <w:r>
              <w:rPr>
                <w:rFonts w:cstheme="minorHAnsi"/>
                <w:bCs/>
              </w:rPr>
              <w:t>Kabina typu DOCA dla 7 osób; min długość</w:t>
            </w:r>
            <w:r w:rsidR="000264C2">
              <w:rPr>
                <w:rFonts w:cstheme="minorHAnsi"/>
                <w:bCs/>
              </w:rPr>
              <w:t xml:space="preserve"> podwozia</w:t>
            </w:r>
            <w:r>
              <w:rPr>
                <w:rFonts w:cstheme="minorHAnsi"/>
                <w:bCs/>
              </w:rPr>
              <w:t xml:space="preserve"> </w:t>
            </w:r>
            <w:r w:rsidRPr="0025080F">
              <w:rPr>
                <w:rFonts w:cstheme="minorHAnsi"/>
                <w:bCs/>
              </w:rPr>
              <w:t>5,981 mm</w:t>
            </w:r>
            <w:r>
              <w:rPr>
                <w:rFonts w:cstheme="minorHAnsi"/>
                <w:bCs/>
              </w:rPr>
              <w:t xml:space="preserve">; </w:t>
            </w:r>
            <w:r w:rsidR="000264C2">
              <w:rPr>
                <w:rFonts w:cstheme="minorHAnsi"/>
                <w:bCs/>
              </w:rPr>
              <w:t>max</w:t>
            </w:r>
            <w:r>
              <w:rPr>
                <w:rFonts w:cstheme="minorHAnsi"/>
                <w:bCs/>
              </w:rPr>
              <w:t xml:space="preserve"> wysokość</w:t>
            </w:r>
            <w:r w:rsidR="000264C2">
              <w:rPr>
                <w:rFonts w:cstheme="minorHAnsi"/>
                <w:bCs/>
              </w:rPr>
              <w:t xml:space="preserve"> podwozia</w:t>
            </w:r>
            <w:r>
              <w:rPr>
                <w:rFonts w:cstheme="minorHAnsi"/>
                <w:bCs/>
              </w:rPr>
              <w:t xml:space="preserve"> </w:t>
            </w:r>
            <w:r w:rsidRPr="0025080F">
              <w:rPr>
                <w:rFonts w:cstheme="minorHAnsi"/>
                <w:bCs/>
              </w:rPr>
              <w:t>2,76</w:t>
            </w:r>
            <w:r w:rsidR="000264C2">
              <w:rPr>
                <w:rFonts w:cstheme="minorHAnsi"/>
                <w:bCs/>
              </w:rPr>
              <w:t>9</w:t>
            </w:r>
            <w:r w:rsidRPr="0025080F">
              <w:rPr>
                <w:rFonts w:cstheme="minorHAnsi"/>
                <w:bCs/>
              </w:rPr>
              <w:t xml:space="preserve"> mm</w:t>
            </w:r>
          </w:p>
        </w:tc>
        <w:tc>
          <w:tcPr>
            <w:tcW w:w="4054" w:type="dxa"/>
            <w:tcBorders>
              <w:left w:val="single" w:sz="4" w:space="0" w:color="auto"/>
              <w:right w:val="single" w:sz="4" w:space="0" w:color="auto"/>
            </w:tcBorders>
            <w:shd w:val="clear" w:color="auto" w:fill="auto"/>
          </w:tcPr>
          <w:p w14:paraId="606CB2D6" w14:textId="4CF8891B" w:rsidR="001C17A3" w:rsidRPr="0025080F" w:rsidRDefault="001C17A3" w:rsidP="001C17A3">
            <w:pPr>
              <w:rPr>
                <w:rFonts w:cstheme="minorHAnsi"/>
                <w:b/>
              </w:rPr>
            </w:pPr>
          </w:p>
        </w:tc>
      </w:tr>
      <w:tr w:rsidR="00426CD9" w:rsidRPr="0025080F" w14:paraId="1EB3F2C8" w14:textId="77777777" w:rsidTr="009A12EE">
        <w:trPr>
          <w:trHeight w:val="109"/>
        </w:trPr>
        <w:tc>
          <w:tcPr>
            <w:tcW w:w="880" w:type="dxa"/>
            <w:tcBorders>
              <w:left w:val="single" w:sz="4" w:space="0" w:color="auto"/>
              <w:right w:val="single" w:sz="4" w:space="0" w:color="auto"/>
            </w:tcBorders>
            <w:shd w:val="clear" w:color="auto" w:fill="auto"/>
          </w:tcPr>
          <w:p w14:paraId="4346066A" w14:textId="72CEEB49" w:rsidR="00426CD9" w:rsidRPr="0025080F" w:rsidRDefault="00AB11AB" w:rsidP="001C17A3">
            <w:pPr>
              <w:jc w:val="center"/>
              <w:rPr>
                <w:rFonts w:cstheme="minorHAnsi"/>
              </w:rPr>
            </w:pPr>
            <w:r>
              <w:rPr>
                <w:rFonts w:cstheme="minorHAnsi"/>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070E9BF" w14:textId="04E6C926" w:rsidR="00426CD9" w:rsidRDefault="00426CD9" w:rsidP="00426CD9">
            <w:pPr>
              <w:rPr>
                <w:rFonts w:cstheme="minorHAnsi"/>
                <w:bCs/>
              </w:rPr>
            </w:pPr>
            <w:r>
              <w:rPr>
                <w:rFonts w:cstheme="minorHAnsi"/>
                <w:bCs/>
              </w:rPr>
              <w:t>Układ foteli przednich 1+2,</w:t>
            </w:r>
            <w:r>
              <w:t xml:space="preserve"> </w:t>
            </w:r>
            <w:r w:rsidRPr="00426CD9">
              <w:rPr>
                <w:rFonts w:cstheme="minorHAnsi"/>
                <w:bCs/>
              </w:rPr>
              <w:t>regulacj</w:t>
            </w:r>
            <w:r w:rsidR="000264C2">
              <w:rPr>
                <w:rFonts w:cstheme="minorHAnsi"/>
                <w:bCs/>
              </w:rPr>
              <w:t xml:space="preserve">a odcinka lędźwiowego kierowcy, </w:t>
            </w:r>
            <w:r w:rsidRPr="00426CD9">
              <w:rPr>
                <w:rFonts w:cstheme="minorHAnsi"/>
                <w:bCs/>
              </w:rPr>
              <w:t>podłokietnik kierowcy</w:t>
            </w:r>
            <w:r w:rsidR="000264C2">
              <w:rPr>
                <w:rFonts w:cstheme="minorHAnsi"/>
                <w:bCs/>
              </w:rPr>
              <w:t>,</w:t>
            </w:r>
            <w:r w:rsidR="000264C2">
              <w:t xml:space="preserve"> </w:t>
            </w:r>
            <w:r w:rsidR="000264C2" w:rsidRPr="000264C2">
              <w:rPr>
                <w:rFonts w:cstheme="minorHAnsi"/>
                <w:bCs/>
              </w:rPr>
              <w:t>s</w:t>
            </w:r>
            <w:r w:rsidR="000264C2">
              <w:rPr>
                <w:rFonts w:cstheme="minorHAnsi"/>
                <w:bCs/>
              </w:rPr>
              <w:t xml:space="preserve">iedzenie pasażera dwumiejscowe </w:t>
            </w:r>
            <w:r w:rsidR="000264C2" w:rsidRPr="000264C2">
              <w:rPr>
                <w:rFonts w:cstheme="minorHAnsi"/>
                <w:bCs/>
              </w:rPr>
              <w:t>bez regulacji</w:t>
            </w:r>
            <w:r w:rsidR="000264C2">
              <w:rPr>
                <w:rFonts w:cstheme="minorHAnsi"/>
                <w:bCs/>
              </w:rPr>
              <w:t xml:space="preserve">, </w:t>
            </w:r>
            <w:r w:rsidR="000264C2" w:rsidRPr="000264C2">
              <w:rPr>
                <w:rFonts w:cstheme="minorHAnsi"/>
                <w:bCs/>
              </w:rPr>
              <w:t>Pasy bezpieczeństwa – 3-punktowe bezwładnościowe (wszystkie siedzenia)</w:t>
            </w:r>
            <w:r w:rsidR="000264C2">
              <w:rPr>
                <w:rFonts w:cstheme="minorHAnsi"/>
                <w:bCs/>
              </w:rPr>
              <w:t xml:space="preserve"> </w:t>
            </w:r>
          </w:p>
        </w:tc>
        <w:tc>
          <w:tcPr>
            <w:tcW w:w="4054" w:type="dxa"/>
            <w:tcBorders>
              <w:left w:val="single" w:sz="4" w:space="0" w:color="auto"/>
              <w:right w:val="single" w:sz="4" w:space="0" w:color="auto"/>
            </w:tcBorders>
            <w:shd w:val="clear" w:color="auto" w:fill="auto"/>
          </w:tcPr>
          <w:p w14:paraId="36C42B0A" w14:textId="77777777" w:rsidR="00426CD9" w:rsidRPr="0025080F" w:rsidRDefault="00426CD9" w:rsidP="001C17A3">
            <w:pPr>
              <w:rPr>
                <w:rFonts w:cstheme="minorHAnsi"/>
                <w:b/>
              </w:rPr>
            </w:pPr>
          </w:p>
        </w:tc>
      </w:tr>
      <w:tr w:rsidR="0025080F" w:rsidRPr="0025080F" w14:paraId="6DB2DC9D" w14:textId="77777777" w:rsidTr="009A12EE">
        <w:trPr>
          <w:trHeight w:val="109"/>
        </w:trPr>
        <w:tc>
          <w:tcPr>
            <w:tcW w:w="880" w:type="dxa"/>
            <w:tcBorders>
              <w:left w:val="single" w:sz="4" w:space="0" w:color="auto"/>
              <w:right w:val="single" w:sz="4" w:space="0" w:color="auto"/>
            </w:tcBorders>
            <w:shd w:val="clear" w:color="auto" w:fill="auto"/>
          </w:tcPr>
          <w:p w14:paraId="4B2DA070" w14:textId="3D565F31" w:rsidR="0025080F" w:rsidRPr="0025080F" w:rsidRDefault="0025080F" w:rsidP="00AB11AB">
            <w:pPr>
              <w:jc w:val="center"/>
              <w:rPr>
                <w:rFonts w:cstheme="minorHAnsi"/>
              </w:rPr>
            </w:pPr>
            <w:r>
              <w:rPr>
                <w:rFonts w:cstheme="minorHAnsi"/>
              </w:rPr>
              <w:t>2.</w:t>
            </w:r>
            <w:r w:rsidR="00AB11AB">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70BC89" w14:textId="37365EFC" w:rsidR="0025080F" w:rsidRDefault="00426CD9" w:rsidP="000264C2">
            <w:pPr>
              <w:rPr>
                <w:rFonts w:cstheme="minorHAnsi"/>
                <w:bCs/>
              </w:rPr>
            </w:pPr>
            <w:r w:rsidRPr="00426CD9">
              <w:rPr>
                <w:rFonts w:cstheme="minorHAnsi"/>
                <w:bCs/>
              </w:rPr>
              <w:t>Tylne koła bliźniacze - obręcze stalowe – 16"x6",. Opony 195/75 R16C</w:t>
            </w:r>
            <w:r w:rsidR="000264C2">
              <w:rPr>
                <w:rFonts w:cstheme="minorHAnsi"/>
                <w:bCs/>
              </w:rPr>
              <w:t>, przednie o</w:t>
            </w:r>
            <w:r w:rsidR="000264C2" w:rsidRPr="000264C2">
              <w:rPr>
                <w:rFonts w:cstheme="minorHAnsi"/>
                <w:bCs/>
              </w:rPr>
              <w:t>bręcze stalowe –16"x6,5" z oponami 235/65 R16C</w:t>
            </w:r>
          </w:p>
        </w:tc>
        <w:tc>
          <w:tcPr>
            <w:tcW w:w="4054" w:type="dxa"/>
            <w:tcBorders>
              <w:left w:val="single" w:sz="4" w:space="0" w:color="auto"/>
              <w:right w:val="single" w:sz="4" w:space="0" w:color="auto"/>
            </w:tcBorders>
            <w:shd w:val="clear" w:color="auto" w:fill="auto"/>
          </w:tcPr>
          <w:p w14:paraId="6FFD910F" w14:textId="77777777" w:rsidR="0025080F" w:rsidRPr="0025080F" w:rsidRDefault="0025080F" w:rsidP="001C17A3">
            <w:pPr>
              <w:rPr>
                <w:rFonts w:cstheme="minorHAnsi"/>
                <w:b/>
              </w:rPr>
            </w:pPr>
          </w:p>
        </w:tc>
      </w:tr>
      <w:tr w:rsidR="00853369" w:rsidRPr="0025080F" w14:paraId="77E7845C" w14:textId="77777777" w:rsidTr="009A12EE">
        <w:trPr>
          <w:trHeight w:val="109"/>
        </w:trPr>
        <w:tc>
          <w:tcPr>
            <w:tcW w:w="880" w:type="dxa"/>
            <w:tcBorders>
              <w:left w:val="single" w:sz="4" w:space="0" w:color="auto"/>
              <w:right w:val="single" w:sz="4" w:space="0" w:color="auto"/>
            </w:tcBorders>
            <w:shd w:val="clear" w:color="auto" w:fill="auto"/>
          </w:tcPr>
          <w:p w14:paraId="7E0BAE8B" w14:textId="358EC0DB" w:rsidR="00853369" w:rsidRDefault="00AB11AB" w:rsidP="001C17A3">
            <w:pPr>
              <w:jc w:val="center"/>
              <w:rPr>
                <w:rFonts w:cstheme="minorHAnsi"/>
              </w:rPr>
            </w:pPr>
            <w:r>
              <w:rPr>
                <w:rFonts w:cstheme="minorHAnsi"/>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33FA4B" w14:textId="6B911655" w:rsidR="00853369" w:rsidRPr="00426CD9" w:rsidRDefault="00853369" w:rsidP="000264C2">
            <w:pPr>
              <w:rPr>
                <w:rFonts w:cstheme="minorHAnsi"/>
                <w:bCs/>
              </w:rPr>
            </w:pPr>
            <w:r w:rsidRPr="00853369">
              <w:rPr>
                <w:rFonts w:cstheme="minorHAnsi"/>
                <w:bCs/>
              </w:rPr>
              <w:t>Hamulce tarczowe z przodu i z tyłu</w:t>
            </w:r>
            <w:r>
              <w:rPr>
                <w:rFonts w:cstheme="minorHAnsi"/>
                <w:bCs/>
              </w:rPr>
              <w:t xml:space="preserve">, </w:t>
            </w:r>
            <w:r w:rsidRPr="00853369">
              <w:rPr>
                <w:rFonts w:cstheme="minorHAnsi"/>
                <w:bCs/>
              </w:rPr>
              <w:t>Hamulec ręczny - mechaniczny</w:t>
            </w:r>
          </w:p>
        </w:tc>
        <w:tc>
          <w:tcPr>
            <w:tcW w:w="4054" w:type="dxa"/>
            <w:tcBorders>
              <w:left w:val="single" w:sz="4" w:space="0" w:color="auto"/>
              <w:right w:val="single" w:sz="4" w:space="0" w:color="auto"/>
            </w:tcBorders>
            <w:shd w:val="clear" w:color="auto" w:fill="auto"/>
          </w:tcPr>
          <w:p w14:paraId="6215C305" w14:textId="77777777" w:rsidR="00853369" w:rsidRPr="0025080F" w:rsidRDefault="00853369" w:rsidP="001C17A3">
            <w:pPr>
              <w:rPr>
                <w:rFonts w:cstheme="minorHAnsi"/>
                <w:b/>
              </w:rPr>
            </w:pPr>
          </w:p>
        </w:tc>
      </w:tr>
      <w:tr w:rsidR="0025080F" w:rsidRPr="0025080F" w14:paraId="1C09C3E0" w14:textId="77777777" w:rsidTr="009A12EE">
        <w:trPr>
          <w:trHeight w:val="109"/>
        </w:trPr>
        <w:tc>
          <w:tcPr>
            <w:tcW w:w="880" w:type="dxa"/>
            <w:tcBorders>
              <w:left w:val="single" w:sz="4" w:space="0" w:color="auto"/>
              <w:right w:val="single" w:sz="4" w:space="0" w:color="auto"/>
            </w:tcBorders>
            <w:shd w:val="clear" w:color="auto" w:fill="auto"/>
          </w:tcPr>
          <w:p w14:paraId="241D7C2C" w14:textId="6F6EE1D1" w:rsidR="0025080F" w:rsidRPr="0025080F" w:rsidRDefault="00426CD9" w:rsidP="00AB11AB">
            <w:pPr>
              <w:jc w:val="center"/>
              <w:rPr>
                <w:rFonts w:cstheme="minorHAnsi"/>
              </w:rPr>
            </w:pPr>
            <w:r>
              <w:rPr>
                <w:rFonts w:cstheme="minorHAnsi"/>
              </w:rPr>
              <w:t>2.</w:t>
            </w:r>
            <w:r w:rsidR="00AB11AB">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316181" w14:textId="348BF799" w:rsidR="0025080F" w:rsidRDefault="00426CD9" w:rsidP="001C17A3">
            <w:pPr>
              <w:rPr>
                <w:rFonts w:cstheme="minorHAnsi"/>
                <w:bCs/>
              </w:rPr>
            </w:pPr>
            <w:r w:rsidRPr="00426CD9">
              <w:rPr>
                <w:rFonts w:cstheme="minorHAnsi"/>
                <w:bCs/>
              </w:rPr>
              <w:t>Przednie zawieszenie – niezależne kolumny MacPhersona</w:t>
            </w:r>
          </w:p>
        </w:tc>
        <w:tc>
          <w:tcPr>
            <w:tcW w:w="4054" w:type="dxa"/>
            <w:tcBorders>
              <w:left w:val="single" w:sz="4" w:space="0" w:color="auto"/>
              <w:right w:val="single" w:sz="4" w:space="0" w:color="auto"/>
            </w:tcBorders>
            <w:shd w:val="clear" w:color="auto" w:fill="auto"/>
          </w:tcPr>
          <w:p w14:paraId="73764A35" w14:textId="77777777" w:rsidR="0025080F" w:rsidRPr="0025080F" w:rsidRDefault="0025080F" w:rsidP="001C17A3">
            <w:pPr>
              <w:rPr>
                <w:rFonts w:cstheme="minorHAnsi"/>
                <w:b/>
              </w:rPr>
            </w:pPr>
          </w:p>
        </w:tc>
      </w:tr>
      <w:tr w:rsidR="00426CD9" w:rsidRPr="0025080F" w14:paraId="198E5EE5" w14:textId="77777777" w:rsidTr="009A12EE">
        <w:trPr>
          <w:trHeight w:val="109"/>
        </w:trPr>
        <w:tc>
          <w:tcPr>
            <w:tcW w:w="880" w:type="dxa"/>
            <w:tcBorders>
              <w:left w:val="single" w:sz="4" w:space="0" w:color="auto"/>
              <w:right w:val="single" w:sz="4" w:space="0" w:color="auto"/>
            </w:tcBorders>
            <w:shd w:val="clear" w:color="auto" w:fill="auto"/>
          </w:tcPr>
          <w:p w14:paraId="3100C318" w14:textId="436CE5CF" w:rsidR="00426CD9" w:rsidRDefault="00426CD9" w:rsidP="00AB11AB">
            <w:pPr>
              <w:jc w:val="center"/>
              <w:rPr>
                <w:rFonts w:cstheme="minorHAnsi"/>
              </w:rPr>
            </w:pPr>
            <w:r>
              <w:rPr>
                <w:rFonts w:cstheme="minorHAnsi"/>
              </w:rPr>
              <w:t>2.</w:t>
            </w:r>
            <w:r w:rsidR="00AB11AB">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49352E" w14:textId="1C3B83AC" w:rsidR="00426CD9" w:rsidRPr="00426CD9" w:rsidRDefault="00426CD9" w:rsidP="001C17A3">
            <w:pPr>
              <w:rPr>
                <w:rFonts w:cstheme="minorHAnsi"/>
                <w:bCs/>
              </w:rPr>
            </w:pPr>
            <w:r w:rsidRPr="00426CD9">
              <w:rPr>
                <w:rFonts w:cstheme="minorHAnsi"/>
                <w:bCs/>
              </w:rPr>
              <w:t xml:space="preserve">Tylne </w:t>
            </w:r>
            <w:r w:rsidR="00B6353D" w:rsidRPr="00426CD9">
              <w:rPr>
                <w:rFonts w:cstheme="minorHAnsi"/>
                <w:bCs/>
              </w:rPr>
              <w:t>zawieszenie</w:t>
            </w:r>
            <w:r w:rsidRPr="00426CD9">
              <w:rPr>
                <w:rFonts w:cstheme="minorHAnsi"/>
                <w:bCs/>
              </w:rPr>
              <w:t xml:space="preserve"> - resory piórowe</w:t>
            </w:r>
          </w:p>
        </w:tc>
        <w:tc>
          <w:tcPr>
            <w:tcW w:w="4054" w:type="dxa"/>
            <w:tcBorders>
              <w:left w:val="single" w:sz="4" w:space="0" w:color="auto"/>
              <w:right w:val="single" w:sz="4" w:space="0" w:color="auto"/>
            </w:tcBorders>
            <w:shd w:val="clear" w:color="auto" w:fill="auto"/>
          </w:tcPr>
          <w:p w14:paraId="6489E7CC" w14:textId="77777777" w:rsidR="00426CD9" w:rsidRPr="0025080F" w:rsidRDefault="00426CD9" w:rsidP="001C17A3">
            <w:pPr>
              <w:rPr>
                <w:rFonts w:cstheme="minorHAnsi"/>
                <w:b/>
              </w:rPr>
            </w:pPr>
          </w:p>
        </w:tc>
      </w:tr>
      <w:tr w:rsidR="001C17A3" w:rsidRPr="0025080F" w14:paraId="3C10263F" w14:textId="77777777" w:rsidTr="00604714">
        <w:trPr>
          <w:trHeight w:val="109"/>
        </w:trPr>
        <w:tc>
          <w:tcPr>
            <w:tcW w:w="880" w:type="dxa"/>
            <w:tcBorders>
              <w:left w:val="single" w:sz="4" w:space="0" w:color="auto"/>
              <w:right w:val="single" w:sz="4" w:space="0" w:color="auto"/>
            </w:tcBorders>
            <w:shd w:val="clear" w:color="auto" w:fill="AEAAAA" w:themeFill="background2" w:themeFillShade="BF"/>
          </w:tcPr>
          <w:p w14:paraId="4EE76494" w14:textId="7E543A94" w:rsidR="001C17A3" w:rsidRPr="0025080F" w:rsidRDefault="00604714" w:rsidP="001C17A3">
            <w:pPr>
              <w:jc w:val="center"/>
              <w:rPr>
                <w:rFonts w:cstheme="minorHAnsi"/>
                <w:b/>
                <w:sz w:val="24"/>
              </w:rPr>
            </w:pPr>
            <w:r w:rsidRPr="0025080F">
              <w:rPr>
                <w:rFonts w:cstheme="minorHAnsi"/>
                <w:b/>
                <w:sz w:val="24"/>
              </w:rPr>
              <w:t>3</w:t>
            </w: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0A5BD5" w14:textId="2BE9CF5F" w:rsidR="001C17A3" w:rsidRPr="0025080F" w:rsidRDefault="00604714" w:rsidP="00F270B7">
            <w:pPr>
              <w:rPr>
                <w:rFonts w:cstheme="minorHAnsi"/>
                <w:b/>
                <w:bCs/>
                <w:sz w:val="24"/>
              </w:rPr>
            </w:pPr>
            <w:r w:rsidRPr="0025080F">
              <w:rPr>
                <w:rFonts w:cstheme="minorHAnsi"/>
                <w:b/>
                <w:bCs/>
                <w:sz w:val="24"/>
              </w:rPr>
              <w:t>Elementy wyposażenia standardowego</w:t>
            </w:r>
          </w:p>
        </w:tc>
        <w:tc>
          <w:tcPr>
            <w:tcW w:w="4054" w:type="dxa"/>
            <w:tcBorders>
              <w:left w:val="single" w:sz="4" w:space="0" w:color="auto"/>
              <w:right w:val="single" w:sz="4" w:space="0" w:color="auto"/>
            </w:tcBorders>
            <w:shd w:val="clear" w:color="auto" w:fill="AEAAAA" w:themeFill="background2" w:themeFillShade="BF"/>
          </w:tcPr>
          <w:p w14:paraId="0E71BA99" w14:textId="680CCD7C" w:rsidR="001C17A3" w:rsidRPr="0025080F" w:rsidRDefault="001C17A3" w:rsidP="00F270B7">
            <w:pPr>
              <w:jc w:val="center"/>
              <w:rPr>
                <w:rFonts w:cstheme="minorHAnsi"/>
                <w:b/>
              </w:rPr>
            </w:pPr>
          </w:p>
        </w:tc>
      </w:tr>
      <w:tr w:rsidR="001C17A3" w:rsidRPr="0025080F" w14:paraId="120D7CCA" w14:textId="77777777" w:rsidTr="009A12EE">
        <w:trPr>
          <w:trHeight w:val="109"/>
        </w:trPr>
        <w:tc>
          <w:tcPr>
            <w:tcW w:w="880" w:type="dxa"/>
            <w:tcBorders>
              <w:left w:val="single" w:sz="4" w:space="0" w:color="auto"/>
              <w:right w:val="single" w:sz="4" w:space="0" w:color="auto"/>
            </w:tcBorders>
            <w:shd w:val="clear" w:color="auto" w:fill="auto"/>
          </w:tcPr>
          <w:p w14:paraId="12092AD9" w14:textId="742AD937" w:rsidR="001C17A3" w:rsidRPr="0025080F" w:rsidRDefault="00604714" w:rsidP="001C17A3">
            <w:pPr>
              <w:jc w:val="center"/>
              <w:rPr>
                <w:rFonts w:cstheme="minorHAnsi"/>
              </w:rPr>
            </w:pPr>
            <w:r w:rsidRPr="0025080F">
              <w:rPr>
                <w:rFonts w:cstheme="minorHAnsi"/>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4BD8CE5" w14:textId="034DFF4F" w:rsidR="001C17A3" w:rsidRPr="0025080F" w:rsidRDefault="00426CD9" w:rsidP="001C17A3">
            <w:pPr>
              <w:pStyle w:val="Tekstpodstawowy"/>
              <w:jc w:val="left"/>
              <w:rPr>
                <w:rFonts w:asciiTheme="minorHAnsi" w:hAnsiTheme="minorHAnsi" w:cstheme="minorHAnsi"/>
                <w:sz w:val="22"/>
                <w:szCs w:val="22"/>
              </w:rPr>
            </w:pPr>
            <w:r w:rsidRPr="00426CD9">
              <w:rPr>
                <w:rFonts w:asciiTheme="minorHAnsi" w:hAnsiTheme="minorHAnsi" w:cstheme="minorHAnsi"/>
                <w:sz w:val="22"/>
                <w:szCs w:val="22"/>
              </w:rPr>
              <w:t>Hak holowniczy z systemem stabilizacji toru jazdy przyczepy i 13-pinowym gniazdem elektrycznym</w:t>
            </w:r>
          </w:p>
        </w:tc>
        <w:tc>
          <w:tcPr>
            <w:tcW w:w="4054" w:type="dxa"/>
            <w:tcBorders>
              <w:left w:val="single" w:sz="4" w:space="0" w:color="auto"/>
              <w:right w:val="single" w:sz="4" w:space="0" w:color="auto"/>
            </w:tcBorders>
            <w:shd w:val="clear" w:color="auto" w:fill="auto"/>
          </w:tcPr>
          <w:p w14:paraId="76D2DA4C" w14:textId="75B0B4E9" w:rsidR="001C17A3" w:rsidRPr="0025080F" w:rsidRDefault="001C17A3" w:rsidP="001C17A3">
            <w:pPr>
              <w:rPr>
                <w:rFonts w:cstheme="minorHAnsi"/>
                <w:b/>
              </w:rPr>
            </w:pPr>
          </w:p>
        </w:tc>
      </w:tr>
      <w:tr w:rsidR="001C17A3" w:rsidRPr="0025080F" w14:paraId="4E756BA0" w14:textId="77777777" w:rsidTr="009A12EE">
        <w:trPr>
          <w:trHeight w:val="183"/>
        </w:trPr>
        <w:tc>
          <w:tcPr>
            <w:tcW w:w="880" w:type="dxa"/>
            <w:tcBorders>
              <w:left w:val="single" w:sz="4" w:space="0" w:color="auto"/>
              <w:right w:val="single" w:sz="4" w:space="0" w:color="auto"/>
            </w:tcBorders>
            <w:shd w:val="clear" w:color="auto" w:fill="auto"/>
          </w:tcPr>
          <w:p w14:paraId="79D03613" w14:textId="582C1FFF" w:rsidR="001C17A3" w:rsidRPr="0025080F" w:rsidRDefault="00604714" w:rsidP="001C17A3">
            <w:pPr>
              <w:jc w:val="center"/>
              <w:rPr>
                <w:rFonts w:cstheme="minorHAnsi"/>
              </w:rPr>
            </w:pPr>
            <w:r w:rsidRPr="0025080F">
              <w:rPr>
                <w:rFonts w:cstheme="minorHAnsi"/>
              </w:rPr>
              <w:lastRenderedPageBreak/>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0EEA0838"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Sygnalizator cofania - alarm akustyczny wł</w:t>
            </w:r>
            <w:r>
              <w:rPr>
                <w:rFonts w:asciiTheme="minorHAnsi" w:hAnsiTheme="minorHAnsi" w:cstheme="minorHAnsi"/>
                <w:color w:val="auto"/>
                <w:sz w:val="22"/>
                <w:szCs w:val="22"/>
              </w:rPr>
              <w:t>ączany wraz z biegiem wstecznym</w:t>
            </w:r>
          </w:p>
        </w:tc>
        <w:tc>
          <w:tcPr>
            <w:tcW w:w="4054" w:type="dxa"/>
            <w:tcBorders>
              <w:left w:val="single" w:sz="4" w:space="0" w:color="auto"/>
              <w:right w:val="single" w:sz="4" w:space="0" w:color="auto"/>
            </w:tcBorders>
            <w:shd w:val="clear" w:color="auto" w:fill="auto"/>
          </w:tcPr>
          <w:p w14:paraId="6E5BAFD5" w14:textId="17194243" w:rsidR="001C17A3" w:rsidRPr="0025080F" w:rsidRDefault="001C17A3" w:rsidP="001C17A3">
            <w:pPr>
              <w:rPr>
                <w:rFonts w:cstheme="minorHAnsi"/>
                <w:b/>
              </w:rPr>
            </w:pPr>
          </w:p>
        </w:tc>
      </w:tr>
      <w:tr w:rsidR="001C17A3" w:rsidRPr="0025080F" w14:paraId="7ACF3C64" w14:textId="77777777" w:rsidTr="009A12EE">
        <w:trPr>
          <w:trHeight w:val="109"/>
        </w:trPr>
        <w:tc>
          <w:tcPr>
            <w:tcW w:w="880" w:type="dxa"/>
            <w:tcBorders>
              <w:left w:val="single" w:sz="4" w:space="0" w:color="auto"/>
              <w:right w:val="single" w:sz="4" w:space="0" w:color="auto"/>
            </w:tcBorders>
            <w:shd w:val="clear" w:color="auto" w:fill="auto"/>
          </w:tcPr>
          <w:p w14:paraId="02F26165" w14:textId="7ED86965" w:rsidR="001C17A3" w:rsidRPr="0025080F" w:rsidRDefault="00604714" w:rsidP="001C17A3">
            <w:pPr>
              <w:jc w:val="center"/>
              <w:rPr>
                <w:rFonts w:cstheme="minorHAnsi"/>
              </w:rPr>
            </w:pPr>
            <w:r w:rsidRPr="0025080F">
              <w:rPr>
                <w:rFonts w:cstheme="minorHAnsi"/>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422329D6" w:rsidR="001C17A3" w:rsidRPr="0025080F" w:rsidRDefault="00426CD9" w:rsidP="00426CD9">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Radio cyfrowe, zestaw głośnomówiący Bluetooth®, gniazd</w:t>
            </w:r>
            <w:r>
              <w:rPr>
                <w:rFonts w:asciiTheme="minorHAnsi" w:hAnsiTheme="minorHAnsi" w:cstheme="minorHAnsi"/>
                <w:color w:val="auto"/>
                <w:sz w:val="22"/>
                <w:szCs w:val="22"/>
              </w:rPr>
              <w:t>o USB, sterowanie z kierownicy</w:t>
            </w:r>
          </w:p>
        </w:tc>
        <w:tc>
          <w:tcPr>
            <w:tcW w:w="4054" w:type="dxa"/>
            <w:tcBorders>
              <w:left w:val="single" w:sz="4" w:space="0" w:color="auto"/>
              <w:right w:val="single" w:sz="4" w:space="0" w:color="auto"/>
            </w:tcBorders>
            <w:shd w:val="clear" w:color="auto" w:fill="auto"/>
          </w:tcPr>
          <w:p w14:paraId="38D91389" w14:textId="3F0FC24E" w:rsidR="001C17A3" w:rsidRPr="0025080F" w:rsidRDefault="001C17A3" w:rsidP="001C17A3">
            <w:pPr>
              <w:rPr>
                <w:rFonts w:cstheme="minorHAnsi"/>
                <w:b/>
              </w:rPr>
            </w:pPr>
          </w:p>
        </w:tc>
      </w:tr>
      <w:tr w:rsidR="001C17A3" w:rsidRPr="0025080F" w14:paraId="5B3A4A00" w14:textId="77777777" w:rsidTr="009A12EE">
        <w:trPr>
          <w:trHeight w:val="109"/>
        </w:trPr>
        <w:tc>
          <w:tcPr>
            <w:tcW w:w="880" w:type="dxa"/>
            <w:tcBorders>
              <w:left w:val="single" w:sz="4" w:space="0" w:color="auto"/>
              <w:right w:val="single" w:sz="4" w:space="0" w:color="auto"/>
            </w:tcBorders>
            <w:shd w:val="clear" w:color="auto" w:fill="auto"/>
          </w:tcPr>
          <w:p w14:paraId="5E49FCD8" w14:textId="55B7CFCD" w:rsidR="001C17A3" w:rsidRPr="0025080F" w:rsidRDefault="00604714" w:rsidP="001C17A3">
            <w:pPr>
              <w:jc w:val="center"/>
              <w:rPr>
                <w:rFonts w:cstheme="minorHAnsi"/>
              </w:rPr>
            </w:pPr>
            <w:r w:rsidRPr="0025080F">
              <w:rPr>
                <w:rFonts w:cstheme="minorHAnsi"/>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75D1F2" w14:textId="1137B8F6" w:rsidR="001C17A3" w:rsidRPr="0025080F" w:rsidRDefault="00426CD9" w:rsidP="001C17A3">
            <w:pPr>
              <w:spacing w:after="0"/>
              <w:rPr>
                <w:rFonts w:cstheme="minorHAnsi"/>
              </w:rPr>
            </w:pPr>
            <w:r w:rsidRPr="00426CD9">
              <w:rPr>
                <w:rFonts w:cstheme="minorHAnsi"/>
              </w:rPr>
              <w:t>Dwa uchwyty na kubki w desce rozdzielczej</w:t>
            </w:r>
          </w:p>
        </w:tc>
        <w:tc>
          <w:tcPr>
            <w:tcW w:w="4054" w:type="dxa"/>
            <w:tcBorders>
              <w:left w:val="single" w:sz="4" w:space="0" w:color="auto"/>
              <w:right w:val="single" w:sz="4" w:space="0" w:color="auto"/>
            </w:tcBorders>
            <w:shd w:val="clear" w:color="auto" w:fill="auto"/>
          </w:tcPr>
          <w:p w14:paraId="5E0404D5" w14:textId="5A9E0C7E" w:rsidR="001C17A3" w:rsidRPr="0025080F" w:rsidRDefault="001C17A3" w:rsidP="001C17A3">
            <w:pPr>
              <w:rPr>
                <w:rFonts w:cstheme="minorHAnsi"/>
                <w:b/>
              </w:rPr>
            </w:pPr>
          </w:p>
        </w:tc>
      </w:tr>
      <w:tr w:rsidR="001C17A3" w:rsidRPr="0025080F" w14:paraId="0BCA60DD" w14:textId="77777777" w:rsidTr="009A12EE">
        <w:trPr>
          <w:trHeight w:val="109"/>
        </w:trPr>
        <w:tc>
          <w:tcPr>
            <w:tcW w:w="880" w:type="dxa"/>
            <w:tcBorders>
              <w:left w:val="single" w:sz="4" w:space="0" w:color="auto"/>
              <w:right w:val="single" w:sz="4" w:space="0" w:color="auto"/>
            </w:tcBorders>
            <w:shd w:val="clear" w:color="auto" w:fill="auto"/>
          </w:tcPr>
          <w:p w14:paraId="1746869B" w14:textId="672FD807" w:rsidR="001C17A3" w:rsidRPr="0025080F" w:rsidRDefault="00604714" w:rsidP="001C17A3">
            <w:pPr>
              <w:jc w:val="center"/>
              <w:rPr>
                <w:rFonts w:cstheme="minorHAnsi"/>
              </w:rPr>
            </w:pPr>
            <w:r w:rsidRPr="0025080F">
              <w:rPr>
                <w:rFonts w:cstheme="minorHAnsi"/>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7A6B5B7" w14:textId="2CA55723" w:rsidR="001C17A3" w:rsidRPr="0025080F" w:rsidRDefault="00426CD9" w:rsidP="00604714">
            <w:pPr>
              <w:spacing w:after="0" w:line="240" w:lineRule="atLeast"/>
              <w:rPr>
                <w:rFonts w:cstheme="minorHAnsi"/>
              </w:rPr>
            </w:pPr>
            <w:r w:rsidRPr="00426CD9">
              <w:rPr>
                <w:rFonts w:cstheme="minorHAnsi"/>
              </w:rPr>
              <w:t>Gniazdo zasilania – 2 x 12V (na tablicy rozdzielczej i w schowku)</w:t>
            </w:r>
          </w:p>
        </w:tc>
        <w:tc>
          <w:tcPr>
            <w:tcW w:w="4054" w:type="dxa"/>
            <w:tcBorders>
              <w:left w:val="single" w:sz="4" w:space="0" w:color="auto"/>
              <w:right w:val="single" w:sz="4" w:space="0" w:color="auto"/>
            </w:tcBorders>
            <w:shd w:val="clear" w:color="auto" w:fill="auto"/>
          </w:tcPr>
          <w:p w14:paraId="2195D2F2" w14:textId="7C5215A9" w:rsidR="001C17A3" w:rsidRPr="0025080F" w:rsidRDefault="001C17A3" w:rsidP="001C17A3">
            <w:pPr>
              <w:rPr>
                <w:rFonts w:cstheme="minorHAnsi"/>
                <w:b/>
              </w:rPr>
            </w:pPr>
          </w:p>
        </w:tc>
      </w:tr>
      <w:tr w:rsidR="001C17A3" w:rsidRPr="0025080F" w14:paraId="5A02CC54" w14:textId="77777777" w:rsidTr="009A12EE">
        <w:trPr>
          <w:trHeight w:val="109"/>
        </w:trPr>
        <w:tc>
          <w:tcPr>
            <w:tcW w:w="880" w:type="dxa"/>
            <w:tcBorders>
              <w:left w:val="single" w:sz="4" w:space="0" w:color="auto"/>
              <w:right w:val="single" w:sz="4" w:space="0" w:color="auto"/>
            </w:tcBorders>
            <w:shd w:val="clear" w:color="auto" w:fill="auto"/>
          </w:tcPr>
          <w:p w14:paraId="0F1675C7" w14:textId="0422C46A" w:rsidR="001C17A3" w:rsidRPr="0025080F" w:rsidRDefault="00604714" w:rsidP="001C17A3">
            <w:pPr>
              <w:jc w:val="center"/>
              <w:rPr>
                <w:rFonts w:cstheme="minorHAnsi"/>
              </w:rPr>
            </w:pPr>
            <w:r w:rsidRPr="0025080F">
              <w:rPr>
                <w:rFonts w:cstheme="minorHAnsi"/>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5A69ADC9" w:rsidR="00C056AF"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Klimatyzacja – z przodu pojazdu, z filtrem przeciwpyłkowym</w:t>
            </w:r>
          </w:p>
        </w:tc>
        <w:tc>
          <w:tcPr>
            <w:tcW w:w="4054" w:type="dxa"/>
            <w:tcBorders>
              <w:left w:val="single" w:sz="4" w:space="0" w:color="auto"/>
              <w:right w:val="single" w:sz="4" w:space="0" w:color="auto"/>
            </w:tcBorders>
            <w:shd w:val="clear" w:color="auto" w:fill="auto"/>
          </w:tcPr>
          <w:p w14:paraId="03406F84" w14:textId="7415F711" w:rsidR="001C17A3" w:rsidRPr="0025080F" w:rsidRDefault="001C17A3" w:rsidP="001C17A3">
            <w:pPr>
              <w:rPr>
                <w:rFonts w:cstheme="minorHAnsi"/>
                <w:b/>
              </w:rPr>
            </w:pPr>
          </w:p>
        </w:tc>
      </w:tr>
      <w:tr w:rsidR="001C17A3" w:rsidRPr="0025080F" w14:paraId="1E0DF1AF" w14:textId="77777777" w:rsidTr="009A12EE">
        <w:trPr>
          <w:trHeight w:val="109"/>
        </w:trPr>
        <w:tc>
          <w:tcPr>
            <w:tcW w:w="880" w:type="dxa"/>
            <w:tcBorders>
              <w:left w:val="single" w:sz="4" w:space="0" w:color="auto"/>
              <w:right w:val="single" w:sz="4" w:space="0" w:color="auto"/>
            </w:tcBorders>
            <w:shd w:val="clear" w:color="auto" w:fill="auto"/>
          </w:tcPr>
          <w:p w14:paraId="3F272430" w14:textId="5B4A9C58" w:rsidR="001C17A3" w:rsidRPr="0025080F" w:rsidRDefault="00604714" w:rsidP="001C17A3">
            <w:pPr>
              <w:jc w:val="center"/>
              <w:rPr>
                <w:rFonts w:cstheme="minorHAnsi"/>
              </w:rPr>
            </w:pPr>
            <w:r w:rsidRPr="0025080F">
              <w:rPr>
                <w:rFonts w:cstheme="minorHAnsi"/>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496937D5"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Kolumna kierownicy – z regulacją w dwóch płaszczyznach</w:t>
            </w:r>
          </w:p>
        </w:tc>
        <w:tc>
          <w:tcPr>
            <w:tcW w:w="4054" w:type="dxa"/>
            <w:tcBorders>
              <w:left w:val="single" w:sz="4" w:space="0" w:color="auto"/>
              <w:right w:val="single" w:sz="4" w:space="0" w:color="auto"/>
            </w:tcBorders>
            <w:shd w:val="clear" w:color="auto" w:fill="auto"/>
          </w:tcPr>
          <w:p w14:paraId="42003C16" w14:textId="09B43EFD" w:rsidR="001C17A3" w:rsidRPr="0025080F" w:rsidRDefault="001C17A3" w:rsidP="001C17A3">
            <w:pPr>
              <w:rPr>
                <w:rFonts w:cstheme="minorHAnsi"/>
                <w:b/>
              </w:rPr>
            </w:pPr>
          </w:p>
        </w:tc>
      </w:tr>
      <w:tr w:rsidR="001C17A3" w:rsidRPr="0025080F" w14:paraId="0C99D176" w14:textId="77777777" w:rsidTr="009A12EE">
        <w:trPr>
          <w:trHeight w:val="109"/>
        </w:trPr>
        <w:tc>
          <w:tcPr>
            <w:tcW w:w="880" w:type="dxa"/>
            <w:tcBorders>
              <w:left w:val="single" w:sz="4" w:space="0" w:color="auto"/>
              <w:right w:val="single" w:sz="4" w:space="0" w:color="auto"/>
            </w:tcBorders>
            <w:shd w:val="clear" w:color="auto" w:fill="auto"/>
          </w:tcPr>
          <w:p w14:paraId="02C35569" w14:textId="78B76C5C" w:rsidR="001C17A3" w:rsidRPr="0025080F" w:rsidRDefault="00604714" w:rsidP="001C17A3">
            <w:pPr>
              <w:jc w:val="center"/>
              <w:rPr>
                <w:rFonts w:cstheme="minorHAnsi"/>
              </w:rPr>
            </w:pPr>
            <w:r w:rsidRPr="0025080F">
              <w:rPr>
                <w:rFonts w:cstheme="minorHAnsi"/>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0784960C"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Oświetl</w:t>
            </w:r>
            <w:r>
              <w:rPr>
                <w:rFonts w:asciiTheme="minorHAnsi" w:hAnsiTheme="minorHAnsi" w:cstheme="minorHAnsi"/>
                <w:color w:val="auto"/>
                <w:sz w:val="22"/>
                <w:szCs w:val="22"/>
              </w:rPr>
              <w:t>enie w kabinie – lampki w podsuf</w:t>
            </w:r>
            <w:r w:rsidRPr="00426CD9">
              <w:rPr>
                <w:rFonts w:asciiTheme="minorHAnsi" w:hAnsiTheme="minorHAnsi" w:cstheme="minorHAnsi"/>
                <w:color w:val="auto"/>
                <w:sz w:val="22"/>
                <w:szCs w:val="22"/>
              </w:rPr>
              <w:t>itce, z funkcją stopniowego wygaszania oraz lampki do czytania map</w:t>
            </w:r>
          </w:p>
        </w:tc>
        <w:tc>
          <w:tcPr>
            <w:tcW w:w="4054" w:type="dxa"/>
            <w:tcBorders>
              <w:left w:val="single" w:sz="4" w:space="0" w:color="auto"/>
              <w:right w:val="single" w:sz="4" w:space="0" w:color="auto"/>
            </w:tcBorders>
            <w:shd w:val="clear" w:color="auto" w:fill="auto"/>
          </w:tcPr>
          <w:p w14:paraId="7603D89C" w14:textId="62E13478" w:rsidR="001C17A3" w:rsidRPr="0025080F" w:rsidRDefault="001C17A3" w:rsidP="001C17A3">
            <w:pPr>
              <w:rPr>
                <w:rFonts w:cstheme="minorHAnsi"/>
                <w:b/>
              </w:rPr>
            </w:pPr>
          </w:p>
        </w:tc>
      </w:tr>
      <w:tr w:rsidR="001C17A3" w:rsidRPr="0025080F" w14:paraId="256C3865" w14:textId="77777777" w:rsidTr="009A12EE">
        <w:trPr>
          <w:trHeight w:val="109"/>
        </w:trPr>
        <w:tc>
          <w:tcPr>
            <w:tcW w:w="880" w:type="dxa"/>
            <w:tcBorders>
              <w:left w:val="single" w:sz="4" w:space="0" w:color="auto"/>
              <w:right w:val="single" w:sz="4" w:space="0" w:color="auto"/>
            </w:tcBorders>
            <w:shd w:val="clear" w:color="auto" w:fill="auto"/>
          </w:tcPr>
          <w:p w14:paraId="4BFD340B" w14:textId="312B62D7" w:rsidR="001C17A3" w:rsidRPr="0025080F" w:rsidRDefault="00604714" w:rsidP="001C17A3">
            <w:pPr>
              <w:jc w:val="center"/>
              <w:rPr>
                <w:rFonts w:cstheme="minorHAnsi"/>
              </w:rPr>
            </w:pPr>
            <w:r w:rsidRPr="0025080F">
              <w:rPr>
                <w:rFonts w:cstheme="minorHAnsi"/>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6CA0B963"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Schowek podręczny – z drzwiczkami, zamykany na zamek, mieszczący teczki formatu A4</w:t>
            </w:r>
          </w:p>
        </w:tc>
        <w:tc>
          <w:tcPr>
            <w:tcW w:w="4054" w:type="dxa"/>
            <w:tcBorders>
              <w:left w:val="single" w:sz="4" w:space="0" w:color="auto"/>
              <w:right w:val="single" w:sz="4" w:space="0" w:color="auto"/>
            </w:tcBorders>
            <w:shd w:val="clear" w:color="auto" w:fill="auto"/>
          </w:tcPr>
          <w:p w14:paraId="7A68E6D3" w14:textId="74A6C126" w:rsidR="001C17A3" w:rsidRPr="0025080F" w:rsidRDefault="001C17A3" w:rsidP="001C17A3">
            <w:pPr>
              <w:rPr>
                <w:rFonts w:cstheme="minorHAnsi"/>
                <w:b/>
              </w:rPr>
            </w:pPr>
          </w:p>
        </w:tc>
      </w:tr>
      <w:tr w:rsidR="001C17A3" w:rsidRPr="0025080F" w14:paraId="70AA36AE" w14:textId="77777777" w:rsidTr="009A12EE">
        <w:trPr>
          <w:trHeight w:val="109"/>
        </w:trPr>
        <w:tc>
          <w:tcPr>
            <w:tcW w:w="880" w:type="dxa"/>
            <w:tcBorders>
              <w:left w:val="single" w:sz="4" w:space="0" w:color="auto"/>
              <w:right w:val="single" w:sz="4" w:space="0" w:color="auto"/>
            </w:tcBorders>
            <w:shd w:val="clear" w:color="auto" w:fill="auto"/>
          </w:tcPr>
          <w:p w14:paraId="449EE985" w14:textId="6A806018" w:rsidR="001C17A3" w:rsidRPr="0025080F" w:rsidRDefault="00604714" w:rsidP="001C17A3">
            <w:pPr>
              <w:jc w:val="center"/>
              <w:rPr>
                <w:rFonts w:cstheme="minorHAnsi"/>
              </w:rPr>
            </w:pPr>
            <w:r w:rsidRPr="0025080F">
              <w:rPr>
                <w:rFonts w:cstheme="minorHAnsi"/>
              </w:rPr>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7166B7" w14:textId="21E334F0" w:rsidR="001C17A3" w:rsidRPr="0025080F" w:rsidRDefault="00426CD9" w:rsidP="001C17A3">
            <w:pPr>
              <w:spacing w:after="0" w:line="240" w:lineRule="auto"/>
              <w:rPr>
                <w:rFonts w:cstheme="minorHAnsi"/>
              </w:rPr>
            </w:pPr>
            <w:r w:rsidRPr="00426CD9">
              <w:rPr>
                <w:rFonts w:cstheme="minorHAnsi"/>
              </w:rPr>
              <w:t>Wykładzina podłogi – w kabinie – gumowa, łatwa w czyszczeniu</w:t>
            </w:r>
          </w:p>
        </w:tc>
        <w:tc>
          <w:tcPr>
            <w:tcW w:w="4054" w:type="dxa"/>
            <w:tcBorders>
              <w:left w:val="single" w:sz="4" w:space="0" w:color="auto"/>
              <w:right w:val="single" w:sz="4" w:space="0" w:color="auto"/>
            </w:tcBorders>
            <w:shd w:val="clear" w:color="auto" w:fill="auto"/>
          </w:tcPr>
          <w:p w14:paraId="5C7E3453" w14:textId="3C4CBBAD" w:rsidR="001C17A3" w:rsidRPr="0025080F" w:rsidRDefault="001C17A3" w:rsidP="001C17A3">
            <w:pPr>
              <w:rPr>
                <w:rFonts w:cstheme="minorHAnsi"/>
                <w:b/>
              </w:rPr>
            </w:pPr>
          </w:p>
        </w:tc>
      </w:tr>
      <w:tr w:rsidR="001C17A3" w:rsidRPr="0025080F" w14:paraId="5219BCC6"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00CC98A7" w14:textId="0F0E9960" w:rsidR="001C17A3" w:rsidRPr="0025080F" w:rsidRDefault="00604714" w:rsidP="001C17A3">
            <w:pPr>
              <w:jc w:val="center"/>
              <w:rPr>
                <w:rFonts w:cstheme="minorHAnsi"/>
                <w:b/>
              </w:rPr>
            </w:pPr>
            <w:r w:rsidRPr="0025080F">
              <w:rPr>
                <w:rFonts w:cstheme="minorHAnsi"/>
                <w:b/>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CACD3B7" w:rsidR="001C17A3" w:rsidRPr="0025080F" w:rsidRDefault="00604714" w:rsidP="001C17A3">
            <w:pPr>
              <w:rPr>
                <w:rFonts w:cstheme="minorHAnsi"/>
                <w:b/>
                <w:bCs/>
                <w:sz w:val="24"/>
                <w:szCs w:val="24"/>
              </w:rPr>
            </w:pPr>
            <w:r w:rsidRPr="0025080F">
              <w:rPr>
                <w:rFonts w:cstheme="minorHAnsi"/>
                <w:b/>
                <w:bCs/>
                <w:sz w:val="24"/>
                <w:szCs w:val="24"/>
              </w:rPr>
              <w:t>Dodatkowe opcje montowane fabrycznie</w:t>
            </w:r>
          </w:p>
        </w:tc>
        <w:tc>
          <w:tcPr>
            <w:tcW w:w="4054" w:type="dxa"/>
            <w:tcBorders>
              <w:left w:val="single" w:sz="4" w:space="0" w:color="auto"/>
              <w:right w:val="single" w:sz="4" w:space="0" w:color="auto"/>
            </w:tcBorders>
            <w:shd w:val="clear" w:color="auto" w:fill="BFBFBF" w:themeFill="background1" w:themeFillShade="BF"/>
          </w:tcPr>
          <w:p w14:paraId="252D3367" w14:textId="4E3401F6" w:rsidR="001C17A3" w:rsidRPr="0025080F" w:rsidRDefault="001C17A3" w:rsidP="00F270B7">
            <w:pPr>
              <w:jc w:val="center"/>
              <w:rPr>
                <w:rFonts w:cstheme="minorHAnsi"/>
                <w:b/>
                <w:sz w:val="24"/>
                <w:szCs w:val="24"/>
              </w:rPr>
            </w:pPr>
          </w:p>
        </w:tc>
      </w:tr>
      <w:tr w:rsidR="001C17A3" w:rsidRPr="0025080F" w14:paraId="068EE7FC" w14:textId="77777777" w:rsidTr="009A12EE">
        <w:trPr>
          <w:trHeight w:val="109"/>
        </w:trPr>
        <w:tc>
          <w:tcPr>
            <w:tcW w:w="880" w:type="dxa"/>
            <w:tcBorders>
              <w:left w:val="single" w:sz="4" w:space="0" w:color="auto"/>
              <w:right w:val="single" w:sz="4" w:space="0" w:color="auto"/>
            </w:tcBorders>
            <w:shd w:val="clear" w:color="auto" w:fill="auto"/>
          </w:tcPr>
          <w:p w14:paraId="281726A5" w14:textId="38B1D81A" w:rsidR="001C17A3" w:rsidRPr="0025080F" w:rsidRDefault="00604714" w:rsidP="001C17A3">
            <w:pPr>
              <w:jc w:val="center"/>
              <w:rPr>
                <w:rFonts w:cstheme="minorHAnsi"/>
              </w:rPr>
            </w:pPr>
            <w:r w:rsidRPr="0025080F">
              <w:rPr>
                <w:rFonts w:cstheme="minorHAnsi"/>
              </w:rPr>
              <w:t>4</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093C52F5" w:rsidR="001C17A3" w:rsidRPr="0025080F" w:rsidRDefault="000264C2" w:rsidP="001C17A3">
            <w:pPr>
              <w:spacing w:after="0"/>
              <w:rPr>
                <w:rFonts w:cstheme="minorHAnsi"/>
              </w:rPr>
            </w:pPr>
            <w:r w:rsidRPr="000264C2">
              <w:rPr>
                <w:rFonts w:cstheme="minorHAnsi"/>
              </w:rPr>
              <w:t>Centralny zamek</w:t>
            </w:r>
            <w:r>
              <w:rPr>
                <w:rFonts w:cstheme="minorHAnsi"/>
              </w:rPr>
              <w:t>,</w:t>
            </w:r>
            <w:r>
              <w:t xml:space="preserve"> </w:t>
            </w:r>
            <w:r w:rsidRPr="000264C2">
              <w:rPr>
                <w:rFonts w:cstheme="minorHAnsi"/>
              </w:rPr>
              <w:t>zdalne sterowanie centralnego zamka z 2 pilotami</w:t>
            </w:r>
            <w:r>
              <w:rPr>
                <w:rFonts w:cstheme="minorHAnsi"/>
              </w:rPr>
              <w:t>,</w:t>
            </w:r>
          </w:p>
        </w:tc>
        <w:tc>
          <w:tcPr>
            <w:tcW w:w="4054" w:type="dxa"/>
            <w:tcBorders>
              <w:left w:val="single" w:sz="4" w:space="0" w:color="auto"/>
              <w:right w:val="single" w:sz="4" w:space="0" w:color="auto"/>
            </w:tcBorders>
            <w:shd w:val="clear" w:color="auto" w:fill="auto"/>
          </w:tcPr>
          <w:p w14:paraId="72C4E4EA" w14:textId="3C81B786" w:rsidR="001C17A3" w:rsidRPr="0025080F" w:rsidRDefault="001C17A3" w:rsidP="001C17A3">
            <w:pPr>
              <w:rPr>
                <w:rFonts w:cstheme="minorHAnsi"/>
                <w:b/>
              </w:rPr>
            </w:pPr>
          </w:p>
        </w:tc>
      </w:tr>
      <w:tr w:rsidR="001C17A3" w:rsidRPr="0025080F" w14:paraId="0F5B506E" w14:textId="77777777" w:rsidTr="009A12EE">
        <w:trPr>
          <w:trHeight w:val="109"/>
        </w:trPr>
        <w:tc>
          <w:tcPr>
            <w:tcW w:w="880" w:type="dxa"/>
            <w:tcBorders>
              <w:left w:val="single" w:sz="4" w:space="0" w:color="auto"/>
              <w:right w:val="single" w:sz="4" w:space="0" w:color="auto"/>
            </w:tcBorders>
            <w:shd w:val="clear" w:color="auto" w:fill="auto"/>
          </w:tcPr>
          <w:p w14:paraId="2FD8EA3D" w14:textId="6414E387" w:rsidR="001C17A3" w:rsidRPr="0025080F" w:rsidRDefault="00604714" w:rsidP="001C17A3">
            <w:pPr>
              <w:jc w:val="center"/>
              <w:rPr>
                <w:rFonts w:cstheme="minorHAnsi"/>
              </w:rPr>
            </w:pPr>
            <w:r w:rsidRPr="0025080F">
              <w:rPr>
                <w:rFonts w:cstheme="minorHAnsi"/>
              </w:rPr>
              <w:t>4</w:t>
            </w:r>
            <w:r w:rsidR="001C17A3"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28E22E94" w:rsidR="001C17A3" w:rsidRPr="0025080F" w:rsidRDefault="000264C2" w:rsidP="001C17A3">
            <w:pPr>
              <w:pStyle w:val="Default"/>
              <w:rPr>
                <w:rFonts w:asciiTheme="minorHAnsi" w:hAnsiTheme="minorHAnsi" w:cstheme="minorHAnsi"/>
                <w:bCs/>
                <w:color w:val="auto"/>
                <w:sz w:val="22"/>
                <w:szCs w:val="22"/>
              </w:rPr>
            </w:pPr>
            <w:r w:rsidRPr="000264C2">
              <w:rPr>
                <w:rFonts w:asciiTheme="minorHAnsi" w:hAnsiTheme="minorHAnsi" w:cstheme="minorHAnsi"/>
                <w:bCs/>
                <w:color w:val="auto"/>
                <w:sz w:val="22"/>
                <w:szCs w:val="22"/>
              </w:rPr>
              <w:t>Immobilizer</w:t>
            </w:r>
          </w:p>
        </w:tc>
        <w:tc>
          <w:tcPr>
            <w:tcW w:w="4054" w:type="dxa"/>
            <w:tcBorders>
              <w:left w:val="single" w:sz="4" w:space="0" w:color="auto"/>
              <w:right w:val="single" w:sz="4" w:space="0" w:color="auto"/>
            </w:tcBorders>
            <w:shd w:val="clear" w:color="auto" w:fill="auto"/>
          </w:tcPr>
          <w:p w14:paraId="7EFB7242" w14:textId="576A6C37" w:rsidR="001C17A3" w:rsidRPr="0025080F" w:rsidRDefault="001C17A3" w:rsidP="001C17A3">
            <w:pPr>
              <w:rPr>
                <w:rFonts w:cstheme="minorHAnsi"/>
                <w:b/>
              </w:rPr>
            </w:pPr>
          </w:p>
        </w:tc>
      </w:tr>
      <w:tr w:rsidR="001C17A3" w:rsidRPr="0025080F" w14:paraId="08C51D4F" w14:textId="77777777" w:rsidTr="009A12EE">
        <w:trPr>
          <w:trHeight w:val="109"/>
        </w:trPr>
        <w:tc>
          <w:tcPr>
            <w:tcW w:w="880" w:type="dxa"/>
            <w:tcBorders>
              <w:left w:val="single" w:sz="4" w:space="0" w:color="auto"/>
              <w:right w:val="single" w:sz="4" w:space="0" w:color="auto"/>
            </w:tcBorders>
            <w:shd w:val="clear" w:color="auto" w:fill="auto"/>
          </w:tcPr>
          <w:p w14:paraId="5D393199" w14:textId="3D9AFE17" w:rsidR="001C17A3" w:rsidRPr="0025080F" w:rsidRDefault="00604714" w:rsidP="001C17A3">
            <w:pPr>
              <w:jc w:val="center"/>
              <w:rPr>
                <w:rFonts w:cstheme="minorHAnsi"/>
              </w:rPr>
            </w:pPr>
            <w:r w:rsidRPr="0025080F">
              <w:rPr>
                <w:rFonts w:cstheme="minorHAnsi"/>
              </w:rPr>
              <w:t>4</w:t>
            </w:r>
            <w:r w:rsidR="001C17A3" w:rsidRPr="0025080F">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2CA1BB37" w:rsidR="001C17A3" w:rsidRPr="0025080F" w:rsidRDefault="000264C2" w:rsidP="005C4FC0">
            <w:pPr>
              <w:pStyle w:val="Default"/>
              <w:rPr>
                <w:rFonts w:asciiTheme="minorHAnsi" w:hAnsiTheme="minorHAnsi" w:cstheme="minorHAnsi"/>
                <w:bCs/>
                <w:color w:val="auto"/>
              </w:rPr>
            </w:pPr>
            <w:r w:rsidRPr="000264C2">
              <w:rPr>
                <w:rFonts w:asciiTheme="minorHAnsi" w:hAnsiTheme="minorHAnsi" w:cstheme="minorHAnsi"/>
                <w:bCs/>
                <w:color w:val="auto"/>
              </w:rPr>
              <w:t>Światła przeciwmgielne – przednie</w:t>
            </w:r>
          </w:p>
        </w:tc>
        <w:tc>
          <w:tcPr>
            <w:tcW w:w="4054" w:type="dxa"/>
            <w:tcBorders>
              <w:left w:val="single" w:sz="4" w:space="0" w:color="auto"/>
              <w:right w:val="single" w:sz="4" w:space="0" w:color="auto"/>
            </w:tcBorders>
            <w:shd w:val="clear" w:color="auto" w:fill="auto"/>
          </w:tcPr>
          <w:p w14:paraId="44443C2B" w14:textId="28C66056" w:rsidR="001C17A3" w:rsidRPr="0025080F" w:rsidRDefault="001C17A3" w:rsidP="001C17A3">
            <w:pPr>
              <w:rPr>
                <w:rFonts w:cstheme="minorHAnsi"/>
                <w:b/>
              </w:rPr>
            </w:pPr>
          </w:p>
        </w:tc>
      </w:tr>
      <w:tr w:rsidR="001C17A3" w:rsidRPr="0025080F" w14:paraId="641F3416" w14:textId="77777777" w:rsidTr="009A12EE">
        <w:trPr>
          <w:trHeight w:val="109"/>
        </w:trPr>
        <w:tc>
          <w:tcPr>
            <w:tcW w:w="880" w:type="dxa"/>
            <w:tcBorders>
              <w:left w:val="single" w:sz="4" w:space="0" w:color="auto"/>
              <w:right w:val="single" w:sz="4" w:space="0" w:color="auto"/>
            </w:tcBorders>
            <w:shd w:val="clear" w:color="auto" w:fill="auto"/>
          </w:tcPr>
          <w:p w14:paraId="546E8ED1" w14:textId="2A3FF12C" w:rsidR="001C17A3" w:rsidRPr="0025080F" w:rsidRDefault="00604714" w:rsidP="001C17A3">
            <w:pPr>
              <w:jc w:val="center"/>
              <w:rPr>
                <w:rFonts w:cstheme="minorHAnsi"/>
              </w:rPr>
            </w:pPr>
            <w:r w:rsidRPr="0025080F">
              <w:rPr>
                <w:rFonts w:cstheme="minorHAnsi"/>
              </w:rPr>
              <w:t>4</w:t>
            </w:r>
            <w:r w:rsidR="001C17A3" w:rsidRPr="0025080F">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958FF09" w:rsidR="001C17A3" w:rsidRPr="0025080F" w:rsidRDefault="000264C2" w:rsidP="001C17A3">
            <w:pPr>
              <w:pStyle w:val="Default"/>
              <w:rPr>
                <w:rFonts w:asciiTheme="minorHAnsi" w:hAnsiTheme="minorHAnsi" w:cstheme="minorHAnsi"/>
                <w:color w:val="auto"/>
                <w:sz w:val="22"/>
                <w:szCs w:val="22"/>
              </w:rPr>
            </w:pPr>
            <w:r w:rsidRPr="000264C2">
              <w:rPr>
                <w:rFonts w:asciiTheme="minorHAnsi" w:hAnsiTheme="minorHAnsi" w:cstheme="minorHAnsi"/>
                <w:color w:val="auto"/>
                <w:sz w:val="22"/>
                <w:szCs w:val="22"/>
              </w:rPr>
              <w:t>Reflektory – halogenowe</w:t>
            </w:r>
          </w:p>
        </w:tc>
        <w:tc>
          <w:tcPr>
            <w:tcW w:w="4054" w:type="dxa"/>
            <w:tcBorders>
              <w:left w:val="single" w:sz="4" w:space="0" w:color="auto"/>
              <w:right w:val="single" w:sz="4" w:space="0" w:color="auto"/>
            </w:tcBorders>
            <w:shd w:val="clear" w:color="auto" w:fill="auto"/>
          </w:tcPr>
          <w:p w14:paraId="62C2BED1" w14:textId="5D6A7B5D" w:rsidR="001C17A3" w:rsidRPr="0025080F" w:rsidRDefault="001C17A3" w:rsidP="001C17A3">
            <w:pPr>
              <w:rPr>
                <w:rFonts w:cstheme="minorHAnsi"/>
                <w:b/>
              </w:rPr>
            </w:pPr>
          </w:p>
        </w:tc>
      </w:tr>
      <w:tr w:rsidR="001C17A3" w:rsidRPr="0025080F" w14:paraId="0DC0AF1B" w14:textId="77777777" w:rsidTr="009A12EE">
        <w:trPr>
          <w:trHeight w:val="109"/>
        </w:trPr>
        <w:tc>
          <w:tcPr>
            <w:tcW w:w="880" w:type="dxa"/>
            <w:tcBorders>
              <w:left w:val="single" w:sz="4" w:space="0" w:color="auto"/>
              <w:right w:val="single" w:sz="4" w:space="0" w:color="auto"/>
            </w:tcBorders>
            <w:shd w:val="clear" w:color="auto" w:fill="auto"/>
          </w:tcPr>
          <w:p w14:paraId="32CBE027" w14:textId="02F30409" w:rsidR="001C17A3" w:rsidRPr="0025080F" w:rsidRDefault="00604714" w:rsidP="001C17A3">
            <w:pPr>
              <w:jc w:val="center"/>
              <w:rPr>
                <w:rFonts w:cstheme="minorHAnsi"/>
              </w:rPr>
            </w:pPr>
            <w:r w:rsidRPr="0025080F">
              <w:rPr>
                <w:rFonts w:cstheme="minorHAnsi"/>
              </w:rPr>
              <w:t>4</w:t>
            </w:r>
            <w:r w:rsidR="001C17A3" w:rsidRPr="0025080F">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263118E" w14:textId="44A51BE7" w:rsidR="001C17A3" w:rsidRPr="0025080F" w:rsidRDefault="000264C2" w:rsidP="001C17A3">
            <w:pPr>
              <w:pStyle w:val="Tekstpodstawowy"/>
              <w:ind w:right="-57"/>
              <w:rPr>
                <w:rFonts w:asciiTheme="minorHAnsi" w:hAnsiTheme="minorHAnsi" w:cstheme="minorHAnsi"/>
                <w:sz w:val="22"/>
                <w:szCs w:val="22"/>
              </w:rPr>
            </w:pPr>
            <w:r w:rsidRPr="000264C2">
              <w:rPr>
                <w:rFonts w:asciiTheme="minorHAnsi" w:hAnsiTheme="minorHAnsi" w:cstheme="minorHAnsi"/>
                <w:sz w:val="22"/>
                <w:szCs w:val="22"/>
              </w:rPr>
              <w:t>Reflektory – automatyczne włączanie/wyłączanie</w:t>
            </w:r>
          </w:p>
        </w:tc>
        <w:tc>
          <w:tcPr>
            <w:tcW w:w="4054" w:type="dxa"/>
            <w:tcBorders>
              <w:left w:val="single" w:sz="4" w:space="0" w:color="auto"/>
              <w:right w:val="single" w:sz="4" w:space="0" w:color="auto"/>
            </w:tcBorders>
            <w:shd w:val="clear" w:color="auto" w:fill="auto"/>
          </w:tcPr>
          <w:p w14:paraId="3DA5692D" w14:textId="590B7A7F" w:rsidR="001C17A3" w:rsidRPr="0025080F" w:rsidRDefault="001C17A3" w:rsidP="001C17A3">
            <w:pPr>
              <w:rPr>
                <w:rFonts w:cstheme="minorHAnsi"/>
                <w:b/>
              </w:rPr>
            </w:pPr>
          </w:p>
        </w:tc>
      </w:tr>
      <w:tr w:rsidR="001C17A3" w:rsidRPr="0025080F" w14:paraId="552DC5F2" w14:textId="77777777" w:rsidTr="009A12EE">
        <w:trPr>
          <w:trHeight w:val="109"/>
        </w:trPr>
        <w:tc>
          <w:tcPr>
            <w:tcW w:w="880" w:type="dxa"/>
            <w:tcBorders>
              <w:left w:val="single" w:sz="4" w:space="0" w:color="auto"/>
              <w:right w:val="single" w:sz="4" w:space="0" w:color="auto"/>
            </w:tcBorders>
            <w:shd w:val="clear" w:color="auto" w:fill="auto"/>
          </w:tcPr>
          <w:p w14:paraId="09EB3057" w14:textId="3DF5D83B" w:rsidR="001C17A3" w:rsidRPr="0025080F" w:rsidRDefault="00604714" w:rsidP="001C17A3">
            <w:pPr>
              <w:jc w:val="center"/>
              <w:rPr>
                <w:rFonts w:cstheme="minorHAnsi"/>
              </w:rPr>
            </w:pPr>
            <w:r w:rsidRPr="0025080F">
              <w:rPr>
                <w:rFonts w:cstheme="minorHAnsi"/>
              </w:rPr>
              <w:t>4</w:t>
            </w:r>
            <w:r w:rsidR="001C17A3" w:rsidRPr="0025080F">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EAA37A6" w14:textId="72881E63" w:rsidR="001C17A3" w:rsidRPr="0025080F" w:rsidRDefault="000264C2" w:rsidP="000264C2">
            <w:pPr>
              <w:pStyle w:val="Tekstpodstawowy"/>
              <w:ind w:right="-57"/>
              <w:rPr>
                <w:rFonts w:asciiTheme="minorHAnsi" w:hAnsiTheme="minorHAnsi" w:cstheme="minorHAnsi"/>
                <w:bCs/>
                <w:sz w:val="22"/>
                <w:szCs w:val="22"/>
              </w:rPr>
            </w:pPr>
            <w:r>
              <w:rPr>
                <w:rFonts w:asciiTheme="minorHAnsi" w:hAnsiTheme="minorHAnsi" w:cstheme="minorHAnsi"/>
                <w:bCs/>
                <w:sz w:val="22"/>
                <w:szCs w:val="22"/>
              </w:rPr>
              <w:t>Funkcje: ESC, EBW</w:t>
            </w:r>
            <w:r w:rsidR="00853369">
              <w:rPr>
                <w:rFonts w:asciiTheme="minorHAnsi" w:hAnsiTheme="minorHAnsi" w:cstheme="minorHAnsi"/>
                <w:bCs/>
                <w:sz w:val="22"/>
                <w:szCs w:val="22"/>
              </w:rPr>
              <w:t>, LKW, LKA, ABS</w:t>
            </w:r>
          </w:p>
        </w:tc>
        <w:tc>
          <w:tcPr>
            <w:tcW w:w="4054" w:type="dxa"/>
            <w:tcBorders>
              <w:left w:val="single" w:sz="4" w:space="0" w:color="auto"/>
              <w:right w:val="single" w:sz="4" w:space="0" w:color="auto"/>
            </w:tcBorders>
            <w:shd w:val="clear" w:color="auto" w:fill="auto"/>
          </w:tcPr>
          <w:p w14:paraId="03259E12" w14:textId="28674091" w:rsidR="001C17A3" w:rsidRPr="0025080F" w:rsidRDefault="001C17A3" w:rsidP="001C17A3">
            <w:pPr>
              <w:rPr>
                <w:rFonts w:cstheme="minorHAnsi"/>
                <w:b/>
              </w:rPr>
            </w:pPr>
          </w:p>
        </w:tc>
      </w:tr>
      <w:tr w:rsidR="001C17A3" w:rsidRPr="0025080F" w14:paraId="37EC4BA5" w14:textId="77777777" w:rsidTr="009A12EE">
        <w:trPr>
          <w:trHeight w:val="109"/>
        </w:trPr>
        <w:tc>
          <w:tcPr>
            <w:tcW w:w="880" w:type="dxa"/>
            <w:tcBorders>
              <w:left w:val="single" w:sz="4" w:space="0" w:color="auto"/>
              <w:right w:val="single" w:sz="4" w:space="0" w:color="auto"/>
            </w:tcBorders>
            <w:shd w:val="clear" w:color="auto" w:fill="auto"/>
          </w:tcPr>
          <w:p w14:paraId="1FDA51A9" w14:textId="7886968E"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57B8748" w14:textId="3F8C1E60" w:rsidR="00C141E4" w:rsidRPr="0025080F" w:rsidRDefault="00853369" w:rsidP="000A0A3B">
            <w:pPr>
              <w:autoSpaceDE w:val="0"/>
              <w:autoSpaceDN w:val="0"/>
              <w:adjustRightInd w:val="0"/>
              <w:spacing w:after="0" w:line="240" w:lineRule="auto"/>
              <w:rPr>
                <w:rFonts w:cstheme="minorHAnsi"/>
              </w:rPr>
            </w:pPr>
            <w:r>
              <w:rPr>
                <w:rFonts w:cstheme="minorHAnsi"/>
              </w:rPr>
              <w:t>Podgrzewana przednia szyba</w:t>
            </w:r>
          </w:p>
        </w:tc>
        <w:tc>
          <w:tcPr>
            <w:tcW w:w="4054" w:type="dxa"/>
            <w:tcBorders>
              <w:left w:val="single" w:sz="4" w:space="0" w:color="auto"/>
              <w:right w:val="single" w:sz="4" w:space="0" w:color="auto"/>
            </w:tcBorders>
            <w:shd w:val="clear" w:color="auto" w:fill="auto"/>
          </w:tcPr>
          <w:p w14:paraId="3F018230" w14:textId="1C24B9C5" w:rsidR="001C17A3" w:rsidRPr="0025080F" w:rsidRDefault="001C17A3" w:rsidP="001C17A3">
            <w:pPr>
              <w:rPr>
                <w:rFonts w:cstheme="minorHAnsi"/>
                <w:b/>
              </w:rPr>
            </w:pPr>
          </w:p>
        </w:tc>
      </w:tr>
      <w:tr w:rsidR="001C17A3" w:rsidRPr="0025080F" w14:paraId="3280CB22" w14:textId="77777777" w:rsidTr="009A12EE">
        <w:trPr>
          <w:trHeight w:val="109"/>
        </w:trPr>
        <w:tc>
          <w:tcPr>
            <w:tcW w:w="880" w:type="dxa"/>
            <w:tcBorders>
              <w:left w:val="single" w:sz="4" w:space="0" w:color="auto"/>
              <w:right w:val="single" w:sz="4" w:space="0" w:color="auto"/>
            </w:tcBorders>
            <w:shd w:val="clear" w:color="auto" w:fill="auto"/>
          </w:tcPr>
          <w:p w14:paraId="4FB0D966" w14:textId="75BDC643"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E90FD10" w14:textId="2166744B"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Przystosowanie do rozruchu w -20°C</w:t>
            </w:r>
          </w:p>
        </w:tc>
        <w:tc>
          <w:tcPr>
            <w:tcW w:w="4054" w:type="dxa"/>
            <w:tcBorders>
              <w:left w:val="single" w:sz="4" w:space="0" w:color="auto"/>
              <w:right w:val="single" w:sz="4" w:space="0" w:color="auto"/>
            </w:tcBorders>
            <w:shd w:val="clear" w:color="auto" w:fill="auto"/>
          </w:tcPr>
          <w:p w14:paraId="2B4934F1" w14:textId="47F76BCB" w:rsidR="001C17A3" w:rsidRPr="0025080F" w:rsidRDefault="001C17A3" w:rsidP="001C17A3">
            <w:pPr>
              <w:rPr>
                <w:rFonts w:cstheme="minorHAnsi"/>
                <w:b/>
              </w:rPr>
            </w:pPr>
          </w:p>
        </w:tc>
      </w:tr>
      <w:tr w:rsidR="001C17A3" w:rsidRPr="0025080F" w14:paraId="008559A0" w14:textId="77777777" w:rsidTr="009A12EE">
        <w:trPr>
          <w:trHeight w:val="109"/>
        </w:trPr>
        <w:tc>
          <w:tcPr>
            <w:tcW w:w="880" w:type="dxa"/>
            <w:tcBorders>
              <w:left w:val="single" w:sz="4" w:space="0" w:color="auto"/>
              <w:right w:val="single" w:sz="4" w:space="0" w:color="auto"/>
            </w:tcBorders>
            <w:shd w:val="clear" w:color="auto" w:fill="auto"/>
          </w:tcPr>
          <w:p w14:paraId="4B929872" w14:textId="23AC6F85" w:rsidR="001C17A3" w:rsidRPr="0025080F" w:rsidRDefault="00604714" w:rsidP="001C17A3">
            <w:pPr>
              <w:jc w:val="center"/>
              <w:rPr>
                <w:rFonts w:cstheme="minorHAnsi"/>
              </w:rPr>
            </w:pPr>
            <w:r w:rsidRPr="0025080F">
              <w:rPr>
                <w:rFonts w:cstheme="minorHAnsi"/>
              </w:rPr>
              <w:t>4</w:t>
            </w:r>
            <w:r w:rsidR="001C17A3" w:rsidRPr="0025080F">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1EF1B1D" w14:textId="6B029E32" w:rsidR="001C17A3"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Zbiornik paliwa min 70 l</w:t>
            </w:r>
          </w:p>
        </w:tc>
        <w:tc>
          <w:tcPr>
            <w:tcW w:w="4054" w:type="dxa"/>
            <w:tcBorders>
              <w:left w:val="single" w:sz="4" w:space="0" w:color="auto"/>
              <w:right w:val="single" w:sz="4" w:space="0" w:color="auto"/>
            </w:tcBorders>
            <w:shd w:val="clear" w:color="auto" w:fill="auto"/>
          </w:tcPr>
          <w:p w14:paraId="5CF00F3C" w14:textId="79EF318B" w:rsidR="001C17A3" w:rsidRPr="0025080F" w:rsidRDefault="001C17A3" w:rsidP="001C17A3">
            <w:pPr>
              <w:rPr>
                <w:rFonts w:cstheme="minorHAnsi"/>
                <w:b/>
              </w:rPr>
            </w:pPr>
          </w:p>
        </w:tc>
      </w:tr>
      <w:tr w:rsidR="001C17A3" w:rsidRPr="0025080F" w14:paraId="55ABBE4D" w14:textId="77777777" w:rsidTr="009A12EE">
        <w:trPr>
          <w:trHeight w:val="109"/>
        </w:trPr>
        <w:tc>
          <w:tcPr>
            <w:tcW w:w="880" w:type="dxa"/>
            <w:tcBorders>
              <w:left w:val="single" w:sz="4" w:space="0" w:color="auto"/>
              <w:right w:val="single" w:sz="4" w:space="0" w:color="auto"/>
            </w:tcBorders>
            <w:shd w:val="clear" w:color="auto" w:fill="auto"/>
          </w:tcPr>
          <w:p w14:paraId="7FE5B0C4" w14:textId="72EDD720" w:rsidR="001C17A3" w:rsidRPr="0025080F" w:rsidRDefault="00604714" w:rsidP="001C17A3">
            <w:pPr>
              <w:jc w:val="center"/>
              <w:rPr>
                <w:rFonts w:cstheme="minorHAnsi"/>
              </w:rPr>
            </w:pPr>
            <w:r w:rsidRPr="0025080F">
              <w:rPr>
                <w:rFonts w:cstheme="minorHAnsi"/>
              </w:rPr>
              <w:t>4</w:t>
            </w:r>
            <w:r w:rsidR="001C17A3" w:rsidRPr="0025080F">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9BB4691" w14:textId="57A11F7F"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 xml:space="preserve">Zbiornik AdBlue® – </w:t>
            </w:r>
            <w:r>
              <w:rPr>
                <w:rFonts w:asciiTheme="minorHAnsi" w:hAnsiTheme="minorHAnsi" w:cstheme="minorHAnsi"/>
                <w:color w:val="auto"/>
                <w:sz w:val="22"/>
                <w:szCs w:val="22"/>
              </w:rPr>
              <w:t xml:space="preserve">min </w:t>
            </w:r>
            <w:r w:rsidRPr="00853369">
              <w:rPr>
                <w:rFonts w:asciiTheme="minorHAnsi" w:hAnsiTheme="minorHAnsi" w:cstheme="minorHAnsi"/>
                <w:color w:val="auto"/>
                <w:sz w:val="22"/>
                <w:szCs w:val="22"/>
              </w:rPr>
              <w:t>24 litry</w:t>
            </w:r>
          </w:p>
        </w:tc>
        <w:tc>
          <w:tcPr>
            <w:tcW w:w="4054" w:type="dxa"/>
            <w:tcBorders>
              <w:left w:val="single" w:sz="4" w:space="0" w:color="auto"/>
              <w:right w:val="single" w:sz="4" w:space="0" w:color="auto"/>
            </w:tcBorders>
            <w:shd w:val="clear" w:color="auto" w:fill="auto"/>
          </w:tcPr>
          <w:p w14:paraId="108EE9CB" w14:textId="684CA9CA" w:rsidR="001C17A3" w:rsidRPr="0025080F" w:rsidRDefault="001C17A3" w:rsidP="001C17A3">
            <w:pPr>
              <w:rPr>
                <w:rFonts w:cstheme="minorHAnsi"/>
                <w:b/>
              </w:rPr>
            </w:pPr>
          </w:p>
        </w:tc>
      </w:tr>
      <w:tr w:rsidR="001C17A3" w:rsidRPr="0025080F" w14:paraId="44DD3D7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140D33DA" w14:textId="50EFAA55" w:rsidR="001C17A3" w:rsidRPr="0025080F" w:rsidRDefault="00604714" w:rsidP="001C17A3">
            <w:pPr>
              <w:jc w:val="center"/>
              <w:rPr>
                <w:rFonts w:cstheme="minorHAnsi"/>
                <w:b/>
                <w:sz w:val="24"/>
                <w:szCs w:val="24"/>
              </w:rPr>
            </w:pPr>
            <w:r w:rsidRPr="0025080F">
              <w:rPr>
                <w:rFonts w:cstheme="minorHAnsi"/>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1D5ECA40" w:rsidR="001C17A3" w:rsidRPr="0025080F" w:rsidRDefault="00604714" w:rsidP="001C17A3">
            <w:pPr>
              <w:rPr>
                <w:rFonts w:cstheme="minorHAnsi"/>
                <w:b/>
                <w:bCs/>
                <w:sz w:val="24"/>
                <w:szCs w:val="24"/>
              </w:rPr>
            </w:pPr>
            <w:r w:rsidRPr="0025080F">
              <w:rPr>
                <w:rFonts w:cstheme="minorHAnsi"/>
                <w:b/>
                <w:bCs/>
                <w:sz w:val="24"/>
                <w:szCs w:val="24"/>
              </w:rPr>
              <w:t>Doposażenie</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1C17A3" w:rsidRPr="0025080F" w:rsidRDefault="001C17A3" w:rsidP="001C17A3">
            <w:pPr>
              <w:rPr>
                <w:rFonts w:cstheme="minorHAnsi"/>
                <w:b/>
              </w:rPr>
            </w:pPr>
          </w:p>
        </w:tc>
      </w:tr>
      <w:tr w:rsidR="001C17A3" w:rsidRPr="0025080F" w14:paraId="4A4C8836" w14:textId="77777777" w:rsidTr="009A12EE">
        <w:trPr>
          <w:trHeight w:val="109"/>
        </w:trPr>
        <w:tc>
          <w:tcPr>
            <w:tcW w:w="880" w:type="dxa"/>
            <w:tcBorders>
              <w:left w:val="single" w:sz="4" w:space="0" w:color="auto"/>
              <w:right w:val="single" w:sz="4" w:space="0" w:color="auto"/>
            </w:tcBorders>
            <w:shd w:val="clear" w:color="auto" w:fill="auto"/>
          </w:tcPr>
          <w:p w14:paraId="2D3E1A08" w14:textId="15549AC4" w:rsidR="001C17A3" w:rsidRPr="0025080F" w:rsidRDefault="00604714" w:rsidP="001C17A3">
            <w:pPr>
              <w:jc w:val="center"/>
              <w:rPr>
                <w:rFonts w:cstheme="minorHAnsi"/>
              </w:rPr>
            </w:pPr>
            <w:r w:rsidRPr="0025080F">
              <w:rPr>
                <w:rFonts w:cstheme="minorHAnsi"/>
              </w:rPr>
              <w:lastRenderedPageBreak/>
              <w:t>5</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25F3E967" w:rsidR="00604714" w:rsidRPr="0025080F" w:rsidRDefault="00604714" w:rsidP="00604714">
            <w:pPr>
              <w:pStyle w:val="Tekstprzypisukocowego"/>
              <w:rPr>
                <w:rFonts w:asciiTheme="minorHAnsi" w:hAnsiTheme="minorHAnsi" w:cstheme="minorHAnsi"/>
                <w:sz w:val="22"/>
                <w:szCs w:val="22"/>
              </w:rPr>
            </w:pPr>
            <w:r w:rsidRPr="0025080F">
              <w:rPr>
                <w:rFonts w:asciiTheme="minorHAnsi" w:hAnsiTheme="minorHAnsi" w:cstheme="minorHAnsi"/>
                <w:sz w:val="22"/>
                <w:szCs w:val="22"/>
              </w:rPr>
              <w:t>Pojazd wyposażony w wywrot</w:t>
            </w:r>
            <w:r w:rsidR="00853369">
              <w:rPr>
                <w:rFonts w:asciiTheme="minorHAnsi" w:hAnsiTheme="minorHAnsi" w:cstheme="minorHAnsi"/>
                <w:sz w:val="22"/>
                <w:szCs w:val="22"/>
              </w:rPr>
              <w:t xml:space="preserve">kę trójstronną stalowa </w:t>
            </w:r>
            <w:r w:rsidR="004203DC">
              <w:rPr>
                <w:rFonts w:asciiTheme="minorHAnsi" w:hAnsiTheme="minorHAnsi" w:cstheme="minorHAnsi"/>
                <w:sz w:val="22"/>
                <w:szCs w:val="22"/>
              </w:rPr>
              <w:t xml:space="preserve">(ocynk) </w:t>
            </w:r>
            <w:r w:rsidR="00853369">
              <w:rPr>
                <w:rFonts w:asciiTheme="minorHAnsi" w:hAnsiTheme="minorHAnsi" w:cstheme="minorHAnsi"/>
                <w:sz w:val="22"/>
                <w:szCs w:val="22"/>
              </w:rPr>
              <w:t xml:space="preserve">skrzynia ładunkowa o wymiarach min </w:t>
            </w:r>
            <w:r w:rsidR="00FD1EC3">
              <w:rPr>
                <w:rFonts w:asciiTheme="minorHAnsi" w:hAnsiTheme="minorHAnsi" w:cstheme="minorHAnsi"/>
                <w:sz w:val="22"/>
                <w:szCs w:val="22"/>
              </w:rPr>
              <w:t>dł. (zew. 2825mm/zew. 2750mm), szer. (zew. 2200mm/zew. 2150mm), wysokość 400 mm.</w:t>
            </w:r>
            <w:r w:rsidR="004203DC">
              <w:rPr>
                <w:rFonts w:asciiTheme="minorHAnsi" w:hAnsiTheme="minorHAnsi" w:cstheme="minorHAnsi"/>
                <w:sz w:val="22"/>
                <w:szCs w:val="22"/>
              </w:rPr>
              <w:t xml:space="preserve"> Słownik hydrauliczny umożliwiający prawidłową prace wywrotki z obciążeniem do 2t. Pilot do obsługi zamontowany na giętkim przewodzie na burcie. </w:t>
            </w:r>
          </w:p>
          <w:p w14:paraId="42797BC0" w14:textId="5881A89A" w:rsidR="00ED22C5" w:rsidRPr="0025080F" w:rsidRDefault="00ED22C5" w:rsidP="001C17A3">
            <w:pPr>
              <w:pStyle w:val="Tekstprzypisukocowego"/>
              <w:rPr>
                <w:rFonts w:asciiTheme="minorHAnsi" w:hAnsiTheme="minorHAnsi" w:cstheme="minorHAnsi"/>
                <w:sz w:val="22"/>
                <w:szCs w:val="22"/>
              </w:rPr>
            </w:pPr>
          </w:p>
        </w:tc>
        <w:tc>
          <w:tcPr>
            <w:tcW w:w="4054" w:type="dxa"/>
            <w:tcBorders>
              <w:left w:val="single" w:sz="4" w:space="0" w:color="auto"/>
              <w:right w:val="single" w:sz="4" w:space="0" w:color="auto"/>
            </w:tcBorders>
            <w:shd w:val="clear" w:color="auto" w:fill="auto"/>
          </w:tcPr>
          <w:p w14:paraId="498D3C3B" w14:textId="0E7411A3" w:rsidR="001C17A3" w:rsidRPr="0025080F" w:rsidRDefault="001C17A3" w:rsidP="001C17A3">
            <w:pPr>
              <w:rPr>
                <w:rFonts w:cstheme="minorHAnsi"/>
                <w:b/>
              </w:rPr>
            </w:pPr>
          </w:p>
        </w:tc>
      </w:tr>
      <w:tr w:rsidR="001C17A3" w:rsidRPr="0025080F" w14:paraId="17FD5839"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32AB7297" w14:textId="52F27C1D" w:rsidR="001C17A3" w:rsidRPr="0025080F" w:rsidRDefault="00604714" w:rsidP="001C17A3">
            <w:pPr>
              <w:jc w:val="center"/>
              <w:rPr>
                <w:rFonts w:cstheme="minorHAnsi"/>
                <w:b/>
                <w:sz w:val="24"/>
                <w:szCs w:val="24"/>
              </w:rPr>
            </w:pPr>
            <w:r w:rsidRPr="0025080F">
              <w:rPr>
                <w:rFonts w:cstheme="minorHAnsi"/>
                <w:b/>
                <w:sz w:val="24"/>
                <w:szCs w:val="24"/>
              </w:rPr>
              <w:t>6</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1C17A3" w:rsidRPr="0025080F" w:rsidRDefault="001C17A3" w:rsidP="001C17A3">
            <w:pPr>
              <w:rPr>
                <w:rFonts w:cstheme="minorHAnsi"/>
                <w:b/>
                <w:bCs/>
              </w:rPr>
            </w:pPr>
            <w:r w:rsidRPr="0025080F">
              <w:rPr>
                <w:rFonts w:cstheme="minorHAnsi"/>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3C3C1422" w:rsidR="001C17A3" w:rsidRPr="0025080F" w:rsidRDefault="001C17A3" w:rsidP="001C17A3">
            <w:pPr>
              <w:jc w:val="center"/>
              <w:rPr>
                <w:rFonts w:cstheme="minorHAnsi"/>
                <w:b/>
                <w:sz w:val="24"/>
                <w:szCs w:val="24"/>
              </w:rPr>
            </w:pPr>
          </w:p>
        </w:tc>
      </w:tr>
      <w:tr w:rsidR="001C17A3" w:rsidRPr="0025080F" w14:paraId="09557B6E" w14:textId="77777777" w:rsidTr="009A12EE">
        <w:trPr>
          <w:trHeight w:val="109"/>
        </w:trPr>
        <w:tc>
          <w:tcPr>
            <w:tcW w:w="880" w:type="dxa"/>
            <w:tcBorders>
              <w:left w:val="single" w:sz="4" w:space="0" w:color="auto"/>
              <w:right w:val="single" w:sz="4" w:space="0" w:color="auto"/>
            </w:tcBorders>
            <w:shd w:val="clear" w:color="auto" w:fill="auto"/>
          </w:tcPr>
          <w:p w14:paraId="2FFB6763" w14:textId="2B956DEE" w:rsidR="001C17A3" w:rsidRPr="0025080F" w:rsidRDefault="00604714" w:rsidP="001C17A3">
            <w:pPr>
              <w:jc w:val="center"/>
              <w:rPr>
                <w:rFonts w:cstheme="minorHAnsi"/>
              </w:rPr>
            </w:pPr>
            <w:r w:rsidRPr="0025080F">
              <w:rPr>
                <w:rFonts w:cstheme="minorHAnsi"/>
              </w:rPr>
              <w:t>6</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1C17A3" w:rsidRPr="0025080F" w:rsidRDefault="001C17A3" w:rsidP="001C17A3">
            <w:pPr>
              <w:pStyle w:val="Default"/>
              <w:rPr>
                <w:rFonts w:asciiTheme="minorHAnsi" w:hAnsiTheme="minorHAnsi" w:cstheme="minorHAnsi"/>
                <w:b/>
                <w:bCs/>
                <w:color w:val="auto"/>
                <w:sz w:val="22"/>
                <w:szCs w:val="22"/>
              </w:rPr>
            </w:pPr>
            <w:r w:rsidRPr="0025080F">
              <w:rPr>
                <w:rFonts w:asciiTheme="minorHAnsi" w:hAnsiTheme="minorHAnsi" w:cstheme="minorHAnsi"/>
                <w:color w:val="auto"/>
                <w:sz w:val="22"/>
                <w:szCs w:val="22"/>
              </w:rPr>
              <w:t xml:space="preserve">Zamawiający wymaga objęcia pojazdu minimalnym okresem gwarancji </w:t>
            </w:r>
            <w:r w:rsidRPr="0025080F">
              <w:rPr>
                <w:rFonts w:asciiTheme="minorHAnsi" w:hAnsiTheme="minorHAnsi" w:cstheme="minorHAnsi"/>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2EF52AB4" w:rsidR="001C17A3" w:rsidRPr="0025080F" w:rsidRDefault="001C17A3" w:rsidP="001C17A3">
            <w:pPr>
              <w:rPr>
                <w:rFonts w:cstheme="minorHAnsi"/>
                <w:b/>
              </w:rPr>
            </w:pPr>
          </w:p>
        </w:tc>
      </w:tr>
      <w:tr w:rsidR="001C17A3" w:rsidRPr="0025080F" w14:paraId="42FCD58F" w14:textId="77777777" w:rsidTr="009A12EE">
        <w:trPr>
          <w:trHeight w:val="109"/>
        </w:trPr>
        <w:tc>
          <w:tcPr>
            <w:tcW w:w="880" w:type="dxa"/>
            <w:tcBorders>
              <w:left w:val="single" w:sz="4" w:space="0" w:color="auto"/>
              <w:right w:val="single" w:sz="4" w:space="0" w:color="auto"/>
            </w:tcBorders>
            <w:shd w:val="clear" w:color="auto" w:fill="auto"/>
          </w:tcPr>
          <w:p w14:paraId="40DED35D" w14:textId="0BB1896F" w:rsidR="001C17A3" w:rsidRPr="0025080F" w:rsidRDefault="00604714" w:rsidP="001C17A3">
            <w:pPr>
              <w:jc w:val="center"/>
              <w:rPr>
                <w:rFonts w:cstheme="minorHAnsi"/>
              </w:rPr>
            </w:pPr>
            <w:r w:rsidRPr="0025080F">
              <w:rPr>
                <w:rFonts w:cstheme="minorHAnsi"/>
              </w:rPr>
              <w:t>6</w:t>
            </w:r>
            <w:r w:rsidR="001C17A3" w:rsidRPr="0025080F">
              <w:rPr>
                <w:rFonts w:cstheme="minorHAnsi"/>
              </w:rPr>
              <w:t>.</w:t>
            </w:r>
            <w:r w:rsidR="00A62040"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1C17A3" w:rsidRPr="0025080F" w:rsidRDefault="001C17A3"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 xml:space="preserve">Wykonawca obowiązany jest do dostarczenia wraz z pojazdem: </w:t>
            </w:r>
          </w:p>
          <w:p w14:paraId="1FB403B4" w14:textId="77777777"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Instrukcje obsługi</w:t>
            </w:r>
          </w:p>
          <w:p w14:paraId="5B4A0E62" w14:textId="26B457E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książkę serwisową</w:t>
            </w:r>
          </w:p>
          <w:p w14:paraId="57FEC969" w14:textId="5C73D816"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dokumenty potrzebne do rejestracji pojazdu</w:t>
            </w:r>
          </w:p>
          <w:p w14:paraId="6F9C7482" w14:textId="72D5E84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instrukcję obsługi wywrotki</w:t>
            </w:r>
          </w:p>
          <w:p w14:paraId="3F5F7712" w14:textId="485F305A" w:rsidR="001C17A3" w:rsidRPr="0025080F" w:rsidRDefault="00853369" w:rsidP="001C17A3">
            <w:pPr>
              <w:rPr>
                <w:rFonts w:cstheme="minorHAnsi"/>
                <w:bCs/>
              </w:rPr>
            </w:pPr>
            <w:r>
              <w:rPr>
                <w:rFonts w:cstheme="minorHAnsi"/>
              </w:rPr>
              <w:t>- s</w:t>
            </w:r>
            <w:r w:rsidR="001C17A3" w:rsidRPr="0025080F">
              <w:rPr>
                <w:rFonts w:cstheme="minorHAnsi"/>
              </w:rPr>
              <w:t>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1C17A3" w:rsidRPr="0025080F" w:rsidRDefault="001C17A3"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25080F">
        <w:rPr>
          <w:rFonts w:cstheme="minorHAnsi"/>
          <w:b/>
          <w:sz w:val="24"/>
          <w:szCs w:val="24"/>
        </w:rPr>
        <w:t>Wykonawca ma obowiązek wypełn</w:t>
      </w:r>
      <w:r w:rsidR="0076393D" w:rsidRPr="0025080F">
        <w:rPr>
          <w:rFonts w:cstheme="minorHAnsi"/>
          <w:b/>
          <w:sz w:val="24"/>
          <w:szCs w:val="24"/>
        </w:rPr>
        <w:t xml:space="preserve">ić prawą stronę tabeli wpisując </w:t>
      </w:r>
      <w:r w:rsidR="00EC4EF5" w:rsidRPr="0025080F">
        <w:rPr>
          <w:rFonts w:cstheme="minorHAnsi"/>
          <w:b/>
          <w:sz w:val="24"/>
          <w:szCs w:val="24"/>
        </w:rPr>
        <w:t>oferowane konkretne parametry, wartości techniczno-użytko</w:t>
      </w:r>
      <w:r w:rsidRPr="0025080F">
        <w:rPr>
          <w:rFonts w:cstheme="minorHAnsi"/>
          <w:b/>
          <w:sz w:val="24"/>
          <w:szCs w:val="24"/>
        </w:rPr>
        <w:t xml:space="preserve">we, opisując zastosowaną wersję </w:t>
      </w:r>
      <w:r w:rsidR="00EC4EF5" w:rsidRPr="0025080F">
        <w:rPr>
          <w:rFonts w:cstheme="minorHAnsi"/>
          <w:b/>
          <w:sz w:val="24"/>
          <w:szCs w:val="24"/>
        </w:rPr>
        <w:t xml:space="preserve">rozwiązania.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34F21961"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poprzez sam zapis „spełnia” lub „spełnia wymagania …”.- będzie to skutkowało odrzuceniem oferty.</w:t>
      </w:r>
    </w:p>
    <w:p w14:paraId="23909BCD" w14:textId="65563E0C"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Wykonawca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na podstawie art. 226.ust.1 pkt.5 ustawy Pzp,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0D8374DB" w14:textId="76D3213A" w:rsidR="00452533" w:rsidRPr="0025080F" w:rsidRDefault="00452533" w:rsidP="00452533">
      <w:pPr>
        <w:rPr>
          <w:rFonts w:cstheme="minorHAnsi"/>
          <w:sz w:val="24"/>
          <w:szCs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DBB5E" w14:textId="77777777" w:rsidR="005C4619" w:rsidRDefault="005C4619" w:rsidP="005C512A">
      <w:pPr>
        <w:spacing w:after="0" w:line="240" w:lineRule="auto"/>
      </w:pPr>
      <w:r>
        <w:separator/>
      </w:r>
    </w:p>
  </w:endnote>
  <w:endnote w:type="continuationSeparator" w:id="0">
    <w:p w14:paraId="0F60CB8C" w14:textId="77777777" w:rsidR="005C4619" w:rsidRDefault="005C4619"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6B0894">
          <w:rPr>
            <w:noProof/>
          </w:rP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F2772" w14:textId="77777777" w:rsidR="005C4619" w:rsidRDefault="005C4619" w:rsidP="005C512A">
      <w:pPr>
        <w:spacing w:after="0" w:line="240" w:lineRule="auto"/>
      </w:pPr>
      <w:r>
        <w:separator/>
      </w:r>
    </w:p>
  </w:footnote>
  <w:footnote w:type="continuationSeparator" w:id="0">
    <w:p w14:paraId="750B60E6" w14:textId="77777777" w:rsidR="005C4619" w:rsidRDefault="005C4619"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22780"/>
    <w:rsid w:val="000235DE"/>
    <w:rsid w:val="000242D5"/>
    <w:rsid w:val="000264C2"/>
    <w:rsid w:val="000270E7"/>
    <w:rsid w:val="00030076"/>
    <w:rsid w:val="000308CB"/>
    <w:rsid w:val="00050586"/>
    <w:rsid w:val="00056A55"/>
    <w:rsid w:val="00057988"/>
    <w:rsid w:val="000675B7"/>
    <w:rsid w:val="00067D9C"/>
    <w:rsid w:val="00070F10"/>
    <w:rsid w:val="000746A3"/>
    <w:rsid w:val="00082B80"/>
    <w:rsid w:val="00085C8B"/>
    <w:rsid w:val="00086FE1"/>
    <w:rsid w:val="00093148"/>
    <w:rsid w:val="000944C6"/>
    <w:rsid w:val="000A0A3B"/>
    <w:rsid w:val="000A22BB"/>
    <w:rsid w:val="000A6178"/>
    <w:rsid w:val="000C1C29"/>
    <w:rsid w:val="000C2192"/>
    <w:rsid w:val="000D3E29"/>
    <w:rsid w:val="000F2AC3"/>
    <w:rsid w:val="000F6B86"/>
    <w:rsid w:val="0010127E"/>
    <w:rsid w:val="00115D85"/>
    <w:rsid w:val="00135DFF"/>
    <w:rsid w:val="001367D7"/>
    <w:rsid w:val="001379D9"/>
    <w:rsid w:val="00140E60"/>
    <w:rsid w:val="001515E0"/>
    <w:rsid w:val="00164BB4"/>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95AB2"/>
    <w:rsid w:val="002A3B46"/>
    <w:rsid w:val="002A4EBF"/>
    <w:rsid w:val="002D29B8"/>
    <w:rsid w:val="002E188E"/>
    <w:rsid w:val="002E2748"/>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E05B5"/>
    <w:rsid w:val="003E4DD3"/>
    <w:rsid w:val="003F63D1"/>
    <w:rsid w:val="003F6631"/>
    <w:rsid w:val="003F73C0"/>
    <w:rsid w:val="00402B52"/>
    <w:rsid w:val="004116A8"/>
    <w:rsid w:val="004203DC"/>
    <w:rsid w:val="004221CD"/>
    <w:rsid w:val="00425482"/>
    <w:rsid w:val="00426CD9"/>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F66"/>
    <w:rsid w:val="004D48F0"/>
    <w:rsid w:val="004D6496"/>
    <w:rsid w:val="004E1E55"/>
    <w:rsid w:val="004F1447"/>
    <w:rsid w:val="004F69EC"/>
    <w:rsid w:val="00503BF8"/>
    <w:rsid w:val="00505C2E"/>
    <w:rsid w:val="00506006"/>
    <w:rsid w:val="005071EE"/>
    <w:rsid w:val="00507D65"/>
    <w:rsid w:val="005123E0"/>
    <w:rsid w:val="0051260B"/>
    <w:rsid w:val="005231D8"/>
    <w:rsid w:val="0052361F"/>
    <w:rsid w:val="00533A3C"/>
    <w:rsid w:val="00536BA6"/>
    <w:rsid w:val="00546E81"/>
    <w:rsid w:val="005516DD"/>
    <w:rsid w:val="005538C2"/>
    <w:rsid w:val="00555865"/>
    <w:rsid w:val="005609A2"/>
    <w:rsid w:val="00562811"/>
    <w:rsid w:val="00572181"/>
    <w:rsid w:val="00572888"/>
    <w:rsid w:val="005741C5"/>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3DBE"/>
    <w:rsid w:val="006665AB"/>
    <w:rsid w:val="00670516"/>
    <w:rsid w:val="0068325C"/>
    <w:rsid w:val="00697004"/>
    <w:rsid w:val="006B03E4"/>
    <w:rsid w:val="006B0894"/>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4100B"/>
    <w:rsid w:val="00743FB9"/>
    <w:rsid w:val="007469F5"/>
    <w:rsid w:val="00757A67"/>
    <w:rsid w:val="0076393D"/>
    <w:rsid w:val="007669D3"/>
    <w:rsid w:val="007706F5"/>
    <w:rsid w:val="00770773"/>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4594F"/>
    <w:rsid w:val="00947297"/>
    <w:rsid w:val="00960509"/>
    <w:rsid w:val="00963183"/>
    <w:rsid w:val="009717AE"/>
    <w:rsid w:val="009725C2"/>
    <w:rsid w:val="0097423B"/>
    <w:rsid w:val="00990914"/>
    <w:rsid w:val="009A12EE"/>
    <w:rsid w:val="009A2384"/>
    <w:rsid w:val="009B5FA5"/>
    <w:rsid w:val="009C1725"/>
    <w:rsid w:val="009C2018"/>
    <w:rsid w:val="009D1FE5"/>
    <w:rsid w:val="009D22BF"/>
    <w:rsid w:val="009D6584"/>
    <w:rsid w:val="009E0E7C"/>
    <w:rsid w:val="009F7296"/>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A1609"/>
    <w:rsid w:val="00AB11AB"/>
    <w:rsid w:val="00AB7F8D"/>
    <w:rsid w:val="00AC38F3"/>
    <w:rsid w:val="00AD1C20"/>
    <w:rsid w:val="00AD3950"/>
    <w:rsid w:val="00AD6DB9"/>
    <w:rsid w:val="00AD706D"/>
    <w:rsid w:val="00AE0BDF"/>
    <w:rsid w:val="00AE58C1"/>
    <w:rsid w:val="00AF2240"/>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87961"/>
    <w:rsid w:val="00CA6A0A"/>
    <w:rsid w:val="00CB18E2"/>
    <w:rsid w:val="00CB35BA"/>
    <w:rsid w:val="00CC2FBD"/>
    <w:rsid w:val="00CC473A"/>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4661"/>
    <w:rsid w:val="00DB2E8D"/>
    <w:rsid w:val="00DB56F7"/>
    <w:rsid w:val="00DB7275"/>
    <w:rsid w:val="00DE48EF"/>
    <w:rsid w:val="00DF0AD5"/>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480B"/>
    <w:rsid w:val="00F17BC7"/>
    <w:rsid w:val="00F262E0"/>
    <w:rsid w:val="00F26724"/>
    <w:rsid w:val="00F270B7"/>
    <w:rsid w:val="00F31CD2"/>
    <w:rsid w:val="00F36EF2"/>
    <w:rsid w:val="00F6450D"/>
    <w:rsid w:val="00F6524F"/>
    <w:rsid w:val="00F72150"/>
    <w:rsid w:val="00F7562C"/>
    <w:rsid w:val="00F75DB9"/>
    <w:rsid w:val="00F92E72"/>
    <w:rsid w:val="00FA0E06"/>
    <w:rsid w:val="00FC0996"/>
    <w:rsid w:val="00FC3BDF"/>
    <w:rsid w:val="00FD1EC3"/>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7EEE-6C01-4FD2-9B86-5979B22F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3492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2</cp:revision>
  <cp:lastPrinted>2021-04-02T09:10:00Z</cp:lastPrinted>
  <dcterms:created xsi:type="dcterms:W3CDTF">2022-04-19T11:32:00Z</dcterms:created>
  <dcterms:modified xsi:type="dcterms:W3CDTF">2022-04-19T11:32:00Z</dcterms:modified>
</cp:coreProperties>
</file>