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20093" w14:textId="77777777" w:rsidR="00A91281" w:rsidRPr="000B06E4" w:rsidRDefault="00A91281">
      <w:pPr>
        <w:pStyle w:val="Default"/>
        <w:tabs>
          <w:tab w:val="left" w:pos="9639"/>
        </w:tabs>
        <w:rPr>
          <w:rFonts w:ascii="Calibri" w:hAnsi="Calibri" w:cs="Calibri"/>
          <w:sz w:val="22"/>
          <w:szCs w:val="22"/>
        </w:rPr>
      </w:pPr>
    </w:p>
    <w:p w14:paraId="2D819E0F" w14:textId="77777777" w:rsidR="00A91281" w:rsidRPr="00753E06" w:rsidRDefault="00A91281" w:rsidP="00A91281">
      <w:pPr>
        <w:widowControl w:val="0"/>
        <w:ind w:left="851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>Zamawiający:</w:t>
      </w:r>
    </w:p>
    <w:p w14:paraId="60996EF4" w14:textId="77777777" w:rsidR="00A91281" w:rsidRPr="00753E06" w:rsidRDefault="00A91281" w:rsidP="00A91281">
      <w:pPr>
        <w:ind w:left="851"/>
        <w:rPr>
          <w:rStyle w:val="Hyperlink3"/>
          <w:rFonts w:cs="Arial"/>
          <w:sz w:val="22"/>
          <w:szCs w:val="22"/>
          <w:lang w:val="pl-PL"/>
        </w:rPr>
      </w:pPr>
      <w:r w:rsidRPr="00753E06">
        <w:rPr>
          <w:rStyle w:val="Hyperlink3"/>
          <w:rFonts w:cs="Arial"/>
          <w:sz w:val="22"/>
          <w:szCs w:val="22"/>
          <w:lang w:val="pl-PL"/>
        </w:rPr>
        <w:t>Polskie Wydawnictwo Muzyczne</w:t>
      </w:r>
    </w:p>
    <w:p w14:paraId="794267BF" w14:textId="77777777" w:rsidR="00A91281" w:rsidRPr="00753E06" w:rsidRDefault="00A91281" w:rsidP="00A91281">
      <w:pPr>
        <w:ind w:left="851"/>
        <w:rPr>
          <w:rStyle w:val="Hyperlink3"/>
          <w:rFonts w:cs="Arial"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sz w:val="22"/>
          <w:szCs w:val="22"/>
          <w:lang w:val="pl-PL"/>
        </w:rPr>
        <w:t>al. Krasi</w:t>
      </w:r>
      <w:r w:rsidRPr="00753E06">
        <w:rPr>
          <w:rStyle w:val="Hyperlink3"/>
          <w:rFonts w:cs="Arial"/>
          <w:sz w:val="22"/>
          <w:szCs w:val="22"/>
          <w:lang w:val="pl-PL"/>
        </w:rPr>
        <w:t>ńskiego 11a</w:t>
      </w:r>
    </w:p>
    <w:p w14:paraId="0392F3D1" w14:textId="77777777" w:rsidR="00A91281" w:rsidRPr="00753E06" w:rsidRDefault="00A91281" w:rsidP="00A91281">
      <w:pPr>
        <w:ind w:left="851"/>
        <w:rPr>
          <w:rStyle w:val="Hyperlink3"/>
          <w:rFonts w:cs="Arial"/>
          <w:sz w:val="22"/>
          <w:szCs w:val="22"/>
          <w:lang w:val="pl-PL"/>
        </w:rPr>
      </w:pPr>
      <w:r w:rsidRPr="00753E06">
        <w:rPr>
          <w:rStyle w:val="Hyperlink3"/>
          <w:rFonts w:cs="Arial"/>
          <w:sz w:val="22"/>
          <w:szCs w:val="22"/>
          <w:lang w:val="pl-PL"/>
        </w:rPr>
        <w:t>31-111 Krak</w:t>
      </w:r>
      <w:r w:rsidRPr="00753E06">
        <w:rPr>
          <w:rStyle w:val="Brak"/>
          <w:rFonts w:ascii="Arial" w:hAnsi="Arial" w:cs="Arial"/>
          <w:sz w:val="22"/>
          <w:szCs w:val="22"/>
          <w:lang w:val="pl-PL"/>
        </w:rPr>
        <w:t>ó</w:t>
      </w:r>
      <w:r w:rsidRPr="00753E06">
        <w:rPr>
          <w:rStyle w:val="Hyperlink3"/>
          <w:rFonts w:cs="Arial"/>
          <w:sz w:val="22"/>
          <w:szCs w:val="22"/>
          <w:lang w:val="pl-PL"/>
        </w:rPr>
        <w:t>w</w:t>
      </w:r>
    </w:p>
    <w:p w14:paraId="37A03BEB" w14:textId="77777777" w:rsidR="00A91281" w:rsidRPr="00753E06" w:rsidRDefault="00A91281" w:rsidP="00A91281">
      <w:pPr>
        <w:tabs>
          <w:tab w:val="left" w:pos="425"/>
        </w:tabs>
        <w:ind w:left="851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</w:p>
    <w:p w14:paraId="1927798B" w14:textId="77777777" w:rsidR="00A91281" w:rsidRPr="00753E06" w:rsidRDefault="00A91281" w:rsidP="00A91281">
      <w:pPr>
        <w:tabs>
          <w:tab w:val="left" w:pos="425"/>
        </w:tabs>
        <w:ind w:left="851"/>
        <w:rPr>
          <w:rStyle w:val="Hyperlink3"/>
          <w:rFonts w:cs="Arial"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sz w:val="22"/>
          <w:szCs w:val="22"/>
          <w:lang w:val="pl-PL"/>
        </w:rPr>
        <w:t>Zesp</w:t>
      </w:r>
      <w:r w:rsidRPr="00753E06">
        <w:rPr>
          <w:rStyle w:val="Hyperlink3"/>
          <w:rFonts w:cs="Arial"/>
          <w:sz w:val="22"/>
          <w:szCs w:val="22"/>
          <w:lang w:val="pl-PL"/>
        </w:rPr>
        <w:t>ół Zam</w:t>
      </w:r>
      <w:r w:rsidRPr="00753E06">
        <w:rPr>
          <w:rStyle w:val="Brak"/>
          <w:rFonts w:ascii="Arial" w:hAnsi="Arial" w:cs="Arial"/>
          <w:sz w:val="22"/>
          <w:szCs w:val="22"/>
          <w:lang w:val="pl-PL"/>
        </w:rPr>
        <w:t>ó</w:t>
      </w:r>
      <w:r w:rsidRPr="00753E06">
        <w:rPr>
          <w:rStyle w:val="Hyperlink3"/>
          <w:rFonts w:cs="Arial"/>
          <w:sz w:val="22"/>
          <w:szCs w:val="22"/>
          <w:lang w:val="pl-PL"/>
        </w:rPr>
        <w:t>wień Publicznych</w:t>
      </w:r>
    </w:p>
    <w:p w14:paraId="1A6E94CD" w14:textId="772F3D84" w:rsidR="00A91281" w:rsidRPr="00753E06" w:rsidRDefault="00A91281" w:rsidP="00A91281">
      <w:pPr>
        <w:tabs>
          <w:tab w:val="left" w:pos="425"/>
        </w:tabs>
        <w:ind w:left="851"/>
        <w:rPr>
          <w:rStyle w:val="Hyperlink3"/>
          <w:rFonts w:cs="Arial"/>
          <w:sz w:val="22"/>
          <w:szCs w:val="22"/>
          <w:lang w:val="pl-PL"/>
        </w:rPr>
      </w:pPr>
      <w:r w:rsidRPr="00753E06">
        <w:rPr>
          <w:rStyle w:val="Hyperlink3"/>
          <w:rFonts w:cs="Arial"/>
          <w:sz w:val="22"/>
          <w:szCs w:val="22"/>
          <w:lang w:val="pl-PL"/>
        </w:rPr>
        <w:t>Telefon: (+48) 12 422 40 44</w:t>
      </w:r>
    </w:p>
    <w:p w14:paraId="1F4F4501" w14:textId="77777777" w:rsidR="00A91281" w:rsidRPr="00753E06" w:rsidRDefault="00A91281" w:rsidP="00A91281">
      <w:pPr>
        <w:tabs>
          <w:tab w:val="left" w:pos="425"/>
        </w:tabs>
        <w:ind w:left="851"/>
        <w:rPr>
          <w:rStyle w:val="Hyperlink3"/>
          <w:rFonts w:cs="Arial"/>
          <w:sz w:val="22"/>
          <w:szCs w:val="22"/>
          <w:lang w:val="pl-PL"/>
        </w:rPr>
      </w:pPr>
      <w:r w:rsidRPr="00753E06">
        <w:rPr>
          <w:rStyle w:val="Hyperlink3"/>
          <w:rFonts w:cs="Arial"/>
          <w:sz w:val="22"/>
          <w:szCs w:val="22"/>
          <w:lang w:val="pl-PL"/>
        </w:rPr>
        <w:t>Fax.: (+48) 12 422 01 74</w:t>
      </w:r>
    </w:p>
    <w:p w14:paraId="3F170A9C" w14:textId="77777777" w:rsidR="00A91281" w:rsidRPr="00753E06" w:rsidRDefault="00A91281" w:rsidP="00A91281">
      <w:pPr>
        <w:tabs>
          <w:tab w:val="left" w:pos="425"/>
        </w:tabs>
        <w:ind w:left="851"/>
        <w:rPr>
          <w:rStyle w:val="Hyperlink3"/>
          <w:rFonts w:cs="Arial"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sz w:val="22"/>
          <w:szCs w:val="22"/>
          <w:lang w:val="pl-PL"/>
        </w:rPr>
        <w:t>e – mail: zamowienia_publiczne@pwm.com.pl</w:t>
      </w:r>
    </w:p>
    <w:p w14:paraId="71FED4F1" w14:textId="77777777" w:rsidR="00A91281" w:rsidRPr="00753E06" w:rsidRDefault="00A91281" w:rsidP="00A91281">
      <w:pPr>
        <w:ind w:left="851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</w:p>
    <w:p w14:paraId="583C0C53" w14:textId="2E250A80" w:rsidR="00A91281" w:rsidRPr="00753E06" w:rsidRDefault="00A91281" w:rsidP="00A91281">
      <w:pPr>
        <w:ind w:left="851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 xml:space="preserve">strona internetowa: </w:t>
      </w:r>
      <w:hyperlink r:id="rId7" w:history="1">
        <w:r w:rsidR="00CD7698" w:rsidRPr="00753E06">
          <w:rPr>
            <w:rStyle w:val="Hipercze"/>
            <w:rFonts w:ascii="Arial" w:eastAsia="Arial" w:hAnsi="Arial" w:cs="Arial"/>
            <w:sz w:val="22"/>
            <w:szCs w:val="22"/>
            <w:u w:color="0000FF"/>
            <w:lang w:val="pl-PL"/>
          </w:rPr>
          <w:t>www.pwm.com.pl</w:t>
        </w:r>
      </w:hyperlink>
    </w:p>
    <w:p w14:paraId="12B19FDA" w14:textId="77777777" w:rsidR="00A91281" w:rsidRPr="00753E06" w:rsidRDefault="00A91281" w:rsidP="00A91281">
      <w:pPr>
        <w:ind w:left="851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14:paraId="434E1D8D" w14:textId="77777777" w:rsidR="00A91281" w:rsidRPr="00753E06" w:rsidRDefault="00A91281" w:rsidP="00A91281">
      <w:pPr>
        <w:ind w:left="851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 xml:space="preserve">Znak postępowania: </w:t>
      </w:r>
      <w:bookmarkStart w:id="0" w:name="_Hlk66439538"/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>ZZP.261.02. 2021</w:t>
      </w:r>
      <w:bookmarkEnd w:id="0"/>
    </w:p>
    <w:p w14:paraId="26D07C45" w14:textId="77777777" w:rsidR="00A91281" w:rsidRPr="00753E06" w:rsidRDefault="00A91281" w:rsidP="00A91281">
      <w:pPr>
        <w:ind w:left="851"/>
        <w:jc w:val="center"/>
        <w:rPr>
          <w:rStyle w:val="Brak"/>
          <w:rFonts w:ascii="Arial" w:eastAsia="Cambria" w:hAnsi="Arial" w:cs="Arial"/>
          <w:b/>
          <w:bCs/>
          <w:sz w:val="22"/>
          <w:szCs w:val="22"/>
          <w:lang w:val="pl-PL"/>
        </w:rPr>
      </w:pPr>
    </w:p>
    <w:p w14:paraId="273C38F0" w14:textId="77777777" w:rsidR="00A91281" w:rsidRPr="00753E06" w:rsidRDefault="00A91281" w:rsidP="00A91281">
      <w:pPr>
        <w:ind w:left="851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</w:p>
    <w:p w14:paraId="4C6108CF" w14:textId="77777777" w:rsidR="00A91281" w:rsidRPr="00753E06" w:rsidRDefault="00A91281" w:rsidP="00A91281">
      <w:pPr>
        <w:ind w:left="851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</w:p>
    <w:p w14:paraId="419BBAD3" w14:textId="77777777" w:rsidR="00A91281" w:rsidRPr="00753E06" w:rsidRDefault="00A91281" w:rsidP="00A91281">
      <w:pPr>
        <w:ind w:left="851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>SPECYFIKACJA WARUNKÓW ZAMÓWIENIA</w:t>
      </w:r>
    </w:p>
    <w:p w14:paraId="0E5B1163" w14:textId="4B3E581B" w:rsidR="00A91281" w:rsidRPr="00753E06" w:rsidRDefault="00A91281" w:rsidP="00A91281">
      <w:pPr>
        <w:tabs>
          <w:tab w:val="center" w:pos="4592"/>
          <w:tab w:val="right" w:pos="9046"/>
        </w:tabs>
        <w:ind w:left="851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753E06">
        <w:rPr>
          <w:rStyle w:val="Brak"/>
          <w:rFonts w:ascii="Arial" w:eastAsia="Arial" w:hAnsi="Arial" w:cs="Arial"/>
          <w:sz w:val="22"/>
          <w:szCs w:val="22"/>
          <w:lang w:val="pl-PL"/>
        </w:rPr>
        <w:t>(SWZ)</w:t>
      </w:r>
    </w:p>
    <w:p w14:paraId="56B6C98C" w14:textId="31C6D8C7" w:rsidR="00A91281" w:rsidRPr="00753E06" w:rsidRDefault="00A91281" w:rsidP="00A91281">
      <w:pPr>
        <w:ind w:left="851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>TRYB PODSTAWOWY BEZ NEGOCJACJI</w:t>
      </w:r>
    </w:p>
    <w:p w14:paraId="3D5EDDBF" w14:textId="77777777" w:rsidR="00A91281" w:rsidRPr="00753E06" w:rsidRDefault="00A91281" w:rsidP="00A91281">
      <w:pPr>
        <w:ind w:left="851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 xml:space="preserve">prowadzony zgodnie z postanowieniami ustawy z dnia 11 września 2019 r. </w:t>
      </w:r>
      <w:r w:rsidRPr="00753E06"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  <w:br/>
      </w: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>Prawo zamówień publicznych ( Dz. U. z 2019 r. poz. 2019 z późn.zm)</w:t>
      </w:r>
    </w:p>
    <w:p w14:paraId="7B6DB2B6" w14:textId="77777777" w:rsidR="00A91281" w:rsidRPr="00753E06" w:rsidRDefault="00A91281" w:rsidP="00A91281">
      <w:pPr>
        <w:ind w:left="851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14:paraId="3A6DF783" w14:textId="77777777" w:rsidR="00A91281" w:rsidRPr="00753E06" w:rsidRDefault="00A91281" w:rsidP="00A91281">
      <w:pPr>
        <w:ind w:left="851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>na dostawy pn.:</w:t>
      </w:r>
    </w:p>
    <w:p w14:paraId="27BD3F1F" w14:textId="77777777" w:rsidR="00A91281" w:rsidRPr="00753E06" w:rsidRDefault="00A91281" w:rsidP="00A91281">
      <w:pPr>
        <w:tabs>
          <w:tab w:val="left" w:pos="3969"/>
        </w:tabs>
        <w:spacing w:after="120"/>
        <w:ind w:left="851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>„Zakup i dostawa systemu skanującego."</w:t>
      </w:r>
    </w:p>
    <w:p w14:paraId="222B5CA2" w14:textId="77777777" w:rsidR="00A91281" w:rsidRPr="00753E06" w:rsidRDefault="00A91281" w:rsidP="00A91281">
      <w:pPr>
        <w:ind w:left="851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 xml:space="preserve">w ramach Projektu pn.: „Digitalizacja zasobów będących w posiadaniu Polskiego Wydawnictwa Muzycznego – kontynuacja”, współfinansowanego ze środków </w:t>
      </w:r>
      <w:r w:rsidRPr="00753E06"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  <w:br/>
      </w:r>
      <w:r w:rsidRPr="00753E06">
        <w:rPr>
          <w:rStyle w:val="Brak"/>
          <w:rFonts w:ascii="Arial" w:hAnsi="Arial" w:cs="Arial"/>
          <w:b/>
          <w:bCs/>
          <w:sz w:val="22"/>
          <w:szCs w:val="22"/>
          <w:lang w:val="pl-PL"/>
        </w:rPr>
        <w:t>Europejskiego Funduszu Rozwoju Regionalnego w ramach Programu Operacyjnego Polska Cyfrowa 2014-2020.”</w:t>
      </w:r>
    </w:p>
    <w:p w14:paraId="748D7A8E" w14:textId="77777777" w:rsidR="00A91281" w:rsidRPr="00753E06" w:rsidRDefault="00A91281" w:rsidP="00A91281">
      <w:pPr>
        <w:ind w:left="851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14:paraId="5B4996C6" w14:textId="77777777" w:rsidR="00A91281" w:rsidRPr="00753E06" w:rsidRDefault="00A91281" w:rsidP="00A91281">
      <w:pPr>
        <w:widowControl w:val="0"/>
        <w:ind w:left="851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A91281" w:rsidRPr="00753E06" w14:paraId="544C9998" w14:textId="77777777" w:rsidTr="006227E7">
        <w:trPr>
          <w:trHeight w:val="53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498F" w14:textId="77777777" w:rsidR="00A91281" w:rsidRPr="00753E06" w:rsidRDefault="00A91281" w:rsidP="006227E7">
            <w:pPr>
              <w:pStyle w:val="Default"/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E06">
              <w:rPr>
                <w:rStyle w:val="Brak"/>
                <w:rFonts w:cs="Arial"/>
                <w:b/>
                <w:bCs/>
                <w:sz w:val="22"/>
                <w:szCs w:val="22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8B675" w14:textId="77777777" w:rsidR="00A91281" w:rsidRPr="00753E06" w:rsidRDefault="00A91281" w:rsidP="006227E7">
            <w:pPr>
              <w:pStyle w:val="Default"/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E06">
              <w:rPr>
                <w:rStyle w:val="Brak"/>
                <w:rFonts w:cs="Arial"/>
                <w:b/>
                <w:bCs/>
                <w:sz w:val="22"/>
                <w:szCs w:val="22"/>
              </w:rPr>
              <w:t>Nazwa Części</w:t>
            </w:r>
          </w:p>
        </w:tc>
      </w:tr>
      <w:tr w:rsidR="00A91281" w:rsidRPr="00753E06" w14:paraId="7FEE11A6" w14:textId="77777777" w:rsidTr="006227E7">
        <w:trPr>
          <w:trHeight w:val="49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D360F" w14:textId="1FF7140D" w:rsidR="00A91281" w:rsidRPr="00753E06" w:rsidRDefault="00A91281" w:rsidP="006227E7">
            <w:pPr>
              <w:pStyle w:val="Default"/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E06">
              <w:rPr>
                <w:rStyle w:val="Brak"/>
                <w:rFonts w:cs="Arial"/>
                <w:b/>
                <w:bCs/>
                <w:sz w:val="22"/>
                <w:szCs w:val="22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FAF1F" w14:textId="3C3963D1" w:rsidR="00A91281" w:rsidRPr="00753E06" w:rsidRDefault="00A91281" w:rsidP="006227E7">
            <w:pPr>
              <w:pStyle w:val="Default"/>
              <w:widowControl w:val="0"/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3E06">
              <w:rPr>
                <w:rStyle w:val="Brak"/>
                <w:rFonts w:cs="Arial"/>
                <w:b/>
                <w:bCs/>
                <w:sz w:val="22"/>
                <w:szCs w:val="22"/>
              </w:rPr>
              <w:t>Projektowane postanowienia umowy (wzór umowy);</w:t>
            </w:r>
          </w:p>
        </w:tc>
      </w:tr>
    </w:tbl>
    <w:p w14:paraId="312A0977" w14:textId="77777777" w:rsidR="00A91281" w:rsidRPr="00753E06" w:rsidRDefault="00A91281" w:rsidP="00A91281">
      <w:pPr>
        <w:widowControl w:val="0"/>
        <w:ind w:left="851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14:paraId="34B9E469" w14:textId="77777777" w:rsidR="00A91281" w:rsidRPr="00753E06" w:rsidRDefault="00A91281" w:rsidP="00A91281">
      <w:pPr>
        <w:widowControl w:val="0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14:paraId="5A7C633D" w14:textId="77777777" w:rsidR="00A91281" w:rsidRPr="00753E06" w:rsidRDefault="00A91281" w:rsidP="00A91281">
      <w:pPr>
        <w:spacing w:after="120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14:paraId="70F805DB" w14:textId="77777777" w:rsidR="00A91281" w:rsidRPr="00753E06" w:rsidRDefault="00A91281" w:rsidP="00A91281">
      <w:pPr>
        <w:spacing w:after="120"/>
        <w:rPr>
          <w:rStyle w:val="Brak"/>
          <w:rFonts w:ascii="Arial" w:eastAsia="Calibri" w:hAnsi="Arial" w:cs="Arial"/>
          <w:sz w:val="22"/>
          <w:szCs w:val="22"/>
          <w:lang w:val="pl-PL"/>
        </w:rPr>
      </w:pPr>
    </w:p>
    <w:p w14:paraId="76059592" w14:textId="77777777" w:rsidR="00A91281" w:rsidRPr="00753E06" w:rsidRDefault="00A91281" w:rsidP="00A91281">
      <w:pPr>
        <w:spacing w:after="120"/>
        <w:rPr>
          <w:rStyle w:val="Brak"/>
          <w:rFonts w:ascii="Arial" w:eastAsia="Calibri" w:hAnsi="Arial" w:cs="Arial"/>
          <w:sz w:val="22"/>
          <w:szCs w:val="22"/>
          <w:lang w:val="pl-PL"/>
        </w:rPr>
      </w:pPr>
    </w:p>
    <w:p w14:paraId="7C5F6305" w14:textId="77777777" w:rsidR="00A91281" w:rsidRPr="00753E06" w:rsidRDefault="00A91281">
      <w:pPr>
        <w:pStyle w:val="Default"/>
        <w:tabs>
          <w:tab w:val="left" w:pos="9639"/>
        </w:tabs>
        <w:rPr>
          <w:rFonts w:cs="Arial"/>
          <w:sz w:val="22"/>
          <w:szCs w:val="22"/>
        </w:rPr>
      </w:pPr>
    </w:p>
    <w:p w14:paraId="6A684279" w14:textId="77777777" w:rsidR="00A91281" w:rsidRPr="00753E06" w:rsidRDefault="00A91281">
      <w:pPr>
        <w:pStyle w:val="Default"/>
        <w:tabs>
          <w:tab w:val="left" w:pos="9639"/>
        </w:tabs>
        <w:rPr>
          <w:rFonts w:cs="Arial"/>
          <w:sz w:val="22"/>
          <w:szCs w:val="22"/>
        </w:rPr>
      </w:pPr>
    </w:p>
    <w:p w14:paraId="55D37046" w14:textId="77777777" w:rsidR="00A91281" w:rsidRPr="00753E06" w:rsidRDefault="00A91281">
      <w:pPr>
        <w:pStyle w:val="Default"/>
        <w:tabs>
          <w:tab w:val="left" w:pos="9639"/>
        </w:tabs>
        <w:rPr>
          <w:rFonts w:cs="Arial"/>
          <w:sz w:val="22"/>
          <w:szCs w:val="22"/>
        </w:rPr>
      </w:pPr>
    </w:p>
    <w:p w14:paraId="78569AE8" w14:textId="77777777" w:rsidR="00A91281" w:rsidRPr="00753E06" w:rsidRDefault="00A91281">
      <w:pPr>
        <w:pStyle w:val="Default"/>
        <w:tabs>
          <w:tab w:val="left" w:pos="9639"/>
        </w:tabs>
        <w:rPr>
          <w:rFonts w:cs="Arial"/>
          <w:sz w:val="22"/>
          <w:szCs w:val="22"/>
        </w:rPr>
      </w:pPr>
    </w:p>
    <w:p w14:paraId="74991DF3" w14:textId="29414D76" w:rsidR="00A91281" w:rsidRPr="00753E06" w:rsidRDefault="00A91281">
      <w:pPr>
        <w:rPr>
          <w:rFonts w:ascii="Arial" w:hAnsi="Arial" w:cs="Arial"/>
          <w:color w:val="000000"/>
          <w:sz w:val="22"/>
          <w:szCs w:val="22"/>
          <w:u w:color="000000"/>
          <w:lang w:val="pl-PL" w:eastAsia="pl-PL"/>
        </w:rPr>
      </w:pPr>
      <w:r w:rsidRPr="00753E06">
        <w:rPr>
          <w:rFonts w:ascii="Arial" w:hAnsi="Arial" w:cs="Arial"/>
          <w:sz w:val="22"/>
          <w:szCs w:val="22"/>
          <w:lang w:val="pl-PL"/>
        </w:rPr>
        <w:br w:type="page"/>
      </w:r>
    </w:p>
    <w:p w14:paraId="494561F0" w14:textId="77777777" w:rsidR="00E87698" w:rsidRPr="00753E06" w:rsidRDefault="00E87698">
      <w:pPr>
        <w:pStyle w:val="Default"/>
        <w:tabs>
          <w:tab w:val="left" w:pos="9639"/>
        </w:tabs>
        <w:rPr>
          <w:rFonts w:cs="Arial"/>
          <w:sz w:val="22"/>
          <w:szCs w:val="22"/>
        </w:rPr>
      </w:pPr>
    </w:p>
    <w:p w14:paraId="311EE758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WZÓR UMOWY</w:t>
      </w:r>
    </w:p>
    <w:p w14:paraId="099DDC63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i/>
          <w:iCs/>
          <w:sz w:val="22"/>
          <w:szCs w:val="22"/>
        </w:rPr>
        <w:t>[</w:t>
      </w:r>
      <w:r w:rsidRPr="00753E06">
        <w:rPr>
          <w:rFonts w:cs="Arial"/>
          <w:i/>
          <w:iCs/>
          <w:sz w:val="22"/>
          <w:szCs w:val="22"/>
        </w:rPr>
        <w:t>istotne postanowienia Umowy</w:t>
      </w:r>
      <w:r w:rsidRPr="00753E06">
        <w:rPr>
          <w:rFonts w:cs="Arial"/>
          <w:b/>
          <w:bCs/>
          <w:i/>
          <w:iCs/>
          <w:sz w:val="22"/>
          <w:szCs w:val="22"/>
        </w:rPr>
        <w:t>]</w:t>
      </w:r>
    </w:p>
    <w:p w14:paraId="081C6509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445CBE0C" w14:textId="77777777" w:rsidR="00E87698" w:rsidRPr="00753E06" w:rsidRDefault="00F1388A">
      <w:pPr>
        <w:pStyle w:val="Defaul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zawarta w dniu …………………….. w Krakowie pomiędzy: </w:t>
      </w:r>
    </w:p>
    <w:p w14:paraId="34F3998B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00563268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 xml:space="preserve">Polskim Wydawnictwem Muzycznym </w:t>
      </w:r>
      <w:r w:rsidRPr="00753E06">
        <w:rPr>
          <w:rFonts w:cs="Arial"/>
          <w:sz w:val="22"/>
          <w:szCs w:val="22"/>
        </w:rPr>
        <w:t xml:space="preserve">z siedzibą w Krakowie przy al. Krasińskiego 11a, 31-111 Kraków, państwową instytucją kultury wpisaną do rejestru instytucji kultury prowadzonego przez Ministra Kultury i Dziedzictwa Narodowego pod nr RIK 92/2016, NIP: 676-250-22-46, REGON 363717113, reprezentowanym przez: </w:t>
      </w:r>
    </w:p>
    <w:p w14:paraId="05D86925" w14:textId="77777777" w:rsidR="00E87698" w:rsidRPr="00753E06" w:rsidRDefault="00F1388A">
      <w:pPr>
        <w:pStyle w:val="Defaul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… </w:t>
      </w:r>
    </w:p>
    <w:p w14:paraId="5A466E1C" w14:textId="77777777" w:rsidR="00E87698" w:rsidRPr="00753E06" w:rsidRDefault="00F1388A">
      <w:pPr>
        <w:pStyle w:val="Defaul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zwanym dalej „Zamawiającym” </w:t>
      </w:r>
    </w:p>
    <w:p w14:paraId="5AFAFCD3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69C21DBD" w14:textId="77777777" w:rsidR="00E87698" w:rsidRPr="00753E06" w:rsidRDefault="00F1388A">
      <w:pPr>
        <w:pStyle w:val="Defaul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a </w:t>
      </w:r>
    </w:p>
    <w:p w14:paraId="56FBDBDD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 xml:space="preserve">………………………………………………………………. </w:t>
      </w:r>
      <w:r w:rsidRPr="00753E06">
        <w:rPr>
          <w:rFonts w:cs="Arial"/>
          <w:sz w:val="22"/>
          <w:szCs w:val="22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 </w:t>
      </w:r>
    </w:p>
    <w:p w14:paraId="172E7EF6" w14:textId="77777777" w:rsidR="00E87698" w:rsidRPr="00753E06" w:rsidRDefault="00F1388A">
      <w:pPr>
        <w:pStyle w:val="Defaul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……………………………………………………, </w:t>
      </w:r>
    </w:p>
    <w:p w14:paraId="6DC95664" w14:textId="77777777" w:rsidR="00E87698" w:rsidRPr="00753E06" w:rsidRDefault="00F1388A">
      <w:pPr>
        <w:pStyle w:val="Defaul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……………………………………………………, </w:t>
      </w:r>
    </w:p>
    <w:p w14:paraId="60042EEA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1B88B920" w14:textId="77777777" w:rsidR="00E87698" w:rsidRPr="00753E06" w:rsidRDefault="00F1388A">
      <w:pPr>
        <w:pStyle w:val="Defaul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zwaną/zwanym dalej „</w:t>
      </w:r>
      <w:r w:rsidRPr="00753E06">
        <w:rPr>
          <w:rFonts w:cs="Arial"/>
          <w:b/>
          <w:bCs/>
          <w:sz w:val="22"/>
          <w:szCs w:val="22"/>
        </w:rPr>
        <w:t>Wykonawcą</w:t>
      </w:r>
      <w:r w:rsidRPr="00753E06">
        <w:rPr>
          <w:rFonts w:cs="Arial"/>
          <w:sz w:val="22"/>
          <w:szCs w:val="22"/>
        </w:rPr>
        <w:t xml:space="preserve">”. </w:t>
      </w:r>
    </w:p>
    <w:p w14:paraId="6732CC9A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22E010D4" w14:textId="77777777" w:rsidR="00E87698" w:rsidRPr="00753E06" w:rsidRDefault="00F1388A">
      <w:pPr>
        <w:pStyle w:val="Defaul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Zamawiający i Wykonawca zwani są także „</w:t>
      </w:r>
      <w:r w:rsidRPr="00753E06">
        <w:rPr>
          <w:rFonts w:cs="Arial"/>
          <w:b/>
          <w:bCs/>
          <w:sz w:val="22"/>
          <w:szCs w:val="22"/>
        </w:rPr>
        <w:t>Stroną</w:t>
      </w:r>
      <w:r w:rsidRPr="00753E06">
        <w:rPr>
          <w:rFonts w:cs="Arial"/>
          <w:sz w:val="22"/>
          <w:szCs w:val="22"/>
        </w:rPr>
        <w:t>” lub „</w:t>
      </w:r>
      <w:r w:rsidRPr="00753E06">
        <w:rPr>
          <w:rFonts w:cs="Arial"/>
          <w:b/>
          <w:bCs/>
          <w:sz w:val="22"/>
          <w:szCs w:val="22"/>
        </w:rPr>
        <w:t>Stronami</w:t>
      </w:r>
      <w:r w:rsidRPr="00753E06">
        <w:rPr>
          <w:rFonts w:cs="Arial"/>
          <w:sz w:val="22"/>
          <w:szCs w:val="22"/>
        </w:rPr>
        <w:t xml:space="preserve">” </w:t>
      </w:r>
    </w:p>
    <w:p w14:paraId="08F2698A" w14:textId="77777777" w:rsidR="00E87698" w:rsidRPr="00753E06" w:rsidRDefault="00E87698">
      <w:pPr>
        <w:pStyle w:val="Default"/>
        <w:rPr>
          <w:rFonts w:cs="Arial"/>
          <w:i/>
          <w:iCs/>
          <w:sz w:val="22"/>
          <w:szCs w:val="22"/>
        </w:rPr>
      </w:pPr>
    </w:p>
    <w:p w14:paraId="56C78269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i/>
          <w:iCs/>
          <w:sz w:val="22"/>
          <w:szCs w:val="22"/>
        </w:rPr>
        <w:t>W związku z wyborem oferty Wykonawcy</w:t>
      </w:r>
      <w:r w:rsidRPr="00753E06">
        <w:rPr>
          <w:rFonts w:cs="Arial"/>
          <w:b/>
          <w:bCs/>
          <w:i/>
          <w:iCs/>
          <w:sz w:val="22"/>
          <w:szCs w:val="22"/>
        </w:rPr>
        <w:t xml:space="preserve">  </w:t>
      </w:r>
      <w:r w:rsidRPr="00753E06">
        <w:rPr>
          <w:rFonts w:cs="Arial"/>
          <w:i/>
          <w:iCs/>
          <w:sz w:val="22"/>
          <w:szCs w:val="22"/>
        </w:rPr>
        <w:t xml:space="preserve">w postępowaniu prowadzonym w trybie podstawowym bez negocjacji zgodnie z przepisami ustawy z dnia 11 września 2019 roku Prawo zamówień publicznych ( Dz. U. z 2019 r. poz. 2019 z późn.zm), zatytułowanym </w:t>
      </w:r>
      <w:r w:rsidRPr="00753E06">
        <w:rPr>
          <w:rFonts w:cs="Arial"/>
          <w:b/>
          <w:bCs/>
          <w:i/>
          <w:iCs/>
          <w:sz w:val="22"/>
          <w:szCs w:val="22"/>
        </w:rPr>
        <w:t>„Digitalizacja zasobów będących w posiadaniu Polskiego Wydawnictwa Muzycznego – kontynuacja”</w:t>
      </w:r>
      <w:r w:rsidRPr="00753E06">
        <w:rPr>
          <w:rFonts w:cs="Arial"/>
          <w:b/>
          <w:bCs/>
          <w:sz w:val="22"/>
          <w:szCs w:val="22"/>
        </w:rPr>
        <w:t>,</w:t>
      </w:r>
      <w:r w:rsidRPr="00753E06">
        <w:rPr>
          <w:rFonts w:cs="Arial"/>
          <w:sz w:val="22"/>
          <w:szCs w:val="22"/>
        </w:rPr>
        <w:t xml:space="preserve"> </w:t>
      </w:r>
      <w:r w:rsidRPr="00753E06">
        <w:rPr>
          <w:rFonts w:cs="Arial"/>
          <w:i/>
          <w:iCs/>
          <w:sz w:val="22"/>
          <w:szCs w:val="22"/>
        </w:rPr>
        <w:t xml:space="preserve">znak sprawy: </w:t>
      </w:r>
      <w:r w:rsidRPr="00753E06">
        <w:rPr>
          <w:rFonts w:cs="Arial"/>
          <w:b/>
          <w:bCs/>
          <w:i/>
          <w:iCs/>
          <w:sz w:val="22"/>
          <w:szCs w:val="22"/>
        </w:rPr>
        <w:t xml:space="preserve">ZZP.261.02.2021 </w:t>
      </w:r>
      <w:r w:rsidRPr="00753E06">
        <w:rPr>
          <w:rFonts w:cs="Arial"/>
          <w:i/>
          <w:iCs/>
          <w:sz w:val="22"/>
          <w:szCs w:val="22"/>
        </w:rPr>
        <w:t xml:space="preserve">została zawarta Umowa następującej treści: </w:t>
      </w:r>
    </w:p>
    <w:p w14:paraId="3EE2E796" w14:textId="77777777" w:rsidR="00E87698" w:rsidRPr="00753E06" w:rsidRDefault="00E87698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14:paraId="21DB3F7C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PRZEDMIOT UMOWY</w:t>
      </w:r>
    </w:p>
    <w:p w14:paraId="731F314A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1</w:t>
      </w:r>
    </w:p>
    <w:p w14:paraId="0EB2DB66" w14:textId="77777777" w:rsidR="00E87698" w:rsidRPr="00753E06" w:rsidRDefault="00F1388A">
      <w:pPr>
        <w:pStyle w:val="Default"/>
        <w:spacing w:after="13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1. Przedmiotem Umowy jest Zakup i dostawa systemu skanującego obejmujący transport do miejsca dostawy, dostawę, montaż, uruchomienie i kalibrację systemu skanującego metodą fotograficzną dla materiałów płaskich i ksiąg o formacie od A7 do A1 z możliwością skanowania negatywów i materiałów transparentnych oraz przeprowadzenie szkolenia dla pracowników Zamawiającego z zakresu obsługi urządzenia (instruktaż stanowiskowy). Powyższe zwane jest dalej „</w:t>
      </w:r>
      <w:r w:rsidRPr="00753E06">
        <w:rPr>
          <w:rFonts w:cs="Arial"/>
          <w:b/>
          <w:bCs/>
          <w:sz w:val="22"/>
          <w:szCs w:val="22"/>
        </w:rPr>
        <w:t>Przedmiotem Umowy</w:t>
      </w:r>
      <w:r w:rsidRPr="00753E06">
        <w:rPr>
          <w:rFonts w:cs="Arial"/>
          <w:sz w:val="22"/>
          <w:szCs w:val="22"/>
        </w:rPr>
        <w:t xml:space="preserve">”, zgodnie z ofertą Wykonawcy stanowiącą </w:t>
      </w:r>
      <w:r w:rsidRPr="00753E06">
        <w:rPr>
          <w:rFonts w:cs="Arial"/>
          <w:b/>
          <w:bCs/>
          <w:sz w:val="22"/>
          <w:szCs w:val="22"/>
        </w:rPr>
        <w:t xml:space="preserve">Załącznik nr 2 </w:t>
      </w:r>
      <w:r w:rsidRPr="00753E06">
        <w:rPr>
          <w:rFonts w:cs="Arial"/>
          <w:sz w:val="22"/>
          <w:szCs w:val="22"/>
        </w:rPr>
        <w:t xml:space="preserve">do Umowy. </w:t>
      </w:r>
    </w:p>
    <w:p w14:paraId="7E9780BD" w14:textId="77777777" w:rsidR="00E87698" w:rsidRPr="00753E06" w:rsidRDefault="00F1388A">
      <w:pPr>
        <w:pStyle w:val="Default"/>
        <w:spacing w:after="13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2. Szczegółowe informacje oraz wymagania Zamawiającego do Przedmiotu Umowy, zawarte są w dokumentacji postępowania stanowiącej </w:t>
      </w:r>
      <w:r w:rsidRPr="00753E06">
        <w:rPr>
          <w:rFonts w:cs="Arial"/>
          <w:b/>
          <w:bCs/>
          <w:sz w:val="22"/>
          <w:szCs w:val="22"/>
        </w:rPr>
        <w:t xml:space="preserve">Załącznik nr 1 </w:t>
      </w:r>
      <w:r w:rsidRPr="00753E06">
        <w:rPr>
          <w:rFonts w:cs="Arial"/>
          <w:sz w:val="22"/>
          <w:szCs w:val="22"/>
        </w:rPr>
        <w:t>do niniejszej umowy, w tym w szczególności w załączniku do SIWZ – Opis Przedmiotu Zamówienia, w zakresie objętym wybraną ofertą Wykonawcy.</w:t>
      </w:r>
    </w:p>
    <w:p w14:paraId="1532C4B4" w14:textId="77777777" w:rsidR="00E87698" w:rsidRPr="00753E06" w:rsidRDefault="00F1388A">
      <w:pPr>
        <w:pStyle w:val="Default"/>
        <w:spacing w:after="13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3. Wykonawca zapewnia że dostarczany Przedmiot Umowy jest fabrycznie nowy, nieużywany, nieregenerowany, kompletny, wolny od jakichkolwiek wad fizycznych i prawnych, sprawny technicznie – w oryginalnych opakowaniach, pochodzi z oficjalnego kanału dystrybucyjnego producenta oraz nie jest obciążony prawami na rzecz osób trzecich, jak również zachowuje zgodność z warunkami zawartymi w dokumentacji postępowania, w tym w szczególności ze Specyfikacją Istotnych Warunków Zamówienia wraz z jej załącznikami, w tym z Opisem </w:t>
      </w:r>
      <w:r w:rsidRPr="00753E06">
        <w:rPr>
          <w:rFonts w:cs="Arial"/>
          <w:sz w:val="22"/>
          <w:szCs w:val="22"/>
        </w:rPr>
        <w:lastRenderedPageBreak/>
        <w:t xml:space="preserve">Przedmiotu Zamówienia. Przez stwierdzenie "fabrycznie nowy" należy rozumieć sprzęt opakowany oryginalnie (opakowanie musi posiadać zabezpieczenie zastosowane przez producenta). Przez "wadę fizyczną" należy rozumieć również jakąkolwiek niezgodność z Opisem Przedmiotu Zamówienia. </w:t>
      </w:r>
    </w:p>
    <w:p w14:paraId="57B0F28C" w14:textId="77777777" w:rsidR="00E87698" w:rsidRPr="00753E06" w:rsidRDefault="00F1388A">
      <w:pPr>
        <w:pStyle w:val="Default"/>
        <w:spacing w:after="13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4. Wykonawca przekaże Zamawiającemu pełną dokumentację dla dostarczanego w ramach Umowy sprzętu i oprogramowania standardowo dostarczaną przez ich producentów w szczególności dokumentację gwarancyjną dla sprzętu oraz warunki licencji dla oprogramowania. </w:t>
      </w:r>
    </w:p>
    <w:p w14:paraId="3A55D7CD" w14:textId="77777777" w:rsidR="00E87698" w:rsidRPr="00753E06" w:rsidRDefault="00F1388A">
      <w:pPr>
        <w:pStyle w:val="Default"/>
        <w:spacing w:after="13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5. 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Umowy.</w:t>
      </w:r>
    </w:p>
    <w:p w14:paraId="0A449F61" w14:textId="77777777" w:rsidR="00E87698" w:rsidRPr="00753E06" w:rsidRDefault="00F1388A">
      <w:pPr>
        <w:pStyle w:val="Default"/>
        <w:spacing w:after="13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6. Wykonawca jest odpowiedzialny względem Zamawiającego za wszelkie wady fizyczne i prawne oprogramowania, w tym również za ewentualne roszczenia osób trzecich wynikające z naruszenia praw własności intelektualnej lub przemysłowej. W przypadku wystąpienia przez osoby trzecie z roszczeniami z tego tytułu wobec Zamawiającego Wykonawca zobowiązuje się do zwolnienia Zamawiającego z odpowiedzialności w tym zakresie.</w:t>
      </w:r>
    </w:p>
    <w:p w14:paraId="05A2FFCB" w14:textId="77777777" w:rsidR="00E87698" w:rsidRPr="00753E06" w:rsidRDefault="00F1388A">
      <w:pPr>
        <w:pStyle w:val="Default"/>
        <w:spacing w:after="13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7. Wykonawca przyjmuje do wiadomości iż instalacja (montaż) dostarczonego sprzętu odbywać będzie się od poniedziałku do piątku z wyłączeniem dni ustawowo wolnych od pracy w rozumieniu ustawy z dnia 18 stycznia 1951 roku o dniach wolnych od pracy (Dz.U. z 2020 r. poz. 1920 ze późn. zm.) w godzinach pracy Zamawiającego tj. od godziny 8:00 do godziny 16:00.</w:t>
      </w:r>
    </w:p>
    <w:p w14:paraId="593BC106" w14:textId="77777777" w:rsidR="00E87698" w:rsidRPr="00753E06" w:rsidRDefault="00F1388A">
      <w:pPr>
        <w:pStyle w:val="Default"/>
        <w:spacing w:after="13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8. Uruchomienie oraz kalibracja sprzętu oraz oprogramowania jak i szkolenie (instruktaż stanowiskowy), odbędą się w terminie uzgodnionym pomiędzy Stronami jednak nie dłuższym niż wskazany w Załączniku nr 2 do niniejszej umowy jako termin wykonania przedmiotowego zamówienia.</w:t>
      </w:r>
    </w:p>
    <w:p w14:paraId="6468D872" w14:textId="77777777" w:rsidR="00E87698" w:rsidRPr="00753E06" w:rsidRDefault="00F1388A">
      <w:pPr>
        <w:pStyle w:val="Default"/>
        <w:spacing w:after="13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9. Wykonawca zobowiązuje się przeprowadzić szkolenie z uwzględnieniem przepisów sanitarnych w tym w szczególności z uwzględnieniem ustawy z dnia 2 marca 2020 r. o szczególnych rozwiązaniach związanych z zapobieganiem, przeciwdziałaniem i zwalczaniem COVID-19, innych chorób zakaźnych oraz wywołanych nimi sytuacji kryzysowych (Dz.U. z 2020 r. poz. 1842, z późn. zm.) oraz właściwego Rozporządzenia Rady Ministrów w sprawie ustanowienia określonych ograniczeń, nakazów i zakazów w związku z wystąpieniem stanu epidemii.</w:t>
      </w:r>
    </w:p>
    <w:p w14:paraId="25448261" w14:textId="77777777" w:rsidR="00E87698" w:rsidRPr="00753E06" w:rsidRDefault="00E87698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14:paraId="504A8B78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TERMIN</w:t>
      </w:r>
    </w:p>
    <w:p w14:paraId="56D55854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2</w:t>
      </w:r>
    </w:p>
    <w:p w14:paraId="51AA7145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1. Wykonawca zobowiązany jest do dostarczenia Przedmiotu Umowy, o którym mowa w § 1 ust. 1 w terminie maksymalnym do … dni od dnia podpisania umowy.</w:t>
      </w:r>
    </w:p>
    <w:p w14:paraId="12C84D58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294BE450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2. Miejscem dostawy jest siedziba Zamawiającego – 31-111 Kraków, al. Krasińskiego 11a</w:t>
      </w:r>
      <w:r w:rsidRPr="00753E06">
        <w:rPr>
          <w:rFonts w:cs="Arial"/>
          <w:i/>
          <w:iCs/>
          <w:sz w:val="22"/>
          <w:szCs w:val="22"/>
        </w:rPr>
        <w:t xml:space="preserve">. </w:t>
      </w:r>
      <w:r w:rsidRPr="00753E06">
        <w:rPr>
          <w:rFonts w:cs="Arial"/>
          <w:sz w:val="22"/>
          <w:szCs w:val="22"/>
        </w:rPr>
        <w:t xml:space="preserve">Dostawa może się odbyć w dniach roboczych w normalnych godzinach pracy Zamawiającego tj. od 8.00 – 16.00. Zamawiający dopuszcza realizację dostawy w sobotę po uprzednim ustaleniu warunków i terminu dostawy z Zamawiającym. </w:t>
      </w:r>
    </w:p>
    <w:p w14:paraId="5F82A581" w14:textId="77777777" w:rsidR="00E87698" w:rsidRPr="00753E06" w:rsidRDefault="00E87698">
      <w:pPr>
        <w:pStyle w:val="Default"/>
        <w:spacing w:after="73"/>
        <w:jc w:val="both"/>
        <w:rPr>
          <w:rFonts w:cs="Arial"/>
          <w:sz w:val="22"/>
          <w:szCs w:val="22"/>
        </w:rPr>
      </w:pPr>
    </w:p>
    <w:p w14:paraId="32143AE7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3. Wykonawca każdorazowo na swój koszt i ryzyko zapewni transport Przedmiotu Umowy do miejsca dostawy. Wykonawca zobowiązuje się do właściwego opakowania dostarczanego sprzętu i oprogramowania w sposób zabezpieczający przed zniszczeniem </w:t>
      </w:r>
      <w:bookmarkStart w:id="1" w:name="_Hlk59709299"/>
      <w:r w:rsidRPr="00753E06">
        <w:rPr>
          <w:rFonts w:cs="Arial"/>
          <w:sz w:val="22"/>
          <w:szCs w:val="22"/>
        </w:rPr>
        <w:t>oraz rozładowania i wniesienia go do siedziby Zamawiającego</w:t>
      </w:r>
      <w:bookmarkEnd w:id="1"/>
      <w:r w:rsidRPr="00753E06">
        <w:rPr>
          <w:rFonts w:cs="Arial"/>
          <w:sz w:val="22"/>
          <w:szCs w:val="22"/>
        </w:rPr>
        <w:t xml:space="preserve">. </w:t>
      </w:r>
    </w:p>
    <w:p w14:paraId="4D247F1E" w14:textId="77777777" w:rsidR="00E87698" w:rsidRPr="00753E06" w:rsidRDefault="00E87698">
      <w:pPr>
        <w:pStyle w:val="Default"/>
        <w:spacing w:after="73"/>
        <w:jc w:val="both"/>
        <w:rPr>
          <w:rFonts w:cs="Arial"/>
          <w:sz w:val="22"/>
          <w:szCs w:val="22"/>
        </w:rPr>
      </w:pPr>
    </w:p>
    <w:p w14:paraId="0C2D7B84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lastRenderedPageBreak/>
        <w:t xml:space="preserve">4. Prawidłowość realizacji dostawy zostanie potwierdzona protokołem odbioru. </w:t>
      </w:r>
    </w:p>
    <w:p w14:paraId="47E833B8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3214FF99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5. W przypadku dostawy Przedmiotu Umowy niezgodnego z Umową lub dotkniętego wadami fizycznymi lub prawnymi, Zamawiający nie przyjmie dostawy. Wykonawcy nie przysługują z tego tytułu żadne roszczenia wobec Zamawiającego. Wykonawca zobowiązany jest na własny koszt i ryzyko odebrać wadliwy Przedmiot Umowy i dostarczyć niezwłocznie (jednak nie później niż w terminie 30 dni) Przedmiot Umowy wolny od wad. </w:t>
      </w:r>
    </w:p>
    <w:p w14:paraId="6A9E5DAE" w14:textId="77777777" w:rsidR="00E87698" w:rsidRPr="00753E06" w:rsidRDefault="00E87698">
      <w:pPr>
        <w:pStyle w:val="Default"/>
        <w:jc w:val="center"/>
        <w:rPr>
          <w:rFonts w:cs="Arial"/>
          <w:sz w:val="22"/>
          <w:szCs w:val="22"/>
        </w:rPr>
      </w:pPr>
    </w:p>
    <w:p w14:paraId="587CD8E4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OSOBY UPOWAŻNIONE DO KONTAKTÓW</w:t>
      </w:r>
    </w:p>
    <w:p w14:paraId="48998642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3</w:t>
      </w:r>
    </w:p>
    <w:p w14:paraId="44C06D3D" w14:textId="77777777" w:rsidR="00E87698" w:rsidRPr="00753E06" w:rsidRDefault="00F1388A">
      <w:pPr>
        <w:pStyle w:val="Default"/>
        <w:numPr>
          <w:ilvl w:val="0"/>
          <w:numId w:val="2"/>
        </w:numPr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Na potrzeby realizacji niniejszej Umowy osobami upoważnionymi do kontaktów będą: </w:t>
      </w:r>
    </w:p>
    <w:p w14:paraId="252BA024" w14:textId="77777777" w:rsidR="00E87698" w:rsidRPr="00753E06" w:rsidRDefault="00F1388A">
      <w:pPr>
        <w:pStyle w:val="Default"/>
        <w:numPr>
          <w:ilvl w:val="1"/>
          <w:numId w:val="4"/>
        </w:numPr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ze strony Zamawiającego: ………, nr tel. ………….., adres e-mail: …………; oraz </w:t>
      </w:r>
    </w:p>
    <w:p w14:paraId="15AB5CE6" w14:textId="77777777" w:rsidR="00E87698" w:rsidRPr="00753E06" w:rsidRDefault="00F1388A">
      <w:pPr>
        <w:pStyle w:val="Default"/>
        <w:numPr>
          <w:ilvl w:val="1"/>
          <w:numId w:val="4"/>
        </w:numPr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ze strony Wykonawcy: ………, nr tel. ………….., adres e-mail: ……………. </w:t>
      </w:r>
    </w:p>
    <w:p w14:paraId="6A179288" w14:textId="77777777" w:rsidR="00E87698" w:rsidRPr="00753E06" w:rsidRDefault="00E87698">
      <w:pPr>
        <w:pStyle w:val="Default"/>
        <w:spacing w:after="73"/>
        <w:jc w:val="both"/>
        <w:rPr>
          <w:rFonts w:cs="Arial"/>
          <w:sz w:val="22"/>
          <w:szCs w:val="22"/>
        </w:rPr>
      </w:pPr>
    </w:p>
    <w:p w14:paraId="255D6757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2. Strony zobowiązują się do niezwłocznego informowania o zmianie wszelkich danych adresowych lub danych kontaktowych osób upoważnionych do kontaktów, zmiana taka nie wymaga zawarcia aneksu w formie pisemnej. </w:t>
      </w:r>
    </w:p>
    <w:p w14:paraId="0B5238B8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6C56A297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3. W przypadku niepowiadomienia o zmianie danych adresowych lub kontaktowych wszelkie doręczenia dokonane na adres dotychczasowy uznaje się za skuteczne, a Strona, która nie poinformowała o zmianie odpowiada za wynikłą stąd szkodę. </w:t>
      </w:r>
    </w:p>
    <w:p w14:paraId="52A85A17" w14:textId="77777777" w:rsidR="00E87698" w:rsidRPr="00753E06" w:rsidRDefault="00E87698">
      <w:pPr>
        <w:pStyle w:val="Default"/>
        <w:jc w:val="center"/>
        <w:rPr>
          <w:rFonts w:cs="Arial"/>
          <w:sz w:val="22"/>
          <w:szCs w:val="22"/>
        </w:rPr>
      </w:pPr>
    </w:p>
    <w:p w14:paraId="1F94F91A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WYNAGRODZENIE</w:t>
      </w:r>
    </w:p>
    <w:p w14:paraId="31251EA2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4</w:t>
      </w:r>
    </w:p>
    <w:p w14:paraId="7814EB90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1. Z tytułu realizacji Umowy Wykonawcy przysługuje wynagrodzenie w wysokości brutto ……………. zł (słownie: ……. zł), w tym należny podatek VAT</w:t>
      </w:r>
      <w:bookmarkStart w:id="2" w:name="_Hlk59703842"/>
      <w:r w:rsidRPr="00753E06">
        <w:rPr>
          <w:rFonts w:cs="Arial"/>
          <w:sz w:val="22"/>
          <w:szCs w:val="22"/>
        </w:rPr>
        <w:t>.</w:t>
      </w:r>
      <w:bookmarkEnd w:id="2"/>
    </w:p>
    <w:p w14:paraId="559DF4CA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27C4BE6E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2. Wynagrodzenie wskazane w ust. 1, zawiera wszystkie niezbędne koszty i opłaty, podatki związane z prawidłową realizacją Przedmiotu Umowy oraz koszty instalacji (montażu), uruchomienia i kalibracji oraz szkolenia (instruktażu stanowiskowego).</w:t>
      </w:r>
    </w:p>
    <w:p w14:paraId="41CA3BA8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065F70A1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3. Rozliczenie dostaw zostanie dokonane w oparciu o ilość faktycznie dostarczonego sprzętu i oprogramowania, przy uwzględnieniu ceny jednostkowych określonych dla Przedmiotu Umowy a wskazanych w Załączniku nr 2 do Umowy. </w:t>
      </w:r>
    </w:p>
    <w:p w14:paraId="167086BD" w14:textId="77777777" w:rsidR="00E87698" w:rsidRPr="00753E06" w:rsidRDefault="00E87698">
      <w:pPr>
        <w:pStyle w:val="Default"/>
        <w:spacing w:after="73"/>
        <w:jc w:val="both"/>
        <w:rPr>
          <w:rFonts w:cs="Arial"/>
          <w:sz w:val="22"/>
          <w:szCs w:val="22"/>
        </w:rPr>
      </w:pPr>
    </w:p>
    <w:p w14:paraId="75EDC79D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4. Po prawidłowym dostarczeniu Przedmiotu Umowy Zamawiający zapłaci wynagrodzenie przelewem na wskazany na fakturze rachunek bankowy Wykonawcy w terminie do 30 dni od daty doręczenia Zamawiającemu wystawionej prawidłowo i zgodnie z Umową faktury. Na fakturze Wykonawca zobowiązany jest podać numer Umowy. </w:t>
      </w:r>
    </w:p>
    <w:p w14:paraId="3E0FD2C3" w14:textId="77777777" w:rsidR="00E87698" w:rsidRPr="00753E06" w:rsidRDefault="00E87698">
      <w:pPr>
        <w:pStyle w:val="Default"/>
        <w:spacing w:after="73"/>
        <w:jc w:val="both"/>
        <w:rPr>
          <w:rFonts w:cs="Arial"/>
          <w:sz w:val="22"/>
          <w:szCs w:val="22"/>
        </w:rPr>
      </w:pPr>
    </w:p>
    <w:p w14:paraId="00155F15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5. Zgodnie z art. 4 ust. 1 ustawy z dnia 9 listopada 2018 r. o elektronicznym fakturowaniu w zamówieniach publicznych, koncesjach na roboty budowlane lub usługi oraz partnerstwie publiczno-prywatnym (Dz.U. z 2020 r. poz. 1666 z późn. zm.),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 </w:t>
      </w:r>
    </w:p>
    <w:p w14:paraId="4EED4CBE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lastRenderedPageBreak/>
        <w:t xml:space="preserve">6. W zakresie, w jakim do niniejszej Umowy znajdują zastosowanie wynikające z powszechnie obowiązujących przepisów prawa obowiązki związane ze stosowaniem mechanizmu podzielonej płatności (tzw. split payment), Wykonawca zobowiązany jest poprawnie wykonać ww. obowiązku, w tym prawidłowo oznaczyć wystawiane faktury. </w:t>
      </w:r>
    </w:p>
    <w:p w14:paraId="00A603FF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7BF40F1F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7. Wykonawca powinien wystawić fakturę używając następujących danych Zamawiającego: </w:t>
      </w:r>
    </w:p>
    <w:p w14:paraId="5CF50F06" w14:textId="77777777" w:rsidR="00E87698" w:rsidRPr="00753E06" w:rsidRDefault="00E87698">
      <w:pPr>
        <w:pStyle w:val="Default"/>
        <w:jc w:val="both"/>
        <w:rPr>
          <w:rFonts w:cs="Arial"/>
          <w:b/>
          <w:bCs/>
          <w:i/>
          <w:iCs/>
          <w:sz w:val="22"/>
          <w:szCs w:val="22"/>
        </w:rPr>
      </w:pPr>
    </w:p>
    <w:p w14:paraId="404E3AD0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i/>
          <w:iCs/>
          <w:sz w:val="22"/>
          <w:szCs w:val="22"/>
        </w:rPr>
        <w:t xml:space="preserve">Polskie Wydawnictwo Muzyczne </w:t>
      </w:r>
    </w:p>
    <w:p w14:paraId="14330B0B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i/>
          <w:iCs/>
          <w:sz w:val="22"/>
          <w:szCs w:val="22"/>
        </w:rPr>
        <w:t xml:space="preserve">al. Krasińskiego 11a </w:t>
      </w:r>
    </w:p>
    <w:p w14:paraId="053B516F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i/>
          <w:iCs/>
          <w:sz w:val="22"/>
          <w:szCs w:val="22"/>
        </w:rPr>
        <w:t xml:space="preserve">31- 111 Kraków, </w:t>
      </w:r>
    </w:p>
    <w:p w14:paraId="4FAFB7C9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i/>
          <w:iCs/>
          <w:sz w:val="22"/>
          <w:szCs w:val="22"/>
        </w:rPr>
        <w:t xml:space="preserve">NIP: 676-250-22-46 </w:t>
      </w:r>
    </w:p>
    <w:p w14:paraId="232A7728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i/>
          <w:iCs/>
          <w:sz w:val="22"/>
          <w:szCs w:val="22"/>
        </w:rPr>
        <w:t xml:space="preserve">REGON: 363717113 </w:t>
      </w:r>
    </w:p>
    <w:p w14:paraId="2F2A0AE8" w14:textId="77777777" w:rsidR="00E87698" w:rsidRPr="00753E06" w:rsidRDefault="00E87698">
      <w:pPr>
        <w:pStyle w:val="Default"/>
        <w:spacing w:after="71"/>
        <w:jc w:val="both"/>
        <w:rPr>
          <w:rFonts w:cs="Arial"/>
          <w:sz w:val="22"/>
          <w:szCs w:val="22"/>
        </w:rPr>
      </w:pPr>
    </w:p>
    <w:p w14:paraId="7AF123CB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8. Za termin zapłaty Strony przyjmują datę obciążenia rachunku bankowego Zamawiającego. </w:t>
      </w:r>
    </w:p>
    <w:p w14:paraId="0FF727D2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17BF6D8C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9. Cesja wierzytelności Wykonawcy w stosunku do Zamawiającego może nastąpić wyłącznie za zgodą Zamawiającego, wyrażoną pod rygorem nieważności w formie pisemnej. </w:t>
      </w:r>
    </w:p>
    <w:p w14:paraId="25DA4790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41F81F87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GWARANCJA</w:t>
      </w:r>
    </w:p>
    <w:p w14:paraId="66DE4B11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5</w:t>
      </w:r>
    </w:p>
    <w:p w14:paraId="78F2C0E3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1. Wykonawca udziela gwarancji niezawodnego działania na Przedmiot Umowy dostarczony na podstawie niniejszej Umowy na okres</w:t>
      </w:r>
      <w:bookmarkStart w:id="3" w:name="_Hlk59703870"/>
      <w:r w:rsidRPr="00753E06">
        <w:rPr>
          <w:rFonts w:cs="Arial"/>
          <w:sz w:val="22"/>
          <w:szCs w:val="22"/>
        </w:rPr>
        <w:t xml:space="preserve"> </w:t>
      </w:r>
      <w:r w:rsidRPr="00753E06">
        <w:rPr>
          <w:rFonts w:cs="Arial"/>
          <w:i/>
          <w:iCs/>
          <w:sz w:val="22"/>
          <w:szCs w:val="22"/>
        </w:rPr>
        <w:t xml:space="preserve">… </w:t>
      </w:r>
      <w:r w:rsidRPr="00753E06">
        <w:rPr>
          <w:rFonts w:cs="Arial"/>
          <w:sz w:val="22"/>
          <w:szCs w:val="22"/>
        </w:rPr>
        <w:t>miesięcy ponad termin wskazany w Załączniku nr 1 do niniejszej umowy</w:t>
      </w:r>
      <w:bookmarkEnd w:id="3"/>
      <w:r w:rsidRPr="00753E06">
        <w:rPr>
          <w:rFonts w:cs="Arial"/>
          <w:sz w:val="22"/>
          <w:szCs w:val="22"/>
        </w:rPr>
        <w:t xml:space="preserve">. Termin gwarancji liczony będzie od dnia podpisania przez Zamawiającego protokołu odbioru Przedmiotu Umowy bez zastrzeżeń. </w:t>
      </w:r>
    </w:p>
    <w:p w14:paraId="13DEAC05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6079F07D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2. Wykonawca może wykonywać swoje zobowiązania z tytułu gwarancji w oparciu o gwarancję producenta sprzętu lub producenta oprogramowania. </w:t>
      </w:r>
    </w:p>
    <w:p w14:paraId="410BDFD9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7F976C02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3. Gwarancja obejmuje w szczególności wszystkie wykryte podczas eksploatacji nieprawidłowości w działaniu sprzętu lub oprogramowania powstałe w czasie poprawnego, zgodnego z instrukcją użytkowania. </w:t>
      </w:r>
    </w:p>
    <w:p w14:paraId="6F17834F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74154DD4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4. W ramach gwarancji Wykonawca zobowiązuje się w szczególności do: </w:t>
      </w:r>
    </w:p>
    <w:p w14:paraId="7057C003" w14:textId="77777777" w:rsidR="00E87698" w:rsidRPr="00753E06" w:rsidRDefault="00E87698">
      <w:pPr>
        <w:pStyle w:val="Default"/>
        <w:spacing w:after="13"/>
        <w:jc w:val="both"/>
        <w:rPr>
          <w:rFonts w:cs="Arial"/>
          <w:sz w:val="22"/>
          <w:szCs w:val="22"/>
        </w:rPr>
      </w:pPr>
    </w:p>
    <w:p w14:paraId="716E38FC" w14:textId="581710DB" w:rsidR="00E87698" w:rsidRPr="00753E06" w:rsidRDefault="00F1388A">
      <w:pPr>
        <w:pStyle w:val="Default"/>
        <w:spacing w:after="1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1) przystąpienia do usunięcia lub naprawy nieprawidłowości w działaniu sprzętu lub oprogramowania spowodowanych wadami technicznymi, technologicznymi i materiałowymi, przy wykorzystaniu nowych, nieregenerowanych, nieużywanych części lub podzespołów, w miejscu użytkowania w terminie </w:t>
      </w:r>
      <w:r w:rsidR="009D3F50" w:rsidRPr="00753E06">
        <w:rPr>
          <w:rFonts w:cs="Arial"/>
          <w:sz w:val="22"/>
          <w:szCs w:val="22"/>
        </w:rPr>
        <w:t>10</w:t>
      </w:r>
      <w:r w:rsidRPr="00753E06">
        <w:rPr>
          <w:rFonts w:cs="Arial"/>
          <w:sz w:val="22"/>
          <w:szCs w:val="22"/>
        </w:rPr>
        <w:t xml:space="preserve"> dni roboczych liczonych od zgłoszenia dokonanego zgodnie z pkt 2); </w:t>
      </w:r>
    </w:p>
    <w:p w14:paraId="2C8D0C2A" w14:textId="77777777" w:rsidR="00E87698" w:rsidRPr="00753E06" w:rsidRDefault="00E87698">
      <w:pPr>
        <w:pStyle w:val="Default"/>
        <w:spacing w:after="13"/>
        <w:jc w:val="both"/>
        <w:rPr>
          <w:rFonts w:cs="Arial"/>
          <w:sz w:val="22"/>
          <w:szCs w:val="22"/>
        </w:rPr>
      </w:pPr>
    </w:p>
    <w:p w14:paraId="3A188166" w14:textId="77777777" w:rsidR="00E87698" w:rsidRPr="00753E06" w:rsidRDefault="00F1388A">
      <w:pPr>
        <w:pStyle w:val="Default"/>
        <w:spacing w:after="1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2) przyjmowania od Zamawiającego zgłoszeń dotyczących usterek, wad lub uszkodzeń sprzętu. Reklamacje przyjmowane będą w trybie 365x7x24, reklamacje składane będą telefonicznie pod numerem: … lub za pośrednictwem e-mail pod adresem: …; </w:t>
      </w:r>
    </w:p>
    <w:p w14:paraId="5928ED3C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12220612" w14:textId="3E4CCAE1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3) dostarczenia Zamawiającemu sprzętu zastępczego w przypadku, gdy naprawa sprzętu wyniesie dłużej niż 3 dni robocze, liczone od zgłoszenia Zamawiającego dokonanego zgodnie z pkt 2). Sprzęt zastępczy musi posiadać parametry co najmniej takie jak pierwotnie dostarczony sprzęt. Wykonawca jest zobowiązany do dostarczenia sprzętu zastępczego w terminie </w:t>
      </w:r>
      <w:r w:rsidR="009D3F50" w:rsidRPr="00753E06">
        <w:rPr>
          <w:rFonts w:cs="Arial"/>
          <w:sz w:val="22"/>
          <w:szCs w:val="22"/>
        </w:rPr>
        <w:t>10</w:t>
      </w:r>
      <w:r w:rsidRPr="00753E06">
        <w:rPr>
          <w:rFonts w:cs="Arial"/>
          <w:sz w:val="22"/>
          <w:szCs w:val="22"/>
        </w:rPr>
        <w:t xml:space="preserve"> dni roboczych od dnia zgłoszenia potrzeby przez Zamawiającego, z zastrzeżeniem, iż uszkodzone dyski pozostają własnością Zamawiającego; </w:t>
      </w:r>
    </w:p>
    <w:p w14:paraId="3E4F89E6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0C6A2096" w14:textId="77777777" w:rsidR="00E87698" w:rsidRPr="00753E06" w:rsidRDefault="00F1388A">
      <w:pPr>
        <w:pStyle w:val="Default"/>
        <w:spacing w:after="1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lastRenderedPageBreak/>
        <w:t xml:space="preserve">4) świadczenia usług gwarancyjnych w miejscu użytkowania sprzętu za pośrednictwem Wykonawcy lub u producenta lub w autoryzowanym serwisie producenta; </w:t>
      </w:r>
    </w:p>
    <w:p w14:paraId="5E70E0C6" w14:textId="77777777" w:rsidR="00E87698" w:rsidRPr="00753E06" w:rsidRDefault="00E87698">
      <w:pPr>
        <w:pStyle w:val="Default"/>
        <w:spacing w:after="13"/>
        <w:jc w:val="both"/>
        <w:rPr>
          <w:rFonts w:cs="Arial"/>
          <w:sz w:val="22"/>
          <w:szCs w:val="22"/>
        </w:rPr>
      </w:pPr>
    </w:p>
    <w:p w14:paraId="2B6BF44E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5) świadczenia usług gwarancyjnych w ramach wynagrodzenia określonego w Umowie. W ramach udzielonej gwarancji Wykonawca pokrywa również koszty odbioru wadliwego sprzętu od Zamawiającego oraz dostarczenia Zamawiającemu sprzętu zastępczego.</w:t>
      </w:r>
    </w:p>
    <w:p w14:paraId="67882F26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6E85A456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5. Okres gwarancji ulega stosownemu wydłużeniu o okres naprawy sprzętu. </w:t>
      </w:r>
    </w:p>
    <w:p w14:paraId="17FE67CA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15E05D45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6. Zamawiającemu przysługuje rękojmia za wady fizyczne i prawne dostarczonego sprzętu lub oprogramowania zgodnie z przepisami ustawy z dnia 23 kwietnia 1964 roku Kodeks cywilny (Dz.U z 2020 r. poz. 2320 z późn. zm.). Okres rękojmi jest równy okresowi gwarancji. </w:t>
      </w:r>
    </w:p>
    <w:p w14:paraId="01E6A201" w14:textId="77777777" w:rsidR="000B06E4" w:rsidRPr="00753E06" w:rsidRDefault="000B06E4">
      <w:pPr>
        <w:pStyle w:val="Default"/>
        <w:jc w:val="both"/>
        <w:rPr>
          <w:rFonts w:cs="Arial"/>
          <w:sz w:val="22"/>
          <w:szCs w:val="22"/>
        </w:rPr>
      </w:pPr>
    </w:p>
    <w:p w14:paraId="5B66CBF9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PODWYKONAWCY</w:t>
      </w:r>
    </w:p>
    <w:p w14:paraId="11ABFA3C" w14:textId="77777777" w:rsidR="00E87698" w:rsidRPr="00753E06" w:rsidRDefault="00F1388A">
      <w:pPr>
        <w:pStyle w:val="Default"/>
        <w:jc w:val="center"/>
        <w:rPr>
          <w:rFonts w:cs="Arial"/>
          <w:b/>
          <w:bCs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6</w:t>
      </w:r>
    </w:p>
    <w:p w14:paraId="0DAB7D0F" w14:textId="77777777" w:rsidR="00E87698" w:rsidRPr="00753E06" w:rsidRDefault="00E87698">
      <w:pPr>
        <w:pStyle w:val="Default"/>
        <w:jc w:val="center"/>
        <w:rPr>
          <w:rFonts w:cs="Arial"/>
          <w:sz w:val="22"/>
          <w:szCs w:val="22"/>
        </w:rPr>
      </w:pPr>
    </w:p>
    <w:p w14:paraId="06E950D7" w14:textId="77777777" w:rsidR="00E87698" w:rsidRPr="00753E06" w:rsidRDefault="00F1388A">
      <w:pPr>
        <w:pStyle w:val="Default"/>
        <w:spacing w:after="52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1. Wykonawca oświadcza, że na dzień zawarcia Umowy </w:t>
      </w:r>
      <w:r w:rsidRPr="00753E06">
        <w:rPr>
          <w:rFonts w:cs="Arial"/>
          <w:i/>
          <w:iCs/>
          <w:sz w:val="22"/>
          <w:szCs w:val="22"/>
        </w:rPr>
        <w:t xml:space="preserve">nie powierza/powierza* </w:t>
      </w:r>
      <w:r w:rsidRPr="00753E06">
        <w:rPr>
          <w:rFonts w:cs="Arial"/>
          <w:sz w:val="22"/>
          <w:szCs w:val="22"/>
        </w:rPr>
        <w:t xml:space="preserve">wskazane poniżej części/elementy Przedmiotu Umowy …………………………………… do wykonania </w:t>
      </w:r>
      <w:r w:rsidRPr="00753E06">
        <w:rPr>
          <w:rFonts w:cs="Arial"/>
          <w:i/>
          <w:iCs/>
          <w:sz w:val="22"/>
          <w:szCs w:val="22"/>
        </w:rPr>
        <w:t xml:space="preserve">następującym podwykonawcom: ……………………………………*. </w:t>
      </w:r>
    </w:p>
    <w:p w14:paraId="3FCEF7E9" w14:textId="77777777" w:rsidR="00E87698" w:rsidRPr="00753E06" w:rsidRDefault="00E87698">
      <w:pPr>
        <w:pStyle w:val="Default"/>
        <w:spacing w:after="52"/>
        <w:jc w:val="both"/>
        <w:rPr>
          <w:rFonts w:cs="Arial"/>
          <w:sz w:val="22"/>
          <w:szCs w:val="22"/>
        </w:rPr>
      </w:pPr>
    </w:p>
    <w:p w14:paraId="02097B24" w14:textId="77777777" w:rsidR="00E87698" w:rsidRPr="00753E06" w:rsidRDefault="00F1388A">
      <w:pPr>
        <w:pStyle w:val="Default"/>
        <w:spacing w:after="52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2. Wykonawca zobowiązany jest do zawiadamiania Zamawiającego o wszelkich zmianach w zakresie realizacji Umowy przez podwykonawców, w tym w szczególności przekazywania informacji na temat nowych podwykonawców. </w:t>
      </w:r>
    </w:p>
    <w:p w14:paraId="40C5D138" w14:textId="77777777" w:rsidR="00E87698" w:rsidRPr="00753E06" w:rsidRDefault="00E87698">
      <w:pPr>
        <w:pStyle w:val="Default"/>
        <w:spacing w:after="52"/>
        <w:jc w:val="both"/>
        <w:rPr>
          <w:rFonts w:cs="Arial"/>
          <w:sz w:val="22"/>
          <w:szCs w:val="22"/>
        </w:rPr>
      </w:pPr>
    </w:p>
    <w:p w14:paraId="7FF83393" w14:textId="77777777" w:rsidR="00E87698" w:rsidRPr="00753E06" w:rsidRDefault="00F1388A">
      <w:pPr>
        <w:pStyle w:val="Default"/>
        <w:spacing w:after="52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3. Zmiana podwykonawców, w tym również wprowadzenie nowych podwykonawców wymaga pisemnej zgody Zamawiającego. </w:t>
      </w:r>
    </w:p>
    <w:p w14:paraId="6FDF8443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6CE1F3E6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4. 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 </w:t>
      </w:r>
    </w:p>
    <w:p w14:paraId="3356BE9C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21DB2A7C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KARY UMOWNE</w:t>
      </w:r>
    </w:p>
    <w:p w14:paraId="6FF99948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7</w:t>
      </w:r>
    </w:p>
    <w:p w14:paraId="557A4EE0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5030BA9F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1. Zamawiający może naliczyć Wykonawcy </w:t>
      </w:r>
      <w:r w:rsidRPr="00753E06">
        <w:rPr>
          <w:rFonts w:cs="Arial"/>
          <w:b/>
          <w:bCs/>
          <w:sz w:val="22"/>
          <w:szCs w:val="22"/>
        </w:rPr>
        <w:t xml:space="preserve">kary umowne </w:t>
      </w:r>
      <w:r w:rsidRPr="00753E06">
        <w:rPr>
          <w:rFonts w:cs="Arial"/>
          <w:sz w:val="22"/>
          <w:szCs w:val="22"/>
        </w:rPr>
        <w:t xml:space="preserve">w następujących przypadkach: </w:t>
      </w:r>
    </w:p>
    <w:p w14:paraId="78743808" w14:textId="77777777" w:rsidR="00E87698" w:rsidRPr="00753E06" w:rsidRDefault="00E87698">
      <w:pPr>
        <w:pStyle w:val="Default"/>
        <w:spacing w:after="73"/>
        <w:jc w:val="both"/>
        <w:rPr>
          <w:rFonts w:cs="Arial"/>
          <w:sz w:val="22"/>
          <w:szCs w:val="22"/>
        </w:rPr>
      </w:pPr>
    </w:p>
    <w:p w14:paraId="1D9675AE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1) zwłoki w dostarczeniu Przedmiotu Umowy w terminie wskazanym w § 2 ust. 1 Umowy – 0,5% wynagrodzenia brutto Wykonawcy wskazanego w § 4 ust 1 Umowy, za każdy dzień kalendarzowy zwłoki licząc od dnia, w którym nastąpić powinna dostawa.</w:t>
      </w:r>
    </w:p>
    <w:p w14:paraId="302D67E8" w14:textId="77777777" w:rsidR="00E87698" w:rsidRPr="00753E06" w:rsidRDefault="00E87698">
      <w:pPr>
        <w:pStyle w:val="Default"/>
        <w:spacing w:after="73"/>
        <w:jc w:val="both"/>
        <w:rPr>
          <w:rFonts w:cs="Arial"/>
          <w:sz w:val="22"/>
          <w:szCs w:val="22"/>
        </w:rPr>
      </w:pPr>
    </w:p>
    <w:p w14:paraId="58F804FF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2) za zwłokę w usunięciu wad stwierdzonych przy odbiorze lub w okresie gwarancji i rękojmi – w wysokości 0,2% wynagrodzenia brutto Wykonawcy wskazanego w § 4 ust. 1 Umowy, za każdy dzień kalendarzowy zwłoki licząc od dnia wyznaczonego na usunięcie wad; </w:t>
      </w:r>
    </w:p>
    <w:p w14:paraId="3DE4A30C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074FD93B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3) w przypadku rozwiązania lub odstąpienia od Umowy przez Zamawiającego z przyczyn leżących po stronie Wykonawcy - 15% wynagrodzenia Wykonawcy brutto z tytułu realizacji Umowy wskazanego w § 4 ust. 1 Umowy. </w:t>
      </w:r>
    </w:p>
    <w:p w14:paraId="1D4D660E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3D50F4B6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lastRenderedPageBreak/>
        <w:t>2. Wykonawca może naliczyć Zamawiającemu karę umowną w przypadku nieuzasadnionej odmowy przystąpienia do odbioru Przedmiotu Umowy, o którym mowa w § 2 Umowy w wysokości 0,2% wynagrodzenia brutto Wykonawcy wskazanego w § 4 ust. 1 Umowy za każdy dzień kalendarzowy zwłoki.</w:t>
      </w:r>
    </w:p>
    <w:p w14:paraId="65C8CAD9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631AD3C7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3. Roszczenia o zapłatę należnych kar umownych nie wykluczają prawa żądania zapłaty odszkodowania przekraczającego wysokość zastrzeżonych kar umownych.</w:t>
      </w:r>
    </w:p>
    <w:p w14:paraId="173B572E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5A8C4A0A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4. Maksymalna wysokość kar umownych, których dochodzić mogą Strony wynosi 50% wartości umowy, o której mowa w § 4 ust. 1.</w:t>
      </w:r>
    </w:p>
    <w:p w14:paraId="530142AA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72675636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ODSTĄPIENIE OD UMOWY I ROZWIĄZANIE UMOWY</w:t>
      </w:r>
    </w:p>
    <w:p w14:paraId="01634963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8</w:t>
      </w:r>
    </w:p>
    <w:p w14:paraId="59030081" w14:textId="77777777" w:rsidR="00E87698" w:rsidRPr="00753E06" w:rsidRDefault="00E87698">
      <w:pPr>
        <w:pStyle w:val="Default"/>
        <w:spacing w:after="77"/>
        <w:rPr>
          <w:rFonts w:cs="Arial"/>
          <w:sz w:val="22"/>
          <w:szCs w:val="22"/>
        </w:rPr>
      </w:pPr>
    </w:p>
    <w:p w14:paraId="63372EC7" w14:textId="77777777" w:rsidR="00E87698" w:rsidRPr="00753E06" w:rsidRDefault="00F1388A">
      <w:pPr>
        <w:pStyle w:val="Default"/>
        <w:spacing w:after="77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1. Zamawiający może odstąpić od umowy:</w:t>
      </w:r>
    </w:p>
    <w:p w14:paraId="570A6C65" w14:textId="77777777" w:rsidR="00E87698" w:rsidRPr="00753E06" w:rsidRDefault="00E87698">
      <w:pPr>
        <w:pStyle w:val="Default"/>
        <w:spacing w:after="77"/>
        <w:jc w:val="both"/>
        <w:rPr>
          <w:rFonts w:cs="Arial"/>
          <w:sz w:val="22"/>
          <w:szCs w:val="22"/>
        </w:rPr>
      </w:pPr>
    </w:p>
    <w:p w14:paraId="45ED524E" w14:textId="77777777" w:rsidR="00E87698" w:rsidRPr="00753E06" w:rsidRDefault="00F1388A">
      <w:pPr>
        <w:pStyle w:val="Default"/>
        <w:spacing w:after="77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C7B5E97" w14:textId="77777777" w:rsidR="00E87698" w:rsidRPr="00753E06" w:rsidRDefault="00E87698">
      <w:pPr>
        <w:pStyle w:val="Default"/>
        <w:spacing w:after="77"/>
        <w:jc w:val="both"/>
        <w:rPr>
          <w:rFonts w:cs="Arial"/>
          <w:sz w:val="22"/>
          <w:szCs w:val="22"/>
        </w:rPr>
      </w:pPr>
    </w:p>
    <w:p w14:paraId="63E8A20B" w14:textId="77777777" w:rsidR="00E87698" w:rsidRPr="00753E06" w:rsidRDefault="00F1388A">
      <w:pPr>
        <w:pStyle w:val="Default"/>
        <w:spacing w:after="77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2) jeżeli zachodzi co najmniej jedna z następujących okoliczności:</w:t>
      </w:r>
    </w:p>
    <w:p w14:paraId="6E9D5C01" w14:textId="77777777" w:rsidR="00E87698" w:rsidRPr="00753E06" w:rsidRDefault="00F1388A">
      <w:pPr>
        <w:pStyle w:val="Default"/>
        <w:spacing w:after="77"/>
        <w:ind w:left="284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a) dokonano zmiany umowy z naruszeniem art. 454 i art. 455,</w:t>
      </w:r>
    </w:p>
    <w:p w14:paraId="25DF94AA" w14:textId="77777777" w:rsidR="00E87698" w:rsidRPr="00753E06" w:rsidRDefault="00F1388A">
      <w:pPr>
        <w:pStyle w:val="Default"/>
        <w:spacing w:after="77"/>
        <w:ind w:left="284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b) wykonawca w chwili zawarcia umowy podlegał wykluczeniu na podstawie art. 108,</w:t>
      </w:r>
    </w:p>
    <w:p w14:paraId="0D5712CE" w14:textId="77777777" w:rsidR="00E87698" w:rsidRPr="00753E06" w:rsidRDefault="00F1388A">
      <w:pPr>
        <w:pStyle w:val="Default"/>
        <w:spacing w:after="77"/>
        <w:ind w:left="567" w:hanging="28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0792287" w14:textId="77777777" w:rsidR="00E87698" w:rsidRPr="00753E06" w:rsidRDefault="00E87698">
      <w:pPr>
        <w:pStyle w:val="Default"/>
        <w:spacing w:after="77"/>
        <w:ind w:left="567" w:hanging="283"/>
        <w:jc w:val="both"/>
        <w:rPr>
          <w:rFonts w:cs="Arial"/>
          <w:sz w:val="22"/>
          <w:szCs w:val="22"/>
        </w:rPr>
      </w:pPr>
    </w:p>
    <w:p w14:paraId="222E9001" w14:textId="77777777" w:rsidR="00E87698" w:rsidRPr="00753E06" w:rsidRDefault="00F1388A">
      <w:pPr>
        <w:pStyle w:val="Default"/>
        <w:spacing w:after="77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2. W przypadku, o którym mowa w ust. 1 pkt 2 lit. a, zamawiający odstępuje od umowy w części, której zmiana dotyczy.</w:t>
      </w:r>
    </w:p>
    <w:p w14:paraId="6F572C9C" w14:textId="77777777" w:rsidR="00E87698" w:rsidRPr="00753E06" w:rsidRDefault="00E87698">
      <w:pPr>
        <w:pStyle w:val="Default"/>
        <w:spacing w:after="77"/>
        <w:jc w:val="both"/>
        <w:rPr>
          <w:rFonts w:cs="Arial"/>
          <w:sz w:val="22"/>
          <w:szCs w:val="22"/>
        </w:rPr>
      </w:pPr>
    </w:p>
    <w:p w14:paraId="7E5749FD" w14:textId="77777777" w:rsidR="00E87698" w:rsidRPr="00753E06" w:rsidRDefault="00F1388A">
      <w:pPr>
        <w:pStyle w:val="Default"/>
        <w:spacing w:after="77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3. W przypadkach, o których mowa w ust. 1, wykonawca może żądać wyłącznie wynagrodzenia należnego z tytułu wykonania odpowiedniej części umowy.</w:t>
      </w:r>
    </w:p>
    <w:p w14:paraId="75BE6FB5" w14:textId="77777777" w:rsidR="00E87698" w:rsidRPr="00753E06" w:rsidRDefault="00E87698">
      <w:pPr>
        <w:pStyle w:val="Default"/>
        <w:spacing w:after="77"/>
        <w:jc w:val="both"/>
        <w:rPr>
          <w:rFonts w:cs="Arial"/>
          <w:sz w:val="22"/>
          <w:szCs w:val="22"/>
        </w:rPr>
      </w:pPr>
    </w:p>
    <w:p w14:paraId="25D07C40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4. Zamawiającemu przysługuje prawo rozwiązania Umowy ze skutkiem natychmiastowym w przypadku rażącego naruszenia przez Wykonawcę warunków Umowy, w szczególności w przypadku zwłoki w dostawie Przedmiotu Umowy przekraczającego 10 dni kalendarzowych. </w:t>
      </w:r>
    </w:p>
    <w:p w14:paraId="4A3B62B7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6346DA8C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SIŁA WYŻSZA</w:t>
      </w:r>
    </w:p>
    <w:p w14:paraId="303B256C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9</w:t>
      </w:r>
    </w:p>
    <w:p w14:paraId="68175DAC" w14:textId="77777777" w:rsidR="00E87698" w:rsidRPr="00753E06" w:rsidRDefault="00E87698">
      <w:pPr>
        <w:pStyle w:val="Default"/>
        <w:spacing w:after="11"/>
        <w:rPr>
          <w:rFonts w:cs="Arial"/>
          <w:sz w:val="22"/>
          <w:szCs w:val="22"/>
        </w:rPr>
      </w:pPr>
    </w:p>
    <w:p w14:paraId="63718D96" w14:textId="77777777" w:rsidR="00E87698" w:rsidRPr="00753E06" w:rsidRDefault="00F1388A">
      <w:pPr>
        <w:pStyle w:val="Default"/>
        <w:spacing w:after="1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1. 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651A83C" w14:textId="77777777" w:rsidR="00E87698" w:rsidRPr="00753E06" w:rsidRDefault="00E87698">
      <w:pPr>
        <w:pStyle w:val="Default"/>
        <w:spacing w:after="11"/>
        <w:jc w:val="both"/>
        <w:rPr>
          <w:rFonts w:cs="Arial"/>
          <w:sz w:val="22"/>
          <w:szCs w:val="22"/>
        </w:rPr>
      </w:pPr>
    </w:p>
    <w:p w14:paraId="55AFB91F" w14:textId="77777777" w:rsidR="00E87698" w:rsidRPr="00753E06" w:rsidRDefault="00F1388A">
      <w:pPr>
        <w:pStyle w:val="Default"/>
        <w:spacing w:after="1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lastRenderedPageBreak/>
        <w:t xml:space="preserve">2. 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epidemia, akty administracji rządowej itp.). W rozumieniu niniejszej Umowy siłą wyższą nie są w szczególności deficyt sprzętowy, kadrowy, materiałowy, spory pracownicze, strajki, trudności finansowe ani też kumulacja takich czynników. </w:t>
      </w:r>
    </w:p>
    <w:p w14:paraId="515DC45C" w14:textId="77777777" w:rsidR="00E87698" w:rsidRPr="00753E06" w:rsidRDefault="00E87698">
      <w:pPr>
        <w:pStyle w:val="Default"/>
        <w:spacing w:after="11"/>
        <w:jc w:val="both"/>
        <w:rPr>
          <w:rFonts w:cs="Arial"/>
          <w:sz w:val="22"/>
          <w:szCs w:val="22"/>
        </w:rPr>
      </w:pPr>
    </w:p>
    <w:p w14:paraId="1542DF0E" w14:textId="77777777" w:rsidR="00E87698" w:rsidRPr="00753E06" w:rsidRDefault="00F1388A">
      <w:pPr>
        <w:pStyle w:val="Default"/>
        <w:spacing w:after="1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3. 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4173E990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16D40C1C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4. Strona Umowy powołująca się na okoliczność siły wyższej powinna udokumentować jej zaistnienie. </w:t>
      </w:r>
    </w:p>
    <w:p w14:paraId="5FE15CFF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63B97FC5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ZMIANY UMOWY</w:t>
      </w:r>
    </w:p>
    <w:p w14:paraId="5E67A04D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10</w:t>
      </w:r>
    </w:p>
    <w:p w14:paraId="487D8DDA" w14:textId="77777777" w:rsidR="00E87698" w:rsidRPr="00753E06" w:rsidRDefault="00E87698">
      <w:pPr>
        <w:pStyle w:val="Default"/>
        <w:spacing w:after="13"/>
        <w:rPr>
          <w:rFonts w:cs="Arial"/>
          <w:sz w:val="22"/>
          <w:szCs w:val="22"/>
        </w:rPr>
      </w:pPr>
    </w:p>
    <w:p w14:paraId="13B7C2E8" w14:textId="77777777" w:rsidR="00E87698" w:rsidRPr="00753E06" w:rsidRDefault="00F1388A">
      <w:pPr>
        <w:pStyle w:val="Default"/>
        <w:spacing w:after="1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1. Wszelkie zmiany Umowy wymagają zachowania formy pisemnej pod rygorem nieważności. </w:t>
      </w:r>
    </w:p>
    <w:p w14:paraId="0BBD088A" w14:textId="77777777" w:rsidR="00E87698" w:rsidRPr="00753E06" w:rsidRDefault="00E87698">
      <w:pPr>
        <w:pStyle w:val="Default"/>
        <w:spacing w:after="13"/>
        <w:jc w:val="both"/>
        <w:rPr>
          <w:rFonts w:cs="Arial"/>
          <w:sz w:val="22"/>
          <w:szCs w:val="22"/>
        </w:rPr>
      </w:pPr>
    </w:p>
    <w:p w14:paraId="6DFD49D5" w14:textId="77777777" w:rsidR="00E87698" w:rsidRPr="00753E06" w:rsidRDefault="00F1388A">
      <w:pPr>
        <w:pStyle w:val="Default"/>
        <w:spacing w:after="1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2. Zmiana Umowy może nastąpić tylko w przypadkach i na warunkach przewidzianych w art. 455 </w:t>
      </w:r>
      <w:bookmarkStart w:id="4" w:name="_Hlk59637131"/>
      <w:r w:rsidRPr="00753E06">
        <w:rPr>
          <w:rFonts w:cs="Arial"/>
          <w:sz w:val="22"/>
          <w:szCs w:val="22"/>
        </w:rPr>
        <w:t>ustawy z dnia 11 września 2019 roku Prawo zamówień publicznych (Dz.U. z 2019 r. poz. 2019 z późn. zm.)</w:t>
      </w:r>
      <w:bookmarkEnd w:id="4"/>
      <w:r w:rsidRPr="00753E06">
        <w:rPr>
          <w:rFonts w:cs="Arial"/>
          <w:sz w:val="22"/>
          <w:szCs w:val="22"/>
        </w:rPr>
        <w:t xml:space="preserve">. </w:t>
      </w:r>
    </w:p>
    <w:p w14:paraId="290656F5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7342C21A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3. Dopuszcza się zmianę terminu realizacji Umowy:</w:t>
      </w:r>
    </w:p>
    <w:p w14:paraId="631D5C20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</w:t>
      </w:r>
    </w:p>
    <w:p w14:paraId="78641B0D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1) gdy dochowanie terminu jest niemożliwe z uwagi na wystąpienie Siły wyższej określonej w § 9, która ma bezpośredni wpływ na terminowość wykonywania Przedmiotu Umowy;</w:t>
      </w:r>
    </w:p>
    <w:p w14:paraId="336EC35A" w14:textId="77777777" w:rsidR="00E87698" w:rsidRPr="00753E06" w:rsidRDefault="00E87698">
      <w:pPr>
        <w:pStyle w:val="Default"/>
        <w:spacing w:after="73"/>
        <w:jc w:val="both"/>
        <w:rPr>
          <w:rFonts w:cs="Arial"/>
          <w:sz w:val="22"/>
          <w:szCs w:val="22"/>
        </w:rPr>
      </w:pPr>
    </w:p>
    <w:p w14:paraId="3B491076" w14:textId="77777777" w:rsidR="00E87698" w:rsidRPr="00753E06" w:rsidRDefault="00F1388A">
      <w:pPr>
        <w:pStyle w:val="Default"/>
        <w:spacing w:after="73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2) w razie wystąpienia okoliczności niezależnych od Stron lub których Strony przy zachowaniu należytej staranności nie były w stanie uniknąć lub przewidzieć;</w:t>
      </w:r>
    </w:p>
    <w:p w14:paraId="7D09649E" w14:textId="77777777" w:rsidR="00E87698" w:rsidRPr="00753E06" w:rsidRDefault="00E87698">
      <w:pPr>
        <w:pStyle w:val="Default"/>
        <w:spacing w:after="73"/>
        <w:jc w:val="both"/>
        <w:rPr>
          <w:rFonts w:cs="Arial"/>
          <w:sz w:val="22"/>
          <w:szCs w:val="22"/>
        </w:rPr>
      </w:pPr>
    </w:p>
    <w:p w14:paraId="6C65F4DC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3) gdy konieczne okaże się przedłużenie terminu dostawy, z przyczyn organizacyjnych leżących po stronie Zamawiającego. </w:t>
      </w:r>
    </w:p>
    <w:p w14:paraId="1E6F98AE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3A410F52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- nie dłużej jednak niż o 10 dni kalendarzowych w ww. przypadkach. </w:t>
      </w:r>
    </w:p>
    <w:p w14:paraId="6CF59AE6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254448CA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5. Dopuszcza się zmianę Umowy: </w:t>
      </w:r>
    </w:p>
    <w:p w14:paraId="47A94220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435AB02C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1) w przypadku wprowadzenia przez Wykonawcę lub producenta nowego sprzętu pod warunkiem, że nowy sprzęt odpowiada sprzętowi będącemu Przedmiotem Umowy i gwarantuje Zamawiającemu osiągnięcie wszystkich celów założonych w Umowie, a łączna zmiana kosztów wynikająca z wprowadzenia nowego sprzętu nie zawiera się w kwocie wynagrodzenia Wykonawcy z tytułu dostawy danego sprzętu; </w:t>
      </w:r>
    </w:p>
    <w:p w14:paraId="09256D11" w14:textId="77777777" w:rsidR="00E87698" w:rsidRPr="00753E06" w:rsidRDefault="00E87698">
      <w:pPr>
        <w:pStyle w:val="Default"/>
        <w:spacing w:after="71"/>
        <w:jc w:val="both"/>
        <w:rPr>
          <w:rFonts w:cs="Arial"/>
          <w:sz w:val="22"/>
          <w:szCs w:val="22"/>
        </w:rPr>
      </w:pPr>
    </w:p>
    <w:p w14:paraId="7BD5D9EC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2) w przypadku zmian w powszechnie obowiązujących przepisach prawa, powodujących konieczność dokonania zmian w Umowie; </w:t>
      </w:r>
    </w:p>
    <w:p w14:paraId="56162E24" w14:textId="77777777" w:rsidR="00E87698" w:rsidRPr="00753E06" w:rsidRDefault="00E87698">
      <w:pPr>
        <w:pStyle w:val="Default"/>
        <w:spacing w:after="71"/>
        <w:jc w:val="both"/>
        <w:rPr>
          <w:rFonts w:cs="Arial"/>
          <w:sz w:val="22"/>
          <w:szCs w:val="22"/>
        </w:rPr>
      </w:pPr>
    </w:p>
    <w:p w14:paraId="2BF4FB36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3) w innych przypadkach niezależnych od Zamawiającego lub Wykonawcy, a niepozwalających na realizację Umowy zgodnie z postanowieniami Załącznika nr 1 w części składającej się na Opis Przedmiotu Zamówienia oraz postanowieniami Umowy; </w:t>
      </w:r>
    </w:p>
    <w:p w14:paraId="7056222D" w14:textId="77777777" w:rsidR="00E87698" w:rsidRPr="00753E06" w:rsidRDefault="00E87698">
      <w:pPr>
        <w:pStyle w:val="Default"/>
        <w:spacing w:after="71"/>
        <w:jc w:val="both"/>
        <w:rPr>
          <w:rFonts w:cs="Arial"/>
          <w:sz w:val="22"/>
          <w:szCs w:val="22"/>
        </w:rPr>
      </w:pPr>
    </w:p>
    <w:p w14:paraId="336A1734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4) w razie złożenia wniosku o upadłość albo likwidację Wykonawcy, producenta, dystrybutora lub gwaranta produktu/ usługi; </w:t>
      </w:r>
    </w:p>
    <w:p w14:paraId="0808ED4D" w14:textId="77777777" w:rsidR="00E87698" w:rsidRPr="00753E06" w:rsidRDefault="00E87698">
      <w:pPr>
        <w:pStyle w:val="Default"/>
        <w:spacing w:after="71"/>
        <w:jc w:val="both"/>
        <w:rPr>
          <w:rFonts w:cs="Arial"/>
          <w:sz w:val="22"/>
          <w:szCs w:val="22"/>
        </w:rPr>
      </w:pPr>
    </w:p>
    <w:p w14:paraId="59845A6B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5) w przypadku istotnych problemów finansowych, ekonomicznych lub organizacyjnych Wykonawcy, producenta, dystrybutora lub gwaranta produktu/ usługi, uzasadniających ryzyko, że jego produkt/ usługi mogą nie zostać wykonane należycie; </w:t>
      </w:r>
    </w:p>
    <w:p w14:paraId="458DA498" w14:textId="77777777" w:rsidR="00E87698" w:rsidRPr="00753E06" w:rsidRDefault="00E87698">
      <w:pPr>
        <w:pStyle w:val="Default"/>
        <w:spacing w:after="71"/>
        <w:jc w:val="both"/>
        <w:rPr>
          <w:rFonts w:cs="Arial"/>
          <w:sz w:val="22"/>
          <w:szCs w:val="22"/>
        </w:rPr>
      </w:pPr>
    </w:p>
    <w:p w14:paraId="65F0405F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6) w przypadku uzasadnionej konieczności zmiany zakresu Przedmiotu Umowy powierzonego podwykonawcom; </w:t>
      </w:r>
    </w:p>
    <w:p w14:paraId="4CE25E98" w14:textId="77777777" w:rsidR="00E87698" w:rsidRPr="00753E06" w:rsidRDefault="00E87698">
      <w:pPr>
        <w:pStyle w:val="Default"/>
        <w:spacing w:after="71"/>
        <w:jc w:val="both"/>
        <w:rPr>
          <w:rFonts w:cs="Arial"/>
          <w:sz w:val="22"/>
          <w:szCs w:val="22"/>
        </w:rPr>
      </w:pPr>
    </w:p>
    <w:p w14:paraId="2353BE25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7) konieczność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5EB24B82" w14:textId="77777777" w:rsidR="00E87698" w:rsidRPr="00753E06" w:rsidRDefault="00E87698">
      <w:pPr>
        <w:pStyle w:val="Default"/>
        <w:spacing w:after="71"/>
        <w:jc w:val="both"/>
        <w:rPr>
          <w:rFonts w:cs="Arial"/>
          <w:sz w:val="22"/>
          <w:szCs w:val="22"/>
        </w:rPr>
      </w:pPr>
    </w:p>
    <w:p w14:paraId="7907B1A9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8) konieczność wprowadzenia zmian będzie następstwem zmian wytycznych lub zaleceń, dotyczących Przedmiotu Umowy, instytucji nadzorującej; </w:t>
      </w:r>
    </w:p>
    <w:p w14:paraId="37378EC4" w14:textId="77777777" w:rsidR="00E87698" w:rsidRPr="00753E06" w:rsidRDefault="00E87698">
      <w:pPr>
        <w:pStyle w:val="Default"/>
        <w:spacing w:after="71"/>
        <w:jc w:val="both"/>
        <w:rPr>
          <w:rFonts w:cs="Arial"/>
          <w:sz w:val="22"/>
          <w:szCs w:val="22"/>
        </w:rPr>
      </w:pPr>
    </w:p>
    <w:p w14:paraId="696CBE1B" w14:textId="77777777" w:rsidR="00E87698" w:rsidRPr="00753E06" w:rsidRDefault="00F1388A">
      <w:pPr>
        <w:pStyle w:val="Default"/>
        <w:spacing w:after="71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9) w przypadku wycofania z produkcji/sprzedaży jakiegokolwiek modelu/typu sprzętu lub oprogramowania wskazanego w Załączniku nr 1 do Umowy, Wykonawca dostarczy obecnie produkowany/sprzedawany model/typ sprzętu lub oprogramowania o parametrach nie gorszych od wskazanych w Załączniku nr 1 do Umowy w ramach wynagrodzenia umownego. Wykonawca zobowiązany jest do przedstawienia oświadczenia producenta/dystrybutora potwierdzającego fakt wycofania modelu/typu sprzętu lub oprogramowania wskazanego w Załączniku nr 1 do Umowy; </w:t>
      </w:r>
    </w:p>
    <w:p w14:paraId="0BC607E6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4729C038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10) w przypadku ujawnienia powszechnie występujących wad oferowanego sprzętu, Zamawiający dopuszcza zmianę polegającą na zastąpieniu w ramach wynagrodzenia umownego danego produktu produktem zastępczym, spełniającym wszelkie wymagania Zamawiającego wskazane w Załączniku nr 1 do Umowy dla sprzętu zastępowanego, rekomendowanym przez producenta lub Wykonawcę w związku z ujawnieniem wad. Wykonawca zobowiązany jest do przedstawienia oświadczenia producenta/dystrybutora potwierdzającego fakt spełniania przez produkt zastępczy wymagań określonych w Załączniku nr 1 do Umowy. </w:t>
      </w:r>
    </w:p>
    <w:p w14:paraId="27C010FE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- w w/w przypadkach zmianie (w tym ograniczeniu) ulec może odpowiednio zakres rzeczowy Przedmiotu Umowy, cena Umowy netto/ brutto, termin dostawy Przedmiotu Umowy, sposób realizacji Przedmiotu Umowy. </w:t>
      </w:r>
    </w:p>
    <w:p w14:paraId="0E58A24A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7956A554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6. Nie stanowi zmiany Umowy, zmiana osób, o których mowa w § 3 ust. 1 lub ich danych kontaktowych. </w:t>
      </w:r>
    </w:p>
    <w:p w14:paraId="0C118D6A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186AE5C4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POSTANOWIENIA KOŃCOWE</w:t>
      </w:r>
    </w:p>
    <w:p w14:paraId="57FD43E7" w14:textId="77777777" w:rsidR="00E87698" w:rsidRPr="00753E06" w:rsidRDefault="00F1388A">
      <w:pPr>
        <w:pStyle w:val="Default"/>
        <w:jc w:val="center"/>
        <w:rPr>
          <w:rFonts w:cs="Arial"/>
          <w:sz w:val="22"/>
          <w:szCs w:val="22"/>
        </w:rPr>
      </w:pPr>
      <w:r w:rsidRPr="00753E06">
        <w:rPr>
          <w:rFonts w:cs="Arial"/>
          <w:b/>
          <w:bCs/>
          <w:sz w:val="22"/>
          <w:szCs w:val="22"/>
        </w:rPr>
        <w:t>§ 11</w:t>
      </w:r>
    </w:p>
    <w:p w14:paraId="2A22DB7F" w14:textId="77777777" w:rsidR="00E87698" w:rsidRPr="00753E06" w:rsidRDefault="00E87698">
      <w:pPr>
        <w:pStyle w:val="Default"/>
        <w:spacing w:after="14"/>
        <w:jc w:val="both"/>
        <w:rPr>
          <w:rFonts w:cs="Arial"/>
          <w:sz w:val="22"/>
          <w:szCs w:val="22"/>
        </w:rPr>
      </w:pPr>
    </w:p>
    <w:p w14:paraId="164B642A" w14:textId="77777777" w:rsidR="00E87698" w:rsidRPr="00753E06" w:rsidRDefault="00F1388A">
      <w:pPr>
        <w:pStyle w:val="Default"/>
        <w:spacing w:after="14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1. Załączniki do Umowy stanowią jej integralną część. </w:t>
      </w:r>
    </w:p>
    <w:p w14:paraId="654E6E9B" w14:textId="77777777" w:rsidR="00E87698" w:rsidRPr="00753E06" w:rsidRDefault="00E87698">
      <w:pPr>
        <w:pStyle w:val="Default"/>
        <w:spacing w:after="14"/>
        <w:jc w:val="both"/>
        <w:rPr>
          <w:rFonts w:cs="Arial"/>
          <w:sz w:val="22"/>
          <w:szCs w:val="22"/>
        </w:rPr>
      </w:pPr>
    </w:p>
    <w:p w14:paraId="0CF617DD" w14:textId="77777777" w:rsidR="00E87698" w:rsidRPr="00753E06" w:rsidRDefault="00F1388A">
      <w:pPr>
        <w:pStyle w:val="Default"/>
        <w:spacing w:after="14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2. Spory powstałe na tle realizacji niniejszej Umowy będą rozstrzygane przez sąd właściwy dla siedziby Zamawiającego. </w:t>
      </w:r>
    </w:p>
    <w:p w14:paraId="57FE2DCF" w14:textId="77777777" w:rsidR="00E87698" w:rsidRPr="00753E06" w:rsidRDefault="00E87698">
      <w:pPr>
        <w:pStyle w:val="Default"/>
        <w:spacing w:after="14"/>
        <w:jc w:val="both"/>
        <w:rPr>
          <w:rFonts w:cs="Arial"/>
          <w:sz w:val="22"/>
          <w:szCs w:val="22"/>
        </w:rPr>
      </w:pPr>
    </w:p>
    <w:p w14:paraId="4D3044B3" w14:textId="77777777" w:rsidR="00E87698" w:rsidRPr="00753E06" w:rsidRDefault="00F1388A">
      <w:pPr>
        <w:pStyle w:val="Default"/>
        <w:spacing w:after="14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3. 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4FC87373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5801D63F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4. Umowę sporządzono w trzech jednobrzmiących egzemplarzach, dwa egzemplarze dla Zamawiającego i jeden dla Wykonawcy. </w:t>
      </w:r>
    </w:p>
    <w:p w14:paraId="59851610" w14:textId="77777777" w:rsidR="00E87698" w:rsidRPr="00753E06" w:rsidRDefault="00E87698">
      <w:pPr>
        <w:pStyle w:val="Default"/>
        <w:jc w:val="both"/>
        <w:rPr>
          <w:rFonts w:cs="Arial"/>
          <w:sz w:val="22"/>
          <w:szCs w:val="22"/>
        </w:rPr>
      </w:pPr>
    </w:p>
    <w:p w14:paraId="61AC4238" w14:textId="77777777" w:rsidR="00E87698" w:rsidRPr="00753E06" w:rsidRDefault="00F1388A">
      <w:pPr>
        <w:pStyle w:val="Default"/>
        <w:jc w:val="both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5. W kwestiach nieuregulowanych niniejszą Umową zastosowanie znajdują przepisy ustawy z dnia 11 września 2019 roku Prawo zamówień publicznych (Dz.U. z 2019 r. poz. 2019 z późn. zm.) oraz ustawy z dnia 23 k</w:t>
      </w:r>
      <w:bookmarkStart w:id="5" w:name="_GoBack"/>
      <w:bookmarkEnd w:id="5"/>
      <w:r w:rsidRPr="00753E06">
        <w:rPr>
          <w:rFonts w:cs="Arial"/>
          <w:sz w:val="22"/>
          <w:szCs w:val="22"/>
        </w:rPr>
        <w:t>wietnia 1964 roku Kodeks cywilny (Dz.U z 2020 r. poz. 2320 z późn. zm.).</w:t>
      </w:r>
    </w:p>
    <w:p w14:paraId="28755974" w14:textId="77777777" w:rsidR="00E87698" w:rsidRPr="00753E06" w:rsidRDefault="00E87698">
      <w:pPr>
        <w:pStyle w:val="Default"/>
        <w:rPr>
          <w:rFonts w:cs="Arial"/>
          <w:sz w:val="22"/>
          <w:szCs w:val="22"/>
        </w:rPr>
      </w:pPr>
    </w:p>
    <w:p w14:paraId="38F57B53" w14:textId="77777777" w:rsidR="00E87698" w:rsidRPr="000B06E4" w:rsidRDefault="00E87698">
      <w:pPr>
        <w:pStyle w:val="Default"/>
        <w:rPr>
          <w:rFonts w:ascii="Calibri" w:hAnsi="Calibri" w:cs="Calibri"/>
          <w:sz w:val="22"/>
          <w:szCs w:val="22"/>
        </w:rPr>
      </w:pPr>
    </w:p>
    <w:p w14:paraId="7022B69A" w14:textId="4F7E2AB5" w:rsidR="000B06E4" w:rsidRPr="007F10E2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A"/>
          <w:sz w:val="22"/>
          <w:szCs w:val="22"/>
          <w:bdr w:val="none" w:sz="0" w:space="0" w:color="auto"/>
          <w:lang w:val="pl-PL" w:eastAsia="pl-PL"/>
        </w:rPr>
      </w:pPr>
      <w:r w:rsidRPr="007F10E2">
        <w:rPr>
          <w:rFonts w:ascii="Arial" w:eastAsia="Times New Roman" w:hAnsi="Arial" w:cs="Arial"/>
          <w:b/>
          <w:bCs/>
          <w:color w:val="00000A"/>
          <w:sz w:val="22"/>
          <w:szCs w:val="22"/>
          <w:bdr w:val="none" w:sz="0" w:space="0" w:color="auto"/>
          <w:lang w:val="pl-PL" w:eastAsia="pl-PL"/>
        </w:rPr>
        <w:t>Wykonawca                                                                                         Zamawiający</w:t>
      </w:r>
    </w:p>
    <w:p w14:paraId="7EC41765" w14:textId="29EA75E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39"/>
          <w:tab w:val="left" w:pos="9356"/>
        </w:tabs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</w:pPr>
      <w:r w:rsidRPr="000B06E4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  <w:tab/>
      </w:r>
    </w:p>
    <w:p w14:paraId="43C27BCC" w14:textId="7777777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6"/>
        </w:tabs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</w:pPr>
    </w:p>
    <w:p w14:paraId="17140F90" w14:textId="7777777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6"/>
        </w:tabs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</w:pPr>
    </w:p>
    <w:p w14:paraId="77A5C19B" w14:textId="7777777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</w:pPr>
      <w:r w:rsidRPr="000B06E4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  <w:t xml:space="preserve">             ………………………………….                                                                          ………………………………….</w:t>
      </w:r>
    </w:p>
    <w:p w14:paraId="2D013D4A" w14:textId="7777777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 w:firstLine="142"/>
        <w:jc w:val="center"/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</w:pPr>
      <w:r w:rsidRPr="000B06E4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  <w:t>Agata Gołębiowska</w:t>
      </w:r>
    </w:p>
    <w:p w14:paraId="2398FB9A" w14:textId="7777777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 w:firstLine="142"/>
        <w:jc w:val="center"/>
        <w:rPr>
          <w:rFonts w:ascii="Calibri" w:eastAsia="Times New Roman" w:hAnsi="Calibri" w:cs="Calibri"/>
          <w:i/>
          <w:iCs/>
          <w:color w:val="00000A"/>
          <w:sz w:val="22"/>
          <w:szCs w:val="22"/>
          <w:bdr w:val="none" w:sz="0" w:space="0" w:color="auto"/>
          <w:lang w:val="pl-PL" w:eastAsia="pl-PL"/>
        </w:rPr>
      </w:pPr>
      <w:r w:rsidRPr="000B06E4">
        <w:rPr>
          <w:rFonts w:ascii="Calibri" w:eastAsia="Times New Roman" w:hAnsi="Calibri" w:cs="Calibri"/>
          <w:i/>
          <w:iCs/>
          <w:color w:val="00000A"/>
          <w:sz w:val="22"/>
          <w:szCs w:val="22"/>
          <w:bdr w:val="none" w:sz="0" w:space="0" w:color="auto"/>
          <w:lang w:val="pl-PL" w:eastAsia="pl-PL"/>
        </w:rPr>
        <w:t>zastępca dyrektora ds. ekonomicznych główny księgowy</w:t>
      </w:r>
    </w:p>
    <w:p w14:paraId="3EF913DE" w14:textId="7777777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</w:pPr>
    </w:p>
    <w:p w14:paraId="747C0C14" w14:textId="7777777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</w:pPr>
    </w:p>
    <w:p w14:paraId="55E852B3" w14:textId="7777777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</w:pPr>
      <w:r w:rsidRPr="000B06E4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  <w:t xml:space="preserve">           </w:t>
      </w:r>
      <w:r w:rsidRPr="000B06E4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  <w:tab/>
        <w:t xml:space="preserve"> ………………………………….</w:t>
      </w:r>
    </w:p>
    <w:p w14:paraId="4CB98B8C" w14:textId="77777777" w:rsidR="000B06E4" w:rsidRPr="000B06E4" w:rsidRDefault="000B06E4" w:rsidP="000B0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521" w:hanging="267"/>
        <w:jc w:val="center"/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</w:pPr>
      <w:r w:rsidRPr="000B06E4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 w:eastAsia="pl-PL"/>
        </w:rPr>
        <w:t>dr Daniel Cichy</w:t>
      </w:r>
    </w:p>
    <w:p w14:paraId="052B50A1" w14:textId="77777777" w:rsidR="000B06E4" w:rsidRPr="000B06E4" w:rsidRDefault="000B06E4" w:rsidP="000B06E4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0B06E4">
        <w:rPr>
          <w:rFonts w:ascii="Calibri" w:eastAsia="Times New Roman" w:hAnsi="Calibri" w:cs="Calibri"/>
          <w:i/>
          <w:iCs/>
          <w:color w:val="00000A"/>
          <w:sz w:val="22"/>
          <w:szCs w:val="22"/>
          <w:bdr w:val="none" w:sz="0" w:space="0" w:color="auto"/>
        </w:rPr>
        <w:t>dyrektor - redaktor naczelny</w:t>
      </w:r>
    </w:p>
    <w:p w14:paraId="55F79DE7" w14:textId="51241411" w:rsidR="00E87698" w:rsidRPr="000B06E4" w:rsidRDefault="00E87698" w:rsidP="000B06E4">
      <w:pPr>
        <w:pStyle w:val="Default"/>
        <w:tabs>
          <w:tab w:val="left" w:pos="8505"/>
        </w:tabs>
        <w:rPr>
          <w:rFonts w:ascii="Calibri" w:hAnsi="Calibri" w:cs="Calibri"/>
          <w:sz w:val="22"/>
          <w:szCs w:val="22"/>
        </w:rPr>
      </w:pPr>
    </w:p>
    <w:p w14:paraId="1771870E" w14:textId="77777777" w:rsidR="00E87698" w:rsidRPr="000B06E4" w:rsidRDefault="00E87698">
      <w:pPr>
        <w:pStyle w:val="Default"/>
        <w:rPr>
          <w:rFonts w:ascii="Calibri" w:hAnsi="Calibri" w:cs="Calibri"/>
          <w:sz w:val="22"/>
          <w:szCs w:val="22"/>
        </w:rPr>
      </w:pPr>
    </w:p>
    <w:p w14:paraId="7956D948" w14:textId="77777777" w:rsidR="00E87698" w:rsidRPr="000B06E4" w:rsidRDefault="00E87698">
      <w:pPr>
        <w:pStyle w:val="Default"/>
        <w:rPr>
          <w:rFonts w:ascii="Calibri" w:hAnsi="Calibri" w:cs="Calibri"/>
          <w:sz w:val="22"/>
          <w:szCs w:val="22"/>
        </w:rPr>
      </w:pPr>
    </w:p>
    <w:p w14:paraId="13DA9E03" w14:textId="77777777" w:rsidR="00E87698" w:rsidRPr="000B06E4" w:rsidRDefault="00E87698">
      <w:pPr>
        <w:pStyle w:val="Default"/>
        <w:rPr>
          <w:rFonts w:ascii="Calibri" w:hAnsi="Calibri" w:cs="Calibri"/>
          <w:sz w:val="22"/>
          <w:szCs w:val="22"/>
        </w:rPr>
      </w:pPr>
    </w:p>
    <w:p w14:paraId="44ECA07F" w14:textId="77777777" w:rsidR="00E87698" w:rsidRPr="000B06E4" w:rsidRDefault="00E87698">
      <w:pPr>
        <w:pStyle w:val="Default"/>
        <w:rPr>
          <w:rFonts w:ascii="Calibri" w:hAnsi="Calibri" w:cs="Calibri"/>
          <w:sz w:val="22"/>
          <w:szCs w:val="22"/>
        </w:rPr>
      </w:pPr>
    </w:p>
    <w:sectPr w:rsidR="00E87698" w:rsidRPr="000B06E4" w:rsidSect="00CD7698">
      <w:headerReference w:type="default" r:id="rId8"/>
      <w:footerReference w:type="default" r:id="rId9"/>
      <w:pgSz w:w="11900" w:h="17340"/>
      <w:pgMar w:top="1162" w:right="1418" w:bottom="6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B7B7" w14:textId="77777777" w:rsidR="005824B6" w:rsidRDefault="005824B6" w:rsidP="00A91281">
      <w:r>
        <w:separator/>
      </w:r>
    </w:p>
  </w:endnote>
  <w:endnote w:type="continuationSeparator" w:id="0">
    <w:p w14:paraId="5C7D23D8" w14:textId="77777777" w:rsidR="005824B6" w:rsidRDefault="005824B6" w:rsidP="00A9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pl-PL"/>
      </w:rPr>
      <w:id w:val="-441607790"/>
      <w:docPartObj>
        <w:docPartGallery w:val="Page Numbers (Bottom of Page)"/>
        <w:docPartUnique/>
      </w:docPartObj>
    </w:sdtPr>
    <w:sdtEndPr/>
    <w:sdtContent>
      <w:p w14:paraId="4AE9DF74" w14:textId="77777777" w:rsidR="00C5202D" w:rsidRPr="00C5202D" w:rsidRDefault="00C5202D" w:rsidP="00C5202D">
        <w:pPr>
          <w:pStyle w:val="Stopka"/>
          <w:tabs>
            <w:tab w:val="clear" w:pos="9072"/>
            <w:tab w:val="right" w:pos="9046"/>
          </w:tabs>
          <w:jc w:val="right"/>
          <w:rPr>
            <w:rFonts w:ascii="Calibri" w:eastAsia="Calibri" w:hAnsi="Calibri" w:cs="Calibri"/>
            <w:sz w:val="20"/>
            <w:szCs w:val="20"/>
            <w:lang w:val="pl-PL"/>
          </w:rPr>
        </w:pPr>
        <w:r w:rsidRPr="00C5202D">
          <w:rPr>
            <w:rFonts w:ascii="Calibri" w:hAnsi="Calibri"/>
            <w:sz w:val="20"/>
            <w:szCs w:val="20"/>
            <w:lang w:val="pl-PL"/>
          </w:rPr>
          <w:t>strona</w:t>
        </w:r>
        <w:r w:rsidRPr="00C5202D">
          <w:rPr>
            <w:rFonts w:ascii="Calibri" w:eastAsia="Calibri" w:hAnsi="Calibri" w:cs="Calibri"/>
            <w:sz w:val="20"/>
            <w:szCs w:val="20"/>
            <w:lang w:val="pl-PL"/>
          </w:rPr>
          <w:fldChar w:fldCharType="begin"/>
        </w:r>
        <w:r w:rsidRPr="00C5202D">
          <w:rPr>
            <w:rFonts w:ascii="Calibri" w:eastAsia="Calibri" w:hAnsi="Calibri" w:cs="Calibri"/>
            <w:sz w:val="20"/>
            <w:szCs w:val="20"/>
            <w:lang w:val="pl-PL"/>
          </w:rPr>
          <w:instrText xml:space="preserve"> PAGE </w:instrText>
        </w:r>
        <w:r w:rsidRPr="00C5202D">
          <w:rPr>
            <w:rFonts w:ascii="Calibri" w:eastAsia="Calibri" w:hAnsi="Calibri" w:cs="Calibri"/>
            <w:sz w:val="20"/>
            <w:szCs w:val="20"/>
            <w:lang w:val="pl-PL"/>
          </w:rPr>
          <w:fldChar w:fldCharType="separate"/>
        </w:r>
        <w:r w:rsidR="007F10E2">
          <w:rPr>
            <w:rFonts w:ascii="Calibri" w:eastAsia="Calibri" w:hAnsi="Calibri" w:cs="Calibri"/>
            <w:noProof/>
            <w:sz w:val="20"/>
            <w:szCs w:val="20"/>
            <w:lang w:val="pl-PL"/>
          </w:rPr>
          <w:t>10</w:t>
        </w:r>
        <w:r w:rsidRPr="00C5202D">
          <w:rPr>
            <w:rFonts w:ascii="Calibri" w:eastAsia="Calibri" w:hAnsi="Calibri" w:cs="Calibri"/>
            <w:sz w:val="20"/>
            <w:szCs w:val="20"/>
            <w:lang w:val="pl-PL"/>
          </w:rPr>
          <w:fldChar w:fldCharType="end"/>
        </w:r>
        <w:r w:rsidRPr="00C5202D">
          <w:rPr>
            <w:rFonts w:ascii="Calibri" w:hAnsi="Calibri"/>
            <w:sz w:val="20"/>
            <w:szCs w:val="20"/>
            <w:lang w:val="pl-PL"/>
          </w:rPr>
          <w:t>/stron</w:t>
        </w:r>
        <w:r w:rsidRPr="00C5202D">
          <w:rPr>
            <w:rFonts w:ascii="Calibri" w:eastAsia="Calibri" w:hAnsi="Calibri" w:cs="Calibri"/>
            <w:sz w:val="20"/>
            <w:szCs w:val="20"/>
            <w:lang w:val="pl-PL"/>
          </w:rPr>
          <w:fldChar w:fldCharType="begin"/>
        </w:r>
        <w:r w:rsidRPr="00C5202D">
          <w:rPr>
            <w:rFonts w:ascii="Calibri" w:eastAsia="Calibri" w:hAnsi="Calibri" w:cs="Calibri"/>
            <w:sz w:val="20"/>
            <w:szCs w:val="20"/>
            <w:lang w:val="pl-PL"/>
          </w:rPr>
          <w:instrText xml:space="preserve"> NUMPAGES </w:instrText>
        </w:r>
        <w:r w:rsidRPr="00C5202D">
          <w:rPr>
            <w:rFonts w:ascii="Calibri" w:eastAsia="Calibri" w:hAnsi="Calibri" w:cs="Calibri"/>
            <w:sz w:val="20"/>
            <w:szCs w:val="20"/>
            <w:lang w:val="pl-PL"/>
          </w:rPr>
          <w:fldChar w:fldCharType="separate"/>
        </w:r>
        <w:r w:rsidR="007F10E2">
          <w:rPr>
            <w:rFonts w:ascii="Calibri" w:eastAsia="Calibri" w:hAnsi="Calibri" w:cs="Calibri"/>
            <w:noProof/>
            <w:sz w:val="20"/>
            <w:szCs w:val="20"/>
            <w:lang w:val="pl-PL"/>
          </w:rPr>
          <w:t>10</w:t>
        </w:r>
        <w:r w:rsidRPr="00C5202D">
          <w:rPr>
            <w:rFonts w:ascii="Calibri" w:eastAsia="Calibri" w:hAnsi="Calibri" w:cs="Calibri"/>
            <w:sz w:val="20"/>
            <w:szCs w:val="20"/>
            <w:lang w:val="pl-PL"/>
          </w:rPr>
          <w:fldChar w:fldCharType="end"/>
        </w:r>
      </w:p>
      <w:p w14:paraId="092E4594" w14:textId="77777777" w:rsidR="00C5202D" w:rsidRPr="00C5202D" w:rsidRDefault="00C5202D" w:rsidP="00C5202D">
        <w:pPr>
          <w:pStyle w:val="Nagwek"/>
          <w:tabs>
            <w:tab w:val="clear" w:pos="9072"/>
            <w:tab w:val="right" w:pos="9046"/>
          </w:tabs>
          <w:rPr>
            <w:rFonts w:ascii="Arial" w:eastAsia="Arial" w:hAnsi="Arial" w:cs="Arial"/>
            <w:i/>
            <w:iCs/>
            <w:sz w:val="18"/>
            <w:szCs w:val="18"/>
            <w:lang w:val="pl-PL"/>
          </w:rPr>
        </w:pPr>
        <w:r w:rsidRPr="00C5202D">
          <w:rPr>
            <w:rFonts w:ascii="Arial" w:hAnsi="Arial"/>
            <w:i/>
            <w:iCs/>
            <w:sz w:val="18"/>
            <w:szCs w:val="18"/>
            <w:lang w:val="pl-PL"/>
          </w:rPr>
          <w:t>Specyfikacja Warunków Zamówienia</w:t>
        </w:r>
      </w:p>
      <w:p w14:paraId="7DD48189" w14:textId="498BA449" w:rsidR="00C5202D" w:rsidRPr="00C5202D" w:rsidRDefault="00C5202D" w:rsidP="00C5202D">
        <w:pPr>
          <w:pStyle w:val="Nagwek"/>
          <w:tabs>
            <w:tab w:val="clear" w:pos="9072"/>
            <w:tab w:val="right" w:pos="9046"/>
          </w:tabs>
          <w:rPr>
            <w:rFonts w:ascii="Arial" w:hAnsi="Arial"/>
            <w:i/>
            <w:iCs/>
            <w:sz w:val="18"/>
            <w:szCs w:val="18"/>
            <w:lang w:val="pl-PL"/>
          </w:rPr>
        </w:pPr>
        <w:r w:rsidRPr="00C5202D">
          <w:rPr>
            <w:rFonts w:ascii="Arial" w:hAnsi="Arial"/>
            <w:i/>
            <w:iCs/>
            <w:sz w:val="18"/>
            <w:szCs w:val="18"/>
            <w:lang w:val="pl-PL"/>
          </w:rPr>
          <w:t>Część II – Projektowane postanowienia umowy</w:t>
        </w:r>
      </w:p>
      <w:p w14:paraId="7EB9E97B" w14:textId="5A8F3E22" w:rsidR="00A91281" w:rsidRPr="00C5202D" w:rsidRDefault="005824B6" w:rsidP="00C5202D">
        <w:pPr>
          <w:pStyle w:val="Stopka"/>
          <w:rPr>
            <w:lang w:val="pl-PL"/>
          </w:rPr>
        </w:pPr>
      </w:p>
    </w:sdtContent>
  </w:sdt>
  <w:p w14:paraId="5FA1AA50" w14:textId="77777777" w:rsidR="00E87698" w:rsidRDefault="00E87698" w:rsidP="00A9128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19FA" w14:textId="77777777" w:rsidR="005824B6" w:rsidRDefault="005824B6" w:rsidP="00A91281">
      <w:r>
        <w:separator/>
      </w:r>
    </w:p>
  </w:footnote>
  <w:footnote w:type="continuationSeparator" w:id="0">
    <w:p w14:paraId="2E1B841C" w14:textId="77777777" w:rsidR="005824B6" w:rsidRDefault="005824B6" w:rsidP="00A9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BF3F" w14:textId="14C2D99C" w:rsidR="00E87698" w:rsidRDefault="00A91281" w:rsidP="00A91281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2230254" wp14:editId="38D0FBD1">
          <wp:simplePos x="0" y="0"/>
          <wp:positionH relativeFrom="page">
            <wp:align>center</wp:align>
          </wp:positionH>
          <wp:positionV relativeFrom="page">
            <wp:posOffset>134620</wp:posOffset>
          </wp:positionV>
          <wp:extent cx="3786505" cy="1004570"/>
          <wp:effectExtent l="0" t="0" r="4445" b="508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2FBF71C" w14:textId="0743AC44" w:rsidR="00A91281" w:rsidRDefault="00A91281" w:rsidP="00A91281">
    <w:pPr>
      <w:pStyle w:val="Nagwekistopka"/>
      <w:rPr>
        <w:rFonts w:hint="eastAsia"/>
      </w:rPr>
    </w:pPr>
  </w:p>
  <w:p w14:paraId="4A345DEE" w14:textId="56045A43" w:rsidR="00A91281" w:rsidRDefault="00A91281" w:rsidP="00A91281">
    <w:pPr>
      <w:pStyle w:val="Nagwekistopka"/>
      <w:rPr>
        <w:rFonts w:hint="eastAsia"/>
      </w:rPr>
    </w:pPr>
  </w:p>
  <w:p w14:paraId="00079E46" w14:textId="77777777" w:rsidR="00A91281" w:rsidRDefault="00A91281" w:rsidP="00A91281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5DDA"/>
    <w:multiLevelType w:val="multilevel"/>
    <w:tmpl w:val="DC4A7B96"/>
    <w:styleLink w:val="Zaimportowanystyl2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CA1D23"/>
    <w:multiLevelType w:val="hybridMultilevel"/>
    <w:tmpl w:val="0B866C2C"/>
    <w:numStyleLink w:val="Zaimportowanystyl1"/>
  </w:abstractNum>
  <w:abstractNum w:abstractNumId="2" w15:restartNumberingAfterBreak="0">
    <w:nsid w:val="50365F58"/>
    <w:multiLevelType w:val="hybridMultilevel"/>
    <w:tmpl w:val="0B866C2C"/>
    <w:styleLink w:val="Zaimportowanystyl1"/>
    <w:lvl w:ilvl="0" w:tplc="4E0EE8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7AB7E8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2CAF8">
      <w:start w:val="1"/>
      <w:numFmt w:val="lowerRoman"/>
      <w:lvlText w:val="%3."/>
      <w:lvlJc w:val="left"/>
      <w:pPr>
        <w:tabs>
          <w:tab w:val="left" w:pos="284"/>
        </w:tabs>
        <w:ind w:left="1440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42CD0">
      <w:start w:val="1"/>
      <w:numFmt w:val="decimal"/>
      <w:lvlText w:val="%4."/>
      <w:lvlJc w:val="left"/>
      <w:pPr>
        <w:tabs>
          <w:tab w:val="left" w:pos="284"/>
        </w:tabs>
        <w:ind w:left="2160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C48EC4">
      <w:start w:val="1"/>
      <w:numFmt w:val="lowerLetter"/>
      <w:lvlText w:val="%5."/>
      <w:lvlJc w:val="left"/>
      <w:pPr>
        <w:tabs>
          <w:tab w:val="left" w:pos="284"/>
        </w:tabs>
        <w:ind w:left="2880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FA038C">
      <w:start w:val="1"/>
      <w:numFmt w:val="lowerRoman"/>
      <w:lvlText w:val="%6."/>
      <w:lvlJc w:val="left"/>
      <w:pPr>
        <w:tabs>
          <w:tab w:val="left" w:pos="284"/>
        </w:tabs>
        <w:ind w:left="360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0C17DC">
      <w:start w:val="1"/>
      <w:numFmt w:val="decimal"/>
      <w:lvlText w:val="%7."/>
      <w:lvlJc w:val="left"/>
      <w:pPr>
        <w:tabs>
          <w:tab w:val="left" w:pos="284"/>
        </w:tabs>
        <w:ind w:left="432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83726">
      <w:start w:val="1"/>
      <w:numFmt w:val="lowerLetter"/>
      <w:lvlText w:val="%8."/>
      <w:lvlJc w:val="left"/>
      <w:pPr>
        <w:tabs>
          <w:tab w:val="left" w:pos="284"/>
        </w:tabs>
        <w:ind w:left="5040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E543A">
      <w:start w:val="1"/>
      <w:numFmt w:val="lowerRoman"/>
      <w:lvlText w:val="%9."/>
      <w:lvlJc w:val="left"/>
      <w:pPr>
        <w:tabs>
          <w:tab w:val="left" w:pos="284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F31D99"/>
    <w:multiLevelType w:val="multilevel"/>
    <w:tmpl w:val="DC4A7B96"/>
    <w:numStyleLink w:val="Zaimportowanystyl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8"/>
    <w:rsid w:val="000B06E4"/>
    <w:rsid w:val="005824B6"/>
    <w:rsid w:val="006A0BB1"/>
    <w:rsid w:val="00753E06"/>
    <w:rsid w:val="007F10E2"/>
    <w:rsid w:val="008227F9"/>
    <w:rsid w:val="009D3F50"/>
    <w:rsid w:val="00A91281"/>
    <w:rsid w:val="00BD524E"/>
    <w:rsid w:val="00C5202D"/>
    <w:rsid w:val="00CD7698"/>
    <w:rsid w:val="00CF1318"/>
    <w:rsid w:val="00E87698"/>
    <w:rsid w:val="00F1388A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917A"/>
  <w15:docId w15:val="{9927D3CE-F31C-4CEF-8B70-D6D5BBC1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BrakA">
    <w:name w:val="Brak A"/>
    <w:rsid w:val="00A91281"/>
  </w:style>
  <w:style w:type="character" w:customStyle="1" w:styleId="Hyperlink3">
    <w:name w:val="Hyperlink.3"/>
    <w:rsid w:val="00A91281"/>
    <w:rPr>
      <w:rFonts w:ascii="Arial" w:hAnsi="Arial"/>
      <w:sz w:val="20"/>
      <w:szCs w:val="20"/>
    </w:rPr>
  </w:style>
  <w:style w:type="character" w:customStyle="1" w:styleId="Brak">
    <w:name w:val="Brak"/>
    <w:rsid w:val="00A91281"/>
  </w:style>
  <w:style w:type="character" w:customStyle="1" w:styleId="Hyperlink0">
    <w:name w:val="Hyperlink.0"/>
    <w:basedOn w:val="Brak"/>
    <w:rsid w:val="00A91281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Nagwek">
    <w:name w:val="header"/>
    <w:basedOn w:val="Normalny"/>
    <w:link w:val="NagwekZnak"/>
    <w:unhideWhenUsed/>
    <w:rsid w:val="00A91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2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91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281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F50"/>
    <w:rPr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3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3F50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3459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JK</dc:creator>
  <cp:lastModifiedBy>Lucyna Kinecka</cp:lastModifiedBy>
  <cp:revision>4</cp:revision>
  <dcterms:created xsi:type="dcterms:W3CDTF">2021-03-30T08:41:00Z</dcterms:created>
  <dcterms:modified xsi:type="dcterms:W3CDTF">2021-03-30T09:24:00Z</dcterms:modified>
</cp:coreProperties>
</file>