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5B71" w14:textId="77777777" w:rsidR="000B2E1A" w:rsidRPr="00D10877" w:rsidRDefault="000B2E1A" w:rsidP="001328D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p>
    <w:p w14:paraId="26CFBCEB" w14:textId="77777777" w:rsidR="000B2E1A" w:rsidRPr="00D10877" w:rsidRDefault="000B2E1A" w:rsidP="001328D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p>
    <w:p w14:paraId="0A8F4610" w14:textId="77777777" w:rsidR="001328D2" w:rsidRPr="00D10877" w:rsidRDefault="001328D2" w:rsidP="001328D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r w:rsidRPr="00D10877">
        <w:rPr>
          <w:rFonts w:ascii="Calibri" w:eastAsia="Times New Roman" w:hAnsi="Calibri" w:cs="Calibri"/>
          <w:i/>
          <w:sz w:val="20"/>
          <w:szCs w:val="20"/>
          <w:highlight w:val="white"/>
          <w:lang w:eastAsia="pl-PL"/>
        </w:rPr>
        <w:t xml:space="preserve">Załącznik Nr </w:t>
      </w:r>
      <w:r w:rsidRPr="00D10877">
        <w:rPr>
          <w:rFonts w:ascii="Calibri" w:eastAsia="Times New Roman" w:hAnsi="Calibri" w:cs="Calibri"/>
          <w:i/>
          <w:sz w:val="20"/>
          <w:szCs w:val="20"/>
          <w:lang w:eastAsia="pl-PL"/>
        </w:rPr>
        <w:t>1</w:t>
      </w:r>
      <w:r w:rsidR="00712643">
        <w:rPr>
          <w:rFonts w:ascii="Calibri" w:eastAsia="Times New Roman" w:hAnsi="Calibri" w:cs="Calibri"/>
          <w:i/>
          <w:sz w:val="20"/>
          <w:szCs w:val="20"/>
          <w:lang w:eastAsia="pl-PL"/>
        </w:rPr>
        <w:t xml:space="preserve"> do SWZ For</w:t>
      </w:r>
      <w:r w:rsidRPr="00D10877">
        <w:rPr>
          <w:rFonts w:ascii="Calibri" w:eastAsia="Times New Roman" w:hAnsi="Calibri" w:cs="Calibri"/>
          <w:i/>
          <w:iCs/>
          <w:sz w:val="20"/>
          <w:szCs w:val="20"/>
          <w:lang w:eastAsia="pl-PL"/>
        </w:rPr>
        <w:t>mularz ofertowy</w:t>
      </w:r>
    </w:p>
    <w:p w14:paraId="357F7A40" w14:textId="77777777" w:rsidR="001328D2" w:rsidRPr="00D10877" w:rsidRDefault="001328D2" w:rsidP="001328D2">
      <w:pPr>
        <w:keepNext/>
        <w:spacing w:after="0" w:line="240" w:lineRule="auto"/>
        <w:jc w:val="center"/>
        <w:outlineLvl w:val="3"/>
        <w:rPr>
          <w:rFonts w:ascii="Calibri" w:eastAsia="Times New Roman" w:hAnsi="Calibri" w:cs="Calibri"/>
          <w:b/>
          <w:iCs/>
          <w:sz w:val="20"/>
          <w:szCs w:val="20"/>
          <w:lang w:eastAsia="x-none"/>
        </w:rPr>
      </w:pPr>
    </w:p>
    <w:p w14:paraId="7681CA0E" w14:textId="77777777" w:rsidR="001328D2" w:rsidRPr="00D10877" w:rsidRDefault="001328D2" w:rsidP="001328D2">
      <w:pPr>
        <w:keepNext/>
        <w:spacing w:after="0" w:line="240" w:lineRule="auto"/>
        <w:jc w:val="center"/>
        <w:outlineLvl w:val="3"/>
        <w:rPr>
          <w:rFonts w:ascii="Calibri" w:eastAsia="Times New Roman" w:hAnsi="Calibri" w:cs="Calibri"/>
          <w:b/>
          <w:iCs/>
          <w:sz w:val="20"/>
          <w:szCs w:val="20"/>
          <w:lang w:eastAsia="x-none"/>
        </w:rPr>
      </w:pPr>
    </w:p>
    <w:p w14:paraId="6C316EFF" w14:textId="77777777" w:rsidR="001328D2" w:rsidRPr="00D10877" w:rsidRDefault="000E5ED1" w:rsidP="001328D2">
      <w:pPr>
        <w:widowControl w:val="0"/>
        <w:autoSpaceDE w:val="0"/>
        <w:autoSpaceDN w:val="0"/>
        <w:adjustRightInd w:val="0"/>
        <w:spacing w:after="0" w:line="240" w:lineRule="auto"/>
        <w:jc w:val="center"/>
        <w:rPr>
          <w:rFonts w:ascii="Calibri" w:eastAsia="Times New Roman" w:hAnsi="Calibri" w:cs="Calibri"/>
          <w:b/>
          <w:bCs/>
          <w:sz w:val="32"/>
          <w:szCs w:val="32"/>
          <w:lang w:eastAsia="pl-PL"/>
        </w:rPr>
      </w:pPr>
      <w:r w:rsidRPr="00D10877">
        <w:rPr>
          <w:rFonts w:ascii="Calibri" w:eastAsia="Times New Roman" w:hAnsi="Calibri" w:cs="Calibri"/>
          <w:b/>
          <w:bCs/>
          <w:sz w:val="32"/>
          <w:szCs w:val="32"/>
          <w:lang w:eastAsia="pl-PL"/>
        </w:rPr>
        <w:t>OFERTA</w:t>
      </w:r>
    </w:p>
    <w:p w14:paraId="3F7C2CD7" w14:textId="77777777" w:rsidR="001328D2" w:rsidRPr="00D10877" w:rsidRDefault="001328D2" w:rsidP="001328D2">
      <w:pPr>
        <w:widowControl w:val="0"/>
        <w:autoSpaceDE w:val="0"/>
        <w:autoSpaceDN w:val="0"/>
        <w:adjustRightInd w:val="0"/>
        <w:spacing w:after="0" w:line="240" w:lineRule="auto"/>
        <w:rPr>
          <w:rFonts w:ascii="Calibri" w:eastAsia="Times New Roman" w:hAnsi="Calibri" w:cs="Calibri"/>
          <w:sz w:val="20"/>
          <w:szCs w:val="20"/>
          <w:lang w:eastAsia="pl-PL"/>
        </w:rPr>
      </w:pPr>
    </w:p>
    <w:p w14:paraId="19D105DB" w14:textId="77777777" w:rsidR="008929A7" w:rsidRPr="00D10877" w:rsidRDefault="008929A7" w:rsidP="000C5C28">
      <w:pPr>
        <w:tabs>
          <w:tab w:val="left" w:pos="3930"/>
        </w:tabs>
        <w:ind w:left="6372" w:hanging="6372"/>
        <w:rPr>
          <w:rFonts w:ascii="Calibri" w:hAnsi="Calibri" w:cs="Calibri"/>
        </w:rPr>
      </w:pPr>
      <w:r w:rsidRPr="00D10877">
        <w:rPr>
          <w:rFonts w:ascii="Calibri" w:eastAsia="Tahoma" w:hAnsi="Calibri" w:cs="Calibri"/>
          <w:sz w:val="16"/>
          <w:szCs w:val="16"/>
        </w:rPr>
        <w:t>…………………………………………………………</w:t>
      </w:r>
      <w:r w:rsidR="000C5C28">
        <w:rPr>
          <w:rFonts w:ascii="Calibri" w:eastAsia="Tahoma" w:hAnsi="Calibri" w:cs="Calibri"/>
          <w:sz w:val="16"/>
          <w:szCs w:val="16"/>
        </w:rPr>
        <w:tab/>
      </w:r>
    </w:p>
    <w:p w14:paraId="02DA5C8F" w14:textId="77777777" w:rsidR="008929A7" w:rsidRPr="00D10877" w:rsidRDefault="008929A7" w:rsidP="000E5ED1">
      <w:pPr>
        <w:ind w:left="6372" w:hanging="6372"/>
        <w:rPr>
          <w:rFonts w:ascii="Calibri" w:hAnsi="Calibri" w:cs="Calibri"/>
          <w:sz w:val="18"/>
          <w:szCs w:val="18"/>
        </w:rPr>
      </w:pPr>
      <w:r w:rsidRPr="00D10877">
        <w:rPr>
          <w:rFonts w:ascii="Calibri" w:hAnsi="Calibri" w:cs="Calibri"/>
          <w:sz w:val="16"/>
          <w:szCs w:val="16"/>
        </w:rPr>
        <w:t>Pieczęć firmy(Wykonawcy)</w:t>
      </w:r>
      <w:r w:rsidRPr="00D10877">
        <w:rPr>
          <w:rFonts w:ascii="Calibri" w:hAnsi="Calibri" w:cs="Calibri"/>
          <w:sz w:val="16"/>
          <w:szCs w:val="16"/>
        </w:rPr>
        <w:tab/>
      </w:r>
      <w:r w:rsidRPr="00D10877">
        <w:rPr>
          <w:rFonts w:ascii="Calibri" w:hAnsi="Calibri" w:cs="Calibri"/>
          <w:sz w:val="16"/>
          <w:szCs w:val="16"/>
        </w:rPr>
        <w:tab/>
      </w:r>
    </w:p>
    <w:p w14:paraId="0E1D7DB2" w14:textId="77777777" w:rsidR="008929A7" w:rsidRPr="00D10877" w:rsidRDefault="008929A7" w:rsidP="008929A7">
      <w:pPr>
        <w:ind w:left="5664"/>
        <w:rPr>
          <w:rFonts w:ascii="Calibri" w:hAnsi="Calibri" w:cs="Calibri"/>
        </w:rPr>
      </w:pPr>
      <w:r w:rsidRPr="00D10877">
        <w:rPr>
          <w:rFonts w:ascii="Calibri" w:hAnsi="Calibri" w:cs="Calibri"/>
          <w:sz w:val="20"/>
          <w:szCs w:val="20"/>
        </w:rPr>
        <w:t>..............................................</w:t>
      </w:r>
    </w:p>
    <w:p w14:paraId="1C6BBB6F" w14:textId="77777777" w:rsidR="008929A7" w:rsidRPr="00D10877" w:rsidRDefault="008929A7" w:rsidP="008929A7">
      <w:pPr>
        <w:ind w:left="5664" w:firstLine="708"/>
        <w:rPr>
          <w:rFonts w:ascii="Calibri" w:hAnsi="Calibri" w:cs="Calibri"/>
        </w:rPr>
      </w:pPr>
      <w:r w:rsidRPr="00D10877">
        <w:rPr>
          <w:rFonts w:ascii="Calibri" w:hAnsi="Calibri" w:cs="Calibri"/>
          <w:sz w:val="20"/>
          <w:szCs w:val="20"/>
          <w:vertAlign w:val="superscript"/>
        </w:rPr>
        <w:t>/Miejscowość , data/</w:t>
      </w:r>
    </w:p>
    <w:p w14:paraId="6C024A6B" w14:textId="77777777" w:rsidR="008929A7" w:rsidRPr="00D10877" w:rsidRDefault="008929A7" w:rsidP="008929A7">
      <w:pPr>
        <w:rPr>
          <w:rFonts w:ascii="Calibri" w:hAnsi="Calibri" w:cs="Calibri"/>
        </w:rPr>
      </w:pPr>
    </w:p>
    <w:p w14:paraId="3FAB82CB" w14:textId="77777777" w:rsidR="0007319D" w:rsidRPr="0007319D" w:rsidRDefault="008929A7" w:rsidP="0007319D">
      <w:pPr>
        <w:keepNext/>
        <w:numPr>
          <w:ilvl w:val="0"/>
          <w:numId w:val="5"/>
        </w:numPr>
        <w:suppressAutoHyphens/>
        <w:spacing w:after="0" w:line="240" w:lineRule="auto"/>
        <w:rPr>
          <w:rFonts w:ascii="Calibri" w:hAnsi="Calibri" w:cs="Calibri"/>
          <w:b/>
          <w:bCs/>
        </w:rPr>
      </w:pPr>
      <w:r w:rsidRPr="00D10877">
        <w:rPr>
          <w:rFonts w:ascii="Calibri" w:hAnsi="Calibri" w:cs="Calibri"/>
          <w:b/>
          <w:bCs/>
        </w:rPr>
        <w:t xml:space="preserve">DO: </w:t>
      </w:r>
      <w:r w:rsidRPr="00D10877">
        <w:rPr>
          <w:rFonts w:ascii="Calibri" w:hAnsi="Calibri" w:cs="Calibri"/>
          <w:b/>
          <w:bCs/>
        </w:rPr>
        <w:tab/>
      </w:r>
      <w:r w:rsidRPr="00D10877">
        <w:rPr>
          <w:rFonts w:ascii="Calibri" w:hAnsi="Calibri" w:cs="Calibri"/>
          <w:b/>
          <w:bCs/>
        </w:rPr>
        <w:tab/>
      </w:r>
      <w:r w:rsidR="0007319D" w:rsidRPr="0007319D">
        <w:rPr>
          <w:rFonts w:ascii="Calibri" w:hAnsi="Calibri" w:cs="Calibri"/>
          <w:b/>
          <w:bCs/>
        </w:rPr>
        <w:t xml:space="preserve">Nazwa i siedziba Zamawiającego: </w:t>
      </w:r>
    </w:p>
    <w:p w14:paraId="31C5819C" w14:textId="444D23E2" w:rsidR="0007319D" w:rsidRPr="0007319D" w:rsidRDefault="0007319D" w:rsidP="0007319D">
      <w:pPr>
        <w:keepNext/>
        <w:numPr>
          <w:ilvl w:val="0"/>
          <w:numId w:val="5"/>
        </w:numPr>
        <w:suppressAutoHyphens/>
        <w:spacing w:after="0" w:line="240" w:lineRule="auto"/>
        <w:rPr>
          <w:rFonts w:ascii="Calibri" w:hAnsi="Calibri" w:cs="Calibri"/>
          <w:b/>
          <w:bCs/>
        </w:rPr>
      </w:pPr>
      <w:r w:rsidRPr="0007319D">
        <w:rPr>
          <w:rFonts w:ascii="Calibri" w:hAnsi="Calibri" w:cs="Calibri"/>
        </w:rPr>
        <w:t>Postępowanie prowadzi Gmina Lubenia  w imieniu i na rzecz zamawiającego</w:t>
      </w:r>
      <w:r w:rsidRPr="0007319D">
        <w:rPr>
          <w:rFonts w:ascii="Calibri" w:hAnsi="Calibri" w:cs="Calibri"/>
          <w:b/>
          <w:bCs/>
        </w:rPr>
        <w:t xml:space="preserve">  Ochotnicza Straż Pożarna </w:t>
      </w:r>
      <w:r>
        <w:rPr>
          <w:rFonts w:ascii="Calibri" w:hAnsi="Calibri" w:cs="Calibri"/>
          <w:b/>
          <w:bCs/>
        </w:rPr>
        <w:t>w Lubeni</w:t>
      </w:r>
      <w:r w:rsidRPr="0007319D">
        <w:rPr>
          <w:rFonts w:ascii="Calibri" w:hAnsi="Calibri" w:cs="Calibri"/>
          <w:b/>
          <w:bCs/>
        </w:rPr>
        <w:t>.</w:t>
      </w:r>
    </w:p>
    <w:p w14:paraId="2EEDD472" w14:textId="010A0BAD" w:rsidR="008929A7" w:rsidRPr="00D10877" w:rsidRDefault="008929A7" w:rsidP="00955F57">
      <w:pPr>
        <w:keepNext/>
        <w:numPr>
          <w:ilvl w:val="0"/>
          <w:numId w:val="5"/>
        </w:numPr>
        <w:suppressAutoHyphens/>
        <w:spacing w:after="0" w:line="240" w:lineRule="auto"/>
        <w:ind w:left="432" w:hanging="432"/>
        <w:rPr>
          <w:rFonts w:ascii="Calibri" w:hAnsi="Calibri" w:cs="Calibri"/>
        </w:rPr>
      </w:pPr>
    </w:p>
    <w:p w14:paraId="74FBF0B4" w14:textId="77777777" w:rsidR="008929A7" w:rsidRPr="00D10877" w:rsidRDefault="008929A7" w:rsidP="008929A7">
      <w:pPr>
        <w:rPr>
          <w:rFonts w:ascii="Calibri" w:hAnsi="Calibri" w:cs="Calibri"/>
        </w:rPr>
      </w:pPr>
    </w:p>
    <w:p w14:paraId="004E1AB0" w14:textId="77777777" w:rsidR="008929A7" w:rsidRPr="00D10877" w:rsidRDefault="008929A7" w:rsidP="00955F57">
      <w:pPr>
        <w:keepNext/>
        <w:numPr>
          <w:ilvl w:val="0"/>
          <w:numId w:val="5"/>
        </w:numPr>
        <w:suppressAutoHyphens/>
        <w:spacing w:after="0" w:line="240" w:lineRule="auto"/>
        <w:ind w:left="432" w:hanging="432"/>
        <w:rPr>
          <w:rFonts w:ascii="Calibri" w:hAnsi="Calibri" w:cs="Calibri"/>
        </w:rPr>
      </w:pPr>
      <w:r w:rsidRPr="00D10877">
        <w:rPr>
          <w:rFonts w:ascii="Calibri" w:hAnsi="Calibri" w:cs="Calibri"/>
          <w:b/>
          <w:bCs/>
        </w:rPr>
        <w:t xml:space="preserve">OD: </w:t>
      </w:r>
      <w:r w:rsidRPr="00D10877">
        <w:rPr>
          <w:rFonts w:ascii="Calibri" w:hAnsi="Calibri" w:cs="Calibri"/>
          <w:b/>
          <w:bCs/>
        </w:rPr>
        <w:tab/>
      </w:r>
      <w:r w:rsidRPr="00D10877">
        <w:rPr>
          <w:rFonts w:ascii="Calibri" w:hAnsi="Calibri" w:cs="Calibri"/>
          <w:b/>
          <w:bCs/>
        </w:rPr>
        <w:tab/>
        <w:t xml:space="preserve"> ...........................................................................................................</w:t>
      </w:r>
    </w:p>
    <w:p w14:paraId="4F6277A0" w14:textId="77777777" w:rsidR="008929A7" w:rsidRPr="00D10877" w:rsidRDefault="008929A7" w:rsidP="00955F57">
      <w:pPr>
        <w:keepNext/>
        <w:numPr>
          <w:ilvl w:val="0"/>
          <w:numId w:val="5"/>
        </w:numPr>
        <w:suppressAutoHyphens/>
        <w:spacing w:after="0" w:line="240" w:lineRule="auto"/>
        <w:ind w:left="432" w:hanging="432"/>
        <w:rPr>
          <w:rFonts w:ascii="Calibri" w:hAnsi="Calibri" w:cs="Calibri"/>
          <w:b/>
          <w:bCs/>
          <w:spacing w:val="34"/>
          <w:u w:val="single"/>
          <w:vertAlign w:val="superscript"/>
        </w:rPr>
      </w:pPr>
    </w:p>
    <w:p w14:paraId="0F941CFB" w14:textId="77777777" w:rsidR="008929A7" w:rsidRPr="00D10877" w:rsidRDefault="008929A7" w:rsidP="008929A7">
      <w:pPr>
        <w:ind w:left="2832" w:firstLine="708"/>
        <w:rPr>
          <w:rFonts w:ascii="Calibri" w:hAnsi="Calibri" w:cs="Calibri"/>
        </w:rPr>
      </w:pPr>
      <w:r w:rsidRPr="00D10877">
        <w:rPr>
          <w:rFonts w:ascii="Calibri" w:hAnsi="Calibri" w:cs="Calibri"/>
          <w:vertAlign w:val="superscript"/>
        </w:rPr>
        <w:t>/Pełna nazwa i dokładny adres Wykonawcy/</w:t>
      </w:r>
    </w:p>
    <w:p w14:paraId="4028819B" w14:textId="77777777" w:rsidR="008929A7" w:rsidRPr="00D10877" w:rsidRDefault="008929A7" w:rsidP="008929A7">
      <w:pPr>
        <w:shd w:val="clear" w:color="auto" w:fill="FFFFFF"/>
        <w:ind w:left="284" w:hanging="284"/>
        <w:jc w:val="both"/>
        <w:rPr>
          <w:rFonts w:ascii="Calibri" w:eastAsia="Calibri" w:hAnsi="Calibri" w:cs="Calibri"/>
          <w:vertAlign w:val="superscript"/>
        </w:rPr>
      </w:pPr>
    </w:p>
    <w:p w14:paraId="6D00E887" w14:textId="77777777" w:rsidR="008929A7" w:rsidRPr="00D10877" w:rsidRDefault="008929A7" w:rsidP="00955F57">
      <w:pPr>
        <w:numPr>
          <w:ilvl w:val="0"/>
          <w:numId w:val="6"/>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Siedziba Wykonawcy:</w:t>
      </w:r>
    </w:p>
    <w:p w14:paraId="56E57F59" w14:textId="77777777" w:rsidR="008929A7" w:rsidRPr="00D10877" w:rsidRDefault="008929A7" w:rsidP="008929A7">
      <w:pPr>
        <w:tabs>
          <w:tab w:val="left" w:pos="180"/>
          <w:tab w:val="left" w:pos="360"/>
        </w:tabs>
        <w:spacing w:before="60" w:after="60"/>
        <w:ind w:left="181" w:hanging="181"/>
        <w:jc w:val="both"/>
        <w:rPr>
          <w:rFonts w:ascii="Calibri" w:hAnsi="Calibri" w:cs="Calibri"/>
        </w:rPr>
      </w:pPr>
      <w:bookmarkStart w:id="0" w:name="Tekst79"/>
      <w:r w:rsidRPr="00D10877">
        <w:rPr>
          <w:rFonts w:ascii="Calibri" w:hAnsi="Calibri" w:cs="Calibri"/>
          <w:bCs/>
          <w:i/>
          <w:lang w:eastAsia="pl-PL"/>
        </w:rPr>
        <w:t>ul:</w:t>
      </w:r>
      <w:r w:rsidRPr="00D10877">
        <w:rPr>
          <w:rFonts w:ascii="Calibri" w:hAnsi="Calibri" w:cs="Calibri"/>
          <w:bCs/>
          <w:lang w:eastAsia="pl-PL"/>
        </w:rPr>
        <w:t xml:space="preserve"> </w:t>
      </w:r>
      <w:bookmarkEnd w:id="0"/>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3D53605C" w14:textId="77777777" w:rsidR="008929A7" w:rsidRPr="00D10877" w:rsidRDefault="008929A7" w:rsidP="00955F57">
      <w:pPr>
        <w:numPr>
          <w:ilvl w:val="0"/>
          <w:numId w:val="6"/>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Adres do korespondencji:</w:t>
      </w:r>
    </w:p>
    <w:p w14:paraId="42A479E5" w14:textId="77777777" w:rsidR="008929A7" w:rsidRPr="00D10877" w:rsidRDefault="008929A7" w:rsidP="008929A7">
      <w:pPr>
        <w:tabs>
          <w:tab w:val="left" w:pos="180"/>
          <w:tab w:val="left" w:pos="36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3AE5232E" w14:textId="77777777" w:rsidR="008929A7" w:rsidRPr="00D10877" w:rsidRDefault="008929A7" w:rsidP="00955F57">
      <w:pPr>
        <w:numPr>
          <w:ilvl w:val="0"/>
          <w:numId w:val="6"/>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NIP:</w:t>
      </w:r>
      <w:bookmarkStart w:id="1" w:name="Tekst83"/>
      <w:r w:rsidRPr="00D10877">
        <w:rPr>
          <w:rFonts w:ascii="Calibri" w:hAnsi="Calibri" w:cs="Calibri"/>
          <w:bCs/>
          <w:lang w:eastAsia="pl-PL"/>
        </w:rPr>
        <w:t xml:space="preserve"> </w:t>
      </w:r>
      <w:bookmarkEnd w:id="1"/>
      <w:r w:rsidRPr="00D10877">
        <w:rPr>
          <w:rFonts w:ascii="Calibri" w:hAnsi="Calibri" w:cs="Calibri"/>
          <w:bCs/>
          <w:lang w:eastAsia="pl-PL"/>
        </w:rPr>
        <w:t>.......................................... 5. REGON: ………………………………………………</w:t>
      </w:r>
    </w:p>
    <w:p w14:paraId="03835F27" w14:textId="77777777" w:rsidR="008929A7" w:rsidRPr="006F0F38" w:rsidRDefault="008929A7" w:rsidP="00955F57">
      <w:pPr>
        <w:numPr>
          <w:ilvl w:val="0"/>
          <w:numId w:val="6"/>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TEL: 0 - …………………….  . FAX: 0 - ………………… E-MAIL: ...................................</w:t>
      </w:r>
    </w:p>
    <w:p w14:paraId="61E5FA90" w14:textId="77777777" w:rsidR="006F0F38" w:rsidRDefault="006F0F38" w:rsidP="006F0F38">
      <w:pPr>
        <w:tabs>
          <w:tab w:val="left" w:pos="180"/>
          <w:tab w:val="left" w:pos="360"/>
        </w:tabs>
        <w:spacing w:before="60" w:after="60" w:line="240" w:lineRule="auto"/>
        <w:rPr>
          <w:rFonts w:ascii="Calibri" w:hAnsi="Calibri" w:cs="Calibri"/>
          <w:bCs/>
          <w:lang w:eastAsia="pl-PL"/>
        </w:rPr>
      </w:pPr>
    </w:p>
    <w:p w14:paraId="4ECA4446" w14:textId="77777777" w:rsidR="006F0F38" w:rsidRPr="00D10877" w:rsidRDefault="006F0F38" w:rsidP="006F0F38">
      <w:pPr>
        <w:tabs>
          <w:tab w:val="left" w:pos="180"/>
          <w:tab w:val="left" w:pos="360"/>
        </w:tabs>
        <w:spacing w:before="60" w:after="60" w:line="240" w:lineRule="auto"/>
        <w:rPr>
          <w:rFonts w:ascii="Calibri" w:hAnsi="Calibri" w:cs="Calibri"/>
        </w:rPr>
      </w:pPr>
    </w:p>
    <w:p w14:paraId="40AA02BA" w14:textId="77777777" w:rsidR="008929A7" w:rsidRPr="00D10877" w:rsidRDefault="008929A7" w:rsidP="00955F57">
      <w:pPr>
        <w:numPr>
          <w:ilvl w:val="0"/>
          <w:numId w:val="6"/>
        </w:numPr>
        <w:tabs>
          <w:tab w:val="left" w:pos="180"/>
        </w:tabs>
        <w:spacing w:before="60" w:after="60" w:line="240" w:lineRule="auto"/>
        <w:rPr>
          <w:rFonts w:ascii="Calibri" w:hAnsi="Calibri" w:cs="Calibri"/>
        </w:rPr>
      </w:pPr>
      <w:r w:rsidRPr="00D10877">
        <w:rPr>
          <w:rFonts w:ascii="Calibri" w:hAnsi="Calibri" w:cs="Calibri"/>
          <w:bCs/>
          <w:lang w:eastAsia="pl-PL"/>
        </w:rPr>
        <w:t xml:space="preserve">Konsorcjum z </w:t>
      </w:r>
      <w:r w:rsidRPr="00D10877">
        <w:rPr>
          <w:rFonts w:ascii="Calibri" w:hAnsi="Calibri" w:cs="Calibri"/>
          <w:b/>
          <w:i/>
          <w:lang w:eastAsia="pl-PL"/>
        </w:rPr>
        <w:t xml:space="preserve">(jeżeli dotyczy): </w:t>
      </w:r>
    </w:p>
    <w:p w14:paraId="5537767B"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Nazwa Lidera:</w:t>
      </w:r>
    </w:p>
    <w:p w14:paraId="4BC92F83" w14:textId="77777777" w:rsidR="008929A7" w:rsidRPr="00D10877" w:rsidRDefault="008929A7" w:rsidP="008929A7">
      <w:pPr>
        <w:tabs>
          <w:tab w:val="left" w:pos="180"/>
        </w:tabs>
        <w:spacing w:before="60" w:after="60"/>
        <w:ind w:left="181" w:hanging="181"/>
        <w:rPr>
          <w:rFonts w:ascii="Calibri" w:hAnsi="Calibri" w:cs="Calibri"/>
        </w:rPr>
      </w:pPr>
      <w:r w:rsidRPr="00D10877">
        <w:rPr>
          <w:rFonts w:ascii="Calibri" w:hAnsi="Calibri" w:cs="Calibri"/>
          <w:lang w:eastAsia="pl-PL"/>
        </w:rPr>
        <w:t>....................................................................................................................................................</w:t>
      </w:r>
    </w:p>
    <w:p w14:paraId="0030A4D6"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Lidera:</w:t>
      </w:r>
    </w:p>
    <w:p w14:paraId="65305CF6" w14:textId="77777777" w:rsidR="008929A7" w:rsidRPr="00D10877" w:rsidRDefault="008929A7" w:rsidP="008929A7">
      <w:pPr>
        <w:tabs>
          <w:tab w:val="left" w:pos="18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0B6B448E" w14:textId="77777777" w:rsidR="008929A7" w:rsidRPr="00D10877" w:rsidRDefault="008929A7" w:rsidP="008929A7">
      <w:pPr>
        <w:tabs>
          <w:tab w:val="left" w:pos="180"/>
        </w:tabs>
        <w:spacing w:before="60" w:after="60"/>
        <w:ind w:left="181" w:hanging="181"/>
        <w:jc w:val="both"/>
        <w:rPr>
          <w:rFonts w:ascii="Calibri" w:hAnsi="Calibri" w:cs="Calibri"/>
          <w:bCs/>
          <w:lang w:eastAsia="pl-PL"/>
        </w:rPr>
      </w:pPr>
    </w:p>
    <w:p w14:paraId="2D31AEC3"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Nazwa Partnera:</w:t>
      </w:r>
    </w:p>
    <w:p w14:paraId="660A4B00" w14:textId="77777777" w:rsidR="008929A7" w:rsidRPr="00D10877" w:rsidRDefault="008929A7" w:rsidP="008929A7">
      <w:pPr>
        <w:tabs>
          <w:tab w:val="left" w:pos="180"/>
        </w:tabs>
        <w:spacing w:before="60" w:after="60"/>
        <w:ind w:left="181" w:hanging="181"/>
        <w:rPr>
          <w:rFonts w:ascii="Calibri" w:hAnsi="Calibri" w:cs="Calibri"/>
        </w:rPr>
      </w:pPr>
      <w:r w:rsidRPr="00D10877">
        <w:rPr>
          <w:rFonts w:ascii="Calibri" w:hAnsi="Calibri" w:cs="Calibri"/>
          <w:lang w:eastAsia="pl-PL"/>
        </w:rPr>
        <w:t>....................................................................................................................................................</w:t>
      </w:r>
    </w:p>
    <w:p w14:paraId="33EC28E0"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Partnera:</w:t>
      </w:r>
    </w:p>
    <w:p w14:paraId="05E8E61B" w14:textId="77777777" w:rsidR="008929A7" w:rsidRDefault="008929A7" w:rsidP="008929A7">
      <w:pPr>
        <w:tabs>
          <w:tab w:val="left" w:pos="180"/>
        </w:tabs>
        <w:spacing w:before="60" w:after="60"/>
        <w:ind w:left="181" w:hanging="181"/>
        <w:rPr>
          <w:rFonts w:ascii="Calibri" w:hAnsi="Calibri" w:cs="Calibri"/>
          <w:lang w:eastAsia="pl-PL"/>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52D04D49" w14:textId="77777777" w:rsidR="00712643" w:rsidRDefault="00712643" w:rsidP="008929A7">
      <w:pPr>
        <w:tabs>
          <w:tab w:val="left" w:pos="180"/>
        </w:tabs>
        <w:spacing w:before="60" w:after="60"/>
        <w:ind w:left="181" w:hanging="181"/>
        <w:rPr>
          <w:rFonts w:ascii="Calibri" w:hAnsi="Calibri" w:cs="Calibri"/>
        </w:rPr>
      </w:pPr>
    </w:p>
    <w:p w14:paraId="1C31BB32" w14:textId="77777777" w:rsidR="00EB254A" w:rsidRDefault="00EB254A" w:rsidP="008929A7">
      <w:pPr>
        <w:tabs>
          <w:tab w:val="left" w:pos="180"/>
        </w:tabs>
        <w:spacing w:before="60" w:after="60"/>
        <w:ind w:left="181" w:hanging="181"/>
        <w:rPr>
          <w:rFonts w:ascii="Calibri" w:hAnsi="Calibri" w:cs="Calibri"/>
        </w:rPr>
      </w:pPr>
    </w:p>
    <w:p w14:paraId="311BC64C" w14:textId="77777777" w:rsidR="00EB254A" w:rsidRDefault="00EB254A" w:rsidP="008929A7">
      <w:pPr>
        <w:tabs>
          <w:tab w:val="left" w:pos="180"/>
        </w:tabs>
        <w:spacing w:before="60" w:after="60"/>
        <w:ind w:left="181" w:hanging="181"/>
        <w:rPr>
          <w:rFonts w:ascii="Calibri" w:hAnsi="Calibri" w:cs="Calibri"/>
        </w:rPr>
      </w:pPr>
    </w:p>
    <w:p w14:paraId="11931D97" w14:textId="77777777" w:rsidR="00712643" w:rsidRPr="00712643" w:rsidRDefault="00712643" w:rsidP="00712643">
      <w:pPr>
        <w:numPr>
          <w:ilvl w:val="0"/>
          <w:numId w:val="2"/>
        </w:numPr>
        <w:tabs>
          <w:tab w:val="left" w:pos="180"/>
        </w:tabs>
        <w:spacing w:before="60" w:after="60"/>
        <w:rPr>
          <w:rFonts w:ascii="Calibri" w:hAnsi="Calibri" w:cs="Calibri"/>
        </w:rPr>
      </w:pPr>
      <w:r w:rsidRPr="00712643">
        <w:rPr>
          <w:rFonts w:ascii="Calibri" w:hAnsi="Calibri" w:cs="Calibri"/>
        </w:rPr>
        <w:t>Oświadczamy, że wykonawca którego reprezentuję jest:</w:t>
      </w:r>
    </w:p>
    <w:p w14:paraId="53E2E460" w14:textId="77777777" w:rsidR="00576568" w:rsidRPr="00DC0812" w:rsidRDefault="00576568" w:rsidP="00576568">
      <w:pPr>
        <w:numPr>
          <w:ilvl w:val="0"/>
          <w:numId w:val="2"/>
        </w:numPr>
        <w:tabs>
          <w:tab w:val="left" w:pos="180"/>
        </w:tabs>
        <w:spacing w:before="60" w:after="60"/>
        <w:rPr>
          <w:rFonts w:ascii="Calibri" w:hAnsi="Calibri" w:cs="Calibri"/>
        </w:rPr>
      </w:pPr>
      <w:r w:rsidRPr="00A218AA">
        <w:rPr>
          <w:rFonts w:ascii="Calibri" w:hAnsi="Calibri" w:cs="Calibri"/>
          <w:b/>
        </w:rPr>
        <w:t>mikro przedsiębiorcą</w:t>
      </w:r>
      <w:r>
        <w:rPr>
          <w:rFonts w:ascii="Calibri" w:hAnsi="Calibri" w:cs="Calibri"/>
        </w:rPr>
        <w:t xml:space="preserve">  (mikro </w:t>
      </w:r>
      <w:r w:rsidRPr="00712643">
        <w:rPr>
          <w:rFonts w:ascii="Calibri" w:hAnsi="Calibri" w:cs="Calibri"/>
        </w:rPr>
        <w:t xml:space="preserve">przedsiębiorstwo definiuje się jako przedsiębiorstwo, które zatrudnia mniej niż </w:t>
      </w:r>
      <w:r>
        <w:rPr>
          <w:rFonts w:ascii="Calibri" w:hAnsi="Calibri" w:cs="Calibri"/>
        </w:rPr>
        <w:t>1</w:t>
      </w:r>
      <w:r w:rsidRPr="00712643">
        <w:rPr>
          <w:rFonts w:ascii="Calibri" w:hAnsi="Calibri" w:cs="Calibri"/>
        </w:rPr>
        <w:t>0 pracowników i którego roczny obrót lub roczna</w:t>
      </w:r>
      <w:r>
        <w:rPr>
          <w:rFonts w:ascii="Calibri" w:hAnsi="Calibri" w:cs="Calibri"/>
        </w:rPr>
        <w:t xml:space="preserve"> suma bilansowa nie przekracza 2</w:t>
      </w:r>
      <w:r w:rsidRPr="00712643">
        <w:rPr>
          <w:rFonts w:ascii="Calibri" w:hAnsi="Calibri" w:cs="Calibri"/>
        </w:rPr>
        <w:t xml:space="preserve"> milionów EUR</w:t>
      </w:r>
      <w:r>
        <w:rPr>
          <w:rFonts w:ascii="Calibri" w:hAnsi="Calibri" w:cs="Calibri"/>
        </w:rPr>
        <w:t>)</w:t>
      </w:r>
    </w:p>
    <w:p w14:paraId="42600B65" w14:textId="77777777" w:rsidR="00576568" w:rsidRPr="00712643" w:rsidRDefault="00576568" w:rsidP="00576568">
      <w:pPr>
        <w:numPr>
          <w:ilvl w:val="0"/>
          <w:numId w:val="2"/>
        </w:numPr>
        <w:tabs>
          <w:tab w:val="left" w:pos="180"/>
        </w:tabs>
        <w:spacing w:before="60" w:after="60"/>
        <w:rPr>
          <w:rFonts w:ascii="Calibri" w:hAnsi="Calibri" w:cs="Calibri"/>
        </w:rPr>
      </w:pPr>
      <w:r w:rsidRPr="00712643">
        <w:rPr>
          <w:rFonts w:ascii="Calibri" w:hAnsi="Calibri" w:cs="Calibri"/>
          <w:b/>
        </w:rPr>
        <w:t>małym przedsiębiorcą</w:t>
      </w:r>
      <w:r w:rsidRPr="00712643">
        <w:rPr>
          <w:rFonts w:ascii="Calibri" w:hAnsi="Calibri" w:cs="Calibri"/>
        </w:rPr>
        <w:t xml:space="preserve"> (małe przedsiębiorstwo definiuje się jako przedsiębiorstwo, które zatrudnia mniej niż 50 pracowników i którego roczny obrót lub roczna suma bilansowa nie przekracza 10 milionów EUR)</w:t>
      </w:r>
    </w:p>
    <w:p w14:paraId="79A1F755" w14:textId="77777777" w:rsidR="00576568" w:rsidRPr="00712643" w:rsidRDefault="00576568" w:rsidP="00576568">
      <w:pPr>
        <w:numPr>
          <w:ilvl w:val="0"/>
          <w:numId w:val="2"/>
        </w:numPr>
        <w:tabs>
          <w:tab w:val="left" w:pos="180"/>
        </w:tabs>
        <w:spacing w:before="60" w:after="60"/>
        <w:rPr>
          <w:rFonts w:ascii="Calibri" w:hAnsi="Calibri" w:cs="Calibri"/>
        </w:rPr>
      </w:pPr>
      <w:r w:rsidRPr="00712643">
        <w:rPr>
          <w:rFonts w:ascii="Calibri" w:hAnsi="Calibri" w:cs="Calibri"/>
          <w:b/>
        </w:rPr>
        <w:t>średnim przedsiębiorcą</w:t>
      </w:r>
      <w:r w:rsidRPr="00712643">
        <w:rPr>
          <w:rFonts w:ascii="Calibri" w:hAnsi="Calibri" w:cs="Calibri"/>
        </w:rPr>
        <w:t xml:space="preserve"> (średnie przedsiębiorstwo definiuje się jako przedsiębiorstwo, które zatrudnia mniej niż 250 pracowników i którego roczny obrót nie przekracza 50 milionów EUR lub roczna suma bilansowa nie przekracza 43 milionów EUR)</w:t>
      </w:r>
    </w:p>
    <w:p w14:paraId="559A6952" w14:textId="77777777" w:rsidR="00576568" w:rsidRPr="00712643" w:rsidRDefault="00576568" w:rsidP="00576568">
      <w:pPr>
        <w:numPr>
          <w:ilvl w:val="0"/>
          <w:numId w:val="2"/>
        </w:numPr>
        <w:tabs>
          <w:tab w:val="left" w:pos="180"/>
        </w:tabs>
        <w:spacing w:before="60" w:after="60"/>
        <w:rPr>
          <w:rFonts w:ascii="Calibri" w:hAnsi="Calibri" w:cs="Calibri"/>
        </w:rPr>
      </w:pPr>
      <w:r w:rsidRPr="00712643">
        <w:rPr>
          <w:rFonts w:ascii="Calibri" w:hAnsi="Calibri" w:cs="Calibri"/>
          <w:b/>
        </w:rPr>
        <w:t>dużym przedsiębiorcą</w:t>
      </w:r>
    </w:p>
    <w:p w14:paraId="1FC748EE" w14:textId="77777777" w:rsidR="00712643" w:rsidRPr="00576568" w:rsidRDefault="00576568" w:rsidP="00576568">
      <w:pPr>
        <w:tabs>
          <w:tab w:val="left" w:pos="180"/>
        </w:tabs>
        <w:spacing w:before="60" w:after="60"/>
        <w:ind w:left="181" w:hanging="181"/>
        <w:rPr>
          <w:rFonts w:ascii="Calibri" w:hAnsi="Calibri" w:cs="Calibri"/>
          <w:color w:val="FF0000"/>
        </w:rPr>
      </w:pPr>
      <w:r w:rsidRPr="00576568">
        <w:rPr>
          <w:rFonts w:ascii="Calibri" w:hAnsi="Calibri" w:cs="Calibri"/>
          <w:color w:val="FF0000"/>
        </w:rPr>
        <w:t xml:space="preserve"> </w:t>
      </w:r>
      <w:r w:rsidR="00712643" w:rsidRPr="00576568">
        <w:rPr>
          <w:rFonts w:ascii="Calibri" w:hAnsi="Calibri" w:cs="Calibri"/>
          <w:color w:val="FF0000"/>
        </w:rPr>
        <w:t>(należy wybrać)</w:t>
      </w:r>
    </w:p>
    <w:p w14:paraId="3B4599A5" w14:textId="77777777" w:rsidR="008929A7" w:rsidRPr="00D10877" w:rsidRDefault="008929A7" w:rsidP="008929A7">
      <w:pPr>
        <w:rPr>
          <w:rFonts w:ascii="Calibri" w:eastAsia="Calibri" w:hAnsi="Calibri" w:cs="Calibri"/>
          <w:vertAlign w:val="superscript"/>
        </w:rPr>
      </w:pPr>
    </w:p>
    <w:p w14:paraId="782417D8" w14:textId="77777777" w:rsidR="008929A7" w:rsidRPr="00D10877" w:rsidRDefault="008929A7" w:rsidP="006F0F38">
      <w:pPr>
        <w:jc w:val="center"/>
        <w:rPr>
          <w:rFonts w:ascii="Calibri" w:hAnsi="Calibri" w:cs="Calibri"/>
        </w:rPr>
      </w:pPr>
      <w:r w:rsidRPr="00D10877">
        <w:rPr>
          <w:rFonts w:ascii="Calibri" w:hAnsi="Calibri" w:cs="Calibri"/>
        </w:rPr>
        <w:t>W odpowiedzi na ogłoszenie o zamówieniu publicznym na zadanie pn.</w:t>
      </w:r>
    </w:p>
    <w:p w14:paraId="1BB3AF8F" w14:textId="75BD4BBD" w:rsidR="00EB254A" w:rsidRPr="00EB254A" w:rsidRDefault="008929A7" w:rsidP="00EB254A">
      <w:pPr>
        <w:jc w:val="center"/>
        <w:rPr>
          <w:rFonts w:ascii="Calibri" w:hAnsi="Calibri" w:cs="Calibri"/>
          <w:b/>
          <w:bCs/>
          <w:i/>
          <w:color w:val="008000"/>
          <w:sz w:val="28"/>
          <w:szCs w:val="28"/>
        </w:rPr>
      </w:pPr>
      <w:r w:rsidRPr="006F0F38">
        <w:rPr>
          <w:rFonts w:ascii="Calibri" w:hAnsi="Calibri" w:cs="Calibri"/>
          <w:b/>
          <w:bCs/>
          <w:i/>
          <w:color w:val="008000"/>
          <w:sz w:val="28"/>
          <w:szCs w:val="28"/>
        </w:rPr>
        <w:t>„</w:t>
      </w:r>
      <w:r w:rsidR="0007319D" w:rsidRPr="0007319D">
        <w:rPr>
          <w:rFonts w:ascii="Calibri" w:hAnsi="Calibri" w:cs="Calibri"/>
          <w:b/>
          <w:bCs/>
          <w:i/>
          <w:color w:val="008000"/>
          <w:sz w:val="28"/>
          <w:szCs w:val="28"/>
        </w:rPr>
        <w:t>Dostawa średniego samochodu ratowniczo – gaśniczego z układem napędowym 4x4  oraz systemem piany sprężonej i wyposażeniem na potrzeby Ochotniczej Straży Pożarnej w Lubeni</w:t>
      </w:r>
      <w:r w:rsidR="00EB254A" w:rsidRPr="00EB254A">
        <w:rPr>
          <w:rFonts w:ascii="Calibri" w:hAnsi="Calibri" w:cs="Calibri"/>
          <w:b/>
          <w:bCs/>
          <w:i/>
          <w:color w:val="008000"/>
          <w:sz w:val="28"/>
          <w:szCs w:val="28"/>
        </w:rPr>
        <w:t>”</w:t>
      </w:r>
    </w:p>
    <w:p w14:paraId="5762BE9D" w14:textId="77777777" w:rsidR="008929A7" w:rsidRPr="006F0F38" w:rsidRDefault="00712643" w:rsidP="00955F57">
      <w:pPr>
        <w:pStyle w:val="Akapitzlist"/>
        <w:numPr>
          <w:ilvl w:val="0"/>
          <w:numId w:val="41"/>
        </w:numPr>
        <w:jc w:val="both"/>
        <w:rPr>
          <w:rFonts w:ascii="Calibri" w:hAnsi="Calibri" w:cs="Calibri"/>
          <w:sz w:val="22"/>
          <w:szCs w:val="22"/>
        </w:rPr>
      </w:pPr>
      <w:r w:rsidRPr="006F0F38">
        <w:rPr>
          <w:rFonts w:ascii="Calibri" w:hAnsi="Calibri" w:cs="Calibri"/>
          <w:sz w:val="22"/>
          <w:szCs w:val="22"/>
        </w:rPr>
        <w:t>O</w:t>
      </w:r>
      <w:r w:rsidR="008929A7" w:rsidRPr="006F0F38">
        <w:rPr>
          <w:rFonts w:ascii="Calibri" w:hAnsi="Calibri" w:cs="Calibri"/>
          <w:sz w:val="22"/>
          <w:szCs w:val="22"/>
        </w:rPr>
        <w:t xml:space="preserve">ferujemy wykonanie zamówienia, zgodnie z wymogami Specyfikacji Warunków Zamówienia za </w:t>
      </w:r>
      <w:r w:rsidR="006F0F38" w:rsidRPr="006F0F38">
        <w:rPr>
          <w:rFonts w:ascii="Calibri" w:hAnsi="Calibri" w:cs="Calibri"/>
          <w:sz w:val="22"/>
          <w:szCs w:val="22"/>
        </w:rPr>
        <w:t xml:space="preserve">cenę </w:t>
      </w:r>
      <w:r w:rsidR="008929A7" w:rsidRPr="006F0F38">
        <w:rPr>
          <w:rFonts w:ascii="Calibri" w:hAnsi="Calibri" w:cs="Calibri"/>
          <w:sz w:val="22"/>
          <w:szCs w:val="22"/>
        </w:rPr>
        <w:t>:</w:t>
      </w:r>
    </w:p>
    <w:p w14:paraId="023779AF" w14:textId="77777777" w:rsidR="00712643" w:rsidRPr="006F0F38" w:rsidRDefault="00712643" w:rsidP="00712643">
      <w:pPr>
        <w:ind w:left="360"/>
        <w:jc w:val="both"/>
        <w:rPr>
          <w:rFonts w:ascii="Calibri" w:hAnsi="Calibri" w:cs="Calibri"/>
          <w:b/>
        </w:rPr>
      </w:pPr>
    </w:p>
    <w:p w14:paraId="2543F097" w14:textId="77777777" w:rsidR="008929A7" w:rsidRPr="00D10877" w:rsidRDefault="008929A7" w:rsidP="008929A7">
      <w:pPr>
        <w:spacing w:after="120" w:line="360" w:lineRule="auto"/>
        <w:ind w:left="170"/>
        <w:rPr>
          <w:rFonts w:ascii="Calibri" w:hAnsi="Calibri" w:cs="Calibri"/>
        </w:rPr>
      </w:pPr>
      <w:r w:rsidRPr="00D10877">
        <w:rPr>
          <w:rFonts w:ascii="Calibri" w:hAnsi="Calibri" w:cs="Calibri"/>
          <w:b/>
        </w:rPr>
        <w:t xml:space="preserve">brutto </w:t>
      </w:r>
      <w:r w:rsidRPr="00D10877">
        <w:rPr>
          <w:rFonts w:ascii="Calibri" w:hAnsi="Calibri" w:cs="Calibri"/>
          <w:b/>
          <w:vertAlign w:val="superscript"/>
        </w:rPr>
        <w:footnoteReference w:id="1"/>
      </w:r>
      <w:r w:rsidRPr="00D10877">
        <w:rPr>
          <w:rFonts w:ascii="Calibri" w:hAnsi="Calibri" w:cs="Calibri"/>
          <w:b/>
        </w:rPr>
        <w:t xml:space="preserve"> ....................................... zł (słownie : ....................................................................</w:t>
      </w:r>
      <w:r w:rsidRPr="00D10877">
        <w:rPr>
          <w:rFonts w:ascii="Calibri" w:hAnsi="Calibri" w:cs="Calibri"/>
          <w:b/>
        </w:rPr>
        <w:br/>
        <w:t>........................................................................................................... złotych .........../100)</w:t>
      </w:r>
    </w:p>
    <w:p w14:paraId="3A71854F" w14:textId="77777777" w:rsidR="008929A7" w:rsidRPr="00D10877" w:rsidRDefault="008929A7" w:rsidP="008929A7">
      <w:pPr>
        <w:spacing w:after="120" w:line="360" w:lineRule="auto"/>
        <w:ind w:left="170"/>
        <w:rPr>
          <w:rFonts w:ascii="Calibri" w:hAnsi="Calibri" w:cs="Calibri"/>
        </w:rPr>
      </w:pPr>
      <w:r w:rsidRPr="00D10877">
        <w:rPr>
          <w:rFonts w:ascii="Calibri" w:hAnsi="Calibri" w:cs="Calibri"/>
          <w:b/>
        </w:rPr>
        <w:t xml:space="preserve">w tym: </w:t>
      </w:r>
    </w:p>
    <w:p w14:paraId="3013F7E0" w14:textId="77777777" w:rsidR="008929A7" w:rsidRPr="00D10877" w:rsidRDefault="008929A7" w:rsidP="008929A7">
      <w:pPr>
        <w:spacing w:after="120" w:line="360" w:lineRule="auto"/>
        <w:ind w:left="170"/>
        <w:rPr>
          <w:rFonts w:ascii="Calibri" w:hAnsi="Calibri" w:cs="Calibri"/>
        </w:rPr>
      </w:pPr>
      <w:r w:rsidRPr="00D10877">
        <w:rPr>
          <w:rFonts w:ascii="Calibri" w:hAnsi="Calibri" w:cs="Calibri"/>
          <w:b/>
        </w:rPr>
        <w:t>netto ....................................... zł (słownie : .......................................................................</w:t>
      </w:r>
      <w:r w:rsidRPr="00D10877">
        <w:rPr>
          <w:rFonts w:ascii="Calibri" w:hAnsi="Calibri" w:cs="Calibri"/>
          <w:b/>
        </w:rPr>
        <w:br/>
        <w:t>.................................................................................................... złotych .........../100)</w:t>
      </w:r>
    </w:p>
    <w:p w14:paraId="09190D7E" w14:textId="77777777" w:rsidR="008929A7" w:rsidRPr="00D10877" w:rsidRDefault="008929A7" w:rsidP="008929A7">
      <w:pPr>
        <w:spacing w:after="120" w:line="360" w:lineRule="auto"/>
        <w:jc w:val="both"/>
        <w:rPr>
          <w:rFonts w:ascii="Calibri" w:hAnsi="Calibri" w:cs="Calibri"/>
        </w:rPr>
      </w:pPr>
      <w:r w:rsidRPr="00D10877">
        <w:rPr>
          <w:rFonts w:ascii="Calibri" w:hAnsi="Calibri" w:cs="Calibri"/>
        </w:rPr>
        <w:t xml:space="preserve">VAT (……. %) </w:t>
      </w:r>
      <w:r w:rsidRPr="00D10877">
        <w:rPr>
          <w:rFonts w:ascii="Calibri" w:hAnsi="Calibri" w:cs="Calibri"/>
          <w:b/>
        </w:rPr>
        <w:t>....................................... zł (słownie : ...........................................</w:t>
      </w:r>
      <w:r w:rsidRPr="00D10877">
        <w:rPr>
          <w:rFonts w:ascii="Calibri" w:hAnsi="Calibri" w:cs="Calibri"/>
          <w:b/>
        </w:rPr>
        <w:br/>
        <w:t>.............................................................................................................. złotych .........../100)</w:t>
      </w:r>
    </w:p>
    <w:p w14:paraId="21274855" w14:textId="77777777" w:rsidR="00EB254A" w:rsidRDefault="00EB254A" w:rsidP="00EB254A">
      <w:pPr>
        <w:spacing w:after="120" w:line="360" w:lineRule="auto"/>
        <w:jc w:val="both"/>
        <w:rPr>
          <w:rFonts w:ascii="Tahoma" w:hAnsi="Tahoma" w:cs="Tahoma"/>
          <w:b/>
          <w:sz w:val="20"/>
          <w:szCs w:val="20"/>
        </w:rPr>
      </w:pPr>
      <w:r>
        <w:rPr>
          <w:rFonts w:ascii="Tahoma" w:hAnsi="Tahoma" w:cs="Tahoma"/>
          <w:b/>
          <w:sz w:val="20"/>
          <w:szCs w:val="20"/>
        </w:rPr>
        <w:t>W tym:</w:t>
      </w:r>
    </w:p>
    <w:p w14:paraId="7B0EA923" w14:textId="77777777" w:rsidR="00286B0C" w:rsidRDefault="00286B0C" w:rsidP="00EB254A">
      <w:pPr>
        <w:spacing w:after="120" w:line="360" w:lineRule="auto"/>
        <w:jc w:val="both"/>
        <w:rPr>
          <w:rFonts w:ascii="Tahoma" w:hAnsi="Tahoma" w:cs="Tahoma"/>
          <w:b/>
          <w:sz w:val="20"/>
          <w:szCs w:val="20"/>
        </w:rPr>
        <w:sectPr w:rsidR="00286B0C" w:rsidSect="00394962">
          <w:headerReference w:type="default" r:id="rId8"/>
          <w:footerReference w:type="default" r:id="rId9"/>
          <w:type w:val="continuous"/>
          <w:pgSz w:w="11906" w:h="16838"/>
          <w:pgMar w:top="1134" w:right="1134" w:bottom="1134" w:left="1701" w:header="709" w:footer="708" w:gutter="0"/>
          <w:pgNumType w:start="1"/>
          <w:cols w:space="708"/>
          <w:docGrid w:linePitch="360"/>
        </w:sectPr>
      </w:pPr>
    </w:p>
    <w:p w14:paraId="7601A630" w14:textId="77777777" w:rsidR="006E621F" w:rsidRDefault="006E621F" w:rsidP="00EB254A">
      <w:pPr>
        <w:spacing w:after="120" w:line="360" w:lineRule="auto"/>
        <w:jc w:val="both"/>
        <w:rPr>
          <w:rFonts w:ascii="Tahoma" w:hAnsi="Tahoma" w:cs="Tahoma"/>
          <w:b/>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10307"/>
        <w:gridCol w:w="3104"/>
      </w:tblGrid>
      <w:tr w:rsidR="00970A19" w:rsidRPr="00970A19" w14:paraId="0C6D9668" w14:textId="77777777" w:rsidTr="00970A19">
        <w:tc>
          <w:tcPr>
            <w:tcW w:w="822" w:type="dxa"/>
            <w:shd w:val="clear" w:color="auto" w:fill="FFFFFF" w:themeFill="background1"/>
            <w:vAlign w:val="center"/>
          </w:tcPr>
          <w:p w14:paraId="5F7FC294" w14:textId="77777777" w:rsidR="00970A19" w:rsidRPr="00970A19" w:rsidRDefault="00970A19" w:rsidP="007342A8">
            <w:pPr>
              <w:shd w:val="clear" w:color="auto" w:fill="FFFFFF"/>
              <w:ind w:left="82"/>
              <w:jc w:val="center"/>
              <w:rPr>
                <w:rFonts w:cstheme="minorHAnsi"/>
                <w:b/>
                <w:bCs/>
                <w:spacing w:val="-1"/>
                <w:sz w:val="20"/>
                <w:szCs w:val="20"/>
              </w:rPr>
            </w:pPr>
            <w:r w:rsidRPr="00970A19">
              <w:rPr>
                <w:rFonts w:cstheme="minorHAnsi"/>
                <w:b/>
                <w:bCs/>
                <w:sz w:val="20"/>
                <w:szCs w:val="20"/>
              </w:rPr>
              <w:t>Lp.</w:t>
            </w:r>
          </w:p>
        </w:tc>
        <w:tc>
          <w:tcPr>
            <w:tcW w:w="10307" w:type="dxa"/>
            <w:shd w:val="clear" w:color="auto" w:fill="FFFFFF" w:themeFill="background1"/>
            <w:vAlign w:val="center"/>
          </w:tcPr>
          <w:p w14:paraId="4358A3B3" w14:textId="77777777" w:rsidR="00970A19" w:rsidRPr="00970A19" w:rsidRDefault="00970A19" w:rsidP="007342A8">
            <w:pPr>
              <w:shd w:val="clear" w:color="auto" w:fill="FFFFFF"/>
              <w:jc w:val="center"/>
              <w:rPr>
                <w:rFonts w:cstheme="minorHAnsi"/>
                <w:b/>
                <w:bCs/>
                <w:spacing w:val="-1"/>
                <w:sz w:val="20"/>
                <w:szCs w:val="20"/>
              </w:rPr>
            </w:pPr>
            <w:r w:rsidRPr="00970A19">
              <w:rPr>
                <w:rFonts w:cstheme="minorHAnsi"/>
                <w:b/>
                <w:bCs/>
                <w:spacing w:val="-1"/>
                <w:sz w:val="20"/>
                <w:szCs w:val="20"/>
              </w:rPr>
              <w:t>Minimalne wymagania Zamawiającego</w:t>
            </w:r>
          </w:p>
          <w:p w14:paraId="3A8CE524" w14:textId="77777777" w:rsidR="00970A19" w:rsidRPr="00970A19" w:rsidRDefault="00970A19" w:rsidP="007342A8">
            <w:pPr>
              <w:shd w:val="clear" w:color="auto" w:fill="FFFFFF"/>
              <w:jc w:val="center"/>
              <w:rPr>
                <w:rStyle w:val="Domylnaczcionkaakapitu1"/>
                <w:rFonts w:cstheme="minorHAnsi"/>
                <w:b/>
                <w:bCs/>
                <w:spacing w:val="-1"/>
                <w:sz w:val="20"/>
                <w:szCs w:val="20"/>
              </w:rPr>
            </w:pPr>
            <w:r w:rsidRPr="00970A19">
              <w:rPr>
                <w:rFonts w:cstheme="minorHAnsi"/>
                <w:b/>
                <w:bCs/>
                <w:spacing w:val="-1"/>
                <w:sz w:val="20"/>
                <w:szCs w:val="20"/>
              </w:rPr>
              <w:t xml:space="preserve">dla średniego samochodu </w:t>
            </w:r>
          </w:p>
          <w:p w14:paraId="4A3F6B1F" w14:textId="77777777" w:rsidR="00970A19" w:rsidRPr="00970A19" w:rsidRDefault="00970A19" w:rsidP="007342A8">
            <w:pPr>
              <w:shd w:val="clear" w:color="auto" w:fill="FFFFFF"/>
              <w:ind w:left="-30"/>
              <w:jc w:val="center"/>
              <w:rPr>
                <w:rStyle w:val="Domylnaczcionkaakapitu1"/>
                <w:rFonts w:cstheme="minorHAnsi"/>
                <w:b/>
                <w:bCs/>
                <w:sz w:val="20"/>
                <w:szCs w:val="20"/>
              </w:rPr>
            </w:pPr>
            <w:r w:rsidRPr="00970A19">
              <w:rPr>
                <w:rStyle w:val="Domylnaczcionkaakapitu1"/>
                <w:rFonts w:cstheme="minorHAnsi"/>
                <w:b/>
                <w:bCs/>
                <w:spacing w:val="-1"/>
                <w:sz w:val="20"/>
                <w:szCs w:val="20"/>
              </w:rPr>
              <w:t xml:space="preserve">ratowniczo – gaśniczego </w:t>
            </w:r>
            <w:r w:rsidRPr="00970A19">
              <w:rPr>
                <w:rStyle w:val="Domylnaczcionkaakapitu1"/>
                <w:rFonts w:cstheme="minorHAnsi"/>
                <w:b/>
                <w:bCs/>
                <w:sz w:val="20"/>
                <w:szCs w:val="20"/>
              </w:rPr>
              <w:t>z napędem 4x4</w:t>
            </w:r>
          </w:p>
          <w:p w14:paraId="7DFD6451" w14:textId="77777777" w:rsidR="00970A19" w:rsidRPr="00970A19" w:rsidRDefault="00970A19" w:rsidP="007342A8">
            <w:pPr>
              <w:shd w:val="clear" w:color="auto" w:fill="FFFFFF"/>
              <w:ind w:left="-30"/>
              <w:jc w:val="center"/>
              <w:rPr>
                <w:rStyle w:val="Domylnaczcionkaakapitu1"/>
                <w:rFonts w:cstheme="minorHAnsi"/>
                <w:b/>
                <w:bCs/>
                <w:sz w:val="20"/>
                <w:szCs w:val="20"/>
              </w:rPr>
            </w:pPr>
            <w:r w:rsidRPr="00970A19">
              <w:rPr>
                <w:rStyle w:val="Domylnaczcionkaakapitu1"/>
                <w:rFonts w:cstheme="minorHAnsi"/>
                <w:b/>
                <w:bCs/>
                <w:sz w:val="20"/>
                <w:szCs w:val="20"/>
              </w:rPr>
              <w:t xml:space="preserve">i systemem piany </w:t>
            </w:r>
            <w:proofErr w:type="spellStart"/>
            <w:r w:rsidRPr="00970A19">
              <w:rPr>
                <w:rStyle w:val="Domylnaczcionkaakapitu1"/>
                <w:rFonts w:cstheme="minorHAnsi"/>
                <w:b/>
                <w:bCs/>
                <w:sz w:val="20"/>
                <w:szCs w:val="20"/>
              </w:rPr>
              <w:t>spręzonej</w:t>
            </w:r>
            <w:proofErr w:type="spellEnd"/>
          </w:p>
          <w:p w14:paraId="7CFE7261" w14:textId="77777777" w:rsidR="00970A19" w:rsidRPr="00970A19" w:rsidRDefault="00970A19" w:rsidP="007342A8">
            <w:pPr>
              <w:shd w:val="clear" w:color="auto" w:fill="FFFFFF"/>
              <w:ind w:left="-30"/>
              <w:rPr>
                <w:rFonts w:cstheme="minorHAnsi"/>
                <w:b/>
                <w:bCs/>
                <w:sz w:val="20"/>
                <w:szCs w:val="20"/>
              </w:rPr>
            </w:pPr>
          </w:p>
        </w:tc>
        <w:tc>
          <w:tcPr>
            <w:tcW w:w="3104" w:type="dxa"/>
            <w:shd w:val="clear" w:color="auto" w:fill="FFFFFF" w:themeFill="background1"/>
            <w:vAlign w:val="center"/>
          </w:tcPr>
          <w:p w14:paraId="4876F64A" w14:textId="77777777" w:rsidR="00970A19" w:rsidRPr="00970A19" w:rsidRDefault="00970A19" w:rsidP="007342A8">
            <w:pPr>
              <w:shd w:val="clear" w:color="auto" w:fill="FFFFFF"/>
              <w:spacing w:line="274" w:lineRule="exact"/>
              <w:ind w:left="-108" w:right="-106"/>
              <w:jc w:val="center"/>
              <w:rPr>
                <w:rFonts w:cstheme="minorHAnsi"/>
                <w:b/>
                <w:bCs/>
                <w:i/>
                <w:iCs/>
                <w:sz w:val="20"/>
                <w:szCs w:val="20"/>
              </w:rPr>
            </w:pPr>
            <w:r w:rsidRPr="00970A19">
              <w:rPr>
                <w:rFonts w:cstheme="minorHAnsi"/>
                <w:b/>
                <w:bCs/>
                <w:sz w:val="20"/>
                <w:szCs w:val="20"/>
              </w:rPr>
              <w:t xml:space="preserve">Wypełnia Wykonawca </w:t>
            </w:r>
            <w:r w:rsidRPr="00970A19">
              <w:rPr>
                <w:rFonts w:cstheme="minorHAnsi"/>
                <w:b/>
                <w:bCs/>
                <w:i/>
                <w:iCs/>
                <w:sz w:val="20"/>
                <w:szCs w:val="20"/>
              </w:rPr>
              <w:t>wpisując:</w:t>
            </w:r>
          </w:p>
          <w:p w14:paraId="16D342E3" w14:textId="77777777" w:rsidR="00970A19" w:rsidRPr="00970A19" w:rsidRDefault="00970A19" w:rsidP="007342A8">
            <w:pPr>
              <w:shd w:val="clear" w:color="auto" w:fill="FFFFFF"/>
              <w:spacing w:line="274" w:lineRule="exact"/>
              <w:ind w:left="-108" w:right="-106"/>
              <w:jc w:val="center"/>
              <w:rPr>
                <w:rFonts w:cstheme="minorHAnsi"/>
                <w:b/>
                <w:bCs/>
                <w:i/>
                <w:iCs/>
                <w:sz w:val="20"/>
                <w:szCs w:val="20"/>
              </w:rPr>
            </w:pPr>
            <w:r w:rsidRPr="00970A19">
              <w:rPr>
                <w:rFonts w:cstheme="minorHAnsi"/>
                <w:b/>
                <w:bCs/>
                <w:i/>
                <w:iCs/>
                <w:sz w:val="20"/>
                <w:szCs w:val="20"/>
              </w:rPr>
              <w:t>parametry, rozwiązania techniczne,</w:t>
            </w:r>
            <w:r w:rsidRPr="00970A19">
              <w:rPr>
                <w:rFonts w:cstheme="minorHAnsi"/>
                <w:b/>
                <w:bCs/>
                <w:i/>
                <w:spacing w:val="-1"/>
                <w:sz w:val="20"/>
                <w:szCs w:val="20"/>
              </w:rPr>
              <w:t xml:space="preserve"> markę, model, wersję, nazwę handlową wyposażenia oraz </w:t>
            </w:r>
            <w:r w:rsidRPr="00970A19">
              <w:rPr>
                <w:rFonts w:cstheme="minorHAnsi"/>
                <w:b/>
                <w:bCs/>
                <w:i/>
                <w:iCs/>
                <w:sz w:val="20"/>
                <w:szCs w:val="20"/>
              </w:rPr>
              <w:t>dostarczanego</w:t>
            </w:r>
            <w:r w:rsidRPr="00970A19">
              <w:rPr>
                <w:rFonts w:cstheme="minorHAnsi"/>
                <w:b/>
                <w:bCs/>
                <w:i/>
                <w:spacing w:val="-1"/>
                <w:sz w:val="20"/>
                <w:szCs w:val="20"/>
              </w:rPr>
              <w:t xml:space="preserve"> pojazdu bazowego</w:t>
            </w:r>
            <w:r w:rsidRPr="00970A19">
              <w:rPr>
                <w:rFonts w:cstheme="minorHAnsi"/>
                <w:b/>
                <w:bCs/>
                <w:i/>
                <w:iCs/>
                <w:sz w:val="20"/>
                <w:szCs w:val="20"/>
              </w:rPr>
              <w:t xml:space="preserve"> lub</w:t>
            </w:r>
          </w:p>
          <w:p w14:paraId="41B9B550" w14:textId="77777777" w:rsidR="00970A19" w:rsidRPr="00970A19" w:rsidRDefault="00970A19" w:rsidP="007342A8">
            <w:pPr>
              <w:shd w:val="clear" w:color="auto" w:fill="FFFFFF"/>
              <w:spacing w:line="274" w:lineRule="exact"/>
              <w:ind w:left="-108" w:right="-106"/>
              <w:jc w:val="center"/>
              <w:rPr>
                <w:rFonts w:cstheme="minorHAnsi"/>
                <w:sz w:val="20"/>
                <w:szCs w:val="20"/>
              </w:rPr>
            </w:pPr>
            <w:r w:rsidRPr="00970A19">
              <w:rPr>
                <w:rFonts w:cstheme="minorHAnsi"/>
                <w:b/>
                <w:bCs/>
                <w:i/>
                <w:iCs/>
                <w:sz w:val="20"/>
                <w:szCs w:val="20"/>
              </w:rPr>
              <w:t>spełnia/nie spełnia</w:t>
            </w:r>
          </w:p>
        </w:tc>
      </w:tr>
      <w:tr w:rsidR="00970A19" w:rsidRPr="00970A19" w14:paraId="71BA6FE8" w14:textId="77777777" w:rsidTr="00970A19">
        <w:tc>
          <w:tcPr>
            <w:tcW w:w="822" w:type="dxa"/>
            <w:shd w:val="clear" w:color="auto" w:fill="FFFFFF" w:themeFill="background1"/>
          </w:tcPr>
          <w:p w14:paraId="632FCD2D" w14:textId="77777777" w:rsidR="00970A19" w:rsidRPr="00970A19" w:rsidRDefault="00970A19" w:rsidP="007342A8">
            <w:pPr>
              <w:shd w:val="clear" w:color="auto" w:fill="FFFFFF"/>
              <w:spacing w:before="20" w:after="20"/>
              <w:jc w:val="center"/>
              <w:rPr>
                <w:rFonts w:cstheme="minorHAnsi"/>
                <w:b/>
                <w:bCs/>
                <w:spacing w:val="-1"/>
                <w:sz w:val="20"/>
                <w:szCs w:val="20"/>
              </w:rPr>
            </w:pPr>
            <w:r w:rsidRPr="00970A19">
              <w:rPr>
                <w:rFonts w:cstheme="minorHAnsi"/>
                <w:b/>
                <w:bCs/>
                <w:spacing w:val="-1"/>
                <w:sz w:val="20"/>
                <w:szCs w:val="20"/>
              </w:rPr>
              <w:t>1</w:t>
            </w:r>
          </w:p>
        </w:tc>
        <w:tc>
          <w:tcPr>
            <w:tcW w:w="10307" w:type="dxa"/>
            <w:shd w:val="clear" w:color="auto" w:fill="FFFFFF" w:themeFill="background1"/>
          </w:tcPr>
          <w:p w14:paraId="3BDF166F" w14:textId="77777777" w:rsidR="00970A19" w:rsidRPr="00970A19" w:rsidRDefault="00970A19" w:rsidP="007342A8">
            <w:pPr>
              <w:shd w:val="clear" w:color="auto" w:fill="FFFFFF"/>
              <w:spacing w:before="20" w:after="20"/>
              <w:jc w:val="center"/>
              <w:rPr>
                <w:rFonts w:cstheme="minorHAnsi"/>
                <w:b/>
                <w:bCs/>
                <w:spacing w:val="-1"/>
                <w:sz w:val="20"/>
                <w:szCs w:val="20"/>
              </w:rPr>
            </w:pPr>
            <w:r w:rsidRPr="00970A19">
              <w:rPr>
                <w:rFonts w:cstheme="minorHAnsi"/>
                <w:b/>
                <w:bCs/>
                <w:spacing w:val="-1"/>
                <w:sz w:val="20"/>
                <w:szCs w:val="20"/>
              </w:rPr>
              <w:t>WYMAGANIA PODSTAWOWE:</w:t>
            </w:r>
          </w:p>
        </w:tc>
        <w:tc>
          <w:tcPr>
            <w:tcW w:w="3104" w:type="dxa"/>
            <w:shd w:val="clear" w:color="auto" w:fill="FFFFFF" w:themeFill="background1"/>
          </w:tcPr>
          <w:p w14:paraId="786C670E" w14:textId="77777777" w:rsidR="00970A19" w:rsidRPr="00970A19" w:rsidRDefault="00970A19" w:rsidP="007342A8">
            <w:pPr>
              <w:spacing w:before="20" w:after="20"/>
              <w:rPr>
                <w:rFonts w:cstheme="minorHAnsi"/>
                <w:sz w:val="20"/>
                <w:szCs w:val="20"/>
              </w:rPr>
            </w:pPr>
          </w:p>
        </w:tc>
      </w:tr>
      <w:tr w:rsidR="00970A19" w:rsidRPr="00970A19" w14:paraId="544A2FE5" w14:textId="77777777" w:rsidTr="00970A19">
        <w:tc>
          <w:tcPr>
            <w:tcW w:w="822" w:type="dxa"/>
            <w:shd w:val="clear" w:color="auto" w:fill="FFFFFF" w:themeFill="background1"/>
          </w:tcPr>
          <w:p w14:paraId="1863FFCF" w14:textId="77777777" w:rsidR="00970A19" w:rsidRPr="00970A19" w:rsidRDefault="00970A19" w:rsidP="007342A8">
            <w:pPr>
              <w:shd w:val="clear" w:color="auto" w:fill="FFFFFF"/>
              <w:spacing w:before="20" w:after="20"/>
              <w:ind w:left="72"/>
              <w:jc w:val="center"/>
              <w:rPr>
                <w:rFonts w:cstheme="minorHAnsi"/>
                <w:sz w:val="20"/>
                <w:szCs w:val="20"/>
              </w:rPr>
            </w:pPr>
            <w:r w:rsidRPr="00970A19">
              <w:rPr>
                <w:rFonts w:cstheme="minorHAnsi"/>
                <w:sz w:val="20"/>
                <w:szCs w:val="20"/>
              </w:rPr>
              <w:t>1.1.</w:t>
            </w:r>
          </w:p>
          <w:p w14:paraId="4F596AA9" w14:textId="77777777" w:rsidR="00970A19" w:rsidRPr="00970A19" w:rsidRDefault="00970A19" w:rsidP="007342A8">
            <w:pPr>
              <w:shd w:val="clear" w:color="auto" w:fill="FFFFFF"/>
              <w:spacing w:before="20" w:after="20"/>
              <w:ind w:left="72"/>
              <w:jc w:val="center"/>
              <w:rPr>
                <w:rFonts w:cstheme="minorHAnsi"/>
                <w:sz w:val="20"/>
                <w:szCs w:val="20"/>
              </w:rPr>
            </w:pPr>
          </w:p>
          <w:p w14:paraId="345DB3A8" w14:textId="77777777" w:rsidR="00970A19" w:rsidRPr="00970A19" w:rsidRDefault="00970A19" w:rsidP="007342A8">
            <w:pPr>
              <w:shd w:val="clear" w:color="auto" w:fill="FFFFFF"/>
              <w:spacing w:before="20" w:after="20"/>
              <w:ind w:left="72"/>
              <w:jc w:val="center"/>
              <w:rPr>
                <w:rFonts w:cstheme="minorHAnsi"/>
                <w:sz w:val="20"/>
                <w:szCs w:val="20"/>
              </w:rPr>
            </w:pPr>
          </w:p>
          <w:p w14:paraId="09C1FAD8" w14:textId="77777777" w:rsidR="00970A19" w:rsidRPr="00970A19" w:rsidRDefault="00970A19" w:rsidP="007342A8">
            <w:pPr>
              <w:shd w:val="clear" w:color="auto" w:fill="FFFFFF"/>
              <w:spacing w:before="20" w:after="20"/>
              <w:ind w:left="72"/>
              <w:jc w:val="center"/>
              <w:rPr>
                <w:rFonts w:cstheme="minorHAnsi"/>
                <w:sz w:val="20"/>
                <w:szCs w:val="20"/>
              </w:rPr>
            </w:pPr>
          </w:p>
          <w:p w14:paraId="71C0D688" w14:textId="77777777" w:rsidR="00970A19" w:rsidRPr="00970A19" w:rsidRDefault="00970A19" w:rsidP="007342A8">
            <w:pPr>
              <w:shd w:val="clear" w:color="auto" w:fill="FFFFFF"/>
              <w:spacing w:before="20" w:after="20"/>
              <w:ind w:left="72"/>
              <w:jc w:val="center"/>
              <w:rPr>
                <w:rFonts w:cstheme="minorHAnsi"/>
                <w:sz w:val="20"/>
                <w:szCs w:val="20"/>
              </w:rPr>
            </w:pPr>
          </w:p>
          <w:p w14:paraId="0DF303BD" w14:textId="77777777" w:rsidR="00970A19" w:rsidRPr="00970A19" w:rsidRDefault="00970A19" w:rsidP="007342A8">
            <w:pPr>
              <w:shd w:val="clear" w:color="auto" w:fill="FFFFFF"/>
              <w:spacing w:before="20" w:after="20"/>
              <w:ind w:left="72"/>
              <w:jc w:val="center"/>
              <w:rPr>
                <w:rFonts w:cstheme="minorHAnsi"/>
                <w:sz w:val="20"/>
                <w:szCs w:val="20"/>
              </w:rPr>
            </w:pPr>
          </w:p>
          <w:p w14:paraId="3EE32587" w14:textId="77777777" w:rsidR="00970A19" w:rsidRPr="00970A19" w:rsidRDefault="00970A19" w:rsidP="007342A8">
            <w:pPr>
              <w:shd w:val="clear" w:color="auto" w:fill="FFFFFF"/>
              <w:spacing w:before="20" w:after="20"/>
              <w:ind w:left="72"/>
              <w:jc w:val="center"/>
              <w:rPr>
                <w:rFonts w:cstheme="minorHAnsi"/>
                <w:sz w:val="20"/>
                <w:szCs w:val="20"/>
              </w:rPr>
            </w:pPr>
          </w:p>
          <w:p w14:paraId="2B238AE7" w14:textId="77777777" w:rsidR="00970A19" w:rsidRPr="00970A19" w:rsidRDefault="00970A19" w:rsidP="007342A8">
            <w:pPr>
              <w:shd w:val="clear" w:color="auto" w:fill="FFFFFF"/>
              <w:spacing w:before="20" w:after="20"/>
              <w:ind w:left="72"/>
              <w:jc w:val="center"/>
              <w:rPr>
                <w:rFonts w:cstheme="minorHAnsi"/>
                <w:sz w:val="20"/>
                <w:szCs w:val="20"/>
              </w:rPr>
            </w:pPr>
          </w:p>
          <w:p w14:paraId="0D94981D" w14:textId="77777777" w:rsidR="00970A19" w:rsidRPr="00970A19" w:rsidRDefault="00970A19" w:rsidP="007342A8">
            <w:pPr>
              <w:shd w:val="clear" w:color="auto" w:fill="FFFFFF"/>
              <w:spacing w:before="20" w:after="20"/>
              <w:ind w:left="72"/>
              <w:jc w:val="center"/>
              <w:rPr>
                <w:rFonts w:cstheme="minorHAnsi"/>
                <w:sz w:val="20"/>
                <w:szCs w:val="20"/>
              </w:rPr>
            </w:pPr>
          </w:p>
          <w:p w14:paraId="189C3BFF" w14:textId="77777777" w:rsidR="00970A19" w:rsidRPr="00970A19" w:rsidRDefault="00970A19" w:rsidP="007342A8">
            <w:pPr>
              <w:shd w:val="clear" w:color="auto" w:fill="FFFFFF"/>
              <w:spacing w:before="20" w:after="20"/>
              <w:ind w:left="72"/>
              <w:jc w:val="center"/>
              <w:rPr>
                <w:rFonts w:cstheme="minorHAnsi"/>
                <w:sz w:val="20"/>
                <w:szCs w:val="20"/>
              </w:rPr>
            </w:pPr>
          </w:p>
          <w:p w14:paraId="3CB6669A" w14:textId="77777777" w:rsidR="00970A19" w:rsidRPr="00970A19" w:rsidRDefault="00970A19" w:rsidP="007342A8">
            <w:pPr>
              <w:shd w:val="clear" w:color="auto" w:fill="FFFFFF"/>
              <w:spacing w:before="20" w:after="20"/>
              <w:ind w:left="72"/>
              <w:jc w:val="center"/>
              <w:rPr>
                <w:rFonts w:cstheme="minorHAnsi"/>
                <w:sz w:val="20"/>
                <w:szCs w:val="20"/>
              </w:rPr>
            </w:pPr>
          </w:p>
          <w:p w14:paraId="3C8AE7EE" w14:textId="77777777" w:rsidR="00970A19" w:rsidRPr="00970A19" w:rsidRDefault="00970A19" w:rsidP="007342A8">
            <w:pPr>
              <w:shd w:val="clear" w:color="auto" w:fill="FFFFFF"/>
              <w:spacing w:before="20" w:after="20"/>
              <w:ind w:left="72"/>
              <w:jc w:val="center"/>
              <w:rPr>
                <w:rFonts w:cstheme="minorHAnsi"/>
                <w:sz w:val="20"/>
                <w:szCs w:val="20"/>
              </w:rPr>
            </w:pPr>
          </w:p>
          <w:p w14:paraId="37F061F7" w14:textId="77777777" w:rsidR="00970A19" w:rsidRPr="00970A19" w:rsidRDefault="00970A19" w:rsidP="007342A8">
            <w:pPr>
              <w:shd w:val="clear" w:color="auto" w:fill="FFFFFF"/>
              <w:spacing w:before="20" w:after="20"/>
              <w:ind w:left="72"/>
              <w:jc w:val="center"/>
              <w:rPr>
                <w:rFonts w:cstheme="minorHAnsi"/>
                <w:sz w:val="20"/>
                <w:szCs w:val="20"/>
              </w:rPr>
            </w:pPr>
          </w:p>
          <w:p w14:paraId="1BEB05AB" w14:textId="77777777" w:rsidR="00970A19" w:rsidRPr="00970A19" w:rsidRDefault="00970A19" w:rsidP="007342A8">
            <w:pPr>
              <w:shd w:val="clear" w:color="auto" w:fill="FFFFFF"/>
              <w:spacing w:before="20" w:after="20"/>
              <w:ind w:left="72"/>
              <w:jc w:val="center"/>
              <w:rPr>
                <w:rFonts w:cstheme="minorHAnsi"/>
                <w:sz w:val="20"/>
                <w:szCs w:val="20"/>
              </w:rPr>
            </w:pPr>
          </w:p>
          <w:p w14:paraId="224528CC" w14:textId="77777777" w:rsidR="00970A19" w:rsidRPr="00970A19" w:rsidRDefault="00970A19" w:rsidP="007342A8">
            <w:pPr>
              <w:shd w:val="clear" w:color="auto" w:fill="FFFFFF"/>
              <w:spacing w:before="20" w:after="20"/>
              <w:ind w:left="72"/>
              <w:rPr>
                <w:rFonts w:cstheme="minorHAnsi"/>
                <w:spacing w:val="-1"/>
                <w:sz w:val="20"/>
                <w:szCs w:val="20"/>
              </w:rPr>
            </w:pPr>
          </w:p>
        </w:tc>
        <w:tc>
          <w:tcPr>
            <w:tcW w:w="10307" w:type="dxa"/>
            <w:shd w:val="clear" w:color="auto" w:fill="FFFFFF" w:themeFill="background1"/>
          </w:tcPr>
          <w:p w14:paraId="523ACC03"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Pojazd fabrycznie nowy, rok produkcji podwozia nie starszy niż 2023</w:t>
            </w:r>
          </w:p>
          <w:p w14:paraId="34B167E2"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Pojazd zabudowany i wyposażony musi spełniać wymagania:</w:t>
            </w:r>
          </w:p>
          <w:p w14:paraId="14EB05F2" w14:textId="77777777" w:rsidR="00970A19" w:rsidRPr="00970A19" w:rsidRDefault="00970A19" w:rsidP="007342A8">
            <w:pPr>
              <w:shd w:val="clear" w:color="auto" w:fill="FFFFFF"/>
              <w:tabs>
                <w:tab w:val="left" w:pos="792"/>
              </w:tabs>
              <w:spacing w:before="20" w:after="20" w:line="254" w:lineRule="exact"/>
              <w:ind w:left="317" w:hanging="142"/>
              <w:jc w:val="both"/>
              <w:rPr>
                <w:rFonts w:cstheme="minorHAnsi"/>
                <w:spacing w:val="-1"/>
                <w:sz w:val="20"/>
                <w:szCs w:val="20"/>
              </w:rPr>
            </w:pPr>
            <w:r w:rsidRPr="00970A19">
              <w:rPr>
                <w:rFonts w:cstheme="minorHAnsi"/>
                <w:spacing w:val="-1"/>
                <w:sz w:val="20"/>
                <w:szCs w:val="20"/>
              </w:rPr>
              <w:t>- ustawy Prawo o ruchu drogowym (tj. Dz.U z 2018 r. poz. 1990 ze zmian.),</w:t>
            </w:r>
          </w:p>
          <w:p w14:paraId="174FDB46" w14:textId="77777777" w:rsidR="00970A19" w:rsidRPr="00970A19" w:rsidRDefault="00970A19" w:rsidP="007342A8">
            <w:pPr>
              <w:shd w:val="clear" w:color="auto" w:fill="FFFFFF"/>
              <w:tabs>
                <w:tab w:val="left" w:pos="792"/>
              </w:tabs>
              <w:spacing w:before="20" w:after="20" w:line="254" w:lineRule="exact"/>
              <w:ind w:left="317" w:hanging="142"/>
              <w:jc w:val="both"/>
              <w:rPr>
                <w:rFonts w:cstheme="minorHAnsi"/>
                <w:spacing w:val="-1"/>
                <w:sz w:val="20"/>
                <w:szCs w:val="20"/>
              </w:rPr>
            </w:pPr>
            <w:r w:rsidRPr="00970A19">
              <w:rPr>
                <w:rFonts w:cstheme="minorHAnsi"/>
                <w:spacing w:val="-1"/>
                <w:sz w:val="20"/>
                <w:szCs w:val="20"/>
              </w:rPr>
              <w:t xml:space="preserve">- Rozporządzenia Ministra Infrastruktury z dnia 31. grudnia 2002 r. w sprawie warunków technicznych pojazdów oraz zakresu ich niezbędnego wyposażenia (tj. Dz. U. z  2016 r., poz. 2022),z </w:t>
            </w:r>
            <w:proofErr w:type="spellStart"/>
            <w:r w:rsidRPr="00970A19">
              <w:rPr>
                <w:rFonts w:cstheme="minorHAnsi"/>
                <w:spacing w:val="-1"/>
                <w:sz w:val="20"/>
                <w:szCs w:val="20"/>
              </w:rPr>
              <w:t>póżn</w:t>
            </w:r>
            <w:proofErr w:type="spellEnd"/>
            <w:r w:rsidRPr="00970A19">
              <w:rPr>
                <w:rFonts w:cstheme="minorHAnsi"/>
                <w:spacing w:val="-1"/>
                <w:sz w:val="20"/>
                <w:szCs w:val="20"/>
              </w:rPr>
              <w:t>. Zmianami,</w:t>
            </w:r>
          </w:p>
          <w:p w14:paraId="6D9BD568" w14:textId="77777777" w:rsidR="00970A19" w:rsidRPr="00970A19" w:rsidRDefault="00970A19" w:rsidP="007342A8">
            <w:pPr>
              <w:shd w:val="clear" w:color="auto" w:fill="FFFFFF"/>
              <w:tabs>
                <w:tab w:val="left" w:pos="792"/>
              </w:tabs>
              <w:spacing w:before="20" w:after="20" w:line="254" w:lineRule="exact"/>
              <w:ind w:left="317" w:hanging="142"/>
              <w:jc w:val="both"/>
              <w:rPr>
                <w:rFonts w:cstheme="minorHAnsi"/>
                <w:spacing w:val="-1"/>
                <w:sz w:val="20"/>
                <w:szCs w:val="20"/>
              </w:rPr>
            </w:pPr>
            <w:r w:rsidRPr="00970A19">
              <w:rPr>
                <w:rFonts w:cstheme="minorHAnsi"/>
                <w:spacing w:val="-1"/>
                <w:sz w:val="20"/>
                <w:szCs w:val="20"/>
              </w:rPr>
              <w:t xml:space="preserve">- Rozporządzenia Ministra Spraw Wewnętrznych  i Administracji z dnia 20. czerwca 2007r. w sprawie wykazu wyrobów służących zapewnieniu bezpieczeństwa publicznego lub ochronie zdrowia i życia oraz mienia, a także zasad wydawania dopuszczenia tych wyrobów do użytkowania (tj. Dz. U. z 2007 r, Nr 143 poz. 1002 z </w:t>
            </w:r>
            <w:proofErr w:type="spellStart"/>
            <w:r w:rsidRPr="00970A19">
              <w:rPr>
                <w:rFonts w:cstheme="minorHAnsi"/>
                <w:spacing w:val="-1"/>
                <w:sz w:val="20"/>
                <w:szCs w:val="20"/>
              </w:rPr>
              <w:t>późn</w:t>
            </w:r>
            <w:proofErr w:type="spellEnd"/>
            <w:r w:rsidRPr="00970A19">
              <w:rPr>
                <w:rFonts w:cstheme="minorHAnsi"/>
                <w:spacing w:val="-1"/>
                <w:sz w:val="20"/>
                <w:szCs w:val="20"/>
              </w:rPr>
              <w:t>. zm.),</w:t>
            </w:r>
          </w:p>
          <w:p w14:paraId="0E56F3D7" w14:textId="77777777" w:rsidR="00970A19" w:rsidRPr="00970A19" w:rsidRDefault="00970A19" w:rsidP="007342A8">
            <w:pPr>
              <w:shd w:val="clear" w:color="auto" w:fill="FFFFFF"/>
              <w:tabs>
                <w:tab w:val="left" w:pos="792"/>
              </w:tabs>
              <w:spacing w:before="20" w:after="20" w:line="254" w:lineRule="exact"/>
              <w:ind w:left="317" w:hanging="142"/>
              <w:jc w:val="both"/>
              <w:rPr>
                <w:rFonts w:cstheme="minorHAnsi"/>
                <w:spacing w:val="-1"/>
                <w:sz w:val="20"/>
                <w:szCs w:val="20"/>
              </w:rPr>
            </w:pPr>
            <w:r w:rsidRPr="00970A19">
              <w:rPr>
                <w:rFonts w:cstheme="minorHAnsi"/>
                <w:spacing w:val="-1"/>
                <w:sz w:val="20"/>
                <w:szCs w:val="20"/>
              </w:rPr>
              <w:t>- R</w:t>
            </w:r>
            <w:r w:rsidRPr="00970A19">
              <w:rPr>
                <w:rFonts w:cstheme="minorHAnsi"/>
                <w:sz w:val="20"/>
                <w:szCs w:val="20"/>
              </w:rPr>
              <w:t>ozporządzenie Ministrów: S</w:t>
            </w:r>
            <w:r w:rsidRPr="00970A19">
              <w:rPr>
                <w:rStyle w:val="Uwydatnienie"/>
                <w:rFonts w:cstheme="minorHAnsi"/>
                <w:i w:val="0"/>
                <w:iCs w:val="0"/>
                <w:sz w:val="20"/>
                <w:szCs w:val="20"/>
              </w:rPr>
              <w:t>praw Wewnętrznych</w:t>
            </w:r>
            <w:r w:rsidRPr="00970A19">
              <w:rPr>
                <w:rFonts w:cstheme="minorHAnsi"/>
                <w:sz w:val="20"/>
                <w:szCs w:val="20"/>
              </w:rPr>
              <w:t xml:space="preserve"> i Administracji , Obrony Narodowej, Rozwoju i Finansów oraz Sprawiedliwości z dnia 22. marca 2019 r. w </w:t>
            </w:r>
            <w:r w:rsidRPr="00970A19">
              <w:rPr>
                <w:rStyle w:val="Uwydatnienie"/>
                <w:rFonts w:cstheme="minorHAnsi"/>
                <w:i w:val="0"/>
                <w:iCs w:val="0"/>
                <w:sz w:val="20"/>
                <w:szCs w:val="20"/>
              </w:rPr>
              <w:t>sprawie pojazdów specjalnych</w:t>
            </w:r>
            <w:r w:rsidRPr="00970A19">
              <w:rPr>
                <w:rFonts w:cstheme="minorHAnsi"/>
                <w:sz w:val="20"/>
                <w:szCs w:val="20"/>
              </w:rPr>
              <w:t xml:space="preserve"> i </w:t>
            </w:r>
            <w:r w:rsidRPr="00970A19">
              <w:rPr>
                <w:rStyle w:val="Uwydatnienie"/>
                <w:rFonts w:cstheme="minorHAnsi"/>
                <w:i w:val="0"/>
                <w:iCs w:val="0"/>
                <w:sz w:val="20"/>
                <w:szCs w:val="20"/>
              </w:rPr>
              <w:t>używanych</w:t>
            </w:r>
            <w:r w:rsidRPr="00970A19">
              <w:rPr>
                <w:rFonts w:cstheme="minorHAnsi"/>
                <w:sz w:val="20"/>
                <w:szCs w:val="20"/>
              </w:rPr>
              <w:t xml:space="preserve"> do </w:t>
            </w:r>
            <w:r w:rsidRPr="00970A19">
              <w:rPr>
                <w:rStyle w:val="Uwydatnienie"/>
                <w:rFonts w:cstheme="minorHAnsi"/>
                <w:i w:val="0"/>
                <w:iCs w:val="0"/>
                <w:sz w:val="20"/>
                <w:szCs w:val="20"/>
              </w:rPr>
              <w:t>celów specjalnych Policji</w:t>
            </w:r>
            <w:r w:rsidRPr="00970A19">
              <w:rPr>
                <w:rFonts w:cstheme="minorHAnsi"/>
                <w:sz w:val="20"/>
                <w:szCs w:val="20"/>
              </w:rPr>
              <w:t xml:space="preserve">, </w:t>
            </w:r>
            <w:r w:rsidRPr="00970A19">
              <w:rPr>
                <w:rStyle w:val="Uwydatnienie"/>
                <w:rFonts w:cstheme="minorHAnsi"/>
                <w:i w:val="0"/>
                <w:iCs w:val="0"/>
                <w:sz w:val="20"/>
                <w:szCs w:val="20"/>
              </w:rPr>
              <w:t>Agencji Bezpieczeństwa Wewnętrznego</w:t>
            </w:r>
            <w:r w:rsidRPr="00970A19">
              <w:rPr>
                <w:rFonts w:cstheme="minorHAnsi"/>
                <w:sz w:val="20"/>
                <w:szCs w:val="20"/>
              </w:rPr>
              <w:t xml:space="preserve">, </w:t>
            </w:r>
            <w:r w:rsidRPr="00970A19">
              <w:rPr>
                <w:rStyle w:val="Uwydatnienie"/>
                <w:rFonts w:cstheme="minorHAnsi"/>
                <w:i w:val="0"/>
                <w:iCs w:val="0"/>
                <w:sz w:val="20"/>
                <w:szCs w:val="20"/>
              </w:rPr>
              <w:t>Agencji Wywiadu</w:t>
            </w:r>
            <w:r w:rsidRPr="00970A19">
              <w:rPr>
                <w:rFonts w:cstheme="minorHAnsi"/>
                <w:sz w:val="20"/>
                <w:szCs w:val="20"/>
              </w:rPr>
              <w:t xml:space="preserve">, </w:t>
            </w:r>
            <w:r w:rsidRPr="00970A19">
              <w:rPr>
                <w:rStyle w:val="Uwydatnienie"/>
                <w:rFonts w:cstheme="minorHAnsi"/>
                <w:i w:val="0"/>
                <w:iCs w:val="0"/>
                <w:sz w:val="20"/>
                <w:szCs w:val="20"/>
              </w:rPr>
              <w:t>Służby Kontrwywiadu Wojskowego</w:t>
            </w:r>
            <w:r w:rsidRPr="00970A19">
              <w:rPr>
                <w:rFonts w:cstheme="minorHAnsi"/>
                <w:sz w:val="20"/>
                <w:szCs w:val="20"/>
              </w:rPr>
              <w:t xml:space="preserve">, </w:t>
            </w:r>
            <w:r w:rsidRPr="00970A19">
              <w:rPr>
                <w:rStyle w:val="Uwydatnienie"/>
                <w:rFonts w:cstheme="minorHAnsi"/>
                <w:i w:val="0"/>
                <w:iCs w:val="0"/>
                <w:sz w:val="20"/>
                <w:szCs w:val="20"/>
              </w:rPr>
              <w:t>Służby Wywiadu Wojskowego</w:t>
            </w:r>
            <w:r w:rsidRPr="00970A19">
              <w:rPr>
                <w:rFonts w:cstheme="minorHAnsi"/>
                <w:sz w:val="20"/>
                <w:szCs w:val="20"/>
              </w:rPr>
              <w:t xml:space="preserve">, </w:t>
            </w:r>
            <w:r w:rsidRPr="00970A19">
              <w:rPr>
                <w:rStyle w:val="Uwydatnienie"/>
                <w:rFonts w:cstheme="minorHAnsi"/>
                <w:i w:val="0"/>
                <w:iCs w:val="0"/>
                <w:sz w:val="20"/>
                <w:szCs w:val="20"/>
              </w:rPr>
              <w:t>Centralnego Biura Antykorupcyjnego</w:t>
            </w:r>
            <w:r w:rsidRPr="00970A19">
              <w:rPr>
                <w:rFonts w:cstheme="minorHAnsi"/>
                <w:sz w:val="20"/>
                <w:szCs w:val="20"/>
              </w:rPr>
              <w:t xml:space="preserve">, </w:t>
            </w:r>
            <w:r w:rsidRPr="00970A19">
              <w:rPr>
                <w:rStyle w:val="Uwydatnienie"/>
                <w:rFonts w:cstheme="minorHAnsi"/>
                <w:i w:val="0"/>
                <w:iCs w:val="0"/>
                <w:sz w:val="20"/>
                <w:szCs w:val="20"/>
              </w:rPr>
              <w:t>Straży Granicznej</w:t>
            </w:r>
            <w:r w:rsidRPr="00970A19">
              <w:rPr>
                <w:rFonts w:cstheme="minorHAnsi"/>
                <w:sz w:val="20"/>
                <w:szCs w:val="20"/>
              </w:rPr>
              <w:t xml:space="preserve">, </w:t>
            </w:r>
            <w:r w:rsidRPr="00970A19">
              <w:rPr>
                <w:rStyle w:val="Uwydatnienie"/>
                <w:rFonts w:cstheme="minorHAnsi"/>
                <w:i w:val="0"/>
                <w:iCs w:val="0"/>
                <w:sz w:val="20"/>
                <w:szCs w:val="20"/>
              </w:rPr>
              <w:t>Biura</w:t>
            </w:r>
            <w:r w:rsidRPr="00970A19">
              <w:rPr>
                <w:rFonts w:cstheme="minorHAnsi"/>
                <w:sz w:val="20"/>
                <w:szCs w:val="20"/>
              </w:rPr>
              <w:t xml:space="preserve"> Ochrony Rządu, Krajowej Administracji </w:t>
            </w:r>
            <w:r w:rsidRPr="00970A19">
              <w:rPr>
                <w:rStyle w:val="Uwydatnienie"/>
                <w:rFonts w:cstheme="minorHAnsi"/>
                <w:i w:val="0"/>
                <w:iCs w:val="0"/>
                <w:sz w:val="20"/>
                <w:szCs w:val="20"/>
              </w:rPr>
              <w:t>Skarbowej</w:t>
            </w:r>
            <w:r w:rsidRPr="00970A19">
              <w:rPr>
                <w:rFonts w:cstheme="minorHAnsi"/>
                <w:sz w:val="20"/>
                <w:szCs w:val="20"/>
              </w:rPr>
              <w:t xml:space="preserve">, </w:t>
            </w:r>
            <w:r w:rsidRPr="00970A19">
              <w:rPr>
                <w:rStyle w:val="Uwydatnienie"/>
                <w:rFonts w:cstheme="minorHAnsi"/>
                <w:i w:val="0"/>
                <w:iCs w:val="0"/>
                <w:sz w:val="20"/>
                <w:szCs w:val="20"/>
              </w:rPr>
              <w:t>Służby Więziennej</w:t>
            </w:r>
            <w:r w:rsidRPr="00970A19">
              <w:rPr>
                <w:rFonts w:cstheme="minorHAnsi"/>
                <w:sz w:val="20"/>
                <w:szCs w:val="20"/>
              </w:rPr>
              <w:t xml:space="preserve"> i </w:t>
            </w:r>
            <w:r w:rsidRPr="00970A19">
              <w:rPr>
                <w:rStyle w:val="Uwydatnienie"/>
                <w:rFonts w:cstheme="minorHAnsi"/>
                <w:i w:val="0"/>
                <w:iCs w:val="0"/>
                <w:sz w:val="20"/>
                <w:szCs w:val="20"/>
              </w:rPr>
              <w:t>straży pożarnej</w:t>
            </w:r>
            <w:r w:rsidRPr="00970A19">
              <w:rPr>
                <w:rFonts w:cstheme="minorHAnsi"/>
                <w:sz w:val="20"/>
                <w:szCs w:val="20"/>
              </w:rPr>
              <w:t>(Dz. U z 2019 r. poz. 594)</w:t>
            </w:r>
            <w:r w:rsidRPr="00970A19">
              <w:rPr>
                <w:rStyle w:val="Uwydatnienie"/>
                <w:rFonts w:cstheme="minorHAnsi"/>
                <w:i w:val="0"/>
                <w:iCs w:val="0"/>
                <w:sz w:val="20"/>
                <w:szCs w:val="20"/>
              </w:rPr>
              <w:t>,</w:t>
            </w:r>
          </w:p>
          <w:p w14:paraId="38D538BA" w14:textId="77777777" w:rsidR="00970A19" w:rsidRPr="00970A19" w:rsidRDefault="00970A19" w:rsidP="007342A8">
            <w:pPr>
              <w:shd w:val="clear" w:color="auto" w:fill="FFFFFF"/>
              <w:tabs>
                <w:tab w:val="left" w:pos="792"/>
              </w:tabs>
              <w:spacing w:before="20" w:after="20" w:line="250" w:lineRule="exact"/>
              <w:ind w:left="317" w:hanging="142"/>
              <w:jc w:val="both"/>
              <w:rPr>
                <w:rFonts w:cstheme="minorHAnsi"/>
                <w:b/>
                <w:bCs/>
                <w:sz w:val="20"/>
                <w:szCs w:val="20"/>
              </w:rPr>
            </w:pPr>
            <w:r w:rsidRPr="00970A19">
              <w:rPr>
                <w:rFonts w:cstheme="minorHAnsi"/>
                <w:spacing w:val="-1"/>
                <w:sz w:val="20"/>
                <w:szCs w:val="20"/>
              </w:rPr>
              <w:t>- norm PN-EN 1846-1 i PN-EN 1846-2 lub równoważna.</w:t>
            </w:r>
          </w:p>
        </w:tc>
        <w:tc>
          <w:tcPr>
            <w:tcW w:w="3104" w:type="dxa"/>
            <w:shd w:val="clear" w:color="auto" w:fill="FFFFFF" w:themeFill="background1"/>
          </w:tcPr>
          <w:p w14:paraId="66EE0532"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61CC9576" w14:textId="77777777" w:rsidTr="00970A19">
        <w:tc>
          <w:tcPr>
            <w:tcW w:w="822" w:type="dxa"/>
            <w:shd w:val="clear" w:color="auto" w:fill="FFFFFF" w:themeFill="background1"/>
          </w:tcPr>
          <w:p w14:paraId="3D1C5123"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z w:val="20"/>
                <w:szCs w:val="20"/>
              </w:rPr>
              <w:t>1.2</w:t>
            </w:r>
          </w:p>
        </w:tc>
        <w:tc>
          <w:tcPr>
            <w:tcW w:w="10307" w:type="dxa"/>
            <w:shd w:val="clear" w:color="auto" w:fill="FFFFFF" w:themeFill="background1"/>
          </w:tcPr>
          <w:p w14:paraId="0261899B" w14:textId="77777777" w:rsidR="00970A19" w:rsidRPr="00970A19" w:rsidRDefault="00970A19" w:rsidP="007342A8">
            <w:pPr>
              <w:shd w:val="clear" w:color="auto" w:fill="FFFFFF"/>
              <w:spacing w:before="20" w:after="20" w:line="250" w:lineRule="exact"/>
              <w:jc w:val="both"/>
              <w:rPr>
                <w:rFonts w:cstheme="minorHAnsi"/>
                <w:b/>
                <w:bCs/>
                <w:sz w:val="20"/>
                <w:szCs w:val="20"/>
              </w:rPr>
            </w:pPr>
            <w:r w:rsidRPr="00970A19">
              <w:rPr>
                <w:rFonts w:cstheme="minorHAnsi"/>
                <w:spacing w:val="-1"/>
                <w:sz w:val="20"/>
                <w:szCs w:val="20"/>
              </w:rPr>
              <w:t xml:space="preserve">Pojazd musi posiadać najpóźniej w dniu odbioru </w:t>
            </w:r>
            <w:proofErr w:type="spellStart"/>
            <w:r w:rsidRPr="00970A19">
              <w:rPr>
                <w:rFonts w:cstheme="minorHAnsi"/>
                <w:spacing w:val="-1"/>
                <w:sz w:val="20"/>
                <w:szCs w:val="20"/>
              </w:rPr>
              <w:t>techniczno</w:t>
            </w:r>
            <w:proofErr w:type="spellEnd"/>
            <w:r w:rsidRPr="00970A19">
              <w:rPr>
                <w:rFonts w:cstheme="minorHAnsi"/>
                <w:spacing w:val="-1"/>
                <w:sz w:val="20"/>
                <w:szCs w:val="20"/>
              </w:rPr>
              <w:t xml:space="preserve"> - jakościowego ważne świadectwo dopuszczenia zgodnie z Rozporządzeniem Ministra Spraw Wewnętrznych  i Administracji z dnia 20 czerwca 2007r. w sprawie wykazu wyrobów służących zapewnieniu bezpieczeństwa publicznego lub ochronie zdrowia i życia oraz mienia, a także zasad wydawania dopuszczenia tych wyrobów do użytkowania(tj. Dz. U. z 2007 r, Nr 143 poz. 1002 z </w:t>
            </w:r>
            <w:proofErr w:type="spellStart"/>
            <w:r w:rsidRPr="00970A19">
              <w:rPr>
                <w:rFonts w:cstheme="minorHAnsi"/>
                <w:spacing w:val="-1"/>
                <w:sz w:val="20"/>
                <w:szCs w:val="20"/>
              </w:rPr>
              <w:t>późn</w:t>
            </w:r>
            <w:proofErr w:type="spellEnd"/>
            <w:r w:rsidRPr="00970A19">
              <w:rPr>
                <w:rFonts w:cstheme="minorHAnsi"/>
                <w:spacing w:val="-1"/>
                <w:sz w:val="20"/>
                <w:szCs w:val="20"/>
              </w:rPr>
              <w:t>. zm.)</w:t>
            </w:r>
          </w:p>
        </w:tc>
        <w:tc>
          <w:tcPr>
            <w:tcW w:w="3104" w:type="dxa"/>
            <w:shd w:val="clear" w:color="auto" w:fill="FFFFFF" w:themeFill="background1"/>
          </w:tcPr>
          <w:p w14:paraId="72E8A345"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19873534" w14:textId="77777777" w:rsidTr="00970A19">
        <w:tc>
          <w:tcPr>
            <w:tcW w:w="822" w:type="dxa"/>
            <w:shd w:val="clear" w:color="auto" w:fill="FFFFFF" w:themeFill="background1"/>
          </w:tcPr>
          <w:p w14:paraId="008EC955"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z w:val="20"/>
                <w:szCs w:val="20"/>
              </w:rPr>
              <w:lastRenderedPageBreak/>
              <w:t>1.3</w:t>
            </w:r>
          </w:p>
        </w:tc>
        <w:tc>
          <w:tcPr>
            <w:tcW w:w="10307" w:type="dxa"/>
            <w:shd w:val="clear" w:color="auto" w:fill="FFFFFF" w:themeFill="background1"/>
          </w:tcPr>
          <w:p w14:paraId="00CE5FDB" w14:textId="77777777" w:rsidR="00970A19" w:rsidRPr="00970A19" w:rsidRDefault="00970A19" w:rsidP="007342A8">
            <w:pPr>
              <w:shd w:val="clear" w:color="auto" w:fill="FFFFFF"/>
              <w:spacing w:before="20" w:after="20" w:line="250" w:lineRule="exact"/>
              <w:jc w:val="both"/>
              <w:rPr>
                <w:rFonts w:cstheme="minorHAnsi"/>
                <w:b/>
                <w:bCs/>
                <w:sz w:val="20"/>
                <w:szCs w:val="20"/>
              </w:rPr>
            </w:pPr>
            <w:r w:rsidRPr="00970A19">
              <w:rPr>
                <w:rFonts w:cstheme="minorHAnsi"/>
                <w:spacing w:val="-1"/>
                <w:sz w:val="20"/>
                <w:szCs w:val="20"/>
              </w:rPr>
              <w:t>Podwozie pojazdu musi posiadać aktualne świadectwo homologacji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 Świadectwo homologacji dostarczone na wezwanie po etapie oceny ofert.</w:t>
            </w:r>
          </w:p>
        </w:tc>
        <w:tc>
          <w:tcPr>
            <w:tcW w:w="3104" w:type="dxa"/>
            <w:shd w:val="clear" w:color="auto" w:fill="FFFFFF" w:themeFill="background1"/>
          </w:tcPr>
          <w:p w14:paraId="083FFADA" w14:textId="77777777" w:rsidR="00970A19" w:rsidRPr="00970A19" w:rsidRDefault="00970A19" w:rsidP="007342A8">
            <w:pPr>
              <w:snapToGrid w:val="0"/>
              <w:spacing w:before="20" w:after="20"/>
              <w:jc w:val="both"/>
              <w:rPr>
                <w:rFonts w:cstheme="minorHAnsi"/>
                <w:bCs/>
                <w:color w:val="FF0000"/>
                <w:sz w:val="20"/>
                <w:szCs w:val="20"/>
              </w:rPr>
            </w:pPr>
            <w:r w:rsidRPr="00970A19">
              <w:rPr>
                <w:rFonts w:cstheme="minorHAnsi"/>
                <w:bCs/>
                <w:sz w:val="20"/>
                <w:szCs w:val="20"/>
              </w:rPr>
              <w:t>Spełnia/ nie spełnia</w:t>
            </w:r>
          </w:p>
        </w:tc>
      </w:tr>
      <w:tr w:rsidR="00970A19" w:rsidRPr="00970A19" w14:paraId="46ED733A" w14:textId="77777777" w:rsidTr="00970A19">
        <w:trPr>
          <w:trHeight w:val="704"/>
        </w:trPr>
        <w:tc>
          <w:tcPr>
            <w:tcW w:w="822" w:type="dxa"/>
            <w:shd w:val="clear" w:color="auto" w:fill="FFFFFF" w:themeFill="background1"/>
          </w:tcPr>
          <w:p w14:paraId="7310D956" w14:textId="77777777" w:rsidR="00970A19" w:rsidRPr="00970A19" w:rsidRDefault="00970A19" w:rsidP="007342A8">
            <w:pPr>
              <w:shd w:val="clear" w:color="auto" w:fill="FFFFFF"/>
              <w:spacing w:before="20" w:after="20"/>
              <w:ind w:left="72"/>
              <w:jc w:val="center"/>
              <w:rPr>
                <w:rFonts w:cstheme="minorHAnsi"/>
                <w:sz w:val="20"/>
                <w:szCs w:val="20"/>
              </w:rPr>
            </w:pPr>
            <w:r w:rsidRPr="00970A19">
              <w:rPr>
                <w:rFonts w:cstheme="minorHAnsi"/>
                <w:sz w:val="20"/>
                <w:szCs w:val="20"/>
              </w:rPr>
              <w:t>1.4.</w:t>
            </w:r>
          </w:p>
        </w:tc>
        <w:tc>
          <w:tcPr>
            <w:tcW w:w="10307" w:type="dxa"/>
            <w:shd w:val="clear" w:color="auto" w:fill="FFFFFF" w:themeFill="background1"/>
          </w:tcPr>
          <w:p w14:paraId="686EA9FB" w14:textId="77777777" w:rsidR="00970A19" w:rsidRPr="00970A19" w:rsidRDefault="00970A19" w:rsidP="007342A8">
            <w:pPr>
              <w:shd w:val="clear" w:color="auto" w:fill="FFFFFF"/>
              <w:spacing w:before="20" w:after="20" w:line="250" w:lineRule="exact"/>
              <w:jc w:val="both"/>
              <w:rPr>
                <w:rFonts w:cstheme="minorHAnsi"/>
                <w:spacing w:val="-1"/>
                <w:sz w:val="20"/>
                <w:szCs w:val="20"/>
              </w:rPr>
            </w:pPr>
            <w:r w:rsidRPr="00970A19">
              <w:rPr>
                <w:rFonts w:cstheme="minorHAnsi"/>
                <w:sz w:val="20"/>
                <w:szCs w:val="20"/>
              </w:rPr>
              <w:t>Zmiany adaptacyjne pojazdu, dotyczące montażu wyposażenia, nie mogą powodować utraty ani ograniczać uprawnień wynikających z fabrycznej gwarancji mechanicznej.</w:t>
            </w:r>
          </w:p>
        </w:tc>
        <w:tc>
          <w:tcPr>
            <w:tcW w:w="3104" w:type="dxa"/>
            <w:shd w:val="clear" w:color="auto" w:fill="FFFFFF" w:themeFill="background1"/>
          </w:tcPr>
          <w:p w14:paraId="787BF831"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4C79F3DC" w14:textId="77777777" w:rsidTr="00970A19">
        <w:trPr>
          <w:trHeight w:val="279"/>
        </w:trPr>
        <w:tc>
          <w:tcPr>
            <w:tcW w:w="822" w:type="dxa"/>
            <w:shd w:val="clear" w:color="auto" w:fill="FFFFFF" w:themeFill="background1"/>
          </w:tcPr>
          <w:p w14:paraId="1E6A42A0" w14:textId="77777777" w:rsidR="00970A19" w:rsidRPr="00970A19" w:rsidRDefault="00970A19" w:rsidP="007342A8">
            <w:pPr>
              <w:shd w:val="clear" w:color="auto" w:fill="FFFFFF"/>
              <w:spacing w:before="20" w:after="20"/>
              <w:ind w:left="72"/>
              <w:jc w:val="center"/>
              <w:rPr>
                <w:rFonts w:cstheme="minorHAnsi"/>
                <w:b/>
                <w:bCs/>
                <w:sz w:val="20"/>
                <w:szCs w:val="20"/>
              </w:rPr>
            </w:pPr>
            <w:r w:rsidRPr="00970A19">
              <w:rPr>
                <w:rFonts w:cstheme="minorHAnsi"/>
                <w:b/>
                <w:bCs/>
                <w:sz w:val="20"/>
                <w:szCs w:val="20"/>
              </w:rPr>
              <w:t>2</w:t>
            </w:r>
          </w:p>
        </w:tc>
        <w:tc>
          <w:tcPr>
            <w:tcW w:w="10307" w:type="dxa"/>
            <w:shd w:val="clear" w:color="auto" w:fill="FFFFFF" w:themeFill="background1"/>
          </w:tcPr>
          <w:p w14:paraId="6D8AC3B2" w14:textId="77777777" w:rsidR="00970A19" w:rsidRPr="00970A19" w:rsidRDefault="00970A19" w:rsidP="007342A8">
            <w:pPr>
              <w:shd w:val="clear" w:color="auto" w:fill="FFFFFF"/>
              <w:spacing w:before="20" w:after="20" w:line="250" w:lineRule="exact"/>
              <w:jc w:val="center"/>
              <w:rPr>
                <w:rFonts w:cstheme="minorHAnsi"/>
                <w:b/>
                <w:bCs/>
                <w:spacing w:val="-1"/>
                <w:sz w:val="20"/>
                <w:szCs w:val="20"/>
              </w:rPr>
            </w:pPr>
            <w:r w:rsidRPr="00970A19">
              <w:rPr>
                <w:rFonts w:cstheme="minorHAnsi"/>
                <w:b/>
                <w:bCs/>
                <w:spacing w:val="-1"/>
                <w:sz w:val="20"/>
                <w:szCs w:val="20"/>
              </w:rPr>
              <w:t>PODWOZIE Z KABINĄ:</w:t>
            </w:r>
          </w:p>
        </w:tc>
        <w:tc>
          <w:tcPr>
            <w:tcW w:w="3104" w:type="dxa"/>
            <w:shd w:val="clear" w:color="auto" w:fill="FFFFFF" w:themeFill="background1"/>
          </w:tcPr>
          <w:p w14:paraId="7F82801E" w14:textId="77777777" w:rsidR="00970A19" w:rsidRPr="00970A19" w:rsidRDefault="00970A19" w:rsidP="007342A8">
            <w:pPr>
              <w:snapToGrid w:val="0"/>
              <w:spacing w:before="20" w:after="20"/>
              <w:jc w:val="both"/>
              <w:rPr>
                <w:rFonts w:cstheme="minorHAnsi"/>
                <w:bCs/>
                <w:sz w:val="20"/>
                <w:szCs w:val="20"/>
              </w:rPr>
            </w:pPr>
          </w:p>
        </w:tc>
      </w:tr>
      <w:tr w:rsidR="00970A19" w:rsidRPr="00970A19" w14:paraId="26DF27C8" w14:textId="77777777" w:rsidTr="00970A19">
        <w:tc>
          <w:tcPr>
            <w:tcW w:w="822" w:type="dxa"/>
            <w:shd w:val="clear" w:color="auto" w:fill="FFFFFF" w:themeFill="background1"/>
          </w:tcPr>
          <w:p w14:paraId="7D8D2D96" w14:textId="77777777" w:rsidR="00970A19" w:rsidRPr="00970A19" w:rsidRDefault="00970A19" w:rsidP="007342A8">
            <w:pPr>
              <w:shd w:val="clear" w:color="auto" w:fill="FFFFFF"/>
              <w:spacing w:before="20" w:after="20"/>
              <w:ind w:left="72"/>
              <w:jc w:val="center"/>
              <w:rPr>
                <w:rStyle w:val="Domylnaczcionkaakapitu1"/>
                <w:rFonts w:cstheme="minorHAnsi"/>
                <w:spacing w:val="-1"/>
                <w:sz w:val="20"/>
                <w:szCs w:val="20"/>
              </w:rPr>
            </w:pPr>
            <w:r w:rsidRPr="00970A19">
              <w:rPr>
                <w:rFonts w:cstheme="minorHAnsi"/>
                <w:sz w:val="20"/>
                <w:szCs w:val="20"/>
              </w:rPr>
              <w:t>2.1.</w:t>
            </w:r>
          </w:p>
        </w:tc>
        <w:tc>
          <w:tcPr>
            <w:tcW w:w="10307" w:type="dxa"/>
            <w:shd w:val="clear" w:color="auto" w:fill="FFFFFF" w:themeFill="background1"/>
          </w:tcPr>
          <w:p w14:paraId="2C1ADE90" w14:textId="77777777" w:rsidR="00970A19" w:rsidRPr="00970A19" w:rsidRDefault="00970A19" w:rsidP="007342A8">
            <w:pPr>
              <w:shd w:val="clear" w:color="auto" w:fill="FFFFFF"/>
              <w:spacing w:before="20" w:after="20" w:line="250" w:lineRule="exact"/>
              <w:jc w:val="both"/>
              <w:rPr>
                <w:rFonts w:cstheme="minorHAnsi"/>
                <w:b/>
                <w:bCs/>
                <w:sz w:val="20"/>
                <w:szCs w:val="20"/>
              </w:rPr>
            </w:pPr>
            <w:r w:rsidRPr="00970A19">
              <w:rPr>
                <w:rStyle w:val="Domylnaczcionkaakapitu1"/>
                <w:rFonts w:cstheme="minorHAnsi"/>
                <w:spacing w:val="-1"/>
                <w:sz w:val="20"/>
                <w:szCs w:val="20"/>
              </w:rPr>
              <w:t>Podwozie samochodu kategorii drugiej, (uterenowiony) ze stałym napędem 4x4 z blokadami mechanizmów różnicowych osi przedniej i tylnej oraz mechanizmu różnicowego międzyosiowego. Rozstaw osi pojazdu nie mniejszy niż 4200 mm.</w:t>
            </w:r>
          </w:p>
        </w:tc>
        <w:tc>
          <w:tcPr>
            <w:tcW w:w="3104" w:type="dxa"/>
            <w:shd w:val="clear" w:color="auto" w:fill="FFFFFF" w:themeFill="background1"/>
          </w:tcPr>
          <w:p w14:paraId="1DD8F296"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Proszę podać model/typ, nazwę producenta oraz planowany rok produkcji proponowanego podwozia</w:t>
            </w:r>
          </w:p>
        </w:tc>
      </w:tr>
      <w:tr w:rsidR="00970A19" w:rsidRPr="00970A19" w14:paraId="50AD2B06" w14:textId="77777777" w:rsidTr="00970A19">
        <w:trPr>
          <w:trHeight w:val="354"/>
        </w:trPr>
        <w:tc>
          <w:tcPr>
            <w:tcW w:w="822" w:type="dxa"/>
            <w:shd w:val="clear" w:color="auto" w:fill="FFFFFF" w:themeFill="background1"/>
          </w:tcPr>
          <w:p w14:paraId="5A05DB7A"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z w:val="20"/>
                <w:szCs w:val="20"/>
              </w:rPr>
              <w:t>2.2.</w:t>
            </w:r>
          </w:p>
        </w:tc>
        <w:tc>
          <w:tcPr>
            <w:tcW w:w="10307" w:type="dxa"/>
            <w:shd w:val="clear" w:color="auto" w:fill="FFFFFF" w:themeFill="background1"/>
          </w:tcPr>
          <w:p w14:paraId="2DC1BD86" w14:textId="77777777" w:rsidR="00970A19" w:rsidRPr="00970A19" w:rsidRDefault="00970A19" w:rsidP="007342A8">
            <w:pPr>
              <w:shd w:val="clear" w:color="auto" w:fill="FFFFFF"/>
              <w:tabs>
                <w:tab w:val="left" w:pos="3540"/>
              </w:tabs>
              <w:spacing w:before="20" w:after="20" w:line="250" w:lineRule="exact"/>
              <w:jc w:val="both"/>
              <w:rPr>
                <w:rStyle w:val="Domylnaczcionkaakapitu1"/>
                <w:rFonts w:cstheme="minorHAnsi"/>
                <w:bCs/>
                <w:color w:val="000000"/>
                <w:spacing w:val="-1"/>
                <w:sz w:val="20"/>
                <w:szCs w:val="20"/>
              </w:rPr>
            </w:pPr>
            <w:r w:rsidRPr="00970A19">
              <w:rPr>
                <w:rStyle w:val="Domylnaczcionkaakapitu1"/>
                <w:rFonts w:cstheme="minorHAnsi"/>
                <w:color w:val="000000"/>
                <w:spacing w:val="-1"/>
                <w:sz w:val="20"/>
                <w:szCs w:val="20"/>
              </w:rPr>
              <w:t>Skrzynia biegów automatyczna lub w pełni zautomatyzowana wyposażona w system zmiany biegów przez kierowcę bez pedału sprzęgła.</w:t>
            </w:r>
          </w:p>
        </w:tc>
        <w:tc>
          <w:tcPr>
            <w:tcW w:w="3104" w:type="dxa"/>
            <w:shd w:val="clear" w:color="auto" w:fill="FFFFFF" w:themeFill="background1"/>
          </w:tcPr>
          <w:p w14:paraId="7C908E39"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 xml:space="preserve">Proszę podać model/typ </w:t>
            </w:r>
          </w:p>
        </w:tc>
      </w:tr>
      <w:tr w:rsidR="00970A19" w:rsidRPr="00970A19" w14:paraId="754369A9" w14:textId="77777777" w:rsidTr="00970A19">
        <w:tc>
          <w:tcPr>
            <w:tcW w:w="822" w:type="dxa"/>
            <w:shd w:val="clear" w:color="auto" w:fill="FFFFFF" w:themeFill="background1"/>
          </w:tcPr>
          <w:p w14:paraId="1E586B02" w14:textId="77777777" w:rsidR="00970A19" w:rsidRPr="00970A19" w:rsidRDefault="00970A19" w:rsidP="007342A8">
            <w:pPr>
              <w:shd w:val="clear" w:color="auto" w:fill="FFFFFF"/>
              <w:spacing w:before="20" w:after="20"/>
              <w:ind w:left="72"/>
              <w:jc w:val="center"/>
              <w:rPr>
                <w:rStyle w:val="Domylnaczcionkaakapitu1"/>
                <w:rFonts w:cstheme="minorHAnsi"/>
                <w:spacing w:val="-1"/>
                <w:sz w:val="20"/>
                <w:szCs w:val="20"/>
              </w:rPr>
            </w:pPr>
            <w:r w:rsidRPr="00970A19">
              <w:rPr>
                <w:rFonts w:cstheme="minorHAnsi"/>
                <w:sz w:val="20"/>
                <w:szCs w:val="20"/>
              </w:rPr>
              <w:t>2.3.</w:t>
            </w:r>
          </w:p>
        </w:tc>
        <w:tc>
          <w:tcPr>
            <w:tcW w:w="10307" w:type="dxa"/>
            <w:shd w:val="clear" w:color="auto" w:fill="FFFFFF" w:themeFill="background1"/>
          </w:tcPr>
          <w:p w14:paraId="410DFFCC" w14:textId="77777777" w:rsidR="00970A19" w:rsidRPr="00970A19" w:rsidRDefault="00970A19" w:rsidP="007342A8">
            <w:pPr>
              <w:shd w:val="clear" w:color="auto" w:fill="FFFFFF"/>
              <w:spacing w:before="20" w:after="20" w:line="250" w:lineRule="exact"/>
              <w:jc w:val="both"/>
              <w:rPr>
                <w:rFonts w:cstheme="minorHAnsi"/>
                <w:spacing w:val="-1"/>
                <w:sz w:val="20"/>
                <w:szCs w:val="20"/>
              </w:rPr>
            </w:pPr>
            <w:r w:rsidRPr="00970A19">
              <w:rPr>
                <w:rFonts w:cstheme="minorHAnsi"/>
                <w:spacing w:val="-1"/>
                <w:sz w:val="20"/>
                <w:szCs w:val="20"/>
              </w:rPr>
              <w:t xml:space="preserve">Maksymalna masa rzeczywista samochodu gotowego do akcji ratowniczo-gaśniczej (pojazd z załogą, pełnymi zbiornikami, zabudową i wyposażeniem) nie może przekraczać 16.000 kg. jednocześnie rozkład tej masy na osie oraz masa przypadająca na każdą z osi nie może przekraczać wartości określonych przez producenta pojazdu lub podwozia bazowego.                             </w:t>
            </w:r>
          </w:p>
          <w:p w14:paraId="511B074E" w14:textId="77777777" w:rsidR="00970A19" w:rsidRPr="00970A19" w:rsidRDefault="00970A19" w:rsidP="007342A8">
            <w:pPr>
              <w:shd w:val="clear" w:color="auto" w:fill="FFFFFF"/>
              <w:spacing w:before="20" w:after="20" w:line="250" w:lineRule="exact"/>
              <w:jc w:val="both"/>
              <w:rPr>
                <w:rFonts w:cstheme="minorHAnsi"/>
                <w:spacing w:val="-1"/>
                <w:sz w:val="20"/>
                <w:szCs w:val="20"/>
              </w:rPr>
            </w:pPr>
            <w:r w:rsidRPr="00970A19">
              <w:rPr>
                <w:rFonts w:cstheme="minorHAnsi"/>
                <w:spacing w:val="-1"/>
                <w:sz w:val="20"/>
                <w:szCs w:val="20"/>
              </w:rPr>
              <w:t>Rezerwa masy nie mniejsza niż 10%.</w:t>
            </w:r>
          </w:p>
          <w:p w14:paraId="14F41F25" w14:textId="77777777" w:rsidR="00970A19" w:rsidRPr="00970A19" w:rsidRDefault="00970A19" w:rsidP="007342A8">
            <w:pPr>
              <w:shd w:val="clear" w:color="auto" w:fill="FFFFFF"/>
              <w:tabs>
                <w:tab w:val="left" w:pos="322"/>
              </w:tabs>
              <w:spacing w:before="20" w:after="20" w:line="254" w:lineRule="exact"/>
              <w:jc w:val="both"/>
              <w:rPr>
                <w:rFonts w:cstheme="minorHAnsi"/>
                <w:b/>
                <w:bCs/>
                <w:sz w:val="20"/>
                <w:szCs w:val="20"/>
              </w:rPr>
            </w:pPr>
            <w:r w:rsidRPr="00970A19">
              <w:rPr>
                <w:rFonts w:cstheme="minorHAnsi"/>
                <w:spacing w:val="-1"/>
                <w:sz w:val="20"/>
                <w:szCs w:val="20"/>
              </w:rPr>
              <w:t>Dopuszczalna różnica w obciążeniu strony lewej i prawej nie może przekroczyć 3 %.</w:t>
            </w:r>
          </w:p>
        </w:tc>
        <w:tc>
          <w:tcPr>
            <w:tcW w:w="3104" w:type="dxa"/>
            <w:shd w:val="clear" w:color="auto" w:fill="FFFFFF" w:themeFill="background1"/>
          </w:tcPr>
          <w:p w14:paraId="745B7FD1"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4BE5887B" w14:textId="77777777" w:rsidTr="00970A19">
        <w:trPr>
          <w:trHeight w:val="333"/>
        </w:trPr>
        <w:tc>
          <w:tcPr>
            <w:tcW w:w="822" w:type="dxa"/>
            <w:tcBorders>
              <w:bottom w:val="single" w:sz="4" w:space="0" w:color="auto"/>
            </w:tcBorders>
            <w:shd w:val="clear" w:color="auto" w:fill="FFFFFF" w:themeFill="background1"/>
          </w:tcPr>
          <w:p w14:paraId="36397899" w14:textId="77777777" w:rsidR="00970A19" w:rsidRPr="00970A19" w:rsidRDefault="00970A19" w:rsidP="007342A8">
            <w:pPr>
              <w:shd w:val="clear" w:color="auto" w:fill="FFFFFF"/>
              <w:spacing w:before="20" w:after="20"/>
              <w:ind w:left="72"/>
              <w:jc w:val="center"/>
              <w:rPr>
                <w:rFonts w:cstheme="minorHAnsi"/>
                <w:sz w:val="20"/>
                <w:szCs w:val="20"/>
              </w:rPr>
            </w:pPr>
            <w:r w:rsidRPr="00970A19">
              <w:rPr>
                <w:rFonts w:cstheme="minorHAnsi"/>
                <w:sz w:val="20"/>
                <w:szCs w:val="20"/>
              </w:rPr>
              <w:t>2.4.</w:t>
            </w:r>
          </w:p>
        </w:tc>
        <w:tc>
          <w:tcPr>
            <w:tcW w:w="10307" w:type="dxa"/>
            <w:tcBorders>
              <w:bottom w:val="single" w:sz="4" w:space="0" w:color="auto"/>
            </w:tcBorders>
            <w:shd w:val="clear" w:color="auto" w:fill="FFFFFF" w:themeFill="background1"/>
          </w:tcPr>
          <w:p w14:paraId="55D45754" w14:textId="77777777" w:rsidR="00970A19" w:rsidRPr="00970A19" w:rsidRDefault="00970A19" w:rsidP="007342A8">
            <w:pPr>
              <w:shd w:val="clear" w:color="auto" w:fill="FFFFFF"/>
              <w:spacing w:before="20" w:after="20" w:line="250" w:lineRule="exact"/>
              <w:jc w:val="both"/>
              <w:rPr>
                <w:rFonts w:cstheme="minorHAnsi"/>
                <w:spacing w:val="-1"/>
                <w:sz w:val="20"/>
                <w:szCs w:val="20"/>
              </w:rPr>
            </w:pPr>
            <w:r w:rsidRPr="00970A19">
              <w:rPr>
                <w:rFonts w:cstheme="minorHAnsi"/>
                <w:sz w:val="20"/>
                <w:szCs w:val="20"/>
              </w:rPr>
              <w:t>Maksymalna prędkość pojazdu ograniczona do 110 km/h</w:t>
            </w:r>
          </w:p>
        </w:tc>
        <w:tc>
          <w:tcPr>
            <w:tcW w:w="3104" w:type="dxa"/>
            <w:tcBorders>
              <w:bottom w:val="single" w:sz="4" w:space="0" w:color="auto"/>
            </w:tcBorders>
            <w:shd w:val="clear" w:color="auto" w:fill="FFFFFF" w:themeFill="background1"/>
          </w:tcPr>
          <w:p w14:paraId="4E2711DF"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5173091C" w14:textId="77777777" w:rsidTr="00970A19">
        <w:trPr>
          <w:trHeight w:val="692"/>
        </w:trPr>
        <w:tc>
          <w:tcPr>
            <w:tcW w:w="822" w:type="dxa"/>
            <w:tcBorders>
              <w:bottom w:val="single" w:sz="4" w:space="0" w:color="auto"/>
            </w:tcBorders>
            <w:shd w:val="clear" w:color="auto" w:fill="FFFFFF" w:themeFill="background1"/>
          </w:tcPr>
          <w:p w14:paraId="3FB1A2D0" w14:textId="77777777" w:rsidR="00970A19" w:rsidRPr="00970A19" w:rsidRDefault="00970A19" w:rsidP="007342A8">
            <w:pPr>
              <w:shd w:val="clear" w:color="auto" w:fill="FFFFFF"/>
              <w:spacing w:before="20" w:after="20"/>
              <w:ind w:left="72"/>
              <w:jc w:val="center"/>
              <w:rPr>
                <w:rFonts w:cstheme="minorHAnsi"/>
                <w:sz w:val="20"/>
                <w:szCs w:val="20"/>
              </w:rPr>
            </w:pPr>
            <w:r w:rsidRPr="00970A19">
              <w:rPr>
                <w:rFonts w:cstheme="minorHAnsi"/>
                <w:sz w:val="20"/>
                <w:szCs w:val="20"/>
              </w:rPr>
              <w:t>2.5.</w:t>
            </w:r>
          </w:p>
        </w:tc>
        <w:tc>
          <w:tcPr>
            <w:tcW w:w="10307" w:type="dxa"/>
            <w:tcBorders>
              <w:bottom w:val="single" w:sz="4" w:space="0" w:color="auto"/>
            </w:tcBorders>
            <w:shd w:val="clear" w:color="auto" w:fill="FFFFFF" w:themeFill="background1"/>
          </w:tcPr>
          <w:p w14:paraId="1CBFCE05" w14:textId="77777777" w:rsidR="00970A19" w:rsidRPr="00970A19" w:rsidRDefault="00970A19" w:rsidP="007342A8">
            <w:pPr>
              <w:shd w:val="clear" w:color="auto" w:fill="FFFFFF"/>
              <w:spacing w:before="20" w:after="20" w:line="250" w:lineRule="exact"/>
              <w:jc w:val="both"/>
              <w:rPr>
                <w:rFonts w:cstheme="minorHAnsi"/>
                <w:sz w:val="20"/>
                <w:szCs w:val="20"/>
              </w:rPr>
            </w:pPr>
            <w:r w:rsidRPr="00970A19">
              <w:rPr>
                <w:rFonts w:cstheme="minorHAnsi"/>
                <w:sz w:val="20"/>
                <w:szCs w:val="20"/>
              </w:rPr>
              <w:t>Pojazd wyposażony w tylny zderzak lub urządzenie ochronne wykonane z materiału odpornego na korozję, zabezpieczające przed wjechaniem pod niego innego pojazdu.</w:t>
            </w:r>
          </w:p>
        </w:tc>
        <w:tc>
          <w:tcPr>
            <w:tcW w:w="3104" w:type="dxa"/>
            <w:tcBorders>
              <w:bottom w:val="single" w:sz="4" w:space="0" w:color="auto"/>
            </w:tcBorders>
            <w:shd w:val="clear" w:color="auto" w:fill="FFFFFF" w:themeFill="background1"/>
          </w:tcPr>
          <w:p w14:paraId="054F6219"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592D25F1" w14:textId="77777777" w:rsidTr="00970A19">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tcPr>
          <w:p w14:paraId="45316192"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z w:val="20"/>
                <w:szCs w:val="20"/>
              </w:rPr>
              <w:t>2.6.</w:t>
            </w:r>
          </w:p>
        </w:tc>
        <w:tc>
          <w:tcPr>
            <w:tcW w:w="10307" w:type="dxa"/>
            <w:tcBorders>
              <w:top w:val="single" w:sz="4" w:space="0" w:color="auto"/>
              <w:left w:val="single" w:sz="4" w:space="0" w:color="auto"/>
              <w:bottom w:val="single" w:sz="4" w:space="0" w:color="auto"/>
              <w:right w:val="single" w:sz="4" w:space="0" w:color="auto"/>
            </w:tcBorders>
            <w:shd w:val="clear" w:color="auto" w:fill="FFFFFF" w:themeFill="background1"/>
          </w:tcPr>
          <w:p w14:paraId="1278F52F" w14:textId="77777777" w:rsidR="00970A19" w:rsidRPr="00970A19" w:rsidRDefault="00970A19" w:rsidP="007342A8">
            <w:pPr>
              <w:jc w:val="both"/>
              <w:rPr>
                <w:rFonts w:cstheme="minorHAnsi"/>
                <w:sz w:val="20"/>
                <w:szCs w:val="20"/>
              </w:rPr>
            </w:pPr>
            <w:r w:rsidRPr="00970A19">
              <w:rPr>
                <w:rFonts w:cstheme="minorHAnsi"/>
                <w:sz w:val="20"/>
                <w:szCs w:val="20"/>
              </w:rPr>
              <w:t xml:space="preserve">Pojazd wyposażony w urządzenie </w:t>
            </w:r>
            <w:proofErr w:type="spellStart"/>
            <w:r w:rsidRPr="00970A19">
              <w:rPr>
                <w:rFonts w:cstheme="minorHAnsi"/>
                <w:sz w:val="20"/>
                <w:szCs w:val="20"/>
              </w:rPr>
              <w:t>sygnalizacyjno</w:t>
            </w:r>
            <w:proofErr w:type="spellEnd"/>
            <w:r w:rsidRPr="00970A19">
              <w:rPr>
                <w:rFonts w:cstheme="minorHAnsi"/>
                <w:sz w:val="20"/>
                <w:szCs w:val="20"/>
              </w:rPr>
              <w:t xml:space="preserve"> – ostrzegawcze akustyczne i świetlne pojazdu uprzywilejowanego w technologii LED.</w:t>
            </w:r>
          </w:p>
          <w:p w14:paraId="4562C911" w14:textId="77777777" w:rsidR="00970A19" w:rsidRPr="00970A19" w:rsidRDefault="00970A19" w:rsidP="007342A8">
            <w:pPr>
              <w:shd w:val="clear" w:color="auto" w:fill="FFFFFF"/>
              <w:spacing w:before="20" w:after="20" w:line="254" w:lineRule="exact"/>
              <w:jc w:val="both"/>
              <w:rPr>
                <w:rFonts w:cstheme="minorHAnsi"/>
                <w:sz w:val="20"/>
                <w:szCs w:val="20"/>
              </w:rPr>
            </w:pPr>
            <w:r w:rsidRPr="00970A19">
              <w:rPr>
                <w:rFonts w:cstheme="minorHAnsi"/>
                <w:sz w:val="20"/>
                <w:szCs w:val="20"/>
                <w:shd w:val="clear" w:color="auto" w:fill="FFFFFF"/>
              </w:rPr>
              <w:t xml:space="preserve">- na dachu kabiny belka generująca światło w technologii LED, z kloszem transparentnym, </w:t>
            </w:r>
            <w:r w:rsidRPr="00970A19">
              <w:rPr>
                <w:rFonts w:cstheme="minorHAnsi"/>
                <w:spacing w:val="-1"/>
                <w:sz w:val="20"/>
                <w:szCs w:val="20"/>
                <w:shd w:val="clear" w:color="auto" w:fill="FFFFFF"/>
              </w:rPr>
              <w:t>zabezpieczona przed przypadkowym uszkodzeniem przez gałęzie</w:t>
            </w:r>
            <w:r w:rsidRPr="00970A19">
              <w:rPr>
                <w:rFonts w:cstheme="minorHAnsi"/>
                <w:sz w:val="20"/>
                <w:szCs w:val="20"/>
                <w:shd w:val="clear" w:color="auto" w:fill="FFFFFF"/>
              </w:rPr>
              <w:t>. Osłona przeciwsłoneczna kabiny</w:t>
            </w:r>
            <w:r w:rsidRPr="00970A19">
              <w:rPr>
                <w:rFonts w:cstheme="minorHAnsi"/>
                <w:sz w:val="20"/>
                <w:szCs w:val="20"/>
              </w:rPr>
              <w:t xml:space="preserve"> nie powinna ograniczać jej widoczności przy włączonym świetle niebieskim,</w:t>
            </w:r>
          </w:p>
          <w:p w14:paraId="79C86578" w14:textId="77777777" w:rsidR="00970A19" w:rsidRPr="00970A19" w:rsidRDefault="00970A19" w:rsidP="007342A8">
            <w:pPr>
              <w:shd w:val="clear" w:color="auto" w:fill="FFFFFF"/>
              <w:spacing w:before="20" w:after="20" w:line="254" w:lineRule="exact"/>
              <w:jc w:val="both"/>
              <w:rPr>
                <w:rFonts w:cstheme="minorHAnsi"/>
                <w:sz w:val="20"/>
                <w:szCs w:val="20"/>
              </w:rPr>
            </w:pPr>
            <w:r w:rsidRPr="00970A19">
              <w:rPr>
                <w:rFonts w:cstheme="minorHAnsi"/>
                <w:sz w:val="20"/>
                <w:szCs w:val="20"/>
              </w:rPr>
              <w:t>-</w:t>
            </w:r>
            <w:r w:rsidRPr="00970A19">
              <w:rPr>
                <w:rFonts w:cstheme="minorHAnsi"/>
                <w:spacing w:val="-1"/>
                <w:sz w:val="20"/>
                <w:szCs w:val="20"/>
              </w:rPr>
              <w:t xml:space="preserve"> z tyłu dwie lampy sygnalizacyjne umieszczone w narożnikach górnych zabudowy, widoczne zarówno z tyłu jak i boku pojazdu,</w:t>
            </w:r>
          </w:p>
          <w:p w14:paraId="17E993B3" w14:textId="77777777" w:rsidR="00970A19" w:rsidRPr="00970A19" w:rsidRDefault="00970A19" w:rsidP="007342A8">
            <w:pPr>
              <w:shd w:val="clear" w:color="auto" w:fill="FFFFFF"/>
              <w:spacing w:before="20" w:after="20" w:line="254" w:lineRule="exact"/>
              <w:jc w:val="both"/>
              <w:rPr>
                <w:rFonts w:cstheme="minorHAnsi"/>
                <w:sz w:val="20"/>
                <w:szCs w:val="20"/>
              </w:rPr>
            </w:pPr>
            <w:r w:rsidRPr="00970A19">
              <w:rPr>
                <w:rFonts w:cstheme="minorHAnsi"/>
                <w:spacing w:val="-1"/>
                <w:sz w:val="20"/>
                <w:szCs w:val="20"/>
              </w:rPr>
              <w:lastRenderedPageBreak/>
              <w:t xml:space="preserve">- cztery lampy sygnalizacyjne niebieskie </w:t>
            </w:r>
            <w:r w:rsidRPr="00970A19">
              <w:rPr>
                <w:rFonts w:cstheme="minorHAnsi"/>
                <w:sz w:val="20"/>
                <w:szCs w:val="20"/>
              </w:rPr>
              <w:t xml:space="preserve">typu LED umiejscowione kaskadowo  na osłonie silnika (w kształcie litery V) na wysokości lusterek wstecznych poprzedzających pojazdów osobowych i dostawczych. Lampy minimum trzy diodowe muszą posiadać możliwość wpuszczania ich w elementy (np. obudowy lusterek, atrapy silnika itd.) tak aby jak najmniej wystawały swoim obrysem. Jeżeli nie ma możliwości montażu (wpuszczenia w zabudowę) to muszą posiadać odpowiednie adaptery przedłużające, umożliwiające montaż, dedykowane do tych lamp. Klosz lampy transparentny, przezroczysty bądź niebieski. Lampy powinny być skonfigurowane tak aby świecić naprzemiennie w sposób krzyżowy (górna prawa – dolna lewa). </w:t>
            </w:r>
          </w:p>
          <w:p w14:paraId="76D3EB1A" w14:textId="77777777" w:rsidR="00970A19" w:rsidRPr="00970A19" w:rsidRDefault="00970A19" w:rsidP="007342A8">
            <w:pPr>
              <w:tabs>
                <w:tab w:val="left" w:pos="200"/>
              </w:tabs>
              <w:ind w:left="200" w:hanging="200"/>
              <w:jc w:val="both"/>
              <w:rPr>
                <w:rFonts w:cstheme="minorHAnsi"/>
                <w:sz w:val="20"/>
                <w:szCs w:val="20"/>
              </w:rPr>
            </w:pPr>
            <w:r w:rsidRPr="00970A19">
              <w:rPr>
                <w:rFonts w:cstheme="minorHAnsi"/>
                <w:sz w:val="20"/>
                <w:szCs w:val="20"/>
              </w:rPr>
              <w:t xml:space="preserve">-  lampy sygnalizacyjne niebieskie typu LED umieszczone z przodu pojazdu na obudowach lusterek wstecznych z prawej i lewej strony pojazdu załączane wraz z lampami na osłonie silnika w celu ostrzegania pojazdów ciężarowych. Lampy minimum trzy diodowe muszą posiadać możliwość wpuszczania ich w elementy (np. obudowy lusterek, atrapy silnika itd.) tak aby jak najmniej wystawały swoim obrysem. Jeżeli nie ma możliwości montażu (wpuszczenia w zabudowę) to muszą posiadać odpowiednie adaptery przedłużające, umożliwiające montaż, dedykowane do tych lamp. Klosz lampy transparentny przezroczysty bądź niebieski. </w:t>
            </w:r>
          </w:p>
          <w:p w14:paraId="3AEF43AD" w14:textId="77777777" w:rsidR="00970A19" w:rsidRPr="00970A19" w:rsidRDefault="00970A19" w:rsidP="007342A8">
            <w:pPr>
              <w:tabs>
                <w:tab w:val="left" w:pos="200"/>
              </w:tabs>
              <w:jc w:val="both"/>
              <w:rPr>
                <w:rFonts w:cstheme="minorHAnsi"/>
                <w:sz w:val="20"/>
                <w:szCs w:val="20"/>
              </w:rPr>
            </w:pPr>
            <w:r w:rsidRPr="00970A19">
              <w:rPr>
                <w:rFonts w:cstheme="minorHAnsi"/>
                <w:sz w:val="20"/>
                <w:szCs w:val="20"/>
              </w:rPr>
              <w:t xml:space="preserve">-  fala świetlna pomarańczowa w technologii LED umieszczona na tylnej ścianie nadwozia nad żaluzją skrytki autopompy uruchamiana z kabiny i z przedziału autopompy. </w:t>
            </w:r>
          </w:p>
          <w:p w14:paraId="080407D0" w14:textId="77777777" w:rsidR="00970A19" w:rsidRPr="00970A19" w:rsidRDefault="00970A19" w:rsidP="007342A8">
            <w:pPr>
              <w:tabs>
                <w:tab w:val="left" w:pos="200"/>
              </w:tabs>
              <w:jc w:val="both"/>
              <w:rPr>
                <w:rFonts w:cstheme="minorHAnsi"/>
                <w:sz w:val="20"/>
                <w:szCs w:val="20"/>
              </w:rPr>
            </w:pPr>
            <w:r w:rsidRPr="00970A19">
              <w:rPr>
                <w:rFonts w:cstheme="minorHAnsi"/>
                <w:sz w:val="20"/>
                <w:szCs w:val="20"/>
              </w:rPr>
              <w:t>- generator sygnałów dźwiękowych Federal PA300 o mocy 200W umieszczony w kabinie. Generator schowany z wypuszczonym na przewodzie spiralnym pilotem do sterowania sygnałami dźwiękowymi oraz trybami świecenia lamp ostrzegawczych. Zmiana pomiędzy modulacjami dźwiękowymi  możliwa po wciśnięciu klaksonu na kierownicy. Skonfigurowana opcja RADIO, pozwalająca na przekazywanie korespondencji radiowej za pomocą głośników od sygnalizacji ostrzegawczej. ( w uzgodnieniu z zamawiającym, w tym celu wymagany kontakt telefoniczny przed montażem)</w:t>
            </w:r>
          </w:p>
          <w:p w14:paraId="1DAC6060" w14:textId="77777777" w:rsidR="00970A19" w:rsidRPr="00970A19" w:rsidRDefault="00970A19" w:rsidP="007342A8">
            <w:pPr>
              <w:tabs>
                <w:tab w:val="left" w:pos="200"/>
              </w:tabs>
              <w:jc w:val="both"/>
              <w:rPr>
                <w:rFonts w:cstheme="minorHAnsi"/>
                <w:sz w:val="20"/>
                <w:szCs w:val="20"/>
              </w:rPr>
            </w:pPr>
            <w:r w:rsidRPr="00970A19">
              <w:rPr>
                <w:rFonts w:cstheme="minorHAnsi"/>
                <w:sz w:val="20"/>
                <w:szCs w:val="20"/>
              </w:rPr>
              <w:t>- 2 głośniki 100W umieszczone na zewnątrz pojazdu w koszykach na maskownicy. (w uzgodnieniu z zamawiającym, w tym celu wymagany kontakt telefoniczny przed montażem)</w:t>
            </w:r>
          </w:p>
          <w:p w14:paraId="78FA03FC" w14:textId="77777777" w:rsidR="00970A19" w:rsidRPr="00970A19" w:rsidRDefault="00970A19" w:rsidP="007342A8">
            <w:pPr>
              <w:tabs>
                <w:tab w:val="left" w:pos="200"/>
              </w:tabs>
              <w:jc w:val="both"/>
              <w:rPr>
                <w:rFonts w:cstheme="minorHAnsi"/>
                <w:color w:val="000000"/>
                <w:sz w:val="20"/>
                <w:szCs w:val="20"/>
              </w:rPr>
            </w:pPr>
            <w:r w:rsidRPr="00970A19">
              <w:rPr>
                <w:rFonts w:cstheme="minorHAnsi"/>
                <w:color w:val="000000"/>
                <w:sz w:val="20"/>
                <w:szCs w:val="20"/>
              </w:rPr>
              <w:t xml:space="preserve">- Głośniki systemu powinny być umieszczone z przodu pojazdu pod lub za zderzakiem w miejscu osłoniętym. </w:t>
            </w:r>
          </w:p>
          <w:p w14:paraId="2A77D4D5" w14:textId="77777777" w:rsidR="00970A19" w:rsidRPr="00970A19" w:rsidRDefault="00970A19" w:rsidP="007342A8">
            <w:pPr>
              <w:tabs>
                <w:tab w:val="left" w:pos="200"/>
              </w:tabs>
              <w:jc w:val="both"/>
              <w:rPr>
                <w:rFonts w:cstheme="minorHAnsi"/>
                <w:color w:val="000000"/>
                <w:sz w:val="20"/>
                <w:szCs w:val="20"/>
              </w:rPr>
            </w:pPr>
            <w:r w:rsidRPr="00970A19">
              <w:rPr>
                <w:rFonts w:cstheme="minorHAnsi"/>
                <w:color w:val="000000"/>
                <w:sz w:val="20"/>
                <w:szCs w:val="20"/>
              </w:rPr>
              <w:t xml:space="preserve">- Sygnał pneumatyczny zasilany z instalacji powietrznej pojazdu wyposażony w elektrozawór. Trąba  spełniająca minimum parametry dł. 60cm, średnicę 15 cm, siła dźwięku 120 </w:t>
            </w:r>
            <w:proofErr w:type="spellStart"/>
            <w:r w:rsidRPr="00970A19">
              <w:rPr>
                <w:rFonts w:cstheme="minorHAnsi"/>
                <w:color w:val="000000"/>
                <w:sz w:val="20"/>
                <w:szCs w:val="20"/>
              </w:rPr>
              <w:t>dB</w:t>
            </w:r>
            <w:proofErr w:type="spellEnd"/>
            <w:r w:rsidRPr="00970A19">
              <w:rPr>
                <w:rFonts w:cstheme="minorHAnsi"/>
                <w:color w:val="000000"/>
                <w:sz w:val="20"/>
                <w:szCs w:val="20"/>
              </w:rPr>
              <w:t>. Trąby powinny być umieszczone z przodu pojazdu pod kabiną, skierowane w przód. Uruchamianie: - za pomocą przycisku uruchamianego nogą z pozycji kierowcy (pod lewą nogą) - za pomocą przycisku znajdującego się na desce rozdzielczej, przeznaczonego dla dowódcy.  Przycisk podświetlony.</w:t>
            </w:r>
          </w:p>
          <w:p w14:paraId="522CB3A3" w14:textId="77777777" w:rsidR="00970A19" w:rsidRPr="00970A19" w:rsidRDefault="00970A19" w:rsidP="007342A8">
            <w:pPr>
              <w:tabs>
                <w:tab w:val="left" w:pos="200"/>
              </w:tabs>
              <w:jc w:val="both"/>
              <w:rPr>
                <w:rFonts w:cstheme="minorHAnsi"/>
                <w:color w:val="000000"/>
                <w:sz w:val="20"/>
                <w:szCs w:val="20"/>
              </w:rPr>
            </w:pPr>
            <w:r w:rsidRPr="00970A19">
              <w:rPr>
                <w:rFonts w:cstheme="minorHAnsi"/>
                <w:color w:val="000000"/>
                <w:sz w:val="20"/>
                <w:szCs w:val="20"/>
              </w:rPr>
              <w:t xml:space="preserve">- Zestaw dodatkowych dwóch głośników nisko tonowych o mocy min. 100W każdy + przetwornik (typu „RUMBLER” lub równoważne, poprzez równoważne Zamawiający rozumie dostawę głośników o wielkości, masie oraz natężeniu dźwięku </w:t>
            </w:r>
            <w:r w:rsidRPr="00970A19">
              <w:rPr>
                <w:rFonts w:cstheme="minorHAnsi"/>
                <w:color w:val="000000"/>
                <w:sz w:val="20"/>
                <w:szCs w:val="20"/>
              </w:rPr>
              <w:lastRenderedPageBreak/>
              <w:t xml:space="preserve">porównywalnym z proponowanym), współpracujących z sygnalizacją dźwiękową podstawową. Uruchamiany ręcznym przyciskiem na miejscu dowódcy i oddzielnym w bliskim zasięgu kierowcy. Głośniki zabezpieczone przed uszkodzeniami mechanicznymi umieszczone w przodu pojazdu obok innych głośników </w:t>
            </w:r>
          </w:p>
        </w:tc>
        <w:tc>
          <w:tcPr>
            <w:tcW w:w="3104" w:type="dxa"/>
            <w:tcBorders>
              <w:top w:val="single" w:sz="4" w:space="0" w:color="auto"/>
              <w:left w:val="single" w:sz="4" w:space="0" w:color="auto"/>
              <w:bottom w:val="single" w:sz="4" w:space="0" w:color="auto"/>
            </w:tcBorders>
            <w:shd w:val="clear" w:color="auto" w:fill="FFFFFF" w:themeFill="background1"/>
          </w:tcPr>
          <w:p w14:paraId="17F46044"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lastRenderedPageBreak/>
              <w:t>Proszę podać model/typ oraz nazwę producenta proponowanego wyposażenia</w:t>
            </w:r>
          </w:p>
          <w:p w14:paraId="151DC156" w14:textId="77777777" w:rsidR="00970A19" w:rsidRPr="00970A19" w:rsidRDefault="00970A19" w:rsidP="007342A8">
            <w:pPr>
              <w:snapToGrid w:val="0"/>
              <w:spacing w:before="20" w:after="20"/>
              <w:jc w:val="both"/>
              <w:rPr>
                <w:rFonts w:cstheme="minorHAnsi"/>
                <w:bCs/>
                <w:sz w:val="20"/>
                <w:szCs w:val="20"/>
              </w:rPr>
            </w:pPr>
          </w:p>
          <w:p w14:paraId="318EAF4C" w14:textId="77777777" w:rsidR="00970A19" w:rsidRPr="00970A19" w:rsidRDefault="00970A19" w:rsidP="007342A8">
            <w:pPr>
              <w:snapToGrid w:val="0"/>
              <w:spacing w:before="20" w:after="20"/>
              <w:jc w:val="both"/>
              <w:rPr>
                <w:rFonts w:cstheme="minorHAnsi"/>
                <w:bCs/>
                <w:sz w:val="20"/>
                <w:szCs w:val="20"/>
              </w:rPr>
            </w:pPr>
          </w:p>
          <w:p w14:paraId="49E7D325" w14:textId="77777777" w:rsidR="00970A19" w:rsidRPr="00970A19" w:rsidRDefault="00970A19" w:rsidP="007342A8">
            <w:pPr>
              <w:snapToGrid w:val="0"/>
              <w:spacing w:before="20" w:after="20"/>
              <w:jc w:val="both"/>
              <w:rPr>
                <w:rFonts w:cstheme="minorHAnsi"/>
                <w:bCs/>
                <w:sz w:val="20"/>
                <w:szCs w:val="20"/>
              </w:rPr>
            </w:pPr>
          </w:p>
          <w:p w14:paraId="5D9C18CB" w14:textId="77777777" w:rsidR="00970A19" w:rsidRPr="00970A19" w:rsidRDefault="00970A19" w:rsidP="007342A8">
            <w:pPr>
              <w:snapToGrid w:val="0"/>
              <w:spacing w:before="20" w:after="20"/>
              <w:jc w:val="both"/>
              <w:rPr>
                <w:rFonts w:cstheme="minorHAnsi"/>
                <w:bCs/>
                <w:sz w:val="20"/>
                <w:szCs w:val="20"/>
              </w:rPr>
            </w:pPr>
          </w:p>
          <w:p w14:paraId="4870023B" w14:textId="77777777" w:rsidR="00970A19" w:rsidRPr="00970A19" w:rsidRDefault="00970A19" w:rsidP="007342A8">
            <w:pPr>
              <w:snapToGrid w:val="0"/>
              <w:spacing w:before="20" w:after="20"/>
              <w:jc w:val="both"/>
              <w:rPr>
                <w:rFonts w:cstheme="minorHAnsi"/>
                <w:bCs/>
                <w:sz w:val="20"/>
                <w:szCs w:val="20"/>
              </w:rPr>
            </w:pPr>
          </w:p>
          <w:p w14:paraId="0C126D26" w14:textId="77777777" w:rsidR="00970A19" w:rsidRPr="00970A19" w:rsidRDefault="00970A19" w:rsidP="007342A8">
            <w:pPr>
              <w:snapToGrid w:val="0"/>
              <w:spacing w:before="20" w:after="20"/>
              <w:jc w:val="both"/>
              <w:rPr>
                <w:rFonts w:cstheme="minorHAnsi"/>
                <w:bCs/>
                <w:sz w:val="20"/>
                <w:szCs w:val="20"/>
              </w:rPr>
            </w:pPr>
          </w:p>
          <w:p w14:paraId="39F20ADE" w14:textId="77777777" w:rsidR="00970A19" w:rsidRPr="00970A19" w:rsidRDefault="00970A19" w:rsidP="007342A8">
            <w:pPr>
              <w:snapToGrid w:val="0"/>
              <w:spacing w:before="20" w:after="20"/>
              <w:jc w:val="both"/>
              <w:rPr>
                <w:rFonts w:cstheme="minorHAnsi"/>
                <w:bCs/>
                <w:sz w:val="20"/>
                <w:szCs w:val="20"/>
              </w:rPr>
            </w:pPr>
          </w:p>
          <w:p w14:paraId="1597CC1B" w14:textId="77777777" w:rsidR="00970A19" w:rsidRPr="00970A19" w:rsidRDefault="00970A19" w:rsidP="007342A8">
            <w:pPr>
              <w:snapToGrid w:val="0"/>
              <w:spacing w:before="20" w:after="20"/>
              <w:jc w:val="both"/>
              <w:rPr>
                <w:rFonts w:cstheme="minorHAnsi"/>
                <w:bCs/>
                <w:sz w:val="20"/>
                <w:szCs w:val="20"/>
              </w:rPr>
            </w:pPr>
          </w:p>
          <w:p w14:paraId="7B7DD908" w14:textId="77777777" w:rsidR="00970A19" w:rsidRPr="00970A19" w:rsidRDefault="00970A19" w:rsidP="007342A8">
            <w:pPr>
              <w:snapToGrid w:val="0"/>
              <w:spacing w:before="20" w:after="20"/>
              <w:jc w:val="both"/>
              <w:rPr>
                <w:rFonts w:cstheme="minorHAnsi"/>
                <w:bCs/>
                <w:sz w:val="20"/>
                <w:szCs w:val="20"/>
              </w:rPr>
            </w:pPr>
          </w:p>
          <w:p w14:paraId="25FC1513" w14:textId="77777777" w:rsidR="00970A19" w:rsidRPr="00970A19" w:rsidRDefault="00970A19" w:rsidP="007342A8">
            <w:pPr>
              <w:snapToGrid w:val="0"/>
              <w:spacing w:before="20" w:after="20"/>
              <w:jc w:val="both"/>
              <w:rPr>
                <w:rFonts w:cstheme="minorHAnsi"/>
                <w:bCs/>
                <w:color w:val="FF0000"/>
                <w:sz w:val="20"/>
                <w:szCs w:val="20"/>
              </w:rPr>
            </w:pPr>
          </w:p>
          <w:p w14:paraId="52C13578" w14:textId="77777777" w:rsidR="00970A19" w:rsidRPr="00970A19" w:rsidRDefault="00970A19" w:rsidP="007342A8">
            <w:pPr>
              <w:snapToGrid w:val="0"/>
              <w:spacing w:before="20" w:after="20"/>
              <w:jc w:val="both"/>
              <w:rPr>
                <w:rFonts w:cstheme="minorHAnsi"/>
                <w:bCs/>
                <w:sz w:val="20"/>
                <w:szCs w:val="20"/>
              </w:rPr>
            </w:pPr>
          </w:p>
        </w:tc>
      </w:tr>
      <w:tr w:rsidR="00970A19" w:rsidRPr="00970A19" w14:paraId="65310FF5" w14:textId="77777777" w:rsidTr="00970A19">
        <w:tc>
          <w:tcPr>
            <w:tcW w:w="822" w:type="dxa"/>
            <w:tcBorders>
              <w:top w:val="single" w:sz="4" w:space="0" w:color="auto"/>
            </w:tcBorders>
            <w:shd w:val="clear" w:color="auto" w:fill="FFFFFF" w:themeFill="background1"/>
          </w:tcPr>
          <w:p w14:paraId="3415773A" w14:textId="77777777" w:rsidR="00970A19" w:rsidRPr="00970A19" w:rsidRDefault="00970A19" w:rsidP="007342A8">
            <w:pPr>
              <w:shd w:val="clear" w:color="auto" w:fill="FFFFFF"/>
              <w:spacing w:before="20" w:after="20"/>
              <w:ind w:left="72"/>
              <w:jc w:val="center"/>
              <w:rPr>
                <w:rFonts w:cstheme="minorHAnsi"/>
                <w:sz w:val="20"/>
                <w:szCs w:val="20"/>
              </w:rPr>
            </w:pPr>
            <w:r w:rsidRPr="00970A19">
              <w:rPr>
                <w:rFonts w:cstheme="minorHAnsi"/>
                <w:sz w:val="20"/>
                <w:szCs w:val="20"/>
              </w:rPr>
              <w:lastRenderedPageBreak/>
              <w:t>2.7.</w:t>
            </w:r>
          </w:p>
        </w:tc>
        <w:tc>
          <w:tcPr>
            <w:tcW w:w="10307" w:type="dxa"/>
            <w:tcBorders>
              <w:top w:val="single" w:sz="4" w:space="0" w:color="auto"/>
            </w:tcBorders>
            <w:shd w:val="clear" w:color="auto" w:fill="FFFFFF" w:themeFill="background1"/>
          </w:tcPr>
          <w:p w14:paraId="368BBC65"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Kabina fabrycznie nowa czterodrzwiowa, jednomodułowa na bazie jednej płyty podłogowej, zawieszona pneumatycznie, zapewniająca dostęp do silnika, w układzie miejsc 1+1+4 (siedzenia przodem do kierunku jazdy).</w:t>
            </w:r>
          </w:p>
          <w:p w14:paraId="29C73DBE" w14:textId="77777777" w:rsidR="00970A19" w:rsidRPr="00970A19" w:rsidRDefault="00970A19" w:rsidP="007342A8">
            <w:pPr>
              <w:pStyle w:val="Tekstpodstawowy"/>
              <w:suppressAutoHyphens w:val="0"/>
              <w:spacing w:line="276" w:lineRule="auto"/>
              <w:rPr>
                <w:rFonts w:asciiTheme="minorHAnsi" w:hAnsiTheme="minorHAnsi" w:cstheme="minorHAnsi"/>
                <w:sz w:val="20"/>
              </w:rPr>
            </w:pPr>
            <w:r w:rsidRPr="00970A19">
              <w:rPr>
                <w:rFonts w:asciiTheme="minorHAnsi" w:hAnsiTheme="minorHAnsi" w:cstheme="minorHAnsi"/>
                <w:spacing w:val="-1"/>
                <w:sz w:val="20"/>
              </w:rPr>
              <w:t xml:space="preserve">- </w:t>
            </w:r>
            <w:r w:rsidRPr="00970A19">
              <w:rPr>
                <w:rFonts w:asciiTheme="minorHAnsi" w:hAnsiTheme="minorHAnsi" w:cstheme="minorHAnsi"/>
                <w:sz w:val="20"/>
              </w:rPr>
              <w:t>kierownica po lewej stronie (wersja europejska),</w:t>
            </w:r>
          </w:p>
          <w:p w14:paraId="5B986DB3" w14:textId="77777777" w:rsidR="00970A19" w:rsidRPr="00970A19" w:rsidRDefault="00970A19" w:rsidP="007342A8">
            <w:pPr>
              <w:pStyle w:val="Tekstpodstawowy"/>
              <w:shd w:val="clear" w:color="auto" w:fill="FFFFFF"/>
              <w:tabs>
                <w:tab w:val="left" w:pos="8700"/>
              </w:tabs>
              <w:suppressAutoHyphens w:val="0"/>
              <w:spacing w:line="276" w:lineRule="auto"/>
              <w:rPr>
                <w:rFonts w:asciiTheme="minorHAnsi" w:hAnsiTheme="minorHAnsi" w:cstheme="minorHAnsi"/>
                <w:color w:val="000000"/>
                <w:sz w:val="20"/>
                <w:shd w:val="clear" w:color="auto" w:fill="FFFFFF"/>
              </w:rPr>
            </w:pPr>
            <w:r w:rsidRPr="00970A19">
              <w:rPr>
                <w:rFonts w:asciiTheme="minorHAnsi" w:hAnsiTheme="minorHAnsi" w:cstheme="minorHAnsi"/>
                <w:color w:val="000000"/>
                <w:sz w:val="20"/>
              </w:rPr>
              <w:t xml:space="preserve">- </w:t>
            </w:r>
            <w:r w:rsidRPr="00970A19">
              <w:rPr>
                <w:rFonts w:asciiTheme="minorHAnsi" w:hAnsiTheme="minorHAnsi" w:cstheme="minorHAnsi"/>
                <w:color w:val="000000"/>
                <w:sz w:val="20"/>
                <w:shd w:val="clear" w:color="auto" w:fill="FFFFFF"/>
              </w:rPr>
              <w:t>zewnętrzna osłona przeciwsłoneczna z przodu dachu kabiny,</w:t>
            </w:r>
          </w:p>
          <w:p w14:paraId="01B55767" w14:textId="77777777" w:rsidR="00970A19" w:rsidRPr="00970A19" w:rsidRDefault="00970A19" w:rsidP="007342A8">
            <w:pPr>
              <w:pStyle w:val="Tekstpodstawowy"/>
              <w:shd w:val="clear" w:color="auto" w:fill="FFFFFF"/>
              <w:tabs>
                <w:tab w:val="left" w:pos="8700"/>
              </w:tabs>
              <w:suppressAutoHyphens w:val="0"/>
              <w:spacing w:line="276" w:lineRule="auto"/>
              <w:rPr>
                <w:rFonts w:asciiTheme="minorHAnsi" w:hAnsiTheme="minorHAnsi" w:cstheme="minorHAnsi"/>
                <w:color w:val="000000"/>
                <w:sz w:val="20"/>
              </w:rPr>
            </w:pPr>
            <w:r w:rsidRPr="00970A19">
              <w:rPr>
                <w:rFonts w:asciiTheme="minorHAnsi" w:hAnsiTheme="minorHAnsi" w:cstheme="minorHAnsi"/>
                <w:color w:val="000000"/>
                <w:sz w:val="20"/>
                <w:shd w:val="clear" w:color="auto" w:fill="FFFFFF"/>
              </w:rPr>
              <w:t xml:space="preserve">- listwa </w:t>
            </w:r>
            <w:proofErr w:type="spellStart"/>
            <w:r w:rsidRPr="00970A19">
              <w:rPr>
                <w:rFonts w:asciiTheme="minorHAnsi" w:hAnsiTheme="minorHAnsi" w:cstheme="minorHAnsi"/>
                <w:color w:val="000000"/>
                <w:sz w:val="20"/>
                <w:shd w:val="clear" w:color="auto" w:fill="FFFFFF"/>
              </w:rPr>
              <w:t>ledowa</w:t>
            </w:r>
            <w:proofErr w:type="spellEnd"/>
            <w:r w:rsidRPr="00970A19">
              <w:rPr>
                <w:rFonts w:asciiTheme="minorHAnsi" w:hAnsiTheme="minorHAnsi" w:cstheme="minorHAnsi"/>
                <w:color w:val="000000"/>
                <w:sz w:val="20"/>
                <w:shd w:val="clear" w:color="auto" w:fill="FFFFFF"/>
              </w:rPr>
              <w:t xml:space="preserve"> dalekosiężna mocowana na atrapie silnika z przodu pojazdu</w:t>
            </w:r>
            <w:r w:rsidRPr="00970A19">
              <w:rPr>
                <w:rFonts w:asciiTheme="minorHAnsi" w:hAnsiTheme="minorHAnsi" w:cstheme="minorHAnsi"/>
                <w:color w:val="000000"/>
                <w:sz w:val="20"/>
                <w:shd w:val="clear" w:color="auto" w:fill="FFFFFF"/>
              </w:rPr>
              <w:tab/>
            </w:r>
          </w:p>
          <w:p w14:paraId="24E6C90F"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lusterka boczne zewnętrzne główne elektrycznie sterowane i ogrzewane,</w:t>
            </w:r>
          </w:p>
          <w:p w14:paraId="44BC1899"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 lusterko </w:t>
            </w:r>
            <w:proofErr w:type="spellStart"/>
            <w:r w:rsidRPr="00970A19">
              <w:rPr>
                <w:rFonts w:cstheme="minorHAnsi"/>
                <w:spacing w:val="-1"/>
                <w:sz w:val="20"/>
                <w:szCs w:val="20"/>
              </w:rPr>
              <w:t>rampowe</w:t>
            </w:r>
            <w:proofErr w:type="spellEnd"/>
            <w:r w:rsidRPr="00970A19">
              <w:rPr>
                <w:rFonts w:cstheme="minorHAnsi"/>
                <w:spacing w:val="-1"/>
                <w:sz w:val="20"/>
                <w:szCs w:val="20"/>
              </w:rPr>
              <w:t xml:space="preserve"> – krawężnikowe z prawej strony,</w:t>
            </w:r>
          </w:p>
          <w:p w14:paraId="7F086F62"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 lusterko </w:t>
            </w:r>
            <w:proofErr w:type="spellStart"/>
            <w:r w:rsidRPr="00970A19">
              <w:rPr>
                <w:rFonts w:cstheme="minorHAnsi"/>
                <w:spacing w:val="-1"/>
                <w:sz w:val="20"/>
                <w:szCs w:val="20"/>
              </w:rPr>
              <w:t>rampowe</w:t>
            </w:r>
            <w:proofErr w:type="spellEnd"/>
            <w:r w:rsidRPr="00970A19">
              <w:rPr>
                <w:rFonts w:cstheme="minorHAnsi"/>
                <w:spacing w:val="-1"/>
                <w:sz w:val="20"/>
                <w:szCs w:val="20"/>
              </w:rPr>
              <w:t xml:space="preserve"> dojazdowe, przednie,</w:t>
            </w:r>
          </w:p>
          <w:p w14:paraId="01A5FF96"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 szyby boczne z przodu i z tyłu opuszczane i podnoszone elektrycznie,   </w:t>
            </w:r>
          </w:p>
          <w:p w14:paraId="584AD011"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fotel kierowcy  z zawieszeniem pneumatycznym i regulacją  wysokości, odległości i pochylenia oparcia,</w:t>
            </w:r>
          </w:p>
          <w:p w14:paraId="491D0D52"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-fotel dowódcy zawieszony mechanicznie, </w:t>
            </w:r>
          </w:p>
          <w:p w14:paraId="7A94CC5E"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fotele wyposażone w bezwładnościowe pasy bezpieczeństwa  i zagłówki,</w:t>
            </w:r>
          </w:p>
          <w:p w14:paraId="39711A39"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siedzenia pokryte materiałem łatwym w utrzymaniu w czystości, nienasiąkliwym, odpornym na ścieranie i antypoślizgowym,</w:t>
            </w:r>
          </w:p>
          <w:p w14:paraId="4307E216" w14:textId="77777777" w:rsidR="00970A19" w:rsidRPr="00970A19" w:rsidRDefault="00970A19" w:rsidP="007342A8">
            <w:pPr>
              <w:pStyle w:val="Tekstpodstawowy"/>
              <w:spacing w:line="276" w:lineRule="auto"/>
              <w:rPr>
                <w:rFonts w:asciiTheme="minorHAnsi" w:hAnsiTheme="minorHAnsi" w:cstheme="minorHAnsi"/>
                <w:sz w:val="20"/>
              </w:rPr>
            </w:pPr>
            <w:r w:rsidRPr="00970A19">
              <w:rPr>
                <w:rFonts w:asciiTheme="minorHAnsi" w:hAnsiTheme="minorHAnsi" w:cstheme="minorHAnsi"/>
                <w:spacing w:val="-1"/>
                <w:sz w:val="20"/>
              </w:rPr>
              <w:t>Kabina powinna być automatycznie oświetlana po otwarciu drzwi tej części kabiny; powinna istnieć możliwość włączenia oświetlenia kabiny, gdy drzwi są zamknięte, w przedziale ratowników w zasięgu ich dłoni. Drzwi kabiny zamykane kluczem, wszystkie zamki otwierane tym samym kluczem.</w:t>
            </w:r>
          </w:p>
        </w:tc>
        <w:tc>
          <w:tcPr>
            <w:tcW w:w="3104" w:type="dxa"/>
            <w:tcBorders>
              <w:top w:val="single" w:sz="4" w:space="0" w:color="auto"/>
            </w:tcBorders>
            <w:shd w:val="clear" w:color="auto" w:fill="FFFFFF" w:themeFill="background1"/>
          </w:tcPr>
          <w:p w14:paraId="2079369E"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525EC36A" w14:textId="77777777" w:rsidTr="00970A19">
        <w:trPr>
          <w:trHeight w:val="2678"/>
        </w:trPr>
        <w:tc>
          <w:tcPr>
            <w:tcW w:w="822" w:type="dxa"/>
            <w:shd w:val="clear" w:color="auto" w:fill="FFFFFF" w:themeFill="background1"/>
          </w:tcPr>
          <w:p w14:paraId="263E0B90"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z w:val="20"/>
                <w:szCs w:val="20"/>
              </w:rPr>
              <w:t>2.8.</w:t>
            </w:r>
          </w:p>
        </w:tc>
        <w:tc>
          <w:tcPr>
            <w:tcW w:w="10307" w:type="dxa"/>
            <w:shd w:val="clear" w:color="auto" w:fill="FFFFFF" w:themeFill="background1"/>
          </w:tcPr>
          <w:p w14:paraId="354E59D2" w14:textId="77777777" w:rsidR="00970A19" w:rsidRPr="00970A19" w:rsidRDefault="00970A19" w:rsidP="007342A8">
            <w:pPr>
              <w:jc w:val="both"/>
              <w:rPr>
                <w:rFonts w:cstheme="minorHAnsi"/>
                <w:sz w:val="20"/>
                <w:szCs w:val="20"/>
              </w:rPr>
            </w:pPr>
            <w:r w:rsidRPr="00970A19">
              <w:rPr>
                <w:rFonts w:cstheme="minorHAnsi"/>
                <w:sz w:val="20"/>
                <w:szCs w:val="20"/>
              </w:rPr>
              <w:t>W kabinie kierowcy zamontowane następujące urządzenia:</w:t>
            </w:r>
          </w:p>
          <w:p w14:paraId="19D8A435"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Pojazd wyposażony w radiotelefon przewoźny analogowo-cyfrowy. W przedziale autopompy dodatkowy manipulator współpracujący z radiotelefonem przewoźnym, umożliwiający prowadzenie korespondencji, zabezpieczony przed działaniem wody, wyposażony w wyłącznik.</w:t>
            </w:r>
          </w:p>
          <w:p w14:paraId="272053B5" w14:textId="77777777" w:rsidR="00970A19" w:rsidRPr="00970A19" w:rsidRDefault="00970A19" w:rsidP="00970A19">
            <w:pPr>
              <w:numPr>
                <w:ilvl w:val="0"/>
                <w:numId w:val="86"/>
              </w:numPr>
              <w:spacing w:after="0"/>
              <w:jc w:val="both"/>
              <w:rPr>
                <w:rFonts w:cstheme="minorHAnsi"/>
                <w:sz w:val="20"/>
                <w:szCs w:val="20"/>
              </w:rPr>
            </w:pPr>
            <w:r w:rsidRPr="00970A19">
              <w:rPr>
                <w:rFonts w:cstheme="minorHAnsi"/>
                <w:sz w:val="20"/>
                <w:szCs w:val="20"/>
              </w:rPr>
              <w:t>radiostacja samochodowa o parametrach min: częstotliwość VHF 136-174 MHz, moc 5÷25 W, odstęp międzykanałowy 12,5 kHz, dostosowany do użytkowania w sieci MSWiA, zaprogramowany zgodnie z wymaganiami w tym zakresie (uzgodnione z Zamawiającym, w tym celu wymagany kontakt telefoniczny przed montażem)</w:t>
            </w:r>
          </w:p>
          <w:p w14:paraId="1E38010D" w14:textId="77777777" w:rsidR="00970A19" w:rsidRPr="00970A19" w:rsidRDefault="00970A19" w:rsidP="00970A19">
            <w:pPr>
              <w:numPr>
                <w:ilvl w:val="0"/>
                <w:numId w:val="86"/>
              </w:numPr>
              <w:spacing w:after="0"/>
              <w:jc w:val="both"/>
              <w:rPr>
                <w:rFonts w:cstheme="minorHAnsi"/>
                <w:sz w:val="20"/>
                <w:szCs w:val="20"/>
              </w:rPr>
            </w:pPr>
            <w:r w:rsidRPr="00970A19">
              <w:rPr>
                <w:rFonts w:cstheme="minorHAnsi"/>
                <w:sz w:val="20"/>
                <w:szCs w:val="20"/>
              </w:rPr>
              <w:t>radio z odtwarzaczem mp3, gniazdem USB, gniazdem AUX,  oraz instalacją głośnikową</w:t>
            </w:r>
          </w:p>
          <w:p w14:paraId="658D0F56" w14:textId="77777777" w:rsidR="00970A19" w:rsidRPr="00970A19" w:rsidRDefault="00970A19" w:rsidP="00970A19">
            <w:pPr>
              <w:numPr>
                <w:ilvl w:val="0"/>
                <w:numId w:val="86"/>
              </w:numPr>
              <w:spacing w:after="0"/>
              <w:jc w:val="both"/>
              <w:rPr>
                <w:rFonts w:cstheme="minorHAnsi"/>
                <w:sz w:val="20"/>
                <w:szCs w:val="20"/>
              </w:rPr>
            </w:pPr>
            <w:r w:rsidRPr="00970A19">
              <w:rPr>
                <w:rFonts w:cstheme="minorHAnsi"/>
                <w:sz w:val="20"/>
                <w:szCs w:val="20"/>
              </w:rPr>
              <w:t xml:space="preserve">podest do ładowarek przenośnych radiotelefonów oraz latarek z wyłącznikiem: </w:t>
            </w:r>
          </w:p>
          <w:p w14:paraId="6F92383F" w14:textId="77777777" w:rsidR="00970A19" w:rsidRPr="00970A19" w:rsidRDefault="00970A19" w:rsidP="00970A19">
            <w:pPr>
              <w:pStyle w:val="Akapitzlist"/>
              <w:numPr>
                <w:ilvl w:val="0"/>
                <w:numId w:val="86"/>
              </w:numPr>
              <w:suppressAutoHyphens w:val="0"/>
              <w:spacing w:line="276" w:lineRule="auto"/>
              <w:jc w:val="both"/>
              <w:rPr>
                <w:rFonts w:asciiTheme="minorHAnsi" w:hAnsiTheme="minorHAnsi" w:cstheme="minorHAnsi"/>
                <w:sz w:val="20"/>
              </w:rPr>
            </w:pPr>
            <w:r w:rsidRPr="00970A19">
              <w:rPr>
                <w:rFonts w:asciiTheme="minorHAnsi" w:hAnsiTheme="minorHAnsi" w:cstheme="minorHAnsi"/>
                <w:sz w:val="20"/>
              </w:rPr>
              <w:t xml:space="preserve">6 sztuk przenośnych radiotelefonów z ładowarkami i </w:t>
            </w:r>
            <w:proofErr w:type="spellStart"/>
            <w:r w:rsidRPr="00970A19">
              <w:rPr>
                <w:rFonts w:asciiTheme="minorHAnsi" w:hAnsiTheme="minorHAnsi" w:cstheme="minorHAnsi"/>
                <w:sz w:val="20"/>
              </w:rPr>
              <w:t>mikrofono</w:t>
            </w:r>
            <w:proofErr w:type="spellEnd"/>
            <w:r w:rsidRPr="00970A19">
              <w:rPr>
                <w:rFonts w:asciiTheme="minorHAnsi" w:hAnsiTheme="minorHAnsi" w:cstheme="minorHAnsi"/>
                <w:sz w:val="20"/>
              </w:rPr>
              <w:t xml:space="preserve"> – głośnikami zamontowanymi w pojeździe (miejsce montażu w uzgodnieniu z Zamawiającym) spełniające minimalne wymagania </w:t>
            </w:r>
          </w:p>
          <w:p w14:paraId="5784B934" w14:textId="77777777" w:rsidR="00970A19" w:rsidRPr="00970A19" w:rsidRDefault="00970A19" w:rsidP="007342A8">
            <w:pPr>
              <w:tabs>
                <w:tab w:val="left" w:pos="48"/>
                <w:tab w:val="left" w:pos="921"/>
                <w:tab w:val="left" w:pos="6513"/>
                <w:tab w:val="left" w:pos="10395"/>
                <w:tab w:val="left" w:pos="14730"/>
              </w:tabs>
              <w:jc w:val="both"/>
              <w:rPr>
                <w:rFonts w:cstheme="minorHAnsi"/>
                <w:color w:val="000000"/>
                <w:sz w:val="20"/>
                <w:szCs w:val="20"/>
              </w:rPr>
            </w:pPr>
            <w:r w:rsidRPr="00970A19">
              <w:rPr>
                <w:rFonts w:cstheme="minorHAnsi"/>
                <w:sz w:val="20"/>
                <w:szCs w:val="20"/>
              </w:rPr>
              <w:lastRenderedPageBreak/>
              <w:t>Radiotelefony nasobne dopuszczone do stosowania w OSP / PSP o zakresie częstotliwości VHF 136-174 MHz, moc 1-5 W, odstęp międzykanałowy</w:t>
            </w:r>
            <w:r w:rsidRPr="00970A19">
              <w:rPr>
                <w:rFonts w:cstheme="minorHAnsi"/>
                <w:color w:val="000000"/>
                <w:sz w:val="20"/>
                <w:szCs w:val="20"/>
                <w:shd w:val="clear" w:color="auto" w:fill="FFFFFF"/>
              </w:rPr>
              <w:t xml:space="preserve"> 12,5/20/25kHz</w:t>
            </w:r>
            <w:r w:rsidRPr="00970A19">
              <w:rPr>
                <w:rFonts w:cstheme="minorHAnsi"/>
                <w:sz w:val="20"/>
                <w:szCs w:val="20"/>
              </w:rPr>
              <w:t xml:space="preserve">, umożliwiający pracę na kanałach z modulacją cyfrową i analogową. Stopień ochrony min. IP 68 lub równoważny. Nie mniej niż 500 kanałów z zamontowanymi na stałe ładowarkami do radiotelefonów, tzw. szybkimi, zasilanymi z instalacji samochodu. Dopuszcza się zastosowanie ładowarek jako mocowania przy zabezpieczeniu radiotelefonu przed przemieszczaniem.  </w:t>
            </w:r>
            <w:r w:rsidRPr="00970A19">
              <w:rPr>
                <w:rFonts w:cstheme="minorHAnsi"/>
                <w:color w:val="000000"/>
                <w:sz w:val="20"/>
                <w:szCs w:val="20"/>
              </w:rPr>
              <w:t>Radiotelefony powinny być zaprogramowane na podstawie danych (obsady kanałowej) podanych w trakcie realizacji umowy przez Zamawiającego.</w:t>
            </w:r>
          </w:p>
          <w:p w14:paraId="19C1E486" w14:textId="77777777" w:rsidR="00970A19" w:rsidRPr="00970A19" w:rsidRDefault="00970A19" w:rsidP="00970A19">
            <w:pPr>
              <w:pStyle w:val="Akapitzlist"/>
              <w:numPr>
                <w:ilvl w:val="0"/>
                <w:numId w:val="87"/>
              </w:numPr>
              <w:suppressAutoHyphens w:val="0"/>
              <w:contextualSpacing w:val="0"/>
              <w:jc w:val="both"/>
              <w:rPr>
                <w:rFonts w:asciiTheme="minorHAnsi" w:hAnsiTheme="minorHAnsi" w:cstheme="minorHAnsi"/>
                <w:sz w:val="20"/>
              </w:rPr>
            </w:pPr>
            <w:proofErr w:type="spellStart"/>
            <w:r w:rsidRPr="00970A19">
              <w:rPr>
                <w:rFonts w:asciiTheme="minorHAnsi" w:hAnsiTheme="minorHAnsi" w:cstheme="minorHAnsi"/>
                <w:sz w:val="20"/>
              </w:rPr>
              <w:t>Mikrofonogłośnik</w:t>
            </w:r>
            <w:proofErr w:type="spellEnd"/>
            <w:r w:rsidRPr="00970A19">
              <w:rPr>
                <w:rFonts w:asciiTheme="minorHAnsi" w:hAnsiTheme="minorHAnsi" w:cstheme="minorHAnsi"/>
                <w:sz w:val="20"/>
              </w:rPr>
              <w:t xml:space="preserve"> na przewodzie spiralnym 6 szt.</w:t>
            </w:r>
          </w:p>
          <w:p w14:paraId="3E6899FC" w14:textId="77777777" w:rsidR="00970A19" w:rsidRPr="00970A19" w:rsidRDefault="00970A19" w:rsidP="00970A19">
            <w:pPr>
              <w:numPr>
                <w:ilvl w:val="0"/>
                <w:numId w:val="87"/>
              </w:numPr>
              <w:spacing w:after="0" w:line="240" w:lineRule="auto"/>
              <w:jc w:val="both"/>
              <w:rPr>
                <w:rFonts w:cstheme="minorHAnsi"/>
                <w:sz w:val="20"/>
                <w:szCs w:val="20"/>
              </w:rPr>
            </w:pPr>
            <w:r w:rsidRPr="00970A19">
              <w:rPr>
                <w:rFonts w:cstheme="minorHAnsi"/>
                <w:sz w:val="20"/>
                <w:szCs w:val="20"/>
              </w:rPr>
              <w:t>Ładowarki powinny zapewniać ładowanie akumulatora z podłączonym radiotelefonem oraz bez urządzenia radiowego, ponadto powinny sygnalizować stan pracy (przynajmniej stan ładowania i zakończenia ładowania)</w:t>
            </w:r>
            <w:r w:rsidRPr="00970A19">
              <w:rPr>
                <w:rFonts w:cstheme="minorHAnsi"/>
                <w:b/>
                <w:bCs/>
                <w:sz w:val="20"/>
                <w:szCs w:val="20"/>
              </w:rPr>
              <w:t>.</w:t>
            </w:r>
          </w:p>
          <w:p w14:paraId="4DE81FF4" w14:textId="77777777" w:rsidR="00970A19" w:rsidRPr="00970A19" w:rsidRDefault="00970A19" w:rsidP="00970A19">
            <w:pPr>
              <w:pStyle w:val="Akapitzlist"/>
              <w:numPr>
                <w:ilvl w:val="0"/>
                <w:numId w:val="86"/>
              </w:numPr>
              <w:suppressAutoHyphens w:val="0"/>
              <w:spacing w:line="276" w:lineRule="auto"/>
              <w:jc w:val="both"/>
              <w:rPr>
                <w:rFonts w:asciiTheme="minorHAnsi" w:hAnsiTheme="minorHAnsi" w:cstheme="minorHAnsi"/>
                <w:sz w:val="20"/>
              </w:rPr>
            </w:pPr>
            <w:r w:rsidRPr="00970A19">
              <w:rPr>
                <w:rFonts w:asciiTheme="minorHAnsi" w:hAnsiTheme="minorHAnsi" w:cstheme="minorHAnsi"/>
                <w:sz w:val="20"/>
              </w:rPr>
              <w:t xml:space="preserve">6 latarek kątowych LED z ładowarkami zamontowanymi w pojeździe (miejsce montażu w uzgodnieniu z Zamawiającym) spełniające minimalne wymagania . </w:t>
            </w:r>
          </w:p>
          <w:p w14:paraId="5D1EB173" w14:textId="77777777" w:rsidR="00970A19" w:rsidRPr="00970A19" w:rsidRDefault="00970A19" w:rsidP="00970A19">
            <w:pPr>
              <w:numPr>
                <w:ilvl w:val="0"/>
                <w:numId w:val="88"/>
              </w:numPr>
              <w:spacing w:after="0" w:line="300" w:lineRule="atLeast"/>
              <w:ind w:left="0"/>
              <w:jc w:val="both"/>
              <w:rPr>
                <w:rFonts w:cstheme="minorHAnsi"/>
                <w:color w:val="232324"/>
                <w:sz w:val="20"/>
                <w:szCs w:val="20"/>
                <w:lang w:eastAsia="pl-PL"/>
              </w:rPr>
            </w:pPr>
            <w:r w:rsidRPr="00970A19">
              <w:rPr>
                <w:rFonts w:cstheme="minorHAnsi"/>
                <w:sz w:val="20"/>
                <w:szCs w:val="20"/>
              </w:rPr>
              <w:t>Przegubowa głowica z możliwością ustawienia światła w trzech pozycjach 0</w:t>
            </w:r>
            <w:r w:rsidRPr="00970A19">
              <w:rPr>
                <w:rFonts w:cstheme="minorHAnsi"/>
                <w:sz w:val="20"/>
                <w:szCs w:val="20"/>
                <w:vertAlign w:val="superscript"/>
              </w:rPr>
              <w:t>0</w:t>
            </w:r>
            <w:r w:rsidRPr="00970A19">
              <w:rPr>
                <w:rFonts w:cstheme="minorHAnsi"/>
                <w:sz w:val="20"/>
                <w:szCs w:val="20"/>
              </w:rPr>
              <w:t xml:space="preserve"> /45</w:t>
            </w:r>
            <w:r w:rsidRPr="00970A19">
              <w:rPr>
                <w:rFonts w:cstheme="minorHAnsi"/>
                <w:sz w:val="20"/>
                <w:szCs w:val="20"/>
                <w:vertAlign w:val="superscript"/>
              </w:rPr>
              <w:t>0</w:t>
            </w:r>
            <w:r w:rsidRPr="00970A19">
              <w:rPr>
                <w:rFonts w:cstheme="minorHAnsi"/>
                <w:sz w:val="20"/>
                <w:szCs w:val="20"/>
              </w:rPr>
              <w:t xml:space="preserve"> / 90</w:t>
            </w:r>
            <w:r w:rsidRPr="00970A19">
              <w:rPr>
                <w:rFonts w:cstheme="minorHAnsi"/>
                <w:sz w:val="20"/>
                <w:szCs w:val="20"/>
                <w:vertAlign w:val="superscript"/>
              </w:rPr>
              <w:t>0</w:t>
            </w:r>
            <w:r w:rsidRPr="00970A19">
              <w:rPr>
                <w:rFonts w:cstheme="minorHAnsi"/>
                <w:sz w:val="20"/>
                <w:szCs w:val="20"/>
              </w:rPr>
              <w:t xml:space="preserve">, </w:t>
            </w:r>
            <w:r w:rsidRPr="00970A19">
              <w:rPr>
                <w:rFonts w:cstheme="minorHAnsi"/>
                <w:color w:val="232324"/>
                <w:sz w:val="20"/>
                <w:szCs w:val="20"/>
                <w:lang w:eastAsia="pl-PL"/>
              </w:rPr>
              <w:t xml:space="preserve">poziom naładowania baterii pokazany w godzinach i minutach na cyfrowym wyświetlaczu. Obudowa latarki wykonana z materiału charakteryzującego się wysoką odpornością na uderzenia, ekstremalne temperatury i na korozję. Ponadto wyposażona w 2 diody LED o intensywności świecenia min. 130 lumenów, każda zastosowana w podwójnym systemie optycznym o różnych strumieniach światła. Światło migające w trzech trybach: szybki, wolniejszy i wolny. </w:t>
            </w:r>
            <w:r w:rsidRPr="00970A19">
              <w:rPr>
                <w:rFonts w:cstheme="minorHAnsi"/>
                <w:color w:val="232324"/>
                <w:sz w:val="20"/>
                <w:szCs w:val="20"/>
                <w:shd w:val="clear" w:color="auto" w:fill="FFFFFF"/>
              </w:rPr>
              <w:t xml:space="preserve"> Strumieniem światła o dużej sile penetracji umożliwiający oświetlenie na dużą odległość. </w:t>
            </w:r>
            <w:r w:rsidRPr="00970A19">
              <w:rPr>
                <w:rFonts w:cstheme="minorHAnsi"/>
                <w:color w:val="232324"/>
                <w:sz w:val="20"/>
                <w:szCs w:val="20"/>
                <w:lang w:eastAsia="pl-PL"/>
              </w:rPr>
              <w:t xml:space="preserve">Wykonanie przeciwwybuchowe z dopuszczeniem do strefy „zero”. </w:t>
            </w:r>
            <w:r w:rsidRPr="00970A19">
              <w:rPr>
                <w:rFonts w:cstheme="minorHAnsi"/>
                <w:color w:val="000000"/>
                <w:sz w:val="20"/>
                <w:szCs w:val="20"/>
              </w:rPr>
              <w:t xml:space="preserve">Latarki kątowe z możliwością łatwego przymocowania do ubrania specjalnego. Stopień ochrony min IP67 lub równoważny. Dodatkowo do latarek należy zapewnić ładowarki   sieciowe – 2 </w:t>
            </w:r>
            <w:proofErr w:type="spellStart"/>
            <w:r w:rsidRPr="00970A19">
              <w:rPr>
                <w:rFonts w:cstheme="minorHAnsi"/>
                <w:color w:val="000000"/>
                <w:sz w:val="20"/>
                <w:szCs w:val="20"/>
              </w:rPr>
              <w:t>kpl</w:t>
            </w:r>
            <w:proofErr w:type="spellEnd"/>
            <w:r w:rsidRPr="00970A19">
              <w:rPr>
                <w:rFonts w:cstheme="minorHAnsi"/>
                <w:color w:val="000000"/>
                <w:sz w:val="20"/>
                <w:szCs w:val="20"/>
              </w:rPr>
              <w:t xml:space="preserve">. </w:t>
            </w:r>
          </w:p>
          <w:p w14:paraId="7D8A727F" w14:textId="77777777" w:rsidR="00970A19" w:rsidRPr="00970A19" w:rsidRDefault="00970A19" w:rsidP="00970A19">
            <w:pPr>
              <w:pStyle w:val="Akapitzlist"/>
              <w:widowControl w:val="0"/>
              <w:numPr>
                <w:ilvl w:val="0"/>
                <w:numId w:val="86"/>
              </w:numPr>
              <w:shd w:val="clear" w:color="auto" w:fill="FFFFFF"/>
              <w:spacing w:before="20" w:after="20" w:line="254" w:lineRule="exact"/>
              <w:jc w:val="both"/>
              <w:textAlignment w:val="baseline"/>
              <w:rPr>
                <w:rFonts w:asciiTheme="minorHAnsi" w:hAnsiTheme="minorHAnsi" w:cstheme="minorHAnsi"/>
                <w:spacing w:val="-1"/>
                <w:sz w:val="20"/>
              </w:rPr>
            </w:pPr>
            <w:r w:rsidRPr="00970A19">
              <w:rPr>
                <w:rFonts w:asciiTheme="minorHAnsi" w:hAnsiTheme="minorHAnsi" w:cstheme="minorHAnsi"/>
                <w:sz w:val="20"/>
              </w:rPr>
              <w:t>w przedziale kierowcy oznaczone wyjście zapalniczki na 12 V i 24 V. Zasilanie gniazda 12V realizowane z przetwornicy elektronicznej bezzakłóceniowej 24V/12V o mocy min. 480 W posiadającej zabezpieczenie przeciążeniowe oraz zabezpieczenie termiczne.</w:t>
            </w:r>
          </w:p>
        </w:tc>
        <w:tc>
          <w:tcPr>
            <w:tcW w:w="3104" w:type="dxa"/>
            <w:shd w:val="clear" w:color="auto" w:fill="FFFFFF" w:themeFill="background1"/>
          </w:tcPr>
          <w:p w14:paraId="43577DA7"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lastRenderedPageBreak/>
              <w:t>Proszę podać modele/typy oraz nazwę producenta proponowanego wyposażenia</w:t>
            </w:r>
          </w:p>
          <w:p w14:paraId="0E7C51E7" w14:textId="77777777" w:rsidR="00970A19" w:rsidRPr="00970A19" w:rsidRDefault="00970A19" w:rsidP="007342A8">
            <w:pPr>
              <w:snapToGrid w:val="0"/>
              <w:spacing w:before="20" w:after="20"/>
              <w:jc w:val="both"/>
              <w:rPr>
                <w:rFonts w:cstheme="minorHAnsi"/>
                <w:bCs/>
                <w:sz w:val="20"/>
                <w:szCs w:val="20"/>
              </w:rPr>
            </w:pPr>
          </w:p>
        </w:tc>
      </w:tr>
      <w:tr w:rsidR="00970A19" w:rsidRPr="00970A19" w14:paraId="28D1BD3A" w14:textId="77777777" w:rsidTr="00970A19">
        <w:trPr>
          <w:trHeight w:val="3028"/>
        </w:trPr>
        <w:tc>
          <w:tcPr>
            <w:tcW w:w="822" w:type="dxa"/>
            <w:shd w:val="clear" w:color="auto" w:fill="FFFFFF" w:themeFill="background1"/>
          </w:tcPr>
          <w:p w14:paraId="187B91B3" w14:textId="77777777" w:rsidR="00970A19" w:rsidRPr="00970A19" w:rsidRDefault="00970A19" w:rsidP="007342A8">
            <w:pPr>
              <w:shd w:val="clear" w:color="auto" w:fill="FFFFFF"/>
              <w:spacing w:before="20" w:after="20"/>
              <w:ind w:left="72"/>
              <w:jc w:val="center"/>
              <w:rPr>
                <w:rFonts w:cstheme="minorHAnsi"/>
                <w:sz w:val="20"/>
                <w:szCs w:val="20"/>
              </w:rPr>
            </w:pPr>
            <w:r w:rsidRPr="00970A19">
              <w:rPr>
                <w:rFonts w:cstheme="minorHAnsi"/>
                <w:sz w:val="20"/>
                <w:szCs w:val="20"/>
              </w:rPr>
              <w:lastRenderedPageBreak/>
              <w:t>2.9.</w:t>
            </w:r>
          </w:p>
        </w:tc>
        <w:tc>
          <w:tcPr>
            <w:tcW w:w="10307" w:type="dxa"/>
            <w:shd w:val="clear" w:color="auto" w:fill="FFFFFF" w:themeFill="background1"/>
          </w:tcPr>
          <w:p w14:paraId="579151D9"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Kabina wyposażona w co najmniej następujące elementy :</w:t>
            </w:r>
          </w:p>
          <w:p w14:paraId="7CFDD928" w14:textId="77777777" w:rsidR="00970A19" w:rsidRPr="00970A19" w:rsidRDefault="00970A19" w:rsidP="007342A8">
            <w:pPr>
              <w:pStyle w:val="Tekstpodstawowy"/>
              <w:suppressAutoHyphens w:val="0"/>
              <w:spacing w:line="276" w:lineRule="auto"/>
              <w:rPr>
                <w:rFonts w:asciiTheme="minorHAnsi" w:hAnsiTheme="minorHAnsi" w:cstheme="minorHAnsi"/>
                <w:spacing w:val="-1"/>
                <w:sz w:val="20"/>
              </w:rPr>
            </w:pPr>
            <w:r w:rsidRPr="00970A19">
              <w:rPr>
                <w:rFonts w:asciiTheme="minorHAnsi" w:hAnsiTheme="minorHAnsi" w:cstheme="minorHAnsi"/>
                <w:b/>
                <w:bCs/>
                <w:spacing w:val="-1"/>
                <w:sz w:val="20"/>
              </w:rPr>
              <w:t>a)</w:t>
            </w:r>
            <w:r w:rsidRPr="00970A19">
              <w:rPr>
                <w:rFonts w:asciiTheme="minorHAnsi" w:hAnsiTheme="minorHAnsi" w:cstheme="minorHAnsi"/>
                <w:spacing w:val="-1"/>
                <w:sz w:val="20"/>
              </w:rPr>
              <w:t xml:space="preserve">   fabryczny układ klimatyzacji, </w:t>
            </w:r>
          </w:p>
          <w:p w14:paraId="3180BFE1"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b/>
                <w:bCs/>
                <w:spacing w:val="-1"/>
                <w:sz w:val="20"/>
                <w:szCs w:val="20"/>
              </w:rPr>
              <w:t>b)</w:t>
            </w:r>
            <w:r w:rsidRPr="00970A19">
              <w:rPr>
                <w:rFonts w:cstheme="minorHAnsi"/>
                <w:spacing w:val="-1"/>
                <w:sz w:val="20"/>
                <w:szCs w:val="20"/>
              </w:rPr>
              <w:t xml:space="preserve">   indywidualne oświetlenie nad siedzeniem dowódcy,</w:t>
            </w:r>
          </w:p>
          <w:p w14:paraId="334DE764"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b/>
                <w:bCs/>
                <w:spacing w:val="-1"/>
                <w:sz w:val="20"/>
                <w:szCs w:val="20"/>
              </w:rPr>
              <w:t>c)</w:t>
            </w:r>
            <w:r w:rsidRPr="00970A19">
              <w:rPr>
                <w:rFonts w:cstheme="minorHAnsi"/>
                <w:spacing w:val="-1"/>
                <w:sz w:val="20"/>
                <w:szCs w:val="20"/>
              </w:rPr>
              <w:t xml:space="preserve">  mocowanie na 4 aparaty oddechowe jedno butlowe powietrzne umożliwiające:</w:t>
            </w:r>
          </w:p>
          <w:p w14:paraId="4EB2BA33"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jednoczesne przewożenie aparatów z butlami różnego rodzaju(kompozyt, stal),</w:t>
            </w:r>
          </w:p>
          <w:p w14:paraId="399E0C52"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odblokowanie każdego aparatu indywidualnie (dźwignia odblokowująca o konstrukcji uniemożliwiającej przypadkowe odblokowanie np. w czasie hamowania pojazdu),</w:t>
            </w:r>
          </w:p>
          <w:p w14:paraId="7F4B7ECD"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b/>
                <w:bCs/>
                <w:spacing w:val="-1"/>
                <w:sz w:val="20"/>
                <w:szCs w:val="20"/>
              </w:rPr>
              <w:t>d)</w:t>
            </w:r>
            <w:r w:rsidRPr="00970A19">
              <w:rPr>
                <w:rFonts w:cstheme="minorHAnsi"/>
                <w:spacing w:val="-1"/>
                <w:sz w:val="20"/>
                <w:szCs w:val="20"/>
              </w:rPr>
              <w:t xml:space="preserve">   należy przygotować miejsce na przewożenie 4 masek aparatu powietrznego (do uzgodnienia z Zamawiającym),</w:t>
            </w:r>
          </w:p>
          <w:p w14:paraId="0E4C7696"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b/>
                <w:bCs/>
                <w:spacing w:val="-1"/>
                <w:sz w:val="20"/>
                <w:szCs w:val="20"/>
              </w:rPr>
              <w:t>f)</w:t>
            </w:r>
            <w:r w:rsidRPr="00970A19">
              <w:rPr>
                <w:rFonts w:cstheme="minorHAnsi"/>
                <w:spacing w:val="-1"/>
                <w:sz w:val="20"/>
                <w:szCs w:val="20"/>
              </w:rPr>
              <w:t xml:space="preserve">   uchwyty do trzymania się podczas jazdy dla tylnego przedziału załogi,</w:t>
            </w:r>
          </w:p>
          <w:p w14:paraId="266E1290"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b/>
                <w:bCs/>
                <w:spacing w:val="-1"/>
                <w:sz w:val="20"/>
                <w:szCs w:val="20"/>
              </w:rPr>
              <w:t>g)</w:t>
            </w:r>
            <w:r w:rsidRPr="00970A19">
              <w:rPr>
                <w:rFonts w:cstheme="minorHAnsi"/>
                <w:spacing w:val="-1"/>
                <w:sz w:val="20"/>
                <w:szCs w:val="20"/>
              </w:rPr>
              <w:t xml:space="preserve">   dodatkowy schowek na sprzęt w skrzyni pod fotelami załogi,</w:t>
            </w:r>
          </w:p>
          <w:p w14:paraId="67CAEF62" w14:textId="77777777" w:rsidR="00970A19" w:rsidRPr="00970A19" w:rsidRDefault="00970A19" w:rsidP="007342A8">
            <w:pPr>
              <w:tabs>
                <w:tab w:val="left" w:pos="337"/>
              </w:tabs>
              <w:spacing w:line="240" w:lineRule="auto"/>
              <w:jc w:val="both"/>
              <w:rPr>
                <w:rFonts w:cstheme="minorHAnsi"/>
                <w:sz w:val="20"/>
                <w:szCs w:val="20"/>
              </w:rPr>
            </w:pPr>
            <w:r w:rsidRPr="00970A19">
              <w:rPr>
                <w:rFonts w:cstheme="minorHAnsi"/>
                <w:b/>
                <w:bCs/>
                <w:spacing w:val="-1"/>
                <w:sz w:val="20"/>
                <w:szCs w:val="20"/>
              </w:rPr>
              <w:t xml:space="preserve">h) </w:t>
            </w:r>
            <w:r w:rsidRPr="00970A19">
              <w:rPr>
                <w:rFonts w:cstheme="minorHAnsi"/>
                <w:sz w:val="20"/>
                <w:szCs w:val="20"/>
              </w:rPr>
              <w:t xml:space="preserve">szafkę kombinowaną dopasowaną do ilości wolnego miejsca służąca do przewożenia  wyposażenia    osobistego załogi z miejscem na przechowywanie   dokumentacji, mocowanie pod walizkę z kamerą termowizyjną, defibrylator AED posiadane  przez Zamawiającego oraz mocowanie pod walizkę z urządzeniem pomiarowym posiadanym przez Zamawiającego. W szafce musi być 6 </w:t>
            </w:r>
            <w:proofErr w:type="spellStart"/>
            <w:r w:rsidRPr="00970A19">
              <w:rPr>
                <w:rFonts w:cstheme="minorHAnsi"/>
                <w:sz w:val="20"/>
                <w:szCs w:val="20"/>
              </w:rPr>
              <w:t>wygrodzeń</w:t>
            </w:r>
            <w:proofErr w:type="spellEnd"/>
            <w:r w:rsidRPr="00970A19">
              <w:rPr>
                <w:rFonts w:cstheme="minorHAnsi"/>
                <w:sz w:val="20"/>
                <w:szCs w:val="20"/>
              </w:rPr>
              <w:t xml:space="preserve"> na hełmy i rękawice strażackie.  Część szafki pomiędzy dowódcą a kierowcą musi mieć wygrodzenia   na dokumentacje oraz walizki z wyżej wymienionym sprzętem, wygrodzenia na hełmy oraz zainstalowane ładowarki do latarek i stacji nasobnych. Szczegóły dotyczące zabudowy szafki muszą być omawiane podczas jej realizacji,</w:t>
            </w:r>
          </w:p>
          <w:p w14:paraId="6F4E70F8" w14:textId="77777777" w:rsidR="00970A19" w:rsidRPr="00970A19" w:rsidRDefault="00970A19" w:rsidP="007342A8">
            <w:pPr>
              <w:tabs>
                <w:tab w:val="left" w:pos="337"/>
              </w:tabs>
              <w:spacing w:line="240" w:lineRule="auto"/>
              <w:jc w:val="both"/>
              <w:rPr>
                <w:rFonts w:cstheme="minorHAnsi"/>
                <w:spacing w:val="-1"/>
                <w:sz w:val="20"/>
                <w:szCs w:val="20"/>
              </w:rPr>
            </w:pPr>
            <w:r w:rsidRPr="00970A19">
              <w:rPr>
                <w:rFonts w:cstheme="minorHAnsi"/>
                <w:b/>
                <w:bCs/>
                <w:sz w:val="20"/>
                <w:szCs w:val="20"/>
              </w:rPr>
              <w:t>i</w:t>
            </w:r>
            <w:r w:rsidRPr="00970A19">
              <w:rPr>
                <w:rFonts w:cstheme="minorHAnsi"/>
                <w:sz w:val="20"/>
                <w:szCs w:val="20"/>
              </w:rPr>
              <w:t xml:space="preserve">) </w:t>
            </w:r>
            <w:r w:rsidRPr="00970A19">
              <w:rPr>
                <w:rFonts w:cstheme="minorHAnsi"/>
                <w:spacing w:val="-1"/>
                <w:sz w:val="20"/>
                <w:szCs w:val="20"/>
              </w:rPr>
              <w:t>niezależny układ ogrzewania i wentylacji, umożliwiający ogrzewanie kabiny przy wyłączonym silniku, (układ ogrzewania kabiny oraz przedziału autopompy jednego producenta ) Sterowanie z kabiny,</w:t>
            </w:r>
          </w:p>
          <w:p w14:paraId="2F50C94A" w14:textId="77777777" w:rsidR="00970A19" w:rsidRPr="00970A19" w:rsidRDefault="00970A19" w:rsidP="007342A8">
            <w:pPr>
              <w:tabs>
                <w:tab w:val="left" w:pos="337"/>
              </w:tabs>
              <w:spacing w:line="240" w:lineRule="auto"/>
              <w:jc w:val="both"/>
              <w:rPr>
                <w:rFonts w:cstheme="minorHAnsi"/>
                <w:sz w:val="20"/>
                <w:szCs w:val="20"/>
              </w:rPr>
            </w:pPr>
            <w:r w:rsidRPr="00970A19">
              <w:rPr>
                <w:rFonts w:cstheme="minorHAnsi"/>
                <w:b/>
                <w:bCs/>
                <w:spacing w:val="-1"/>
                <w:sz w:val="20"/>
                <w:szCs w:val="20"/>
              </w:rPr>
              <w:t xml:space="preserve">j) </w:t>
            </w:r>
            <w:r w:rsidRPr="00970A19">
              <w:rPr>
                <w:rFonts w:cstheme="minorHAnsi"/>
                <w:sz w:val="20"/>
                <w:szCs w:val="20"/>
              </w:rPr>
              <w:t xml:space="preserve">szperacz </w:t>
            </w:r>
            <w:proofErr w:type="spellStart"/>
            <w:r w:rsidRPr="00970A19">
              <w:rPr>
                <w:rFonts w:cstheme="minorHAnsi"/>
                <w:sz w:val="20"/>
                <w:szCs w:val="20"/>
              </w:rPr>
              <w:t>pogorzeliskowy</w:t>
            </w:r>
            <w:proofErr w:type="spellEnd"/>
            <w:r w:rsidRPr="00970A19">
              <w:rPr>
                <w:rFonts w:cstheme="minorHAnsi"/>
                <w:sz w:val="20"/>
                <w:szCs w:val="20"/>
              </w:rPr>
              <w:t>,</w:t>
            </w:r>
          </w:p>
          <w:p w14:paraId="4946E4A3"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b/>
                <w:bCs/>
                <w:sz w:val="20"/>
                <w:szCs w:val="20"/>
              </w:rPr>
              <w:t xml:space="preserve">k)  </w:t>
            </w:r>
            <w:r w:rsidRPr="00970A19">
              <w:rPr>
                <w:rFonts w:cstheme="minorHAnsi"/>
                <w:spacing w:val="-1"/>
                <w:sz w:val="20"/>
                <w:szCs w:val="20"/>
              </w:rPr>
              <w:t>główny włącznik/wyłącznik oświetlenia skrytek,</w:t>
            </w:r>
          </w:p>
          <w:p w14:paraId="3FBE295E"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b/>
                <w:bCs/>
                <w:spacing w:val="-1"/>
                <w:sz w:val="20"/>
                <w:szCs w:val="20"/>
              </w:rPr>
              <w:t>l)</w:t>
            </w:r>
            <w:r w:rsidRPr="00970A19">
              <w:rPr>
                <w:rFonts w:cstheme="minorHAnsi"/>
                <w:spacing w:val="-1"/>
                <w:sz w:val="20"/>
                <w:szCs w:val="20"/>
              </w:rPr>
              <w:t xml:space="preserve"> sygnalizacja otwarcia skrytek sprzętowych i podestów,</w:t>
            </w:r>
          </w:p>
          <w:p w14:paraId="7D45C10E"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b/>
                <w:bCs/>
                <w:spacing w:val="-1"/>
                <w:sz w:val="20"/>
                <w:szCs w:val="20"/>
              </w:rPr>
              <w:t xml:space="preserve">m)  </w:t>
            </w:r>
            <w:r w:rsidRPr="00970A19">
              <w:rPr>
                <w:rFonts w:cstheme="minorHAnsi"/>
                <w:spacing w:val="-1"/>
                <w:sz w:val="20"/>
                <w:szCs w:val="20"/>
              </w:rPr>
              <w:t xml:space="preserve">sygnalizacja wysunięcia masztu oświetleniowego </w:t>
            </w:r>
          </w:p>
          <w:p w14:paraId="780C21FB" w14:textId="77777777" w:rsidR="00970A19" w:rsidRPr="00970A19" w:rsidRDefault="00970A19" w:rsidP="007342A8">
            <w:pPr>
              <w:shd w:val="clear" w:color="auto" w:fill="FFFFFF"/>
              <w:tabs>
                <w:tab w:val="right" w:pos="10091"/>
              </w:tabs>
              <w:spacing w:before="20" w:after="20" w:line="254" w:lineRule="exact"/>
              <w:jc w:val="both"/>
              <w:rPr>
                <w:rFonts w:cstheme="minorHAnsi"/>
                <w:spacing w:val="-1"/>
                <w:sz w:val="20"/>
                <w:szCs w:val="20"/>
              </w:rPr>
            </w:pPr>
            <w:r w:rsidRPr="00970A19">
              <w:rPr>
                <w:rFonts w:cstheme="minorHAnsi"/>
                <w:b/>
                <w:bCs/>
                <w:spacing w:val="-1"/>
                <w:sz w:val="20"/>
                <w:szCs w:val="20"/>
              </w:rPr>
              <w:t>n)</w:t>
            </w:r>
            <w:r w:rsidRPr="00970A19">
              <w:rPr>
                <w:rFonts w:cstheme="minorHAnsi"/>
                <w:spacing w:val="-1"/>
                <w:sz w:val="20"/>
                <w:szCs w:val="20"/>
              </w:rPr>
              <w:t xml:space="preserve">  sygnalizacja załączonego gniazda ładowania i stanu naładowania akumulatorów, </w:t>
            </w:r>
            <w:r w:rsidRPr="00970A19">
              <w:rPr>
                <w:rFonts w:cstheme="minorHAnsi"/>
                <w:spacing w:val="-1"/>
                <w:sz w:val="20"/>
                <w:szCs w:val="20"/>
              </w:rPr>
              <w:tab/>
            </w:r>
          </w:p>
          <w:p w14:paraId="0480899B"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b/>
                <w:bCs/>
                <w:spacing w:val="-1"/>
                <w:sz w:val="20"/>
                <w:szCs w:val="20"/>
              </w:rPr>
              <w:t>o)</w:t>
            </w:r>
            <w:r w:rsidRPr="00970A19">
              <w:rPr>
                <w:rFonts w:cstheme="minorHAnsi"/>
                <w:spacing w:val="-1"/>
                <w:sz w:val="20"/>
                <w:szCs w:val="20"/>
              </w:rPr>
              <w:t xml:space="preserve">  wskaźnik poziomu wody oraz środka pianotwórczego w zbiornikach,</w:t>
            </w:r>
          </w:p>
          <w:p w14:paraId="522BB6AE"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b/>
                <w:bCs/>
                <w:spacing w:val="-1"/>
                <w:sz w:val="20"/>
                <w:szCs w:val="20"/>
              </w:rPr>
              <w:t>p)</w:t>
            </w:r>
            <w:r w:rsidRPr="00970A19">
              <w:rPr>
                <w:rFonts w:cstheme="minorHAnsi"/>
                <w:spacing w:val="-1"/>
                <w:sz w:val="20"/>
                <w:szCs w:val="20"/>
              </w:rPr>
              <w:t xml:space="preserve">  wskaźnik niskiego ciśnienia,</w:t>
            </w:r>
          </w:p>
          <w:p w14:paraId="720C13F7"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b/>
                <w:bCs/>
                <w:spacing w:val="-1"/>
                <w:sz w:val="20"/>
                <w:szCs w:val="20"/>
              </w:rPr>
              <w:t>q)</w:t>
            </w:r>
            <w:r w:rsidRPr="00970A19">
              <w:rPr>
                <w:rFonts w:cstheme="minorHAnsi"/>
                <w:spacing w:val="-1"/>
                <w:sz w:val="20"/>
                <w:szCs w:val="20"/>
              </w:rPr>
              <w:t xml:space="preserve">  kontrolka włączenia autopompy,</w:t>
            </w:r>
          </w:p>
          <w:p w14:paraId="5466D401" w14:textId="77777777" w:rsidR="00970A19" w:rsidRPr="00970A19" w:rsidRDefault="00970A19" w:rsidP="007342A8">
            <w:pPr>
              <w:jc w:val="both"/>
              <w:rPr>
                <w:rFonts w:cstheme="minorHAnsi"/>
                <w:sz w:val="20"/>
                <w:szCs w:val="20"/>
              </w:rPr>
            </w:pPr>
            <w:r w:rsidRPr="00970A19">
              <w:rPr>
                <w:rFonts w:cstheme="minorHAnsi"/>
                <w:b/>
                <w:bCs/>
                <w:spacing w:val="-1"/>
                <w:sz w:val="20"/>
                <w:szCs w:val="20"/>
              </w:rPr>
              <w:t xml:space="preserve">r) </w:t>
            </w:r>
            <w:r w:rsidRPr="00970A19">
              <w:rPr>
                <w:rFonts w:cstheme="minorHAnsi"/>
                <w:sz w:val="20"/>
                <w:szCs w:val="20"/>
              </w:rPr>
              <w:t>na środku deski rozdzielczej przy podszybiu zamontowany rozdzielacz 12 V z min. dwoma gniazdami zapalniczki i dwoma gniazdami zasilania USB 5V min. 1,2 A, z wyłącznikiem, do zasilania np. video rejestratora, tabletu, telefonów dopuszczalne rozwiązanie zamienne zaproponowane przez Wykonawcę a uzgodnione z Zamawiającym,</w:t>
            </w:r>
          </w:p>
          <w:p w14:paraId="07E00C26" w14:textId="77777777" w:rsidR="00970A19" w:rsidRPr="00970A19" w:rsidRDefault="00970A19" w:rsidP="007342A8">
            <w:pPr>
              <w:jc w:val="both"/>
              <w:rPr>
                <w:rFonts w:cstheme="minorHAnsi"/>
                <w:sz w:val="20"/>
                <w:szCs w:val="20"/>
              </w:rPr>
            </w:pPr>
            <w:r w:rsidRPr="00970A19">
              <w:rPr>
                <w:rFonts w:cstheme="minorHAnsi"/>
                <w:b/>
                <w:bCs/>
                <w:sz w:val="20"/>
                <w:szCs w:val="20"/>
              </w:rPr>
              <w:lastRenderedPageBreak/>
              <w:t>s)</w:t>
            </w:r>
            <w:r w:rsidRPr="00970A19">
              <w:rPr>
                <w:rFonts w:cstheme="minorHAnsi"/>
                <w:sz w:val="20"/>
                <w:szCs w:val="20"/>
              </w:rPr>
              <w:t xml:space="preserve">  w  części  kabiny  załogi  (czterech  ratowników) poręcz  lub inne   równoważne   rozwiązanie   zaakceptowane   prze   Zamawiającego   na etapie  produkcyjnym,</w:t>
            </w:r>
          </w:p>
          <w:p w14:paraId="393EC2DB" w14:textId="77777777" w:rsidR="00970A19" w:rsidRPr="00970A19" w:rsidRDefault="00970A19" w:rsidP="007342A8">
            <w:pPr>
              <w:tabs>
                <w:tab w:val="left" w:pos="337"/>
              </w:tabs>
              <w:spacing w:line="240" w:lineRule="auto"/>
              <w:jc w:val="both"/>
              <w:rPr>
                <w:rFonts w:cstheme="minorHAnsi"/>
                <w:sz w:val="20"/>
                <w:szCs w:val="20"/>
              </w:rPr>
            </w:pPr>
            <w:r w:rsidRPr="00970A19">
              <w:rPr>
                <w:rFonts w:cstheme="minorHAnsi"/>
                <w:b/>
                <w:bCs/>
                <w:sz w:val="20"/>
                <w:szCs w:val="20"/>
              </w:rPr>
              <w:t xml:space="preserve">t) </w:t>
            </w:r>
            <w:r w:rsidRPr="00970A19">
              <w:rPr>
                <w:rFonts w:cstheme="minorHAnsi"/>
                <w:sz w:val="20"/>
                <w:szCs w:val="20"/>
              </w:rPr>
              <w:t xml:space="preserve">przetwornica napięcia </w:t>
            </w:r>
            <w:r w:rsidRPr="00970A19">
              <w:rPr>
                <w:rStyle w:val="Pogrubienie"/>
                <w:rFonts w:cstheme="minorHAnsi"/>
                <w:b w:val="0"/>
                <w:bCs w:val="0"/>
                <w:color w:val="000000"/>
                <w:sz w:val="20"/>
                <w:szCs w:val="20"/>
                <w:u w:val="single"/>
                <w:shd w:val="clear" w:color="auto" w:fill="FFFFFF"/>
              </w:rPr>
              <w:t>z czystą sinusoidą</w:t>
            </w:r>
            <w:r w:rsidRPr="00970A19">
              <w:rPr>
                <w:rStyle w:val="apple-converted-space"/>
                <w:rFonts w:cstheme="minorHAnsi"/>
                <w:color w:val="000000"/>
                <w:sz w:val="20"/>
                <w:szCs w:val="20"/>
                <w:shd w:val="clear" w:color="auto" w:fill="FFFFFF"/>
              </w:rPr>
              <w:t> </w:t>
            </w:r>
            <w:r w:rsidRPr="00970A19">
              <w:rPr>
                <w:rFonts w:cstheme="minorHAnsi"/>
                <w:sz w:val="20"/>
                <w:szCs w:val="20"/>
              </w:rPr>
              <w:t>24V/230V o mocy ciągłej min 2500W oraz impulsowej 5000W,</w:t>
            </w:r>
          </w:p>
          <w:p w14:paraId="37C6161D" w14:textId="77777777" w:rsidR="00970A19" w:rsidRPr="00970A19" w:rsidRDefault="00970A19" w:rsidP="007342A8">
            <w:pPr>
              <w:tabs>
                <w:tab w:val="left" w:pos="337"/>
              </w:tabs>
              <w:spacing w:line="240" w:lineRule="auto"/>
              <w:jc w:val="both"/>
              <w:rPr>
                <w:rFonts w:cstheme="minorHAnsi"/>
                <w:sz w:val="20"/>
                <w:szCs w:val="20"/>
              </w:rPr>
            </w:pPr>
          </w:p>
        </w:tc>
        <w:tc>
          <w:tcPr>
            <w:tcW w:w="3104" w:type="dxa"/>
            <w:shd w:val="clear" w:color="auto" w:fill="FFFFFF" w:themeFill="background1"/>
          </w:tcPr>
          <w:p w14:paraId="454B261C"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lastRenderedPageBreak/>
              <w:t>Spełnia/ nie spełnia</w:t>
            </w:r>
          </w:p>
          <w:p w14:paraId="6F01D643" w14:textId="77777777" w:rsidR="00970A19" w:rsidRPr="00970A19" w:rsidRDefault="00970A19" w:rsidP="007342A8">
            <w:pPr>
              <w:snapToGrid w:val="0"/>
              <w:spacing w:before="20" w:after="20"/>
              <w:jc w:val="both"/>
              <w:rPr>
                <w:rFonts w:cstheme="minorHAnsi"/>
                <w:bCs/>
                <w:sz w:val="20"/>
                <w:szCs w:val="20"/>
              </w:rPr>
            </w:pPr>
          </w:p>
          <w:p w14:paraId="3485BD3B" w14:textId="77777777" w:rsidR="00970A19" w:rsidRPr="00970A19" w:rsidRDefault="00970A19" w:rsidP="007342A8">
            <w:pPr>
              <w:snapToGrid w:val="0"/>
              <w:spacing w:before="20" w:after="20"/>
              <w:jc w:val="both"/>
              <w:rPr>
                <w:rFonts w:cstheme="minorHAnsi"/>
                <w:bCs/>
                <w:sz w:val="20"/>
                <w:szCs w:val="20"/>
              </w:rPr>
            </w:pPr>
          </w:p>
          <w:p w14:paraId="09B941B3" w14:textId="77777777" w:rsidR="00970A19" w:rsidRPr="00970A19" w:rsidRDefault="00970A19" w:rsidP="007342A8">
            <w:pPr>
              <w:snapToGrid w:val="0"/>
              <w:spacing w:before="20" w:after="20"/>
              <w:jc w:val="both"/>
              <w:rPr>
                <w:rFonts w:cstheme="minorHAnsi"/>
                <w:bCs/>
                <w:sz w:val="20"/>
                <w:szCs w:val="20"/>
              </w:rPr>
            </w:pPr>
          </w:p>
          <w:p w14:paraId="231A2B86" w14:textId="77777777" w:rsidR="00970A19" w:rsidRPr="00970A19" w:rsidRDefault="00970A19" w:rsidP="007342A8">
            <w:pPr>
              <w:snapToGrid w:val="0"/>
              <w:spacing w:before="20" w:after="20"/>
              <w:jc w:val="both"/>
              <w:rPr>
                <w:rFonts w:cstheme="minorHAnsi"/>
                <w:bCs/>
                <w:sz w:val="20"/>
                <w:szCs w:val="20"/>
              </w:rPr>
            </w:pPr>
          </w:p>
          <w:p w14:paraId="3E046FB3" w14:textId="77777777" w:rsidR="00970A19" w:rsidRPr="00970A19" w:rsidRDefault="00970A19" w:rsidP="007342A8">
            <w:pPr>
              <w:snapToGrid w:val="0"/>
              <w:spacing w:before="20" w:after="20"/>
              <w:jc w:val="both"/>
              <w:rPr>
                <w:rFonts w:cstheme="minorHAnsi"/>
                <w:bCs/>
                <w:sz w:val="20"/>
                <w:szCs w:val="20"/>
              </w:rPr>
            </w:pPr>
          </w:p>
          <w:p w14:paraId="4B3DEC76" w14:textId="77777777" w:rsidR="00970A19" w:rsidRPr="00970A19" w:rsidRDefault="00970A19" w:rsidP="007342A8">
            <w:pPr>
              <w:snapToGrid w:val="0"/>
              <w:spacing w:before="20" w:after="20"/>
              <w:jc w:val="both"/>
              <w:rPr>
                <w:rFonts w:cstheme="minorHAnsi"/>
                <w:bCs/>
                <w:sz w:val="20"/>
                <w:szCs w:val="20"/>
              </w:rPr>
            </w:pPr>
          </w:p>
          <w:p w14:paraId="21A53AD1" w14:textId="77777777" w:rsidR="00970A19" w:rsidRPr="00970A19" w:rsidRDefault="00970A19" w:rsidP="007342A8">
            <w:pPr>
              <w:snapToGrid w:val="0"/>
              <w:spacing w:before="20" w:after="20"/>
              <w:jc w:val="both"/>
              <w:rPr>
                <w:rFonts w:cstheme="minorHAnsi"/>
                <w:bCs/>
                <w:sz w:val="20"/>
                <w:szCs w:val="20"/>
              </w:rPr>
            </w:pPr>
          </w:p>
          <w:p w14:paraId="5ACE367F" w14:textId="77777777" w:rsidR="00970A19" w:rsidRPr="00970A19" w:rsidRDefault="00970A19" w:rsidP="007342A8">
            <w:pPr>
              <w:snapToGrid w:val="0"/>
              <w:spacing w:before="20" w:after="20"/>
              <w:jc w:val="both"/>
              <w:rPr>
                <w:rFonts w:cstheme="minorHAnsi"/>
                <w:bCs/>
                <w:sz w:val="20"/>
                <w:szCs w:val="20"/>
              </w:rPr>
            </w:pPr>
          </w:p>
          <w:p w14:paraId="340D866C" w14:textId="77777777" w:rsidR="00970A19" w:rsidRPr="00970A19" w:rsidRDefault="00970A19" w:rsidP="007342A8">
            <w:pPr>
              <w:snapToGrid w:val="0"/>
              <w:spacing w:before="20" w:after="20"/>
              <w:jc w:val="both"/>
              <w:rPr>
                <w:rFonts w:cstheme="minorHAnsi"/>
                <w:bCs/>
                <w:sz w:val="20"/>
                <w:szCs w:val="20"/>
              </w:rPr>
            </w:pPr>
          </w:p>
          <w:p w14:paraId="05EAA060" w14:textId="77777777" w:rsidR="00970A19" w:rsidRPr="00970A19" w:rsidRDefault="00970A19" w:rsidP="007342A8">
            <w:pPr>
              <w:snapToGrid w:val="0"/>
              <w:spacing w:before="20" w:after="20"/>
              <w:jc w:val="both"/>
              <w:rPr>
                <w:rFonts w:cstheme="minorHAnsi"/>
                <w:bCs/>
                <w:sz w:val="20"/>
                <w:szCs w:val="20"/>
              </w:rPr>
            </w:pPr>
          </w:p>
          <w:p w14:paraId="15172CC3" w14:textId="77777777" w:rsidR="00970A19" w:rsidRPr="00970A19" w:rsidRDefault="00970A19" w:rsidP="007342A8">
            <w:pPr>
              <w:snapToGrid w:val="0"/>
              <w:spacing w:before="20" w:after="20"/>
              <w:jc w:val="both"/>
              <w:rPr>
                <w:rFonts w:cstheme="minorHAnsi"/>
                <w:bCs/>
                <w:sz w:val="20"/>
                <w:szCs w:val="20"/>
              </w:rPr>
            </w:pPr>
          </w:p>
          <w:p w14:paraId="351CFCEC" w14:textId="77777777" w:rsidR="00970A19" w:rsidRPr="00970A19" w:rsidRDefault="00970A19" w:rsidP="007342A8">
            <w:pPr>
              <w:snapToGrid w:val="0"/>
              <w:spacing w:before="20" w:after="20"/>
              <w:jc w:val="both"/>
              <w:rPr>
                <w:rFonts w:cstheme="minorHAnsi"/>
                <w:bCs/>
                <w:sz w:val="20"/>
                <w:szCs w:val="20"/>
              </w:rPr>
            </w:pPr>
          </w:p>
          <w:p w14:paraId="341FB989" w14:textId="77777777" w:rsidR="00970A19" w:rsidRPr="00970A19" w:rsidRDefault="00970A19" w:rsidP="007342A8">
            <w:pPr>
              <w:snapToGrid w:val="0"/>
              <w:spacing w:before="20" w:after="20"/>
              <w:jc w:val="both"/>
              <w:rPr>
                <w:rFonts w:cstheme="minorHAnsi"/>
                <w:bCs/>
                <w:sz w:val="20"/>
                <w:szCs w:val="20"/>
              </w:rPr>
            </w:pPr>
          </w:p>
          <w:p w14:paraId="401D8167" w14:textId="77777777" w:rsidR="00970A19" w:rsidRPr="00970A19" w:rsidRDefault="00970A19" w:rsidP="007342A8">
            <w:pPr>
              <w:snapToGrid w:val="0"/>
              <w:spacing w:before="20" w:after="20"/>
              <w:jc w:val="both"/>
              <w:rPr>
                <w:rFonts w:cstheme="minorHAnsi"/>
                <w:bCs/>
                <w:sz w:val="20"/>
                <w:szCs w:val="20"/>
              </w:rPr>
            </w:pPr>
          </w:p>
          <w:p w14:paraId="46FA34F1" w14:textId="77777777" w:rsidR="00970A19" w:rsidRPr="00970A19" w:rsidRDefault="00970A19" w:rsidP="007342A8">
            <w:pPr>
              <w:snapToGrid w:val="0"/>
              <w:spacing w:before="20" w:after="20"/>
              <w:jc w:val="both"/>
              <w:rPr>
                <w:rFonts w:cstheme="minorHAnsi"/>
                <w:bCs/>
                <w:sz w:val="20"/>
                <w:szCs w:val="20"/>
              </w:rPr>
            </w:pPr>
          </w:p>
          <w:p w14:paraId="07CDEA4E" w14:textId="77777777" w:rsidR="00970A19" w:rsidRPr="00970A19" w:rsidRDefault="00970A19" w:rsidP="007342A8">
            <w:pPr>
              <w:snapToGrid w:val="0"/>
              <w:spacing w:before="20" w:after="20"/>
              <w:jc w:val="both"/>
              <w:rPr>
                <w:rFonts w:cstheme="minorHAnsi"/>
                <w:bCs/>
                <w:sz w:val="20"/>
                <w:szCs w:val="20"/>
              </w:rPr>
            </w:pPr>
          </w:p>
          <w:p w14:paraId="01A26345" w14:textId="77777777" w:rsidR="00970A19" w:rsidRPr="00970A19" w:rsidRDefault="00970A19" w:rsidP="007342A8">
            <w:pPr>
              <w:snapToGrid w:val="0"/>
              <w:spacing w:before="20" w:after="20"/>
              <w:jc w:val="both"/>
              <w:rPr>
                <w:rFonts w:cstheme="minorHAnsi"/>
                <w:bCs/>
                <w:sz w:val="20"/>
                <w:szCs w:val="20"/>
              </w:rPr>
            </w:pPr>
          </w:p>
          <w:p w14:paraId="4DC6F2A2" w14:textId="77777777" w:rsidR="00970A19" w:rsidRPr="00970A19" w:rsidRDefault="00970A19" w:rsidP="007342A8">
            <w:pPr>
              <w:snapToGrid w:val="0"/>
              <w:spacing w:before="20" w:after="20"/>
              <w:jc w:val="both"/>
              <w:rPr>
                <w:rFonts w:cstheme="minorHAnsi"/>
                <w:bCs/>
                <w:sz w:val="20"/>
                <w:szCs w:val="20"/>
              </w:rPr>
            </w:pPr>
          </w:p>
          <w:p w14:paraId="6456FCE7" w14:textId="77777777" w:rsidR="00970A19" w:rsidRPr="00970A19" w:rsidRDefault="00970A19" w:rsidP="007342A8">
            <w:pPr>
              <w:snapToGrid w:val="0"/>
              <w:spacing w:before="20" w:after="20"/>
              <w:jc w:val="both"/>
              <w:rPr>
                <w:rFonts w:cstheme="minorHAnsi"/>
                <w:bCs/>
                <w:sz w:val="20"/>
                <w:szCs w:val="20"/>
              </w:rPr>
            </w:pPr>
          </w:p>
          <w:p w14:paraId="78311D3B" w14:textId="77777777" w:rsidR="00970A19" w:rsidRPr="00970A19" w:rsidRDefault="00970A19" w:rsidP="007342A8">
            <w:pPr>
              <w:snapToGrid w:val="0"/>
              <w:spacing w:before="20" w:after="20"/>
              <w:jc w:val="both"/>
              <w:rPr>
                <w:rFonts w:cstheme="minorHAnsi"/>
                <w:bCs/>
                <w:sz w:val="20"/>
                <w:szCs w:val="20"/>
              </w:rPr>
            </w:pPr>
          </w:p>
          <w:p w14:paraId="0F3B4F2E" w14:textId="77777777" w:rsidR="00970A19" w:rsidRPr="00970A19" w:rsidRDefault="00970A19" w:rsidP="007342A8">
            <w:pPr>
              <w:snapToGrid w:val="0"/>
              <w:spacing w:before="20" w:after="20"/>
              <w:jc w:val="both"/>
              <w:rPr>
                <w:rFonts w:cstheme="minorHAnsi"/>
                <w:bCs/>
                <w:sz w:val="20"/>
                <w:szCs w:val="20"/>
              </w:rPr>
            </w:pPr>
          </w:p>
          <w:p w14:paraId="71595D2B" w14:textId="77777777" w:rsidR="00970A19" w:rsidRPr="00970A19" w:rsidRDefault="00970A19" w:rsidP="007342A8">
            <w:pPr>
              <w:snapToGrid w:val="0"/>
              <w:spacing w:before="20" w:after="20"/>
              <w:jc w:val="both"/>
              <w:rPr>
                <w:rFonts w:cstheme="minorHAnsi"/>
                <w:bCs/>
                <w:sz w:val="20"/>
                <w:szCs w:val="20"/>
              </w:rPr>
            </w:pPr>
          </w:p>
          <w:p w14:paraId="0C582313" w14:textId="77777777" w:rsidR="00970A19" w:rsidRPr="00970A19" w:rsidRDefault="00970A19" w:rsidP="007342A8">
            <w:pPr>
              <w:snapToGrid w:val="0"/>
              <w:spacing w:before="20" w:after="20"/>
              <w:jc w:val="both"/>
              <w:rPr>
                <w:rFonts w:cstheme="minorHAnsi"/>
                <w:bCs/>
                <w:sz w:val="20"/>
                <w:szCs w:val="20"/>
              </w:rPr>
            </w:pPr>
          </w:p>
          <w:p w14:paraId="2C464B79" w14:textId="77777777" w:rsidR="00970A19" w:rsidRPr="00970A19" w:rsidRDefault="00970A19" w:rsidP="007342A8">
            <w:pPr>
              <w:snapToGrid w:val="0"/>
              <w:spacing w:before="20" w:after="20"/>
              <w:jc w:val="both"/>
              <w:rPr>
                <w:rFonts w:cstheme="minorHAnsi"/>
                <w:bCs/>
                <w:sz w:val="20"/>
                <w:szCs w:val="20"/>
              </w:rPr>
            </w:pPr>
          </w:p>
          <w:p w14:paraId="1FCA23F2" w14:textId="77777777" w:rsidR="00970A19" w:rsidRPr="00970A19" w:rsidRDefault="00970A19" w:rsidP="007342A8">
            <w:pPr>
              <w:snapToGrid w:val="0"/>
              <w:spacing w:before="20" w:after="20"/>
              <w:jc w:val="both"/>
              <w:rPr>
                <w:rFonts w:cstheme="minorHAnsi"/>
                <w:bCs/>
                <w:sz w:val="20"/>
                <w:szCs w:val="20"/>
              </w:rPr>
            </w:pPr>
          </w:p>
        </w:tc>
      </w:tr>
      <w:tr w:rsidR="00970A19" w:rsidRPr="00970A19" w14:paraId="0E9B9723" w14:textId="77777777" w:rsidTr="00970A19">
        <w:tc>
          <w:tcPr>
            <w:tcW w:w="822" w:type="dxa"/>
            <w:shd w:val="clear" w:color="auto" w:fill="FFFFFF" w:themeFill="background1"/>
          </w:tcPr>
          <w:p w14:paraId="11552A66"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z w:val="20"/>
                <w:szCs w:val="20"/>
              </w:rPr>
              <w:t>2.10.</w:t>
            </w:r>
          </w:p>
        </w:tc>
        <w:tc>
          <w:tcPr>
            <w:tcW w:w="10307" w:type="dxa"/>
            <w:shd w:val="clear" w:color="auto" w:fill="FFFFFF" w:themeFill="background1"/>
          </w:tcPr>
          <w:p w14:paraId="0B4833BF"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Sygnał dźwiękowy i świetlny włączonego biegu wstecznego, jako sygnał świetlny akceptuje się światło cofania  zintegrowane z lampą tylną oświetlenia zabudowy. </w:t>
            </w:r>
          </w:p>
          <w:p w14:paraId="6BF5CBB3"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 xml:space="preserve"> Z tyłu pojazdu zamontowana kamera cofania z kolorowym wyświetlaczem zamontowanym w kabinie w polu widzenia kierowcy. </w:t>
            </w:r>
            <w:r w:rsidRPr="00970A19">
              <w:rPr>
                <w:rFonts w:cstheme="minorHAnsi"/>
                <w:sz w:val="20"/>
                <w:szCs w:val="20"/>
              </w:rPr>
              <w:t>Kamera przystosowana do pracy w każdych warunkach atmosferycznych. Monitor przekazujący obraz, kolorowy o przekątnej min 7 cali, zamontowany w kabinie w zasięgu wzroku kierowcy. Minimum 3 punktowe załączanie: po wstecznym, na 10 sekund i na stałą obserwację.</w:t>
            </w:r>
          </w:p>
        </w:tc>
        <w:tc>
          <w:tcPr>
            <w:tcW w:w="3104" w:type="dxa"/>
            <w:shd w:val="clear" w:color="auto" w:fill="FFFFFF" w:themeFill="background1"/>
          </w:tcPr>
          <w:p w14:paraId="4F947D66"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481C5045" w14:textId="77777777" w:rsidTr="00970A19">
        <w:tc>
          <w:tcPr>
            <w:tcW w:w="822" w:type="dxa"/>
            <w:shd w:val="clear" w:color="auto" w:fill="FFFFFF" w:themeFill="background1"/>
          </w:tcPr>
          <w:p w14:paraId="0201CE78"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z w:val="20"/>
                <w:szCs w:val="20"/>
              </w:rPr>
              <w:t>2.11.</w:t>
            </w:r>
          </w:p>
        </w:tc>
        <w:tc>
          <w:tcPr>
            <w:tcW w:w="10307" w:type="dxa"/>
            <w:shd w:val="clear" w:color="auto" w:fill="FFFFFF" w:themeFill="background1"/>
          </w:tcPr>
          <w:p w14:paraId="1A5A8047"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Pojazd wyposażony dodatkowo w:</w:t>
            </w:r>
          </w:p>
          <w:p w14:paraId="1CF7DD7E"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światła LED do jazdy dziennej zintegrowane z reflektorami głównymi podwozia pojazdu.</w:t>
            </w:r>
          </w:p>
        </w:tc>
        <w:tc>
          <w:tcPr>
            <w:tcW w:w="3104" w:type="dxa"/>
            <w:shd w:val="clear" w:color="auto" w:fill="FFFFFF" w:themeFill="background1"/>
          </w:tcPr>
          <w:p w14:paraId="6BF8F001"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6F7102C8" w14:textId="77777777" w:rsidTr="00970A19">
        <w:tc>
          <w:tcPr>
            <w:tcW w:w="822" w:type="dxa"/>
            <w:shd w:val="clear" w:color="auto" w:fill="FFFFFF" w:themeFill="background1"/>
          </w:tcPr>
          <w:p w14:paraId="0140554A" w14:textId="77777777" w:rsidR="00970A19" w:rsidRPr="00970A19" w:rsidRDefault="00970A19" w:rsidP="007342A8">
            <w:pPr>
              <w:shd w:val="clear" w:color="auto" w:fill="FFFFFF"/>
              <w:spacing w:before="20" w:after="20"/>
              <w:ind w:left="72"/>
              <w:jc w:val="center"/>
              <w:rPr>
                <w:rFonts w:cstheme="minorHAnsi"/>
                <w:sz w:val="20"/>
                <w:szCs w:val="20"/>
              </w:rPr>
            </w:pPr>
            <w:r w:rsidRPr="00970A19">
              <w:rPr>
                <w:rFonts w:cstheme="minorHAnsi"/>
                <w:sz w:val="20"/>
                <w:szCs w:val="20"/>
              </w:rPr>
              <w:t>2.12.</w:t>
            </w:r>
          </w:p>
        </w:tc>
        <w:tc>
          <w:tcPr>
            <w:tcW w:w="10307" w:type="dxa"/>
            <w:shd w:val="clear" w:color="auto" w:fill="FFFFFF" w:themeFill="background1"/>
          </w:tcPr>
          <w:p w14:paraId="1C14B2C7"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4 reflektory dalekosiężne na belce chromoniklowanej zamontowanej na przodzie samochodu</w:t>
            </w:r>
          </w:p>
        </w:tc>
        <w:tc>
          <w:tcPr>
            <w:tcW w:w="3104" w:type="dxa"/>
            <w:shd w:val="clear" w:color="auto" w:fill="FFFFFF" w:themeFill="background1"/>
          </w:tcPr>
          <w:p w14:paraId="611B4D4A"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393CA258" w14:textId="77777777" w:rsidTr="00970A19">
        <w:trPr>
          <w:trHeight w:val="684"/>
        </w:trPr>
        <w:tc>
          <w:tcPr>
            <w:tcW w:w="822" w:type="dxa"/>
            <w:shd w:val="clear" w:color="auto" w:fill="FFFFFF" w:themeFill="background1"/>
          </w:tcPr>
          <w:p w14:paraId="5D84B495" w14:textId="77777777" w:rsidR="00970A19" w:rsidRPr="00970A19" w:rsidRDefault="00970A19" w:rsidP="007342A8">
            <w:pPr>
              <w:shd w:val="clear" w:color="auto" w:fill="FFFFFF"/>
              <w:spacing w:before="20" w:after="20"/>
              <w:ind w:left="72"/>
              <w:jc w:val="center"/>
              <w:rPr>
                <w:rFonts w:cstheme="minorHAnsi"/>
                <w:sz w:val="20"/>
                <w:szCs w:val="20"/>
              </w:rPr>
            </w:pPr>
            <w:r w:rsidRPr="00970A19">
              <w:rPr>
                <w:rFonts w:cstheme="minorHAnsi"/>
                <w:sz w:val="20"/>
                <w:szCs w:val="20"/>
              </w:rPr>
              <w:t>2.13.</w:t>
            </w:r>
          </w:p>
        </w:tc>
        <w:tc>
          <w:tcPr>
            <w:tcW w:w="10307" w:type="dxa"/>
            <w:shd w:val="clear" w:color="auto" w:fill="FFFFFF" w:themeFill="background1"/>
          </w:tcPr>
          <w:p w14:paraId="471090C5"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2"/>
                <w:sz w:val="20"/>
                <w:szCs w:val="20"/>
              </w:rPr>
              <w:t xml:space="preserve">Wszelkie funkcje wszystkich układów i urządzeń </w:t>
            </w:r>
            <w:r w:rsidRPr="00970A19">
              <w:rPr>
                <w:rFonts w:cstheme="minorHAnsi"/>
                <w:sz w:val="20"/>
                <w:szCs w:val="20"/>
              </w:rPr>
              <w:t>pojazdu muszą zachować swoje właściwości pracy w temperaturach od - 25°C do + 50°C</w:t>
            </w:r>
          </w:p>
        </w:tc>
        <w:tc>
          <w:tcPr>
            <w:tcW w:w="3104" w:type="dxa"/>
            <w:shd w:val="clear" w:color="auto" w:fill="FFFFFF" w:themeFill="background1"/>
          </w:tcPr>
          <w:p w14:paraId="618EAAD5"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2F56922D" w14:textId="77777777" w:rsidTr="00970A19">
        <w:trPr>
          <w:trHeight w:val="3103"/>
        </w:trPr>
        <w:tc>
          <w:tcPr>
            <w:tcW w:w="822" w:type="dxa"/>
            <w:shd w:val="clear" w:color="auto" w:fill="FFFFFF" w:themeFill="background1"/>
          </w:tcPr>
          <w:p w14:paraId="662CD233" w14:textId="77777777" w:rsidR="00970A19" w:rsidRPr="00970A19" w:rsidRDefault="00970A19" w:rsidP="007342A8">
            <w:pPr>
              <w:shd w:val="clear" w:color="auto" w:fill="FFFFFF"/>
              <w:spacing w:before="20" w:after="20"/>
              <w:ind w:left="72"/>
              <w:jc w:val="center"/>
              <w:rPr>
                <w:rStyle w:val="Domylnaczcionkaakapitu1"/>
                <w:rFonts w:cstheme="minorHAnsi"/>
                <w:spacing w:val="-1"/>
                <w:sz w:val="20"/>
                <w:szCs w:val="20"/>
              </w:rPr>
            </w:pPr>
            <w:r w:rsidRPr="00970A19">
              <w:rPr>
                <w:rFonts w:cstheme="minorHAnsi"/>
                <w:sz w:val="20"/>
                <w:szCs w:val="20"/>
              </w:rPr>
              <w:lastRenderedPageBreak/>
              <w:t>2.14.</w:t>
            </w:r>
          </w:p>
        </w:tc>
        <w:tc>
          <w:tcPr>
            <w:tcW w:w="10307" w:type="dxa"/>
            <w:shd w:val="clear" w:color="auto" w:fill="FFFFFF" w:themeFill="background1"/>
          </w:tcPr>
          <w:p w14:paraId="6088CC43"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Podwozie samochodu z silnikiem o zapłonie samoczynnym, o mocy  min. 350 KM (min. 257 kW) spełniający w dniu odbioru obowiązujące przepisy o ruchu drogowym - min. Euro 6 lub równoważne. </w:t>
            </w:r>
          </w:p>
          <w:p w14:paraId="7B110918"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Maksymalny moment obrotowy nie mniejszy niż 1500 Nm.</w:t>
            </w:r>
          </w:p>
          <w:p w14:paraId="5796C6FE" w14:textId="77777777" w:rsidR="00970A19" w:rsidRPr="00970A19" w:rsidRDefault="00970A19" w:rsidP="007342A8">
            <w:pPr>
              <w:shd w:val="clear" w:color="auto" w:fill="FFFFFF"/>
              <w:spacing w:before="20" w:after="20" w:line="254" w:lineRule="exact"/>
              <w:jc w:val="both"/>
              <w:rPr>
                <w:rStyle w:val="Domylnaczcionkaakapitu1"/>
                <w:rFonts w:cstheme="minorHAnsi"/>
                <w:spacing w:val="-1"/>
                <w:sz w:val="20"/>
                <w:szCs w:val="20"/>
              </w:rPr>
            </w:pPr>
            <w:r w:rsidRPr="00970A19">
              <w:rPr>
                <w:rFonts w:cstheme="minorHAnsi"/>
                <w:spacing w:val="-1"/>
                <w:sz w:val="20"/>
                <w:szCs w:val="20"/>
              </w:rPr>
              <w:t>Silnik samochodu przystosowany do zasilania biopaliwami lub paliwami z dodatkiem biokomponentów, co winno być potwierdzone stosownym dokumentem producenta podwozia dostarczonym na wezwanie po etapie oceny ofert.</w:t>
            </w:r>
          </w:p>
          <w:p w14:paraId="4E5CE00E" w14:textId="77777777" w:rsidR="00970A19" w:rsidRPr="00970A19" w:rsidRDefault="00970A19" w:rsidP="007342A8">
            <w:pPr>
              <w:shd w:val="clear" w:color="auto" w:fill="FFFFFF"/>
              <w:spacing w:before="20" w:after="20" w:line="254" w:lineRule="exact"/>
              <w:jc w:val="both"/>
              <w:rPr>
                <w:rStyle w:val="Domylnaczcionkaakapitu1"/>
                <w:rFonts w:cstheme="minorHAnsi"/>
                <w:spacing w:val="-1"/>
                <w:sz w:val="20"/>
                <w:szCs w:val="20"/>
              </w:rPr>
            </w:pPr>
            <w:r w:rsidRPr="00970A19">
              <w:rPr>
                <w:rStyle w:val="Domylnaczcionkaakapitu1"/>
                <w:rFonts w:cstheme="minorHAnsi"/>
                <w:spacing w:val="-1"/>
                <w:sz w:val="20"/>
                <w:szCs w:val="20"/>
              </w:rPr>
              <w:t>W instrukcji użytkowania samochodu muszą znaleźć się zapisy o warunkach technicznych oraz czynnościach obsługowych koniecznych przy zasilaniu silnika biopaliwami lub paliwami z biokomponentami. Gwarancja na pojazd nie może wyłączać stosowania w/w paliwa.</w:t>
            </w:r>
          </w:p>
          <w:p w14:paraId="5C0C547F" w14:textId="77777777" w:rsidR="00970A19" w:rsidRPr="00970A19" w:rsidRDefault="00970A19" w:rsidP="007342A8">
            <w:pPr>
              <w:tabs>
                <w:tab w:val="left" w:pos="48"/>
                <w:tab w:val="left" w:pos="921"/>
                <w:tab w:val="left" w:pos="6513"/>
                <w:tab w:val="left" w:pos="10395"/>
                <w:tab w:val="left" w:pos="14730"/>
              </w:tabs>
              <w:jc w:val="both"/>
              <w:rPr>
                <w:rFonts w:cstheme="minorHAnsi"/>
                <w:sz w:val="20"/>
                <w:szCs w:val="20"/>
              </w:rPr>
            </w:pPr>
            <w:r w:rsidRPr="00970A19">
              <w:rPr>
                <w:rFonts w:cstheme="minorHAnsi"/>
                <w:sz w:val="20"/>
                <w:szCs w:val="20"/>
              </w:rPr>
              <w:t xml:space="preserve">W przypadku stosowania dodatkowego środka w celu redukcji emisji spalin (np. </w:t>
            </w:r>
            <w:proofErr w:type="spellStart"/>
            <w:r w:rsidRPr="00970A19">
              <w:rPr>
                <w:rFonts w:cstheme="minorHAnsi"/>
                <w:sz w:val="20"/>
                <w:szCs w:val="20"/>
              </w:rPr>
              <w:t>AdBlue</w:t>
            </w:r>
            <w:proofErr w:type="spellEnd"/>
            <w:r w:rsidRPr="00970A19">
              <w:rPr>
                <w:rFonts w:cstheme="minorHAnsi"/>
                <w:sz w:val="20"/>
                <w:szCs w:val="20"/>
              </w:rPr>
              <w:t>), nie może nastąpić redukcja momentu obrotowego silnika (ani mocy) w przypadku braku tego środka.</w:t>
            </w:r>
          </w:p>
        </w:tc>
        <w:tc>
          <w:tcPr>
            <w:tcW w:w="3104" w:type="dxa"/>
            <w:shd w:val="clear" w:color="auto" w:fill="FFFFFF" w:themeFill="background1"/>
          </w:tcPr>
          <w:p w14:paraId="60127D0D"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Proszę podać model/typ oraz nazwę producenta proponowanego podwozia</w:t>
            </w:r>
          </w:p>
          <w:p w14:paraId="405451A9" w14:textId="77777777" w:rsidR="00970A19" w:rsidRPr="00970A19" w:rsidRDefault="00970A19" w:rsidP="007342A8">
            <w:pPr>
              <w:snapToGrid w:val="0"/>
              <w:spacing w:before="20" w:after="20"/>
              <w:jc w:val="both"/>
              <w:rPr>
                <w:rFonts w:cstheme="minorHAnsi"/>
                <w:bCs/>
                <w:sz w:val="20"/>
                <w:szCs w:val="20"/>
              </w:rPr>
            </w:pPr>
          </w:p>
          <w:p w14:paraId="7DCD967C" w14:textId="77777777" w:rsidR="00970A19" w:rsidRPr="00970A19" w:rsidRDefault="00970A19" w:rsidP="007342A8">
            <w:pPr>
              <w:snapToGrid w:val="0"/>
              <w:spacing w:before="20" w:after="20"/>
              <w:jc w:val="both"/>
              <w:rPr>
                <w:rFonts w:cstheme="minorHAnsi"/>
                <w:bCs/>
                <w:sz w:val="20"/>
                <w:szCs w:val="20"/>
              </w:rPr>
            </w:pPr>
          </w:p>
          <w:p w14:paraId="531307EF" w14:textId="77777777" w:rsidR="00970A19" w:rsidRPr="00970A19" w:rsidRDefault="00970A19" w:rsidP="007342A8">
            <w:pPr>
              <w:snapToGrid w:val="0"/>
              <w:spacing w:before="20" w:after="20"/>
              <w:jc w:val="both"/>
              <w:rPr>
                <w:rFonts w:cstheme="minorHAnsi"/>
                <w:bCs/>
                <w:sz w:val="20"/>
                <w:szCs w:val="20"/>
              </w:rPr>
            </w:pPr>
          </w:p>
          <w:p w14:paraId="1C244374" w14:textId="77777777" w:rsidR="00970A19" w:rsidRPr="00970A19" w:rsidRDefault="00970A19" w:rsidP="007342A8">
            <w:pPr>
              <w:snapToGrid w:val="0"/>
              <w:spacing w:before="20" w:after="20"/>
              <w:jc w:val="both"/>
              <w:rPr>
                <w:rFonts w:cstheme="minorHAnsi"/>
                <w:bCs/>
                <w:sz w:val="20"/>
                <w:szCs w:val="20"/>
              </w:rPr>
            </w:pPr>
          </w:p>
          <w:p w14:paraId="363C74A2" w14:textId="77777777" w:rsidR="00970A19" w:rsidRPr="00970A19" w:rsidRDefault="00970A19" w:rsidP="007342A8">
            <w:pPr>
              <w:snapToGrid w:val="0"/>
              <w:spacing w:before="20" w:after="20"/>
              <w:jc w:val="both"/>
              <w:rPr>
                <w:rFonts w:cstheme="minorHAnsi"/>
                <w:bCs/>
                <w:sz w:val="20"/>
                <w:szCs w:val="20"/>
              </w:rPr>
            </w:pPr>
          </w:p>
          <w:p w14:paraId="48534D3B" w14:textId="77777777" w:rsidR="00970A19" w:rsidRPr="00970A19" w:rsidRDefault="00970A19" w:rsidP="007342A8">
            <w:pPr>
              <w:snapToGrid w:val="0"/>
              <w:spacing w:before="20" w:after="20"/>
              <w:jc w:val="both"/>
              <w:rPr>
                <w:rFonts w:cstheme="minorHAnsi"/>
                <w:bCs/>
                <w:sz w:val="20"/>
                <w:szCs w:val="20"/>
              </w:rPr>
            </w:pPr>
          </w:p>
          <w:p w14:paraId="3EC6BD3B" w14:textId="77777777" w:rsidR="00970A19" w:rsidRPr="00970A19" w:rsidRDefault="00970A19" w:rsidP="007342A8">
            <w:pPr>
              <w:snapToGrid w:val="0"/>
              <w:spacing w:before="20" w:after="20"/>
              <w:jc w:val="both"/>
              <w:rPr>
                <w:rFonts w:cstheme="minorHAnsi"/>
                <w:bCs/>
                <w:sz w:val="20"/>
                <w:szCs w:val="20"/>
              </w:rPr>
            </w:pPr>
          </w:p>
          <w:p w14:paraId="69565061" w14:textId="77777777" w:rsidR="00970A19" w:rsidRPr="00970A19" w:rsidRDefault="00970A19" w:rsidP="007342A8">
            <w:pPr>
              <w:snapToGrid w:val="0"/>
              <w:spacing w:before="20" w:after="20"/>
              <w:jc w:val="both"/>
              <w:rPr>
                <w:rFonts w:cstheme="minorHAnsi"/>
                <w:bCs/>
                <w:sz w:val="20"/>
                <w:szCs w:val="20"/>
              </w:rPr>
            </w:pPr>
          </w:p>
        </w:tc>
      </w:tr>
      <w:tr w:rsidR="00970A19" w:rsidRPr="00970A19" w14:paraId="3280F0EB" w14:textId="77777777" w:rsidTr="00970A19">
        <w:tc>
          <w:tcPr>
            <w:tcW w:w="822" w:type="dxa"/>
            <w:shd w:val="clear" w:color="auto" w:fill="FFFFFF" w:themeFill="background1"/>
          </w:tcPr>
          <w:p w14:paraId="27328245"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z w:val="20"/>
                <w:szCs w:val="20"/>
              </w:rPr>
              <w:t>2.15.</w:t>
            </w:r>
          </w:p>
        </w:tc>
        <w:tc>
          <w:tcPr>
            <w:tcW w:w="10307" w:type="dxa"/>
            <w:shd w:val="clear" w:color="auto" w:fill="FFFFFF" w:themeFill="background1"/>
          </w:tcPr>
          <w:p w14:paraId="57BC5433"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Style w:val="Domylnaczcionkaakapitu1"/>
                <w:rFonts w:cstheme="minorHAnsi"/>
                <w:spacing w:val="-1"/>
                <w:sz w:val="20"/>
                <w:szCs w:val="20"/>
              </w:rPr>
              <w:t>Maksymalna wysokość całkowita pojazdu nie przekraczająca 3180 mm.</w:t>
            </w:r>
          </w:p>
          <w:p w14:paraId="6EF71F23"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Wykonanie nadwozia z podestami umożliwiającymi łatwy dostęp do sprzętu. Uchylenie (niedomknięcie) lub wysunięcie podestów i żaluzji musi być sygnalizowane w kabinie kierowcy. Podesty zabezpieczone dodatkowymi zamkami uniemożliwiającymi samoczynne otwarcie podestu w przypadku awarii siłownika. </w:t>
            </w:r>
          </w:p>
          <w:p w14:paraId="19727029"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z w:val="20"/>
                <w:szCs w:val="20"/>
              </w:rPr>
              <w:t>Otwierane lub wysuwne podesty poza obrys pojazdu, muszą  posiadać oznakowanie ostrzegawcze.</w:t>
            </w:r>
          </w:p>
          <w:p w14:paraId="5645A4D8" w14:textId="77777777" w:rsidR="00970A19" w:rsidRPr="00970A19" w:rsidRDefault="00970A19" w:rsidP="007342A8">
            <w:pPr>
              <w:shd w:val="clear" w:color="auto" w:fill="FFFFFF"/>
              <w:spacing w:before="20" w:after="20" w:line="254" w:lineRule="exact"/>
              <w:jc w:val="both"/>
              <w:rPr>
                <w:rFonts w:cstheme="minorHAnsi"/>
                <w:spacing w:val="-1"/>
                <w:sz w:val="20"/>
                <w:szCs w:val="20"/>
              </w:rPr>
            </w:pPr>
          </w:p>
        </w:tc>
        <w:tc>
          <w:tcPr>
            <w:tcW w:w="3104" w:type="dxa"/>
            <w:shd w:val="clear" w:color="auto" w:fill="FFFFFF" w:themeFill="background1"/>
          </w:tcPr>
          <w:p w14:paraId="48D1C50A"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347E73FB" w14:textId="77777777" w:rsidTr="00970A19">
        <w:tc>
          <w:tcPr>
            <w:tcW w:w="822" w:type="dxa"/>
            <w:shd w:val="clear" w:color="auto" w:fill="FFFFFF" w:themeFill="background1"/>
          </w:tcPr>
          <w:p w14:paraId="17A72A82"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2.16.</w:t>
            </w:r>
          </w:p>
        </w:tc>
        <w:tc>
          <w:tcPr>
            <w:tcW w:w="10307" w:type="dxa"/>
            <w:shd w:val="clear" w:color="auto" w:fill="FFFFFF" w:themeFill="background1"/>
          </w:tcPr>
          <w:p w14:paraId="03168D7B"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Instalacja elektryczna jednoprzewodowa 24V, z biegunem ujemnym na masie. Moc alternatora </w:t>
            </w:r>
          </w:p>
          <w:p w14:paraId="133E4968"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(min. 100 A) i pojemność akumulatorów (min. 180Ah) musi zapewniać pełne zapotrzebowanie na energię elektryczną przy jej maksymalnym obciążeniu.</w:t>
            </w:r>
          </w:p>
        </w:tc>
        <w:tc>
          <w:tcPr>
            <w:tcW w:w="3104" w:type="dxa"/>
            <w:shd w:val="clear" w:color="auto" w:fill="FFFFFF" w:themeFill="background1"/>
          </w:tcPr>
          <w:p w14:paraId="5792C438"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3FF780CC" w14:textId="77777777" w:rsidTr="00970A19">
        <w:tc>
          <w:tcPr>
            <w:tcW w:w="822" w:type="dxa"/>
            <w:shd w:val="clear" w:color="auto" w:fill="FFFFFF" w:themeFill="background1"/>
          </w:tcPr>
          <w:p w14:paraId="723443A4"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2.17.</w:t>
            </w:r>
          </w:p>
        </w:tc>
        <w:tc>
          <w:tcPr>
            <w:tcW w:w="10307" w:type="dxa"/>
            <w:shd w:val="clear" w:color="auto" w:fill="FFFFFF" w:themeFill="background1"/>
          </w:tcPr>
          <w:p w14:paraId="5A13D427"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 xml:space="preserve">Samochód powinien być wyposażony w główny wyłącznik prądu, umożliwiający odłączenie akumulatorów od wszystkich systemów elektrycznych (z wyjątkiem tych, które wymagają stałego zasilania). Wyłącznik główny powinien znajdować się w zasięgu kierowcy. </w:t>
            </w:r>
          </w:p>
        </w:tc>
        <w:tc>
          <w:tcPr>
            <w:tcW w:w="3104" w:type="dxa"/>
            <w:shd w:val="clear" w:color="auto" w:fill="FFFFFF" w:themeFill="background1"/>
          </w:tcPr>
          <w:p w14:paraId="45BEB376"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3D9CE931" w14:textId="77777777" w:rsidTr="00970A19">
        <w:tc>
          <w:tcPr>
            <w:tcW w:w="822" w:type="dxa"/>
            <w:shd w:val="clear" w:color="auto" w:fill="FFFFFF" w:themeFill="background1"/>
          </w:tcPr>
          <w:p w14:paraId="1514DE2A"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2.18.</w:t>
            </w:r>
          </w:p>
        </w:tc>
        <w:tc>
          <w:tcPr>
            <w:tcW w:w="10307" w:type="dxa"/>
            <w:shd w:val="clear" w:color="auto" w:fill="FFFFFF" w:themeFill="background1"/>
          </w:tcPr>
          <w:p w14:paraId="5C9BB2BE"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W pojeździe wbudowany autonomiczny układ prostowniczy do ładowania akumulatorów z sieci 230V + zewnętrzne zintegrowane złącze prądu i powietrza odłączające się automatycznie w momencie włączenia zapłonu, długość przewodu z wtyczką min. 6 m.</w:t>
            </w:r>
          </w:p>
          <w:p w14:paraId="5C2519C9" w14:textId="77777777" w:rsidR="00970A19" w:rsidRPr="00970A19" w:rsidRDefault="00970A19" w:rsidP="007342A8">
            <w:pPr>
              <w:shd w:val="clear" w:color="auto" w:fill="FFFFFF"/>
              <w:spacing w:before="20" w:after="20" w:line="254" w:lineRule="exact"/>
              <w:jc w:val="both"/>
              <w:rPr>
                <w:rFonts w:cstheme="minorHAnsi"/>
                <w:sz w:val="20"/>
                <w:szCs w:val="20"/>
              </w:rPr>
            </w:pPr>
            <w:r w:rsidRPr="00970A19">
              <w:rPr>
                <w:rFonts w:cstheme="minorHAnsi"/>
                <w:sz w:val="20"/>
                <w:szCs w:val="20"/>
              </w:rPr>
              <w:t>W kabinie kierowcy sygnalizacja podłączenia instalacji do zewnętrznego źródła</w:t>
            </w:r>
          </w:p>
        </w:tc>
        <w:tc>
          <w:tcPr>
            <w:tcW w:w="3104" w:type="dxa"/>
            <w:shd w:val="clear" w:color="auto" w:fill="FFFFFF" w:themeFill="background1"/>
          </w:tcPr>
          <w:p w14:paraId="165B0A0A"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Proszę podać model/typ oraz nazwę producenta proponowanego wyposażenia</w:t>
            </w:r>
          </w:p>
        </w:tc>
      </w:tr>
      <w:tr w:rsidR="00970A19" w:rsidRPr="00970A19" w14:paraId="48FE0573" w14:textId="77777777" w:rsidTr="00970A19">
        <w:tc>
          <w:tcPr>
            <w:tcW w:w="822" w:type="dxa"/>
            <w:shd w:val="clear" w:color="auto" w:fill="FFFFFF" w:themeFill="background1"/>
          </w:tcPr>
          <w:p w14:paraId="47AAC22F"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2.19.</w:t>
            </w:r>
          </w:p>
        </w:tc>
        <w:tc>
          <w:tcPr>
            <w:tcW w:w="10307" w:type="dxa"/>
            <w:shd w:val="clear" w:color="auto" w:fill="FFFFFF" w:themeFill="background1"/>
          </w:tcPr>
          <w:p w14:paraId="7CE8668D"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Samochód musi być wyposażony w gniazdo do zasilania układu pneumatycznego pojazdu z zewnętrznego źródła.</w:t>
            </w:r>
          </w:p>
        </w:tc>
        <w:tc>
          <w:tcPr>
            <w:tcW w:w="3104" w:type="dxa"/>
            <w:shd w:val="clear" w:color="auto" w:fill="FFFFFF" w:themeFill="background1"/>
          </w:tcPr>
          <w:p w14:paraId="7AB33B7C"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01236686" w14:textId="77777777" w:rsidTr="00970A19">
        <w:tc>
          <w:tcPr>
            <w:tcW w:w="822" w:type="dxa"/>
            <w:shd w:val="clear" w:color="auto" w:fill="FFFFFF" w:themeFill="background1"/>
          </w:tcPr>
          <w:p w14:paraId="5423DAED"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2.20.</w:t>
            </w:r>
          </w:p>
        </w:tc>
        <w:tc>
          <w:tcPr>
            <w:tcW w:w="10307" w:type="dxa"/>
            <w:shd w:val="clear" w:color="auto" w:fill="FFFFFF" w:themeFill="background1"/>
          </w:tcPr>
          <w:p w14:paraId="7E92A13E"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Kolorystyka:</w:t>
            </w:r>
          </w:p>
          <w:p w14:paraId="5A40BDFC"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nadwozie: kabina, zabudowa - RAL 3000,</w:t>
            </w:r>
          </w:p>
          <w:p w14:paraId="00C54D22" w14:textId="77777777" w:rsidR="00970A19" w:rsidRPr="00970A19" w:rsidRDefault="00970A19" w:rsidP="007342A8">
            <w:pPr>
              <w:shd w:val="clear" w:color="auto" w:fill="FFFFFF"/>
              <w:spacing w:before="20" w:after="20" w:line="254" w:lineRule="exact"/>
              <w:jc w:val="both"/>
              <w:rPr>
                <w:rFonts w:cstheme="minorHAnsi"/>
                <w:b/>
                <w:color w:val="FF0000"/>
                <w:spacing w:val="-1"/>
                <w:sz w:val="20"/>
                <w:szCs w:val="20"/>
              </w:rPr>
            </w:pPr>
            <w:r w:rsidRPr="00970A19">
              <w:rPr>
                <w:rFonts w:cstheme="minorHAnsi"/>
                <w:spacing w:val="-1"/>
                <w:sz w:val="20"/>
                <w:szCs w:val="20"/>
              </w:rPr>
              <w:lastRenderedPageBreak/>
              <w:t xml:space="preserve">- pokrywa silnika (przednia atrapa) - w kolorze biało czerwonym (w uzgodnieniu z zamawiającym, w tym celu wymagany jest kontakt telefoniczny przed montażem) </w:t>
            </w:r>
          </w:p>
          <w:p w14:paraId="2C2CCA00"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błotniki, zderzaki i schody– białe RAL 9010</w:t>
            </w:r>
          </w:p>
          <w:p w14:paraId="4D4E21C4"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drzwi żaluzjowe - naturalny kolor aluminium,</w:t>
            </w:r>
          </w:p>
          <w:p w14:paraId="49723149"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 podwozie - czarne (dopuszcza się kolor szary, w przypadku gdy jest to fabryczny kolor producenta podwozia)</w:t>
            </w:r>
          </w:p>
        </w:tc>
        <w:tc>
          <w:tcPr>
            <w:tcW w:w="3104" w:type="dxa"/>
            <w:shd w:val="clear" w:color="auto" w:fill="FFFFFF" w:themeFill="background1"/>
          </w:tcPr>
          <w:p w14:paraId="3CD98DD8"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lastRenderedPageBreak/>
              <w:t>Spełnia/ nie spełnia</w:t>
            </w:r>
          </w:p>
        </w:tc>
      </w:tr>
      <w:tr w:rsidR="00970A19" w:rsidRPr="00970A19" w14:paraId="33A665C2" w14:textId="77777777" w:rsidTr="00970A19">
        <w:tc>
          <w:tcPr>
            <w:tcW w:w="822" w:type="dxa"/>
            <w:shd w:val="clear" w:color="auto" w:fill="FFFFFF" w:themeFill="background1"/>
          </w:tcPr>
          <w:p w14:paraId="4620C7FE"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2.21.</w:t>
            </w:r>
          </w:p>
        </w:tc>
        <w:tc>
          <w:tcPr>
            <w:tcW w:w="10307" w:type="dxa"/>
            <w:shd w:val="clear" w:color="auto" w:fill="FFFFFF" w:themeFill="background1"/>
          </w:tcPr>
          <w:p w14:paraId="72A546A5" w14:textId="77777777" w:rsidR="00970A19" w:rsidRPr="00970A19" w:rsidRDefault="00970A19" w:rsidP="007342A8">
            <w:pPr>
              <w:shd w:val="clear" w:color="auto" w:fill="FFFFFF"/>
              <w:spacing w:before="20" w:after="20" w:line="254" w:lineRule="exact"/>
              <w:rPr>
                <w:rFonts w:cstheme="minorHAnsi"/>
                <w:spacing w:val="-1"/>
                <w:sz w:val="20"/>
                <w:szCs w:val="20"/>
              </w:rPr>
            </w:pPr>
            <w:r w:rsidRPr="00970A19">
              <w:rPr>
                <w:rFonts w:cstheme="minorHAnsi"/>
                <w:spacing w:val="-1"/>
                <w:sz w:val="20"/>
                <w:szCs w:val="20"/>
              </w:rPr>
              <w:t>Instalacja pneumatyczna pojazdu zapewniająca możliwość wyjazdu w ciągu 60 s, od chwili uruchomienia silnika samochodu, jednocześnie musi być zapewnione prawidłowe funkcjonowanie hamulców. Pojazd wyposażony w osuszacz powietrza w układzie pneumatycznym.</w:t>
            </w:r>
          </w:p>
          <w:p w14:paraId="49941869" w14:textId="77777777" w:rsidR="00970A19" w:rsidRPr="00970A19" w:rsidRDefault="00970A19" w:rsidP="007342A8">
            <w:pPr>
              <w:shd w:val="clear" w:color="auto" w:fill="FFFFFF"/>
              <w:spacing w:before="20" w:after="20" w:line="254" w:lineRule="exact"/>
              <w:rPr>
                <w:rFonts w:cstheme="minorHAnsi"/>
                <w:b/>
                <w:bCs/>
                <w:sz w:val="20"/>
                <w:szCs w:val="20"/>
              </w:rPr>
            </w:pPr>
          </w:p>
        </w:tc>
        <w:tc>
          <w:tcPr>
            <w:tcW w:w="3104" w:type="dxa"/>
            <w:shd w:val="clear" w:color="auto" w:fill="FFFFFF" w:themeFill="background1"/>
          </w:tcPr>
          <w:p w14:paraId="51794059"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6482A667" w14:textId="77777777" w:rsidTr="00970A19">
        <w:tc>
          <w:tcPr>
            <w:tcW w:w="822" w:type="dxa"/>
            <w:shd w:val="clear" w:color="auto" w:fill="FFFFFF" w:themeFill="background1"/>
          </w:tcPr>
          <w:p w14:paraId="119A8BA3"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2.22.</w:t>
            </w:r>
          </w:p>
        </w:tc>
        <w:tc>
          <w:tcPr>
            <w:tcW w:w="10307" w:type="dxa"/>
            <w:shd w:val="clear" w:color="auto" w:fill="FFFFFF" w:themeFill="background1"/>
          </w:tcPr>
          <w:p w14:paraId="70EB9C9E"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Wylot spalin nie może być skierowany na stanowisko obsługi poszczególnych urządzeń pojazdu oraz musi zapewniać ochronę przed oparzeniami podczas normalnej pracy załogi. Wylot spalin, wykonany w taki sposób aby nie zmniejszał prześwitu pojazdu. </w:t>
            </w:r>
          </w:p>
        </w:tc>
        <w:tc>
          <w:tcPr>
            <w:tcW w:w="3104" w:type="dxa"/>
            <w:shd w:val="clear" w:color="auto" w:fill="FFFFFF" w:themeFill="background1"/>
          </w:tcPr>
          <w:p w14:paraId="19E44047"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77D89891" w14:textId="77777777" w:rsidTr="00970A19">
        <w:tc>
          <w:tcPr>
            <w:tcW w:w="822" w:type="dxa"/>
            <w:shd w:val="clear" w:color="auto" w:fill="FFFFFF" w:themeFill="background1"/>
          </w:tcPr>
          <w:p w14:paraId="0336A99E" w14:textId="77777777" w:rsidR="00970A19" w:rsidRPr="00970A19" w:rsidRDefault="00970A19" w:rsidP="007342A8">
            <w:pPr>
              <w:shd w:val="clear" w:color="auto" w:fill="FFFFFF"/>
              <w:spacing w:before="20" w:after="20"/>
              <w:ind w:left="72"/>
              <w:jc w:val="center"/>
              <w:rPr>
                <w:rStyle w:val="Domylnaczcionkaakapitu1"/>
                <w:rFonts w:cstheme="minorHAnsi"/>
                <w:spacing w:val="-1"/>
                <w:sz w:val="20"/>
                <w:szCs w:val="20"/>
              </w:rPr>
            </w:pPr>
            <w:r w:rsidRPr="00970A19">
              <w:rPr>
                <w:rFonts w:cstheme="minorHAnsi"/>
                <w:spacing w:val="-1"/>
                <w:sz w:val="20"/>
                <w:szCs w:val="20"/>
              </w:rPr>
              <w:t>2.23.</w:t>
            </w:r>
          </w:p>
        </w:tc>
        <w:tc>
          <w:tcPr>
            <w:tcW w:w="10307" w:type="dxa"/>
            <w:shd w:val="clear" w:color="auto" w:fill="FFFFFF" w:themeFill="background1"/>
          </w:tcPr>
          <w:p w14:paraId="6315D0F6"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Wykonywanie codziennych czynności obsługowych silnika musi być możliwe bez podnoszenia kabiny.</w:t>
            </w:r>
          </w:p>
        </w:tc>
        <w:tc>
          <w:tcPr>
            <w:tcW w:w="3104" w:type="dxa"/>
            <w:shd w:val="clear" w:color="auto" w:fill="FFFFFF" w:themeFill="background1"/>
          </w:tcPr>
          <w:p w14:paraId="56FE60E8"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3DC80DE1" w14:textId="77777777" w:rsidTr="00970A19">
        <w:tc>
          <w:tcPr>
            <w:tcW w:w="822" w:type="dxa"/>
            <w:shd w:val="clear" w:color="auto" w:fill="FFFFFF" w:themeFill="background1"/>
          </w:tcPr>
          <w:p w14:paraId="4B61EF48"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2.24.</w:t>
            </w:r>
          </w:p>
        </w:tc>
        <w:tc>
          <w:tcPr>
            <w:tcW w:w="10307" w:type="dxa"/>
            <w:shd w:val="clear" w:color="auto" w:fill="FFFFFF" w:themeFill="background1"/>
          </w:tcPr>
          <w:p w14:paraId="072579B2"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Style w:val="Domylnaczcionkaakapitu1"/>
                <w:rFonts w:cstheme="minorHAnsi"/>
                <w:spacing w:val="-1"/>
                <w:sz w:val="20"/>
                <w:szCs w:val="20"/>
              </w:rPr>
              <w:t xml:space="preserve">Silnik musi być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 Pojemność zbiornika paliwa powinna zapewniać przejazd min. 400 km lub 4 godzinną pracę autopompy, przy czym jego pojemność nie może być mniejsza niż 150 litrów. Zbiornik paliwa usytuowany poza zabudową.  </w:t>
            </w:r>
          </w:p>
        </w:tc>
        <w:tc>
          <w:tcPr>
            <w:tcW w:w="3104" w:type="dxa"/>
            <w:shd w:val="clear" w:color="auto" w:fill="FFFFFF" w:themeFill="background1"/>
          </w:tcPr>
          <w:p w14:paraId="43BA61A7"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Proszę podać pojemność zbiornika paliwa</w:t>
            </w:r>
          </w:p>
          <w:p w14:paraId="60412227" w14:textId="77777777" w:rsidR="00970A19" w:rsidRPr="00970A19" w:rsidRDefault="00970A19" w:rsidP="007342A8">
            <w:pPr>
              <w:spacing w:before="20" w:after="20"/>
              <w:jc w:val="both"/>
              <w:rPr>
                <w:rFonts w:cstheme="minorHAnsi"/>
                <w:sz w:val="20"/>
                <w:szCs w:val="20"/>
              </w:rPr>
            </w:pPr>
          </w:p>
        </w:tc>
      </w:tr>
      <w:tr w:rsidR="00970A19" w:rsidRPr="00970A19" w14:paraId="646FF28E" w14:textId="77777777" w:rsidTr="00970A19">
        <w:tc>
          <w:tcPr>
            <w:tcW w:w="822" w:type="dxa"/>
            <w:shd w:val="clear" w:color="auto" w:fill="FFFFFF" w:themeFill="background1"/>
          </w:tcPr>
          <w:p w14:paraId="3EC9572A"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2.25.</w:t>
            </w:r>
          </w:p>
        </w:tc>
        <w:tc>
          <w:tcPr>
            <w:tcW w:w="10307" w:type="dxa"/>
            <w:shd w:val="clear" w:color="auto" w:fill="FFFFFF" w:themeFill="background1"/>
          </w:tcPr>
          <w:p w14:paraId="4D21CBB6" w14:textId="77777777" w:rsidR="00970A19" w:rsidRPr="00970A19" w:rsidRDefault="00970A19" w:rsidP="007342A8">
            <w:pPr>
              <w:shd w:val="clear" w:color="auto" w:fill="FFFFFF"/>
              <w:spacing w:before="20" w:after="20" w:line="254" w:lineRule="exact"/>
              <w:jc w:val="both"/>
              <w:rPr>
                <w:rFonts w:cstheme="minorHAnsi"/>
                <w:b/>
                <w:bCs/>
                <w:color w:val="FF0000"/>
                <w:sz w:val="20"/>
                <w:szCs w:val="20"/>
              </w:rPr>
            </w:pPr>
            <w:r w:rsidRPr="00970A19">
              <w:rPr>
                <w:rFonts w:cstheme="minorHAnsi"/>
                <w:spacing w:val="-1"/>
                <w:sz w:val="20"/>
                <w:szCs w:val="20"/>
              </w:rPr>
              <w:t>Zawieszenie mechaniczne wzmocnione, musi być dostosowane do maksymalnej masy rzeczywistej pojazdu. Stabilizatory przechyłów zamontowane na obu osiach. Prześwit pod osiami nie mniejszy niż 300 mm.</w:t>
            </w:r>
          </w:p>
        </w:tc>
        <w:tc>
          <w:tcPr>
            <w:tcW w:w="3104" w:type="dxa"/>
            <w:shd w:val="clear" w:color="auto" w:fill="FFFFFF" w:themeFill="background1"/>
          </w:tcPr>
          <w:p w14:paraId="2490DCB6"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5EC072A0" w14:textId="77777777" w:rsidTr="00970A19">
        <w:trPr>
          <w:trHeight w:val="576"/>
        </w:trPr>
        <w:tc>
          <w:tcPr>
            <w:tcW w:w="822" w:type="dxa"/>
            <w:shd w:val="clear" w:color="auto" w:fill="FFFFFF" w:themeFill="background1"/>
          </w:tcPr>
          <w:p w14:paraId="35B91385"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2.26.</w:t>
            </w:r>
          </w:p>
        </w:tc>
        <w:tc>
          <w:tcPr>
            <w:tcW w:w="10307" w:type="dxa"/>
            <w:shd w:val="clear" w:color="auto" w:fill="FFFFFF" w:themeFill="background1"/>
          </w:tcPr>
          <w:p w14:paraId="182E984E"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Układ hamulcowy pojazdu z hamulcami tarczowymi lub bębnowymi obu osi, wyposażony w system ABS. Hamulec postojowy działający na koła obu osi.</w:t>
            </w:r>
          </w:p>
        </w:tc>
        <w:tc>
          <w:tcPr>
            <w:tcW w:w="3104" w:type="dxa"/>
            <w:shd w:val="clear" w:color="auto" w:fill="FFFFFF" w:themeFill="background1"/>
          </w:tcPr>
          <w:p w14:paraId="4E95AAA6"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4C27BE16" w14:textId="77777777" w:rsidTr="00970A19">
        <w:tc>
          <w:tcPr>
            <w:tcW w:w="822" w:type="dxa"/>
            <w:shd w:val="clear" w:color="auto" w:fill="FFFFFF" w:themeFill="background1"/>
          </w:tcPr>
          <w:p w14:paraId="17FA598A"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2.27.</w:t>
            </w:r>
          </w:p>
        </w:tc>
        <w:tc>
          <w:tcPr>
            <w:tcW w:w="10307" w:type="dxa"/>
            <w:shd w:val="clear" w:color="auto" w:fill="FFFFFF" w:themeFill="background1"/>
          </w:tcPr>
          <w:p w14:paraId="7A49CECF" w14:textId="77777777" w:rsidR="00970A19" w:rsidRPr="00970A19" w:rsidRDefault="00970A19" w:rsidP="007342A8">
            <w:pPr>
              <w:shd w:val="clear" w:color="auto" w:fill="FFFFFF"/>
              <w:spacing w:before="20" w:after="20" w:line="254" w:lineRule="exact"/>
              <w:jc w:val="both"/>
              <w:rPr>
                <w:rFonts w:cstheme="minorHAnsi"/>
                <w:b/>
                <w:bCs/>
                <w:color w:val="FF0000"/>
                <w:spacing w:val="-1"/>
                <w:sz w:val="20"/>
                <w:szCs w:val="20"/>
              </w:rPr>
            </w:pPr>
            <w:r w:rsidRPr="00970A19">
              <w:rPr>
                <w:rFonts w:cstheme="minorHAnsi"/>
                <w:spacing w:val="-1"/>
                <w:sz w:val="20"/>
                <w:szCs w:val="20"/>
              </w:rPr>
              <w:t>Ogumienie z bieżnikiem uniwersalnym dostosowanym do różnych warunków terenowych i atmosferycznych. Na osi przedniej ogumienie pojedyncze, na osi tylnej koła bliźniacze.</w:t>
            </w:r>
          </w:p>
          <w:p w14:paraId="7C8FC691"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Wartości nominalne ciśnienia w ogumieniu trwale umieszczone nad kołami.</w:t>
            </w:r>
          </w:p>
        </w:tc>
        <w:tc>
          <w:tcPr>
            <w:tcW w:w="3104" w:type="dxa"/>
            <w:shd w:val="clear" w:color="auto" w:fill="FFFFFF" w:themeFill="background1"/>
          </w:tcPr>
          <w:p w14:paraId="32C1B41E"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Proszę podać nazwę producenta, rozmiar i typ proponowanego wyposażenia</w:t>
            </w:r>
          </w:p>
        </w:tc>
      </w:tr>
      <w:tr w:rsidR="00970A19" w:rsidRPr="00970A19" w14:paraId="6F2494A3" w14:textId="77777777" w:rsidTr="00970A19">
        <w:tc>
          <w:tcPr>
            <w:tcW w:w="822" w:type="dxa"/>
            <w:shd w:val="clear" w:color="auto" w:fill="FFFFFF" w:themeFill="background1"/>
          </w:tcPr>
          <w:p w14:paraId="2BB42E01"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2.28.</w:t>
            </w:r>
          </w:p>
        </w:tc>
        <w:tc>
          <w:tcPr>
            <w:tcW w:w="10307" w:type="dxa"/>
            <w:shd w:val="clear" w:color="auto" w:fill="FFFFFF" w:themeFill="background1"/>
          </w:tcPr>
          <w:p w14:paraId="3A55B84D"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Na wyposażeniu pojazdu pełnowymiarowe koło zapasowe bez konieczności stałego mocowania w pojeździe.</w:t>
            </w:r>
          </w:p>
        </w:tc>
        <w:tc>
          <w:tcPr>
            <w:tcW w:w="3104" w:type="dxa"/>
            <w:shd w:val="clear" w:color="auto" w:fill="FFFFFF" w:themeFill="background1"/>
          </w:tcPr>
          <w:p w14:paraId="058C36F2"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39E91585" w14:textId="77777777" w:rsidTr="00970A19">
        <w:trPr>
          <w:trHeight w:val="2058"/>
        </w:trPr>
        <w:tc>
          <w:tcPr>
            <w:tcW w:w="822" w:type="dxa"/>
            <w:shd w:val="clear" w:color="auto" w:fill="FFFFFF" w:themeFill="background1"/>
          </w:tcPr>
          <w:p w14:paraId="6967304B" w14:textId="77777777" w:rsidR="00970A19" w:rsidRPr="00970A19" w:rsidRDefault="00970A19" w:rsidP="007342A8">
            <w:pPr>
              <w:shd w:val="clear" w:color="auto" w:fill="FFFFFF"/>
              <w:spacing w:before="20" w:after="20"/>
              <w:ind w:left="72"/>
              <w:rPr>
                <w:rFonts w:cstheme="minorHAnsi"/>
                <w:spacing w:val="-1"/>
                <w:sz w:val="20"/>
                <w:szCs w:val="20"/>
              </w:rPr>
            </w:pPr>
            <w:r w:rsidRPr="00970A19">
              <w:rPr>
                <w:rFonts w:cstheme="minorHAnsi"/>
                <w:spacing w:val="-1"/>
                <w:sz w:val="20"/>
                <w:szCs w:val="20"/>
              </w:rPr>
              <w:lastRenderedPageBreak/>
              <w:t xml:space="preserve"> 2.29.</w:t>
            </w:r>
          </w:p>
        </w:tc>
        <w:tc>
          <w:tcPr>
            <w:tcW w:w="10307" w:type="dxa"/>
            <w:shd w:val="clear" w:color="auto" w:fill="FFFFFF" w:themeFill="background1"/>
          </w:tcPr>
          <w:p w14:paraId="36B4897C" w14:textId="77777777" w:rsidR="00970A19" w:rsidRPr="00970A19" w:rsidRDefault="00970A19" w:rsidP="007342A8">
            <w:pPr>
              <w:jc w:val="both"/>
              <w:rPr>
                <w:rFonts w:cstheme="minorHAnsi"/>
                <w:sz w:val="20"/>
                <w:szCs w:val="20"/>
              </w:rPr>
            </w:pPr>
            <w:r w:rsidRPr="00970A19">
              <w:rPr>
                <w:rFonts w:cstheme="minorHAnsi"/>
                <w:sz w:val="20"/>
                <w:szCs w:val="20"/>
              </w:rPr>
              <w:t>Pojazd wyposażony w zaczep holowniczy z przodu i z tyłu umożliwiający odholowanie pojazdu. Urządzenie powinno mieć taką wytrzymałość, aby umożliwić holowanie po drodze pojazdu obciążonego masą całkowitą maksymalną oraz wytrzymywać siłę zarówno ciągnącą, jak i ściskającą.</w:t>
            </w:r>
          </w:p>
          <w:p w14:paraId="470B2487" w14:textId="77777777" w:rsidR="00970A19" w:rsidRPr="00970A19" w:rsidRDefault="00970A19" w:rsidP="007342A8">
            <w:pPr>
              <w:jc w:val="both"/>
              <w:rPr>
                <w:rFonts w:cstheme="minorHAnsi"/>
                <w:sz w:val="20"/>
                <w:szCs w:val="20"/>
              </w:rPr>
            </w:pPr>
            <w:r w:rsidRPr="00970A19">
              <w:rPr>
                <w:rFonts w:cstheme="minorHAnsi"/>
                <w:sz w:val="20"/>
                <w:szCs w:val="20"/>
              </w:rPr>
              <w:t>Pojazd wyposażony w</w:t>
            </w:r>
            <w:r w:rsidRPr="00970A19">
              <w:rPr>
                <w:rFonts w:cstheme="minorHAnsi"/>
                <w:color w:val="FF0000"/>
                <w:sz w:val="20"/>
                <w:szCs w:val="20"/>
              </w:rPr>
              <w:t xml:space="preserve"> </w:t>
            </w:r>
            <w:r w:rsidRPr="00970A19">
              <w:rPr>
                <w:rFonts w:cstheme="minorHAnsi"/>
                <w:sz w:val="20"/>
                <w:szCs w:val="20"/>
              </w:rPr>
              <w:t xml:space="preserve">hak holowniczy </w:t>
            </w:r>
            <w:proofErr w:type="spellStart"/>
            <w:r w:rsidRPr="00970A19">
              <w:rPr>
                <w:rFonts w:cstheme="minorHAnsi"/>
                <w:sz w:val="20"/>
                <w:szCs w:val="20"/>
              </w:rPr>
              <w:t>paszczowy</w:t>
            </w:r>
            <w:proofErr w:type="spellEnd"/>
            <w:r w:rsidRPr="00970A19">
              <w:rPr>
                <w:rFonts w:cstheme="minorHAnsi"/>
                <w:sz w:val="20"/>
                <w:szCs w:val="20"/>
              </w:rPr>
              <w:t xml:space="preserve"> zamontowany z tyłu pojazdu, przystosowany do ciągnięcia przyczepy tandem. Średnica sworznia (fi) 50mm.,</w:t>
            </w:r>
            <w:r w:rsidRPr="00970A19">
              <w:rPr>
                <w:rFonts w:cstheme="minorHAnsi"/>
                <w:spacing w:val="-3"/>
                <w:sz w:val="20"/>
                <w:szCs w:val="20"/>
              </w:rPr>
              <w:t xml:space="preserve"> </w:t>
            </w:r>
            <w:proofErr w:type="spellStart"/>
            <w:r w:rsidRPr="00970A19">
              <w:rPr>
                <w:rFonts w:cstheme="minorHAnsi"/>
                <w:spacing w:val="-3"/>
                <w:sz w:val="20"/>
                <w:szCs w:val="20"/>
              </w:rPr>
              <w:t>dmc</w:t>
            </w:r>
            <w:proofErr w:type="spellEnd"/>
            <w:r w:rsidRPr="00970A19">
              <w:rPr>
                <w:rFonts w:cstheme="minorHAnsi"/>
                <w:spacing w:val="-3"/>
                <w:sz w:val="20"/>
                <w:szCs w:val="20"/>
              </w:rPr>
              <w:t xml:space="preserve"> min. 18 ton.</w:t>
            </w:r>
            <w:r w:rsidRPr="00970A19">
              <w:rPr>
                <w:rFonts w:cstheme="minorHAnsi"/>
                <w:sz w:val="20"/>
                <w:szCs w:val="20"/>
              </w:rPr>
              <w:t xml:space="preserve"> Złącza elektryczne i pneumatyczne muszą współpracować z przyczepą. Instalacja elektryczna musi współpracować z przyczepami wyposażonymi w </w:t>
            </w:r>
            <w:proofErr w:type="spellStart"/>
            <w:r w:rsidRPr="00970A19">
              <w:rPr>
                <w:rFonts w:cstheme="minorHAnsi"/>
                <w:sz w:val="20"/>
                <w:szCs w:val="20"/>
              </w:rPr>
              <w:t>LEDowe</w:t>
            </w:r>
            <w:proofErr w:type="spellEnd"/>
            <w:r w:rsidRPr="00970A19">
              <w:rPr>
                <w:rFonts w:cstheme="minorHAnsi"/>
                <w:sz w:val="20"/>
                <w:szCs w:val="20"/>
              </w:rPr>
              <w:t xml:space="preserve"> źródła światła.</w:t>
            </w:r>
          </w:p>
        </w:tc>
        <w:tc>
          <w:tcPr>
            <w:tcW w:w="3104" w:type="dxa"/>
            <w:shd w:val="clear" w:color="auto" w:fill="FFFFFF" w:themeFill="background1"/>
          </w:tcPr>
          <w:p w14:paraId="118517A7" w14:textId="77777777" w:rsidR="00970A19" w:rsidRPr="00970A19" w:rsidRDefault="00970A19" w:rsidP="007342A8">
            <w:pPr>
              <w:spacing w:before="20" w:after="20"/>
              <w:jc w:val="both"/>
              <w:rPr>
                <w:rFonts w:cstheme="minorHAnsi"/>
                <w:color w:val="FF0000"/>
                <w:sz w:val="20"/>
                <w:szCs w:val="20"/>
              </w:rPr>
            </w:pPr>
            <w:r w:rsidRPr="00970A19">
              <w:rPr>
                <w:rFonts w:cstheme="minorHAnsi"/>
                <w:bCs/>
                <w:sz w:val="20"/>
                <w:szCs w:val="20"/>
              </w:rPr>
              <w:t>Proszę podać nazwę producenta, rozmiar i typ proponowanego wyposażenia</w:t>
            </w:r>
          </w:p>
        </w:tc>
      </w:tr>
      <w:tr w:rsidR="00970A19" w:rsidRPr="00970A19" w14:paraId="7F64A9BF" w14:textId="77777777" w:rsidTr="00970A19">
        <w:tc>
          <w:tcPr>
            <w:tcW w:w="822" w:type="dxa"/>
            <w:shd w:val="clear" w:color="auto" w:fill="FFFFFF" w:themeFill="background1"/>
          </w:tcPr>
          <w:p w14:paraId="3DEB5D78"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2.30.</w:t>
            </w:r>
          </w:p>
        </w:tc>
        <w:tc>
          <w:tcPr>
            <w:tcW w:w="10307" w:type="dxa"/>
            <w:shd w:val="clear" w:color="auto" w:fill="FFFFFF" w:themeFill="background1"/>
          </w:tcPr>
          <w:p w14:paraId="096D8962"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Pojazd należy wyposażyć w zestaw narzędzi przewidziany przez producenta podwozia, podnośnik hydrauliczny, klucz do odkręcania kół oraz narzędzia umożliwiające wymianę koła pojazdu, dwa kliny pod koła, przewód przy najmniej 10 m z manometrem do pompowania kół, trójkąt ostrzegawczy, apteczka samochodowa, gaśnica proszkowa 2 kg.</w:t>
            </w:r>
          </w:p>
        </w:tc>
        <w:tc>
          <w:tcPr>
            <w:tcW w:w="3104" w:type="dxa"/>
            <w:shd w:val="clear" w:color="auto" w:fill="FFFFFF" w:themeFill="background1"/>
          </w:tcPr>
          <w:p w14:paraId="4A3C1E56" w14:textId="77777777" w:rsidR="00970A19" w:rsidRPr="00970A19" w:rsidRDefault="00970A19" w:rsidP="007342A8">
            <w:pPr>
              <w:snapToGrid w:val="0"/>
              <w:spacing w:before="20" w:after="20"/>
              <w:jc w:val="both"/>
              <w:rPr>
                <w:rFonts w:cstheme="minorHAnsi"/>
                <w:bCs/>
                <w:color w:val="FF0000"/>
                <w:sz w:val="20"/>
                <w:szCs w:val="20"/>
              </w:rPr>
            </w:pPr>
            <w:r w:rsidRPr="00970A19">
              <w:rPr>
                <w:rFonts w:cstheme="minorHAnsi"/>
                <w:bCs/>
                <w:sz w:val="20"/>
                <w:szCs w:val="20"/>
              </w:rPr>
              <w:t>Spełnia/ nie spełnia</w:t>
            </w:r>
          </w:p>
        </w:tc>
      </w:tr>
      <w:tr w:rsidR="00970A19" w:rsidRPr="00970A19" w14:paraId="406C2F93" w14:textId="77777777" w:rsidTr="00970A19">
        <w:tc>
          <w:tcPr>
            <w:tcW w:w="822" w:type="dxa"/>
            <w:shd w:val="clear" w:color="auto" w:fill="FFFFFF" w:themeFill="background1"/>
          </w:tcPr>
          <w:p w14:paraId="53D102CA" w14:textId="77777777" w:rsidR="00970A19" w:rsidRPr="00970A19" w:rsidRDefault="00970A19" w:rsidP="007342A8">
            <w:pPr>
              <w:shd w:val="clear" w:color="auto" w:fill="FFFFFF"/>
              <w:spacing w:before="20" w:after="20"/>
              <w:ind w:left="72"/>
              <w:jc w:val="center"/>
              <w:rPr>
                <w:rFonts w:cstheme="minorHAnsi"/>
                <w:b/>
                <w:bCs/>
                <w:spacing w:val="-1"/>
                <w:sz w:val="20"/>
                <w:szCs w:val="20"/>
              </w:rPr>
            </w:pPr>
            <w:r w:rsidRPr="00970A19">
              <w:rPr>
                <w:rFonts w:cstheme="minorHAnsi"/>
                <w:b/>
                <w:bCs/>
                <w:spacing w:val="-1"/>
                <w:sz w:val="20"/>
                <w:szCs w:val="20"/>
              </w:rPr>
              <w:t>3</w:t>
            </w:r>
          </w:p>
        </w:tc>
        <w:tc>
          <w:tcPr>
            <w:tcW w:w="10307" w:type="dxa"/>
            <w:shd w:val="clear" w:color="auto" w:fill="FFFFFF" w:themeFill="background1"/>
          </w:tcPr>
          <w:p w14:paraId="1464E9B6" w14:textId="77777777" w:rsidR="00970A19" w:rsidRPr="00970A19" w:rsidRDefault="00970A19" w:rsidP="007342A8">
            <w:pPr>
              <w:shd w:val="clear" w:color="auto" w:fill="FFFFFF"/>
              <w:spacing w:before="20" w:after="20" w:line="254" w:lineRule="exact"/>
              <w:jc w:val="center"/>
              <w:rPr>
                <w:rFonts w:cstheme="minorHAnsi"/>
                <w:b/>
                <w:bCs/>
                <w:spacing w:val="-1"/>
                <w:sz w:val="20"/>
                <w:szCs w:val="20"/>
              </w:rPr>
            </w:pPr>
            <w:r w:rsidRPr="00970A19">
              <w:rPr>
                <w:rFonts w:cstheme="minorHAnsi"/>
                <w:b/>
                <w:bCs/>
                <w:spacing w:val="-1"/>
                <w:sz w:val="20"/>
                <w:szCs w:val="20"/>
              </w:rPr>
              <w:t>ZABUDOWA POŻARNICZA :</w:t>
            </w:r>
          </w:p>
        </w:tc>
        <w:tc>
          <w:tcPr>
            <w:tcW w:w="3104" w:type="dxa"/>
            <w:shd w:val="clear" w:color="auto" w:fill="FFFFFF" w:themeFill="background1"/>
          </w:tcPr>
          <w:p w14:paraId="7E6694EC" w14:textId="77777777" w:rsidR="00970A19" w:rsidRPr="00970A19" w:rsidRDefault="00970A19" w:rsidP="007342A8">
            <w:pPr>
              <w:snapToGrid w:val="0"/>
              <w:spacing w:before="20" w:after="20"/>
              <w:jc w:val="both"/>
              <w:rPr>
                <w:rFonts w:cstheme="minorHAnsi"/>
                <w:bCs/>
                <w:sz w:val="20"/>
                <w:szCs w:val="20"/>
              </w:rPr>
            </w:pPr>
          </w:p>
        </w:tc>
      </w:tr>
      <w:tr w:rsidR="00970A19" w:rsidRPr="00970A19" w14:paraId="7CCC37B3" w14:textId="77777777" w:rsidTr="00970A19">
        <w:tc>
          <w:tcPr>
            <w:tcW w:w="822" w:type="dxa"/>
            <w:shd w:val="clear" w:color="auto" w:fill="FFFFFF" w:themeFill="background1"/>
          </w:tcPr>
          <w:p w14:paraId="1169EE66" w14:textId="77777777" w:rsidR="00970A19" w:rsidRPr="00970A19" w:rsidRDefault="00970A19" w:rsidP="007342A8">
            <w:pPr>
              <w:shd w:val="clear" w:color="auto" w:fill="FFFFFF"/>
              <w:snapToGrid w:val="0"/>
              <w:spacing w:before="20" w:after="20"/>
              <w:ind w:left="72"/>
              <w:jc w:val="center"/>
              <w:rPr>
                <w:rFonts w:cstheme="minorHAnsi"/>
                <w:spacing w:val="-1"/>
                <w:sz w:val="20"/>
                <w:szCs w:val="20"/>
              </w:rPr>
            </w:pPr>
            <w:r w:rsidRPr="00970A19">
              <w:rPr>
                <w:rFonts w:cstheme="minorHAnsi"/>
                <w:spacing w:val="-1"/>
                <w:sz w:val="20"/>
                <w:szCs w:val="20"/>
              </w:rPr>
              <w:t>3.1.</w:t>
            </w:r>
          </w:p>
        </w:tc>
        <w:tc>
          <w:tcPr>
            <w:tcW w:w="10307" w:type="dxa"/>
            <w:shd w:val="clear" w:color="auto" w:fill="FFFFFF" w:themeFill="background1"/>
          </w:tcPr>
          <w:p w14:paraId="27EB8A49"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Zabudowa wykonana wyłącznie z użyciem materiałów nierdzewnych (stal nierdzewna, aluminium) </w:t>
            </w:r>
            <w:r w:rsidRPr="00970A19">
              <w:rPr>
                <w:rFonts w:cstheme="minorHAnsi"/>
                <w:spacing w:val="-2"/>
                <w:sz w:val="20"/>
                <w:szCs w:val="20"/>
              </w:rPr>
              <w:t>(wyklucza się inne stale bez względu na rodzaj zabezpieczenia antykorozyjnego)</w:t>
            </w:r>
            <w:r w:rsidRPr="00970A19">
              <w:rPr>
                <w:rFonts w:cstheme="minorHAnsi"/>
                <w:spacing w:val="-1"/>
                <w:sz w:val="20"/>
                <w:szCs w:val="20"/>
              </w:rPr>
              <w:t>, dopuszcza się elementy wykończeniowe wykonane z materiałów kompozytowych.</w:t>
            </w:r>
            <w:r w:rsidRPr="00970A19">
              <w:rPr>
                <w:rFonts w:cstheme="minorHAnsi"/>
                <w:spacing w:val="-2"/>
                <w:sz w:val="20"/>
                <w:szCs w:val="20"/>
              </w:rPr>
              <w:t xml:space="preserve"> W przypadku zastosowania zabudowy kompozytowej, krawędzie podestów oraz krawędzie zabudowy, przy których istnieje ryzyko uszkodzenia podczas zdejmowania lub wkładania wyposażenia  powinny być zabezpieczone.</w:t>
            </w:r>
          </w:p>
          <w:p w14:paraId="1224D416"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Wewnętrzne poszycia skrytek wyłożone anodowaną blachą aluminiową, natomiast podłoga skrytek wykończona gładką blachą kwasoodporną bez progu, ze spadkiem umożliwiającym odprowadzenie wody na zewnątrz. Nie dopuszcza się zastosowania blachy ryflowanej w zabudowie.                                         Pomiędzy kabiną a zabudową zamontowana kompozytowa osłona </w:t>
            </w:r>
            <w:proofErr w:type="spellStart"/>
            <w:r w:rsidRPr="00970A19">
              <w:rPr>
                <w:rFonts w:cstheme="minorHAnsi"/>
                <w:spacing w:val="-1"/>
                <w:sz w:val="20"/>
                <w:szCs w:val="20"/>
              </w:rPr>
              <w:t>ochronno</w:t>
            </w:r>
            <w:proofErr w:type="spellEnd"/>
            <w:r w:rsidRPr="00970A19">
              <w:rPr>
                <w:rFonts w:cstheme="minorHAnsi"/>
                <w:spacing w:val="-1"/>
                <w:sz w:val="20"/>
                <w:szCs w:val="20"/>
              </w:rPr>
              <w:t xml:space="preserve"> - maskująca.</w:t>
            </w:r>
          </w:p>
          <w:p w14:paraId="29E900FF"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Aluminiowy system mocowania półek w skrytkach sprzętowych musi umożliwiać płynną regulację wysokości.</w:t>
            </w:r>
          </w:p>
        </w:tc>
        <w:tc>
          <w:tcPr>
            <w:tcW w:w="3104" w:type="dxa"/>
            <w:shd w:val="clear" w:color="auto" w:fill="FFFFFF" w:themeFill="background1"/>
          </w:tcPr>
          <w:p w14:paraId="6AD80888"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03E26AF0" w14:textId="77777777" w:rsidTr="00970A19">
        <w:tc>
          <w:tcPr>
            <w:tcW w:w="822" w:type="dxa"/>
            <w:shd w:val="clear" w:color="auto" w:fill="FFFFFF" w:themeFill="background1"/>
          </w:tcPr>
          <w:p w14:paraId="4181B641"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3.2.</w:t>
            </w:r>
          </w:p>
        </w:tc>
        <w:tc>
          <w:tcPr>
            <w:tcW w:w="10307" w:type="dxa"/>
            <w:shd w:val="clear" w:color="auto" w:fill="FFFFFF" w:themeFill="background1"/>
          </w:tcPr>
          <w:p w14:paraId="2839A891"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Dach zabudowy w formie podestu roboczego, w wykonaniu antypoślizgowym, z zamontowanymi uchwytami na sprzęt. Z tyłu pojazdu aluminiowa drabinka do wejścia na dach, rozkładana i nachylona pod kątem, co ma ułatwić bezpieczne wchodzenie na dach pojazdu. Stopnie w wykonaniu antypoślizgowym. W pobliżu górnej części drabiny zamontowany/e uchwyt/y ułatwiające wchodzenie. Na dachu umieszczone uchwyty do zamocowania drabiny.</w:t>
            </w:r>
          </w:p>
        </w:tc>
        <w:tc>
          <w:tcPr>
            <w:tcW w:w="3104" w:type="dxa"/>
            <w:shd w:val="clear" w:color="auto" w:fill="FFFFFF" w:themeFill="background1"/>
          </w:tcPr>
          <w:p w14:paraId="47048B0E" w14:textId="77777777" w:rsidR="00970A19" w:rsidRPr="00970A19" w:rsidRDefault="00970A19" w:rsidP="007342A8">
            <w:pPr>
              <w:spacing w:before="20" w:after="20"/>
              <w:jc w:val="both"/>
              <w:rPr>
                <w:rFonts w:cstheme="minorHAnsi"/>
                <w:color w:val="4F81BD"/>
                <w:sz w:val="20"/>
                <w:szCs w:val="20"/>
              </w:rPr>
            </w:pPr>
            <w:r w:rsidRPr="00970A19">
              <w:rPr>
                <w:rFonts w:cstheme="minorHAnsi"/>
                <w:bCs/>
                <w:sz w:val="20"/>
                <w:szCs w:val="20"/>
              </w:rPr>
              <w:t>Spełnia/ nie spełnia</w:t>
            </w:r>
          </w:p>
          <w:p w14:paraId="145783C3" w14:textId="77777777" w:rsidR="00970A19" w:rsidRPr="00970A19" w:rsidRDefault="00970A19" w:rsidP="007342A8">
            <w:pPr>
              <w:spacing w:before="20" w:after="20"/>
              <w:jc w:val="both"/>
              <w:rPr>
                <w:rFonts w:cstheme="minorHAnsi"/>
                <w:color w:val="4F81BD"/>
                <w:sz w:val="20"/>
                <w:szCs w:val="20"/>
              </w:rPr>
            </w:pPr>
          </w:p>
          <w:p w14:paraId="7C6683FD" w14:textId="77777777" w:rsidR="00970A19" w:rsidRPr="00970A19" w:rsidRDefault="00970A19" w:rsidP="007342A8">
            <w:pPr>
              <w:spacing w:before="20" w:after="20"/>
              <w:jc w:val="both"/>
              <w:rPr>
                <w:rFonts w:cstheme="minorHAnsi"/>
                <w:color w:val="FF0000"/>
                <w:sz w:val="20"/>
                <w:szCs w:val="20"/>
              </w:rPr>
            </w:pPr>
          </w:p>
        </w:tc>
      </w:tr>
      <w:tr w:rsidR="00970A19" w:rsidRPr="00970A19" w14:paraId="3BF8524D" w14:textId="77777777" w:rsidTr="00970A19">
        <w:tc>
          <w:tcPr>
            <w:tcW w:w="822" w:type="dxa"/>
            <w:shd w:val="clear" w:color="auto" w:fill="FFFFFF" w:themeFill="background1"/>
          </w:tcPr>
          <w:p w14:paraId="202D2D91"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3.3.</w:t>
            </w:r>
          </w:p>
        </w:tc>
        <w:tc>
          <w:tcPr>
            <w:tcW w:w="10307" w:type="dxa"/>
            <w:shd w:val="clear" w:color="auto" w:fill="FFFFFF" w:themeFill="background1"/>
          </w:tcPr>
          <w:p w14:paraId="0039C5E2"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Dodatkowo na dachu zamontowane dwie zamykane skrzynie po bokach pojazdu na sprzęt, wykonane z materiałów nierdzewnych. Skrzynia musi posiadać oświetlenie LED włączane automatycznie po otwarciu skrzyni. Wieka skrzyń muszą być wyposażone siłowniki i zamknięcia oraz umożliwić montaż i przewożenie dwóch przęseł drabiny nasadkowej. </w:t>
            </w:r>
          </w:p>
          <w:p w14:paraId="4369170A" w14:textId="77777777" w:rsidR="00970A19" w:rsidRPr="00970A19" w:rsidRDefault="00970A19" w:rsidP="007342A8">
            <w:pPr>
              <w:shd w:val="clear" w:color="auto" w:fill="FFFFFF"/>
              <w:spacing w:before="20" w:after="20" w:line="254" w:lineRule="exact"/>
              <w:jc w:val="both"/>
              <w:rPr>
                <w:rFonts w:cstheme="minorHAnsi"/>
                <w:color w:val="FF0000"/>
                <w:sz w:val="20"/>
                <w:szCs w:val="20"/>
              </w:rPr>
            </w:pPr>
            <w:r w:rsidRPr="00970A19">
              <w:rPr>
                <w:rFonts w:cstheme="minorHAnsi"/>
                <w:spacing w:val="-1"/>
                <w:sz w:val="20"/>
                <w:szCs w:val="20"/>
              </w:rPr>
              <w:t xml:space="preserve">Wymiary skrzyń, rozwiązanie techniczne oraz mocowanie do uzgodnienia z Zamawiającym na etapie realizacji, w tym celu wymagany jest kontakt telefoniczny przed montażem. </w:t>
            </w:r>
          </w:p>
        </w:tc>
        <w:tc>
          <w:tcPr>
            <w:tcW w:w="3104" w:type="dxa"/>
            <w:shd w:val="clear" w:color="auto" w:fill="FFFFFF" w:themeFill="background1"/>
          </w:tcPr>
          <w:p w14:paraId="31A5AD5B"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023997C3" w14:textId="77777777" w:rsidTr="00970A19">
        <w:trPr>
          <w:trHeight w:val="476"/>
        </w:trPr>
        <w:tc>
          <w:tcPr>
            <w:tcW w:w="822" w:type="dxa"/>
            <w:shd w:val="clear" w:color="auto" w:fill="FFFFFF" w:themeFill="background1"/>
          </w:tcPr>
          <w:p w14:paraId="407A306F"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3.4.</w:t>
            </w:r>
          </w:p>
        </w:tc>
        <w:tc>
          <w:tcPr>
            <w:tcW w:w="10307" w:type="dxa"/>
            <w:shd w:val="clear" w:color="auto" w:fill="FFFFFF" w:themeFill="background1"/>
          </w:tcPr>
          <w:p w14:paraId="2AA0F1B6" w14:textId="77777777" w:rsidR="00970A19" w:rsidRPr="00970A19" w:rsidRDefault="00970A19" w:rsidP="007342A8">
            <w:pPr>
              <w:shd w:val="clear" w:color="auto" w:fill="FFFFFF"/>
              <w:spacing w:before="20" w:after="20" w:line="254" w:lineRule="exact"/>
              <w:jc w:val="both"/>
              <w:rPr>
                <w:rFonts w:cstheme="minorHAnsi"/>
                <w:color w:val="000000"/>
                <w:sz w:val="20"/>
                <w:szCs w:val="20"/>
              </w:rPr>
            </w:pPr>
            <w:r w:rsidRPr="00970A19">
              <w:rPr>
                <w:rFonts w:cstheme="minorHAnsi"/>
                <w:color w:val="000000"/>
                <w:sz w:val="20"/>
                <w:szCs w:val="20"/>
              </w:rPr>
              <w:t>Na dachu mocowanie 4 przęseł drabiny nasadkowej dostarczonej przez Zamawiającego.</w:t>
            </w:r>
          </w:p>
        </w:tc>
        <w:tc>
          <w:tcPr>
            <w:tcW w:w="3104" w:type="dxa"/>
            <w:shd w:val="clear" w:color="auto" w:fill="FFFFFF" w:themeFill="background1"/>
          </w:tcPr>
          <w:p w14:paraId="7B658F5B"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59FF6C25" w14:textId="77777777" w:rsidTr="00970A19">
        <w:tc>
          <w:tcPr>
            <w:tcW w:w="822" w:type="dxa"/>
            <w:shd w:val="clear" w:color="auto" w:fill="FFFFFF" w:themeFill="background1"/>
          </w:tcPr>
          <w:p w14:paraId="767FD77F"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3.5.</w:t>
            </w:r>
          </w:p>
        </w:tc>
        <w:tc>
          <w:tcPr>
            <w:tcW w:w="10307" w:type="dxa"/>
            <w:shd w:val="clear" w:color="auto" w:fill="FFFFFF" w:themeFill="background1"/>
          </w:tcPr>
          <w:p w14:paraId="217B242B"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Powierzchnie platform, podestu roboczego i podłogi kabiny w wykonaniu antypoślizgowym.</w:t>
            </w:r>
          </w:p>
        </w:tc>
        <w:tc>
          <w:tcPr>
            <w:tcW w:w="3104" w:type="dxa"/>
            <w:shd w:val="clear" w:color="auto" w:fill="FFFFFF" w:themeFill="background1"/>
          </w:tcPr>
          <w:p w14:paraId="0C2747F0"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12AFECA1" w14:textId="77777777" w:rsidTr="00970A19">
        <w:tc>
          <w:tcPr>
            <w:tcW w:w="822" w:type="dxa"/>
            <w:shd w:val="clear" w:color="auto" w:fill="FFFFFF" w:themeFill="background1"/>
          </w:tcPr>
          <w:p w14:paraId="36E4BCDB"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lastRenderedPageBreak/>
              <w:t>3.6.</w:t>
            </w:r>
          </w:p>
        </w:tc>
        <w:tc>
          <w:tcPr>
            <w:tcW w:w="10307" w:type="dxa"/>
            <w:shd w:val="clear" w:color="auto" w:fill="FFFFFF" w:themeFill="background1"/>
          </w:tcPr>
          <w:p w14:paraId="002DE93E"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Skrytki na sprzęt w układzie żaluzji 3+3+1, zamykane żaluzjami wodo- i pyłoszczelnymi wspomaganymi systemem sprężynowym, wykonane z materiałów odpornych na korozję, wyposażone w zamki zamykane na klucz, jeden klucz powinien pasować do wszystkich zamków. Zamknięcia żaluzji typu rurkowego. Dostęp do sprzętu z zachowaniem  wymagań ergonomii.</w:t>
            </w:r>
          </w:p>
        </w:tc>
        <w:tc>
          <w:tcPr>
            <w:tcW w:w="3104" w:type="dxa"/>
            <w:shd w:val="clear" w:color="auto" w:fill="FFFFFF" w:themeFill="background1"/>
          </w:tcPr>
          <w:p w14:paraId="7C598E2A"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3EB4EE67" w14:textId="77777777" w:rsidTr="00970A19">
        <w:tc>
          <w:tcPr>
            <w:tcW w:w="822" w:type="dxa"/>
            <w:shd w:val="clear" w:color="auto" w:fill="FFFFFF" w:themeFill="background1"/>
          </w:tcPr>
          <w:p w14:paraId="021598A9"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3.7.</w:t>
            </w:r>
          </w:p>
        </w:tc>
        <w:tc>
          <w:tcPr>
            <w:tcW w:w="10307" w:type="dxa"/>
            <w:shd w:val="clear" w:color="auto" w:fill="FFFFFF" w:themeFill="background1"/>
          </w:tcPr>
          <w:p w14:paraId="118E3967"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Wymagane otwierane lub wysuwane podesty pod wszystkimi schowkami bocznymi zabudowy, które umożliwiają łatwy i bezpieczny dostęp w czasie akcji ratowniczo-gaśniczej, do sprzętu położonego w górnych partiach schowków, na całej długości zabudowy. </w:t>
            </w:r>
          </w:p>
          <w:p w14:paraId="183CEC21"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Wymagany podest otwierany lub wysuwany nad kołami tylnymi po obu stronach zabudowy.</w:t>
            </w:r>
          </w:p>
          <w:p w14:paraId="743B71F2"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Otwarcie i zamknięcie podestów wspomagane systemem teleskopowym.  </w:t>
            </w:r>
          </w:p>
        </w:tc>
        <w:tc>
          <w:tcPr>
            <w:tcW w:w="3104" w:type="dxa"/>
            <w:shd w:val="clear" w:color="auto" w:fill="FFFFFF" w:themeFill="background1"/>
          </w:tcPr>
          <w:p w14:paraId="278F4774"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0EBA0D97" w14:textId="77777777" w:rsidTr="00970A19">
        <w:tc>
          <w:tcPr>
            <w:tcW w:w="822" w:type="dxa"/>
            <w:shd w:val="clear" w:color="auto" w:fill="FFFFFF" w:themeFill="background1"/>
          </w:tcPr>
          <w:p w14:paraId="3E2AC746" w14:textId="77777777" w:rsidR="00970A19" w:rsidRPr="00970A19" w:rsidRDefault="00970A19" w:rsidP="007342A8">
            <w:pPr>
              <w:shd w:val="clear" w:color="auto" w:fill="FFFFFF"/>
              <w:spacing w:before="20" w:after="20"/>
              <w:ind w:left="72"/>
              <w:jc w:val="center"/>
              <w:rPr>
                <w:rStyle w:val="Domylnaczcionkaakapitu1"/>
                <w:rFonts w:cstheme="minorHAnsi"/>
                <w:spacing w:val="-1"/>
                <w:sz w:val="20"/>
                <w:szCs w:val="20"/>
              </w:rPr>
            </w:pPr>
            <w:r w:rsidRPr="00970A19">
              <w:rPr>
                <w:rFonts w:cstheme="minorHAnsi"/>
                <w:spacing w:val="-1"/>
                <w:sz w:val="20"/>
                <w:szCs w:val="20"/>
              </w:rPr>
              <w:t>3.8.</w:t>
            </w:r>
          </w:p>
        </w:tc>
        <w:tc>
          <w:tcPr>
            <w:tcW w:w="10307" w:type="dxa"/>
            <w:shd w:val="clear" w:color="auto" w:fill="FFFFFF" w:themeFill="background1"/>
          </w:tcPr>
          <w:p w14:paraId="0A2BAAD0"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Style w:val="Domylnaczcionkaakapitu1"/>
                <w:rFonts w:cstheme="minorHAnsi"/>
                <w:spacing w:val="-1"/>
                <w:sz w:val="20"/>
                <w:szCs w:val="20"/>
              </w:rPr>
              <w:t>Skrytki na sprzęt i przedział autopompy muszą być wyposażone  w oświetlenie,</w:t>
            </w:r>
            <w:r w:rsidRPr="00970A19">
              <w:rPr>
                <w:rFonts w:cstheme="minorHAnsi"/>
                <w:sz w:val="20"/>
                <w:szCs w:val="20"/>
              </w:rPr>
              <w:t xml:space="preserve"> listwy LED, umieszczone pionowo po obu stronach schowka, przy prowadnicy żaluzji</w:t>
            </w:r>
            <w:r w:rsidRPr="00970A19">
              <w:rPr>
                <w:rStyle w:val="Domylnaczcionkaakapitu1"/>
                <w:rFonts w:cstheme="minorHAnsi"/>
                <w:spacing w:val="-1"/>
                <w:sz w:val="20"/>
                <w:szCs w:val="20"/>
              </w:rPr>
              <w:t xml:space="preserve"> włączane automatycznie po otwarciu skrytki. Główny wyłącznik oświetlenia skrytek powinien być zainstalowany w kabinie kierowcy oraz w przedziale autopompy.</w:t>
            </w:r>
          </w:p>
        </w:tc>
        <w:tc>
          <w:tcPr>
            <w:tcW w:w="3104" w:type="dxa"/>
            <w:shd w:val="clear" w:color="auto" w:fill="FFFFFF" w:themeFill="background1"/>
          </w:tcPr>
          <w:p w14:paraId="4844B3FF"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4312C94D" w14:textId="77777777" w:rsidTr="00970A19">
        <w:tc>
          <w:tcPr>
            <w:tcW w:w="822" w:type="dxa"/>
            <w:shd w:val="clear" w:color="auto" w:fill="FFFFFF" w:themeFill="background1"/>
          </w:tcPr>
          <w:p w14:paraId="12A80611"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3.9.</w:t>
            </w:r>
          </w:p>
        </w:tc>
        <w:tc>
          <w:tcPr>
            <w:tcW w:w="10307" w:type="dxa"/>
            <w:shd w:val="clear" w:color="auto" w:fill="FFFFFF" w:themeFill="background1"/>
          </w:tcPr>
          <w:p w14:paraId="52FD7418"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Pojazd powinien posiadać oświetlenie pola pracy w technologii LED wokół samochodu  min. 4 sztuki na stronę (trzy lampy na stronę zamontowane w zabudowie pojazdu, jedna lampa pomiędzy drzwiami kabinowymi) oraz dwie z tyłu pojazdu  zapewniające oświetlenie w warunkach słabej widoczności oraz oświetlenie powierzchni dachu roboczego i skrzyni dachowej, zintegrowane z oświetleniem pola pracy wokół samochodu. </w:t>
            </w:r>
          </w:p>
          <w:p w14:paraId="605BA637" w14:textId="77777777" w:rsidR="00970A19" w:rsidRPr="00970A19" w:rsidRDefault="00970A19" w:rsidP="007342A8">
            <w:pPr>
              <w:shd w:val="clear" w:color="auto" w:fill="FFFFFF"/>
              <w:spacing w:before="20" w:after="20" w:line="254" w:lineRule="exact"/>
              <w:jc w:val="both"/>
              <w:rPr>
                <w:rFonts w:cstheme="minorHAnsi"/>
                <w:sz w:val="20"/>
                <w:szCs w:val="20"/>
              </w:rPr>
            </w:pPr>
            <w:r w:rsidRPr="00970A19">
              <w:rPr>
                <w:rFonts w:cstheme="minorHAnsi"/>
                <w:sz w:val="20"/>
                <w:szCs w:val="20"/>
              </w:rPr>
              <w:t xml:space="preserve">Z tyłu pojazdu w dolnej części po obu stronach pojazdu zamontowane </w:t>
            </w:r>
            <w:proofErr w:type="spellStart"/>
            <w:r w:rsidRPr="00970A19">
              <w:rPr>
                <w:rFonts w:cstheme="minorHAnsi"/>
                <w:sz w:val="20"/>
                <w:szCs w:val="20"/>
              </w:rPr>
              <w:t>obrysówki</w:t>
            </w:r>
            <w:proofErr w:type="spellEnd"/>
            <w:r w:rsidRPr="00970A19">
              <w:rPr>
                <w:rFonts w:cstheme="minorHAnsi"/>
                <w:sz w:val="20"/>
                <w:szCs w:val="20"/>
              </w:rPr>
              <w:t xml:space="preserve"> LED widoczne w lusterkach wstecznych kierowcy.</w:t>
            </w:r>
          </w:p>
        </w:tc>
        <w:tc>
          <w:tcPr>
            <w:tcW w:w="3104" w:type="dxa"/>
            <w:shd w:val="clear" w:color="auto" w:fill="FFFFFF" w:themeFill="background1"/>
          </w:tcPr>
          <w:p w14:paraId="37048298"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5B3BB81A" w14:textId="77777777" w:rsidTr="00970A19">
        <w:trPr>
          <w:trHeight w:val="1737"/>
        </w:trPr>
        <w:tc>
          <w:tcPr>
            <w:tcW w:w="822" w:type="dxa"/>
            <w:shd w:val="clear" w:color="auto" w:fill="FFFFFF" w:themeFill="background1"/>
          </w:tcPr>
          <w:p w14:paraId="42C15EC5"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3.10.</w:t>
            </w:r>
          </w:p>
        </w:tc>
        <w:tc>
          <w:tcPr>
            <w:tcW w:w="10307" w:type="dxa"/>
            <w:shd w:val="clear" w:color="auto" w:fill="FFFFFF" w:themeFill="background1"/>
          </w:tcPr>
          <w:p w14:paraId="0F5D9691"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Szuflady, podesty i wysuwane tace muszą się automatycznie blokować w pozycji zamkniętej i całkowicie otwartej oraz posiadać zabezpieczenie przed całkowitym wyciągnięciem (wypadnięcie z prowadnic).</w:t>
            </w:r>
          </w:p>
          <w:p w14:paraId="1465FAD7"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Szuflady, podesty i tace oraz inne elementy pojazdu wystające w pozycji otwartej powyżej 250 mm poza obrys pojazdu muszą posiadać oznakowanie ostrzegawcze.</w:t>
            </w:r>
          </w:p>
          <w:p w14:paraId="2754CC7E" w14:textId="77777777" w:rsidR="00970A19" w:rsidRPr="00970A19" w:rsidRDefault="00970A19" w:rsidP="007342A8">
            <w:pPr>
              <w:shd w:val="clear" w:color="auto" w:fill="FFFFFF"/>
              <w:spacing w:before="20" w:after="20" w:line="254" w:lineRule="exact"/>
              <w:jc w:val="both"/>
              <w:rPr>
                <w:rFonts w:cstheme="minorHAnsi"/>
                <w:sz w:val="20"/>
                <w:szCs w:val="20"/>
              </w:rPr>
            </w:pPr>
            <w:r w:rsidRPr="00970A19">
              <w:rPr>
                <w:rFonts w:cstheme="minorHAnsi"/>
                <w:sz w:val="20"/>
                <w:szCs w:val="20"/>
              </w:rPr>
              <w:t>Należy przygotować jedną ze skrytek na pilarki spalinowe wraz z półkami otwieranymi o nośności dostosowanej do zamontowanego sprzętu. Półki otwierane min. 90% poza obrys samochodu.</w:t>
            </w:r>
          </w:p>
        </w:tc>
        <w:tc>
          <w:tcPr>
            <w:tcW w:w="3104" w:type="dxa"/>
            <w:shd w:val="clear" w:color="auto" w:fill="FFFFFF" w:themeFill="background1"/>
          </w:tcPr>
          <w:p w14:paraId="7B35D510"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44ACFA9C" w14:textId="77777777" w:rsidTr="00970A19">
        <w:trPr>
          <w:trHeight w:val="706"/>
        </w:trPr>
        <w:tc>
          <w:tcPr>
            <w:tcW w:w="822" w:type="dxa"/>
            <w:shd w:val="clear" w:color="auto" w:fill="FFFFFF" w:themeFill="background1"/>
          </w:tcPr>
          <w:p w14:paraId="1D12AFDD"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3.11.</w:t>
            </w:r>
          </w:p>
        </w:tc>
        <w:tc>
          <w:tcPr>
            <w:tcW w:w="10307" w:type="dxa"/>
            <w:shd w:val="clear" w:color="auto" w:fill="FFFFFF" w:themeFill="background1"/>
          </w:tcPr>
          <w:p w14:paraId="70F172C5"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z w:val="20"/>
                <w:szCs w:val="20"/>
              </w:rPr>
              <w:t>Półki sprzętowe wykonane z aluminium, z systemem umożliwiającym płynną regulację położenia (wysokości) w zależności od potrzeb.</w:t>
            </w:r>
          </w:p>
        </w:tc>
        <w:tc>
          <w:tcPr>
            <w:tcW w:w="3104" w:type="dxa"/>
            <w:shd w:val="clear" w:color="auto" w:fill="FFFFFF" w:themeFill="background1"/>
          </w:tcPr>
          <w:p w14:paraId="79CCE653"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04A8D3D3" w14:textId="77777777" w:rsidTr="00970A19">
        <w:trPr>
          <w:trHeight w:val="706"/>
        </w:trPr>
        <w:tc>
          <w:tcPr>
            <w:tcW w:w="822" w:type="dxa"/>
            <w:shd w:val="clear" w:color="auto" w:fill="FFFFFF" w:themeFill="background1"/>
          </w:tcPr>
          <w:p w14:paraId="3B170146"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3.12.</w:t>
            </w:r>
          </w:p>
        </w:tc>
        <w:tc>
          <w:tcPr>
            <w:tcW w:w="10307" w:type="dxa"/>
            <w:shd w:val="clear" w:color="auto" w:fill="FFFFFF" w:themeFill="background1"/>
          </w:tcPr>
          <w:p w14:paraId="7C98A2A8" w14:textId="77777777" w:rsidR="00970A19" w:rsidRPr="00970A19" w:rsidRDefault="00970A19" w:rsidP="007342A8">
            <w:pPr>
              <w:jc w:val="both"/>
              <w:rPr>
                <w:rFonts w:cstheme="minorHAnsi"/>
                <w:sz w:val="20"/>
                <w:szCs w:val="20"/>
              </w:rPr>
            </w:pPr>
            <w:r w:rsidRPr="00970A19">
              <w:rPr>
                <w:rFonts w:cstheme="minorHAnsi"/>
                <w:sz w:val="20"/>
                <w:szCs w:val="20"/>
              </w:rPr>
              <w:t>Dodatkowo w jednej ze skrytek mocowanie na węże (W75-20 ŁA ) (W52-20 ŁA) (W42-30 ŁA ), (W25-20 ŁA) umieszczone w korytkach zabezpieczonych przed wysunięciem z wykorzystaniem taśmy. Szczegóły montażu zostaną ustalone pomiędzy Zamawiającym a Wykonawcą na etapie realizacji zamówienia, w tym celu wymagany jest kontakt telefoniczny przed montażem (koncepcja musi być zaakceptowana przez Zamawiającego).</w:t>
            </w:r>
          </w:p>
        </w:tc>
        <w:tc>
          <w:tcPr>
            <w:tcW w:w="3104" w:type="dxa"/>
            <w:shd w:val="clear" w:color="auto" w:fill="FFFFFF" w:themeFill="background1"/>
          </w:tcPr>
          <w:p w14:paraId="06A50B22"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46FC095B" w14:textId="77777777" w:rsidTr="00970A19">
        <w:tc>
          <w:tcPr>
            <w:tcW w:w="822" w:type="dxa"/>
            <w:shd w:val="clear" w:color="auto" w:fill="FFFFFF" w:themeFill="background1"/>
          </w:tcPr>
          <w:p w14:paraId="5BD2E92B"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3.13.</w:t>
            </w:r>
          </w:p>
        </w:tc>
        <w:tc>
          <w:tcPr>
            <w:tcW w:w="10307" w:type="dxa"/>
            <w:shd w:val="clear" w:color="auto" w:fill="FFFFFF" w:themeFill="background1"/>
          </w:tcPr>
          <w:p w14:paraId="4547F435"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Dodatkowo pojazd wyposażony w min. 3 szt. wysuwanych szuflad na cięższy sprzęt (np. narzędzia hydrauliczne, pompę pływającą, pompę szlamową, wentylator oddymiający, agregat prądotwórczy).</w:t>
            </w:r>
          </w:p>
          <w:p w14:paraId="74706A12"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lastRenderedPageBreak/>
              <w:t xml:space="preserve">Dodatkowo dwie pionowe uchylane pułki na sprzęt burzący. </w:t>
            </w:r>
          </w:p>
          <w:p w14:paraId="17A2260F"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Miejsce montażu do uzgodnienia na etapie produkcji pojazdu, w tym celu wymagany jest kontakt telefoniczny przed montażem.</w:t>
            </w:r>
          </w:p>
        </w:tc>
        <w:tc>
          <w:tcPr>
            <w:tcW w:w="3104" w:type="dxa"/>
            <w:shd w:val="clear" w:color="auto" w:fill="FFFFFF" w:themeFill="background1"/>
          </w:tcPr>
          <w:p w14:paraId="429AC81E"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lastRenderedPageBreak/>
              <w:t>Spełnia/ nie spełnia</w:t>
            </w:r>
          </w:p>
        </w:tc>
      </w:tr>
      <w:tr w:rsidR="00970A19" w:rsidRPr="00970A19" w14:paraId="20BDB36F" w14:textId="77777777" w:rsidTr="00970A19">
        <w:tc>
          <w:tcPr>
            <w:tcW w:w="822" w:type="dxa"/>
            <w:shd w:val="clear" w:color="auto" w:fill="FFFFFF" w:themeFill="background1"/>
          </w:tcPr>
          <w:p w14:paraId="4DFFB576"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3.14.</w:t>
            </w:r>
          </w:p>
        </w:tc>
        <w:tc>
          <w:tcPr>
            <w:tcW w:w="10307" w:type="dxa"/>
            <w:shd w:val="clear" w:color="auto" w:fill="FFFFFF" w:themeFill="background1"/>
          </w:tcPr>
          <w:p w14:paraId="65E13BB1"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Uchwyty, klamki wszystkich urządzeń samochodu, drzwi żaluzjowych, szuflad, podestów, tac, muszą być tak skonstruowane, aby ich obsługa była możliwa w rękawicach. Obsługa panelu sterującego autopompy musi być możliwa w rękawicach.</w:t>
            </w:r>
          </w:p>
        </w:tc>
        <w:tc>
          <w:tcPr>
            <w:tcW w:w="3104" w:type="dxa"/>
            <w:shd w:val="clear" w:color="auto" w:fill="FFFFFF" w:themeFill="background1"/>
          </w:tcPr>
          <w:p w14:paraId="0CBBEE9D"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4996EE0A" w14:textId="77777777" w:rsidTr="00970A19">
        <w:tc>
          <w:tcPr>
            <w:tcW w:w="822" w:type="dxa"/>
            <w:shd w:val="clear" w:color="auto" w:fill="FFFFFF" w:themeFill="background1"/>
          </w:tcPr>
          <w:p w14:paraId="28997E38"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3.15.</w:t>
            </w:r>
          </w:p>
        </w:tc>
        <w:tc>
          <w:tcPr>
            <w:tcW w:w="10307" w:type="dxa"/>
            <w:shd w:val="clear" w:color="auto" w:fill="FFFFFF" w:themeFill="background1"/>
          </w:tcPr>
          <w:p w14:paraId="238BFC78"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Konstrukcja skrytek musi zapewniać odprowadzenie wody z ich  wnętrza.</w:t>
            </w:r>
          </w:p>
        </w:tc>
        <w:tc>
          <w:tcPr>
            <w:tcW w:w="3104" w:type="dxa"/>
            <w:shd w:val="clear" w:color="auto" w:fill="FFFFFF" w:themeFill="background1"/>
          </w:tcPr>
          <w:p w14:paraId="4C613E11"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449798CF" w14:textId="77777777" w:rsidTr="00970A19">
        <w:trPr>
          <w:trHeight w:val="1946"/>
        </w:trPr>
        <w:tc>
          <w:tcPr>
            <w:tcW w:w="822" w:type="dxa"/>
            <w:shd w:val="clear" w:color="auto" w:fill="FFFFFF" w:themeFill="background1"/>
          </w:tcPr>
          <w:p w14:paraId="3E36C3A2"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3.16.</w:t>
            </w:r>
          </w:p>
        </w:tc>
        <w:tc>
          <w:tcPr>
            <w:tcW w:w="10307" w:type="dxa"/>
            <w:shd w:val="clear" w:color="auto" w:fill="FFFFFF" w:themeFill="background1"/>
          </w:tcPr>
          <w:p w14:paraId="55FBFB10"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Zbiornik wody o pojemności min. 2,5 m3 (±3%) wykonany z materiałów nierdzewnych. Zbiornik musi być wyposażony w oprzyrządowanie umożliwiające jego bezpieczną eksploatację, z układem zabezpieczającym przed wypływem wody w czasie jazdy. Zbiornik powinien być wyposażony w falochrony i posiadać dostępny z zewnątrz właz rewizyjny.</w:t>
            </w:r>
          </w:p>
          <w:p w14:paraId="3EDB6D27" w14:textId="77777777" w:rsidR="00970A19" w:rsidRPr="00970A19" w:rsidRDefault="00970A19" w:rsidP="007342A8">
            <w:pPr>
              <w:pStyle w:val="Tekstpodstawowy"/>
              <w:spacing w:line="276" w:lineRule="auto"/>
              <w:ind w:left="504" w:hanging="504"/>
              <w:rPr>
                <w:rFonts w:asciiTheme="minorHAnsi" w:hAnsiTheme="minorHAnsi" w:cstheme="minorHAnsi"/>
                <w:sz w:val="20"/>
              </w:rPr>
            </w:pPr>
            <w:r w:rsidRPr="00970A19">
              <w:rPr>
                <w:rFonts w:asciiTheme="minorHAnsi" w:hAnsiTheme="minorHAnsi" w:cstheme="minorHAnsi"/>
                <w:sz w:val="20"/>
              </w:rPr>
              <w:t>Zbiornik umieszczony w taki sposób aby zapewnić prawidłowy rozkład mas na pojeździe.</w:t>
            </w:r>
          </w:p>
          <w:p w14:paraId="02F750EE" w14:textId="77777777" w:rsidR="00970A19" w:rsidRPr="00970A19" w:rsidRDefault="00970A19" w:rsidP="007342A8">
            <w:pPr>
              <w:pStyle w:val="Tekstpodstawowy"/>
              <w:spacing w:line="276" w:lineRule="auto"/>
              <w:ind w:left="504" w:hanging="504"/>
              <w:rPr>
                <w:rFonts w:asciiTheme="minorHAnsi" w:hAnsiTheme="minorHAnsi" w:cstheme="minorHAnsi"/>
                <w:sz w:val="20"/>
              </w:rPr>
            </w:pPr>
            <w:r w:rsidRPr="00970A19">
              <w:rPr>
                <w:rFonts w:asciiTheme="minorHAnsi" w:hAnsiTheme="minorHAnsi" w:cstheme="minorHAnsi"/>
                <w:sz w:val="20"/>
              </w:rPr>
              <w:t>Musi być zapewniona możliwość jazdy z pustym zbiornikiem wody.</w:t>
            </w:r>
          </w:p>
        </w:tc>
        <w:tc>
          <w:tcPr>
            <w:tcW w:w="3104" w:type="dxa"/>
            <w:shd w:val="clear" w:color="auto" w:fill="FFFFFF" w:themeFill="background1"/>
          </w:tcPr>
          <w:p w14:paraId="64E8732E"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581795C7" w14:textId="77777777" w:rsidTr="00970A19">
        <w:trPr>
          <w:trHeight w:val="1644"/>
        </w:trPr>
        <w:tc>
          <w:tcPr>
            <w:tcW w:w="822" w:type="dxa"/>
            <w:shd w:val="clear" w:color="auto" w:fill="FFFFFF" w:themeFill="background1"/>
          </w:tcPr>
          <w:p w14:paraId="06CE19AA"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3.17.</w:t>
            </w:r>
          </w:p>
        </w:tc>
        <w:tc>
          <w:tcPr>
            <w:tcW w:w="10307" w:type="dxa"/>
            <w:shd w:val="clear" w:color="auto" w:fill="FFFFFF" w:themeFill="background1"/>
          </w:tcPr>
          <w:p w14:paraId="2BBB47C8"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Zbiornik wody musi być wyposażony w nasady typu STORZ 75 służące do napełniania zbiornika z hydrantu umieszczone po każdej ze stron jedna z prawej i jedna z lewej strony. Każda z nasad posiadać musi zawór kulowy oraz zabezpieczenie przed przedostaniem się zanieczyszczeń stałych do zbiornika. Instalacja napełniania powinna mieć konstrukcję zabezpieczającą przed swobodnym wypływem wody ze zbiornika oraz zawór zabezpieczający przed przepełnieniem zbiornika z możliwością przełączenia na pracę ręczną. Nasady umieszczone w schowkach bocznych </w:t>
            </w:r>
            <w:r w:rsidRPr="00970A19">
              <w:rPr>
                <w:rStyle w:val="Pogrubienie"/>
                <w:rFonts w:cstheme="minorHAnsi"/>
                <w:b w:val="0"/>
                <w:bCs w:val="0"/>
                <w:color w:val="000000"/>
                <w:sz w:val="20"/>
                <w:szCs w:val="20"/>
                <w:shd w:val="clear" w:color="auto" w:fill="FFFFFF"/>
              </w:rPr>
              <w:t>zamykanych klapą.</w:t>
            </w:r>
          </w:p>
          <w:p w14:paraId="4ABD7FE6"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Wszystkie nasady układu wodno-pianowego powinny być wyposażone w pokrywy nasad zabezpieczone przed zgubieniem, np. poprzez mocowanie łańcuszkiem.</w:t>
            </w:r>
          </w:p>
        </w:tc>
        <w:tc>
          <w:tcPr>
            <w:tcW w:w="3104" w:type="dxa"/>
            <w:shd w:val="clear" w:color="auto" w:fill="FFFFFF" w:themeFill="background1"/>
          </w:tcPr>
          <w:p w14:paraId="62E075E4"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26451CA4" w14:textId="77777777" w:rsidTr="00970A19">
        <w:trPr>
          <w:trHeight w:val="70"/>
        </w:trPr>
        <w:tc>
          <w:tcPr>
            <w:tcW w:w="822" w:type="dxa"/>
            <w:shd w:val="clear" w:color="auto" w:fill="FFFFFF" w:themeFill="background1"/>
          </w:tcPr>
          <w:p w14:paraId="1BD9C6FE"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3.18..</w:t>
            </w:r>
          </w:p>
        </w:tc>
        <w:tc>
          <w:tcPr>
            <w:tcW w:w="10307" w:type="dxa"/>
            <w:shd w:val="clear" w:color="auto" w:fill="FFFFFF" w:themeFill="background1"/>
          </w:tcPr>
          <w:p w14:paraId="0CB3ADA2" w14:textId="77777777" w:rsidR="00970A19" w:rsidRPr="00970A19" w:rsidRDefault="00970A19" w:rsidP="007342A8">
            <w:pPr>
              <w:shd w:val="clear" w:color="auto" w:fill="FFFFFF"/>
              <w:jc w:val="both"/>
              <w:rPr>
                <w:rFonts w:cstheme="minorHAnsi"/>
                <w:color w:val="000000"/>
                <w:sz w:val="20"/>
                <w:szCs w:val="20"/>
              </w:rPr>
            </w:pPr>
            <w:r w:rsidRPr="00970A19">
              <w:rPr>
                <w:rFonts w:cstheme="minorHAnsi"/>
                <w:color w:val="000000"/>
                <w:sz w:val="20"/>
                <w:szCs w:val="20"/>
              </w:rPr>
              <w:t xml:space="preserve">Jeden zbiornik środka pianotwórczego (obsługujący zarówno system tradycyjny wytwarzania piany jak i system wytwarzania piany sprężonej) o pojemności min 10 % pojemności zbiornika wody, wykonany z materiałów kompozytowych </w:t>
            </w:r>
            <w:r w:rsidRPr="00970A19">
              <w:rPr>
                <w:rFonts w:cstheme="minorHAnsi"/>
                <w:color w:val="000000"/>
                <w:spacing w:val="-2"/>
                <w:sz w:val="20"/>
                <w:szCs w:val="20"/>
              </w:rPr>
              <w:t xml:space="preserve">odpornych na działanie dopuszczonych </w:t>
            </w:r>
            <w:r w:rsidRPr="00970A19">
              <w:rPr>
                <w:rFonts w:cstheme="minorHAnsi"/>
                <w:color w:val="000000"/>
                <w:sz w:val="20"/>
                <w:szCs w:val="20"/>
              </w:rPr>
              <w:t>do stosowania środków pianotwórczych i mody</w:t>
            </w:r>
            <w:r w:rsidRPr="00970A19">
              <w:rPr>
                <w:rFonts w:cstheme="minorHAnsi"/>
                <w:color w:val="000000"/>
                <w:sz w:val="20"/>
                <w:szCs w:val="20"/>
              </w:rPr>
              <w:softHyphen/>
              <w:t>fikatorów.</w:t>
            </w:r>
            <w:r w:rsidRPr="00970A19">
              <w:rPr>
                <w:rFonts w:cstheme="minorHAnsi"/>
                <w:color w:val="000000"/>
                <w:spacing w:val="-1"/>
                <w:sz w:val="20"/>
                <w:szCs w:val="20"/>
              </w:rPr>
              <w:t xml:space="preserve"> Zbiornik musi być wyposażony w oprzyrządowanie zapewniające jego bezpieczną eksploatację.</w:t>
            </w:r>
            <w:r w:rsidRPr="00970A19">
              <w:rPr>
                <w:rFonts w:cstheme="minorHAnsi"/>
                <w:color w:val="000000"/>
                <w:sz w:val="20"/>
                <w:szCs w:val="20"/>
              </w:rPr>
              <w:t xml:space="preserve"> Napełnianie zbiornika możliwe z poziomu terenu i dachu pojazdu przez nasadę STORZ 52. </w:t>
            </w:r>
            <w:r w:rsidRPr="00970A19">
              <w:rPr>
                <w:rFonts w:cstheme="minorHAnsi"/>
                <w:color w:val="000000"/>
                <w:spacing w:val="-3"/>
                <w:sz w:val="20"/>
                <w:szCs w:val="20"/>
              </w:rPr>
              <w:t xml:space="preserve">Nadciśnienie testowe zbiornika – min. 20 </w:t>
            </w:r>
            <w:proofErr w:type="spellStart"/>
            <w:r w:rsidRPr="00970A19">
              <w:rPr>
                <w:rFonts w:cstheme="minorHAnsi"/>
                <w:color w:val="000000"/>
                <w:spacing w:val="-3"/>
                <w:sz w:val="20"/>
                <w:szCs w:val="20"/>
              </w:rPr>
              <w:t>kPa</w:t>
            </w:r>
            <w:proofErr w:type="spellEnd"/>
            <w:r w:rsidRPr="00970A19">
              <w:rPr>
                <w:rFonts w:cstheme="minorHAnsi"/>
                <w:color w:val="000000"/>
                <w:spacing w:val="-3"/>
                <w:sz w:val="20"/>
                <w:szCs w:val="20"/>
              </w:rPr>
              <w:t>. Nasady do tankowania zbiornika środka pianotwórczego oznaczona na stałe kolorem żółtym.</w:t>
            </w:r>
            <w:r w:rsidRPr="00970A19">
              <w:rPr>
                <w:rFonts w:cstheme="minorHAnsi"/>
                <w:color w:val="000000"/>
                <w:sz w:val="20"/>
                <w:szCs w:val="20"/>
              </w:rPr>
              <w:t xml:space="preserve"> W trakcie odbioru techniczno-jakościowego będzie sprawdzane (testowane) działanie układu wodno-pianowego oraz systemu piany sprężonej. </w:t>
            </w:r>
            <w:r w:rsidRPr="00970A19">
              <w:rPr>
                <w:rFonts w:cstheme="minorHAnsi"/>
                <w:color w:val="000000"/>
                <w:spacing w:val="-3"/>
                <w:sz w:val="20"/>
                <w:szCs w:val="20"/>
              </w:rPr>
              <w:t>Podczas szkolenia z obsługi pojazdu, należy przeprowadzić szkolenie z użyciem układu wodno-pianowego oraz systemu piany sprężonej. Uzupełnienie środków pianotwórczych po użyciu przedmiotowych systemów podczas odbioru techniczno-jakościowego i szkolenia na koszt Wykonawcy.</w:t>
            </w:r>
            <w:r w:rsidRPr="00970A19">
              <w:rPr>
                <w:rFonts w:cstheme="minorHAnsi"/>
                <w:color w:val="000000"/>
                <w:sz w:val="20"/>
                <w:szCs w:val="20"/>
              </w:rPr>
              <w:t xml:space="preserve"> Środek pianotwórczy przeznaczony do wytwarzania wszystkich rodzajów pian: ciężkiej, średniej, lekkiej, piany sprężonej suchej, piany sprężonej mokrej o stężeniu minimum 0,3% dedykowany do systemów piany sprężonej, rekomendowany do </w:t>
            </w:r>
            <w:r w:rsidRPr="00970A19">
              <w:rPr>
                <w:rFonts w:cstheme="minorHAnsi"/>
                <w:color w:val="000000"/>
                <w:sz w:val="20"/>
                <w:szCs w:val="20"/>
              </w:rPr>
              <w:lastRenderedPageBreak/>
              <w:t>stosowania przez dostawcę systemu piany sprężonej, w który zostanie wyposażony samochód. Wykonawca wyda samochód z pełnym zbiornikiem środka pianotwórczego (środek pianotwórczy może zostać wydany w dodatkowych pojemnikach).</w:t>
            </w:r>
          </w:p>
        </w:tc>
        <w:tc>
          <w:tcPr>
            <w:tcW w:w="3104" w:type="dxa"/>
            <w:shd w:val="clear" w:color="auto" w:fill="FFFFFF" w:themeFill="background1"/>
          </w:tcPr>
          <w:p w14:paraId="6418CB88"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lastRenderedPageBreak/>
              <w:t>Spełnia/ nie spełnia</w:t>
            </w:r>
          </w:p>
        </w:tc>
      </w:tr>
      <w:tr w:rsidR="00970A19" w:rsidRPr="00970A19" w14:paraId="51161B93" w14:textId="77777777" w:rsidTr="00970A19">
        <w:tc>
          <w:tcPr>
            <w:tcW w:w="822" w:type="dxa"/>
            <w:shd w:val="clear" w:color="auto" w:fill="FFFFFF" w:themeFill="background1"/>
          </w:tcPr>
          <w:p w14:paraId="44687933"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3.19.</w:t>
            </w:r>
          </w:p>
        </w:tc>
        <w:tc>
          <w:tcPr>
            <w:tcW w:w="10307" w:type="dxa"/>
            <w:shd w:val="clear" w:color="auto" w:fill="FFFFFF" w:themeFill="background1"/>
          </w:tcPr>
          <w:p w14:paraId="76FE6726"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Autopompa zlokalizowana z tyłu pojazdu w obudowanym przedziale, zamykanym drzwiami żaluzjowymi.</w:t>
            </w:r>
          </w:p>
        </w:tc>
        <w:tc>
          <w:tcPr>
            <w:tcW w:w="3104" w:type="dxa"/>
            <w:shd w:val="clear" w:color="auto" w:fill="FFFFFF" w:themeFill="background1"/>
          </w:tcPr>
          <w:p w14:paraId="18C823E7"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3C82F502" w14:textId="77777777" w:rsidTr="00970A19">
        <w:tc>
          <w:tcPr>
            <w:tcW w:w="822" w:type="dxa"/>
            <w:shd w:val="clear" w:color="auto" w:fill="FFFFFF" w:themeFill="background1"/>
          </w:tcPr>
          <w:p w14:paraId="582CBB41" w14:textId="77777777" w:rsidR="00970A19" w:rsidRPr="00970A19" w:rsidRDefault="00970A19" w:rsidP="007342A8">
            <w:pPr>
              <w:shd w:val="clear" w:color="auto" w:fill="FFFFFF"/>
              <w:spacing w:before="20" w:after="20"/>
              <w:ind w:left="72"/>
              <w:jc w:val="center"/>
              <w:rPr>
                <w:rStyle w:val="Domylnaczcionkaakapitu1"/>
                <w:rFonts w:cstheme="minorHAnsi"/>
                <w:spacing w:val="-1"/>
                <w:sz w:val="20"/>
                <w:szCs w:val="20"/>
              </w:rPr>
            </w:pPr>
            <w:r w:rsidRPr="00970A19">
              <w:rPr>
                <w:rFonts w:cstheme="minorHAnsi"/>
                <w:spacing w:val="-1"/>
                <w:sz w:val="20"/>
                <w:szCs w:val="20"/>
              </w:rPr>
              <w:t>3.20.</w:t>
            </w:r>
          </w:p>
        </w:tc>
        <w:tc>
          <w:tcPr>
            <w:tcW w:w="10307" w:type="dxa"/>
            <w:shd w:val="clear" w:color="auto" w:fill="FFFFFF" w:themeFill="background1"/>
          </w:tcPr>
          <w:p w14:paraId="4718992F" w14:textId="77777777" w:rsidR="00970A19" w:rsidRPr="00970A19" w:rsidRDefault="00970A19" w:rsidP="007342A8">
            <w:pPr>
              <w:tabs>
                <w:tab w:val="left" w:pos="6571"/>
                <w:tab w:val="left" w:pos="8577"/>
                <w:tab w:val="left" w:pos="14745"/>
              </w:tabs>
              <w:spacing w:line="240" w:lineRule="atLeast"/>
              <w:jc w:val="both"/>
              <w:rPr>
                <w:rFonts w:cstheme="minorHAnsi"/>
                <w:spacing w:val="-2"/>
                <w:sz w:val="20"/>
                <w:szCs w:val="20"/>
              </w:rPr>
            </w:pPr>
            <w:r w:rsidRPr="00970A19">
              <w:rPr>
                <w:rStyle w:val="Domylnaczcionkaakapitu1"/>
                <w:rFonts w:cstheme="minorHAnsi"/>
                <w:spacing w:val="-1"/>
                <w:sz w:val="20"/>
                <w:szCs w:val="20"/>
              </w:rPr>
              <w:t xml:space="preserve">Autopompa pożarnicza dwuzakresowa o wydajności </w:t>
            </w:r>
            <w:r w:rsidRPr="00970A19">
              <w:rPr>
                <w:rStyle w:val="Domylnaczcionkaakapitu1"/>
                <w:rFonts w:cstheme="minorHAnsi"/>
                <w:color w:val="000000"/>
                <w:spacing w:val="-1"/>
                <w:sz w:val="20"/>
                <w:szCs w:val="20"/>
              </w:rPr>
              <w:t xml:space="preserve">min. 2400 </w:t>
            </w:r>
            <w:proofErr w:type="spellStart"/>
            <w:r w:rsidRPr="00970A19">
              <w:rPr>
                <w:rStyle w:val="Domylnaczcionkaakapitu1"/>
                <w:rFonts w:cstheme="minorHAnsi"/>
                <w:color w:val="000000"/>
                <w:spacing w:val="-1"/>
                <w:sz w:val="20"/>
                <w:szCs w:val="20"/>
              </w:rPr>
              <w:t>dm</w:t>
            </w:r>
            <w:proofErr w:type="spellEnd"/>
            <w:r w:rsidRPr="00970A19">
              <w:rPr>
                <w:rStyle w:val="Domylnaczcionkaakapitu1"/>
                <w:rFonts w:cstheme="minorHAnsi"/>
                <w:color w:val="000000"/>
                <w:spacing w:val="-1"/>
                <w:sz w:val="20"/>
                <w:szCs w:val="20"/>
              </w:rPr>
              <w:t xml:space="preserve"> 3/min.</w:t>
            </w:r>
            <w:r w:rsidRPr="00970A19">
              <w:rPr>
                <w:rStyle w:val="Domylnaczcionkaakapitu1"/>
                <w:rFonts w:cstheme="minorHAnsi"/>
                <w:spacing w:val="-1"/>
                <w:sz w:val="20"/>
                <w:szCs w:val="20"/>
              </w:rPr>
              <w:t xml:space="preserve"> przy ciśnieniu 0,8 </w:t>
            </w:r>
            <w:proofErr w:type="spellStart"/>
            <w:r w:rsidRPr="00970A19">
              <w:rPr>
                <w:rStyle w:val="Domylnaczcionkaakapitu1"/>
                <w:rFonts w:cstheme="minorHAnsi"/>
                <w:spacing w:val="-1"/>
                <w:sz w:val="20"/>
                <w:szCs w:val="20"/>
              </w:rPr>
              <w:t>MPa</w:t>
            </w:r>
            <w:proofErr w:type="spellEnd"/>
            <w:r w:rsidRPr="00970A19">
              <w:rPr>
                <w:rStyle w:val="Domylnaczcionkaakapitu1"/>
                <w:rFonts w:cstheme="minorHAnsi"/>
                <w:spacing w:val="-1"/>
                <w:sz w:val="20"/>
                <w:szCs w:val="20"/>
              </w:rPr>
              <w:t xml:space="preserve"> i głębokości ssania 1,5 m oraz nie mniejszej niż 1200 dm3/min przy ciśnieniu 0,8 </w:t>
            </w:r>
            <w:proofErr w:type="spellStart"/>
            <w:r w:rsidRPr="00970A19">
              <w:rPr>
                <w:rStyle w:val="Domylnaczcionkaakapitu1"/>
                <w:rFonts w:cstheme="minorHAnsi"/>
                <w:spacing w:val="-1"/>
                <w:sz w:val="20"/>
                <w:szCs w:val="20"/>
              </w:rPr>
              <w:t>MPa</w:t>
            </w:r>
            <w:proofErr w:type="spellEnd"/>
            <w:r w:rsidRPr="00970A19">
              <w:rPr>
                <w:rStyle w:val="Domylnaczcionkaakapitu1"/>
                <w:rFonts w:cstheme="minorHAnsi"/>
                <w:spacing w:val="-1"/>
                <w:sz w:val="20"/>
                <w:szCs w:val="20"/>
              </w:rPr>
              <w:t xml:space="preserve"> i głębokości ssania 7,5 m. Minimalna wydajność dla stopnia wysokiego ciśnienia co najmniej 450 dm3/min przy ciśnieniu 4 </w:t>
            </w:r>
            <w:proofErr w:type="spellStart"/>
            <w:r w:rsidRPr="00970A19">
              <w:rPr>
                <w:rStyle w:val="Domylnaczcionkaakapitu1"/>
                <w:rFonts w:cstheme="minorHAnsi"/>
                <w:spacing w:val="-1"/>
                <w:sz w:val="20"/>
                <w:szCs w:val="20"/>
              </w:rPr>
              <w:t>MPa</w:t>
            </w:r>
            <w:proofErr w:type="spellEnd"/>
            <w:r w:rsidRPr="00970A19">
              <w:rPr>
                <w:rStyle w:val="Domylnaczcionkaakapitu1"/>
                <w:rFonts w:cstheme="minorHAnsi"/>
                <w:spacing w:val="-1"/>
                <w:sz w:val="20"/>
                <w:szCs w:val="20"/>
              </w:rPr>
              <w:t xml:space="preserve">. </w:t>
            </w:r>
            <w:r w:rsidRPr="00970A19">
              <w:rPr>
                <w:rFonts w:cstheme="minorHAnsi"/>
                <w:sz w:val="20"/>
                <w:szCs w:val="20"/>
              </w:rPr>
              <w:t>Umożliwiająca współpracę z systemem piany sprężonej.</w:t>
            </w:r>
          </w:p>
          <w:p w14:paraId="15B9817C" w14:textId="77777777" w:rsidR="00970A19" w:rsidRPr="00970A19" w:rsidRDefault="00970A19" w:rsidP="007342A8">
            <w:pPr>
              <w:tabs>
                <w:tab w:val="left" w:pos="6571"/>
                <w:tab w:val="left" w:pos="8577"/>
                <w:tab w:val="left" w:pos="14745"/>
              </w:tabs>
              <w:spacing w:line="240" w:lineRule="atLeast"/>
              <w:jc w:val="both"/>
              <w:rPr>
                <w:rFonts w:cstheme="minorHAnsi"/>
                <w:spacing w:val="-2"/>
                <w:sz w:val="20"/>
                <w:szCs w:val="20"/>
              </w:rPr>
            </w:pPr>
            <w:r w:rsidRPr="00970A19">
              <w:rPr>
                <w:rFonts w:cstheme="minorHAnsi"/>
                <w:spacing w:val="-2"/>
                <w:sz w:val="20"/>
                <w:szCs w:val="20"/>
              </w:rPr>
              <w:t>Autopompa musi być wyposażona w automatyczny układ utrzymywania stałego ciśnienia tłoczenia, przy czym konstrukcja urządzenia powinna zapewniać automatyczne przełączanie na sterowanie ręczne i sygnalizację w przypadku powstania awarii.</w:t>
            </w:r>
          </w:p>
          <w:p w14:paraId="08A92A9F" w14:textId="77777777" w:rsidR="00970A19" w:rsidRPr="00970A19" w:rsidRDefault="00970A19" w:rsidP="007342A8">
            <w:pPr>
              <w:pStyle w:val="Tekstpodstawowy"/>
              <w:spacing w:line="276" w:lineRule="auto"/>
              <w:rPr>
                <w:rFonts w:asciiTheme="minorHAnsi" w:hAnsiTheme="minorHAnsi" w:cstheme="minorHAnsi"/>
                <w:color w:val="000000"/>
                <w:sz w:val="20"/>
                <w:lang w:eastAsia="en-US"/>
              </w:rPr>
            </w:pPr>
            <w:r w:rsidRPr="00970A19">
              <w:rPr>
                <w:rFonts w:asciiTheme="minorHAnsi" w:hAnsiTheme="minorHAnsi" w:cstheme="minorHAnsi"/>
                <w:sz w:val="20"/>
                <w:lang w:eastAsia="en-US"/>
              </w:rPr>
              <w:t>Autopompa  wyposażona w  układ utrzymywania stałego ciśnienia tłoczenia, umożliwiający sterowanie z regulacją automatyczną i ręczną ciśnienia pracy.</w:t>
            </w:r>
            <w:r w:rsidRPr="00970A19">
              <w:rPr>
                <w:rFonts w:asciiTheme="minorHAnsi" w:hAnsiTheme="minorHAnsi" w:cstheme="minorHAnsi"/>
                <w:color w:val="000000"/>
                <w:sz w:val="20"/>
                <w:lang w:eastAsia="en-US"/>
              </w:rPr>
              <w:t xml:space="preserve"> </w:t>
            </w:r>
          </w:p>
        </w:tc>
        <w:tc>
          <w:tcPr>
            <w:tcW w:w="3104" w:type="dxa"/>
            <w:shd w:val="clear" w:color="auto" w:fill="FFFFFF" w:themeFill="background1"/>
          </w:tcPr>
          <w:p w14:paraId="5CD4CE8E" w14:textId="77777777" w:rsidR="00970A19" w:rsidRPr="00970A19" w:rsidRDefault="00970A19" w:rsidP="007342A8">
            <w:pPr>
              <w:snapToGrid w:val="0"/>
              <w:spacing w:before="20" w:after="20"/>
              <w:jc w:val="both"/>
              <w:rPr>
                <w:rFonts w:cstheme="minorHAnsi"/>
                <w:bCs/>
                <w:sz w:val="20"/>
                <w:szCs w:val="20"/>
              </w:rPr>
            </w:pPr>
            <w:r w:rsidRPr="00970A19">
              <w:rPr>
                <w:rFonts w:cstheme="minorHAnsi"/>
                <w:bCs/>
                <w:sz w:val="20"/>
                <w:szCs w:val="20"/>
              </w:rPr>
              <w:t>Proszę podać model/typ oraz nazwę producenta proponowanego wyposażenia</w:t>
            </w:r>
          </w:p>
          <w:p w14:paraId="6B0511A6" w14:textId="77777777" w:rsidR="00970A19" w:rsidRPr="00970A19" w:rsidRDefault="00970A19" w:rsidP="007342A8">
            <w:pPr>
              <w:spacing w:before="20" w:after="20"/>
              <w:jc w:val="both"/>
              <w:rPr>
                <w:rFonts w:cstheme="minorHAnsi"/>
                <w:color w:val="FF0000"/>
                <w:sz w:val="20"/>
                <w:szCs w:val="20"/>
              </w:rPr>
            </w:pPr>
          </w:p>
        </w:tc>
      </w:tr>
      <w:tr w:rsidR="00970A19" w:rsidRPr="00970A19" w14:paraId="67C6FDB6" w14:textId="77777777" w:rsidTr="00970A19">
        <w:trPr>
          <w:trHeight w:val="268"/>
        </w:trPr>
        <w:tc>
          <w:tcPr>
            <w:tcW w:w="822" w:type="dxa"/>
            <w:shd w:val="clear" w:color="auto" w:fill="FFFFFF" w:themeFill="background1"/>
          </w:tcPr>
          <w:p w14:paraId="06FE1031"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3.21.</w:t>
            </w:r>
          </w:p>
        </w:tc>
        <w:tc>
          <w:tcPr>
            <w:tcW w:w="10307" w:type="dxa"/>
            <w:shd w:val="clear" w:color="auto" w:fill="FFFFFF" w:themeFill="background1"/>
          </w:tcPr>
          <w:p w14:paraId="5BBFDFB2" w14:textId="77777777" w:rsidR="00970A19" w:rsidRPr="00970A19" w:rsidRDefault="00970A19" w:rsidP="007342A8">
            <w:pPr>
              <w:shd w:val="clear" w:color="auto" w:fill="FFFFFF"/>
              <w:jc w:val="both"/>
              <w:rPr>
                <w:rFonts w:cstheme="minorHAnsi"/>
                <w:color w:val="000000"/>
                <w:sz w:val="20"/>
                <w:szCs w:val="20"/>
              </w:rPr>
            </w:pPr>
            <w:r w:rsidRPr="00970A19">
              <w:rPr>
                <w:rFonts w:cstheme="minorHAnsi"/>
                <w:color w:val="000000"/>
                <w:spacing w:val="-2"/>
                <w:sz w:val="20"/>
                <w:szCs w:val="20"/>
              </w:rPr>
              <w:t xml:space="preserve">Autopompa musi umożliwiać podawanie wody i </w:t>
            </w:r>
            <w:r w:rsidRPr="00970A19">
              <w:rPr>
                <w:rFonts w:cstheme="minorHAnsi"/>
                <w:color w:val="000000"/>
                <w:sz w:val="20"/>
                <w:szCs w:val="20"/>
              </w:rPr>
              <w:t>wodnego roztworu środka pianotwórczego do min:</w:t>
            </w:r>
          </w:p>
          <w:p w14:paraId="6AF59CD5" w14:textId="77777777" w:rsidR="00970A19" w:rsidRPr="00970A19" w:rsidRDefault="00970A19" w:rsidP="00970A19">
            <w:pPr>
              <w:numPr>
                <w:ilvl w:val="0"/>
                <w:numId w:val="89"/>
              </w:numPr>
              <w:shd w:val="clear" w:color="auto" w:fill="FFFFFF"/>
              <w:tabs>
                <w:tab w:val="clear" w:pos="720"/>
                <w:tab w:val="left" w:pos="280"/>
              </w:tabs>
              <w:spacing w:after="0" w:line="240" w:lineRule="auto"/>
              <w:ind w:left="280" w:hanging="224"/>
              <w:jc w:val="both"/>
              <w:rPr>
                <w:rFonts w:cstheme="minorHAnsi"/>
                <w:color w:val="000000"/>
                <w:sz w:val="20"/>
                <w:szCs w:val="20"/>
              </w:rPr>
            </w:pPr>
            <w:r w:rsidRPr="00970A19">
              <w:rPr>
                <w:rFonts w:cstheme="minorHAnsi"/>
                <w:color w:val="000000"/>
                <w:spacing w:val="-2"/>
                <w:sz w:val="20"/>
                <w:szCs w:val="20"/>
              </w:rPr>
              <w:t>czterech nasad tłocznych typu STORZ wielkości 75mm (dwie nasady do podawania wody i wodnego roztworu z prawej i lewej strony oraz dwie nasady do podawania piany sprężonej suchej – piany sprężonej mokrej – wodnego roztworu środka pianotwórczego - wody umieszczone z prawej i lewej strony samochodu),</w:t>
            </w:r>
          </w:p>
          <w:p w14:paraId="6B8E8A2B" w14:textId="77777777" w:rsidR="00970A19" w:rsidRPr="00970A19" w:rsidRDefault="00970A19" w:rsidP="00970A19">
            <w:pPr>
              <w:numPr>
                <w:ilvl w:val="0"/>
                <w:numId w:val="89"/>
              </w:numPr>
              <w:shd w:val="clear" w:color="auto" w:fill="FFFFFF"/>
              <w:tabs>
                <w:tab w:val="clear" w:pos="720"/>
                <w:tab w:val="left" w:pos="280"/>
              </w:tabs>
              <w:spacing w:after="0" w:line="240" w:lineRule="auto"/>
              <w:ind w:left="280" w:hanging="224"/>
              <w:jc w:val="both"/>
              <w:rPr>
                <w:rFonts w:cstheme="minorHAnsi"/>
                <w:color w:val="000000"/>
                <w:sz w:val="20"/>
                <w:szCs w:val="20"/>
              </w:rPr>
            </w:pPr>
            <w:r w:rsidRPr="00970A19">
              <w:rPr>
                <w:rFonts w:cstheme="minorHAnsi"/>
                <w:color w:val="000000"/>
                <w:sz w:val="20"/>
                <w:szCs w:val="20"/>
              </w:rPr>
              <w:t>jednej linii wysokociśnieniowej szybkiego natarcia,</w:t>
            </w:r>
          </w:p>
          <w:p w14:paraId="565777F3" w14:textId="77777777" w:rsidR="00970A19" w:rsidRPr="00970A19" w:rsidRDefault="00970A19" w:rsidP="00970A19">
            <w:pPr>
              <w:numPr>
                <w:ilvl w:val="0"/>
                <w:numId w:val="89"/>
              </w:numPr>
              <w:shd w:val="clear" w:color="auto" w:fill="FFFFFF"/>
              <w:tabs>
                <w:tab w:val="clear" w:pos="720"/>
                <w:tab w:val="left" w:pos="280"/>
              </w:tabs>
              <w:spacing w:after="0" w:line="240" w:lineRule="auto"/>
              <w:ind w:left="280" w:hanging="224"/>
              <w:jc w:val="both"/>
              <w:rPr>
                <w:rFonts w:cstheme="minorHAnsi"/>
                <w:sz w:val="20"/>
                <w:szCs w:val="20"/>
              </w:rPr>
            </w:pPr>
            <w:r w:rsidRPr="00970A19">
              <w:rPr>
                <w:rFonts w:cstheme="minorHAnsi"/>
                <w:color w:val="000000"/>
                <w:sz w:val="20"/>
                <w:szCs w:val="20"/>
              </w:rPr>
              <w:t xml:space="preserve">działka wodno-pianowego umieszczonego z przodu samochodu nad przednim zderzakiem z możliwością podawania piany sprężonej suchej, piany sprężonej mokrej, wody, wodnego roztworu środka pianotwórczego. </w:t>
            </w:r>
            <w:r w:rsidRPr="00970A19">
              <w:rPr>
                <w:rFonts w:cstheme="minorHAnsi"/>
                <w:sz w:val="20"/>
                <w:szCs w:val="20"/>
              </w:rPr>
              <w:t>Działko musi podawać wodę i wodny roztwór środka pianotwórczego bezpośrednio z autopompy (z pominięciem systemu piany sprężonej) oraz przez system piany sprężonej,</w:t>
            </w:r>
          </w:p>
          <w:p w14:paraId="74A18781" w14:textId="77777777" w:rsidR="00970A19" w:rsidRPr="00970A19" w:rsidRDefault="00970A19" w:rsidP="007342A8">
            <w:pPr>
              <w:shd w:val="clear" w:color="auto" w:fill="FFFFFF"/>
              <w:spacing w:before="20" w:after="20" w:line="254" w:lineRule="exact"/>
              <w:jc w:val="both"/>
              <w:rPr>
                <w:rFonts w:cstheme="minorHAnsi"/>
                <w:color w:val="000000"/>
                <w:spacing w:val="-1"/>
                <w:sz w:val="20"/>
                <w:szCs w:val="20"/>
              </w:rPr>
            </w:pPr>
            <w:r w:rsidRPr="00970A19">
              <w:rPr>
                <w:rFonts w:cstheme="minorHAnsi"/>
                <w:color w:val="000000"/>
                <w:sz w:val="20"/>
                <w:szCs w:val="20"/>
              </w:rPr>
              <w:t xml:space="preserve">-    instalacji </w:t>
            </w:r>
            <w:proofErr w:type="spellStart"/>
            <w:r w:rsidRPr="00970A19">
              <w:rPr>
                <w:rFonts w:cstheme="minorHAnsi"/>
                <w:color w:val="000000"/>
                <w:sz w:val="20"/>
                <w:szCs w:val="20"/>
              </w:rPr>
              <w:t>zraszaczowej</w:t>
            </w:r>
            <w:proofErr w:type="spellEnd"/>
            <w:r w:rsidRPr="00970A19">
              <w:rPr>
                <w:rFonts w:cstheme="minorHAnsi"/>
                <w:color w:val="000000"/>
                <w:sz w:val="20"/>
                <w:szCs w:val="20"/>
              </w:rPr>
              <w:t>,</w:t>
            </w:r>
          </w:p>
          <w:p w14:paraId="73D86515" w14:textId="77777777" w:rsidR="00970A19" w:rsidRPr="00970A19" w:rsidRDefault="00970A19" w:rsidP="007342A8">
            <w:pPr>
              <w:tabs>
                <w:tab w:val="left" w:pos="6571"/>
                <w:tab w:val="left" w:pos="8577"/>
                <w:tab w:val="left" w:pos="14745"/>
              </w:tabs>
              <w:spacing w:line="240" w:lineRule="atLeast"/>
              <w:ind w:left="-7"/>
              <w:jc w:val="both"/>
              <w:rPr>
                <w:rStyle w:val="Domylnaczcionkaakapitu1"/>
                <w:rFonts w:cstheme="minorHAnsi"/>
                <w:color w:val="000000"/>
                <w:sz w:val="20"/>
                <w:szCs w:val="20"/>
              </w:rPr>
            </w:pPr>
            <w:r w:rsidRPr="00970A19">
              <w:rPr>
                <w:rFonts w:cstheme="minorHAnsi"/>
                <w:color w:val="000000"/>
                <w:spacing w:val="-1"/>
                <w:sz w:val="20"/>
                <w:szCs w:val="20"/>
              </w:rPr>
              <w:t xml:space="preserve">- </w:t>
            </w:r>
            <w:r w:rsidRPr="00970A19">
              <w:rPr>
                <w:rFonts w:cstheme="minorHAnsi"/>
                <w:color w:val="000000"/>
                <w:sz w:val="20"/>
                <w:szCs w:val="20"/>
              </w:rPr>
              <w:t>w przedziale pracy autopompy, na tablicy sterującej ,wymagane są zamontowane włączniki do  uruchamiania silnika pojazdu, załączenia i wyłączenia autopompy oraz wyłączania silnika  pojazdu. Włączniki muszą być aktywne w pozycji park (P) automatycznej skrzyni biegów i załączonym ręcznym hamulcu postojowym.</w:t>
            </w:r>
          </w:p>
        </w:tc>
        <w:tc>
          <w:tcPr>
            <w:tcW w:w="3104" w:type="dxa"/>
            <w:shd w:val="clear" w:color="auto" w:fill="FFFFFF" w:themeFill="background1"/>
          </w:tcPr>
          <w:p w14:paraId="4FAAD555"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0CB2E171" w14:textId="77777777" w:rsidTr="00970A19">
        <w:trPr>
          <w:trHeight w:val="904"/>
        </w:trPr>
        <w:tc>
          <w:tcPr>
            <w:tcW w:w="822" w:type="dxa"/>
            <w:shd w:val="clear" w:color="auto" w:fill="FFFFFF" w:themeFill="background1"/>
          </w:tcPr>
          <w:p w14:paraId="5800152B"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3.22.</w:t>
            </w:r>
          </w:p>
        </w:tc>
        <w:tc>
          <w:tcPr>
            <w:tcW w:w="10307" w:type="dxa"/>
            <w:shd w:val="clear" w:color="auto" w:fill="FFFFFF" w:themeFill="background1"/>
          </w:tcPr>
          <w:p w14:paraId="1638FB99" w14:textId="77777777" w:rsidR="00970A19" w:rsidRPr="00970A19" w:rsidRDefault="00970A19" w:rsidP="007342A8">
            <w:pPr>
              <w:shd w:val="clear" w:color="auto" w:fill="FFFFFF"/>
              <w:spacing w:before="20" w:after="20" w:line="254" w:lineRule="exact"/>
              <w:jc w:val="both"/>
              <w:rPr>
                <w:rStyle w:val="Domylnaczcionkaakapitu1"/>
                <w:rFonts w:cstheme="minorHAnsi"/>
                <w:spacing w:val="-1"/>
                <w:sz w:val="20"/>
                <w:szCs w:val="20"/>
              </w:rPr>
            </w:pPr>
            <w:r w:rsidRPr="00970A19">
              <w:rPr>
                <w:rFonts w:cstheme="minorHAnsi"/>
                <w:spacing w:val="-1"/>
                <w:sz w:val="20"/>
                <w:szCs w:val="20"/>
              </w:rPr>
              <w:t xml:space="preserve">Układ wodno-pianowy zabudowany w taki sposób aby parametry autopompy przy zasilaniu ze zbiornika samochodu były nie mniejsze niż przy zasilaniu ze zbiornika zewnętrznego dla głębokości ssania 1,5 m. </w:t>
            </w:r>
          </w:p>
        </w:tc>
        <w:tc>
          <w:tcPr>
            <w:tcW w:w="3104" w:type="dxa"/>
            <w:shd w:val="clear" w:color="auto" w:fill="FFFFFF" w:themeFill="background1"/>
          </w:tcPr>
          <w:p w14:paraId="2318E26B"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3104847A" w14:textId="77777777" w:rsidTr="00970A19">
        <w:trPr>
          <w:trHeight w:val="699"/>
        </w:trPr>
        <w:tc>
          <w:tcPr>
            <w:tcW w:w="822" w:type="dxa"/>
            <w:shd w:val="clear" w:color="auto" w:fill="FFFFFF" w:themeFill="background1"/>
          </w:tcPr>
          <w:p w14:paraId="457F52DD"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3.23.</w:t>
            </w:r>
          </w:p>
        </w:tc>
        <w:tc>
          <w:tcPr>
            <w:tcW w:w="10307" w:type="dxa"/>
            <w:shd w:val="clear" w:color="auto" w:fill="FFFFFF" w:themeFill="background1"/>
          </w:tcPr>
          <w:p w14:paraId="409AC592" w14:textId="77777777" w:rsidR="00970A19" w:rsidRPr="00970A19" w:rsidRDefault="00970A19" w:rsidP="007342A8">
            <w:pPr>
              <w:pStyle w:val="Tekstpodstawowy"/>
              <w:spacing w:line="276" w:lineRule="auto"/>
              <w:rPr>
                <w:rFonts w:asciiTheme="minorHAnsi" w:hAnsiTheme="minorHAnsi" w:cstheme="minorHAnsi"/>
                <w:sz w:val="20"/>
              </w:rPr>
            </w:pPr>
            <w:r w:rsidRPr="00970A19">
              <w:rPr>
                <w:rFonts w:asciiTheme="minorHAnsi" w:hAnsiTheme="minorHAnsi" w:cstheme="minorHAnsi"/>
                <w:sz w:val="20"/>
              </w:rPr>
              <w:t>Autopompa wyposażona w urządzenie odpowietrzające umożliwiające zassanie wody:</w:t>
            </w:r>
          </w:p>
          <w:p w14:paraId="0C9A515A" w14:textId="77777777" w:rsidR="00970A19" w:rsidRPr="00970A19" w:rsidRDefault="00970A19" w:rsidP="007342A8">
            <w:pPr>
              <w:pStyle w:val="Tekstpodstawowy"/>
              <w:tabs>
                <w:tab w:val="left" w:pos="412"/>
              </w:tabs>
              <w:suppressAutoHyphens w:val="0"/>
              <w:spacing w:line="276" w:lineRule="auto"/>
              <w:rPr>
                <w:rFonts w:asciiTheme="minorHAnsi" w:hAnsiTheme="minorHAnsi" w:cstheme="minorHAnsi"/>
                <w:color w:val="000000"/>
                <w:sz w:val="20"/>
              </w:rPr>
            </w:pPr>
            <w:r w:rsidRPr="00970A19">
              <w:rPr>
                <w:rFonts w:asciiTheme="minorHAnsi" w:hAnsiTheme="minorHAnsi" w:cstheme="minorHAnsi"/>
                <w:color w:val="000000"/>
                <w:sz w:val="20"/>
              </w:rPr>
              <w:t>- z głębokości 1,5 m w czasie do 30 sek.</w:t>
            </w:r>
          </w:p>
          <w:p w14:paraId="172F9EF9" w14:textId="77777777" w:rsidR="00970A19" w:rsidRPr="00970A19" w:rsidRDefault="00970A19" w:rsidP="007342A8">
            <w:pPr>
              <w:pStyle w:val="Tekstpodstawowy"/>
              <w:tabs>
                <w:tab w:val="left" w:pos="412"/>
              </w:tabs>
              <w:suppressAutoHyphens w:val="0"/>
              <w:spacing w:line="276" w:lineRule="auto"/>
              <w:rPr>
                <w:rFonts w:asciiTheme="minorHAnsi" w:hAnsiTheme="minorHAnsi" w:cstheme="minorHAnsi"/>
                <w:color w:val="000000"/>
                <w:sz w:val="20"/>
              </w:rPr>
            </w:pPr>
            <w:r w:rsidRPr="00970A19">
              <w:rPr>
                <w:rFonts w:asciiTheme="minorHAnsi" w:hAnsiTheme="minorHAnsi" w:cstheme="minorHAnsi"/>
                <w:color w:val="000000"/>
                <w:sz w:val="20"/>
              </w:rPr>
              <w:t>- z głębokości 7,5 m w czasie do 60 sek.</w:t>
            </w:r>
          </w:p>
          <w:p w14:paraId="18F26F8E" w14:textId="77777777" w:rsidR="00970A19" w:rsidRPr="00970A19" w:rsidRDefault="00970A19" w:rsidP="007342A8">
            <w:pPr>
              <w:pStyle w:val="Tekstpodstawowy"/>
              <w:spacing w:line="276" w:lineRule="auto"/>
              <w:rPr>
                <w:rFonts w:asciiTheme="minorHAnsi" w:hAnsiTheme="minorHAnsi" w:cstheme="minorHAnsi"/>
                <w:sz w:val="20"/>
              </w:rPr>
            </w:pPr>
            <w:r w:rsidRPr="00970A19">
              <w:rPr>
                <w:rFonts w:asciiTheme="minorHAnsi" w:hAnsiTheme="minorHAnsi" w:cstheme="minorHAnsi"/>
                <w:sz w:val="20"/>
              </w:rPr>
              <w:lastRenderedPageBreak/>
              <w:t xml:space="preserve">Autopompa  wyposażona w  układ utrzymywania stałego ciśnienia tłoczenia, umożliwiający sterowanie z regulacją automatyczną i ręczną ciśnienia pracy oraz zabezpieczenie przed </w:t>
            </w:r>
            <w:proofErr w:type="spellStart"/>
            <w:r w:rsidRPr="00970A19">
              <w:rPr>
                <w:rFonts w:asciiTheme="minorHAnsi" w:hAnsiTheme="minorHAnsi" w:cstheme="minorHAnsi"/>
                <w:sz w:val="20"/>
              </w:rPr>
              <w:t>suchobiegiem</w:t>
            </w:r>
            <w:proofErr w:type="spellEnd"/>
            <w:r w:rsidRPr="00970A19">
              <w:rPr>
                <w:rFonts w:asciiTheme="minorHAnsi" w:hAnsiTheme="minorHAnsi" w:cstheme="minorHAnsi"/>
                <w:sz w:val="20"/>
              </w:rPr>
              <w:t xml:space="preserve"> autopompy. </w:t>
            </w:r>
          </w:p>
          <w:p w14:paraId="27AE5DCC" w14:textId="77777777" w:rsidR="00970A19" w:rsidRPr="00970A19" w:rsidRDefault="00970A19" w:rsidP="007342A8">
            <w:pPr>
              <w:pStyle w:val="Tekstpodstawowy"/>
              <w:spacing w:line="276" w:lineRule="auto"/>
              <w:rPr>
                <w:rFonts w:asciiTheme="minorHAnsi" w:hAnsiTheme="minorHAnsi" w:cstheme="minorHAnsi"/>
                <w:sz w:val="20"/>
              </w:rPr>
            </w:pPr>
            <w:r w:rsidRPr="00970A19">
              <w:rPr>
                <w:rFonts w:asciiTheme="minorHAnsi" w:hAnsiTheme="minorHAnsi" w:cstheme="minorHAnsi"/>
                <w:sz w:val="20"/>
              </w:rPr>
              <w:t>Układ wodno-pianowy wyposażony w system zabezpieczający przed uderzeniami hydraulicznymi.</w:t>
            </w:r>
          </w:p>
        </w:tc>
        <w:tc>
          <w:tcPr>
            <w:tcW w:w="3104" w:type="dxa"/>
            <w:shd w:val="clear" w:color="auto" w:fill="FFFFFF" w:themeFill="background1"/>
          </w:tcPr>
          <w:p w14:paraId="67513253"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lastRenderedPageBreak/>
              <w:t>Spełnia/ nie spełnia</w:t>
            </w:r>
          </w:p>
        </w:tc>
      </w:tr>
      <w:tr w:rsidR="00970A19" w:rsidRPr="00970A19" w14:paraId="709B483E" w14:textId="77777777" w:rsidTr="00970A19">
        <w:trPr>
          <w:trHeight w:val="389"/>
        </w:trPr>
        <w:tc>
          <w:tcPr>
            <w:tcW w:w="822" w:type="dxa"/>
            <w:shd w:val="clear" w:color="auto" w:fill="FFFFFF" w:themeFill="background1"/>
          </w:tcPr>
          <w:p w14:paraId="155B0C7F"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3.24.</w:t>
            </w:r>
          </w:p>
        </w:tc>
        <w:tc>
          <w:tcPr>
            <w:tcW w:w="10307" w:type="dxa"/>
            <w:shd w:val="clear" w:color="auto" w:fill="FFFFFF" w:themeFill="background1"/>
          </w:tcPr>
          <w:p w14:paraId="60FB253F"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Autopompa musi umożliwiać podanie wody do zbiornika samochodu.</w:t>
            </w:r>
          </w:p>
        </w:tc>
        <w:tc>
          <w:tcPr>
            <w:tcW w:w="3104" w:type="dxa"/>
            <w:shd w:val="clear" w:color="auto" w:fill="FFFFFF" w:themeFill="background1"/>
          </w:tcPr>
          <w:p w14:paraId="1DD0DC2C"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2EA29B38" w14:textId="77777777" w:rsidTr="00970A19">
        <w:trPr>
          <w:trHeight w:val="978"/>
        </w:trPr>
        <w:tc>
          <w:tcPr>
            <w:tcW w:w="822" w:type="dxa"/>
            <w:shd w:val="clear" w:color="auto" w:fill="FFFFFF" w:themeFill="background1"/>
          </w:tcPr>
          <w:p w14:paraId="102F5E93"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3.25.</w:t>
            </w:r>
          </w:p>
        </w:tc>
        <w:tc>
          <w:tcPr>
            <w:tcW w:w="10307" w:type="dxa"/>
            <w:shd w:val="clear" w:color="auto" w:fill="FFFFFF" w:themeFill="background1"/>
          </w:tcPr>
          <w:p w14:paraId="044BDE2F"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Na pulpicie sterowniczym pompy zainstalowanym w przedziale autopompy muszą znajdować się co najmniej następujące urządzenia kontrolno-sterownicze:</w:t>
            </w:r>
          </w:p>
          <w:p w14:paraId="6D976E10"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urządzenia kontrolno-pomiarowe pompy, w tym min. manometr niskiego oraz wysokiego ciśnienia, manowakuometr,</w:t>
            </w:r>
          </w:p>
          <w:p w14:paraId="65665678"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wyłącznik awaryjny silnika pojazdu,</w:t>
            </w:r>
          </w:p>
          <w:p w14:paraId="221020C6" w14:textId="77777777" w:rsidR="00970A19" w:rsidRPr="00970A19" w:rsidRDefault="00970A19" w:rsidP="007342A8">
            <w:pPr>
              <w:tabs>
                <w:tab w:val="left" w:pos="412"/>
                <w:tab w:val="decimal" w:pos="633"/>
                <w:tab w:val="left" w:pos="868"/>
                <w:tab w:val="left" w:pos="6479"/>
                <w:tab w:val="left" w:pos="8504"/>
              </w:tabs>
              <w:jc w:val="both"/>
              <w:rPr>
                <w:rFonts w:cstheme="minorHAnsi"/>
                <w:sz w:val="20"/>
                <w:szCs w:val="20"/>
              </w:rPr>
            </w:pPr>
            <w:r w:rsidRPr="00970A19">
              <w:rPr>
                <w:rFonts w:cstheme="minorHAnsi"/>
                <w:spacing w:val="-1"/>
                <w:sz w:val="20"/>
                <w:szCs w:val="20"/>
              </w:rPr>
              <w:t xml:space="preserve">- </w:t>
            </w:r>
            <w:r w:rsidRPr="00970A19">
              <w:rPr>
                <w:rFonts w:cstheme="minorHAnsi"/>
                <w:sz w:val="20"/>
                <w:szCs w:val="20"/>
              </w:rPr>
              <w:t>kontrolka włączenia autopompy,</w:t>
            </w:r>
          </w:p>
          <w:p w14:paraId="5FC603F9" w14:textId="77777777" w:rsidR="00970A19" w:rsidRPr="00970A19" w:rsidRDefault="00970A19" w:rsidP="007342A8">
            <w:pPr>
              <w:tabs>
                <w:tab w:val="left" w:pos="412"/>
                <w:tab w:val="decimal" w:pos="633"/>
                <w:tab w:val="left" w:pos="868"/>
                <w:tab w:val="left" w:pos="6479"/>
                <w:tab w:val="left" w:pos="8504"/>
              </w:tabs>
              <w:jc w:val="both"/>
              <w:rPr>
                <w:rFonts w:cstheme="minorHAnsi"/>
                <w:sz w:val="20"/>
                <w:szCs w:val="20"/>
              </w:rPr>
            </w:pPr>
            <w:r w:rsidRPr="00970A19">
              <w:rPr>
                <w:rFonts w:cstheme="minorHAnsi"/>
                <w:sz w:val="20"/>
                <w:szCs w:val="20"/>
              </w:rPr>
              <w:t>- licznik motogodzin-pracy autopompy,</w:t>
            </w:r>
          </w:p>
          <w:p w14:paraId="4A936290"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wskaźnik poziomu wody w zbiorniku samochodu,</w:t>
            </w:r>
          </w:p>
          <w:p w14:paraId="133918DD"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wskaźnik poziomu środka pianotwórczego w zbiorniku,</w:t>
            </w:r>
          </w:p>
          <w:p w14:paraId="107B9501"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wskaźnik lub kontrolka temperatury cieczy chłodzącej silnik,</w:t>
            </w:r>
          </w:p>
          <w:p w14:paraId="700FFC1C"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kontrolka awarii silnika,</w:t>
            </w:r>
          </w:p>
          <w:p w14:paraId="3047B994"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regulator prędkości obrotowej silnika napędzającego pompę.</w:t>
            </w:r>
          </w:p>
          <w:p w14:paraId="4AA742E6" w14:textId="77777777" w:rsidR="00970A19" w:rsidRPr="00970A19" w:rsidRDefault="00970A19" w:rsidP="007342A8">
            <w:pPr>
              <w:shd w:val="clear" w:color="auto" w:fill="FFFFFF"/>
              <w:spacing w:before="20" w:after="20" w:line="254" w:lineRule="exact"/>
              <w:jc w:val="both"/>
              <w:rPr>
                <w:rStyle w:val="Domylnaczcionkaakapitu1"/>
                <w:rFonts w:cstheme="minorHAnsi"/>
                <w:spacing w:val="-1"/>
                <w:sz w:val="20"/>
                <w:szCs w:val="20"/>
              </w:rPr>
            </w:pPr>
            <w:r w:rsidRPr="00970A19">
              <w:rPr>
                <w:rFonts w:cstheme="minorHAnsi"/>
                <w:spacing w:val="-1"/>
                <w:sz w:val="20"/>
                <w:szCs w:val="20"/>
              </w:rPr>
              <w:t>Ponadto na stanowisku obsługi musi znajdować się schemat układu wodno-pianowego oraz oznaczenie zaworów.</w:t>
            </w:r>
          </w:p>
          <w:p w14:paraId="0DBE4D1F"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Style w:val="Domylnaczcionkaakapitu1"/>
                <w:rFonts w:cstheme="minorHAnsi"/>
                <w:spacing w:val="-1"/>
                <w:sz w:val="20"/>
                <w:szCs w:val="20"/>
              </w:rPr>
              <w:t>Wszystkie urządzenia kontrolno-sterownicze powinny być widoczne i dostępne z miejsca i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w:t>
            </w:r>
          </w:p>
          <w:p w14:paraId="58A15063"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W kabinie kierowcy powinny znajdować się następujące urządzenia kontrolno-pomiarowe:</w:t>
            </w:r>
          </w:p>
          <w:p w14:paraId="3F95D3A9"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wskaźnik niskiego ciśnienia,</w:t>
            </w:r>
          </w:p>
          <w:p w14:paraId="71E5D13C"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wskaźnik poziomu wody w zbiorniku,</w:t>
            </w:r>
          </w:p>
          <w:p w14:paraId="1898D8A5"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wskaźnik poziomu środka pianotwórczego.</w:t>
            </w:r>
          </w:p>
          <w:p w14:paraId="3ABBF082" w14:textId="77777777" w:rsidR="00970A19" w:rsidRPr="00970A19" w:rsidRDefault="00970A19" w:rsidP="007342A8">
            <w:pPr>
              <w:tabs>
                <w:tab w:val="left" w:pos="6479"/>
                <w:tab w:val="left" w:pos="8504"/>
              </w:tabs>
              <w:rPr>
                <w:rFonts w:cstheme="minorHAnsi"/>
                <w:sz w:val="20"/>
                <w:szCs w:val="20"/>
              </w:rPr>
            </w:pPr>
            <w:r w:rsidRPr="00970A19">
              <w:rPr>
                <w:rFonts w:cstheme="minorHAnsi"/>
                <w:sz w:val="20"/>
                <w:szCs w:val="20"/>
              </w:rPr>
              <w:t>W przedziale autopompy należy, zamontować zespół:</w:t>
            </w:r>
          </w:p>
          <w:p w14:paraId="57067867" w14:textId="77777777" w:rsidR="00970A19" w:rsidRPr="00970A19" w:rsidRDefault="00970A19" w:rsidP="007342A8">
            <w:pPr>
              <w:tabs>
                <w:tab w:val="left" w:pos="412"/>
                <w:tab w:val="left" w:pos="4144"/>
                <w:tab w:val="left" w:pos="8504"/>
              </w:tabs>
              <w:rPr>
                <w:rFonts w:cstheme="minorHAnsi"/>
                <w:sz w:val="20"/>
                <w:szCs w:val="20"/>
              </w:rPr>
            </w:pPr>
            <w:r w:rsidRPr="00970A19">
              <w:rPr>
                <w:rFonts w:cstheme="minorHAnsi"/>
                <w:sz w:val="20"/>
                <w:szCs w:val="20"/>
              </w:rPr>
              <w:t>-sterowania automatycznym  układem utrzymywania stałego ciśnienia tłoczenia, umożliwiający sterowanie z regulacją automatyczną i ręczną ciśnienia pracy</w:t>
            </w:r>
          </w:p>
          <w:p w14:paraId="2E45E4B5" w14:textId="77777777" w:rsidR="00970A19" w:rsidRPr="00970A19" w:rsidRDefault="00970A19" w:rsidP="007342A8">
            <w:pPr>
              <w:tabs>
                <w:tab w:val="left" w:pos="412"/>
                <w:tab w:val="left" w:pos="4144"/>
                <w:tab w:val="left" w:pos="6979"/>
                <w:tab w:val="left" w:pos="8504"/>
              </w:tabs>
              <w:rPr>
                <w:rFonts w:cstheme="minorHAnsi"/>
                <w:sz w:val="20"/>
                <w:szCs w:val="20"/>
              </w:rPr>
            </w:pPr>
            <w:r w:rsidRPr="00970A19">
              <w:rPr>
                <w:rFonts w:cstheme="minorHAnsi"/>
                <w:sz w:val="20"/>
                <w:szCs w:val="20"/>
              </w:rPr>
              <w:lastRenderedPageBreak/>
              <w:t>-sterowania ręcznym lub automatycznym  układem dozowania środka pianotwórczego  w całym zakresie pracy autopompy sterowania pracą systemu piany sprężonej</w:t>
            </w:r>
          </w:p>
          <w:p w14:paraId="4A63ACB3" w14:textId="77777777" w:rsidR="00970A19" w:rsidRPr="00970A19" w:rsidRDefault="00970A19" w:rsidP="007342A8">
            <w:pPr>
              <w:tabs>
                <w:tab w:val="left" w:pos="412"/>
                <w:tab w:val="left" w:pos="4144"/>
                <w:tab w:val="left" w:pos="6979"/>
                <w:tab w:val="left" w:pos="8504"/>
              </w:tabs>
              <w:rPr>
                <w:rFonts w:cstheme="minorHAnsi"/>
                <w:sz w:val="20"/>
                <w:szCs w:val="20"/>
              </w:rPr>
            </w:pPr>
            <w:r w:rsidRPr="00970A19">
              <w:rPr>
                <w:rFonts w:cstheme="minorHAnsi"/>
                <w:sz w:val="20"/>
                <w:szCs w:val="20"/>
              </w:rPr>
              <w:t xml:space="preserve">-sterowanie pracą systemu piany sprężonej. </w:t>
            </w:r>
          </w:p>
        </w:tc>
        <w:tc>
          <w:tcPr>
            <w:tcW w:w="3104" w:type="dxa"/>
            <w:shd w:val="clear" w:color="auto" w:fill="FFFFFF" w:themeFill="background1"/>
          </w:tcPr>
          <w:p w14:paraId="6CE52AAA"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lastRenderedPageBreak/>
              <w:t>Spełnia/ nie spełnia</w:t>
            </w:r>
          </w:p>
        </w:tc>
      </w:tr>
      <w:tr w:rsidR="00970A19" w:rsidRPr="00970A19" w14:paraId="42BD495D" w14:textId="77777777" w:rsidTr="00970A19">
        <w:trPr>
          <w:trHeight w:val="835"/>
        </w:trPr>
        <w:tc>
          <w:tcPr>
            <w:tcW w:w="822" w:type="dxa"/>
            <w:shd w:val="clear" w:color="auto" w:fill="FFFFFF" w:themeFill="background1"/>
          </w:tcPr>
          <w:p w14:paraId="2F2976B5"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3.26.</w:t>
            </w:r>
          </w:p>
        </w:tc>
        <w:tc>
          <w:tcPr>
            <w:tcW w:w="10307" w:type="dxa"/>
            <w:shd w:val="clear" w:color="auto" w:fill="FFFFFF" w:themeFill="background1"/>
          </w:tcPr>
          <w:p w14:paraId="64BBBC8B" w14:textId="77777777" w:rsidR="00970A19" w:rsidRPr="00970A19" w:rsidRDefault="00970A19" w:rsidP="007342A8">
            <w:pPr>
              <w:shd w:val="clear" w:color="auto" w:fill="FFFFFF"/>
              <w:tabs>
                <w:tab w:val="left" w:pos="280"/>
              </w:tabs>
              <w:jc w:val="both"/>
              <w:rPr>
                <w:rFonts w:eastAsia="ArialMT" w:cstheme="minorHAnsi"/>
                <w:color w:val="000000"/>
                <w:sz w:val="20"/>
                <w:szCs w:val="20"/>
              </w:rPr>
            </w:pPr>
            <w:r w:rsidRPr="00970A19">
              <w:rPr>
                <w:rFonts w:eastAsia="ArialMT" w:cstheme="minorHAnsi"/>
                <w:color w:val="000000"/>
                <w:sz w:val="20"/>
                <w:szCs w:val="20"/>
              </w:rPr>
              <w:t>Dozownik środka pianotwórczego, dostosowany do wydajności autopompy umożliwiający uzyskanie stężeń 1%, 3%, 6% dla:</w:t>
            </w:r>
          </w:p>
          <w:p w14:paraId="113D0295" w14:textId="77777777" w:rsidR="00970A19" w:rsidRPr="00970A19" w:rsidRDefault="00970A19" w:rsidP="007342A8">
            <w:pPr>
              <w:shd w:val="clear" w:color="auto" w:fill="FFFFFF"/>
              <w:tabs>
                <w:tab w:val="left" w:pos="280"/>
              </w:tabs>
              <w:jc w:val="both"/>
              <w:rPr>
                <w:rFonts w:cstheme="minorHAnsi"/>
                <w:color w:val="000000"/>
                <w:sz w:val="20"/>
                <w:szCs w:val="20"/>
              </w:rPr>
            </w:pPr>
            <w:r w:rsidRPr="00970A19">
              <w:rPr>
                <w:rFonts w:eastAsia="ArialMT" w:cstheme="minorHAnsi"/>
                <w:color w:val="000000"/>
                <w:sz w:val="20"/>
                <w:szCs w:val="20"/>
              </w:rPr>
              <w:t xml:space="preserve"> - </w:t>
            </w:r>
            <w:r w:rsidRPr="00970A19">
              <w:rPr>
                <w:rFonts w:cstheme="minorHAnsi"/>
                <w:color w:val="000000"/>
                <w:spacing w:val="-2"/>
                <w:sz w:val="20"/>
                <w:szCs w:val="20"/>
              </w:rPr>
              <w:t xml:space="preserve">dwóch linii tłocznych wielkości 2” (dwa cale) zakończonych nasadami typu STORZ 75 mm, </w:t>
            </w:r>
            <w:r w:rsidRPr="00970A19">
              <w:rPr>
                <w:rFonts w:cstheme="minorHAnsi"/>
                <w:color w:val="000000"/>
                <w:sz w:val="20"/>
                <w:szCs w:val="20"/>
              </w:rPr>
              <w:t>zlokalizowanych za osią tylną samochodu (po jednej na stronę),</w:t>
            </w:r>
          </w:p>
          <w:p w14:paraId="6C98B8B0" w14:textId="77777777" w:rsidR="00970A19" w:rsidRPr="00970A19" w:rsidRDefault="00970A19" w:rsidP="00970A19">
            <w:pPr>
              <w:numPr>
                <w:ilvl w:val="0"/>
                <w:numId w:val="89"/>
              </w:numPr>
              <w:shd w:val="clear" w:color="auto" w:fill="FFFFFF"/>
              <w:tabs>
                <w:tab w:val="clear" w:pos="720"/>
                <w:tab w:val="left" w:pos="280"/>
              </w:tabs>
              <w:spacing w:after="0" w:line="240" w:lineRule="auto"/>
              <w:ind w:left="280" w:hanging="224"/>
              <w:jc w:val="both"/>
              <w:rPr>
                <w:rFonts w:cstheme="minorHAnsi"/>
                <w:color w:val="000000"/>
                <w:sz w:val="20"/>
                <w:szCs w:val="20"/>
              </w:rPr>
            </w:pPr>
            <w:r w:rsidRPr="00970A19">
              <w:rPr>
                <w:rFonts w:cstheme="minorHAnsi"/>
                <w:color w:val="000000"/>
                <w:sz w:val="20"/>
                <w:szCs w:val="20"/>
              </w:rPr>
              <w:t>jednej linii wysokociśnieniowej szybkiego natarcia zakończonej prądownicą</w:t>
            </w:r>
            <w:r w:rsidRPr="00970A19">
              <w:rPr>
                <w:rFonts w:eastAsia="ArialMT" w:cstheme="minorHAnsi"/>
                <w:color w:val="000000"/>
                <w:sz w:val="20"/>
                <w:szCs w:val="20"/>
              </w:rPr>
              <w:t>,</w:t>
            </w:r>
          </w:p>
          <w:p w14:paraId="39F2185F" w14:textId="77777777" w:rsidR="00970A19" w:rsidRPr="00970A19" w:rsidRDefault="00970A19" w:rsidP="00970A19">
            <w:pPr>
              <w:numPr>
                <w:ilvl w:val="0"/>
                <w:numId w:val="89"/>
              </w:numPr>
              <w:shd w:val="clear" w:color="auto" w:fill="FFFFFF"/>
              <w:tabs>
                <w:tab w:val="clear" w:pos="720"/>
                <w:tab w:val="left" w:pos="280"/>
              </w:tabs>
              <w:spacing w:after="0" w:line="240" w:lineRule="auto"/>
              <w:ind w:left="280" w:hanging="224"/>
              <w:jc w:val="both"/>
              <w:rPr>
                <w:rFonts w:cstheme="minorHAnsi"/>
                <w:color w:val="000000"/>
                <w:sz w:val="20"/>
                <w:szCs w:val="20"/>
              </w:rPr>
            </w:pPr>
            <w:r w:rsidRPr="00970A19">
              <w:rPr>
                <w:rFonts w:eastAsia="ArialMT" w:cstheme="minorHAnsi"/>
                <w:color w:val="000000"/>
                <w:sz w:val="20"/>
                <w:szCs w:val="20"/>
              </w:rPr>
              <w:t>działka wodno-pianowego umieszczonego z przodu samochodu,</w:t>
            </w:r>
          </w:p>
          <w:p w14:paraId="179DC5A9" w14:textId="77777777" w:rsidR="00970A19" w:rsidRPr="00970A19" w:rsidRDefault="00970A19" w:rsidP="007342A8">
            <w:pPr>
              <w:shd w:val="clear" w:color="auto" w:fill="FFFFFF"/>
              <w:tabs>
                <w:tab w:val="left" w:pos="280"/>
              </w:tabs>
              <w:jc w:val="both"/>
              <w:rPr>
                <w:rFonts w:cstheme="minorHAnsi"/>
                <w:color w:val="000000"/>
                <w:sz w:val="20"/>
                <w:szCs w:val="20"/>
              </w:rPr>
            </w:pPr>
            <w:r w:rsidRPr="00970A19">
              <w:rPr>
                <w:rFonts w:eastAsia="ArialMT" w:cstheme="minorHAnsi"/>
                <w:color w:val="000000"/>
                <w:sz w:val="20"/>
                <w:szCs w:val="20"/>
              </w:rPr>
              <w:t>Dozownik systemu piany sprężonej musi umożliwiać podawanie stężeń od minimum 0,1% do 9,9% w trybie automatycznym (stopniowanie dawkowania stężeń co 0,1%, czyli 0,1%-0,2%-0,3%-0,4 i tak do wartości 9,9% ) dla:</w:t>
            </w:r>
          </w:p>
          <w:p w14:paraId="1AB4B35F" w14:textId="77777777" w:rsidR="00970A19" w:rsidRPr="00970A19" w:rsidRDefault="00970A19" w:rsidP="00970A19">
            <w:pPr>
              <w:numPr>
                <w:ilvl w:val="0"/>
                <w:numId w:val="89"/>
              </w:numPr>
              <w:shd w:val="clear" w:color="auto" w:fill="FFFFFF"/>
              <w:tabs>
                <w:tab w:val="clear" w:pos="720"/>
                <w:tab w:val="left" w:pos="280"/>
              </w:tabs>
              <w:spacing w:after="0" w:line="240" w:lineRule="auto"/>
              <w:ind w:left="280" w:hanging="224"/>
              <w:jc w:val="both"/>
              <w:rPr>
                <w:rFonts w:cstheme="minorHAnsi"/>
                <w:color w:val="000000"/>
                <w:sz w:val="20"/>
                <w:szCs w:val="20"/>
              </w:rPr>
            </w:pPr>
            <w:r w:rsidRPr="00970A19">
              <w:rPr>
                <w:rFonts w:eastAsia="ArialMT" w:cstheme="minorHAnsi"/>
                <w:color w:val="000000"/>
                <w:sz w:val="20"/>
                <w:szCs w:val="20"/>
              </w:rPr>
              <w:t xml:space="preserve">dwóch niezależnych nasad tłocznych podających pianę sprężoną z prawej i/lub lewej strony z łącznikiem typu STORZ 75mm zlokalizowanymi z tyłu pojazdu po prawej i lewej stronie, przeznaczonych do podawania piany sprężonej suchej lub mokrej z systemu piany sprężonej. Linie tłoczne wyposażone w pneumatyczne zawory odcinające sterowane/załączane z pulpitu sterującego pianą sprężoną. </w:t>
            </w:r>
          </w:p>
          <w:p w14:paraId="21520839" w14:textId="77777777" w:rsidR="00970A19" w:rsidRPr="00970A19" w:rsidRDefault="00970A19" w:rsidP="00970A19">
            <w:pPr>
              <w:numPr>
                <w:ilvl w:val="0"/>
                <w:numId w:val="89"/>
              </w:numPr>
              <w:shd w:val="clear" w:color="auto" w:fill="FFFFFF"/>
              <w:tabs>
                <w:tab w:val="clear" w:pos="720"/>
                <w:tab w:val="left" w:pos="280"/>
              </w:tabs>
              <w:spacing w:after="0" w:line="240" w:lineRule="auto"/>
              <w:ind w:left="280" w:hanging="224"/>
              <w:jc w:val="both"/>
              <w:rPr>
                <w:rFonts w:cstheme="minorHAnsi"/>
                <w:color w:val="000000"/>
                <w:sz w:val="20"/>
                <w:szCs w:val="20"/>
              </w:rPr>
            </w:pPr>
            <w:r w:rsidRPr="00970A19">
              <w:rPr>
                <w:rFonts w:eastAsia="ArialMT" w:cstheme="minorHAnsi"/>
                <w:color w:val="000000"/>
                <w:sz w:val="20"/>
                <w:szCs w:val="20"/>
              </w:rPr>
              <w:t xml:space="preserve">działka wodno-pianowego umieszczonego z przodu samochodu przeznaczonego do podawania piany sprężonej suchej i/lub mokrej. Działko wodno-pianowe wyposażone w zawór pneumatyczny sterowany/załączany z pulpitu sterującego pianą sprężoną.   </w:t>
            </w:r>
          </w:p>
          <w:p w14:paraId="63123BD6" w14:textId="77777777" w:rsidR="00970A19" w:rsidRPr="00970A19" w:rsidRDefault="00970A19" w:rsidP="007342A8">
            <w:pPr>
              <w:shd w:val="clear" w:color="auto" w:fill="FFFFFF"/>
              <w:tabs>
                <w:tab w:val="left" w:pos="280"/>
              </w:tabs>
              <w:jc w:val="both"/>
              <w:rPr>
                <w:rFonts w:cstheme="minorHAnsi"/>
                <w:color w:val="000000"/>
                <w:sz w:val="20"/>
                <w:szCs w:val="20"/>
              </w:rPr>
            </w:pPr>
            <w:r w:rsidRPr="00970A19">
              <w:rPr>
                <w:rFonts w:cstheme="minorHAnsi"/>
                <w:color w:val="000000"/>
                <w:sz w:val="20"/>
                <w:szCs w:val="20"/>
              </w:rPr>
              <w:t>Układ wodno-pianowy  posiada możliwość jednoczesnego podania:</w:t>
            </w:r>
          </w:p>
          <w:p w14:paraId="4D8E655F" w14:textId="77777777" w:rsidR="00970A19" w:rsidRPr="00970A19" w:rsidRDefault="00970A19" w:rsidP="007342A8">
            <w:pPr>
              <w:shd w:val="clear" w:color="auto" w:fill="FFFFFF"/>
              <w:tabs>
                <w:tab w:val="left" w:pos="280"/>
              </w:tabs>
              <w:jc w:val="both"/>
              <w:rPr>
                <w:rFonts w:cstheme="minorHAnsi"/>
                <w:color w:val="000000"/>
                <w:sz w:val="20"/>
                <w:szCs w:val="20"/>
              </w:rPr>
            </w:pPr>
            <w:r w:rsidRPr="00970A19">
              <w:rPr>
                <w:rFonts w:cstheme="minorHAnsi"/>
                <w:color w:val="000000"/>
                <w:sz w:val="20"/>
                <w:szCs w:val="20"/>
              </w:rPr>
              <w:t xml:space="preserve"> - wody lub wodnego roztworu środka pianotwórczego do dwóch linii tłocznych o średnicy 2”  (dwa cale) zakończonych nasadami typu STORZ 75mm,</w:t>
            </w:r>
          </w:p>
          <w:p w14:paraId="6AD3C52D" w14:textId="77777777" w:rsidR="00970A19" w:rsidRPr="00970A19" w:rsidRDefault="00970A19" w:rsidP="007342A8">
            <w:pPr>
              <w:shd w:val="clear" w:color="auto" w:fill="FFFFFF"/>
              <w:tabs>
                <w:tab w:val="left" w:pos="280"/>
              </w:tabs>
              <w:jc w:val="both"/>
              <w:rPr>
                <w:rFonts w:cstheme="minorHAnsi"/>
                <w:color w:val="000000"/>
                <w:sz w:val="20"/>
                <w:szCs w:val="20"/>
              </w:rPr>
            </w:pPr>
            <w:r w:rsidRPr="00970A19">
              <w:rPr>
                <w:rFonts w:cstheme="minorHAnsi"/>
                <w:color w:val="000000"/>
                <w:sz w:val="20"/>
                <w:szCs w:val="20"/>
              </w:rPr>
              <w:t xml:space="preserve"> - wody lub wodnego roztworu środka pianotwórczego do linii szybkiego natarcia wysokiego ciśnienia,</w:t>
            </w:r>
          </w:p>
          <w:p w14:paraId="59403D1E" w14:textId="77777777" w:rsidR="00970A19" w:rsidRPr="00970A19" w:rsidRDefault="00970A19" w:rsidP="007342A8">
            <w:pPr>
              <w:shd w:val="clear" w:color="auto" w:fill="FFFFFF"/>
              <w:tabs>
                <w:tab w:val="left" w:pos="280"/>
              </w:tabs>
              <w:jc w:val="both"/>
              <w:rPr>
                <w:rFonts w:cstheme="minorHAnsi"/>
                <w:color w:val="000000"/>
                <w:sz w:val="20"/>
                <w:szCs w:val="20"/>
              </w:rPr>
            </w:pPr>
            <w:r w:rsidRPr="00970A19">
              <w:rPr>
                <w:rFonts w:cstheme="minorHAnsi"/>
                <w:color w:val="000000"/>
                <w:sz w:val="20"/>
                <w:szCs w:val="20"/>
              </w:rPr>
              <w:t xml:space="preserve"> - piany sprężonej suchej lub mokrej lub wodnego roztworu środka pianotwórczego lub wody do jednej linii tłocznej o średnicy 2” (dwa cale) zakończonej nasadą typu STORZ 75mm z prawej lub lewej strony samochodu.</w:t>
            </w:r>
          </w:p>
          <w:p w14:paraId="107585C9" w14:textId="77777777" w:rsidR="00970A19" w:rsidRPr="00970A19" w:rsidRDefault="00970A19" w:rsidP="007342A8">
            <w:pPr>
              <w:shd w:val="clear" w:color="auto" w:fill="FFFFFF"/>
              <w:spacing w:before="20" w:after="20" w:line="254" w:lineRule="exact"/>
              <w:jc w:val="both"/>
              <w:rPr>
                <w:rFonts w:cstheme="minorHAnsi"/>
                <w:color w:val="000000"/>
                <w:sz w:val="20"/>
                <w:szCs w:val="20"/>
              </w:rPr>
            </w:pPr>
            <w:r w:rsidRPr="00970A19">
              <w:rPr>
                <w:rFonts w:cstheme="minorHAnsi"/>
                <w:color w:val="000000"/>
                <w:sz w:val="20"/>
                <w:szCs w:val="20"/>
              </w:rPr>
              <w:t>Układ wodno-pianowy posiada obieg wody typu „BYPASS” przeznaczony do chłodzenia wody w autopompie.</w:t>
            </w:r>
          </w:p>
        </w:tc>
        <w:tc>
          <w:tcPr>
            <w:tcW w:w="3104" w:type="dxa"/>
            <w:shd w:val="clear" w:color="auto" w:fill="FFFFFF" w:themeFill="background1"/>
          </w:tcPr>
          <w:p w14:paraId="079A3A5A"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563731F4" w14:textId="77777777" w:rsidTr="00970A19">
        <w:tc>
          <w:tcPr>
            <w:tcW w:w="822" w:type="dxa"/>
            <w:shd w:val="clear" w:color="auto" w:fill="FFFFFF" w:themeFill="background1"/>
          </w:tcPr>
          <w:p w14:paraId="72B4573D"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lastRenderedPageBreak/>
              <w:t>3.27.</w:t>
            </w:r>
          </w:p>
        </w:tc>
        <w:tc>
          <w:tcPr>
            <w:tcW w:w="10307" w:type="dxa"/>
            <w:shd w:val="clear" w:color="auto" w:fill="FFFFFF" w:themeFill="background1"/>
          </w:tcPr>
          <w:p w14:paraId="0B83B2EE"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Wszystkie elementy układu wodno-pianowego muszą być odporne na korozję i działanie dopuszczonych do stosowania środków pianotwórczych i modyfikatorów. Nasady tłoczne i ssawne powinny być zabezpieczone przed zamarzaniem (wszystkie umieszczone wewnątrz skrytek sprzętowych).</w:t>
            </w:r>
          </w:p>
          <w:p w14:paraId="5673FA00"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Zaślepki  nasad w zależności od ich przeznaczenia należy trwale oznaczyć odpowiednimi kolorami:</w:t>
            </w:r>
          </w:p>
          <w:p w14:paraId="3A4AABEA"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nasada wodna zasilająca (kolor niebieski),</w:t>
            </w:r>
          </w:p>
          <w:p w14:paraId="5DB208A6"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nasada wodna tłoczna (kolor czerwony)</w:t>
            </w:r>
          </w:p>
          <w:p w14:paraId="12029D94"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nasada środka pianotwórczego (kolor żółty),</w:t>
            </w:r>
          </w:p>
          <w:p w14:paraId="0963DF01"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 nasada systemu piany sprężonej (kolor biały). </w:t>
            </w:r>
          </w:p>
        </w:tc>
        <w:tc>
          <w:tcPr>
            <w:tcW w:w="3104" w:type="dxa"/>
            <w:shd w:val="clear" w:color="auto" w:fill="FFFFFF" w:themeFill="background1"/>
          </w:tcPr>
          <w:p w14:paraId="576EF198"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40F4B122" w14:textId="77777777" w:rsidTr="00970A19">
        <w:tc>
          <w:tcPr>
            <w:tcW w:w="822" w:type="dxa"/>
            <w:shd w:val="clear" w:color="auto" w:fill="FFFFFF" w:themeFill="background1"/>
          </w:tcPr>
          <w:p w14:paraId="1E844066"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3.28.</w:t>
            </w:r>
          </w:p>
        </w:tc>
        <w:tc>
          <w:tcPr>
            <w:tcW w:w="10307" w:type="dxa"/>
            <w:shd w:val="clear" w:color="auto" w:fill="FFFFFF" w:themeFill="background1"/>
          </w:tcPr>
          <w:p w14:paraId="52A74BF7"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Konstrukcja układu wodno-pianowego powinna umożliwiać jego całkowite odwodnienie.</w:t>
            </w:r>
          </w:p>
        </w:tc>
        <w:tc>
          <w:tcPr>
            <w:tcW w:w="3104" w:type="dxa"/>
            <w:shd w:val="clear" w:color="auto" w:fill="FFFFFF" w:themeFill="background1"/>
          </w:tcPr>
          <w:p w14:paraId="771A246F"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7FFD618B" w14:textId="77777777" w:rsidTr="00970A19">
        <w:tc>
          <w:tcPr>
            <w:tcW w:w="822" w:type="dxa"/>
            <w:shd w:val="clear" w:color="auto" w:fill="FFFFFF" w:themeFill="background1"/>
          </w:tcPr>
          <w:p w14:paraId="063C341B"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3.29.</w:t>
            </w:r>
          </w:p>
        </w:tc>
        <w:tc>
          <w:tcPr>
            <w:tcW w:w="10307" w:type="dxa"/>
            <w:shd w:val="clear" w:color="auto" w:fill="FFFFFF" w:themeFill="background1"/>
          </w:tcPr>
          <w:p w14:paraId="4EA79F9D"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 xml:space="preserve">Przedział autopompy musi być wyposażony w autonomiczny system ogrzewania działający niezależnie od pracy silnika, skutecznie zabezpieczający układ wodno-pianowy przed  zamarzaniem  w temperaturze do -25ºC.  Sterowania ogrzewaniem autopompy z kabiny kierowcy.  Dodatkowo autopompa wyposażona w wewnętrzne kanały grzewcze, umożliwiające ogrzewanie płaszczem wodnym z układu chłodzenia silnika pojazdu (zabezpieczenie przed zamarznięciem zimą),  zapewniającym dogrzanie autopompy do właściwej temperatury pracy jeszcze w trakcie dojazdu do miejsca prowadzenia akcji gaśniczej, przed jej rozpoczęciem (wydłużenie żywotności autopompy). Musi istnieć możliwość wyłączenia układu w okresie letnim. </w:t>
            </w:r>
          </w:p>
        </w:tc>
        <w:tc>
          <w:tcPr>
            <w:tcW w:w="3104" w:type="dxa"/>
            <w:shd w:val="clear" w:color="auto" w:fill="FFFFFF" w:themeFill="background1"/>
          </w:tcPr>
          <w:p w14:paraId="0FA31F88"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6F17ECB2" w14:textId="77777777" w:rsidTr="00970A19">
        <w:tc>
          <w:tcPr>
            <w:tcW w:w="822" w:type="dxa"/>
            <w:shd w:val="clear" w:color="auto" w:fill="FFFFFF" w:themeFill="background1"/>
          </w:tcPr>
          <w:p w14:paraId="36941A17"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3.30.</w:t>
            </w:r>
          </w:p>
        </w:tc>
        <w:tc>
          <w:tcPr>
            <w:tcW w:w="10307" w:type="dxa"/>
            <w:shd w:val="clear" w:color="auto" w:fill="FFFFFF" w:themeFill="background1"/>
          </w:tcPr>
          <w:p w14:paraId="6AB9C34A"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Fonts w:cstheme="minorHAnsi"/>
                <w:spacing w:val="-1"/>
                <w:sz w:val="20"/>
                <w:szCs w:val="20"/>
              </w:rP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c>
          <w:tcPr>
            <w:tcW w:w="3104" w:type="dxa"/>
            <w:shd w:val="clear" w:color="auto" w:fill="FFFFFF" w:themeFill="background1"/>
          </w:tcPr>
          <w:p w14:paraId="7385CD0A"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01F54BDB" w14:textId="77777777" w:rsidTr="00970A19">
        <w:tc>
          <w:tcPr>
            <w:tcW w:w="822" w:type="dxa"/>
            <w:shd w:val="clear" w:color="auto" w:fill="FFFFFF" w:themeFill="background1"/>
          </w:tcPr>
          <w:p w14:paraId="03E05072"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3.31.</w:t>
            </w:r>
          </w:p>
        </w:tc>
        <w:tc>
          <w:tcPr>
            <w:tcW w:w="10307" w:type="dxa"/>
            <w:shd w:val="clear" w:color="auto" w:fill="FFFFFF" w:themeFill="background1"/>
          </w:tcPr>
          <w:p w14:paraId="4F7AC88E"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Pojazd wyposażony w min. 4 zraszacze do podawania wody w czasie jazdy o wydajności 50÷100 </w:t>
            </w:r>
            <w:proofErr w:type="spellStart"/>
            <w:r w:rsidRPr="00970A19">
              <w:rPr>
                <w:rFonts w:cstheme="minorHAnsi"/>
                <w:spacing w:val="-1"/>
                <w:sz w:val="20"/>
                <w:szCs w:val="20"/>
              </w:rPr>
              <w:t>dm</w:t>
            </w:r>
            <w:proofErr w:type="spellEnd"/>
            <w:r w:rsidRPr="00970A19">
              <w:rPr>
                <w:rFonts w:cstheme="minorHAnsi"/>
                <w:spacing w:val="-1"/>
                <w:sz w:val="20"/>
                <w:szCs w:val="20"/>
              </w:rPr>
              <w:t xml:space="preserve"> 3/min przy </w:t>
            </w:r>
            <w:proofErr w:type="spellStart"/>
            <w:r w:rsidRPr="00970A19">
              <w:rPr>
                <w:rFonts w:cstheme="minorHAnsi"/>
                <w:spacing w:val="-1"/>
                <w:sz w:val="20"/>
                <w:szCs w:val="20"/>
              </w:rPr>
              <w:t>ciś</w:t>
            </w:r>
            <w:proofErr w:type="spellEnd"/>
            <w:r w:rsidRPr="00970A19">
              <w:rPr>
                <w:rFonts w:cstheme="minorHAnsi"/>
                <w:spacing w:val="-1"/>
                <w:sz w:val="20"/>
                <w:szCs w:val="20"/>
              </w:rPr>
              <w:t>. 8 bar, zasilane autopompą. Dwa zraszacze zamontowane przed przednią osią, kolejne dwa po bokach pojazdu. Ponadto instalacja powinna być wyposażona w zawory odcinające (jeden dla zraszaczy przednich, drugi dla zraszaczy bocznych), uruchamiane z kabiny kierowcy.</w:t>
            </w:r>
          </w:p>
          <w:p w14:paraId="346CD0B2"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z w:val="20"/>
                <w:szCs w:val="20"/>
              </w:rPr>
              <w:t>Instalacja powinna być skonstruowana w taki sposób, aby jej odwodnienie było możliwe po otwarciu zaworów odcinających.</w:t>
            </w:r>
          </w:p>
        </w:tc>
        <w:tc>
          <w:tcPr>
            <w:tcW w:w="3104" w:type="dxa"/>
            <w:shd w:val="clear" w:color="auto" w:fill="FFFFFF" w:themeFill="background1"/>
          </w:tcPr>
          <w:p w14:paraId="4D8EFFB9"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560B8B2B" w14:textId="77777777" w:rsidTr="00970A19">
        <w:trPr>
          <w:trHeight w:val="1180"/>
        </w:trPr>
        <w:tc>
          <w:tcPr>
            <w:tcW w:w="822" w:type="dxa"/>
            <w:shd w:val="clear" w:color="auto" w:fill="FFFFFF" w:themeFill="background1"/>
          </w:tcPr>
          <w:p w14:paraId="3A6BB666"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3.32.</w:t>
            </w:r>
          </w:p>
        </w:tc>
        <w:tc>
          <w:tcPr>
            <w:tcW w:w="10307" w:type="dxa"/>
            <w:shd w:val="clear" w:color="auto" w:fill="FFFFFF" w:themeFill="background1"/>
          </w:tcPr>
          <w:p w14:paraId="5141367B"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Samochód musi być wyposażony w linię szybkiego natarcia o długości węża minimum 60 m na zwijadle, zakończoną prądownicą wodno-pianową o regulowanej wydajności, do podawania środków gaśniczych prądem zwartym  i rozproszonym, każdy parametr regulowany musi być osobnym pokrętłem/rękojeścią  na prądownicy. Prądownica ma obracać się niezależnie od węża</w:t>
            </w:r>
          </w:p>
        </w:tc>
        <w:tc>
          <w:tcPr>
            <w:tcW w:w="3104" w:type="dxa"/>
            <w:shd w:val="clear" w:color="auto" w:fill="FFFFFF" w:themeFill="background1"/>
          </w:tcPr>
          <w:p w14:paraId="4DD3EBD8"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1F30B64D" w14:textId="77777777" w:rsidTr="00970A19">
        <w:trPr>
          <w:trHeight w:val="1281"/>
        </w:trPr>
        <w:tc>
          <w:tcPr>
            <w:tcW w:w="822" w:type="dxa"/>
            <w:shd w:val="clear" w:color="auto" w:fill="FFFFFF" w:themeFill="background1"/>
          </w:tcPr>
          <w:p w14:paraId="13E6D853"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3.33.</w:t>
            </w:r>
          </w:p>
        </w:tc>
        <w:tc>
          <w:tcPr>
            <w:tcW w:w="10307" w:type="dxa"/>
            <w:shd w:val="clear" w:color="auto" w:fill="FFFFFF" w:themeFill="background1"/>
          </w:tcPr>
          <w:p w14:paraId="1A05AA9E"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Linia szybkiego natarcia (umiejscowiona w maksymalnej wysokości tylnej prawej skrytki) musi umożliwiać podawanie wody lub piany bez względu na stopień rozwinięcia węża. Zwijadło wyposażone w regulowany hamulec bębna. Dodatkowo musi istnieć możliwość przedmuchu zwijadła za pomocą sprężonego powietrza.</w:t>
            </w:r>
          </w:p>
          <w:p w14:paraId="666F274B"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z w:val="20"/>
                <w:szCs w:val="20"/>
              </w:rPr>
              <w:t xml:space="preserve">Zwijadło wyposażone w napęd elektryczny z możliwością regulowania prędkości zwijania oraz możliwość zwijania napędem ręcznym.   </w:t>
            </w:r>
          </w:p>
        </w:tc>
        <w:tc>
          <w:tcPr>
            <w:tcW w:w="3104" w:type="dxa"/>
            <w:shd w:val="clear" w:color="auto" w:fill="FFFFFF" w:themeFill="background1"/>
          </w:tcPr>
          <w:p w14:paraId="5143556A"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752BB93B" w14:textId="77777777" w:rsidTr="00970A19">
        <w:trPr>
          <w:trHeight w:val="1544"/>
        </w:trPr>
        <w:tc>
          <w:tcPr>
            <w:tcW w:w="822" w:type="dxa"/>
            <w:shd w:val="clear" w:color="auto" w:fill="FFFFFF" w:themeFill="background1"/>
          </w:tcPr>
          <w:p w14:paraId="2ACE65F1"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lastRenderedPageBreak/>
              <w:t>3.34.</w:t>
            </w:r>
          </w:p>
        </w:tc>
        <w:tc>
          <w:tcPr>
            <w:tcW w:w="10307" w:type="dxa"/>
            <w:shd w:val="clear" w:color="auto" w:fill="FFFFFF" w:themeFill="background1"/>
          </w:tcPr>
          <w:p w14:paraId="4B298A58" w14:textId="77777777" w:rsidR="00970A19" w:rsidRPr="00970A19" w:rsidRDefault="00970A19" w:rsidP="007342A8">
            <w:pPr>
              <w:shd w:val="clear" w:color="auto" w:fill="FFFFFF"/>
              <w:spacing w:before="20" w:after="20" w:line="254" w:lineRule="exact"/>
              <w:jc w:val="both"/>
              <w:rPr>
                <w:rFonts w:cstheme="minorHAnsi"/>
                <w:spacing w:val="-1"/>
                <w:sz w:val="20"/>
                <w:szCs w:val="20"/>
              </w:rPr>
            </w:pPr>
            <w:r w:rsidRPr="00970A19">
              <w:rPr>
                <w:rFonts w:cstheme="minorHAnsi"/>
                <w:spacing w:val="-1"/>
                <w:sz w:val="20"/>
                <w:szCs w:val="20"/>
              </w:rPr>
              <w:t xml:space="preserve">Pojazd  wyposażony w działko zderzakowe wodno-pianowe sterowane przez joystick umieszczony w kabinie załogi z miejsca dowódcy. Załączenie działka możliwe w kabinie załogi. Możliwość podawania wody w czasie jazdy. Regulacja strumienia wody (rozproszony, zwarty) oraz regulacja wydajności. Instalacja wyposażona we wskaźnik położenia działka. Działko wyposażone w rurę do podawania sprężonej piany. Działko zderzakowe zastępuje działko dachowe.(brak działka dachowego)  </w:t>
            </w:r>
          </w:p>
        </w:tc>
        <w:tc>
          <w:tcPr>
            <w:tcW w:w="3104" w:type="dxa"/>
            <w:shd w:val="clear" w:color="auto" w:fill="FFFFFF" w:themeFill="background1"/>
          </w:tcPr>
          <w:p w14:paraId="13AD29DD"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6526287A" w14:textId="77777777" w:rsidTr="00970A19">
        <w:trPr>
          <w:trHeight w:val="694"/>
        </w:trPr>
        <w:tc>
          <w:tcPr>
            <w:tcW w:w="822" w:type="dxa"/>
            <w:shd w:val="clear" w:color="auto" w:fill="FFFFFF" w:themeFill="background1"/>
          </w:tcPr>
          <w:p w14:paraId="296E043F" w14:textId="77777777" w:rsidR="00970A19" w:rsidRPr="00970A19" w:rsidRDefault="00970A19" w:rsidP="007342A8">
            <w:pPr>
              <w:shd w:val="clear" w:color="auto" w:fill="FFFFFF"/>
              <w:spacing w:before="20" w:after="20"/>
              <w:ind w:left="72"/>
              <w:jc w:val="center"/>
              <w:rPr>
                <w:rStyle w:val="Domylnaczcionkaakapitu1"/>
                <w:rFonts w:cstheme="minorHAnsi"/>
                <w:spacing w:val="-1"/>
                <w:sz w:val="20"/>
                <w:szCs w:val="20"/>
              </w:rPr>
            </w:pPr>
            <w:r w:rsidRPr="00970A19">
              <w:rPr>
                <w:rFonts w:cstheme="minorHAnsi"/>
                <w:spacing w:val="-1"/>
                <w:sz w:val="20"/>
                <w:szCs w:val="20"/>
              </w:rPr>
              <w:t>3.35.</w:t>
            </w:r>
          </w:p>
        </w:tc>
        <w:tc>
          <w:tcPr>
            <w:tcW w:w="10307" w:type="dxa"/>
            <w:shd w:val="clear" w:color="auto" w:fill="FFFFFF" w:themeFill="background1"/>
          </w:tcPr>
          <w:p w14:paraId="7CA5A971" w14:textId="77777777" w:rsidR="00970A19" w:rsidRPr="00970A19" w:rsidRDefault="00970A19" w:rsidP="007342A8">
            <w:pPr>
              <w:shd w:val="clear" w:color="auto" w:fill="FFFFFF"/>
              <w:spacing w:before="20" w:after="20" w:line="254" w:lineRule="exact"/>
              <w:jc w:val="both"/>
              <w:rPr>
                <w:rStyle w:val="Domylnaczcionkaakapitu1"/>
                <w:rFonts w:cstheme="minorHAnsi"/>
                <w:spacing w:val="-1"/>
                <w:sz w:val="20"/>
                <w:szCs w:val="20"/>
              </w:rPr>
            </w:pPr>
            <w:r w:rsidRPr="00970A19">
              <w:rPr>
                <w:rStyle w:val="Domylnaczcionkaakapitu1"/>
                <w:rFonts w:cstheme="minorHAnsi"/>
                <w:spacing w:val="-1"/>
                <w:sz w:val="20"/>
                <w:szCs w:val="20"/>
              </w:rPr>
              <w:t xml:space="preserve">Samochód wyposażony w sterowany za pomocą pilota przewodowego pneumatyczny maszt oświetleniowy o mocy łącznej min. 350W. Moc strumienia świetlnego min. 30 000 lumenów.  Maszt wyposażony w dwie ruchome </w:t>
            </w:r>
            <w:proofErr w:type="spellStart"/>
            <w:r w:rsidRPr="00970A19">
              <w:rPr>
                <w:rStyle w:val="Domylnaczcionkaakapitu1"/>
                <w:rFonts w:cstheme="minorHAnsi"/>
                <w:spacing w:val="-1"/>
                <w:sz w:val="20"/>
                <w:szCs w:val="20"/>
              </w:rPr>
              <w:t>najaśnice</w:t>
            </w:r>
            <w:proofErr w:type="spellEnd"/>
            <w:r w:rsidRPr="00970A19">
              <w:rPr>
                <w:rStyle w:val="Domylnaczcionkaakapitu1"/>
                <w:rFonts w:cstheme="minorHAnsi"/>
                <w:spacing w:val="-1"/>
                <w:sz w:val="20"/>
                <w:szCs w:val="20"/>
              </w:rPr>
              <w:t xml:space="preserve"> LED. </w:t>
            </w:r>
            <w:proofErr w:type="spellStart"/>
            <w:r w:rsidRPr="00970A19">
              <w:rPr>
                <w:rStyle w:val="Domylnaczcionkaakapitu1"/>
                <w:rFonts w:cstheme="minorHAnsi"/>
                <w:spacing w:val="-1"/>
                <w:sz w:val="20"/>
                <w:szCs w:val="20"/>
              </w:rPr>
              <w:t>Najaśnice</w:t>
            </w:r>
            <w:proofErr w:type="spellEnd"/>
            <w:r w:rsidRPr="00970A19">
              <w:rPr>
                <w:rStyle w:val="Domylnaczcionkaakapitu1"/>
                <w:rFonts w:cstheme="minorHAnsi"/>
                <w:spacing w:val="-1"/>
                <w:sz w:val="20"/>
                <w:szCs w:val="20"/>
              </w:rPr>
              <w:t xml:space="preserve"> zasilane z instalacji elektrycznej samochodu. </w:t>
            </w:r>
          </w:p>
          <w:p w14:paraId="7A625BF8" w14:textId="77777777" w:rsidR="00970A19" w:rsidRPr="00970A19" w:rsidRDefault="00970A19" w:rsidP="007342A8">
            <w:pPr>
              <w:autoSpaceDE w:val="0"/>
              <w:autoSpaceDN w:val="0"/>
              <w:adjustRightInd w:val="0"/>
              <w:rPr>
                <w:rStyle w:val="Domylnaczcionkaakapitu1"/>
                <w:rFonts w:cstheme="minorHAnsi"/>
                <w:sz w:val="20"/>
                <w:szCs w:val="20"/>
              </w:rPr>
            </w:pPr>
            <w:r w:rsidRPr="00970A19">
              <w:rPr>
                <w:rFonts w:cstheme="minorHAnsi"/>
                <w:sz w:val="20"/>
                <w:szCs w:val="20"/>
              </w:rPr>
              <w:t>Maszt musi posiadać zainstalowane automatyczne przełączanie zasilania z 24V na zasilanie z agregatu prądotwórczego - 230V.</w:t>
            </w:r>
          </w:p>
          <w:p w14:paraId="2A6F261E" w14:textId="77777777" w:rsidR="00970A19" w:rsidRPr="00970A19" w:rsidRDefault="00970A19" w:rsidP="007342A8">
            <w:pPr>
              <w:shd w:val="clear" w:color="auto" w:fill="FFFFFF"/>
              <w:spacing w:before="20" w:after="20" w:line="254" w:lineRule="exact"/>
              <w:jc w:val="both"/>
              <w:rPr>
                <w:rStyle w:val="Domylnaczcionkaakapitu1"/>
                <w:rFonts w:cstheme="minorHAnsi"/>
                <w:spacing w:val="-1"/>
                <w:sz w:val="20"/>
                <w:szCs w:val="20"/>
              </w:rPr>
            </w:pPr>
            <w:r w:rsidRPr="00970A19">
              <w:rPr>
                <w:rStyle w:val="Domylnaczcionkaakapitu1"/>
                <w:rFonts w:cstheme="minorHAnsi"/>
                <w:spacing w:val="-1"/>
                <w:sz w:val="20"/>
                <w:szCs w:val="20"/>
              </w:rPr>
              <w:t>Stopień ochrony masztu i reflektorów min. IP 65 lub równoważna. Wysokość masztu po rozłożeniu od podłoża, na którym stoi pojazd, do oprawy czołowej reflektorów ustawionych poziomo nie mniejsza niż 5,5 m. Maszt rozkładany za pomocą powietrza z układu pneumatycznego pojazdu. Działanie masztu powinno odbywać się bez nagłych skoków podczas ruchu do góry i do dołu. Złożenie masztu powinno nastąpić bez konieczności ręcznego wspomagania.</w:t>
            </w:r>
          </w:p>
          <w:p w14:paraId="05160B78" w14:textId="77777777" w:rsidR="00970A19" w:rsidRPr="00970A19" w:rsidRDefault="00970A19" w:rsidP="007342A8">
            <w:pPr>
              <w:shd w:val="clear" w:color="auto" w:fill="FFFFFF"/>
              <w:spacing w:before="20" w:after="20" w:line="254" w:lineRule="exact"/>
              <w:jc w:val="both"/>
              <w:rPr>
                <w:rStyle w:val="Domylnaczcionkaakapitu1"/>
                <w:rFonts w:cstheme="minorHAnsi"/>
                <w:spacing w:val="-1"/>
                <w:sz w:val="20"/>
                <w:szCs w:val="20"/>
              </w:rPr>
            </w:pPr>
            <w:r w:rsidRPr="00970A19">
              <w:rPr>
                <w:rFonts w:cstheme="minorHAnsi"/>
                <w:spacing w:val="-1"/>
                <w:sz w:val="20"/>
                <w:szCs w:val="20"/>
              </w:rPr>
              <w:t xml:space="preserve">Maszt po wciśnięciu przycisku składania, powinien automatycznie ustawiać się do pozycji wyjściowej (pozycji zero), a następnie samoczynnie opuszczać się do pozycji transportowej. Składanie masztu możliwe także w przypadku braku powietrza. Maszt zabezpieczony w położeniu transportowym przed uszkodzeniem (np. przez gałęzie). Zasilania masztu zarówno z instalacji pojazdu jak i agregatu zamontowanego w pojeździe.     </w:t>
            </w:r>
          </w:p>
          <w:p w14:paraId="39C2A168" w14:textId="77777777" w:rsidR="00970A19" w:rsidRPr="00970A19" w:rsidRDefault="00970A19" w:rsidP="007342A8">
            <w:pPr>
              <w:shd w:val="clear" w:color="auto" w:fill="FFFFFF"/>
              <w:spacing w:before="20" w:after="20" w:line="254" w:lineRule="exact"/>
              <w:jc w:val="both"/>
              <w:rPr>
                <w:rStyle w:val="Domylnaczcionkaakapitu1"/>
                <w:rFonts w:cstheme="minorHAnsi"/>
                <w:spacing w:val="-1"/>
                <w:sz w:val="20"/>
                <w:szCs w:val="20"/>
              </w:rPr>
            </w:pPr>
            <w:r w:rsidRPr="00970A19">
              <w:rPr>
                <w:rStyle w:val="Domylnaczcionkaakapitu1"/>
                <w:rFonts w:cstheme="minorHAnsi"/>
                <w:spacing w:val="-1"/>
                <w:sz w:val="20"/>
                <w:szCs w:val="20"/>
              </w:rPr>
              <w:t>Wysunięcie masztu następuje tylko po zaciągnięciu hamulca ręcznego.</w:t>
            </w:r>
          </w:p>
          <w:p w14:paraId="7AB6F010" w14:textId="77777777" w:rsidR="00970A19" w:rsidRPr="00970A19" w:rsidRDefault="00970A19" w:rsidP="007342A8">
            <w:pPr>
              <w:pStyle w:val="Standard"/>
              <w:widowControl/>
              <w:suppressAutoHyphens w:val="0"/>
              <w:spacing w:line="276" w:lineRule="auto"/>
              <w:rPr>
                <w:rFonts w:asciiTheme="minorHAnsi" w:hAnsiTheme="minorHAnsi" w:cstheme="minorHAnsi"/>
                <w:sz w:val="20"/>
                <w:szCs w:val="20"/>
              </w:rPr>
            </w:pPr>
            <w:r w:rsidRPr="00970A19">
              <w:rPr>
                <w:rFonts w:asciiTheme="minorHAnsi" w:hAnsiTheme="minorHAnsi" w:cstheme="minorHAnsi"/>
                <w:sz w:val="20"/>
                <w:szCs w:val="20"/>
              </w:rPr>
              <w:t>Wymagana funkcja automatycznego złożenia masztu po wyłączeniu hamulca ręcznego.</w:t>
            </w:r>
          </w:p>
          <w:p w14:paraId="57249B7C" w14:textId="77777777" w:rsidR="00970A19" w:rsidRPr="00970A19" w:rsidRDefault="00970A19" w:rsidP="007342A8">
            <w:pPr>
              <w:pStyle w:val="Standard"/>
              <w:widowControl/>
              <w:suppressAutoHyphens w:val="0"/>
              <w:spacing w:line="276" w:lineRule="auto"/>
              <w:rPr>
                <w:rFonts w:asciiTheme="minorHAnsi" w:hAnsiTheme="minorHAnsi" w:cstheme="minorHAnsi"/>
                <w:sz w:val="20"/>
                <w:szCs w:val="20"/>
              </w:rPr>
            </w:pPr>
            <w:r w:rsidRPr="00970A19">
              <w:rPr>
                <w:rFonts w:asciiTheme="minorHAnsi" w:hAnsiTheme="minorHAnsi" w:cstheme="minorHAnsi"/>
                <w:sz w:val="20"/>
                <w:szCs w:val="20"/>
              </w:rPr>
              <w:t>Wymagana możliwość zatrzymywania wysuwu i sterowania masztem na różnej wysokości</w:t>
            </w:r>
          </w:p>
          <w:p w14:paraId="326DBFAF" w14:textId="77777777" w:rsidR="00970A19" w:rsidRPr="00970A19" w:rsidRDefault="00970A19" w:rsidP="007342A8">
            <w:pPr>
              <w:shd w:val="clear" w:color="auto" w:fill="FFFFFF"/>
              <w:spacing w:before="20" w:after="20" w:line="254" w:lineRule="exact"/>
              <w:jc w:val="both"/>
              <w:rPr>
                <w:rFonts w:cstheme="minorHAnsi"/>
                <w:b/>
                <w:bCs/>
                <w:sz w:val="20"/>
                <w:szCs w:val="20"/>
              </w:rPr>
            </w:pPr>
            <w:r w:rsidRPr="00970A19">
              <w:rPr>
                <w:rStyle w:val="Domylnaczcionkaakapitu1"/>
                <w:rFonts w:cstheme="minorHAnsi"/>
                <w:spacing w:val="-1"/>
                <w:sz w:val="20"/>
                <w:szCs w:val="20"/>
              </w:rPr>
              <w:t>Przewody elektryczne zasilające reflektory nie powinny kolidować z ruchami teleskopów. Mostek z reflektorami powinien obracać się wokół osi pionowej o kąt, co najmniej 135º w obie strony. Sterowanie obrotem reflektorów wokół osi pionowej oraz zmianą ich kąta pochylenia powinno być możliwe ze stanowiska obsługi masztu. W kabinie kierowcy powinna znajdować się lampka ostrzegawcza, informująca o wysunięciu masztu.</w:t>
            </w:r>
          </w:p>
        </w:tc>
        <w:tc>
          <w:tcPr>
            <w:tcW w:w="3104" w:type="dxa"/>
            <w:shd w:val="clear" w:color="auto" w:fill="FFFFFF" w:themeFill="background1"/>
          </w:tcPr>
          <w:p w14:paraId="375F7C09"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7F606E1B" w14:textId="77777777" w:rsidTr="00970A19">
        <w:trPr>
          <w:trHeight w:val="1260"/>
        </w:trPr>
        <w:tc>
          <w:tcPr>
            <w:tcW w:w="822" w:type="dxa"/>
            <w:shd w:val="clear" w:color="auto" w:fill="FFFFFF" w:themeFill="background1"/>
          </w:tcPr>
          <w:p w14:paraId="03EBCDE7"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3.36.</w:t>
            </w:r>
          </w:p>
        </w:tc>
        <w:tc>
          <w:tcPr>
            <w:tcW w:w="10307" w:type="dxa"/>
            <w:shd w:val="clear" w:color="auto" w:fill="FFFFFF" w:themeFill="background1"/>
          </w:tcPr>
          <w:p w14:paraId="0846DAE2"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Samochód wyposażony w system piany sprężonej (suchej).</w:t>
            </w:r>
          </w:p>
          <w:p w14:paraId="2147B9EA"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System piany (suchej) sprężonej musi spełniać minimalne wymagania:</w:t>
            </w:r>
          </w:p>
          <w:p w14:paraId="57B4071F"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napęd kompresora poprzez minimum dwa paski napędowe z wału napędowego autopompy,</w:t>
            </w:r>
          </w:p>
          <w:p w14:paraId="3082042F"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kompresor umieszczony na płycie z możliwością regulacji napięcia pasków w przedniej części zabudowy tuż za kabiną załogi oraz możliwością łatwego/dogodnego dostępu celem wykonania serwisu w tym wymiany oleju </w:t>
            </w:r>
            <w:r w:rsidRPr="00970A19">
              <w:rPr>
                <w:rFonts w:cstheme="minorHAnsi"/>
                <w:color w:val="000000"/>
                <w:sz w:val="20"/>
                <w:szCs w:val="20"/>
              </w:rPr>
              <w:lastRenderedPageBreak/>
              <w:t>smarowania kompresora, filtra oleju kompresora, filtra powietrza kompresora oraz pasków napędowych kompresora.</w:t>
            </w:r>
          </w:p>
          <w:p w14:paraId="06E74356"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kompresor użyty do zasilania w powietrze systemu piany sprężonej musi być kompresorem śrubowym.</w:t>
            </w:r>
          </w:p>
          <w:p w14:paraId="710EFFEC"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po załączeniu napędu autopompy następuje równoczesne załączenie kompresora systemu piany sprężonej,</w:t>
            </w:r>
          </w:p>
          <w:p w14:paraId="677CFE16"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kompresor musi zapewnić nominalną objętość tłoczonego powietrza w ilości 1800 l / min. (lub więcej) przy ciśnieniu roboczym 8 bar.</w:t>
            </w:r>
          </w:p>
          <w:p w14:paraId="412C8DD9"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kompresor musi </w:t>
            </w:r>
            <w:r w:rsidRPr="00970A19">
              <w:rPr>
                <w:rFonts w:cstheme="minorHAnsi"/>
                <w:sz w:val="20"/>
                <w:szCs w:val="20"/>
              </w:rPr>
              <w:t>być wyposażony</w:t>
            </w:r>
            <w:r w:rsidRPr="00970A19">
              <w:rPr>
                <w:rFonts w:cstheme="minorHAnsi"/>
                <w:color w:val="000000"/>
                <w:sz w:val="20"/>
                <w:szCs w:val="20"/>
              </w:rPr>
              <w:t xml:space="preserve"> w układ chłodzenia oleju wodą (chłodnicę wodną), który umożliwia ciągłą pracę przez co najmniej 6 godzin w temperaturze otoczenia 40 ° C. (Nie jest dopuszczone wykonanie chłodzenia oleju chłodnicą chłodzoną wentylatorem (powietrzem)</w:t>
            </w:r>
          </w:p>
          <w:p w14:paraId="654AA156"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system piany sprężonej musi zapewnić jednoczesną pracę dwóch prądów piany sprężonej poprzez rozdzielacz i dwie linie gaśnicze typu STORZ 52 zakończone prądownicami do podawania piany sprężonej o średnicy dyszy wylotowej 25 mm. </w:t>
            </w:r>
          </w:p>
          <w:p w14:paraId="7B1C4278"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w przypadku pracy systemu piany sprężonej przez nasadę typu STORZ 75 na dwie linie gaśnicze zakończone prądownicami do podawania piany sprężonej, system musi automatycznie dostosować ciśnienie wytwarzanej piany sprężonej do liczby otwartych prądownic piany sprężonej.</w:t>
            </w:r>
          </w:p>
          <w:p w14:paraId="062EFAD2"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ciśnienie robocze systemu piany sprężonej nie może być wyższe jak 8 bar.</w:t>
            </w:r>
          </w:p>
          <w:p w14:paraId="5358FC44"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możliwość gaszenia pianą sprężoną samochodów hybrydowych, samochodów elektrycznych, autobusów zasilanych elektrycznie oraz urządzeń i instalacji elektrycznych pod napięciem minimum 80 000 Volt z odległości minimum 5-ciu metrów potwierdzona certyfikatem niezależnej instytucji zajmującej się tego typu testami.</w:t>
            </w:r>
          </w:p>
          <w:p w14:paraId="17D29C77"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 przy jednoczesnym podaniu dwóch prądów piany sprężonej poprzez rozdzielacz K-75/52-75-52 zasięg rzutu piany z dwóch prądownic do podawania piany sprężonej zakończonych dyszą wylotową 25 mm jednocześnie musi być taki sam dla każdej z prądownic i wynosić:  min. 15 metrów dla piany mokrej i min. 10 metrów dla piany (strumień piany sprężonej na podanych odległościach minimalnych jest strumieniem zwartym, nie rozwarstwia się).</w:t>
            </w:r>
          </w:p>
          <w:p w14:paraId="05C939F4"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możliwość przepłukania układu wodno-pianowego piany sprężonej oraz przedmuchania węży tłocznych po użyciu piany sprężonej,</w:t>
            </w:r>
          </w:p>
          <w:p w14:paraId="13C10C60"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 rekomendowane/dedykowane przez dostawcę systemu piany sprężonej zamontowanego w samochodzie: dwie prądownice o wymiarach dysz wylotowych 25 mm do podawania piany sprężonej z nasadą wlotową typu STORZ 52 i jednej dedykowanej prądownicy o średnicy dyszy wylotowej 32 mm do podawania piany sprężonej z nasadą wlotową typu STORZ 75mm (podawanie piany sprężonej przez prądownicę do podawania piany sprężonej nie może być dodatkową opcją),</w:t>
            </w:r>
          </w:p>
          <w:p w14:paraId="70048455"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 automatyczny dozownik środka pianotwórczego umożliwiający uzyskanie stężeń od  0,1 – 9,9% w całym zakresie pracy co 0,1%. (0,1-0,2-0,3 itd.)</w:t>
            </w:r>
          </w:p>
          <w:p w14:paraId="78559953"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podawanie właściwej/skutecznej (o właściwych parametrach, system nie szarpie, nie przerywa, piana sprężona sucha i mokra podawana z jednej prądownicy o średnicy dyszy wylotowej 25mm podawana jest w sposób płynny i ciągły bez zakłóceń) piany sprężonej przy stężeniu wodnego roztworu środka pianotwórczego od minimum 0,1% (1 litr środka pianotwórczego na 1000 litrów wody),</w:t>
            </w:r>
          </w:p>
          <w:p w14:paraId="06E80D73"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lastRenderedPageBreak/>
              <w:t>podawanie piany sprężonej (suchej/mokrej) z jednej nasady typu STORZ 75 z prawej lub lewej strony samochodu jednocześnie podczas pracy nasad tłocznych wody (nasada systemu piany sprężonej musi podawać pianę sprężoną w trakcie podawania przez nasady tłoczne W-75 wody),</w:t>
            </w:r>
          </w:p>
          <w:p w14:paraId="0F58B7D7"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podawanie piany sprężonej suchej/mokrej poprzez działko wodno-pianowe umieszczone w przedniej części samochodu (nad przednim zderzakiem),</w:t>
            </w:r>
          </w:p>
          <w:p w14:paraId="59917C62"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 możliwość przepłukania układu piany sprężonej w czasie nie przekraczającym 20 sekund,</w:t>
            </w:r>
          </w:p>
          <w:p w14:paraId="3D5DAE2B"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podanie właściwej/skutecznej (o właściwych parametrach) piany sprężonej w czasie nie dłuższym niż 15 sekund przy długości linii gaśniczej 20 </w:t>
            </w:r>
            <w:proofErr w:type="spellStart"/>
            <w:r w:rsidRPr="00970A19">
              <w:rPr>
                <w:rFonts w:cstheme="minorHAnsi"/>
                <w:color w:val="000000"/>
                <w:sz w:val="20"/>
                <w:szCs w:val="20"/>
              </w:rPr>
              <w:t>mb</w:t>
            </w:r>
            <w:proofErr w:type="spellEnd"/>
            <w:r w:rsidRPr="00970A19">
              <w:rPr>
                <w:rFonts w:cstheme="minorHAnsi"/>
                <w:color w:val="000000"/>
                <w:sz w:val="20"/>
                <w:szCs w:val="20"/>
              </w:rPr>
              <w:t>, od momentu załączenia na panelu sterujących ikony podawania piany sprężonej przez nasadę tłoczną typu STORZ 75 sytemu piany sprężonej,</w:t>
            </w:r>
          </w:p>
          <w:p w14:paraId="4DEF770B"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 w przypadku awarii czujnika przepływu wody i czujnika przepływu środka pianotwórczego i czujnika ciśnienia spienienia system piany sprężonej musi podawać w dalszym ciągu w trybie awaryjnym pianę sprężoną celem zabezpieczenia ratowników przez nagłym zatrzymaniem podawania środka gaśniczego w postaci piany sprężonej.</w:t>
            </w:r>
          </w:p>
          <w:p w14:paraId="76B6CF83"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podanie wody przez nasadę dedykowaną do piany sprężonej umożliwiającą podanie skutecznego prądu wody poprzez dwie prądownice wodne typu STORZ 52, o wydajności minimum 200 l/min każda,</w:t>
            </w:r>
          </w:p>
          <w:p w14:paraId="5E43D1B8"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 automatyczne przerwanie podawania piany sprężonej w przypadku braku wody w zbiorniku wodnym zamontowanym w samochodzie,</w:t>
            </w:r>
          </w:p>
          <w:p w14:paraId="6AD166DE"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 automatyczne przerwanie podawania piany sprężonej w przypadku braku środka pianotwórczego,</w:t>
            </w:r>
          </w:p>
          <w:p w14:paraId="7E64497B"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samoczynne zasysanie środka pianotwórczego z zewnętrznego zbiornika poprzez nasadę typu STORZ 25mm i wężyk ssawny o długości min. 1,5m, </w:t>
            </w:r>
          </w:p>
          <w:p w14:paraId="6863F72E"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załączanie podawania piany sprężonej na każde z wyjść do podawania piany sprężonej odbywa się jednym dotknięciem ikony na panelu sterującym systemem piany sprężonej.  </w:t>
            </w:r>
          </w:p>
          <w:p w14:paraId="5E0E9785" w14:textId="77777777" w:rsidR="00970A19" w:rsidRPr="00970A19" w:rsidRDefault="00970A19" w:rsidP="00970A19">
            <w:pPr>
              <w:numPr>
                <w:ilvl w:val="0"/>
                <w:numId w:val="90"/>
              </w:numPr>
              <w:shd w:val="clear" w:color="auto" w:fill="FFFFFF"/>
              <w:tabs>
                <w:tab w:val="left" w:pos="308"/>
              </w:tabs>
              <w:spacing w:after="0" w:line="240" w:lineRule="auto"/>
              <w:jc w:val="both"/>
              <w:rPr>
                <w:rFonts w:cstheme="minorHAnsi"/>
                <w:color w:val="000000"/>
                <w:sz w:val="20"/>
                <w:szCs w:val="20"/>
              </w:rPr>
            </w:pPr>
            <w:r w:rsidRPr="00970A19">
              <w:rPr>
                <w:rFonts w:cstheme="minorHAnsi"/>
                <w:color w:val="000000"/>
                <w:sz w:val="20"/>
                <w:szCs w:val="20"/>
              </w:rPr>
              <w:t xml:space="preserve">dotykowy panel z możliwością sterowania w rękawicach specjalnych do obsługi systemu piany   </w:t>
            </w:r>
          </w:p>
          <w:p w14:paraId="70D7B429" w14:textId="77777777" w:rsidR="00970A19" w:rsidRPr="00970A19" w:rsidRDefault="00970A19" w:rsidP="007342A8">
            <w:pPr>
              <w:shd w:val="clear" w:color="auto" w:fill="FFFFFF"/>
              <w:tabs>
                <w:tab w:val="left" w:pos="308"/>
              </w:tabs>
              <w:spacing w:line="240" w:lineRule="auto"/>
              <w:ind w:left="780"/>
              <w:jc w:val="both"/>
              <w:rPr>
                <w:rFonts w:cstheme="minorHAnsi"/>
                <w:color w:val="000000"/>
                <w:sz w:val="20"/>
                <w:szCs w:val="20"/>
              </w:rPr>
            </w:pPr>
            <w:r w:rsidRPr="00970A19">
              <w:rPr>
                <w:rFonts w:cstheme="minorHAnsi"/>
                <w:color w:val="000000"/>
                <w:sz w:val="20"/>
                <w:szCs w:val="20"/>
              </w:rPr>
              <w:t xml:space="preserve">   sprężonej z możliwością:</w:t>
            </w:r>
          </w:p>
          <w:p w14:paraId="1E2789D9" w14:textId="77777777" w:rsidR="00970A19" w:rsidRPr="00970A19" w:rsidRDefault="00970A19" w:rsidP="007342A8">
            <w:pPr>
              <w:shd w:val="clear" w:color="auto" w:fill="FFFFFF"/>
              <w:tabs>
                <w:tab w:val="left" w:pos="308"/>
              </w:tabs>
              <w:ind w:left="420"/>
              <w:jc w:val="both"/>
              <w:rPr>
                <w:rFonts w:cstheme="minorHAnsi"/>
                <w:color w:val="000000"/>
                <w:sz w:val="20"/>
                <w:szCs w:val="20"/>
              </w:rPr>
            </w:pPr>
            <w:r w:rsidRPr="00970A19">
              <w:rPr>
                <w:rFonts w:cstheme="minorHAnsi"/>
                <w:color w:val="000000"/>
                <w:sz w:val="20"/>
                <w:szCs w:val="20"/>
              </w:rPr>
              <w:t xml:space="preserve">      -  podania piany sprężonej suchej/mokrej poprzez nasadę typu STORZ 75 z lewej </w:t>
            </w:r>
          </w:p>
          <w:p w14:paraId="6DE01488" w14:textId="77777777" w:rsidR="00970A19" w:rsidRPr="00970A19" w:rsidRDefault="00970A19" w:rsidP="007342A8">
            <w:pPr>
              <w:shd w:val="clear" w:color="auto" w:fill="FFFFFF"/>
              <w:tabs>
                <w:tab w:val="left" w:pos="308"/>
              </w:tabs>
              <w:ind w:left="420"/>
              <w:jc w:val="both"/>
              <w:rPr>
                <w:rFonts w:cstheme="minorHAnsi"/>
                <w:color w:val="000000"/>
                <w:sz w:val="20"/>
                <w:szCs w:val="20"/>
              </w:rPr>
            </w:pPr>
            <w:r w:rsidRPr="00970A19">
              <w:rPr>
                <w:rFonts w:cstheme="minorHAnsi"/>
                <w:color w:val="000000"/>
                <w:sz w:val="20"/>
                <w:szCs w:val="20"/>
              </w:rPr>
              <w:t xml:space="preserve">         strony samochodu,</w:t>
            </w:r>
          </w:p>
          <w:p w14:paraId="4880A948"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  podania piany sprężonej suchej/mokrej poprzez nasadę typu STORZ 75mm z </w:t>
            </w:r>
          </w:p>
          <w:p w14:paraId="0AEAFD03"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prawej strony samochodu,</w:t>
            </w:r>
          </w:p>
          <w:p w14:paraId="73F904FF"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  podania piany sprężonej suchej/mokrej przez działko wodno-pianowe,</w:t>
            </w:r>
          </w:p>
          <w:p w14:paraId="3341B195"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  podania wody przez nasadę typu STORZ 75 z lewej lub prawej strony, dedykowaną do piany  </w:t>
            </w:r>
          </w:p>
          <w:p w14:paraId="7A468036"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lastRenderedPageBreak/>
              <w:t xml:space="preserve">                sprężonej,</w:t>
            </w:r>
          </w:p>
          <w:p w14:paraId="7DB184B6"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  podania wodnego roztworu środka pianotwórczego przez nasadę typu STORZ 75mm z lewej </w:t>
            </w:r>
          </w:p>
          <w:p w14:paraId="1E3D25F1"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lub prawej strony dedykowaną do podawania piany sprężonej, </w:t>
            </w:r>
          </w:p>
          <w:p w14:paraId="2AE550B7"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  podania wody przez działko wodno-pianowe,</w:t>
            </w:r>
          </w:p>
          <w:p w14:paraId="3A563EDE"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  przedmuchania układu piany sprężonej i węży tłocznych,</w:t>
            </w:r>
          </w:p>
          <w:p w14:paraId="19B6A1F1"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  przepłukania układu piany sprężonej i węży tłocznych,</w:t>
            </w:r>
          </w:p>
          <w:p w14:paraId="0E6F657C"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  odwodnienia układu piany sprężonej,</w:t>
            </w:r>
          </w:p>
          <w:p w14:paraId="6294EBBC"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  regulacji procentowego stężenia wodnego roztworu środka pianotwórczego od 0,1% do</w:t>
            </w:r>
          </w:p>
          <w:p w14:paraId="06247327"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9,9%, co 0,1%,</w:t>
            </w:r>
          </w:p>
          <w:p w14:paraId="3F624934"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  wyboru miejsca pobierania środka pianotwórczego: zbiornik zamontowany w samochodzie    </w:t>
            </w:r>
          </w:p>
          <w:p w14:paraId="389F25E9"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 xml:space="preserve">                lub zbiornik zewnętrzny,</w:t>
            </w:r>
          </w:p>
          <w:p w14:paraId="4C7E2333" w14:textId="77777777" w:rsidR="00970A19" w:rsidRPr="00970A19" w:rsidRDefault="00970A19" w:rsidP="007342A8">
            <w:pPr>
              <w:shd w:val="clear" w:color="auto" w:fill="FFFFFF"/>
              <w:spacing w:before="20" w:after="20" w:line="254" w:lineRule="exact"/>
              <w:jc w:val="both"/>
              <w:rPr>
                <w:rFonts w:cstheme="minorHAnsi"/>
                <w:color w:val="000000"/>
                <w:sz w:val="20"/>
                <w:szCs w:val="20"/>
              </w:rPr>
            </w:pPr>
            <w:r w:rsidRPr="00970A19">
              <w:rPr>
                <w:rFonts w:cstheme="minorHAnsi"/>
                <w:color w:val="000000"/>
                <w:sz w:val="20"/>
                <w:szCs w:val="20"/>
              </w:rPr>
              <w:t xml:space="preserve">             -  stałego podglądu pracy dozownika środka pianotwórczego.</w:t>
            </w:r>
          </w:p>
          <w:p w14:paraId="1E194747" w14:textId="77777777" w:rsidR="00970A19" w:rsidRPr="00970A19" w:rsidRDefault="00970A19" w:rsidP="007342A8">
            <w:pPr>
              <w:shd w:val="clear" w:color="auto" w:fill="FFFFFF"/>
              <w:spacing w:before="20" w:after="20" w:line="254" w:lineRule="exact"/>
              <w:ind w:left="360"/>
              <w:jc w:val="both"/>
              <w:rPr>
                <w:rFonts w:cstheme="minorHAnsi"/>
                <w:color w:val="000000"/>
                <w:sz w:val="20"/>
                <w:szCs w:val="20"/>
              </w:rPr>
            </w:pPr>
            <w:r w:rsidRPr="00970A19">
              <w:rPr>
                <w:rStyle w:val="Domylnaczcionkaakapitu1"/>
                <w:rFonts w:cstheme="minorHAnsi"/>
                <w:color w:val="000000"/>
                <w:spacing w:val="-1"/>
                <w:sz w:val="20"/>
                <w:szCs w:val="20"/>
              </w:rPr>
              <w:t xml:space="preserve">27. </w:t>
            </w:r>
            <w:r w:rsidRPr="00970A19">
              <w:rPr>
                <w:rFonts w:cstheme="minorHAnsi"/>
                <w:color w:val="000000"/>
                <w:sz w:val="20"/>
                <w:szCs w:val="20"/>
              </w:rPr>
              <w:t xml:space="preserve">dwie prądownice typu STORZ 52 dedykowane do podawania piany sprężonej umożliwiające </w:t>
            </w:r>
          </w:p>
          <w:p w14:paraId="4AD029E9" w14:textId="77777777" w:rsidR="00970A19" w:rsidRPr="00970A19" w:rsidRDefault="00970A19" w:rsidP="007342A8">
            <w:pPr>
              <w:shd w:val="clear" w:color="auto" w:fill="FFFFFF"/>
              <w:spacing w:before="20" w:after="20" w:line="254" w:lineRule="exact"/>
              <w:ind w:left="360"/>
              <w:jc w:val="both"/>
              <w:rPr>
                <w:rStyle w:val="Domylnaczcionkaakapitu1"/>
                <w:rFonts w:cstheme="minorHAnsi"/>
                <w:color w:val="000000"/>
                <w:spacing w:val="-1"/>
                <w:sz w:val="20"/>
                <w:szCs w:val="20"/>
              </w:rPr>
            </w:pPr>
            <w:r w:rsidRPr="00970A19">
              <w:rPr>
                <w:rFonts w:cstheme="minorHAnsi"/>
                <w:color w:val="000000"/>
                <w:sz w:val="20"/>
                <w:szCs w:val="20"/>
              </w:rPr>
              <w:t xml:space="preserve">      podanie skutecznego prądu piany </w:t>
            </w:r>
          </w:p>
        </w:tc>
        <w:tc>
          <w:tcPr>
            <w:tcW w:w="3104" w:type="dxa"/>
            <w:shd w:val="clear" w:color="auto" w:fill="FFFFFF" w:themeFill="background1"/>
          </w:tcPr>
          <w:p w14:paraId="2EE4B58C"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lastRenderedPageBreak/>
              <w:t>Proszę podać nazwę producenta, rozmiar i typ proponowanego wyposażenia</w:t>
            </w:r>
          </w:p>
          <w:p w14:paraId="171596E6" w14:textId="77777777" w:rsidR="00970A19" w:rsidRPr="00970A19" w:rsidRDefault="00970A19" w:rsidP="007342A8">
            <w:pPr>
              <w:spacing w:before="20" w:after="20"/>
              <w:jc w:val="both"/>
              <w:rPr>
                <w:rFonts w:cstheme="minorHAnsi"/>
                <w:sz w:val="20"/>
                <w:szCs w:val="20"/>
              </w:rPr>
            </w:pPr>
          </w:p>
          <w:p w14:paraId="324AC3A2" w14:textId="77777777" w:rsidR="00970A19" w:rsidRPr="00970A19" w:rsidRDefault="00970A19" w:rsidP="007342A8">
            <w:pPr>
              <w:spacing w:before="20" w:after="20"/>
              <w:jc w:val="both"/>
              <w:rPr>
                <w:rFonts w:cstheme="minorHAnsi"/>
                <w:sz w:val="20"/>
                <w:szCs w:val="20"/>
              </w:rPr>
            </w:pPr>
          </w:p>
          <w:p w14:paraId="793FDBAA" w14:textId="77777777" w:rsidR="00970A19" w:rsidRPr="00970A19" w:rsidRDefault="00970A19" w:rsidP="007342A8">
            <w:pPr>
              <w:spacing w:before="20" w:after="20"/>
              <w:jc w:val="both"/>
              <w:rPr>
                <w:rFonts w:cstheme="minorHAnsi"/>
                <w:sz w:val="20"/>
                <w:szCs w:val="20"/>
              </w:rPr>
            </w:pPr>
          </w:p>
          <w:p w14:paraId="21DB0358" w14:textId="77777777" w:rsidR="00970A19" w:rsidRPr="00970A19" w:rsidRDefault="00970A19" w:rsidP="007342A8">
            <w:pPr>
              <w:spacing w:before="20" w:after="20"/>
              <w:jc w:val="both"/>
              <w:rPr>
                <w:rFonts w:cstheme="minorHAnsi"/>
                <w:sz w:val="20"/>
                <w:szCs w:val="20"/>
              </w:rPr>
            </w:pPr>
          </w:p>
          <w:p w14:paraId="6A1C00BC" w14:textId="77777777" w:rsidR="00970A19" w:rsidRPr="00970A19" w:rsidRDefault="00970A19" w:rsidP="007342A8">
            <w:pPr>
              <w:spacing w:before="20" w:after="20"/>
              <w:jc w:val="both"/>
              <w:rPr>
                <w:rFonts w:cstheme="minorHAnsi"/>
                <w:sz w:val="20"/>
                <w:szCs w:val="20"/>
              </w:rPr>
            </w:pPr>
          </w:p>
          <w:p w14:paraId="4F552E39" w14:textId="77777777" w:rsidR="00970A19" w:rsidRPr="00970A19" w:rsidRDefault="00970A19" w:rsidP="007342A8">
            <w:pPr>
              <w:spacing w:before="20" w:after="20"/>
              <w:jc w:val="both"/>
              <w:rPr>
                <w:rFonts w:cstheme="minorHAnsi"/>
                <w:sz w:val="20"/>
                <w:szCs w:val="20"/>
              </w:rPr>
            </w:pPr>
          </w:p>
          <w:p w14:paraId="11DB1933" w14:textId="77777777" w:rsidR="00970A19" w:rsidRPr="00970A19" w:rsidRDefault="00970A19" w:rsidP="007342A8">
            <w:pPr>
              <w:spacing w:before="20" w:after="20"/>
              <w:jc w:val="both"/>
              <w:rPr>
                <w:rFonts w:cstheme="minorHAnsi"/>
                <w:sz w:val="20"/>
                <w:szCs w:val="20"/>
              </w:rPr>
            </w:pPr>
          </w:p>
          <w:p w14:paraId="1D6280DD" w14:textId="77777777" w:rsidR="00970A19" w:rsidRPr="00970A19" w:rsidRDefault="00970A19" w:rsidP="007342A8">
            <w:pPr>
              <w:spacing w:before="20" w:after="20"/>
              <w:jc w:val="both"/>
              <w:rPr>
                <w:rFonts w:cstheme="minorHAnsi"/>
                <w:sz w:val="20"/>
                <w:szCs w:val="20"/>
              </w:rPr>
            </w:pPr>
          </w:p>
          <w:p w14:paraId="66F64EC3" w14:textId="77777777" w:rsidR="00970A19" w:rsidRPr="00970A19" w:rsidRDefault="00970A19" w:rsidP="007342A8">
            <w:pPr>
              <w:spacing w:before="20" w:after="20"/>
              <w:jc w:val="both"/>
              <w:rPr>
                <w:rFonts w:cstheme="minorHAnsi"/>
                <w:sz w:val="20"/>
                <w:szCs w:val="20"/>
              </w:rPr>
            </w:pPr>
          </w:p>
          <w:p w14:paraId="12387CB0" w14:textId="77777777" w:rsidR="00970A19" w:rsidRPr="00970A19" w:rsidRDefault="00970A19" w:rsidP="007342A8">
            <w:pPr>
              <w:spacing w:before="20" w:after="20"/>
              <w:jc w:val="both"/>
              <w:rPr>
                <w:rFonts w:cstheme="minorHAnsi"/>
                <w:sz w:val="20"/>
                <w:szCs w:val="20"/>
              </w:rPr>
            </w:pPr>
          </w:p>
          <w:p w14:paraId="1C142A5B" w14:textId="77777777" w:rsidR="00970A19" w:rsidRPr="00970A19" w:rsidRDefault="00970A19" w:rsidP="007342A8">
            <w:pPr>
              <w:spacing w:before="20" w:after="20"/>
              <w:jc w:val="both"/>
              <w:rPr>
                <w:rFonts w:cstheme="minorHAnsi"/>
                <w:sz w:val="20"/>
                <w:szCs w:val="20"/>
              </w:rPr>
            </w:pPr>
          </w:p>
          <w:p w14:paraId="4CA9A44C" w14:textId="77777777" w:rsidR="00970A19" w:rsidRPr="00970A19" w:rsidRDefault="00970A19" w:rsidP="007342A8">
            <w:pPr>
              <w:spacing w:before="20" w:after="20"/>
              <w:jc w:val="both"/>
              <w:rPr>
                <w:rFonts w:cstheme="minorHAnsi"/>
                <w:sz w:val="20"/>
                <w:szCs w:val="20"/>
              </w:rPr>
            </w:pPr>
          </w:p>
          <w:p w14:paraId="2310DD24" w14:textId="77777777" w:rsidR="00970A19" w:rsidRPr="00970A19" w:rsidRDefault="00970A19" w:rsidP="007342A8">
            <w:pPr>
              <w:spacing w:before="20" w:after="20"/>
              <w:jc w:val="both"/>
              <w:rPr>
                <w:rFonts w:cstheme="minorHAnsi"/>
                <w:sz w:val="20"/>
                <w:szCs w:val="20"/>
              </w:rPr>
            </w:pPr>
          </w:p>
          <w:p w14:paraId="59006646" w14:textId="77777777" w:rsidR="00970A19" w:rsidRPr="00970A19" w:rsidRDefault="00970A19" w:rsidP="007342A8">
            <w:pPr>
              <w:spacing w:before="20" w:after="20"/>
              <w:jc w:val="both"/>
              <w:rPr>
                <w:rFonts w:cstheme="minorHAnsi"/>
                <w:sz w:val="20"/>
                <w:szCs w:val="20"/>
              </w:rPr>
            </w:pPr>
          </w:p>
        </w:tc>
      </w:tr>
      <w:tr w:rsidR="00970A19" w:rsidRPr="00970A19" w14:paraId="38090492" w14:textId="77777777" w:rsidTr="00970A19">
        <w:trPr>
          <w:trHeight w:val="1260"/>
        </w:trPr>
        <w:tc>
          <w:tcPr>
            <w:tcW w:w="822" w:type="dxa"/>
            <w:shd w:val="clear" w:color="auto" w:fill="FFFFFF" w:themeFill="background1"/>
          </w:tcPr>
          <w:p w14:paraId="316D0A7B"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lastRenderedPageBreak/>
              <w:t>3.37.</w:t>
            </w:r>
          </w:p>
        </w:tc>
        <w:tc>
          <w:tcPr>
            <w:tcW w:w="10307" w:type="dxa"/>
            <w:shd w:val="clear" w:color="auto" w:fill="FFFFFF" w:themeFill="background1"/>
          </w:tcPr>
          <w:p w14:paraId="3F37D026"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Pojazd wyposażony w zestaw sanitarny, zamontowany w zabudowie w formie półki lub wysuwanej tacy/szuflady wyposażony min, w zbiornik z czystą wodą z kranikiem o pojemności min. 10 l, pojemnik z dozownikiem na mydło w płynie oraz pojemnik przystosowany do umieszczenia ręczników papierowych. Pojemnik z dozownikiem na mydło oraz pojemnik przystosowany do umieszczenia ręczników papierowych w wykonaniu ze stali kwasoodpornej.</w:t>
            </w:r>
          </w:p>
        </w:tc>
        <w:tc>
          <w:tcPr>
            <w:tcW w:w="3104" w:type="dxa"/>
            <w:shd w:val="clear" w:color="auto" w:fill="FFFFFF" w:themeFill="background1"/>
          </w:tcPr>
          <w:p w14:paraId="5B3915DF"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29EB98F7" w14:textId="77777777" w:rsidTr="00970A19">
        <w:trPr>
          <w:trHeight w:val="767"/>
        </w:trPr>
        <w:tc>
          <w:tcPr>
            <w:tcW w:w="822" w:type="dxa"/>
            <w:shd w:val="clear" w:color="auto" w:fill="FFFFFF" w:themeFill="background1"/>
          </w:tcPr>
          <w:p w14:paraId="4D0138D8"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t>3.38.</w:t>
            </w:r>
          </w:p>
        </w:tc>
        <w:tc>
          <w:tcPr>
            <w:tcW w:w="10307" w:type="dxa"/>
            <w:shd w:val="clear" w:color="auto" w:fill="FFFFFF" w:themeFill="background1"/>
          </w:tcPr>
          <w:p w14:paraId="42EE8E36" w14:textId="77777777" w:rsidR="00970A19" w:rsidRPr="00970A19" w:rsidRDefault="00970A19" w:rsidP="007342A8">
            <w:pPr>
              <w:shd w:val="clear" w:color="auto" w:fill="FFFFFF"/>
              <w:tabs>
                <w:tab w:val="left" w:pos="308"/>
              </w:tabs>
              <w:jc w:val="both"/>
              <w:rPr>
                <w:rFonts w:cstheme="minorHAnsi"/>
                <w:color w:val="000000"/>
                <w:sz w:val="20"/>
                <w:szCs w:val="20"/>
              </w:rPr>
            </w:pPr>
            <w:r w:rsidRPr="00970A19">
              <w:rPr>
                <w:rFonts w:cstheme="minorHAnsi"/>
                <w:color w:val="000000"/>
                <w:sz w:val="20"/>
                <w:szCs w:val="20"/>
              </w:rPr>
              <w:t>W zabudowie wyprowadzone po obu stronach w ostatnich skrytkach gniazda (jak w sprężarce) ze sprężonym powietrzem zabezpieczone zaworem kulowym, podłączone do układu powietrznego pojazdu.</w:t>
            </w:r>
          </w:p>
        </w:tc>
        <w:tc>
          <w:tcPr>
            <w:tcW w:w="3104" w:type="dxa"/>
            <w:shd w:val="clear" w:color="auto" w:fill="FFFFFF" w:themeFill="background1"/>
          </w:tcPr>
          <w:p w14:paraId="54D27BFE"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62240BC5" w14:textId="77777777" w:rsidTr="00970A19">
        <w:trPr>
          <w:trHeight w:val="1266"/>
        </w:trPr>
        <w:tc>
          <w:tcPr>
            <w:tcW w:w="822" w:type="dxa"/>
            <w:shd w:val="clear" w:color="auto" w:fill="FFFFFF" w:themeFill="background1"/>
          </w:tcPr>
          <w:p w14:paraId="4E57FF77" w14:textId="77777777" w:rsidR="00970A19" w:rsidRPr="00970A19" w:rsidRDefault="00970A19" w:rsidP="007342A8">
            <w:pPr>
              <w:shd w:val="clear" w:color="auto" w:fill="FFFFFF"/>
              <w:spacing w:before="20" w:after="20"/>
              <w:ind w:left="72"/>
              <w:jc w:val="center"/>
              <w:rPr>
                <w:rFonts w:cstheme="minorHAnsi"/>
                <w:spacing w:val="-1"/>
                <w:sz w:val="20"/>
                <w:szCs w:val="20"/>
              </w:rPr>
            </w:pPr>
            <w:r w:rsidRPr="00970A19">
              <w:rPr>
                <w:rFonts w:cstheme="minorHAnsi"/>
                <w:spacing w:val="-1"/>
                <w:sz w:val="20"/>
                <w:szCs w:val="20"/>
              </w:rPr>
              <w:lastRenderedPageBreak/>
              <w:t>3.39.</w:t>
            </w:r>
          </w:p>
          <w:p w14:paraId="20F059DD" w14:textId="77777777" w:rsidR="00970A19" w:rsidRPr="00970A19" w:rsidRDefault="00970A19" w:rsidP="007342A8">
            <w:pPr>
              <w:shd w:val="clear" w:color="auto" w:fill="FFFFFF"/>
              <w:spacing w:before="20" w:after="20"/>
              <w:ind w:left="72"/>
              <w:jc w:val="center"/>
              <w:rPr>
                <w:rFonts w:cstheme="minorHAnsi"/>
                <w:spacing w:val="-1"/>
                <w:sz w:val="20"/>
                <w:szCs w:val="20"/>
              </w:rPr>
            </w:pPr>
          </w:p>
        </w:tc>
        <w:tc>
          <w:tcPr>
            <w:tcW w:w="10307" w:type="dxa"/>
            <w:shd w:val="clear" w:color="auto" w:fill="FFFFFF" w:themeFill="background1"/>
          </w:tcPr>
          <w:p w14:paraId="3FB440C3" w14:textId="77777777" w:rsidR="00970A19" w:rsidRPr="00970A19" w:rsidRDefault="00970A19" w:rsidP="007342A8">
            <w:pPr>
              <w:shd w:val="clear" w:color="auto" w:fill="FFFFFF"/>
              <w:rPr>
                <w:rFonts w:cstheme="minorHAnsi"/>
                <w:sz w:val="20"/>
                <w:szCs w:val="20"/>
                <w:lang w:eastAsia="pl-PL"/>
              </w:rPr>
            </w:pPr>
            <w:r w:rsidRPr="00970A19">
              <w:rPr>
                <w:rFonts w:cstheme="minorHAnsi"/>
                <w:spacing w:val="-1"/>
                <w:sz w:val="20"/>
                <w:szCs w:val="20"/>
              </w:rPr>
              <w:t>Pojazd wyposażony w wyciągarkę o napędzie elektrycznym zamontowaną z przodu pojazdu o uciągu min. 10 000 kg, z liną długości min. 25 m. zakończoną hakiem holowniczym. Wyciągarka wyposażona w układ sterowania, rolkową prowadnicę liny,  pilota przewodowego, pilota bezprzewodowego.</w:t>
            </w:r>
            <w:r w:rsidRPr="00970A19">
              <w:rPr>
                <w:rFonts w:cstheme="minorHAnsi"/>
                <w:sz w:val="20"/>
                <w:szCs w:val="20"/>
              </w:rPr>
              <w:t xml:space="preserve"> Wyciągarka zabezpieczona przed warunkami atmosferycznymi w czasie jazdy samochodu (</w:t>
            </w:r>
            <w:r w:rsidRPr="00970A19">
              <w:rPr>
                <w:rFonts w:cstheme="minorHAnsi"/>
                <w:sz w:val="20"/>
                <w:szCs w:val="20"/>
                <w:lang w:eastAsia="pl-PL"/>
              </w:rPr>
              <w:t>kompozytową dedykowaną osłoną w kolorze RAL 3000</w:t>
            </w:r>
            <w:r w:rsidRPr="00970A19">
              <w:rPr>
                <w:rFonts w:cstheme="minorHAnsi"/>
                <w:sz w:val="20"/>
                <w:szCs w:val="20"/>
              </w:rPr>
              <w:t xml:space="preserve">). </w:t>
            </w:r>
          </w:p>
        </w:tc>
        <w:tc>
          <w:tcPr>
            <w:tcW w:w="3104" w:type="dxa"/>
            <w:shd w:val="clear" w:color="auto" w:fill="FFFFFF" w:themeFill="background1"/>
          </w:tcPr>
          <w:p w14:paraId="01254BA4"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Proszę podać nazwę producenta, rozmiar i typ proponowanego wyposażenia</w:t>
            </w:r>
          </w:p>
          <w:p w14:paraId="0ED37B0B" w14:textId="77777777" w:rsidR="00970A19" w:rsidRPr="00970A19" w:rsidRDefault="00970A19" w:rsidP="007342A8">
            <w:pPr>
              <w:spacing w:before="20" w:after="20"/>
              <w:jc w:val="both"/>
              <w:rPr>
                <w:rFonts w:cstheme="minorHAnsi"/>
                <w:sz w:val="20"/>
                <w:szCs w:val="20"/>
              </w:rPr>
            </w:pPr>
          </w:p>
        </w:tc>
      </w:tr>
      <w:tr w:rsidR="00970A19" w:rsidRPr="00970A19" w14:paraId="098BCEE7" w14:textId="77777777" w:rsidTr="00970A19">
        <w:tc>
          <w:tcPr>
            <w:tcW w:w="822" w:type="dxa"/>
            <w:shd w:val="clear" w:color="auto" w:fill="FFFFFF" w:themeFill="background1"/>
          </w:tcPr>
          <w:p w14:paraId="1BE46171" w14:textId="77777777" w:rsidR="00970A19" w:rsidRPr="00970A19" w:rsidRDefault="00970A19" w:rsidP="007342A8">
            <w:pPr>
              <w:spacing w:before="20" w:after="20"/>
              <w:jc w:val="center"/>
              <w:rPr>
                <w:rFonts w:cstheme="minorHAnsi"/>
                <w:b/>
                <w:bCs/>
                <w:spacing w:val="-1"/>
                <w:sz w:val="20"/>
                <w:szCs w:val="20"/>
              </w:rPr>
            </w:pPr>
            <w:r w:rsidRPr="00970A19">
              <w:rPr>
                <w:rFonts w:cstheme="minorHAnsi"/>
                <w:b/>
                <w:bCs/>
                <w:spacing w:val="-1"/>
                <w:sz w:val="20"/>
                <w:szCs w:val="20"/>
              </w:rPr>
              <w:t>4</w:t>
            </w:r>
          </w:p>
        </w:tc>
        <w:tc>
          <w:tcPr>
            <w:tcW w:w="10307" w:type="dxa"/>
            <w:shd w:val="clear" w:color="auto" w:fill="FFFFFF" w:themeFill="background1"/>
          </w:tcPr>
          <w:p w14:paraId="237AF82E" w14:textId="77777777" w:rsidR="00970A19" w:rsidRPr="00970A19" w:rsidRDefault="00970A19" w:rsidP="007342A8">
            <w:pPr>
              <w:spacing w:before="20" w:after="20"/>
              <w:jc w:val="center"/>
              <w:rPr>
                <w:rFonts w:cstheme="minorHAnsi"/>
                <w:b/>
                <w:bCs/>
                <w:spacing w:val="-1"/>
                <w:sz w:val="20"/>
                <w:szCs w:val="20"/>
              </w:rPr>
            </w:pPr>
            <w:r w:rsidRPr="00970A19">
              <w:rPr>
                <w:rFonts w:cstheme="minorHAnsi"/>
                <w:b/>
                <w:bCs/>
                <w:spacing w:val="-1"/>
                <w:sz w:val="20"/>
                <w:szCs w:val="20"/>
              </w:rPr>
              <w:t>WYPOSAŻENIE :</w:t>
            </w:r>
          </w:p>
        </w:tc>
        <w:tc>
          <w:tcPr>
            <w:tcW w:w="3104" w:type="dxa"/>
            <w:shd w:val="clear" w:color="auto" w:fill="FFFFFF" w:themeFill="background1"/>
          </w:tcPr>
          <w:p w14:paraId="3F8FC52B" w14:textId="77777777" w:rsidR="00970A19" w:rsidRPr="00970A19" w:rsidRDefault="00970A19" w:rsidP="007342A8">
            <w:pPr>
              <w:spacing w:before="20" w:after="20"/>
              <w:jc w:val="both"/>
              <w:rPr>
                <w:rFonts w:cstheme="minorHAnsi"/>
                <w:bCs/>
                <w:sz w:val="20"/>
                <w:szCs w:val="20"/>
              </w:rPr>
            </w:pPr>
          </w:p>
        </w:tc>
      </w:tr>
      <w:tr w:rsidR="00970A19" w:rsidRPr="00970A19" w14:paraId="3F2E65E3" w14:textId="77777777" w:rsidTr="00970A19">
        <w:trPr>
          <w:trHeight w:val="55"/>
        </w:trPr>
        <w:tc>
          <w:tcPr>
            <w:tcW w:w="822" w:type="dxa"/>
            <w:shd w:val="clear" w:color="auto" w:fill="FFFFFF" w:themeFill="background1"/>
          </w:tcPr>
          <w:p w14:paraId="538D23F2" w14:textId="77777777" w:rsidR="00970A19" w:rsidRPr="00970A19" w:rsidRDefault="00970A19" w:rsidP="007342A8">
            <w:pPr>
              <w:spacing w:before="20" w:after="20"/>
              <w:jc w:val="center"/>
              <w:rPr>
                <w:rFonts w:cstheme="minorHAnsi"/>
                <w:spacing w:val="-1"/>
                <w:sz w:val="20"/>
                <w:szCs w:val="20"/>
              </w:rPr>
            </w:pPr>
            <w:r w:rsidRPr="00970A19">
              <w:rPr>
                <w:rFonts w:cstheme="minorHAnsi"/>
                <w:spacing w:val="-1"/>
                <w:sz w:val="20"/>
                <w:szCs w:val="20"/>
              </w:rPr>
              <w:t>4.1</w:t>
            </w:r>
          </w:p>
          <w:p w14:paraId="68A8E54F" w14:textId="77777777" w:rsidR="00970A19" w:rsidRPr="00970A19" w:rsidRDefault="00970A19" w:rsidP="007342A8">
            <w:pPr>
              <w:spacing w:before="20" w:after="20"/>
              <w:jc w:val="center"/>
              <w:rPr>
                <w:rFonts w:cstheme="minorHAnsi"/>
                <w:spacing w:val="-1"/>
                <w:sz w:val="20"/>
                <w:szCs w:val="20"/>
              </w:rPr>
            </w:pPr>
          </w:p>
          <w:p w14:paraId="32720535" w14:textId="77777777" w:rsidR="00970A19" w:rsidRPr="00970A19" w:rsidRDefault="00970A19" w:rsidP="007342A8">
            <w:pPr>
              <w:spacing w:before="20" w:after="20"/>
              <w:jc w:val="center"/>
              <w:rPr>
                <w:rFonts w:cstheme="minorHAnsi"/>
                <w:spacing w:val="-1"/>
                <w:sz w:val="20"/>
                <w:szCs w:val="20"/>
              </w:rPr>
            </w:pPr>
          </w:p>
          <w:p w14:paraId="5B3E7F3F" w14:textId="77777777" w:rsidR="00970A19" w:rsidRPr="00970A19" w:rsidRDefault="00970A19" w:rsidP="007342A8">
            <w:pPr>
              <w:spacing w:before="20" w:after="20"/>
              <w:jc w:val="center"/>
              <w:rPr>
                <w:rFonts w:cstheme="minorHAnsi"/>
                <w:spacing w:val="-1"/>
                <w:sz w:val="20"/>
                <w:szCs w:val="20"/>
              </w:rPr>
            </w:pPr>
          </w:p>
          <w:p w14:paraId="07A4682F" w14:textId="77777777" w:rsidR="00970A19" w:rsidRPr="00970A19" w:rsidRDefault="00970A19" w:rsidP="007342A8">
            <w:pPr>
              <w:spacing w:before="20" w:after="20"/>
              <w:jc w:val="center"/>
              <w:rPr>
                <w:rFonts w:cstheme="minorHAnsi"/>
                <w:spacing w:val="-1"/>
                <w:sz w:val="20"/>
                <w:szCs w:val="20"/>
              </w:rPr>
            </w:pPr>
          </w:p>
          <w:p w14:paraId="493D93D0" w14:textId="77777777" w:rsidR="00970A19" w:rsidRPr="00970A19" w:rsidRDefault="00970A19" w:rsidP="007342A8">
            <w:pPr>
              <w:spacing w:before="20" w:after="20"/>
              <w:jc w:val="center"/>
              <w:rPr>
                <w:rFonts w:cstheme="minorHAnsi"/>
                <w:spacing w:val="-1"/>
                <w:sz w:val="20"/>
                <w:szCs w:val="20"/>
              </w:rPr>
            </w:pPr>
          </w:p>
          <w:p w14:paraId="5A5C6A01" w14:textId="77777777" w:rsidR="00970A19" w:rsidRPr="00970A19" w:rsidRDefault="00970A19" w:rsidP="007342A8">
            <w:pPr>
              <w:spacing w:before="20" w:after="20"/>
              <w:jc w:val="center"/>
              <w:rPr>
                <w:rFonts w:cstheme="minorHAnsi"/>
                <w:spacing w:val="-1"/>
                <w:sz w:val="20"/>
                <w:szCs w:val="20"/>
              </w:rPr>
            </w:pPr>
          </w:p>
          <w:p w14:paraId="265B813B" w14:textId="77777777" w:rsidR="00970A19" w:rsidRPr="00970A19" w:rsidRDefault="00970A19" w:rsidP="007342A8">
            <w:pPr>
              <w:spacing w:before="20" w:after="20"/>
              <w:jc w:val="center"/>
              <w:rPr>
                <w:rFonts w:cstheme="minorHAnsi"/>
                <w:spacing w:val="-1"/>
                <w:sz w:val="20"/>
                <w:szCs w:val="20"/>
              </w:rPr>
            </w:pPr>
          </w:p>
          <w:p w14:paraId="1F79783F" w14:textId="77777777" w:rsidR="00970A19" w:rsidRPr="00970A19" w:rsidRDefault="00970A19" w:rsidP="007342A8">
            <w:pPr>
              <w:spacing w:before="20" w:after="20"/>
              <w:jc w:val="center"/>
              <w:rPr>
                <w:rFonts w:cstheme="minorHAnsi"/>
                <w:spacing w:val="-1"/>
                <w:sz w:val="20"/>
                <w:szCs w:val="20"/>
              </w:rPr>
            </w:pPr>
          </w:p>
          <w:p w14:paraId="1206CB20" w14:textId="77777777" w:rsidR="00970A19" w:rsidRPr="00970A19" w:rsidRDefault="00970A19" w:rsidP="007342A8">
            <w:pPr>
              <w:spacing w:before="20" w:after="20"/>
              <w:jc w:val="center"/>
              <w:rPr>
                <w:rFonts w:cstheme="minorHAnsi"/>
                <w:spacing w:val="-1"/>
                <w:sz w:val="20"/>
                <w:szCs w:val="20"/>
              </w:rPr>
            </w:pPr>
          </w:p>
        </w:tc>
        <w:tc>
          <w:tcPr>
            <w:tcW w:w="10307" w:type="dxa"/>
            <w:shd w:val="clear" w:color="auto" w:fill="FFFFFF" w:themeFill="background1"/>
          </w:tcPr>
          <w:p w14:paraId="29AB53FB" w14:textId="77777777" w:rsidR="00970A19" w:rsidRPr="00970A19" w:rsidRDefault="00970A19" w:rsidP="007342A8">
            <w:pPr>
              <w:spacing w:before="20" w:after="20"/>
              <w:jc w:val="both"/>
              <w:rPr>
                <w:rFonts w:cstheme="minorHAnsi"/>
                <w:spacing w:val="-1"/>
                <w:sz w:val="20"/>
                <w:szCs w:val="20"/>
              </w:rPr>
            </w:pPr>
            <w:r w:rsidRPr="00970A19">
              <w:rPr>
                <w:rFonts w:cstheme="minorHAnsi"/>
                <w:spacing w:val="-1"/>
                <w:sz w:val="20"/>
                <w:szCs w:val="20"/>
              </w:rPr>
              <w:t>Na pojeździe zapewnione miejsce na przewożenie sprzętu.</w:t>
            </w:r>
          </w:p>
          <w:p w14:paraId="2CC1975B" w14:textId="77777777" w:rsidR="00970A19" w:rsidRPr="00970A19" w:rsidRDefault="00970A19" w:rsidP="007342A8">
            <w:pPr>
              <w:spacing w:before="20" w:after="20"/>
              <w:jc w:val="both"/>
              <w:rPr>
                <w:rFonts w:cstheme="minorHAnsi"/>
                <w:spacing w:val="-1"/>
                <w:sz w:val="20"/>
                <w:szCs w:val="20"/>
              </w:rPr>
            </w:pPr>
            <w:r w:rsidRPr="00970A19">
              <w:rPr>
                <w:rFonts w:cstheme="minorHAnsi"/>
                <w:spacing w:val="-1"/>
                <w:sz w:val="20"/>
                <w:szCs w:val="20"/>
              </w:rPr>
              <w:t>Sprzęt rozmieszczony grupowo w zależności od przeznaczenia z zachowaniem ergonomii.</w:t>
            </w:r>
          </w:p>
          <w:p w14:paraId="19D8495D" w14:textId="77777777" w:rsidR="00970A19" w:rsidRPr="00970A19" w:rsidRDefault="00970A19" w:rsidP="007342A8">
            <w:pPr>
              <w:spacing w:before="20" w:after="20"/>
              <w:jc w:val="both"/>
              <w:rPr>
                <w:rFonts w:cstheme="minorHAnsi"/>
                <w:spacing w:val="-1"/>
                <w:sz w:val="20"/>
                <w:szCs w:val="20"/>
              </w:rPr>
            </w:pPr>
            <w:r w:rsidRPr="00970A19">
              <w:rPr>
                <w:rFonts w:cstheme="minorHAnsi"/>
                <w:sz w:val="20"/>
                <w:szCs w:val="20"/>
              </w:rPr>
              <w:t>Szczegóły dotyczące sposobu oraz montażu sprzętu zostaną ustalone na etapie realizacji zamówienia pomiędzy stronami (Zamawiającym a Wykonawcą) na wniosek Wykonawcy (koncepcja musi być zaakceptowana przez Zamawiającego). W tym celu wymagany jest kontakt telefoniczny przed montażem.</w:t>
            </w:r>
          </w:p>
          <w:p w14:paraId="19833D52" w14:textId="77777777" w:rsidR="00970A19" w:rsidRPr="00970A19" w:rsidRDefault="00970A19" w:rsidP="007342A8">
            <w:pPr>
              <w:spacing w:before="20" w:after="20"/>
              <w:jc w:val="both"/>
              <w:rPr>
                <w:rFonts w:cstheme="minorHAnsi"/>
                <w:spacing w:val="-1"/>
                <w:sz w:val="20"/>
                <w:szCs w:val="20"/>
              </w:rPr>
            </w:pPr>
            <w:r w:rsidRPr="00970A19">
              <w:rPr>
                <w:rFonts w:cstheme="minorHAnsi"/>
                <w:spacing w:val="-1"/>
                <w:sz w:val="20"/>
                <w:szCs w:val="20"/>
              </w:rPr>
              <w:t>Zamawiający na etapie wykonania dostarczy wykaz oraz posiadany sprzęt do zamontowania.</w:t>
            </w:r>
          </w:p>
          <w:p w14:paraId="5AD41FAB" w14:textId="77777777" w:rsidR="00970A19" w:rsidRPr="00970A19" w:rsidRDefault="00970A19" w:rsidP="007342A8">
            <w:pPr>
              <w:tabs>
                <w:tab w:val="left" w:pos="4125"/>
              </w:tabs>
              <w:spacing w:before="20" w:after="20"/>
              <w:jc w:val="both"/>
              <w:rPr>
                <w:rFonts w:cstheme="minorHAnsi"/>
                <w:spacing w:val="-1"/>
                <w:sz w:val="20"/>
                <w:szCs w:val="20"/>
              </w:rPr>
            </w:pPr>
            <w:r w:rsidRPr="00970A19">
              <w:rPr>
                <w:rFonts w:cstheme="minorHAnsi"/>
                <w:spacing w:val="-1"/>
                <w:sz w:val="20"/>
                <w:szCs w:val="20"/>
              </w:rPr>
              <w:t xml:space="preserve">Montaż sprzętu na koszt Wykonawcy. </w:t>
            </w:r>
          </w:p>
        </w:tc>
        <w:tc>
          <w:tcPr>
            <w:tcW w:w="3104" w:type="dxa"/>
            <w:shd w:val="clear" w:color="auto" w:fill="FFFFFF" w:themeFill="background1"/>
          </w:tcPr>
          <w:p w14:paraId="16CFDBC2" w14:textId="77777777" w:rsidR="00970A19" w:rsidRPr="00970A19" w:rsidRDefault="00970A19" w:rsidP="007342A8">
            <w:pPr>
              <w:spacing w:before="20" w:after="20"/>
              <w:jc w:val="both"/>
              <w:rPr>
                <w:rFonts w:cstheme="minorHAnsi"/>
                <w:bCs/>
                <w:sz w:val="20"/>
                <w:szCs w:val="20"/>
              </w:rPr>
            </w:pPr>
            <w:r w:rsidRPr="00970A19">
              <w:rPr>
                <w:rFonts w:cstheme="minorHAnsi"/>
                <w:bCs/>
                <w:sz w:val="20"/>
                <w:szCs w:val="20"/>
              </w:rPr>
              <w:t>Spełnia/ nie spełnia</w:t>
            </w:r>
          </w:p>
        </w:tc>
      </w:tr>
      <w:tr w:rsidR="00970A19" w:rsidRPr="00970A19" w14:paraId="40A1BBC1" w14:textId="77777777" w:rsidTr="00970A19">
        <w:trPr>
          <w:trHeight w:val="55"/>
        </w:trPr>
        <w:tc>
          <w:tcPr>
            <w:tcW w:w="822" w:type="dxa"/>
            <w:shd w:val="clear" w:color="auto" w:fill="FFFFFF" w:themeFill="background1"/>
          </w:tcPr>
          <w:p w14:paraId="72078915" w14:textId="77777777" w:rsidR="00970A19" w:rsidRPr="00970A19" w:rsidRDefault="00970A19" w:rsidP="007342A8">
            <w:pPr>
              <w:spacing w:before="20" w:after="20"/>
              <w:jc w:val="center"/>
              <w:rPr>
                <w:rFonts w:cstheme="minorHAnsi"/>
                <w:spacing w:val="-1"/>
                <w:sz w:val="20"/>
                <w:szCs w:val="20"/>
              </w:rPr>
            </w:pPr>
            <w:r w:rsidRPr="00970A19">
              <w:rPr>
                <w:rFonts w:cstheme="minorHAnsi"/>
                <w:spacing w:val="-1"/>
                <w:sz w:val="20"/>
                <w:szCs w:val="20"/>
              </w:rPr>
              <w:t>4.2</w:t>
            </w:r>
          </w:p>
        </w:tc>
        <w:tc>
          <w:tcPr>
            <w:tcW w:w="10307" w:type="dxa"/>
            <w:shd w:val="clear" w:color="auto" w:fill="FFFFFF" w:themeFill="background1"/>
          </w:tcPr>
          <w:p w14:paraId="2622DFBE" w14:textId="77777777" w:rsidR="00970A19" w:rsidRPr="00970A19" w:rsidRDefault="00970A19" w:rsidP="007342A8">
            <w:pPr>
              <w:tabs>
                <w:tab w:val="left" w:pos="4125"/>
              </w:tabs>
              <w:spacing w:before="20" w:after="20"/>
              <w:jc w:val="both"/>
              <w:rPr>
                <w:rFonts w:cstheme="minorHAnsi"/>
                <w:spacing w:val="-1"/>
                <w:sz w:val="20"/>
                <w:szCs w:val="20"/>
              </w:rPr>
            </w:pPr>
            <w:r w:rsidRPr="00970A19">
              <w:rPr>
                <w:rFonts w:cstheme="minorHAnsi"/>
                <w:spacing w:val="-1"/>
                <w:sz w:val="20"/>
                <w:szCs w:val="20"/>
              </w:rPr>
              <w:t>Pojazd wyposażony elektryczny zestaw ratownictwa technicznego z akcesoriami:</w:t>
            </w:r>
          </w:p>
          <w:p w14:paraId="22EE5245" w14:textId="77777777" w:rsidR="00970A19" w:rsidRPr="00970A19" w:rsidRDefault="00970A19" w:rsidP="007342A8">
            <w:pPr>
              <w:tabs>
                <w:tab w:val="left" w:pos="4125"/>
              </w:tabs>
              <w:spacing w:before="20" w:after="20"/>
              <w:jc w:val="both"/>
              <w:rPr>
                <w:rFonts w:cstheme="minorHAnsi"/>
                <w:spacing w:val="-1"/>
                <w:sz w:val="20"/>
                <w:szCs w:val="20"/>
              </w:rPr>
            </w:pPr>
          </w:p>
          <w:p w14:paraId="2BD6D72B"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b/>
                <w:bCs/>
                <w:color w:val="000000"/>
                <w:sz w:val="20"/>
                <w:szCs w:val="20"/>
                <w:lang w:eastAsia="pl-PL"/>
              </w:rPr>
              <w:t>1. Nożyce hydrauliczne S 789 e3 - 1 szt.</w:t>
            </w:r>
          </w:p>
          <w:p w14:paraId="6C0945A4"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xml:space="preserve">- Ciśnienie robocze - 70 </w:t>
            </w:r>
            <w:proofErr w:type="spellStart"/>
            <w:r w:rsidRPr="00970A19">
              <w:rPr>
                <w:rFonts w:eastAsia="Times New Roman" w:cstheme="minorHAnsi"/>
                <w:color w:val="000000"/>
                <w:sz w:val="20"/>
                <w:szCs w:val="20"/>
                <w:lang w:eastAsia="pl-PL"/>
              </w:rPr>
              <w:t>MPa</w:t>
            </w:r>
            <w:proofErr w:type="spellEnd"/>
          </w:p>
          <w:p w14:paraId="3AC1872F"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Klasyfikacja wg PN-EN 13204 - CC 205 K - 24</w:t>
            </w:r>
          </w:p>
          <w:p w14:paraId="2D6BF16A"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xml:space="preserve">- Siła cięcia - 1 101 </w:t>
            </w:r>
            <w:proofErr w:type="spellStart"/>
            <w:r w:rsidRPr="00970A19">
              <w:rPr>
                <w:rFonts w:eastAsia="Times New Roman" w:cstheme="minorHAnsi"/>
                <w:color w:val="000000"/>
                <w:sz w:val="20"/>
                <w:szCs w:val="20"/>
                <w:lang w:eastAsia="pl-PL"/>
              </w:rPr>
              <w:t>kN</w:t>
            </w:r>
            <w:proofErr w:type="spellEnd"/>
          </w:p>
          <w:p w14:paraId="21193318"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Minimalne rozwarcie ostrzy wg PN-EN 13204 - 205 mm</w:t>
            </w:r>
          </w:p>
          <w:p w14:paraId="5EC9F369"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Maksymalne rozwarcie ostrzy - 205 mm</w:t>
            </w:r>
          </w:p>
          <w:p w14:paraId="048BFF3B"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Technologia wykonania ostrzy - odkuwane</w:t>
            </w:r>
          </w:p>
          <w:p w14:paraId="09CB261F"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Stopień ochrony urządzenia - IP 58</w:t>
            </w:r>
          </w:p>
          <w:p w14:paraId="518222C4"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Urządzenie przystosowane do pracy pod wodą na głębokości do 3 m</w:t>
            </w:r>
          </w:p>
          <w:p w14:paraId="087C9931"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Inteligentny Smart Control na panelu wyświetlacza</w:t>
            </w:r>
          </w:p>
          <w:p w14:paraId="2F0D9411"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Inteligentne rozpoznanie akumulatora (praca w wodzie słodkiej czy słonej)</w:t>
            </w:r>
          </w:p>
          <w:p w14:paraId="36F60A8C"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Funkcja Turbo przyspieszająca pracę</w:t>
            </w:r>
          </w:p>
          <w:p w14:paraId="17FF6372"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prędkości pracy narzędzia</w:t>
            </w:r>
          </w:p>
          <w:p w14:paraId="3B96C3F0"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statusu pracy urządzenia (otwieranie, zamykanie, spoczynek)</w:t>
            </w:r>
          </w:p>
          <w:p w14:paraId="21E79885"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rezerwy mocy urządzenia</w:t>
            </w:r>
          </w:p>
          <w:p w14:paraId="4CD2E0FC"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lastRenderedPageBreak/>
              <w:t>- Funkcja ostrzegawcza w przypadku nieprawidłowej pracy urządzeniem</w:t>
            </w:r>
          </w:p>
          <w:p w14:paraId="510E0600"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temperatury urządzenia</w:t>
            </w:r>
          </w:p>
          <w:p w14:paraId="220921C4"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Waga urządzenia wraz z akumulatorem - 24 kg</w:t>
            </w:r>
          </w:p>
          <w:p w14:paraId="53612808"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u w:val="single"/>
                <w:lang w:eastAsia="pl-PL"/>
              </w:rPr>
              <w:t>- Sterowanie za pomocą sterownika gwiaździstego</w:t>
            </w:r>
          </w:p>
          <w:p w14:paraId="51498DDA" w14:textId="77777777" w:rsidR="00970A19" w:rsidRPr="00970A19" w:rsidRDefault="00970A19" w:rsidP="007342A8">
            <w:pPr>
              <w:shd w:val="clear" w:color="auto" w:fill="FFFFFF"/>
              <w:spacing w:before="100" w:beforeAutospacing="1" w:after="100" w:afterAutospacing="1" w:line="240" w:lineRule="auto"/>
              <w:rPr>
                <w:rFonts w:eastAsia="Times New Roman" w:cstheme="minorHAnsi"/>
                <w:color w:val="000000"/>
                <w:sz w:val="20"/>
                <w:szCs w:val="20"/>
                <w:lang w:eastAsia="pl-PL"/>
              </w:rPr>
            </w:pPr>
          </w:p>
          <w:p w14:paraId="0DD3C0F6" w14:textId="77777777" w:rsidR="00970A19" w:rsidRPr="00970A19" w:rsidRDefault="00970A19" w:rsidP="007342A8">
            <w:pPr>
              <w:shd w:val="clear" w:color="auto" w:fill="FFFFFF"/>
              <w:spacing w:before="100" w:beforeAutospacing="1" w:after="100" w:afterAutospacing="1" w:line="240" w:lineRule="auto"/>
              <w:rPr>
                <w:rFonts w:eastAsia="Times New Roman" w:cstheme="minorHAnsi"/>
                <w:sz w:val="20"/>
                <w:szCs w:val="20"/>
                <w:lang w:eastAsia="pl-PL"/>
              </w:rPr>
            </w:pPr>
          </w:p>
          <w:p w14:paraId="0F9E4BE7"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b/>
                <w:bCs/>
                <w:color w:val="000000"/>
                <w:sz w:val="20"/>
                <w:szCs w:val="20"/>
                <w:lang w:eastAsia="pl-PL"/>
              </w:rPr>
              <w:t>2. Rozpieracz ramieniowy SP 555 e3 - 1 szt.</w:t>
            </w:r>
          </w:p>
          <w:p w14:paraId="46D288AD"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xml:space="preserve">- Ciśnienie robocze - 70 </w:t>
            </w:r>
            <w:proofErr w:type="spellStart"/>
            <w:r w:rsidRPr="00970A19">
              <w:rPr>
                <w:rFonts w:eastAsia="Times New Roman" w:cstheme="minorHAnsi"/>
                <w:color w:val="000000"/>
                <w:sz w:val="20"/>
                <w:szCs w:val="20"/>
                <w:lang w:eastAsia="pl-PL"/>
              </w:rPr>
              <w:t>MPa</w:t>
            </w:r>
            <w:proofErr w:type="spellEnd"/>
          </w:p>
          <w:p w14:paraId="15D231B0"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Klasyfikacja wg PN-EN 13204 - AS 52/730 - 21,5</w:t>
            </w:r>
          </w:p>
          <w:p w14:paraId="3BC8E270"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Minimalne rozwarcie ramion - 730 mm</w:t>
            </w:r>
          </w:p>
          <w:p w14:paraId="24A3B0B1"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xml:space="preserve">- Minimalna siła rozpierania - 52 </w:t>
            </w:r>
            <w:proofErr w:type="spellStart"/>
            <w:r w:rsidRPr="00970A19">
              <w:rPr>
                <w:rFonts w:eastAsia="Times New Roman" w:cstheme="minorHAnsi"/>
                <w:color w:val="000000"/>
                <w:sz w:val="20"/>
                <w:szCs w:val="20"/>
                <w:lang w:eastAsia="pl-PL"/>
              </w:rPr>
              <w:t>kN</w:t>
            </w:r>
            <w:proofErr w:type="spellEnd"/>
          </w:p>
          <w:p w14:paraId="36BE2D26"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xml:space="preserve">- Maksymalna siła rozpierania - 658 </w:t>
            </w:r>
            <w:proofErr w:type="spellStart"/>
            <w:r w:rsidRPr="00970A19">
              <w:rPr>
                <w:rFonts w:eastAsia="Times New Roman" w:cstheme="minorHAnsi"/>
                <w:color w:val="000000"/>
                <w:sz w:val="20"/>
                <w:szCs w:val="20"/>
                <w:lang w:eastAsia="pl-PL"/>
              </w:rPr>
              <w:t>kN</w:t>
            </w:r>
            <w:proofErr w:type="spellEnd"/>
          </w:p>
          <w:p w14:paraId="38D6E325"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xml:space="preserve">- Siła ciągnięcia - 58 </w:t>
            </w:r>
            <w:proofErr w:type="spellStart"/>
            <w:r w:rsidRPr="00970A19">
              <w:rPr>
                <w:rFonts w:eastAsia="Times New Roman" w:cstheme="minorHAnsi"/>
                <w:color w:val="000000"/>
                <w:sz w:val="20"/>
                <w:szCs w:val="20"/>
                <w:lang w:eastAsia="pl-PL"/>
              </w:rPr>
              <w:t>kN</w:t>
            </w:r>
            <w:proofErr w:type="spellEnd"/>
          </w:p>
          <w:p w14:paraId="26D4E234"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xml:space="preserve">- Siła ściskania - 115 </w:t>
            </w:r>
            <w:proofErr w:type="spellStart"/>
            <w:r w:rsidRPr="00970A19">
              <w:rPr>
                <w:rFonts w:eastAsia="Times New Roman" w:cstheme="minorHAnsi"/>
                <w:color w:val="000000"/>
                <w:sz w:val="20"/>
                <w:szCs w:val="20"/>
                <w:lang w:eastAsia="pl-PL"/>
              </w:rPr>
              <w:t>kN</w:t>
            </w:r>
            <w:proofErr w:type="spellEnd"/>
          </w:p>
          <w:p w14:paraId="4FF69D9C"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Urządzenie umożliwia montaż łańcuchów w gotowe otwory bez konieczności ściągania końcówek</w:t>
            </w:r>
          </w:p>
          <w:p w14:paraId="430956C5"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Stopień ochrony urządzenia - IP 58</w:t>
            </w:r>
          </w:p>
          <w:p w14:paraId="58528906"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Urządzenie przystosowane do pracy pod wodą na głębokości do 3 m</w:t>
            </w:r>
          </w:p>
          <w:p w14:paraId="715F93A1"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Inteligentny Smart Control na panelu wyświetlacza</w:t>
            </w:r>
          </w:p>
          <w:p w14:paraId="7AAF6944"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Inteligentne rozpoznanie akumulatora (praca w wodzie słodkiej czy słonej)</w:t>
            </w:r>
          </w:p>
          <w:p w14:paraId="3666578E"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Funkcja Turbo przyspieszająca pracę</w:t>
            </w:r>
          </w:p>
          <w:p w14:paraId="0F39B430"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prędkości pracy narzędzia</w:t>
            </w:r>
          </w:p>
          <w:p w14:paraId="33C2417F"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statusu pracy urządzenia (otwieranie, zamykanie, spoczynek)</w:t>
            </w:r>
          </w:p>
          <w:p w14:paraId="3E57777C"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rezerwy mocy urządzenia</w:t>
            </w:r>
          </w:p>
          <w:p w14:paraId="3C8F9B6D"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Funkcja ostrzegawcza w przypadku nieprawidłowej pracy urządzeniem</w:t>
            </w:r>
          </w:p>
          <w:p w14:paraId="6C4A7418"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temperatury urządzenia</w:t>
            </w:r>
          </w:p>
          <w:p w14:paraId="7F54B234"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Waga urządzenia z akumulatorem - 21,4 kg</w:t>
            </w:r>
          </w:p>
          <w:p w14:paraId="6F456DE6"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u w:val="single"/>
                <w:lang w:eastAsia="pl-PL"/>
              </w:rPr>
              <w:t>- Sterowanie za pomocą sterownika gwiaździstego</w:t>
            </w:r>
          </w:p>
          <w:p w14:paraId="5595F7E1"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p>
          <w:p w14:paraId="75535F28"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b/>
                <w:bCs/>
                <w:color w:val="000000"/>
                <w:sz w:val="20"/>
                <w:szCs w:val="20"/>
                <w:lang w:eastAsia="pl-PL"/>
              </w:rPr>
              <w:t>3. Rozpieracz kolumnowy R 522 e3 - 1 szt.</w:t>
            </w:r>
          </w:p>
          <w:p w14:paraId="1A767B5E"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xml:space="preserve">- Ciśnienie robocze - 50 </w:t>
            </w:r>
            <w:proofErr w:type="spellStart"/>
            <w:r w:rsidRPr="00970A19">
              <w:rPr>
                <w:rFonts w:eastAsia="Times New Roman" w:cstheme="minorHAnsi"/>
                <w:color w:val="000000"/>
                <w:sz w:val="20"/>
                <w:szCs w:val="20"/>
                <w:lang w:eastAsia="pl-PL"/>
              </w:rPr>
              <w:t>MPa</w:t>
            </w:r>
            <w:proofErr w:type="spellEnd"/>
          </w:p>
          <w:p w14:paraId="4E67861C"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Klasyfikacja wg PN-EN 13024 - R 127/451-60/425-21,9</w:t>
            </w:r>
          </w:p>
          <w:p w14:paraId="7490CC84"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Długość w stanie złożonym - 627 mm</w:t>
            </w:r>
          </w:p>
          <w:p w14:paraId="7202D6D1"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Długość w stanie rozłożonym - 1 503 mm</w:t>
            </w:r>
          </w:p>
          <w:p w14:paraId="71F7FB4C"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lastRenderedPageBreak/>
              <w:t>- Ilość tłoków - 2 </w:t>
            </w:r>
          </w:p>
          <w:p w14:paraId="517077B0"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xml:space="preserve">- Siła 1 tłoka - 127 </w:t>
            </w:r>
            <w:proofErr w:type="spellStart"/>
            <w:r w:rsidRPr="00970A19">
              <w:rPr>
                <w:rFonts w:eastAsia="Times New Roman" w:cstheme="minorHAnsi"/>
                <w:color w:val="000000"/>
                <w:sz w:val="20"/>
                <w:szCs w:val="20"/>
                <w:lang w:eastAsia="pl-PL"/>
              </w:rPr>
              <w:t>kN</w:t>
            </w:r>
            <w:proofErr w:type="spellEnd"/>
          </w:p>
          <w:p w14:paraId="62AC7620"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Skok 1 tłoka - 451 mm</w:t>
            </w:r>
          </w:p>
          <w:p w14:paraId="0D3C85A4"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xml:space="preserve">- Siła 2 tłoka - 60 </w:t>
            </w:r>
            <w:proofErr w:type="spellStart"/>
            <w:r w:rsidRPr="00970A19">
              <w:rPr>
                <w:rFonts w:eastAsia="Times New Roman" w:cstheme="minorHAnsi"/>
                <w:color w:val="000000"/>
                <w:sz w:val="20"/>
                <w:szCs w:val="20"/>
                <w:lang w:eastAsia="pl-PL"/>
              </w:rPr>
              <w:t>kN</w:t>
            </w:r>
            <w:proofErr w:type="spellEnd"/>
          </w:p>
          <w:p w14:paraId="65DF9A26"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Skok 2 tłoka - 425 mm</w:t>
            </w:r>
          </w:p>
          <w:p w14:paraId="4E299F23"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Stopień ochrony urządzenia - IP 58</w:t>
            </w:r>
          </w:p>
          <w:p w14:paraId="2DCADACE"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Urządzenie przystosowane do pracy pod wodą na głębokości do 3 m</w:t>
            </w:r>
          </w:p>
          <w:p w14:paraId="5A38E98D"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Inteligentny Smart Control na panelu wyświetlacza</w:t>
            </w:r>
          </w:p>
          <w:p w14:paraId="5464A275"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Inteligentne rozpoznanie akumulatora (praca w wodzie słodkiej czy słonej)</w:t>
            </w:r>
          </w:p>
          <w:p w14:paraId="33B95359"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Funkcja Turbo przyspieszająca pracę</w:t>
            </w:r>
          </w:p>
          <w:p w14:paraId="67BF45EF"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prędkości pracy narzędzia</w:t>
            </w:r>
          </w:p>
          <w:p w14:paraId="2FEAE267"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statusu pracy urządzenia (otwieranie, zamykanie, spoczynek)</w:t>
            </w:r>
          </w:p>
          <w:p w14:paraId="60FC5791"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rezerwy mocy urządzenia</w:t>
            </w:r>
          </w:p>
          <w:p w14:paraId="4BB840D3"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Funkcja ostrzegawcza w przypadku nieprawidłowej pracy urządzeniem</w:t>
            </w:r>
          </w:p>
          <w:p w14:paraId="769BAEBF"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temperatury urządzenia</w:t>
            </w:r>
          </w:p>
          <w:p w14:paraId="4D8BDC42"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Waga urządzenia z akumulatorem - 21,9 kg</w:t>
            </w:r>
          </w:p>
          <w:p w14:paraId="098DA805"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u w:val="single"/>
                <w:lang w:eastAsia="pl-PL"/>
              </w:rPr>
              <w:t>- Sterowanie za pomocą sterownika gwiaździstego</w:t>
            </w:r>
          </w:p>
          <w:p w14:paraId="1A738BB4"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p>
          <w:p w14:paraId="5DC34198"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b/>
                <w:bCs/>
                <w:color w:val="000000"/>
                <w:sz w:val="20"/>
                <w:szCs w:val="20"/>
                <w:lang w:eastAsia="pl-PL"/>
              </w:rPr>
              <w:t>4. Akumulator - 5 szt.</w:t>
            </w:r>
          </w:p>
          <w:p w14:paraId="26B84FD1"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Rodzaj - Li-</w:t>
            </w:r>
            <w:proofErr w:type="spellStart"/>
            <w:r w:rsidRPr="00970A19">
              <w:rPr>
                <w:rFonts w:eastAsia="Times New Roman" w:cstheme="minorHAnsi"/>
                <w:color w:val="000000"/>
                <w:sz w:val="20"/>
                <w:szCs w:val="20"/>
                <w:lang w:eastAsia="pl-PL"/>
              </w:rPr>
              <w:t>Ion</w:t>
            </w:r>
            <w:proofErr w:type="spellEnd"/>
          </w:p>
          <w:p w14:paraId="07DAD879"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Linia - Profesjonalna dedykowana pod narzędzia ratownicze</w:t>
            </w:r>
          </w:p>
          <w:p w14:paraId="71AF61BC"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Napięcie - 25,2 V</w:t>
            </w:r>
          </w:p>
          <w:p w14:paraId="704569F2"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Pojemność - 9 Ah</w:t>
            </w:r>
          </w:p>
          <w:p w14:paraId="31FE6479"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Brak pamięci (możliwość doładowywania)</w:t>
            </w:r>
          </w:p>
          <w:p w14:paraId="07613DAB"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Możliwość montażu akumulatora pod wodą</w:t>
            </w:r>
          </w:p>
          <w:p w14:paraId="38877614"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Stopień ochrony - IP 68</w:t>
            </w:r>
          </w:p>
          <w:p w14:paraId="3FC9B681"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Odporny na warunki atmosferyczne</w:t>
            </w:r>
          </w:p>
          <w:p w14:paraId="386B5984"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Wskaźnik naładowania</w:t>
            </w:r>
          </w:p>
          <w:p w14:paraId="0955F0F4"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Wbudowane oświetlenie od strony stykowej ułatwiające montaż akumulatora do urządzenia nocą</w:t>
            </w:r>
          </w:p>
          <w:p w14:paraId="41096581"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p>
          <w:p w14:paraId="2087EDCB"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b/>
                <w:bCs/>
                <w:color w:val="000000"/>
                <w:sz w:val="20"/>
                <w:szCs w:val="20"/>
                <w:lang w:eastAsia="pl-PL"/>
              </w:rPr>
              <w:t>5. Zasilacz sieciowy - 1 szt.</w:t>
            </w:r>
          </w:p>
          <w:p w14:paraId="19BA35C0"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xml:space="preserve">- Napięcie 230 V/50 </w:t>
            </w:r>
            <w:proofErr w:type="spellStart"/>
            <w:r w:rsidRPr="00970A19">
              <w:rPr>
                <w:rFonts w:eastAsia="Times New Roman" w:cstheme="minorHAnsi"/>
                <w:color w:val="000000"/>
                <w:sz w:val="20"/>
                <w:szCs w:val="20"/>
                <w:lang w:eastAsia="pl-PL"/>
              </w:rPr>
              <w:t>Hz</w:t>
            </w:r>
            <w:proofErr w:type="spellEnd"/>
          </w:p>
          <w:p w14:paraId="17ACD8A6"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Stosowany jako stałe zasilanie w przypadku, kiedy wymagana jest wielogodzinna ciągła praca urządzenia (poprzez podpięcie np. do agregatu prądotwórczego)</w:t>
            </w:r>
          </w:p>
          <w:p w14:paraId="5D00203C" w14:textId="77777777" w:rsidR="00970A19" w:rsidRPr="00970A19" w:rsidRDefault="00970A19" w:rsidP="007342A8">
            <w:pPr>
              <w:shd w:val="clear" w:color="auto" w:fill="FFFFFF"/>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Długość 5 m</w:t>
            </w:r>
          </w:p>
          <w:p w14:paraId="68E18605"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p>
          <w:p w14:paraId="2EDF610F"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b/>
                <w:bCs/>
                <w:color w:val="000000"/>
                <w:sz w:val="20"/>
                <w:szCs w:val="20"/>
                <w:lang w:eastAsia="pl-PL"/>
              </w:rPr>
              <w:lastRenderedPageBreak/>
              <w:t>6. Ładowarka - 2 szt.</w:t>
            </w:r>
          </w:p>
          <w:p w14:paraId="4A9B3DDC" w14:textId="77777777" w:rsidR="00970A19" w:rsidRPr="00970A19" w:rsidRDefault="00970A19" w:rsidP="007342A8">
            <w:pPr>
              <w:shd w:val="clear" w:color="auto" w:fill="FFFFFF"/>
              <w:spacing w:after="0" w:line="240" w:lineRule="auto"/>
              <w:rPr>
                <w:rFonts w:eastAsia="Times New Roman" w:cstheme="minorHAnsi"/>
                <w:sz w:val="20"/>
                <w:szCs w:val="20"/>
                <w:lang w:eastAsia="pl-PL"/>
              </w:rPr>
            </w:pPr>
            <w:r w:rsidRPr="00970A19">
              <w:rPr>
                <w:rFonts w:eastAsia="Times New Roman" w:cstheme="minorHAnsi"/>
                <w:color w:val="000000"/>
                <w:sz w:val="20"/>
                <w:szCs w:val="20"/>
                <w:lang w:eastAsia="pl-PL"/>
              </w:rPr>
              <w:t>-  Sieciowa 230 V lub samochodowa 12-24 V</w:t>
            </w:r>
          </w:p>
          <w:p w14:paraId="40A110B7" w14:textId="77777777" w:rsidR="00970A19" w:rsidRPr="00970A19" w:rsidRDefault="00970A19" w:rsidP="007342A8">
            <w:pPr>
              <w:shd w:val="clear" w:color="auto" w:fill="FFFFFF"/>
              <w:spacing w:before="100" w:beforeAutospacing="1" w:after="100" w:afterAutospacing="1" w:line="240" w:lineRule="auto"/>
              <w:rPr>
                <w:rFonts w:eastAsia="Times New Roman" w:cstheme="minorHAnsi"/>
                <w:b/>
                <w:bCs/>
                <w:color w:val="000000"/>
                <w:sz w:val="20"/>
                <w:szCs w:val="20"/>
                <w:lang w:eastAsia="pl-PL"/>
              </w:rPr>
            </w:pPr>
            <w:r w:rsidRPr="00970A19">
              <w:rPr>
                <w:rFonts w:eastAsia="Times New Roman" w:cstheme="minorHAnsi"/>
                <w:b/>
                <w:bCs/>
                <w:color w:val="000000"/>
                <w:sz w:val="20"/>
                <w:szCs w:val="20"/>
                <w:lang w:eastAsia="pl-PL"/>
              </w:rPr>
              <w:t>7. Mata narzędziowa - 1 szt.</w:t>
            </w:r>
          </w:p>
          <w:p w14:paraId="7E0B169E" w14:textId="77777777" w:rsidR="00970A19" w:rsidRPr="00970A19" w:rsidRDefault="00970A19" w:rsidP="007342A8">
            <w:pPr>
              <w:shd w:val="clear" w:color="auto" w:fill="FFFFFF"/>
              <w:spacing w:before="100" w:beforeAutospacing="1" w:after="100" w:afterAutospacing="1" w:line="240" w:lineRule="auto"/>
              <w:rPr>
                <w:rFonts w:eastAsia="Times New Roman" w:cstheme="minorHAnsi"/>
                <w:b/>
                <w:bCs/>
                <w:color w:val="000000"/>
                <w:sz w:val="20"/>
                <w:szCs w:val="20"/>
                <w:lang w:eastAsia="pl-PL"/>
              </w:rPr>
            </w:pPr>
          </w:p>
        </w:tc>
        <w:tc>
          <w:tcPr>
            <w:tcW w:w="3104" w:type="dxa"/>
            <w:shd w:val="clear" w:color="auto" w:fill="FFFFFF" w:themeFill="background1"/>
          </w:tcPr>
          <w:p w14:paraId="0A6F98F2"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lastRenderedPageBreak/>
              <w:t>Proszę podać nazwę producenta, rozmiar i typ proponowanego wyposażenia</w:t>
            </w:r>
          </w:p>
          <w:p w14:paraId="764B44F7" w14:textId="77777777" w:rsidR="00970A19" w:rsidRPr="00970A19" w:rsidRDefault="00970A19" w:rsidP="007342A8">
            <w:pPr>
              <w:spacing w:before="20" w:after="20"/>
              <w:jc w:val="both"/>
              <w:rPr>
                <w:rFonts w:cstheme="minorHAnsi"/>
                <w:bCs/>
                <w:sz w:val="20"/>
                <w:szCs w:val="20"/>
              </w:rPr>
            </w:pPr>
          </w:p>
        </w:tc>
      </w:tr>
      <w:tr w:rsidR="00970A19" w:rsidRPr="00970A19" w14:paraId="2B602A0B" w14:textId="77777777" w:rsidTr="00970A19">
        <w:trPr>
          <w:trHeight w:val="55"/>
        </w:trPr>
        <w:tc>
          <w:tcPr>
            <w:tcW w:w="822" w:type="dxa"/>
            <w:shd w:val="clear" w:color="auto" w:fill="FFFFFF" w:themeFill="background1"/>
          </w:tcPr>
          <w:p w14:paraId="17ACB70E" w14:textId="77777777" w:rsidR="00970A19" w:rsidRPr="00970A19" w:rsidRDefault="00970A19" w:rsidP="007342A8">
            <w:pPr>
              <w:spacing w:before="20" w:after="20"/>
              <w:jc w:val="center"/>
              <w:rPr>
                <w:rFonts w:cstheme="minorHAnsi"/>
                <w:spacing w:val="-1"/>
                <w:sz w:val="20"/>
                <w:szCs w:val="20"/>
              </w:rPr>
            </w:pPr>
            <w:r w:rsidRPr="00970A19">
              <w:rPr>
                <w:rFonts w:cstheme="minorHAnsi"/>
                <w:spacing w:val="-1"/>
                <w:sz w:val="20"/>
                <w:szCs w:val="20"/>
              </w:rPr>
              <w:lastRenderedPageBreak/>
              <w:t>4.3</w:t>
            </w:r>
          </w:p>
        </w:tc>
        <w:tc>
          <w:tcPr>
            <w:tcW w:w="10307" w:type="dxa"/>
            <w:shd w:val="clear" w:color="auto" w:fill="FFFFFF" w:themeFill="background1"/>
          </w:tcPr>
          <w:p w14:paraId="57F742B1" w14:textId="77777777" w:rsidR="00970A19" w:rsidRPr="00970A19" w:rsidRDefault="00970A19" w:rsidP="007342A8">
            <w:pPr>
              <w:tabs>
                <w:tab w:val="left" w:pos="4125"/>
              </w:tabs>
              <w:spacing w:before="20" w:after="20"/>
              <w:jc w:val="both"/>
              <w:rPr>
                <w:rFonts w:cstheme="minorHAnsi"/>
                <w:spacing w:val="-1"/>
                <w:sz w:val="20"/>
                <w:szCs w:val="20"/>
              </w:rPr>
            </w:pPr>
            <w:r w:rsidRPr="00970A19">
              <w:rPr>
                <w:rFonts w:cstheme="minorHAnsi"/>
                <w:spacing w:val="-1"/>
                <w:sz w:val="20"/>
                <w:szCs w:val="20"/>
              </w:rPr>
              <w:t>Pojazd wyposażony w kamerę termowizyjną</w:t>
            </w:r>
          </w:p>
        </w:tc>
        <w:tc>
          <w:tcPr>
            <w:tcW w:w="3104" w:type="dxa"/>
            <w:shd w:val="clear" w:color="auto" w:fill="FFFFFF" w:themeFill="background1"/>
          </w:tcPr>
          <w:p w14:paraId="43C65964" w14:textId="77777777" w:rsidR="00970A19" w:rsidRPr="00970A19" w:rsidRDefault="00970A19" w:rsidP="007342A8">
            <w:pPr>
              <w:spacing w:before="20" w:after="20"/>
              <w:jc w:val="both"/>
              <w:rPr>
                <w:rFonts w:cstheme="minorHAnsi"/>
                <w:bCs/>
                <w:sz w:val="20"/>
                <w:szCs w:val="20"/>
              </w:rPr>
            </w:pPr>
          </w:p>
        </w:tc>
      </w:tr>
      <w:tr w:rsidR="00970A19" w:rsidRPr="00970A19" w14:paraId="6AD93356" w14:textId="77777777" w:rsidTr="00970A19">
        <w:trPr>
          <w:trHeight w:val="55"/>
        </w:trPr>
        <w:tc>
          <w:tcPr>
            <w:tcW w:w="822" w:type="dxa"/>
            <w:shd w:val="clear" w:color="auto" w:fill="FFFFFF" w:themeFill="background1"/>
          </w:tcPr>
          <w:p w14:paraId="2339C43C" w14:textId="77777777" w:rsidR="00970A19" w:rsidRPr="00970A19" w:rsidRDefault="00970A19" w:rsidP="007342A8">
            <w:pPr>
              <w:spacing w:before="20" w:after="20"/>
              <w:jc w:val="center"/>
              <w:rPr>
                <w:rFonts w:cstheme="minorHAnsi"/>
                <w:spacing w:val="-1"/>
                <w:sz w:val="20"/>
                <w:szCs w:val="20"/>
              </w:rPr>
            </w:pPr>
            <w:r w:rsidRPr="00970A19">
              <w:rPr>
                <w:rFonts w:cstheme="minorHAnsi"/>
                <w:spacing w:val="-1"/>
                <w:sz w:val="20"/>
                <w:szCs w:val="20"/>
              </w:rPr>
              <w:t>4.4.</w:t>
            </w:r>
          </w:p>
        </w:tc>
        <w:tc>
          <w:tcPr>
            <w:tcW w:w="10307" w:type="dxa"/>
            <w:shd w:val="clear" w:color="auto" w:fill="FFFFFF" w:themeFill="background1"/>
          </w:tcPr>
          <w:p w14:paraId="7A29FC46" w14:textId="77777777" w:rsidR="00970A19" w:rsidRPr="00970A19" w:rsidRDefault="00970A19" w:rsidP="007342A8">
            <w:pPr>
              <w:tabs>
                <w:tab w:val="left" w:pos="4125"/>
              </w:tabs>
              <w:spacing w:before="20" w:after="20"/>
              <w:jc w:val="both"/>
              <w:rPr>
                <w:rFonts w:cstheme="minorHAnsi"/>
                <w:spacing w:val="-1"/>
                <w:sz w:val="20"/>
                <w:szCs w:val="20"/>
              </w:rPr>
            </w:pPr>
            <w:r w:rsidRPr="00970A19">
              <w:rPr>
                <w:rFonts w:cstheme="minorHAnsi"/>
                <w:spacing w:val="-1"/>
                <w:sz w:val="20"/>
                <w:szCs w:val="20"/>
              </w:rPr>
              <w:t>Pojazd wyposażony w:</w:t>
            </w:r>
          </w:p>
          <w:tbl>
            <w:tblPr>
              <w:tblW w:w="9400" w:type="dxa"/>
              <w:tblLayout w:type="fixed"/>
              <w:tblCellMar>
                <w:left w:w="70" w:type="dxa"/>
                <w:right w:w="70" w:type="dxa"/>
              </w:tblCellMar>
              <w:tblLook w:val="04A0" w:firstRow="1" w:lastRow="0" w:firstColumn="1" w:lastColumn="0" w:noHBand="0" w:noVBand="1"/>
            </w:tblPr>
            <w:tblGrid>
              <w:gridCol w:w="6000"/>
              <w:gridCol w:w="3400"/>
            </w:tblGrid>
            <w:tr w:rsidR="00970A19" w:rsidRPr="00970A19" w14:paraId="29567417" w14:textId="77777777" w:rsidTr="007342A8">
              <w:trPr>
                <w:trHeight w:val="300"/>
              </w:trPr>
              <w:tc>
                <w:tcPr>
                  <w:tcW w:w="6000" w:type="dxa"/>
                  <w:tcBorders>
                    <w:top w:val="nil"/>
                    <w:left w:val="nil"/>
                    <w:bottom w:val="nil"/>
                    <w:right w:val="nil"/>
                  </w:tcBorders>
                  <w:shd w:val="clear" w:color="auto" w:fill="auto"/>
                  <w:noWrap/>
                  <w:vAlign w:val="bottom"/>
                  <w:hideMark/>
                </w:tcPr>
                <w:p w14:paraId="37BFF866"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Aparat powietrzny MSA z maska czujnikiem bezruchu i butlą</w:t>
                  </w:r>
                </w:p>
              </w:tc>
              <w:tc>
                <w:tcPr>
                  <w:tcW w:w="3400" w:type="dxa"/>
                  <w:tcBorders>
                    <w:top w:val="nil"/>
                    <w:left w:val="nil"/>
                    <w:bottom w:val="nil"/>
                    <w:right w:val="nil"/>
                  </w:tcBorders>
                  <w:shd w:val="clear" w:color="auto" w:fill="auto"/>
                  <w:noWrap/>
                  <w:vAlign w:val="bottom"/>
                  <w:hideMark/>
                </w:tcPr>
                <w:p w14:paraId="5AA93B58"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4 szt. </w:t>
                  </w:r>
                </w:p>
              </w:tc>
            </w:tr>
            <w:tr w:rsidR="00970A19" w:rsidRPr="00970A19" w14:paraId="2A149305" w14:textId="77777777" w:rsidTr="007342A8">
              <w:trPr>
                <w:trHeight w:val="300"/>
              </w:trPr>
              <w:tc>
                <w:tcPr>
                  <w:tcW w:w="6000" w:type="dxa"/>
                  <w:tcBorders>
                    <w:top w:val="nil"/>
                    <w:left w:val="nil"/>
                    <w:bottom w:val="nil"/>
                    <w:right w:val="nil"/>
                  </w:tcBorders>
                  <w:shd w:val="clear" w:color="auto" w:fill="auto"/>
                  <w:noWrap/>
                  <w:vAlign w:val="bottom"/>
                  <w:hideMark/>
                </w:tcPr>
                <w:p w14:paraId="74B05704"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Wąż tłoczny W75</w:t>
                  </w:r>
                </w:p>
              </w:tc>
              <w:tc>
                <w:tcPr>
                  <w:tcW w:w="3400" w:type="dxa"/>
                  <w:tcBorders>
                    <w:top w:val="nil"/>
                    <w:left w:val="nil"/>
                    <w:bottom w:val="nil"/>
                    <w:right w:val="nil"/>
                  </w:tcBorders>
                  <w:shd w:val="clear" w:color="auto" w:fill="auto"/>
                  <w:noWrap/>
                  <w:vAlign w:val="bottom"/>
                  <w:hideMark/>
                </w:tcPr>
                <w:p w14:paraId="2C072B4A"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8 szt.</w:t>
                  </w:r>
                </w:p>
              </w:tc>
            </w:tr>
            <w:tr w:rsidR="00970A19" w:rsidRPr="00970A19" w14:paraId="6B755B35" w14:textId="77777777" w:rsidTr="007342A8">
              <w:trPr>
                <w:trHeight w:val="300"/>
              </w:trPr>
              <w:tc>
                <w:tcPr>
                  <w:tcW w:w="6000" w:type="dxa"/>
                  <w:tcBorders>
                    <w:top w:val="nil"/>
                    <w:left w:val="nil"/>
                    <w:bottom w:val="nil"/>
                    <w:right w:val="nil"/>
                  </w:tcBorders>
                  <w:shd w:val="clear" w:color="auto" w:fill="auto"/>
                  <w:noWrap/>
                  <w:vAlign w:val="bottom"/>
                  <w:hideMark/>
                </w:tcPr>
                <w:p w14:paraId="7258F830"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 Wąż tłoczny W52 </w:t>
                  </w:r>
                </w:p>
              </w:tc>
              <w:tc>
                <w:tcPr>
                  <w:tcW w:w="3400" w:type="dxa"/>
                  <w:tcBorders>
                    <w:top w:val="nil"/>
                    <w:left w:val="nil"/>
                    <w:bottom w:val="nil"/>
                    <w:right w:val="nil"/>
                  </w:tcBorders>
                  <w:shd w:val="clear" w:color="auto" w:fill="auto"/>
                  <w:noWrap/>
                  <w:vAlign w:val="bottom"/>
                  <w:hideMark/>
                </w:tcPr>
                <w:p w14:paraId="5A362D51"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10 szt.</w:t>
                  </w:r>
                </w:p>
              </w:tc>
            </w:tr>
            <w:tr w:rsidR="00970A19" w:rsidRPr="00970A19" w14:paraId="3E95B850" w14:textId="77777777" w:rsidTr="007342A8">
              <w:trPr>
                <w:trHeight w:val="300"/>
              </w:trPr>
              <w:tc>
                <w:tcPr>
                  <w:tcW w:w="6000" w:type="dxa"/>
                  <w:tcBorders>
                    <w:top w:val="nil"/>
                    <w:left w:val="nil"/>
                    <w:bottom w:val="nil"/>
                    <w:right w:val="nil"/>
                  </w:tcBorders>
                  <w:shd w:val="clear" w:color="auto" w:fill="auto"/>
                  <w:noWrap/>
                  <w:vAlign w:val="bottom"/>
                  <w:hideMark/>
                </w:tcPr>
                <w:p w14:paraId="1038F7D8"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Przełącznik 75/52</w:t>
                  </w:r>
                </w:p>
              </w:tc>
              <w:tc>
                <w:tcPr>
                  <w:tcW w:w="3400" w:type="dxa"/>
                  <w:tcBorders>
                    <w:top w:val="nil"/>
                    <w:left w:val="nil"/>
                    <w:bottom w:val="nil"/>
                    <w:right w:val="nil"/>
                  </w:tcBorders>
                  <w:shd w:val="clear" w:color="auto" w:fill="auto"/>
                  <w:noWrap/>
                  <w:vAlign w:val="bottom"/>
                  <w:hideMark/>
                </w:tcPr>
                <w:p w14:paraId="7488C90C"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2 szt.</w:t>
                  </w:r>
                </w:p>
              </w:tc>
            </w:tr>
            <w:tr w:rsidR="00970A19" w:rsidRPr="00970A19" w14:paraId="199A12DD" w14:textId="77777777" w:rsidTr="007342A8">
              <w:trPr>
                <w:trHeight w:val="300"/>
              </w:trPr>
              <w:tc>
                <w:tcPr>
                  <w:tcW w:w="6000" w:type="dxa"/>
                  <w:tcBorders>
                    <w:top w:val="nil"/>
                    <w:left w:val="nil"/>
                    <w:bottom w:val="nil"/>
                    <w:right w:val="nil"/>
                  </w:tcBorders>
                  <w:shd w:val="clear" w:color="auto" w:fill="auto"/>
                  <w:noWrap/>
                  <w:vAlign w:val="bottom"/>
                  <w:hideMark/>
                </w:tcPr>
                <w:p w14:paraId="10CC9EB8"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Rozdzielacz G75/52-75-52 lub K-75/52-75-55</w:t>
                  </w:r>
                </w:p>
              </w:tc>
              <w:tc>
                <w:tcPr>
                  <w:tcW w:w="3400" w:type="dxa"/>
                  <w:tcBorders>
                    <w:top w:val="nil"/>
                    <w:left w:val="nil"/>
                    <w:bottom w:val="nil"/>
                    <w:right w:val="nil"/>
                  </w:tcBorders>
                  <w:shd w:val="clear" w:color="auto" w:fill="auto"/>
                  <w:noWrap/>
                  <w:vAlign w:val="bottom"/>
                  <w:hideMark/>
                </w:tcPr>
                <w:p w14:paraId="14F1C187"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szt.</w:t>
                  </w:r>
                </w:p>
              </w:tc>
            </w:tr>
            <w:tr w:rsidR="00970A19" w:rsidRPr="00970A19" w14:paraId="2D051112" w14:textId="77777777" w:rsidTr="007342A8">
              <w:trPr>
                <w:trHeight w:val="300"/>
              </w:trPr>
              <w:tc>
                <w:tcPr>
                  <w:tcW w:w="6000" w:type="dxa"/>
                  <w:tcBorders>
                    <w:top w:val="nil"/>
                    <w:left w:val="nil"/>
                    <w:bottom w:val="nil"/>
                    <w:right w:val="nil"/>
                  </w:tcBorders>
                  <w:shd w:val="clear" w:color="auto" w:fill="auto"/>
                  <w:noWrap/>
                  <w:vAlign w:val="bottom"/>
                  <w:hideMark/>
                </w:tcPr>
                <w:p w14:paraId="46D27250"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Kurtyna Wodna</w:t>
                  </w:r>
                </w:p>
              </w:tc>
              <w:tc>
                <w:tcPr>
                  <w:tcW w:w="3400" w:type="dxa"/>
                  <w:tcBorders>
                    <w:top w:val="nil"/>
                    <w:left w:val="nil"/>
                    <w:bottom w:val="nil"/>
                    <w:right w:val="nil"/>
                  </w:tcBorders>
                  <w:shd w:val="clear" w:color="auto" w:fill="auto"/>
                  <w:noWrap/>
                  <w:vAlign w:val="bottom"/>
                  <w:hideMark/>
                </w:tcPr>
                <w:p w14:paraId="12785296"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szt.</w:t>
                  </w:r>
                </w:p>
              </w:tc>
            </w:tr>
            <w:tr w:rsidR="00970A19" w:rsidRPr="00970A19" w14:paraId="6B44C75E" w14:textId="77777777" w:rsidTr="007342A8">
              <w:trPr>
                <w:trHeight w:val="300"/>
              </w:trPr>
              <w:tc>
                <w:tcPr>
                  <w:tcW w:w="6000" w:type="dxa"/>
                  <w:tcBorders>
                    <w:top w:val="nil"/>
                    <w:left w:val="nil"/>
                    <w:bottom w:val="nil"/>
                    <w:right w:val="nil"/>
                  </w:tcBorders>
                  <w:shd w:val="clear" w:color="auto" w:fill="auto"/>
                  <w:noWrap/>
                  <w:vAlign w:val="bottom"/>
                  <w:hideMark/>
                </w:tcPr>
                <w:p w14:paraId="366CAB71"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Prądownica wodna turbo PWT 52</w:t>
                  </w:r>
                </w:p>
              </w:tc>
              <w:tc>
                <w:tcPr>
                  <w:tcW w:w="3400" w:type="dxa"/>
                  <w:tcBorders>
                    <w:top w:val="nil"/>
                    <w:left w:val="nil"/>
                    <w:bottom w:val="nil"/>
                    <w:right w:val="nil"/>
                  </w:tcBorders>
                  <w:shd w:val="clear" w:color="auto" w:fill="auto"/>
                  <w:noWrap/>
                  <w:vAlign w:val="bottom"/>
                  <w:hideMark/>
                </w:tcPr>
                <w:p w14:paraId="01F9E7F8"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2 szt.</w:t>
                  </w:r>
                </w:p>
              </w:tc>
            </w:tr>
            <w:tr w:rsidR="00970A19" w:rsidRPr="00970A19" w14:paraId="223D8B61" w14:textId="77777777" w:rsidTr="007342A8">
              <w:trPr>
                <w:trHeight w:val="300"/>
              </w:trPr>
              <w:tc>
                <w:tcPr>
                  <w:tcW w:w="6000" w:type="dxa"/>
                  <w:tcBorders>
                    <w:top w:val="nil"/>
                    <w:left w:val="nil"/>
                    <w:bottom w:val="nil"/>
                    <w:right w:val="nil"/>
                  </w:tcBorders>
                  <w:shd w:val="clear" w:color="auto" w:fill="auto"/>
                  <w:noWrap/>
                  <w:vAlign w:val="bottom"/>
                  <w:hideMark/>
                </w:tcPr>
                <w:p w14:paraId="48A15CC8"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Klucz do hydrantów podziemnych</w:t>
                  </w:r>
                </w:p>
              </w:tc>
              <w:tc>
                <w:tcPr>
                  <w:tcW w:w="3400" w:type="dxa"/>
                  <w:tcBorders>
                    <w:top w:val="nil"/>
                    <w:left w:val="nil"/>
                    <w:bottom w:val="nil"/>
                    <w:right w:val="nil"/>
                  </w:tcBorders>
                  <w:shd w:val="clear" w:color="auto" w:fill="auto"/>
                  <w:noWrap/>
                  <w:vAlign w:val="bottom"/>
                  <w:hideMark/>
                </w:tcPr>
                <w:p w14:paraId="71714A55"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szt.</w:t>
                  </w:r>
                </w:p>
              </w:tc>
            </w:tr>
            <w:tr w:rsidR="00970A19" w:rsidRPr="00970A19" w14:paraId="5C9259AE" w14:textId="77777777" w:rsidTr="007342A8">
              <w:trPr>
                <w:trHeight w:val="300"/>
              </w:trPr>
              <w:tc>
                <w:tcPr>
                  <w:tcW w:w="6000" w:type="dxa"/>
                  <w:tcBorders>
                    <w:top w:val="nil"/>
                    <w:left w:val="nil"/>
                    <w:bottom w:val="nil"/>
                    <w:right w:val="nil"/>
                  </w:tcBorders>
                  <w:shd w:val="clear" w:color="auto" w:fill="auto"/>
                  <w:noWrap/>
                  <w:vAlign w:val="bottom"/>
                  <w:hideMark/>
                </w:tcPr>
                <w:p w14:paraId="2E18BC51"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Klucz do hydrantów nadziemnych</w:t>
                  </w:r>
                </w:p>
              </w:tc>
              <w:tc>
                <w:tcPr>
                  <w:tcW w:w="3400" w:type="dxa"/>
                  <w:tcBorders>
                    <w:top w:val="nil"/>
                    <w:left w:val="nil"/>
                    <w:bottom w:val="nil"/>
                    <w:right w:val="nil"/>
                  </w:tcBorders>
                  <w:shd w:val="clear" w:color="auto" w:fill="auto"/>
                  <w:noWrap/>
                  <w:vAlign w:val="bottom"/>
                  <w:hideMark/>
                </w:tcPr>
                <w:p w14:paraId="05FD2C1F"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szt.</w:t>
                  </w:r>
                </w:p>
              </w:tc>
            </w:tr>
            <w:tr w:rsidR="00970A19" w:rsidRPr="00970A19" w14:paraId="04B038C1" w14:textId="77777777" w:rsidTr="007342A8">
              <w:trPr>
                <w:trHeight w:val="300"/>
              </w:trPr>
              <w:tc>
                <w:tcPr>
                  <w:tcW w:w="6000" w:type="dxa"/>
                  <w:tcBorders>
                    <w:top w:val="nil"/>
                    <w:left w:val="nil"/>
                    <w:bottom w:val="nil"/>
                    <w:right w:val="nil"/>
                  </w:tcBorders>
                  <w:shd w:val="clear" w:color="auto" w:fill="auto"/>
                  <w:noWrap/>
                  <w:vAlign w:val="bottom"/>
                  <w:hideMark/>
                </w:tcPr>
                <w:p w14:paraId="75875FCB"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Klucz do łączników</w:t>
                  </w:r>
                </w:p>
              </w:tc>
              <w:tc>
                <w:tcPr>
                  <w:tcW w:w="3400" w:type="dxa"/>
                  <w:tcBorders>
                    <w:top w:val="nil"/>
                    <w:left w:val="nil"/>
                    <w:bottom w:val="nil"/>
                    <w:right w:val="nil"/>
                  </w:tcBorders>
                  <w:shd w:val="clear" w:color="auto" w:fill="auto"/>
                  <w:noWrap/>
                  <w:vAlign w:val="bottom"/>
                  <w:hideMark/>
                </w:tcPr>
                <w:p w14:paraId="6572EB0D"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szt.</w:t>
                  </w:r>
                </w:p>
              </w:tc>
            </w:tr>
            <w:tr w:rsidR="00970A19" w:rsidRPr="00970A19" w14:paraId="7BCDB92C" w14:textId="77777777" w:rsidTr="007342A8">
              <w:trPr>
                <w:trHeight w:val="300"/>
              </w:trPr>
              <w:tc>
                <w:tcPr>
                  <w:tcW w:w="6000" w:type="dxa"/>
                  <w:tcBorders>
                    <w:top w:val="nil"/>
                    <w:left w:val="nil"/>
                    <w:bottom w:val="nil"/>
                    <w:right w:val="nil"/>
                  </w:tcBorders>
                  <w:shd w:val="clear" w:color="auto" w:fill="auto"/>
                  <w:noWrap/>
                  <w:vAlign w:val="bottom"/>
                  <w:hideMark/>
                </w:tcPr>
                <w:p w14:paraId="777DEE38"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Drabina wysuwana 3 przęsłowa DNW 3080/3</w:t>
                  </w:r>
                </w:p>
              </w:tc>
              <w:tc>
                <w:tcPr>
                  <w:tcW w:w="3400" w:type="dxa"/>
                  <w:tcBorders>
                    <w:top w:val="nil"/>
                    <w:left w:val="nil"/>
                    <w:bottom w:val="nil"/>
                    <w:right w:val="nil"/>
                  </w:tcBorders>
                  <w:shd w:val="clear" w:color="auto" w:fill="auto"/>
                  <w:noWrap/>
                  <w:vAlign w:val="bottom"/>
                  <w:hideMark/>
                </w:tcPr>
                <w:p w14:paraId="3528DDB2"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szt.</w:t>
                  </w:r>
                </w:p>
              </w:tc>
            </w:tr>
            <w:tr w:rsidR="00970A19" w:rsidRPr="00970A19" w14:paraId="47CCB4B2" w14:textId="77777777" w:rsidTr="007342A8">
              <w:trPr>
                <w:trHeight w:val="300"/>
              </w:trPr>
              <w:tc>
                <w:tcPr>
                  <w:tcW w:w="6000" w:type="dxa"/>
                  <w:tcBorders>
                    <w:top w:val="nil"/>
                    <w:left w:val="nil"/>
                    <w:bottom w:val="nil"/>
                    <w:right w:val="nil"/>
                  </w:tcBorders>
                  <w:shd w:val="clear" w:color="auto" w:fill="auto"/>
                  <w:noWrap/>
                  <w:vAlign w:val="bottom"/>
                  <w:hideMark/>
                </w:tcPr>
                <w:p w14:paraId="1E45C014"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 Hydrauliczny </w:t>
                  </w:r>
                  <w:proofErr w:type="spellStart"/>
                  <w:r w:rsidRPr="00970A19">
                    <w:rPr>
                      <w:rFonts w:eastAsia="Times New Roman" w:cstheme="minorHAnsi"/>
                      <w:color w:val="000000"/>
                      <w:sz w:val="20"/>
                      <w:szCs w:val="20"/>
                      <w:lang w:eastAsia="pl-PL"/>
                    </w:rPr>
                    <w:t>wywarzacz</w:t>
                  </w:r>
                  <w:proofErr w:type="spellEnd"/>
                  <w:r w:rsidRPr="00970A19">
                    <w:rPr>
                      <w:rFonts w:eastAsia="Times New Roman" w:cstheme="minorHAnsi"/>
                      <w:color w:val="000000"/>
                      <w:sz w:val="20"/>
                      <w:szCs w:val="20"/>
                      <w:lang w:eastAsia="pl-PL"/>
                    </w:rPr>
                    <w:t xml:space="preserve"> do drzwi z pompą Lucas</w:t>
                  </w:r>
                </w:p>
              </w:tc>
              <w:tc>
                <w:tcPr>
                  <w:tcW w:w="3400" w:type="dxa"/>
                  <w:tcBorders>
                    <w:top w:val="nil"/>
                    <w:left w:val="nil"/>
                    <w:bottom w:val="nil"/>
                    <w:right w:val="nil"/>
                  </w:tcBorders>
                  <w:shd w:val="clear" w:color="auto" w:fill="auto"/>
                  <w:noWrap/>
                  <w:vAlign w:val="bottom"/>
                  <w:hideMark/>
                </w:tcPr>
                <w:p w14:paraId="74E672BD"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komplet</w:t>
                  </w:r>
                </w:p>
              </w:tc>
            </w:tr>
            <w:tr w:rsidR="00970A19" w:rsidRPr="00970A19" w14:paraId="2BEF4199" w14:textId="77777777" w:rsidTr="007342A8">
              <w:trPr>
                <w:trHeight w:val="600"/>
              </w:trPr>
              <w:tc>
                <w:tcPr>
                  <w:tcW w:w="6000" w:type="dxa"/>
                  <w:tcBorders>
                    <w:top w:val="nil"/>
                    <w:left w:val="nil"/>
                    <w:bottom w:val="nil"/>
                    <w:right w:val="nil"/>
                  </w:tcBorders>
                  <w:shd w:val="clear" w:color="auto" w:fill="auto"/>
                  <w:vAlign w:val="bottom"/>
                  <w:hideMark/>
                </w:tcPr>
                <w:p w14:paraId="133CEA35"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Pilarka łańcuchowa do drewna z prowadnicą min. 370mm z - zapasową prowadnicą i łańcuchem</w:t>
                  </w:r>
                </w:p>
              </w:tc>
              <w:tc>
                <w:tcPr>
                  <w:tcW w:w="3400" w:type="dxa"/>
                  <w:tcBorders>
                    <w:top w:val="nil"/>
                    <w:left w:val="nil"/>
                    <w:bottom w:val="nil"/>
                    <w:right w:val="nil"/>
                  </w:tcBorders>
                  <w:shd w:val="clear" w:color="auto" w:fill="auto"/>
                  <w:vAlign w:val="bottom"/>
                  <w:hideMark/>
                </w:tcPr>
                <w:p w14:paraId="22F1A90E"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szt.</w:t>
                  </w:r>
                </w:p>
              </w:tc>
            </w:tr>
            <w:tr w:rsidR="00970A19" w:rsidRPr="00970A19" w14:paraId="6C0CBECD" w14:textId="77777777" w:rsidTr="007342A8">
              <w:trPr>
                <w:trHeight w:val="600"/>
              </w:trPr>
              <w:tc>
                <w:tcPr>
                  <w:tcW w:w="6000" w:type="dxa"/>
                  <w:tcBorders>
                    <w:top w:val="nil"/>
                    <w:left w:val="nil"/>
                    <w:bottom w:val="nil"/>
                    <w:right w:val="nil"/>
                  </w:tcBorders>
                  <w:shd w:val="clear" w:color="auto" w:fill="auto"/>
                  <w:vAlign w:val="bottom"/>
                  <w:hideMark/>
                </w:tcPr>
                <w:p w14:paraId="14B45750"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-Piła tarczowa do stali i betonu o napędzie spalinowym i zapasowymi tarczami ściernymi</w:t>
                  </w:r>
                </w:p>
              </w:tc>
              <w:tc>
                <w:tcPr>
                  <w:tcW w:w="3400" w:type="dxa"/>
                  <w:tcBorders>
                    <w:top w:val="nil"/>
                    <w:left w:val="nil"/>
                    <w:bottom w:val="nil"/>
                    <w:right w:val="nil"/>
                  </w:tcBorders>
                  <w:shd w:val="clear" w:color="auto" w:fill="auto"/>
                  <w:vAlign w:val="bottom"/>
                  <w:hideMark/>
                </w:tcPr>
                <w:p w14:paraId="65864B89"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szt.</w:t>
                  </w:r>
                </w:p>
              </w:tc>
            </w:tr>
            <w:tr w:rsidR="00970A19" w:rsidRPr="00970A19" w14:paraId="319F603C" w14:textId="77777777" w:rsidTr="007342A8">
              <w:trPr>
                <w:trHeight w:val="300"/>
              </w:trPr>
              <w:tc>
                <w:tcPr>
                  <w:tcW w:w="6000" w:type="dxa"/>
                  <w:tcBorders>
                    <w:top w:val="nil"/>
                    <w:left w:val="nil"/>
                    <w:bottom w:val="nil"/>
                    <w:right w:val="nil"/>
                  </w:tcBorders>
                  <w:shd w:val="clear" w:color="auto" w:fill="auto"/>
                  <w:noWrap/>
                  <w:vAlign w:val="bottom"/>
                  <w:hideMark/>
                </w:tcPr>
                <w:p w14:paraId="4000BE3A"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Topór ciężki zestaw interwencyjny NUPLA</w:t>
                  </w:r>
                </w:p>
              </w:tc>
              <w:tc>
                <w:tcPr>
                  <w:tcW w:w="3400" w:type="dxa"/>
                  <w:tcBorders>
                    <w:top w:val="nil"/>
                    <w:left w:val="nil"/>
                    <w:bottom w:val="nil"/>
                    <w:right w:val="nil"/>
                  </w:tcBorders>
                  <w:shd w:val="clear" w:color="auto" w:fill="auto"/>
                  <w:noWrap/>
                  <w:vAlign w:val="bottom"/>
                  <w:hideMark/>
                </w:tcPr>
                <w:p w14:paraId="778E855E"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1 </w:t>
                  </w:r>
                  <w:proofErr w:type="spellStart"/>
                  <w:r w:rsidRPr="00970A19">
                    <w:rPr>
                      <w:rFonts w:eastAsia="Times New Roman" w:cstheme="minorHAnsi"/>
                      <w:color w:val="000000"/>
                      <w:sz w:val="20"/>
                      <w:szCs w:val="20"/>
                      <w:lang w:eastAsia="pl-PL"/>
                    </w:rPr>
                    <w:t>kpl</w:t>
                  </w:r>
                  <w:proofErr w:type="spellEnd"/>
                  <w:r w:rsidRPr="00970A19">
                    <w:rPr>
                      <w:rFonts w:eastAsia="Times New Roman" w:cstheme="minorHAnsi"/>
                      <w:color w:val="000000"/>
                      <w:sz w:val="20"/>
                      <w:szCs w:val="20"/>
                      <w:lang w:eastAsia="pl-PL"/>
                    </w:rPr>
                    <w:t>.</w:t>
                  </w:r>
                </w:p>
              </w:tc>
            </w:tr>
            <w:tr w:rsidR="00970A19" w:rsidRPr="00970A19" w14:paraId="04E4CD19" w14:textId="77777777" w:rsidTr="007342A8">
              <w:trPr>
                <w:trHeight w:val="300"/>
              </w:trPr>
              <w:tc>
                <w:tcPr>
                  <w:tcW w:w="6000" w:type="dxa"/>
                  <w:tcBorders>
                    <w:top w:val="nil"/>
                    <w:left w:val="nil"/>
                    <w:bottom w:val="nil"/>
                    <w:right w:val="nil"/>
                  </w:tcBorders>
                  <w:shd w:val="clear" w:color="auto" w:fill="auto"/>
                  <w:noWrap/>
                  <w:vAlign w:val="bottom"/>
                  <w:hideMark/>
                </w:tcPr>
                <w:p w14:paraId="4A3BA5A7"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 Bosak lekki </w:t>
                  </w:r>
                </w:p>
              </w:tc>
              <w:tc>
                <w:tcPr>
                  <w:tcW w:w="3400" w:type="dxa"/>
                  <w:tcBorders>
                    <w:top w:val="nil"/>
                    <w:left w:val="nil"/>
                    <w:bottom w:val="nil"/>
                    <w:right w:val="nil"/>
                  </w:tcBorders>
                  <w:shd w:val="clear" w:color="auto" w:fill="auto"/>
                  <w:noWrap/>
                  <w:vAlign w:val="bottom"/>
                  <w:hideMark/>
                </w:tcPr>
                <w:p w14:paraId="6D4ED8EC"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1 szt. </w:t>
                  </w:r>
                </w:p>
              </w:tc>
            </w:tr>
            <w:tr w:rsidR="00970A19" w:rsidRPr="00970A19" w14:paraId="33B25B41" w14:textId="77777777" w:rsidTr="007342A8">
              <w:trPr>
                <w:trHeight w:val="300"/>
              </w:trPr>
              <w:tc>
                <w:tcPr>
                  <w:tcW w:w="6000" w:type="dxa"/>
                  <w:tcBorders>
                    <w:top w:val="nil"/>
                    <w:left w:val="nil"/>
                    <w:bottom w:val="nil"/>
                    <w:right w:val="nil"/>
                  </w:tcBorders>
                  <w:shd w:val="clear" w:color="auto" w:fill="auto"/>
                  <w:noWrap/>
                  <w:vAlign w:val="bottom"/>
                  <w:hideMark/>
                </w:tcPr>
                <w:p w14:paraId="589CF932"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Bosak podręczny</w:t>
                  </w:r>
                </w:p>
              </w:tc>
              <w:tc>
                <w:tcPr>
                  <w:tcW w:w="3400" w:type="dxa"/>
                  <w:tcBorders>
                    <w:top w:val="nil"/>
                    <w:left w:val="nil"/>
                    <w:bottom w:val="nil"/>
                    <w:right w:val="nil"/>
                  </w:tcBorders>
                  <w:shd w:val="clear" w:color="auto" w:fill="auto"/>
                  <w:noWrap/>
                  <w:vAlign w:val="bottom"/>
                  <w:hideMark/>
                </w:tcPr>
                <w:p w14:paraId="1910C716"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szt.</w:t>
                  </w:r>
                </w:p>
              </w:tc>
            </w:tr>
            <w:tr w:rsidR="00970A19" w:rsidRPr="00970A19" w14:paraId="06849D5E" w14:textId="77777777" w:rsidTr="007342A8">
              <w:trPr>
                <w:trHeight w:val="300"/>
              </w:trPr>
              <w:tc>
                <w:tcPr>
                  <w:tcW w:w="6000" w:type="dxa"/>
                  <w:tcBorders>
                    <w:top w:val="nil"/>
                    <w:left w:val="nil"/>
                    <w:bottom w:val="nil"/>
                    <w:right w:val="nil"/>
                  </w:tcBorders>
                  <w:shd w:val="clear" w:color="auto" w:fill="auto"/>
                  <w:noWrap/>
                  <w:vAlign w:val="bottom"/>
                  <w:hideMark/>
                </w:tcPr>
                <w:p w14:paraId="5C63924C"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 Łom wielofunkcyjny </w:t>
                  </w:r>
                  <w:proofErr w:type="spellStart"/>
                  <w:r w:rsidRPr="00970A19">
                    <w:rPr>
                      <w:rFonts w:eastAsia="Times New Roman" w:cstheme="minorHAnsi"/>
                      <w:color w:val="000000"/>
                      <w:sz w:val="20"/>
                      <w:szCs w:val="20"/>
                      <w:lang w:eastAsia="pl-PL"/>
                    </w:rPr>
                    <w:t>hooligan</w:t>
                  </w:r>
                  <w:proofErr w:type="spellEnd"/>
                </w:p>
              </w:tc>
              <w:tc>
                <w:tcPr>
                  <w:tcW w:w="3400" w:type="dxa"/>
                  <w:tcBorders>
                    <w:top w:val="nil"/>
                    <w:left w:val="nil"/>
                    <w:bottom w:val="nil"/>
                    <w:right w:val="nil"/>
                  </w:tcBorders>
                  <w:shd w:val="clear" w:color="auto" w:fill="auto"/>
                  <w:noWrap/>
                  <w:vAlign w:val="bottom"/>
                  <w:hideMark/>
                </w:tcPr>
                <w:p w14:paraId="72F04499"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1szt. </w:t>
                  </w:r>
                </w:p>
              </w:tc>
            </w:tr>
            <w:tr w:rsidR="00970A19" w:rsidRPr="00970A19" w14:paraId="173DF091" w14:textId="77777777" w:rsidTr="007342A8">
              <w:trPr>
                <w:trHeight w:val="300"/>
              </w:trPr>
              <w:tc>
                <w:tcPr>
                  <w:tcW w:w="6000" w:type="dxa"/>
                  <w:tcBorders>
                    <w:top w:val="nil"/>
                    <w:left w:val="nil"/>
                    <w:bottom w:val="nil"/>
                    <w:right w:val="nil"/>
                  </w:tcBorders>
                  <w:shd w:val="clear" w:color="auto" w:fill="auto"/>
                  <w:noWrap/>
                  <w:vAlign w:val="bottom"/>
                  <w:hideMark/>
                </w:tcPr>
                <w:p w14:paraId="2895D553"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 Nożyce do cięcia prętów </w:t>
                  </w:r>
                  <w:proofErr w:type="spellStart"/>
                  <w:r w:rsidRPr="00970A19">
                    <w:rPr>
                      <w:rFonts w:eastAsia="Times New Roman" w:cstheme="minorHAnsi"/>
                      <w:color w:val="000000"/>
                      <w:sz w:val="20"/>
                      <w:szCs w:val="20"/>
                      <w:lang w:eastAsia="pl-PL"/>
                    </w:rPr>
                    <w:t>fiskars</w:t>
                  </w:r>
                  <w:proofErr w:type="spellEnd"/>
                  <w:r w:rsidRPr="00970A19">
                    <w:rPr>
                      <w:rFonts w:eastAsia="Times New Roman" w:cstheme="minorHAnsi"/>
                      <w:color w:val="000000"/>
                      <w:sz w:val="20"/>
                      <w:szCs w:val="20"/>
                      <w:lang w:eastAsia="pl-PL"/>
                    </w:rPr>
                    <w:t xml:space="preserve"> </w:t>
                  </w:r>
                </w:p>
              </w:tc>
              <w:tc>
                <w:tcPr>
                  <w:tcW w:w="3400" w:type="dxa"/>
                  <w:tcBorders>
                    <w:top w:val="nil"/>
                    <w:left w:val="nil"/>
                    <w:bottom w:val="nil"/>
                    <w:right w:val="nil"/>
                  </w:tcBorders>
                  <w:shd w:val="clear" w:color="auto" w:fill="auto"/>
                  <w:noWrap/>
                  <w:vAlign w:val="bottom"/>
                  <w:hideMark/>
                </w:tcPr>
                <w:p w14:paraId="17259125"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1 szt. </w:t>
                  </w:r>
                </w:p>
              </w:tc>
            </w:tr>
            <w:tr w:rsidR="00970A19" w:rsidRPr="00970A19" w14:paraId="6DDEDBC2" w14:textId="77777777" w:rsidTr="007342A8">
              <w:trPr>
                <w:trHeight w:val="300"/>
              </w:trPr>
              <w:tc>
                <w:tcPr>
                  <w:tcW w:w="6000" w:type="dxa"/>
                  <w:tcBorders>
                    <w:top w:val="nil"/>
                    <w:left w:val="nil"/>
                    <w:bottom w:val="nil"/>
                    <w:right w:val="nil"/>
                  </w:tcBorders>
                  <w:shd w:val="clear" w:color="auto" w:fill="auto"/>
                  <w:noWrap/>
                  <w:vAlign w:val="bottom"/>
                  <w:hideMark/>
                </w:tcPr>
                <w:p w14:paraId="3E42A006"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 Młot 5 kg </w:t>
                  </w:r>
                  <w:proofErr w:type="spellStart"/>
                  <w:r w:rsidRPr="00970A19">
                    <w:rPr>
                      <w:rFonts w:eastAsia="Times New Roman" w:cstheme="minorHAnsi"/>
                      <w:color w:val="000000"/>
                      <w:sz w:val="20"/>
                      <w:szCs w:val="20"/>
                      <w:lang w:eastAsia="pl-PL"/>
                    </w:rPr>
                    <w:t>fiskars</w:t>
                  </w:r>
                  <w:proofErr w:type="spellEnd"/>
                </w:p>
              </w:tc>
              <w:tc>
                <w:tcPr>
                  <w:tcW w:w="3400" w:type="dxa"/>
                  <w:tcBorders>
                    <w:top w:val="nil"/>
                    <w:left w:val="nil"/>
                    <w:bottom w:val="nil"/>
                    <w:right w:val="nil"/>
                  </w:tcBorders>
                  <w:shd w:val="clear" w:color="auto" w:fill="auto"/>
                  <w:noWrap/>
                  <w:vAlign w:val="bottom"/>
                  <w:hideMark/>
                </w:tcPr>
                <w:p w14:paraId="1D01EC9C"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1szt. </w:t>
                  </w:r>
                </w:p>
              </w:tc>
            </w:tr>
            <w:tr w:rsidR="00970A19" w:rsidRPr="00970A19" w14:paraId="64AE6BA4" w14:textId="77777777" w:rsidTr="007342A8">
              <w:trPr>
                <w:trHeight w:val="300"/>
              </w:trPr>
              <w:tc>
                <w:tcPr>
                  <w:tcW w:w="6000" w:type="dxa"/>
                  <w:tcBorders>
                    <w:top w:val="nil"/>
                    <w:left w:val="nil"/>
                    <w:bottom w:val="nil"/>
                    <w:right w:val="nil"/>
                  </w:tcBorders>
                  <w:shd w:val="clear" w:color="auto" w:fill="auto"/>
                  <w:noWrap/>
                  <w:vAlign w:val="bottom"/>
                  <w:hideMark/>
                </w:tcPr>
                <w:p w14:paraId="19A19F6F"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lastRenderedPageBreak/>
                    <w:t xml:space="preserve">- Siekiera </w:t>
                  </w:r>
                  <w:proofErr w:type="spellStart"/>
                  <w:r w:rsidRPr="00970A19">
                    <w:rPr>
                      <w:rFonts w:eastAsia="Times New Roman" w:cstheme="minorHAnsi"/>
                      <w:color w:val="000000"/>
                      <w:sz w:val="20"/>
                      <w:szCs w:val="20"/>
                      <w:lang w:eastAsia="pl-PL"/>
                    </w:rPr>
                    <w:t>fiskars</w:t>
                  </w:r>
                  <w:proofErr w:type="spellEnd"/>
                </w:p>
              </w:tc>
              <w:tc>
                <w:tcPr>
                  <w:tcW w:w="3400" w:type="dxa"/>
                  <w:tcBorders>
                    <w:top w:val="nil"/>
                    <w:left w:val="nil"/>
                    <w:bottom w:val="nil"/>
                    <w:right w:val="nil"/>
                  </w:tcBorders>
                  <w:shd w:val="clear" w:color="auto" w:fill="auto"/>
                  <w:noWrap/>
                  <w:vAlign w:val="bottom"/>
                  <w:hideMark/>
                </w:tcPr>
                <w:p w14:paraId="686E25D6"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szt.</w:t>
                  </w:r>
                </w:p>
              </w:tc>
            </w:tr>
            <w:tr w:rsidR="00970A19" w:rsidRPr="00970A19" w14:paraId="67A36B44" w14:textId="77777777" w:rsidTr="007342A8">
              <w:trPr>
                <w:trHeight w:val="300"/>
              </w:trPr>
              <w:tc>
                <w:tcPr>
                  <w:tcW w:w="6000" w:type="dxa"/>
                  <w:tcBorders>
                    <w:top w:val="nil"/>
                    <w:left w:val="nil"/>
                    <w:bottom w:val="nil"/>
                    <w:right w:val="nil"/>
                  </w:tcBorders>
                  <w:shd w:val="clear" w:color="auto" w:fill="auto"/>
                  <w:noWrap/>
                  <w:vAlign w:val="bottom"/>
                  <w:hideMark/>
                </w:tcPr>
                <w:p w14:paraId="126457CF"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 Łopata, szpadel, szufla, widły </w:t>
                  </w:r>
                  <w:proofErr w:type="spellStart"/>
                  <w:r w:rsidRPr="00970A19">
                    <w:rPr>
                      <w:rFonts w:eastAsia="Times New Roman" w:cstheme="minorHAnsi"/>
                      <w:color w:val="000000"/>
                      <w:sz w:val="20"/>
                      <w:szCs w:val="20"/>
                      <w:lang w:eastAsia="pl-PL"/>
                    </w:rPr>
                    <w:t>fiskars</w:t>
                  </w:r>
                  <w:proofErr w:type="spellEnd"/>
                </w:p>
              </w:tc>
              <w:tc>
                <w:tcPr>
                  <w:tcW w:w="3400" w:type="dxa"/>
                  <w:tcBorders>
                    <w:top w:val="nil"/>
                    <w:left w:val="nil"/>
                    <w:bottom w:val="nil"/>
                    <w:right w:val="nil"/>
                  </w:tcBorders>
                  <w:shd w:val="clear" w:color="auto" w:fill="auto"/>
                  <w:noWrap/>
                  <w:vAlign w:val="bottom"/>
                  <w:hideMark/>
                </w:tcPr>
                <w:p w14:paraId="2E8962E3"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komplet </w:t>
                  </w:r>
                </w:p>
              </w:tc>
            </w:tr>
            <w:tr w:rsidR="00970A19" w:rsidRPr="00970A19" w14:paraId="24C701D8" w14:textId="77777777" w:rsidTr="007342A8">
              <w:trPr>
                <w:trHeight w:val="300"/>
              </w:trPr>
              <w:tc>
                <w:tcPr>
                  <w:tcW w:w="6000" w:type="dxa"/>
                  <w:tcBorders>
                    <w:top w:val="nil"/>
                    <w:left w:val="nil"/>
                    <w:bottom w:val="nil"/>
                    <w:right w:val="nil"/>
                  </w:tcBorders>
                  <w:shd w:val="clear" w:color="auto" w:fill="auto"/>
                  <w:noWrap/>
                  <w:vAlign w:val="bottom"/>
                  <w:hideMark/>
                </w:tcPr>
                <w:p w14:paraId="0356F084"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Szczotka z włosiem sztywnym</w:t>
                  </w:r>
                </w:p>
              </w:tc>
              <w:tc>
                <w:tcPr>
                  <w:tcW w:w="3400" w:type="dxa"/>
                  <w:tcBorders>
                    <w:top w:val="nil"/>
                    <w:left w:val="nil"/>
                    <w:bottom w:val="nil"/>
                    <w:right w:val="nil"/>
                  </w:tcBorders>
                  <w:shd w:val="clear" w:color="auto" w:fill="auto"/>
                  <w:noWrap/>
                  <w:vAlign w:val="bottom"/>
                  <w:hideMark/>
                </w:tcPr>
                <w:p w14:paraId="39559F24"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szt.</w:t>
                  </w:r>
                </w:p>
              </w:tc>
            </w:tr>
            <w:tr w:rsidR="00970A19" w:rsidRPr="00970A19" w14:paraId="1CF48CFE" w14:textId="77777777" w:rsidTr="007342A8">
              <w:trPr>
                <w:trHeight w:val="300"/>
              </w:trPr>
              <w:tc>
                <w:tcPr>
                  <w:tcW w:w="6000" w:type="dxa"/>
                  <w:tcBorders>
                    <w:top w:val="nil"/>
                    <w:left w:val="nil"/>
                    <w:bottom w:val="nil"/>
                    <w:right w:val="nil"/>
                  </w:tcBorders>
                  <w:shd w:val="clear" w:color="auto" w:fill="auto"/>
                  <w:noWrap/>
                  <w:vAlign w:val="bottom"/>
                  <w:hideMark/>
                </w:tcPr>
                <w:p w14:paraId="019E862D"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Gaśnica przenośna</w:t>
                  </w:r>
                </w:p>
              </w:tc>
              <w:tc>
                <w:tcPr>
                  <w:tcW w:w="3400" w:type="dxa"/>
                  <w:tcBorders>
                    <w:top w:val="nil"/>
                    <w:left w:val="nil"/>
                    <w:bottom w:val="nil"/>
                    <w:right w:val="nil"/>
                  </w:tcBorders>
                  <w:shd w:val="clear" w:color="auto" w:fill="auto"/>
                  <w:noWrap/>
                  <w:vAlign w:val="bottom"/>
                  <w:hideMark/>
                </w:tcPr>
                <w:p w14:paraId="398E237F"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2 szt.</w:t>
                  </w:r>
                </w:p>
              </w:tc>
            </w:tr>
            <w:tr w:rsidR="00970A19" w:rsidRPr="00970A19" w14:paraId="24E8B177" w14:textId="77777777" w:rsidTr="007342A8">
              <w:trPr>
                <w:trHeight w:val="300"/>
              </w:trPr>
              <w:tc>
                <w:tcPr>
                  <w:tcW w:w="6000" w:type="dxa"/>
                  <w:tcBorders>
                    <w:top w:val="nil"/>
                    <w:left w:val="nil"/>
                    <w:bottom w:val="nil"/>
                    <w:right w:val="nil"/>
                  </w:tcBorders>
                  <w:shd w:val="clear" w:color="auto" w:fill="auto"/>
                  <w:noWrap/>
                  <w:vAlign w:val="bottom"/>
                  <w:hideMark/>
                </w:tcPr>
                <w:p w14:paraId="6CD1A0A5"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Koc gaśniczy</w:t>
                  </w:r>
                </w:p>
              </w:tc>
              <w:tc>
                <w:tcPr>
                  <w:tcW w:w="3400" w:type="dxa"/>
                  <w:tcBorders>
                    <w:top w:val="nil"/>
                    <w:left w:val="nil"/>
                    <w:bottom w:val="nil"/>
                    <w:right w:val="nil"/>
                  </w:tcBorders>
                  <w:shd w:val="clear" w:color="auto" w:fill="auto"/>
                  <w:noWrap/>
                  <w:vAlign w:val="bottom"/>
                  <w:hideMark/>
                </w:tcPr>
                <w:p w14:paraId="410CD8DF"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1 szt.</w:t>
                  </w:r>
                </w:p>
              </w:tc>
            </w:tr>
            <w:tr w:rsidR="00970A19" w:rsidRPr="00970A19" w14:paraId="4CA19D09" w14:textId="77777777" w:rsidTr="007342A8">
              <w:trPr>
                <w:trHeight w:val="600"/>
              </w:trPr>
              <w:tc>
                <w:tcPr>
                  <w:tcW w:w="6000" w:type="dxa"/>
                  <w:tcBorders>
                    <w:top w:val="nil"/>
                    <w:left w:val="nil"/>
                    <w:bottom w:val="nil"/>
                    <w:right w:val="nil"/>
                  </w:tcBorders>
                  <w:shd w:val="clear" w:color="auto" w:fill="auto"/>
                  <w:vAlign w:val="bottom"/>
                  <w:hideMark/>
                </w:tcPr>
                <w:p w14:paraId="0DECDC87"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Ubranie specjalne chroniące przed promieniowaniem cieplnym i płomieniem</w:t>
                  </w:r>
                </w:p>
              </w:tc>
              <w:tc>
                <w:tcPr>
                  <w:tcW w:w="3400" w:type="dxa"/>
                  <w:tcBorders>
                    <w:top w:val="nil"/>
                    <w:left w:val="nil"/>
                    <w:bottom w:val="nil"/>
                    <w:right w:val="nil"/>
                  </w:tcBorders>
                  <w:shd w:val="clear" w:color="auto" w:fill="auto"/>
                  <w:vAlign w:val="bottom"/>
                  <w:hideMark/>
                </w:tcPr>
                <w:p w14:paraId="52D4E6A8"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6 kompletów</w:t>
                  </w:r>
                </w:p>
              </w:tc>
            </w:tr>
            <w:tr w:rsidR="00970A19" w:rsidRPr="00970A19" w14:paraId="20EE8236" w14:textId="77777777" w:rsidTr="007342A8">
              <w:trPr>
                <w:trHeight w:val="600"/>
              </w:trPr>
              <w:tc>
                <w:tcPr>
                  <w:tcW w:w="6000" w:type="dxa"/>
                  <w:tcBorders>
                    <w:top w:val="nil"/>
                    <w:left w:val="nil"/>
                    <w:bottom w:val="nil"/>
                    <w:right w:val="nil"/>
                  </w:tcBorders>
                  <w:shd w:val="clear" w:color="auto" w:fill="auto"/>
                  <w:vAlign w:val="bottom"/>
                  <w:hideMark/>
                </w:tcPr>
                <w:p w14:paraId="6F125296"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 Zestaw ratownictwa medycznego R1 Plecak BLACK FRONT z szynami </w:t>
                  </w:r>
                  <w:proofErr w:type="spellStart"/>
                  <w:r w:rsidRPr="00970A19">
                    <w:rPr>
                      <w:rFonts w:eastAsia="Times New Roman" w:cstheme="minorHAnsi"/>
                      <w:color w:val="000000"/>
                      <w:sz w:val="20"/>
                      <w:szCs w:val="20"/>
                      <w:lang w:eastAsia="pl-PL"/>
                    </w:rPr>
                    <w:t>kramera</w:t>
                  </w:r>
                  <w:proofErr w:type="spellEnd"/>
                </w:p>
              </w:tc>
              <w:tc>
                <w:tcPr>
                  <w:tcW w:w="3400" w:type="dxa"/>
                  <w:tcBorders>
                    <w:top w:val="nil"/>
                    <w:left w:val="nil"/>
                    <w:bottom w:val="nil"/>
                    <w:right w:val="nil"/>
                  </w:tcBorders>
                  <w:shd w:val="clear" w:color="auto" w:fill="auto"/>
                  <w:noWrap/>
                  <w:vAlign w:val="bottom"/>
                  <w:hideMark/>
                </w:tcPr>
                <w:p w14:paraId="2CF7290C" w14:textId="77777777" w:rsidR="00970A19" w:rsidRPr="00970A19" w:rsidRDefault="00970A19" w:rsidP="007342A8">
                  <w:pPr>
                    <w:spacing w:after="0" w:line="240" w:lineRule="auto"/>
                    <w:rPr>
                      <w:rFonts w:eastAsia="Times New Roman" w:cstheme="minorHAnsi"/>
                      <w:color w:val="000000"/>
                      <w:sz w:val="20"/>
                      <w:szCs w:val="20"/>
                      <w:lang w:eastAsia="pl-PL"/>
                    </w:rPr>
                  </w:pPr>
                  <w:r w:rsidRPr="00970A19">
                    <w:rPr>
                      <w:rFonts w:eastAsia="Times New Roman" w:cstheme="minorHAnsi"/>
                      <w:color w:val="000000"/>
                      <w:sz w:val="20"/>
                      <w:szCs w:val="20"/>
                      <w:lang w:eastAsia="pl-PL"/>
                    </w:rPr>
                    <w:t xml:space="preserve">1 komplet </w:t>
                  </w:r>
                </w:p>
              </w:tc>
            </w:tr>
          </w:tbl>
          <w:p w14:paraId="790604B7" w14:textId="77777777" w:rsidR="00970A19" w:rsidRPr="00970A19" w:rsidRDefault="00970A19" w:rsidP="007342A8">
            <w:pPr>
              <w:tabs>
                <w:tab w:val="left" w:pos="4125"/>
              </w:tabs>
              <w:spacing w:before="20" w:after="20"/>
              <w:jc w:val="both"/>
              <w:rPr>
                <w:rFonts w:cstheme="minorHAnsi"/>
                <w:spacing w:val="-1"/>
                <w:sz w:val="20"/>
                <w:szCs w:val="20"/>
              </w:rPr>
            </w:pPr>
          </w:p>
        </w:tc>
        <w:tc>
          <w:tcPr>
            <w:tcW w:w="3104" w:type="dxa"/>
            <w:shd w:val="clear" w:color="auto" w:fill="FFFFFF" w:themeFill="background1"/>
          </w:tcPr>
          <w:p w14:paraId="76EFDC09" w14:textId="77777777" w:rsidR="00970A19" w:rsidRPr="00970A19" w:rsidRDefault="00970A19" w:rsidP="007342A8">
            <w:pPr>
              <w:spacing w:before="20" w:after="20"/>
              <w:jc w:val="both"/>
              <w:rPr>
                <w:rFonts w:cstheme="minorHAnsi"/>
                <w:bCs/>
                <w:sz w:val="20"/>
                <w:szCs w:val="20"/>
              </w:rPr>
            </w:pPr>
          </w:p>
        </w:tc>
      </w:tr>
      <w:tr w:rsidR="00970A19" w:rsidRPr="00970A19" w14:paraId="37D0D848" w14:textId="77777777" w:rsidTr="00970A19">
        <w:tc>
          <w:tcPr>
            <w:tcW w:w="822" w:type="dxa"/>
            <w:shd w:val="clear" w:color="auto" w:fill="FFFFFF" w:themeFill="background1"/>
          </w:tcPr>
          <w:p w14:paraId="29936401" w14:textId="77777777" w:rsidR="00970A19" w:rsidRPr="00970A19" w:rsidRDefault="00970A19" w:rsidP="007342A8">
            <w:pPr>
              <w:spacing w:before="20" w:after="20"/>
              <w:jc w:val="center"/>
              <w:rPr>
                <w:rFonts w:cstheme="minorHAnsi"/>
                <w:b/>
                <w:bCs/>
                <w:spacing w:val="-1"/>
                <w:sz w:val="20"/>
                <w:szCs w:val="20"/>
              </w:rPr>
            </w:pPr>
            <w:r w:rsidRPr="00970A19">
              <w:rPr>
                <w:rFonts w:cstheme="minorHAnsi"/>
                <w:b/>
                <w:bCs/>
                <w:spacing w:val="-1"/>
                <w:sz w:val="20"/>
                <w:szCs w:val="20"/>
              </w:rPr>
              <w:t>5</w:t>
            </w:r>
          </w:p>
        </w:tc>
        <w:tc>
          <w:tcPr>
            <w:tcW w:w="10307" w:type="dxa"/>
            <w:shd w:val="clear" w:color="auto" w:fill="FFFFFF" w:themeFill="background1"/>
          </w:tcPr>
          <w:p w14:paraId="16703449" w14:textId="77777777" w:rsidR="00970A19" w:rsidRPr="00970A19" w:rsidRDefault="00970A19" w:rsidP="007342A8">
            <w:pPr>
              <w:spacing w:before="20" w:after="20"/>
              <w:jc w:val="center"/>
              <w:rPr>
                <w:rFonts w:cstheme="minorHAnsi"/>
                <w:b/>
                <w:bCs/>
                <w:spacing w:val="-1"/>
                <w:sz w:val="20"/>
                <w:szCs w:val="20"/>
              </w:rPr>
            </w:pPr>
            <w:r w:rsidRPr="00970A19">
              <w:rPr>
                <w:rFonts w:cstheme="minorHAnsi"/>
                <w:b/>
                <w:bCs/>
                <w:spacing w:val="-1"/>
                <w:sz w:val="20"/>
                <w:szCs w:val="20"/>
              </w:rPr>
              <w:t>DODATKOWE WYMAGANIA :</w:t>
            </w:r>
          </w:p>
        </w:tc>
        <w:tc>
          <w:tcPr>
            <w:tcW w:w="3104" w:type="dxa"/>
            <w:shd w:val="clear" w:color="auto" w:fill="FFFFFF" w:themeFill="background1"/>
          </w:tcPr>
          <w:p w14:paraId="699297A7" w14:textId="77777777" w:rsidR="00970A19" w:rsidRPr="00970A19" w:rsidRDefault="00970A19" w:rsidP="007342A8">
            <w:pPr>
              <w:spacing w:before="20" w:after="20"/>
              <w:jc w:val="both"/>
              <w:rPr>
                <w:rFonts w:cstheme="minorHAnsi"/>
                <w:bCs/>
                <w:sz w:val="20"/>
                <w:szCs w:val="20"/>
              </w:rPr>
            </w:pPr>
          </w:p>
        </w:tc>
      </w:tr>
      <w:tr w:rsidR="00970A19" w:rsidRPr="00970A19" w14:paraId="5AFC5551" w14:textId="77777777" w:rsidTr="00970A19">
        <w:trPr>
          <w:trHeight w:val="411"/>
        </w:trPr>
        <w:tc>
          <w:tcPr>
            <w:tcW w:w="822" w:type="dxa"/>
            <w:shd w:val="clear" w:color="auto" w:fill="FFFFFF" w:themeFill="background1"/>
          </w:tcPr>
          <w:p w14:paraId="62060A3C" w14:textId="77777777" w:rsidR="00970A19" w:rsidRPr="00970A19" w:rsidRDefault="00970A19" w:rsidP="007342A8">
            <w:pPr>
              <w:snapToGrid w:val="0"/>
              <w:spacing w:before="20" w:after="20"/>
              <w:jc w:val="center"/>
              <w:rPr>
                <w:rFonts w:cstheme="minorHAnsi"/>
                <w:sz w:val="20"/>
                <w:szCs w:val="20"/>
              </w:rPr>
            </w:pPr>
            <w:r w:rsidRPr="00970A19">
              <w:rPr>
                <w:rFonts w:cstheme="minorHAnsi"/>
                <w:spacing w:val="-1"/>
                <w:sz w:val="20"/>
                <w:szCs w:val="20"/>
              </w:rPr>
              <w:t>5.1.</w:t>
            </w:r>
          </w:p>
        </w:tc>
        <w:tc>
          <w:tcPr>
            <w:tcW w:w="10307" w:type="dxa"/>
            <w:shd w:val="clear" w:color="auto" w:fill="FFFFFF" w:themeFill="background1"/>
          </w:tcPr>
          <w:p w14:paraId="1CC395F6" w14:textId="77777777" w:rsidR="00970A19" w:rsidRPr="00970A19" w:rsidRDefault="00970A19" w:rsidP="007342A8">
            <w:pPr>
              <w:spacing w:before="20" w:after="20"/>
              <w:rPr>
                <w:rFonts w:cstheme="minorHAnsi"/>
                <w:sz w:val="20"/>
                <w:szCs w:val="20"/>
              </w:rPr>
            </w:pPr>
            <w:r w:rsidRPr="00970A19">
              <w:rPr>
                <w:rFonts w:cstheme="minorHAnsi"/>
                <w:sz w:val="20"/>
                <w:szCs w:val="20"/>
              </w:rPr>
              <w:t>Gwarancja na pojazd (podwozie i zabudowę) min. 24 miesiące.</w:t>
            </w:r>
          </w:p>
          <w:p w14:paraId="165CC301" w14:textId="77777777" w:rsidR="00970A19" w:rsidRPr="00970A19" w:rsidRDefault="00970A19" w:rsidP="007342A8">
            <w:pPr>
              <w:spacing w:before="20" w:after="20"/>
              <w:rPr>
                <w:rFonts w:cstheme="minorHAnsi"/>
                <w:sz w:val="20"/>
                <w:szCs w:val="20"/>
              </w:rPr>
            </w:pPr>
            <w:r w:rsidRPr="00970A19">
              <w:rPr>
                <w:rFonts w:cstheme="minorHAnsi"/>
                <w:sz w:val="20"/>
                <w:szCs w:val="20"/>
              </w:rPr>
              <w:t>Gwarancja na wyposażenie (latarki, radiotelefony, elektronarzędzia hydrauliczne):  24 miesiące.</w:t>
            </w:r>
          </w:p>
          <w:p w14:paraId="7FB1BF85" w14:textId="77777777" w:rsidR="00970A19" w:rsidRPr="00970A19" w:rsidRDefault="00970A19" w:rsidP="007342A8">
            <w:pPr>
              <w:rPr>
                <w:rFonts w:cstheme="minorHAnsi"/>
                <w:sz w:val="20"/>
                <w:szCs w:val="20"/>
              </w:rPr>
            </w:pPr>
            <w:r w:rsidRPr="00970A19">
              <w:rPr>
                <w:rFonts w:cstheme="minorHAnsi"/>
                <w:sz w:val="20"/>
                <w:szCs w:val="20"/>
              </w:rPr>
              <w:t xml:space="preserve">Gwarancja powinna obejmować bezpłatne naprawy podwozia i zabudowy w ciągu min. 24 miesięcy w punktach serwisowych wg warunków gwarancji. </w:t>
            </w:r>
          </w:p>
          <w:p w14:paraId="610D606E" w14:textId="77777777" w:rsidR="00970A19" w:rsidRPr="00970A19" w:rsidRDefault="00970A19" w:rsidP="007342A8">
            <w:pPr>
              <w:jc w:val="both"/>
              <w:rPr>
                <w:rFonts w:cstheme="minorHAnsi"/>
                <w:sz w:val="20"/>
                <w:szCs w:val="20"/>
              </w:rPr>
            </w:pPr>
            <w:r w:rsidRPr="00970A19">
              <w:rPr>
                <w:rFonts w:cstheme="minorHAnsi"/>
                <w:sz w:val="20"/>
                <w:szCs w:val="20"/>
              </w:rPr>
              <w:t>Punkty serwisu pojazdu wyznaczone przez producenta podwozia nie mogą znajdować się w większej odległości niż 50 km od siedziby Zamawiającego (miejsca stacjonowania pojazdu).</w:t>
            </w:r>
            <w:r w:rsidRPr="00970A19">
              <w:rPr>
                <w:rFonts w:cstheme="minorHAnsi"/>
                <w:sz w:val="20"/>
                <w:szCs w:val="20"/>
              </w:rPr>
              <w:br/>
              <w:t>W ww. odległości 50 km jest możliwy dojazd Zamawiającego do punktu serwisowego Wykonawcy w celu usunięcia zaistniałej usterki (wady). Natomiast w sytuacji jeżeli odległość od siedziby Zamawiającego do punktu serwisowego Wykonawcy lub innego wskazanego przez Wykonawcę punktu na terenie Polski przekroczy 50 km, naprawy objęte gwarancją przeprowadzane będą w siedzibie Zamawiającego przez autoryzowany serwis na koszt Wykonawcy. W przypadku przemieszczenia pojazdu wynikającego z potrzeby usunięcia stwierdzonych usterek w siedzibie Wykonawcy lub w innym miejscu, Wykonawca pokrywa koszty transportu pojazdu lub jego poszczególnych części w obydwie strony. Zamawiający wymaga, aby czas reakcji serwisu wynosił maksymalnie do 2 dni roboczych od czasu powiadomienia (przez czas reakcji rozumie się dotarcie serwisu na miejsce do Użytkownika lub przemieszczenie samochodu do siedziby serwisu).</w:t>
            </w:r>
          </w:p>
          <w:p w14:paraId="59393367" w14:textId="77777777" w:rsidR="00970A19" w:rsidRPr="00970A19" w:rsidRDefault="00970A19" w:rsidP="007342A8">
            <w:pPr>
              <w:rPr>
                <w:rFonts w:cstheme="minorHAnsi"/>
                <w:sz w:val="20"/>
                <w:szCs w:val="20"/>
              </w:rPr>
            </w:pPr>
            <w:r w:rsidRPr="00970A19">
              <w:rPr>
                <w:rFonts w:cstheme="minorHAnsi"/>
                <w:sz w:val="20"/>
                <w:szCs w:val="20"/>
              </w:rPr>
              <w:t>Koszty oferty powinny uwzględniać :</w:t>
            </w:r>
          </w:p>
          <w:p w14:paraId="0275CF49" w14:textId="77777777" w:rsidR="00970A19" w:rsidRPr="00970A19" w:rsidRDefault="00970A19" w:rsidP="007342A8">
            <w:pPr>
              <w:rPr>
                <w:rFonts w:cstheme="minorHAnsi"/>
                <w:sz w:val="20"/>
                <w:szCs w:val="20"/>
              </w:rPr>
            </w:pPr>
            <w:r w:rsidRPr="00970A19">
              <w:rPr>
                <w:rFonts w:cstheme="minorHAnsi"/>
                <w:sz w:val="20"/>
                <w:szCs w:val="20"/>
              </w:rPr>
              <w:t>- koszty usunięcia usterek technicznych (wad ) powstałych w ciągu min. 24 miesięcy wg warunków gwarancji,</w:t>
            </w:r>
          </w:p>
          <w:p w14:paraId="7C9DE754" w14:textId="77777777" w:rsidR="00970A19" w:rsidRPr="00970A19" w:rsidRDefault="00970A19" w:rsidP="007342A8">
            <w:pPr>
              <w:jc w:val="both"/>
              <w:rPr>
                <w:rFonts w:cstheme="minorHAnsi"/>
                <w:sz w:val="20"/>
                <w:szCs w:val="20"/>
              </w:rPr>
            </w:pPr>
            <w:r w:rsidRPr="00970A19">
              <w:rPr>
                <w:rFonts w:cstheme="minorHAnsi"/>
                <w:sz w:val="20"/>
                <w:szCs w:val="20"/>
              </w:rPr>
              <w:lastRenderedPageBreak/>
              <w:t>- koszty wszystkich części potrzebnych do usunięcia usterek technicznych w punktach serwisu pojazdu w ciągu min. 24 miesięcy</w:t>
            </w:r>
          </w:p>
        </w:tc>
        <w:tc>
          <w:tcPr>
            <w:tcW w:w="3104" w:type="dxa"/>
            <w:shd w:val="clear" w:color="auto" w:fill="FFFFFF" w:themeFill="background1"/>
          </w:tcPr>
          <w:p w14:paraId="50C06A1E" w14:textId="77777777" w:rsidR="00970A19" w:rsidRPr="00970A19" w:rsidRDefault="00970A19" w:rsidP="007342A8">
            <w:pPr>
              <w:spacing w:before="20" w:after="20"/>
              <w:jc w:val="both"/>
              <w:rPr>
                <w:rFonts w:cstheme="minorHAnsi"/>
                <w:sz w:val="20"/>
                <w:szCs w:val="20"/>
              </w:rPr>
            </w:pPr>
            <w:r w:rsidRPr="00970A19">
              <w:rPr>
                <w:rFonts w:cstheme="minorHAnsi"/>
                <w:sz w:val="20"/>
                <w:szCs w:val="20"/>
              </w:rPr>
              <w:lastRenderedPageBreak/>
              <w:t>Spełnia / nie spełnia</w:t>
            </w:r>
          </w:p>
          <w:p w14:paraId="00B3E156" w14:textId="77777777" w:rsidR="00970A19" w:rsidRPr="00970A19" w:rsidRDefault="00970A19" w:rsidP="007342A8">
            <w:pPr>
              <w:spacing w:before="20" w:after="20"/>
              <w:jc w:val="both"/>
              <w:rPr>
                <w:rFonts w:cstheme="minorHAnsi"/>
                <w:sz w:val="20"/>
                <w:szCs w:val="20"/>
              </w:rPr>
            </w:pPr>
          </w:p>
          <w:p w14:paraId="0FD84AF4" w14:textId="77777777" w:rsidR="00970A19" w:rsidRPr="00970A19" w:rsidRDefault="00970A19" w:rsidP="007342A8">
            <w:pPr>
              <w:spacing w:before="20" w:after="20"/>
              <w:jc w:val="both"/>
              <w:rPr>
                <w:rFonts w:cstheme="minorHAnsi"/>
                <w:sz w:val="20"/>
                <w:szCs w:val="20"/>
              </w:rPr>
            </w:pPr>
            <w:r w:rsidRPr="00970A19">
              <w:rPr>
                <w:rFonts w:cstheme="minorHAnsi"/>
                <w:sz w:val="20"/>
                <w:szCs w:val="20"/>
              </w:rPr>
              <w:t>Proszę podać minimum jeden punkt serwisowy na terenie RP dla zastosowanego systemu piany sprężonej oraz podwozia i zabudowy zlokalizowany najbliżej zamawiającego.</w:t>
            </w:r>
          </w:p>
          <w:p w14:paraId="77C03AA5" w14:textId="77777777" w:rsidR="00970A19" w:rsidRPr="00970A19" w:rsidRDefault="00970A19" w:rsidP="007342A8">
            <w:pPr>
              <w:spacing w:before="20" w:after="20"/>
              <w:jc w:val="both"/>
              <w:rPr>
                <w:rFonts w:cstheme="minorHAnsi"/>
                <w:sz w:val="20"/>
                <w:szCs w:val="20"/>
              </w:rPr>
            </w:pPr>
          </w:p>
          <w:p w14:paraId="2496C6A3" w14:textId="77777777" w:rsidR="00970A19" w:rsidRPr="00970A19" w:rsidRDefault="00970A19" w:rsidP="007342A8">
            <w:pPr>
              <w:spacing w:before="20" w:after="20"/>
              <w:jc w:val="both"/>
              <w:rPr>
                <w:rFonts w:cstheme="minorHAnsi"/>
                <w:sz w:val="20"/>
                <w:szCs w:val="20"/>
              </w:rPr>
            </w:pPr>
          </w:p>
          <w:p w14:paraId="474F32A8" w14:textId="77777777" w:rsidR="00970A19" w:rsidRPr="00970A19" w:rsidRDefault="00970A19" w:rsidP="007342A8">
            <w:pPr>
              <w:spacing w:before="20" w:after="20"/>
              <w:jc w:val="both"/>
              <w:rPr>
                <w:rFonts w:cstheme="minorHAnsi"/>
                <w:sz w:val="20"/>
                <w:szCs w:val="20"/>
              </w:rPr>
            </w:pPr>
          </w:p>
          <w:p w14:paraId="44572FE5" w14:textId="77777777" w:rsidR="00970A19" w:rsidRPr="00970A19" w:rsidRDefault="00970A19" w:rsidP="007342A8">
            <w:pPr>
              <w:spacing w:before="20" w:after="20"/>
              <w:jc w:val="both"/>
              <w:rPr>
                <w:rFonts w:cstheme="minorHAnsi"/>
                <w:sz w:val="20"/>
                <w:szCs w:val="20"/>
              </w:rPr>
            </w:pPr>
          </w:p>
          <w:p w14:paraId="5FD54E5D" w14:textId="77777777" w:rsidR="00970A19" w:rsidRPr="00970A19" w:rsidRDefault="00970A19" w:rsidP="007342A8">
            <w:pPr>
              <w:spacing w:before="20" w:after="20"/>
              <w:jc w:val="both"/>
              <w:rPr>
                <w:rFonts w:cstheme="minorHAnsi"/>
                <w:sz w:val="20"/>
                <w:szCs w:val="20"/>
              </w:rPr>
            </w:pPr>
          </w:p>
          <w:p w14:paraId="152C2E63" w14:textId="77777777" w:rsidR="00970A19" w:rsidRPr="00970A19" w:rsidRDefault="00970A19" w:rsidP="007342A8">
            <w:pPr>
              <w:spacing w:before="20" w:after="20"/>
              <w:jc w:val="both"/>
              <w:rPr>
                <w:rFonts w:cstheme="minorHAnsi"/>
                <w:sz w:val="20"/>
                <w:szCs w:val="20"/>
              </w:rPr>
            </w:pPr>
          </w:p>
        </w:tc>
      </w:tr>
      <w:tr w:rsidR="00970A19" w:rsidRPr="00970A19" w14:paraId="3BEBFD4D" w14:textId="77777777" w:rsidTr="00970A19">
        <w:trPr>
          <w:trHeight w:val="880"/>
        </w:trPr>
        <w:tc>
          <w:tcPr>
            <w:tcW w:w="822" w:type="dxa"/>
            <w:shd w:val="clear" w:color="auto" w:fill="FFFFFF" w:themeFill="background1"/>
          </w:tcPr>
          <w:p w14:paraId="1D61FDF6" w14:textId="77777777" w:rsidR="00970A19" w:rsidRPr="00970A19" w:rsidRDefault="00970A19" w:rsidP="007342A8">
            <w:pPr>
              <w:snapToGrid w:val="0"/>
              <w:spacing w:before="20" w:after="20"/>
              <w:jc w:val="center"/>
              <w:rPr>
                <w:rFonts w:cstheme="minorHAnsi"/>
                <w:spacing w:val="-1"/>
                <w:sz w:val="20"/>
                <w:szCs w:val="20"/>
              </w:rPr>
            </w:pPr>
            <w:r w:rsidRPr="00970A19">
              <w:rPr>
                <w:rFonts w:cstheme="minorHAnsi"/>
                <w:spacing w:val="-1"/>
                <w:sz w:val="20"/>
                <w:szCs w:val="20"/>
              </w:rPr>
              <w:t>5.2.</w:t>
            </w:r>
          </w:p>
        </w:tc>
        <w:tc>
          <w:tcPr>
            <w:tcW w:w="10307" w:type="dxa"/>
            <w:shd w:val="clear" w:color="auto" w:fill="FFFFFF" w:themeFill="background1"/>
          </w:tcPr>
          <w:p w14:paraId="535891AB" w14:textId="77777777" w:rsidR="00970A19" w:rsidRPr="00970A19" w:rsidRDefault="00970A19" w:rsidP="007342A8">
            <w:pPr>
              <w:jc w:val="both"/>
              <w:rPr>
                <w:rFonts w:cstheme="minorHAnsi"/>
                <w:sz w:val="20"/>
                <w:szCs w:val="20"/>
              </w:rPr>
            </w:pPr>
            <w:r w:rsidRPr="00970A19">
              <w:rPr>
                <w:rFonts w:cstheme="minorHAnsi"/>
                <w:sz w:val="20"/>
                <w:szCs w:val="20"/>
              </w:rPr>
              <w:t xml:space="preserve">Przy odbiorze </w:t>
            </w:r>
            <w:proofErr w:type="spellStart"/>
            <w:r w:rsidRPr="00970A19">
              <w:rPr>
                <w:rFonts w:cstheme="minorHAnsi"/>
                <w:sz w:val="20"/>
                <w:szCs w:val="20"/>
              </w:rPr>
              <w:t>techniczno</w:t>
            </w:r>
            <w:proofErr w:type="spellEnd"/>
            <w:r w:rsidRPr="00970A19">
              <w:rPr>
                <w:rFonts w:cstheme="minorHAnsi"/>
                <w:sz w:val="20"/>
                <w:szCs w:val="20"/>
              </w:rPr>
              <w:t xml:space="preserve"> – jakościowym Wykonawca w swojej siedzibie dokona szkolenia do 6 osób od Zamawiającego z użytkowania zabudowy przed wprowadzeniem samochodu do użytkowania. Koszty związane z delegacją osób na szkolenie (tj. zakwaterowanie, wyżywienie oraz koszty przejazdu) pokrywa Zamawiający. Po przeprowadzonym szkoleniu Wykonawca wystawi każdemu uczestnikowi dokument potwierdzający odbycie szkolenia. </w:t>
            </w:r>
          </w:p>
        </w:tc>
        <w:tc>
          <w:tcPr>
            <w:tcW w:w="3104" w:type="dxa"/>
            <w:shd w:val="clear" w:color="auto" w:fill="FFFFFF" w:themeFill="background1"/>
          </w:tcPr>
          <w:p w14:paraId="07D93C05" w14:textId="77777777" w:rsidR="00970A19" w:rsidRPr="00970A19" w:rsidRDefault="00970A19" w:rsidP="007342A8">
            <w:pPr>
              <w:spacing w:before="20" w:after="20"/>
              <w:jc w:val="both"/>
              <w:rPr>
                <w:rFonts w:cstheme="minorHAnsi"/>
                <w:bCs/>
                <w:sz w:val="20"/>
                <w:szCs w:val="20"/>
              </w:rPr>
            </w:pPr>
            <w:r w:rsidRPr="00970A19">
              <w:rPr>
                <w:rFonts w:cstheme="minorHAnsi"/>
                <w:bCs/>
                <w:sz w:val="20"/>
                <w:szCs w:val="20"/>
              </w:rPr>
              <w:t>Spełnia/ nie spełnia</w:t>
            </w:r>
          </w:p>
          <w:p w14:paraId="33E038B3" w14:textId="77777777" w:rsidR="00970A19" w:rsidRPr="00970A19" w:rsidRDefault="00970A19" w:rsidP="007342A8">
            <w:pPr>
              <w:spacing w:before="20" w:after="20"/>
              <w:jc w:val="both"/>
              <w:rPr>
                <w:rFonts w:cstheme="minorHAnsi"/>
                <w:sz w:val="20"/>
                <w:szCs w:val="20"/>
              </w:rPr>
            </w:pPr>
          </w:p>
        </w:tc>
      </w:tr>
      <w:tr w:rsidR="00970A19" w:rsidRPr="00970A19" w14:paraId="799DDC61" w14:textId="77777777" w:rsidTr="00970A19">
        <w:trPr>
          <w:trHeight w:val="409"/>
        </w:trPr>
        <w:tc>
          <w:tcPr>
            <w:tcW w:w="822" w:type="dxa"/>
            <w:shd w:val="clear" w:color="auto" w:fill="FFFFFF" w:themeFill="background1"/>
          </w:tcPr>
          <w:p w14:paraId="67613761" w14:textId="77777777" w:rsidR="00970A19" w:rsidRPr="00970A19" w:rsidRDefault="00970A19" w:rsidP="007342A8">
            <w:pPr>
              <w:snapToGrid w:val="0"/>
              <w:spacing w:before="20" w:after="20"/>
              <w:jc w:val="center"/>
              <w:rPr>
                <w:rFonts w:cstheme="minorHAnsi"/>
                <w:spacing w:val="-1"/>
                <w:sz w:val="20"/>
                <w:szCs w:val="20"/>
              </w:rPr>
            </w:pPr>
            <w:r w:rsidRPr="00970A19">
              <w:rPr>
                <w:rFonts w:cstheme="minorHAnsi"/>
                <w:spacing w:val="-1"/>
                <w:sz w:val="20"/>
                <w:szCs w:val="20"/>
              </w:rPr>
              <w:t>5.3.</w:t>
            </w:r>
          </w:p>
        </w:tc>
        <w:tc>
          <w:tcPr>
            <w:tcW w:w="10307" w:type="dxa"/>
            <w:shd w:val="clear" w:color="auto" w:fill="FFFFFF" w:themeFill="background1"/>
          </w:tcPr>
          <w:p w14:paraId="17967E39" w14:textId="77777777" w:rsidR="00970A19" w:rsidRPr="00970A19" w:rsidRDefault="00970A19" w:rsidP="007342A8">
            <w:pPr>
              <w:jc w:val="both"/>
              <w:rPr>
                <w:rFonts w:cstheme="minorHAnsi"/>
                <w:sz w:val="20"/>
                <w:szCs w:val="20"/>
              </w:rPr>
            </w:pPr>
            <w:r w:rsidRPr="00970A19">
              <w:rPr>
                <w:rFonts w:cstheme="minorHAnsi"/>
                <w:sz w:val="20"/>
                <w:szCs w:val="20"/>
              </w:rPr>
              <w:t xml:space="preserve">Odbiór </w:t>
            </w:r>
            <w:proofErr w:type="spellStart"/>
            <w:r w:rsidRPr="00970A19">
              <w:rPr>
                <w:rFonts w:cstheme="minorHAnsi"/>
                <w:sz w:val="20"/>
                <w:szCs w:val="20"/>
              </w:rPr>
              <w:t>techniczno</w:t>
            </w:r>
            <w:proofErr w:type="spellEnd"/>
            <w:r w:rsidRPr="00970A19">
              <w:rPr>
                <w:rFonts w:cstheme="minorHAnsi"/>
                <w:sz w:val="20"/>
                <w:szCs w:val="20"/>
              </w:rPr>
              <w:t xml:space="preserve"> – jakościowy pojazdu zostanie dokonany w siedzibie Wykonawcy.</w:t>
            </w:r>
          </w:p>
          <w:p w14:paraId="03751F76" w14:textId="77777777" w:rsidR="00970A19" w:rsidRPr="00970A19" w:rsidRDefault="00970A19" w:rsidP="007342A8">
            <w:pPr>
              <w:jc w:val="both"/>
              <w:rPr>
                <w:rFonts w:cstheme="minorHAnsi"/>
                <w:sz w:val="20"/>
                <w:szCs w:val="20"/>
              </w:rPr>
            </w:pPr>
            <w:r w:rsidRPr="00970A19">
              <w:rPr>
                <w:rFonts w:cstheme="minorHAnsi"/>
                <w:sz w:val="20"/>
                <w:szCs w:val="20"/>
              </w:rPr>
              <w:t xml:space="preserve">Podpisanie protokołu zdawczo – odbiorczego nastąpi po usunięciu wszystkich ewentualnych usterek (wad, poprawek) ujawnionych podczas odbioru </w:t>
            </w:r>
            <w:proofErr w:type="spellStart"/>
            <w:r w:rsidRPr="00970A19">
              <w:rPr>
                <w:rFonts w:cstheme="minorHAnsi"/>
                <w:sz w:val="20"/>
                <w:szCs w:val="20"/>
              </w:rPr>
              <w:t>techniczno</w:t>
            </w:r>
            <w:proofErr w:type="spellEnd"/>
            <w:r w:rsidRPr="00970A19">
              <w:rPr>
                <w:rFonts w:cstheme="minorHAnsi"/>
                <w:sz w:val="20"/>
                <w:szCs w:val="20"/>
              </w:rPr>
              <w:t xml:space="preserve"> – jakościowego oraz uprzednim zarejestrowaniu i ubezpieczeniu samochodu przez Zamawiającego.</w:t>
            </w:r>
          </w:p>
        </w:tc>
        <w:tc>
          <w:tcPr>
            <w:tcW w:w="3104" w:type="dxa"/>
            <w:shd w:val="clear" w:color="auto" w:fill="FFFFFF" w:themeFill="background1"/>
          </w:tcPr>
          <w:p w14:paraId="3F44A1AC"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p w14:paraId="46FB18FA" w14:textId="77777777" w:rsidR="00970A19" w:rsidRPr="00970A19" w:rsidRDefault="00970A19" w:rsidP="007342A8">
            <w:pPr>
              <w:jc w:val="both"/>
              <w:rPr>
                <w:rFonts w:cstheme="minorHAnsi"/>
                <w:sz w:val="20"/>
                <w:szCs w:val="20"/>
              </w:rPr>
            </w:pPr>
          </w:p>
          <w:p w14:paraId="29FA1254" w14:textId="77777777" w:rsidR="00970A19" w:rsidRPr="00970A19" w:rsidRDefault="00970A19" w:rsidP="007342A8">
            <w:pPr>
              <w:ind w:firstLine="708"/>
              <w:jc w:val="both"/>
              <w:rPr>
                <w:rFonts w:cstheme="minorHAnsi"/>
                <w:sz w:val="20"/>
                <w:szCs w:val="20"/>
              </w:rPr>
            </w:pPr>
          </w:p>
        </w:tc>
      </w:tr>
      <w:tr w:rsidR="00970A19" w:rsidRPr="00970A19" w14:paraId="7C24A02C" w14:textId="77777777" w:rsidTr="00970A19">
        <w:trPr>
          <w:trHeight w:val="409"/>
        </w:trPr>
        <w:tc>
          <w:tcPr>
            <w:tcW w:w="822" w:type="dxa"/>
            <w:shd w:val="clear" w:color="auto" w:fill="FFFFFF" w:themeFill="background1"/>
          </w:tcPr>
          <w:p w14:paraId="381C7A76" w14:textId="77777777" w:rsidR="00970A19" w:rsidRPr="00970A19" w:rsidRDefault="00970A19" w:rsidP="007342A8">
            <w:pPr>
              <w:snapToGrid w:val="0"/>
              <w:spacing w:before="20" w:after="20"/>
              <w:jc w:val="center"/>
              <w:rPr>
                <w:rFonts w:cstheme="minorHAnsi"/>
                <w:spacing w:val="-1"/>
                <w:sz w:val="20"/>
                <w:szCs w:val="20"/>
              </w:rPr>
            </w:pPr>
            <w:r w:rsidRPr="00970A19">
              <w:rPr>
                <w:rFonts w:cstheme="minorHAnsi"/>
                <w:spacing w:val="-1"/>
                <w:sz w:val="20"/>
                <w:szCs w:val="20"/>
              </w:rPr>
              <w:t>5.4.</w:t>
            </w:r>
          </w:p>
        </w:tc>
        <w:tc>
          <w:tcPr>
            <w:tcW w:w="10307" w:type="dxa"/>
            <w:shd w:val="clear" w:color="auto" w:fill="FFFFFF" w:themeFill="background1"/>
          </w:tcPr>
          <w:p w14:paraId="3792D935" w14:textId="77777777" w:rsidR="00970A19" w:rsidRPr="00970A19" w:rsidRDefault="00970A19" w:rsidP="007342A8">
            <w:pPr>
              <w:rPr>
                <w:rFonts w:cstheme="minorHAnsi"/>
                <w:sz w:val="20"/>
                <w:szCs w:val="20"/>
              </w:rPr>
            </w:pPr>
            <w:r w:rsidRPr="00970A19">
              <w:rPr>
                <w:rFonts w:cstheme="minorHAnsi"/>
                <w:sz w:val="20"/>
                <w:szCs w:val="20"/>
              </w:rPr>
              <w:t>Wykonawca przeprowadzi szkolenie z jazdy w warunkach bojowych w tym jazdy w terenie w siedzibie Zamawiającego przed wprowadzeniem samochodu do użytkowania</w:t>
            </w:r>
          </w:p>
        </w:tc>
        <w:tc>
          <w:tcPr>
            <w:tcW w:w="3104" w:type="dxa"/>
            <w:shd w:val="clear" w:color="auto" w:fill="FFFFFF" w:themeFill="background1"/>
          </w:tcPr>
          <w:p w14:paraId="17A3A604"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294770D5" w14:textId="77777777" w:rsidTr="00970A19">
        <w:trPr>
          <w:trHeight w:val="409"/>
        </w:trPr>
        <w:tc>
          <w:tcPr>
            <w:tcW w:w="822" w:type="dxa"/>
            <w:shd w:val="clear" w:color="auto" w:fill="FFFFFF" w:themeFill="background1"/>
          </w:tcPr>
          <w:p w14:paraId="2421A515" w14:textId="77777777" w:rsidR="00970A19" w:rsidRPr="00970A19" w:rsidRDefault="00970A19" w:rsidP="007342A8">
            <w:pPr>
              <w:snapToGrid w:val="0"/>
              <w:spacing w:before="20" w:after="20"/>
              <w:jc w:val="center"/>
              <w:rPr>
                <w:rFonts w:cstheme="minorHAnsi"/>
                <w:spacing w:val="-1"/>
                <w:sz w:val="20"/>
                <w:szCs w:val="20"/>
              </w:rPr>
            </w:pPr>
            <w:r w:rsidRPr="00970A19">
              <w:rPr>
                <w:rFonts w:cstheme="minorHAnsi"/>
                <w:spacing w:val="-1"/>
                <w:sz w:val="20"/>
                <w:szCs w:val="20"/>
              </w:rPr>
              <w:t>5.5.</w:t>
            </w:r>
          </w:p>
        </w:tc>
        <w:tc>
          <w:tcPr>
            <w:tcW w:w="10307" w:type="dxa"/>
            <w:shd w:val="clear" w:color="auto" w:fill="FFFFFF" w:themeFill="background1"/>
          </w:tcPr>
          <w:p w14:paraId="39C6DC17" w14:textId="77777777" w:rsidR="00970A19" w:rsidRPr="00970A19" w:rsidRDefault="00970A19" w:rsidP="007342A8">
            <w:pPr>
              <w:jc w:val="both"/>
              <w:rPr>
                <w:rFonts w:cstheme="minorHAnsi"/>
                <w:b/>
                <w:bCs/>
                <w:color w:val="FF0000"/>
                <w:sz w:val="20"/>
                <w:szCs w:val="20"/>
              </w:rPr>
            </w:pPr>
            <w:r w:rsidRPr="00970A19">
              <w:rPr>
                <w:rFonts w:cstheme="minorHAnsi"/>
                <w:sz w:val="20"/>
                <w:szCs w:val="20"/>
              </w:rPr>
              <w:t>Sprzęt podlegający dopuszczeniu (certyfikacji) będący na wyposażeniu pojazdu posiadać będzie świadectwo dopuszczenia wydane przez CNBOP lub odpowiadający mu dokument wymagany obowiązującym prawem dostarczony najpóźniej w dniu odbioru techniczno-jakościowego.</w:t>
            </w:r>
          </w:p>
        </w:tc>
        <w:tc>
          <w:tcPr>
            <w:tcW w:w="3104" w:type="dxa"/>
            <w:shd w:val="clear" w:color="auto" w:fill="FFFFFF" w:themeFill="background1"/>
          </w:tcPr>
          <w:p w14:paraId="1CF62072" w14:textId="77777777" w:rsidR="00970A19" w:rsidRPr="00970A19" w:rsidRDefault="00970A19" w:rsidP="007342A8">
            <w:pPr>
              <w:spacing w:before="20" w:after="20"/>
              <w:jc w:val="both"/>
              <w:rPr>
                <w:rFonts w:cstheme="minorHAnsi"/>
                <w:color w:val="FF0000"/>
                <w:sz w:val="20"/>
                <w:szCs w:val="20"/>
              </w:rPr>
            </w:pPr>
            <w:r w:rsidRPr="00970A19">
              <w:rPr>
                <w:rFonts w:cstheme="minorHAnsi"/>
                <w:bCs/>
                <w:sz w:val="20"/>
                <w:szCs w:val="20"/>
              </w:rPr>
              <w:t>Spełnia/ nie spełnia</w:t>
            </w:r>
          </w:p>
        </w:tc>
      </w:tr>
      <w:tr w:rsidR="00970A19" w:rsidRPr="00970A19" w14:paraId="3BEDD9F4" w14:textId="77777777" w:rsidTr="00970A19">
        <w:trPr>
          <w:trHeight w:val="409"/>
        </w:trPr>
        <w:tc>
          <w:tcPr>
            <w:tcW w:w="822" w:type="dxa"/>
            <w:shd w:val="clear" w:color="auto" w:fill="FFFFFF" w:themeFill="background1"/>
          </w:tcPr>
          <w:p w14:paraId="34C076CB" w14:textId="77777777" w:rsidR="00970A19" w:rsidRPr="00970A19" w:rsidRDefault="00970A19" w:rsidP="007342A8">
            <w:pPr>
              <w:snapToGrid w:val="0"/>
              <w:spacing w:before="20" w:after="20"/>
              <w:jc w:val="center"/>
              <w:rPr>
                <w:rFonts w:cstheme="minorHAnsi"/>
                <w:spacing w:val="-1"/>
                <w:sz w:val="20"/>
                <w:szCs w:val="20"/>
              </w:rPr>
            </w:pPr>
            <w:r w:rsidRPr="00970A19">
              <w:rPr>
                <w:rFonts w:cstheme="minorHAnsi"/>
                <w:spacing w:val="-1"/>
                <w:sz w:val="20"/>
                <w:szCs w:val="20"/>
              </w:rPr>
              <w:t>5.6.</w:t>
            </w:r>
          </w:p>
        </w:tc>
        <w:tc>
          <w:tcPr>
            <w:tcW w:w="10307" w:type="dxa"/>
            <w:shd w:val="clear" w:color="auto" w:fill="FFFFFF" w:themeFill="background1"/>
          </w:tcPr>
          <w:p w14:paraId="569A144C" w14:textId="77777777" w:rsidR="00970A19" w:rsidRPr="00970A19" w:rsidRDefault="00970A19" w:rsidP="007342A8">
            <w:pPr>
              <w:tabs>
                <w:tab w:val="left" w:pos="2145"/>
              </w:tabs>
              <w:jc w:val="both"/>
              <w:rPr>
                <w:rFonts w:cstheme="minorHAnsi"/>
                <w:sz w:val="20"/>
                <w:szCs w:val="20"/>
              </w:rPr>
            </w:pPr>
            <w:r w:rsidRPr="00970A19">
              <w:rPr>
                <w:rFonts w:cstheme="minorHAnsi"/>
                <w:spacing w:val="-1"/>
                <w:sz w:val="20"/>
                <w:szCs w:val="20"/>
              </w:rPr>
              <w:t xml:space="preserve">Pojazd musi posiadać wszystkie wymagane dokumenty do rejestracji pojazdu jako specjalnego samochodu pożarniczego </w:t>
            </w:r>
            <w:r w:rsidRPr="00970A19">
              <w:rPr>
                <w:rFonts w:cstheme="minorHAnsi"/>
                <w:sz w:val="20"/>
                <w:szCs w:val="20"/>
              </w:rPr>
              <w:t>najpóźniej w dniu odbioru techniczno-jakościowego.</w:t>
            </w:r>
          </w:p>
        </w:tc>
        <w:tc>
          <w:tcPr>
            <w:tcW w:w="3104" w:type="dxa"/>
            <w:shd w:val="clear" w:color="auto" w:fill="FFFFFF" w:themeFill="background1"/>
          </w:tcPr>
          <w:p w14:paraId="70099D8B"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517B9296" w14:textId="77777777" w:rsidTr="00970A19">
        <w:tc>
          <w:tcPr>
            <w:tcW w:w="822" w:type="dxa"/>
            <w:shd w:val="clear" w:color="auto" w:fill="FFFFFF" w:themeFill="background1"/>
          </w:tcPr>
          <w:p w14:paraId="2ECF343E" w14:textId="77777777" w:rsidR="00970A19" w:rsidRPr="00970A19" w:rsidRDefault="00970A19" w:rsidP="007342A8">
            <w:pPr>
              <w:snapToGrid w:val="0"/>
              <w:spacing w:before="20" w:after="20"/>
              <w:jc w:val="center"/>
              <w:rPr>
                <w:rFonts w:cstheme="minorHAnsi"/>
                <w:spacing w:val="-1"/>
                <w:sz w:val="20"/>
                <w:szCs w:val="20"/>
              </w:rPr>
            </w:pPr>
            <w:r w:rsidRPr="00970A19">
              <w:rPr>
                <w:rFonts w:cstheme="minorHAnsi"/>
                <w:sz w:val="20"/>
                <w:szCs w:val="20"/>
              </w:rPr>
              <w:t>5.7.</w:t>
            </w:r>
          </w:p>
        </w:tc>
        <w:tc>
          <w:tcPr>
            <w:tcW w:w="10307" w:type="dxa"/>
            <w:shd w:val="clear" w:color="auto" w:fill="FFFFFF" w:themeFill="background1"/>
          </w:tcPr>
          <w:p w14:paraId="5E13F6C1" w14:textId="77777777" w:rsidR="00970A19" w:rsidRPr="00970A19" w:rsidRDefault="00970A19" w:rsidP="007342A8">
            <w:pPr>
              <w:spacing w:before="20" w:after="20"/>
              <w:jc w:val="both"/>
              <w:rPr>
                <w:rFonts w:cstheme="minorHAnsi"/>
                <w:b/>
                <w:bCs/>
                <w:sz w:val="20"/>
                <w:szCs w:val="20"/>
              </w:rPr>
            </w:pPr>
            <w:r w:rsidRPr="00970A19">
              <w:rPr>
                <w:rFonts w:cstheme="minorHAnsi"/>
                <w:sz w:val="20"/>
                <w:szCs w:val="20"/>
              </w:rPr>
              <w:t xml:space="preserve">Do pojazdu najpóźniej w dniu przekazania musi dołączona być </w:t>
            </w:r>
            <w:r w:rsidRPr="00970A19">
              <w:rPr>
                <w:rFonts w:cstheme="minorHAnsi"/>
                <w:spacing w:val="-1"/>
                <w:sz w:val="20"/>
                <w:szCs w:val="20"/>
              </w:rPr>
              <w:t>Instrukcja obsługi pojazdu oraz systemów wyposażenia.</w:t>
            </w:r>
          </w:p>
        </w:tc>
        <w:tc>
          <w:tcPr>
            <w:tcW w:w="3104" w:type="dxa"/>
            <w:shd w:val="clear" w:color="auto" w:fill="FFFFFF" w:themeFill="background1"/>
          </w:tcPr>
          <w:p w14:paraId="3EEE27D9" w14:textId="77777777" w:rsidR="00970A19" w:rsidRPr="00970A19" w:rsidRDefault="00970A19" w:rsidP="007342A8">
            <w:pPr>
              <w:spacing w:before="20" w:after="20"/>
              <w:jc w:val="both"/>
              <w:rPr>
                <w:rFonts w:cstheme="minorHAnsi"/>
                <w:sz w:val="20"/>
                <w:szCs w:val="20"/>
              </w:rPr>
            </w:pPr>
          </w:p>
        </w:tc>
      </w:tr>
      <w:tr w:rsidR="00970A19" w:rsidRPr="00970A19" w14:paraId="1AD80508" w14:textId="77777777" w:rsidTr="00970A19">
        <w:tc>
          <w:tcPr>
            <w:tcW w:w="822" w:type="dxa"/>
            <w:shd w:val="clear" w:color="auto" w:fill="FFFFFF" w:themeFill="background1"/>
          </w:tcPr>
          <w:p w14:paraId="0CB36DC5" w14:textId="77777777" w:rsidR="00970A19" w:rsidRPr="00970A19" w:rsidRDefault="00970A19" w:rsidP="007342A8">
            <w:pPr>
              <w:snapToGrid w:val="0"/>
              <w:spacing w:before="20" w:after="20"/>
              <w:jc w:val="center"/>
              <w:rPr>
                <w:rFonts w:cstheme="minorHAnsi"/>
                <w:spacing w:val="-1"/>
                <w:sz w:val="20"/>
                <w:szCs w:val="20"/>
              </w:rPr>
            </w:pPr>
            <w:r w:rsidRPr="00970A19">
              <w:rPr>
                <w:rFonts w:cstheme="minorHAnsi"/>
                <w:sz w:val="20"/>
                <w:szCs w:val="20"/>
              </w:rPr>
              <w:t>5.8.</w:t>
            </w:r>
          </w:p>
        </w:tc>
        <w:tc>
          <w:tcPr>
            <w:tcW w:w="10307" w:type="dxa"/>
            <w:shd w:val="clear" w:color="auto" w:fill="FFFFFF" w:themeFill="background1"/>
          </w:tcPr>
          <w:p w14:paraId="5A86D9E9" w14:textId="77777777" w:rsidR="00970A19" w:rsidRPr="00970A19" w:rsidRDefault="00970A19" w:rsidP="007342A8">
            <w:pPr>
              <w:rPr>
                <w:rFonts w:cstheme="minorHAnsi"/>
                <w:sz w:val="20"/>
                <w:szCs w:val="20"/>
              </w:rPr>
            </w:pPr>
            <w:r w:rsidRPr="00970A19">
              <w:rPr>
                <w:rFonts w:cstheme="minorHAnsi"/>
                <w:sz w:val="20"/>
                <w:szCs w:val="20"/>
              </w:rPr>
              <w:t>Wykonawca udostępni Zamawiającemu wszelkie dane niezbędne do serwisowania pojazdu po okresie gwarancji w szczególności np. kody dostępu do systemów elektronicznych sterowania pojazdów.</w:t>
            </w:r>
          </w:p>
        </w:tc>
        <w:tc>
          <w:tcPr>
            <w:tcW w:w="3104" w:type="dxa"/>
            <w:shd w:val="clear" w:color="auto" w:fill="FFFFFF" w:themeFill="background1"/>
          </w:tcPr>
          <w:p w14:paraId="02629418"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2B5427D8" w14:textId="77777777" w:rsidTr="00970A19">
        <w:tc>
          <w:tcPr>
            <w:tcW w:w="822" w:type="dxa"/>
            <w:shd w:val="clear" w:color="auto" w:fill="FFFFFF" w:themeFill="background1"/>
          </w:tcPr>
          <w:p w14:paraId="6C45D31B" w14:textId="77777777" w:rsidR="00970A19" w:rsidRPr="00970A19" w:rsidRDefault="00970A19" w:rsidP="007342A8">
            <w:pPr>
              <w:snapToGrid w:val="0"/>
              <w:spacing w:before="20" w:after="20"/>
              <w:jc w:val="center"/>
              <w:rPr>
                <w:rFonts w:cstheme="minorHAnsi"/>
                <w:b/>
                <w:bCs/>
                <w:sz w:val="20"/>
                <w:szCs w:val="20"/>
              </w:rPr>
            </w:pPr>
            <w:r w:rsidRPr="00970A19">
              <w:rPr>
                <w:rFonts w:cstheme="minorHAnsi"/>
                <w:b/>
                <w:bCs/>
                <w:sz w:val="20"/>
                <w:szCs w:val="20"/>
              </w:rPr>
              <w:t>6</w:t>
            </w:r>
          </w:p>
        </w:tc>
        <w:tc>
          <w:tcPr>
            <w:tcW w:w="10307" w:type="dxa"/>
            <w:shd w:val="clear" w:color="auto" w:fill="FFFFFF" w:themeFill="background1"/>
          </w:tcPr>
          <w:p w14:paraId="4DC0A36D" w14:textId="77777777" w:rsidR="00970A19" w:rsidRPr="00970A19" w:rsidRDefault="00970A19" w:rsidP="007342A8">
            <w:pPr>
              <w:jc w:val="center"/>
              <w:rPr>
                <w:rFonts w:cstheme="minorHAnsi"/>
                <w:b/>
                <w:bCs/>
                <w:sz w:val="20"/>
                <w:szCs w:val="20"/>
              </w:rPr>
            </w:pPr>
            <w:r w:rsidRPr="00970A19">
              <w:rPr>
                <w:rFonts w:cstheme="minorHAnsi"/>
                <w:b/>
                <w:bCs/>
                <w:sz w:val="20"/>
                <w:szCs w:val="20"/>
              </w:rPr>
              <w:t>OZACZENIE</w:t>
            </w:r>
          </w:p>
        </w:tc>
        <w:tc>
          <w:tcPr>
            <w:tcW w:w="3104" w:type="dxa"/>
            <w:shd w:val="clear" w:color="auto" w:fill="FFFFFF" w:themeFill="background1"/>
          </w:tcPr>
          <w:p w14:paraId="724A66BC" w14:textId="77777777" w:rsidR="00970A19" w:rsidRPr="00970A19" w:rsidRDefault="00970A19" w:rsidP="007342A8">
            <w:pPr>
              <w:spacing w:before="20" w:after="20"/>
              <w:jc w:val="both"/>
              <w:rPr>
                <w:rFonts w:cstheme="minorHAnsi"/>
                <w:sz w:val="20"/>
                <w:szCs w:val="20"/>
              </w:rPr>
            </w:pPr>
          </w:p>
        </w:tc>
      </w:tr>
      <w:tr w:rsidR="00970A19" w:rsidRPr="00970A19" w14:paraId="07C8B6CD" w14:textId="77777777" w:rsidTr="00970A19">
        <w:tc>
          <w:tcPr>
            <w:tcW w:w="822" w:type="dxa"/>
            <w:shd w:val="clear" w:color="auto" w:fill="FFFFFF" w:themeFill="background1"/>
          </w:tcPr>
          <w:p w14:paraId="56895286" w14:textId="77777777" w:rsidR="00970A19" w:rsidRPr="00970A19" w:rsidRDefault="00970A19" w:rsidP="007342A8">
            <w:pPr>
              <w:snapToGrid w:val="0"/>
              <w:spacing w:before="20" w:after="20"/>
              <w:jc w:val="center"/>
              <w:rPr>
                <w:rFonts w:cstheme="minorHAnsi"/>
                <w:spacing w:val="-1"/>
                <w:sz w:val="20"/>
                <w:szCs w:val="20"/>
              </w:rPr>
            </w:pPr>
            <w:r w:rsidRPr="00970A19">
              <w:rPr>
                <w:rFonts w:cstheme="minorHAnsi"/>
                <w:sz w:val="20"/>
                <w:szCs w:val="20"/>
              </w:rPr>
              <w:t>6.1.</w:t>
            </w:r>
          </w:p>
        </w:tc>
        <w:tc>
          <w:tcPr>
            <w:tcW w:w="10307" w:type="dxa"/>
            <w:shd w:val="clear" w:color="auto" w:fill="FFFFFF" w:themeFill="background1"/>
          </w:tcPr>
          <w:p w14:paraId="6D2FBC56" w14:textId="77777777" w:rsidR="00970A19" w:rsidRPr="00970A19" w:rsidRDefault="00970A19" w:rsidP="007342A8">
            <w:pPr>
              <w:spacing w:before="20" w:after="20"/>
              <w:jc w:val="both"/>
              <w:rPr>
                <w:rFonts w:cstheme="minorHAnsi"/>
                <w:b/>
                <w:bCs/>
                <w:sz w:val="20"/>
                <w:szCs w:val="20"/>
              </w:rPr>
            </w:pPr>
            <w:r w:rsidRPr="00970A19">
              <w:rPr>
                <w:rFonts w:cstheme="minorHAnsi"/>
                <w:spacing w:val="-1"/>
                <w:sz w:val="20"/>
                <w:szCs w:val="20"/>
              </w:rPr>
              <w:t>Pojazd musi być oznakowany zgodnie z Zarządzeniem Nr 13 Komendanta Głównego Państwowej Straży Pożarnej w sprawie gospodarki transportowej w jednostkach organizacyjnych Państwowej Straży Pożarnej.</w:t>
            </w:r>
          </w:p>
        </w:tc>
        <w:tc>
          <w:tcPr>
            <w:tcW w:w="3104" w:type="dxa"/>
            <w:shd w:val="clear" w:color="auto" w:fill="FFFFFF" w:themeFill="background1"/>
          </w:tcPr>
          <w:p w14:paraId="5B593164"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tc>
      </w:tr>
      <w:tr w:rsidR="00970A19" w:rsidRPr="00970A19" w14:paraId="780CCD20" w14:textId="77777777" w:rsidTr="00970A19">
        <w:trPr>
          <w:trHeight w:val="1857"/>
        </w:trPr>
        <w:tc>
          <w:tcPr>
            <w:tcW w:w="822" w:type="dxa"/>
            <w:shd w:val="clear" w:color="auto" w:fill="FFFFFF" w:themeFill="background1"/>
          </w:tcPr>
          <w:p w14:paraId="3A199869" w14:textId="77777777" w:rsidR="00970A19" w:rsidRPr="00970A19" w:rsidRDefault="00970A19" w:rsidP="007342A8">
            <w:pPr>
              <w:snapToGrid w:val="0"/>
              <w:spacing w:before="20" w:after="20"/>
              <w:jc w:val="center"/>
              <w:rPr>
                <w:rFonts w:cstheme="minorHAnsi"/>
                <w:sz w:val="20"/>
                <w:szCs w:val="20"/>
              </w:rPr>
            </w:pPr>
            <w:r w:rsidRPr="00970A19">
              <w:rPr>
                <w:rFonts w:cstheme="minorHAnsi"/>
                <w:sz w:val="20"/>
                <w:szCs w:val="20"/>
              </w:rPr>
              <w:lastRenderedPageBreak/>
              <w:t>6.2.</w:t>
            </w:r>
          </w:p>
        </w:tc>
        <w:tc>
          <w:tcPr>
            <w:tcW w:w="10307" w:type="dxa"/>
            <w:shd w:val="clear" w:color="auto" w:fill="FFFFFF" w:themeFill="background1"/>
          </w:tcPr>
          <w:p w14:paraId="02F8C7FE" w14:textId="77777777" w:rsidR="00970A19" w:rsidRPr="00970A19" w:rsidRDefault="00970A19" w:rsidP="007342A8">
            <w:pPr>
              <w:pStyle w:val="Tekstpodstawowy"/>
              <w:suppressAutoHyphens w:val="0"/>
              <w:spacing w:line="276" w:lineRule="auto"/>
              <w:rPr>
                <w:rFonts w:asciiTheme="minorHAnsi" w:hAnsiTheme="minorHAnsi" w:cstheme="minorHAnsi"/>
                <w:sz w:val="20"/>
              </w:rPr>
            </w:pPr>
            <w:r w:rsidRPr="00970A19">
              <w:rPr>
                <w:rFonts w:asciiTheme="minorHAnsi" w:hAnsiTheme="minorHAnsi" w:cstheme="minorHAnsi"/>
                <w:sz w:val="20"/>
              </w:rPr>
              <w:t xml:space="preserve">Wykonanie napisów na drzwiach kabiny kierowcy - “Ochotnicza Straż Pożarna w Lubeni” + logo używane przez OSP Lubenia oraz oznakowania numerami  operacyjnymi zgodnie z obowiązującymi wymogami KG PSP po stronie Wykonawcy najpóźniej w dniu przeprowadzenia odbioru </w:t>
            </w:r>
            <w:proofErr w:type="spellStart"/>
            <w:r w:rsidRPr="00970A19">
              <w:rPr>
                <w:rFonts w:asciiTheme="minorHAnsi" w:hAnsiTheme="minorHAnsi" w:cstheme="minorHAnsi"/>
                <w:sz w:val="20"/>
              </w:rPr>
              <w:t>techniczno</w:t>
            </w:r>
            <w:proofErr w:type="spellEnd"/>
            <w:r w:rsidRPr="00970A19">
              <w:rPr>
                <w:rFonts w:asciiTheme="minorHAnsi" w:hAnsiTheme="minorHAnsi" w:cstheme="minorHAnsi"/>
                <w:sz w:val="20"/>
              </w:rPr>
              <w:t xml:space="preserve"> – jakościowego.</w:t>
            </w:r>
          </w:p>
          <w:p w14:paraId="1D1D1891" w14:textId="77777777" w:rsidR="00970A19" w:rsidRPr="00970A19" w:rsidRDefault="00970A19" w:rsidP="007342A8">
            <w:pPr>
              <w:pStyle w:val="Tekstpodstawowy"/>
              <w:suppressAutoHyphens w:val="0"/>
              <w:spacing w:line="276" w:lineRule="auto"/>
              <w:rPr>
                <w:rFonts w:asciiTheme="minorHAnsi" w:hAnsiTheme="minorHAnsi" w:cstheme="minorHAnsi"/>
                <w:sz w:val="20"/>
              </w:rPr>
            </w:pPr>
            <w:r w:rsidRPr="00970A19">
              <w:rPr>
                <w:rFonts w:asciiTheme="minorHAnsi" w:hAnsiTheme="minorHAnsi" w:cstheme="minorHAnsi"/>
                <w:sz w:val="20"/>
              </w:rPr>
              <w:t>Samochód powinien posiadać oznakowanie odblaskowe konturowe. Oznakowanie powinno znajdować się możliwie najbliżej poziomych i pionowych krawędzi samochodu.</w:t>
            </w:r>
          </w:p>
          <w:p w14:paraId="00443C7D" w14:textId="77777777" w:rsidR="00970A19" w:rsidRPr="00970A19" w:rsidRDefault="00970A19" w:rsidP="007342A8">
            <w:pPr>
              <w:pStyle w:val="Tekstpodstawowy"/>
              <w:suppressAutoHyphens w:val="0"/>
              <w:spacing w:line="276" w:lineRule="auto"/>
              <w:rPr>
                <w:rFonts w:asciiTheme="minorHAnsi" w:hAnsiTheme="minorHAnsi" w:cstheme="minorHAnsi"/>
                <w:sz w:val="20"/>
              </w:rPr>
            </w:pPr>
            <w:r w:rsidRPr="00970A19">
              <w:rPr>
                <w:rFonts w:asciiTheme="minorHAnsi" w:hAnsiTheme="minorHAnsi" w:cstheme="minorHAnsi"/>
                <w:sz w:val="20"/>
              </w:rPr>
              <w:t xml:space="preserve">Dodatkowo pojazd zostanie oznakowany w sposób widoczny seledynowymi - </w:t>
            </w:r>
            <w:proofErr w:type="spellStart"/>
            <w:r w:rsidRPr="00970A19">
              <w:rPr>
                <w:rFonts w:asciiTheme="minorHAnsi" w:hAnsiTheme="minorHAnsi" w:cstheme="minorHAnsi"/>
                <w:sz w:val="20"/>
              </w:rPr>
              <w:t>fluo</w:t>
            </w:r>
            <w:proofErr w:type="spellEnd"/>
            <w:r w:rsidRPr="00970A19">
              <w:rPr>
                <w:rFonts w:asciiTheme="minorHAnsi" w:hAnsiTheme="minorHAnsi" w:cstheme="minorHAnsi"/>
                <w:sz w:val="20"/>
              </w:rPr>
              <w:t xml:space="preserve"> naklejkami (w uzgodnieniu z Zamawiającym, w tym celu wymagany jest kontakt telefoniczny przed montażem lub uzgodnienie ww. kwestii podczas wizyt monitorujących).</w:t>
            </w:r>
          </w:p>
        </w:tc>
        <w:tc>
          <w:tcPr>
            <w:tcW w:w="3104" w:type="dxa"/>
            <w:shd w:val="clear" w:color="auto" w:fill="FFFFFF" w:themeFill="background1"/>
          </w:tcPr>
          <w:p w14:paraId="54D1284E" w14:textId="77777777" w:rsidR="00970A19" w:rsidRPr="00970A19" w:rsidRDefault="00970A19" w:rsidP="007342A8">
            <w:pPr>
              <w:spacing w:before="20" w:after="20"/>
              <w:jc w:val="both"/>
              <w:rPr>
                <w:rFonts w:cstheme="minorHAnsi"/>
                <w:sz w:val="20"/>
                <w:szCs w:val="20"/>
              </w:rPr>
            </w:pPr>
            <w:r w:rsidRPr="00970A19">
              <w:rPr>
                <w:rFonts w:cstheme="minorHAnsi"/>
                <w:bCs/>
                <w:sz w:val="20"/>
                <w:szCs w:val="20"/>
              </w:rPr>
              <w:t>Spełnia/ nie spełnia</w:t>
            </w:r>
          </w:p>
          <w:p w14:paraId="77040835" w14:textId="77777777" w:rsidR="00970A19" w:rsidRPr="00970A19" w:rsidRDefault="00970A19" w:rsidP="007342A8">
            <w:pPr>
              <w:spacing w:before="20" w:after="20"/>
              <w:jc w:val="both"/>
              <w:rPr>
                <w:rFonts w:cstheme="minorHAnsi"/>
                <w:sz w:val="20"/>
                <w:szCs w:val="20"/>
              </w:rPr>
            </w:pPr>
          </w:p>
          <w:p w14:paraId="70BBD99A" w14:textId="77777777" w:rsidR="00970A19" w:rsidRPr="00970A19" w:rsidRDefault="00970A19" w:rsidP="007342A8">
            <w:pPr>
              <w:spacing w:before="20" w:after="20"/>
              <w:jc w:val="both"/>
              <w:rPr>
                <w:rFonts w:cstheme="minorHAnsi"/>
                <w:sz w:val="20"/>
                <w:szCs w:val="20"/>
              </w:rPr>
            </w:pPr>
          </w:p>
          <w:p w14:paraId="7197EEFD" w14:textId="77777777" w:rsidR="00970A19" w:rsidRPr="00970A19" w:rsidRDefault="00970A19" w:rsidP="007342A8">
            <w:pPr>
              <w:spacing w:before="20" w:after="20"/>
              <w:jc w:val="both"/>
              <w:rPr>
                <w:rFonts w:cstheme="minorHAnsi"/>
                <w:sz w:val="20"/>
                <w:szCs w:val="20"/>
              </w:rPr>
            </w:pPr>
          </w:p>
          <w:p w14:paraId="6CB85E76" w14:textId="77777777" w:rsidR="00970A19" w:rsidRPr="00970A19" w:rsidRDefault="00970A19" w:rsidP="007342A8">
            <w:pPr>
              <w:spacing w:before="20" w:after="20"/>
              <w:jc w:val="both"/>
              <w:rPr>
                <w:rFonts w:cstheme="minorHAnsi"/>
                <w:color w:val="FF0000"/>
                <w:sz w:val="20"/>
                <w:szCs w:val="20"/>
              </w:rPr>
            </w:pPr>
          </w:p>
        </w:tc>
      </w:tr>
    </w:tbl>
    <w:p w14:paraId="71308D1B" w14:textId="77777777" w:rsidR="00970A19" w:rsidRDefault="00970A19" w:rsidP="00EB254A">
      <w:pPr>
        <w:spacing w:after="120" w:line="360" w:lineRule="auto"/>
        <w:jc w:val="both"/>
        <w:rPr>
          <w:rFonts w:ascii="Tahoma" w:hAnsi="Tahoma" w:cs="Tahoma"/>
          <w:b/>
          <w:sz w:val="20"/>
          <w:szCs w:val="20"/>
        </w:rPr>
      </w:pPr>
    </w:p>
    <w:p w14:paraId="38516C16" w14:textId="77777777" w:rsidR="006E621F" w:rsidRDefault="006E621F" w:rsidP="00EB254A">
      <w:pPr>
        <w:spacing w:after="120" w:line="360" w:lineRule="auto"/>
        <w:jc w:val="both"/>
        <w:rPr>
          <w:rFonts w:ascii="Tahoma" w:hAnsi="Tahoma" w:cs="Tahoma"/>
          <w:b/>
          <w:sz w:val="20"/>
          <w:szCs w:val="20"/>
        </w:rPr>
      </w:pPr>
    </w:p>
    <w:p w14:paraId="26AC4A28" w14:textId="77777777" w:rsidR="00286B0C" w:rsidRDefault="00286B0C" w:rsidP="00EB254A">
      <w:pPr>
        <w:spacing w:after="120" w:line="360" w:lineRule="auto"/>
        <w:jc w:val="both"/>
        <w:rPr>
          <w:rFonts w:ascii="Tahoma" w:hAnsi="Tahoma" w:cs="Tahoma"/>
          <w:b/>
          <w:sz w:val="20"/>
          <w:szCs w:val="20"/>
        </w:rPr>
        <w:sectPr w:rsidR="00286B0C" w:rsidSect="00286B0C">
          <w:pgSz w:w="16838" w:h="11906" w:orient="landscape"/>
          <w:pgMar w:top="1701" w:right="1134" w:bottom="1134" w:left="1134" w:header="709" w:footer="708" w:gutter="0"/>
          <w:pgNumType w:start="1"/>
          <w:cols w:space="708"/>
          <w:docGrid w:linePitch="360"/>
        </w:sectPr>
      </w:pPr>
    </w:p>
    <w:p w14:paraId="1B38D9B7" w14:textId="77777777" w:rsidR="0007319D" w:rsidRPr="0007319D" w:rsidRDefault="0007319D" w:rsidP="0007319D">
      <w:pPr>
        <w:pStyle w:val="Akapitzlist"/>
        <w:ind w:left="360"/>
        <w:jc w:val="both"/>
        <w:rPr>
          <w:rFonts w:ascii="Calibri" w:hAnsi="Calibri" w:cs="Calibri"/>
          <w:b/>
          <w:color w:val="auto"/>
          <w:sz w:val="22"/>
          <w:szCs w:val="22"/>
        </w:rPr>
      </w:pPr>
    </w:p>
    <w:p w14:paraId="3AA5A2EB" w14:textId="5E6678C1" w:rsidR="009813A1" w:rsidRPr="00E647B3" w:rsidRDefault="00AC1796" w:rsidP="00955F57">
      <w:pPr>
        <w:pStyle w:val="Akapitzlist"/>
        <w:numPr>
          <w:ilvl w:val="0"/>
          <w:numId w:val="41"/>
        </w:numPr>
        <w:jc w:val="both"/>
        <w:rPr>
          <w:rFonts w:ascii="Calibri" w:hAnsi="Calibri" w:cs="Calibri"/>
          <w:b/>
          <w:color w:val="auto"/>
          <w:sz w:val="22"/>
          <w:szCs w:val="22"/>
        </w:rPr>
      </w:pPr>
      <w:r w:rsidRPr="00E647B3">
        <w:rPr>
          <w:rFonts w:ascii="Calibri" w:hAnsi="Calibri" w:cs="Calibri"/>
          <w:b/>
          <w:color w:val="auto"/>
          <w:sz w:val="22"/>
          <w:szCs w:val="22"/>
          <w:lang w:eastAsia="pl-PL"/>
        </w:rPr>
        <w:t>Termin wykonania zamówienia:</w:t>
      </w:r>
      <w:r w:rsidRPr="00E647B3">
        <w:rPr>
          <w:rFonts w:ascii="Calibri" w:hAnsi="Calibri" w:cs="Calibri"/>
          <w:bCs/>
          <w:color w:val="auto"/>
          <w:sz w:val="22"/>
          <w:szCs w:val="22"/>
          <w:lang w:eastAsia="pl-PL"/>
        </w:rPr>
        <w:t xml:space="preserve"> </w:t>
      </w:r>
      <w:r w:rsidR="00F02423">
        <w:rPr>
          <w:rFonts w:ascii="Calibri" w:hAnsi="Calibri" w:cs="Calibri"/>
          <w:b/>
          <w:bCs/>
          <w:color w:val="auto"/>
          <w:sz w:val="22"/>
          <w:szCs w:val="22"/>
          <w:lang w:eastAsia="pl-PL"/>
        </w:rPr>
        <w:t>do 3 miesięcy od podpisania umowy</w:t>
      </w:r>
      <w:r w:rsidRPr="00E647B3">
        <w:rPr>
          <w:rFonts w:ascii="Calibri" w:hAnsi="Calibri" w:cs="Calibri"/>
          <w:b/>
          <w:color w:val="auto"/>
          <w:sz w:val="22"/>
          <w:szCs w:val="22"/>
          <w:lang w:eastAsia="pl-PL"/>
        </w:rPr>
        <w:t>.</w:t>
      </w:r>
    </w:p>
    <w:p w14:paraId="7F67E8A9" w14:textId="77777777" w:rsidR="00372960" w:rsidRPr="00E647B3" w:rsidRDefault="00372960" w:rsidP="00955F57">
      <w:pPr>
        <w:pStyle w:val="Akapitzlist"/>
        <w:numPr>
          <w:ilvl w:val="0"/>
          <w:numId w:val="41"/>
        </w:numPr>
        <w:jc w:val="both"/>
        <w:rPr>
          <w:rFonts w:ascii="Calibri" w:hAnsi="Calibri" w:cs="Calibri"/>
          <w:b/>
          <w:color w:val="auto"/>
          <w:sz w:val="22"/>
          <w:szCs w:val="22"/>
        </w:rPr>
      </w:pPr>
      <w:r w:rsidRPr="00E647B3">
        <w:rPr>
          <w:rFonts w:ascii="Calibri" w:hAnsi="Calibri" w:cs="Calibri"/>
          <w:color w:val="000000" w:themeColor="text1"/>
          <w:sz w:val="22"/>
          <w:szCs w:val="22"/>
        </w:rPr>
        <w:t xml:space="preserve">Podwykonawcom zamierzamy powierzyć wykonanie następujących części zamówienia (o ile wiadomo podać firmy podwykonawców)* </w:t>
      </w:r>
      <w:r w:rsidRPr="00E647B3">
        <w:rPr>
          <w:rFonts w:ascii="Calibri" w:hAnsi="Calibri" w:cs="Calibri"/>
          <w:b/>
          <w:bCs/>
          <w:color w:val="000000" w:themeColor="text1"/>
          <w:sz w:val="22"/>
          <w:szCs w:val="22"/>
        </w:rPr>
        <w:t>…………………………………………………………………</w:t>
      </w:r>
    </w:p>
    <w:p w14:paraId="50558CAF" w14:textId="77777777" w:rsidR="001328D2" w:rsidRPr="00E647B3" w:rsidRDefault="001328D2" w:rsidP="00955F57">
      <w:pPr>
        <w:pStyle w:val="Akapitzlist"/>
        <w:numPr>
          <w:ilvl w:val="0"/>
          <w:numId w:val="41"/>
        </w:numPr>
        <w:jc w:val="both"/>
        <w:rPr>
          <w:rFonts w:ascii="Calibri" w:hAnsi="Calibri" w:cs="Calibri"/>
          <w:b/>
          <w:color w:val="auto"/>
          <w:sz w:val="22"/>
          <w:szCs w:val="22"/>
        </w:rPr>
      </w:pPr>
      <w:r w:rsidRPr="00E647B3">
        <w:rPr>
          <w:rFonts w:ascii="Calibri" w:hAnsi="Calibri" w:cs="Calibri"/>
          <w:b/>
          <w:sz w:val="22"/>
          <w:szCs w:val="22"/>
          <w:lang w:eastAsia="pl-PL"/>
        </w:rPr>
        <w:t>Oświadczam(y</w:t>
      </w:r>
      <w:r w:rsidRPr="00E647B3">
        <w:rPr>
          <w:rFonts w:ascii="Calibri" w:hAnsi="Calibri" w:cs="Calibri"/>
          <w:sz w:val="22"/>
          <w:szCs w:val="22"/>
          <w:lang w:eastAsia="pl-PL"/>
        </w:rPr>
        <w:t xml:space="preserve">), że: </w:t>
      </w:r>
    </w:p>
    <w:p w14:paraId="7D0307FC" w14:textId="77777777" w:rsidR="006F0F38" w:rsidRPr="00E647B3" w:rsidRDefault="006F0F38" w:rsidP="00955F57">
      <w:pPr>
        <w:pStyle w:val="Akapitzlist"/>
        <w:numPr>
          <w:ilvl w:val="1"/>
          <w:numId w:val="41"/>
        </w:numPr>
        <w:jc w:val="both"/>
        <w:rPr>
          <w:rFonts w:ascii="Calibri" w:hAnsi="Calibri" w:cs="Calibri"/>
          <w:b/>
          <w:color w:val="auto"/>
          <w:sz w:val="22"/>
          <w:szCs w:val="22"/>
        </w:rPr>
      </w:pPr>
      <w:r w:rsidRPr="00E647B3">
        <w:rPr>
          <w:rFonts w:ascii="Calibri" w:hAnsi="Calibri" w:cs="Calibri"/>
          <w:sz w:val="22"/>
          <w:szCs w:val="22"/>
        </w:rPr>
        <w:t>Posiadamy wystarczającą wiedzę o warunkach realizacji zamówienia oraz że zdobyliśmy wszelkie informacje niezbędne do przygotowania oferty oraz zawarcia umowy i wykonania zamówienia.</w:t>
      </w:r>
    </w:p>
    <w:p w14:paraId="78565CC2" w14:textId="77777777" w:rsidR="007152BE" w:rsidRPr="00E647B3" w:rsidRDefault="006F0F38" w:rsidP="00955F57">
      <w:pPr>
        <w:pStyle w:val="Akapitzlist"/>
        <w:numPr>
          <w:ilvl w:val="1"/>
          <w:numId w:val="41"/>
        </w:numPr>
        <w:jc w:val="both"/>
        <w:rPr>
          <w:rStyle w:val="FontStyle16"/>
          <w:rFonts w:asciiTheme="minorHAnsi" w:hAnsiTheme="minorHAnsi" w:cstheme="minorHAnsi"/>
          <w:b/>
          <w:color w:val="auto"/>
          <w:sz w:val="22"/>
          <w:szCs w:val="22"/>
        </w:rPr>
      </w:pPr>
      <w:r w:rsidRPr="00E647B3">
        <w:rPr>
          <w:rStyle w:val="FontStyle16"/>
          <w:sz w:val="22"/>
          <w:szCs w:val="22"/>
        </w:rPr>
        <w:t xml:space="preserve">Cena ofertowa uwzględnia wszelkie koszty, okoliczności i ryzyka niezbędne do wykonania przedmiotu zamówienia dla osiągnięcia zamierzonego efektu rzeczowego, o których </w:t>
      </w:r>
      <w:r w:rsidRPr="00E647B3">
        <w:rPr>
          <w:rStyle w:val="FontStyle16"/>
          <w:rFonts w:asciiTheme="minorHAnsi" w:hAnsiTheme="minorHAnsi" w:cstheme="minorHAnsi"/>
          <w:sz w:val="22"/>
          <w:szCs w:val="22"/>
        </w:rPr>
        <w:t>mowa w SWZ.</w:t>
      </w:r>
    </w:p>
    <w:p w14:paraId="24317564" w14:textId="77777777" w:rsidR="006F0F38" w:rsidRPr="00E647B3" w:rsidRDefault="006F0F38" w:rsidP="00955F57">
      <w:pPr>
        <w:pStyle w:val="Akapitzlist"/>
        <w:numPr>
          <w:ilvl w:val="1"/>
          <w:numId w:val="41"/>
        </w:numPr>
        <w:jc w:val="both"/>
        <w:rPr>
          <w:rFonts w:asciiTheme="minorHAnsi" w:hAnsiTheme="minorHAnsi" w:cstheme="minorHAnsi"/>
          <w:b/>
          <w:color w:val="auto"/>
          <w:sz w:val="22"/>
          <w:szCs w:val="22"/>
        </w:rPr>
      </w:pPr>
      <w:r w:rsidRPr="00E647B3">
        <w:rPr>
          <w:rFonts w:asciiTheme="minorHAnsi" w:hAnsiTheme="minorHAnsi" w:cstheme="minorHAnsi"/>
          <w:sz w:val="22"/>
          <w:szCs w:val="22"/>
        </w:rPr>
        <w:t xml:space="preserve">Stosownie do art. 225 ust. 2 ustawy </w:t>
      </w:r>
      <w:proofErr w:type="spellStart"/>
      <w:r w:rsidRPr="00E647B3">
        <w:rPr>
          <w:rFonts w:asciiTheme="minorHAnsi" w:hAnsiTheme="minorHAnsi" w:cstheme="minorHAnsi"/>
          <w:sz w:val="22"/>
          <w:szCs w:val="22"/>
        </w:rPr>
        <w:t>Pzp</w:t>
      </w:r>
      <w:proofErr w:type="spellEnd"/>
      <w:r w:rsidRPr="00E647B3">
        <w:rPr>
          <w:rFonts w:asciiTheme="minorHAnsi" w:hAnsiTheme="minorHAnsi" w:cstheme="minorHAnsi"/>
          <w:sz w:val="22"/>
          <w:szCs w:val="22"/>
        </w:rPr>
        <w:t xml:space="preserve"> oświadczam/y, że wybór naszej oferty:</w:t>
      </w:r>
    </w:p>
    <w:p w14:paraId="18713AFF" w14:textId="77777777" w:rsidR="00E647B3" w:rsidRPr="00E647B3" w:rsidRDefault="00E647B3" w:rsidP="00E647B3">
      <w:pPr>
        <w:pStyle w:val="Akapitzlist"/>
        <w:ind w:left="1080"/>
        <w:jc w:val="both"/>
        <w:rPr>
          <w:rFonts w:asciiTheme="minorHAnsi" w:hAnsiTheme="minorHAnsi" w:cstheme="minorHAnsi"/>
          <w:b/>
          <w:color w:val="auto"/>
          <w:sz w:val="22"/>
          <w:szCs w:val="22"/>
        </w:rPr>
      </w:pPr>
    </w:p>
    <w:p w14:paraId="4AF10EEB" w14:textId="77777777" w:rsidR="006F0F38" w:rsidRPr="00E647B3" w:rsidRDefault="006F0F38" w:rsidP="006F0F38">
      <w:pPr>
        <w:spacing w:after="240"/>
        <w:ind w:left="709" w:hanging="349"/>
        <w:jc w:val="both"/>
        <w:rPr>
          <w:rFonts w:cstheme="minorHAnsi"/>
        </w:rPr>
      </w:pPr>
      <w:r w:rsidRPr="00E647B3">
        <w:rPr>
          <w:rFonts w:cstheme="minorHAnsi"/>
          <w:shd w:val="clear" w:color="auto" w:fill="FFFFFF"/>
        </w:rPr>
        <w:fldChar w:fldCharType="begin">
          <w:ffData>
            <w:name w:val=""/>
            <w:enabled/>
            <w:calcOnExit w:val="0"/>
            <w:checkBox>
              <w:sizeAuto/>
              <w:default w:val="0"/>
            </w:checkBox>
          </w:ffData>
        </w:fldChar>
      </w:r>
      <w:r w:rsidRPr="00E647B3">
        <w:rPr>
          <w:rFonts w:cstheme="minorHAnsi"/>
          <w:shd w:val="clear" w:color="auto" w:fill="FFFFFF"/>
        </w:rPr>
        <w:instrText xml:space="preserve"> FORMCHECKBOX </w:instrText>
      </w:r>
      <w:r w:rsidR="00000000">
        <w:rPr>
          <w:rFonts w:cstheme="minorHAnsi"/>
          <w:shd w:val="clear" w:color="auto" w:fill="FFFFFF"/>
        </w:rPr>
      </w:r>
      <w:r w:rsidR="00000000">
        <w:rPr>
          <w:rFonts w:cstheme="minorHAnsi"/>
          <w:shd w:val="clear" w:color="auto" w:fill="FFFFFF"/>
        </w:rPr>
        <w:fldChar w:fldCharType="separate"/>
      </w:r>
      <w:r w:rsidRPr="00E647B3">
        <w:rPr>
          <w:rFonts w:cstheme="minorHAnsi"/>
          <w:shd w:val="clear" w:color="auto" w:fill="FFFFFF"/>
        </w:rPr>
        <w:fldChar w:fldCharType="end"/>
      </w:r>
      <w:r w:rsidRPr="00E647B3">
        <w:rPr>
          <w:rFonts w:cstheme="minorHAnsi"/>
          <w:shd w:val="clear" w:color="auto" w:fill="FFFFFF"/>
        </w:rPr>
        <w:t xml:space="preserve"> </w:t>
      </w:r>
      <w:r w:rsidRPr="00E647B3">
        <w:rPr>
          <w:rFonts w:cstheme="minorHAnsi"/>
          <w:b/>
          <w:bCs/>
        </w:rPr>
        <w:t xml:space="preserve">nie będzie* </w:t>
      </w:r>
      <w:r w:rsidRPr="00E647B3">
        <w:rPr>
          <w:rFonts w:cstheme="minorHAnsi"/>
        </w:rPr>
        <w:t>prowadził do powstania u Zamawiaj</w:t>
      </w:r>
      <w:r w:rsidRPr="00E647B3">
        <w:rPr>
          <w:rFonts w:eastAsia="TimesNewRoman" w:cstheme="minorHAnsi"/>
        </w:rPr>
        <w:t>ą</w:t>
      </w:r>
      <w:r w:rsidRPr="00E647B3">
        <w:rPr>
          <w:rFonts w:cstheme="minorHAnsi"/>
        </w:rPr>
        <w:t>cego obowi</w:t>
      </w:r>
      <w:r w:rsidRPr="00E647B3">
        <w:rPr>
          <w:rFonts w:eastAsia="TimesNewRoman" w:cstheme="minorHAnsi"/>
        </w:rPr>
        <w:t>ą</w:t>
      </w:r>
      <w:r w:rsidRPr="00E647B3">
        <w:rPr>
          <w:rFonts w:cstheme="minorHAnsi"/>
        </w:rPr>
        <w:t xml:space="preserve">zku podatkowego zgodnie z przepisami ustawy z dnia 11 marca 2004 r. o podatku od towarów i usług (Dz. U. z 2018 r. poz. 2174 z </w:t>
      </w:r>
      <w:proofErr w:type="spellStart"/>
      <w:r w:rsidRPr="00E647B3">
        <w:rPr>
          <w:rFonts w:cstheme="minorHAnsi"/>
        </w:rPr>
        <w:t>pó</w:t>
      </w:r>
      <w:r w:rsidRPr="00E647B3">
        <w:rPr>
          <w:rFonts w:eastAsia="TimesNewRoman" w:cstheme="minorHAnsi"/>
        </w:rPr>
        <w:t>ź</w:t>
      </w:r>
      <w:r w:rsidRPr="00E647B3">
        <w:rPr>
          <w:rFonts w:cstheme="minorHAnsi"/>
        </w:rPr>
        <w:t>n</w:t>
      </w:r>
      <w:proofErr w:type="spellEnd"/>
      <w:r w:rsidRPr="00E647B3">
        <w:rPr>
          <w:rFonts w:cstheme="minorHAnsi"/>
        </w:rPr>
        <w:t>. zm.)</w:t>
      </w:r>
    </w:p>
    <w:p w14:paraId="1CD635C0" w14:textId="77777777" w:rsidR="006F0F38" w:rsidRPr="00E647B3" w:rsidRDefault="006F0F38" w:rsidP="006F0F38">
      <w:pPr>
        <w:pStyle w:val="NormalnyWeb"/>
        <w:spacing w:before="0" w:beforeAutospacing="0" w:after="120"/>
        <w:ind w:left="709" w:hanging="349"/>
        <w:jc w:val="both"/>
        <w:rPr>
          <w:rFonts w:asciiTheme="minorHAnsi" w:hAnsiTheme="minorHAnsi" w:cstheme="minorHAnsi"/>
          <w:bCs/>
          <w:sz w:val="22"/>
          <w:szCs w:val="22"/>
        </w:rPr>
      </w:pPr>
      <w:r w:rsidRPr="00E647B3">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E647B3">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E647B3">
        <w:rPr>
          <w:rFonts w:asciiTheme="minorHAnsi" w:hAnsiTheme="minorHAnsi" w:cstheme="minorHAnsi"/>
          <w:sz w:val="22"/>
          <w:szCs w:val="22"/>
          <w:shd w:val="clear" w:color="auto" w:fill="FFFFFF"/>
        </w:rPr>
        <w:fldChar w:fldCharType="end"/>
      </w:r>
      <w:r w:rsidRPr="00E647B3">
        <w:rPr>
          <w:rFonts w:asciiTheme="minorHAnsi" w:hAnsiTheme="minorHAnsi" w:cstheme="minorHAnsi"/>
          <w:sz w:val="22"/>
          <w:szCs w:val="22"/>
          <w:shd w:val="clear" w:color="auto" w:fill="FFFFFF"/>
        </w:rPr>
        <w:t xml:space="preserve"> </w:t>
      </w:r>
      <w:r w:rsidRPr="00E647B3">
        <w:rPr>
          <w:rFonts w:asciiTheme="minorHAnsi" w:hAnsiTheme="minorHAnsi" w:cstheme="minorHAnsi"/>
          <w:b/>
          <w:bCs/>
          <w:sz w:val="22"/>
          <w:szCs w:val="22"/>
        </w:rPr>
        <w:t>będzie*</w:t>
      </w:r>
      <w:r w:rsidRPr="00E647B3">
        <w:rPr>
          <w:rFonts w:asciiTheme="minorHAnsi" w:hAnsiTheme="minorHAnsi" w:cstheme="minorHAnsi"/>
          <w:sz w:val="22"/>
          <w:szCs w:val="22"/>
        </w:rPr>
        <w:t xml:space="preserve"> prowadził do powstania u Zamawiaj</w:t>
      </w:r>
      <w:r w:rsidRPr="00E647B3">
        <w:rPr>
          <w:rFonts w:asciiTheme="minorHAnsi" w:eastAsia="TimesNewRoman" w:hAnsiTheme="minorHAnsi" w:cstheme="minorHAnsi"/>
          <w:sz w:val="22"/>
          <w:szCs w:val="22"/>
        </w:rPr>
        <w:t>ą</w:t>
      </w:r>
      <w:r w:rsidRPr="00E647B3">
        <w:rPr>
          <w:rFonts w:asciiTheme="minorHAnsi" w:hAnsiTheme="minorHAnsi" w:cstheme="minorHAnsi"/>
          <w:sz w:val="22"/>
          <w:szCs w:val="22"/>
        </w:rPr>
        <w:t>cego obowi</w:t>
      </w:r>
      <w:r w:rsidRPr="00E647B3">
        <w:rPr>
          <w:rFonts w:asciiTheme="minorHAnsi" w:eastAsia="TimesNewRoman" w:hAnsiTheme="minorHAnsi" w:cstheme="minorHAnsi"/>
          <w:sz w:val="22"/>
          <w:szCs w:val="22"/>
        </w:rPr>
        <w:t>ą</w:t>
      </w:r>
      <w:r w:rsidRPr="00E647B3">
        <w:rPr>
          <w:rFonts w:asciiTheme="minorHAnsi" w:hAnsiTheme="minorHAnsi" w:cstheme="minorHAnsi"/>
          <w:sz w:val="22"/>
          <w:szCs w:val="22"/>
        </w:rPr>
        <w:t xml:space="preserve">zku podatkowego zgodnie z przepisami ustawy z dnia 11 marca 2004 r. o podatku od towarów i usług (Dz. U. z 2018 r. poz. 2174 z </w:t>
      </w:r>
      <w:proofErr w:type="spellStart"/>
      <w:r w:rsidRPr="00E647B3">
        <w:rPr>
          <w:rFonts w:asciiTheme="minorHAnsi" w:hAnsiTheme="minorHAnsi" w:cstheme="minorHAnsi"/>
          <w:sz w:val="22"/>
          <w:szCs w:val="22"/>
        </w:rPr>
        <w:t>pó</w:t>
      </w:r>
      <w:r w:rsidRPr="00E647B3">
        <w:rPr>
          <w:rFonts w:asciiTheme="minorHAnsi" w:eastAsia="TimesNewRoman" w:hAnsiTheme="minorHAnsi" w:cstheme="minorHAnsi"/>
          <w:sz w:val="22"/>
          <w:szCs w:val="22"/>
        </w:rPr>
        <w:t>ź</w:t>
      </w:r>
      <w:r w:rsidRPr="00E647B3">
        <w:rPr>
          <w:rFonts w:asciiTheme="minorHAnsi" w:hAnsiTheme="minorHAnsi" w:cstheme="minorHAnsi"/>
          <w:sz w:val="22"/>
          <w:szCs w:val="22"/>
        </w:rPr>
        <w:t>n</w:t>
      </w:r>
      <w:proofErr w:type="spellEnd"/>
      <w:r w:rsidRPr="00E647B3">
        <w:rPr>
          <w:rFonts w:asciiTheme="minorHAnsi" w:hAnsiTheme="minorHAnsi" w:cstheme="minorHAnsi"/>
          <w:sz w:val="22"/>
          <w:szCs w:val="22"/>
        </w:rPr>
        <w:t>. zm.).</w:t>
      </w:r>
    </w:p>
    <w:p w14:paraId="60D8BB33" w14:textId="77777777" w:rsidR="006F0F38" w:rsidRPr="00E647B3" w:rsidRDefault="006F0F38" w:rsidP="006F0F38">
      <w:pPr>
        <w:pStyle w:val="NormalnyWeb"/>
        <w:spacing w:before="0" w:beforeAutospacing="0" w:after="120"/>
        <w:ind w:left="459"/>
        <w:jc w:val="both"/>
        <w:rPr>
          <w:rFonts w:asciiTheme="minorHAnsi" w:hAnsiTheme="minorHAnsi" w:cstheme="minorHAnsi"/>
          <w:i/>
          <w:sz w:val="22"/>
          <w:szCs w:val="22"/>
          <w:lang w:eastAsia="ar-SA"/>
        </w:rPr>
      </w:pPr>
      <w:r w:rsidRPr="00E647B3">
        <w:rPr>
          <w:rFonts w:asciiTheme="minorHAnsi" w:hAnsiTheme="minorHAnsi" w:cstheme="minorHAnsi"/>
          <w:sz w:val="22"/>
          <w:szCs w:val="22"/>
        </w:rPr>
        <w:t xml:space="preserve">Jednocześnie wskazujemy: </w:t>
      </w:r>
    </w:p>
    <w:p w14:paraId="7592730F" w14:textId="77777777" w:rsidR="006F0F38" w:rsidRPr="00E647B3" w:rsidRDefault="006F0F38" w:rsidP="006F0F38">
      <w:pPr>
        <w:pStyle w:val="Akapitzlist"/>
        <w:spacing w:before="120" w:after="120"/>
        <w:ind w:left="426" w:hanging="426"/>
        <w:jc w:val="both"/>
        <w:rPr>
          <w:rFonts w:asciiTheme="minorHAnsi" w:hAnsiTheme="minorHAnsi" w:cstheme="minorHAnsi"/>
          <w:sz w:val="22"/>
          <w:szCs w:val="22"/>
        </w:rPr>
      </w:pPr>
      <w:r w:rsidRPr="00E647B3">
        <w:rPr>
          <w:rFonts w:asciiTheme="minorHAnsi" w:hAnsiTheme="minorHAnsi" w:cstheme="minorHAnsi"/>
          <w:sz w:val="22"/>
          <w:szCs w:val="22"/>
        </w:rPr>
        <w:t xml:space="preserve">        nazwy (rodzaju) towaru lub usługi, których dostawa lub świadczenie będzie prowadzić do jego powstania: ……………………………………………………………….….………….</w:t>
      </w:r>
    </w:p>
    <w:p w14:paraId="0E54F6FF" w14:textId="77777777" w:rsidR="006F0F38" w:rsidRPr="00E647B3" w:rsidRDefault="006F0F38" w:rsidP="006F0F38">
      <w:pPr>
        <w:pStyle w:val="Akapitzlist"/>
        <w:spacing w:before="120" w:after="120"/>
        <w:ind w:left="852" w:hanging="426"/>
        <w:jc w:val="both"/>
        <w:rPr>
          <w:rFonts w:asciiTheme="minorHAnsi" w:hAnsiTheme="minorHAnsi" w:cstheme="minorHAnsi"/>
          <w:sz w:val="22"/>
          <w:szCs w:val="22"/>
        </w:rPr>
      </w:pPr>
      <w:r w:rsidRPr="00E647B3">
        <w:rPr>
          <w:rFonts w:asciiTheme="minorHAnsi" w:hAnsiTheme="minorHAnsi" w:cstheme="minorHAnsi"/>
          <w:sz w:val="22"/>
          <w:szCs w:val="22"/>
        </w:rPr>
        <w:t xml:space="preserve">wraz z określeniem ich wartości bez kwoty podatku ……………………………………. zł </w:t>
      </w:r>
    </w:p>
    <w:p w14:paraId="6C944184" w14:textId="77777777" w:rsidR="006F0F38" w:rsidRPr="00E647B3" w:rsidRDefault="006F0F38" w:rsidP="006F0F38">
      <w:pPr>
        <w:pStyle w:val="WW-Tekstpodstawowy2"/>
        <w:overflowPunct w:val="0"/>
        <w:autoSpaceDE w:val="0"/>
        <w:autoSpaceDN w:val="0"/>
        <w:adjustRightInd w:val="0"/>
        <w:spacing w:before="120" w:after="120"/>
        <w:ind w:left="426"/>
        <w:rPr>
          <w:rFonts w:asciiTheme="minorHAnsi" w:hAnsiTheme="minorHAnsi" w:cstheme="minorHAnsi"/>
          <w:szCs w:val="22"/>
        </w:rPr>
      </w:pPr>
      <w:r w:rsidRPr="00E647B3">
        <w:rPr>
          <w:rFonts w:asciiTheme="minorHAnsi" w:hAnsiTheme="minorHAnsi" w:cstheme="minorHAnsi"/>
          <w:szCs w:val="22"/>
        </w:rPr>
        <w:t>Stawka podatku od towarów i usług, która zgodne z wiedzą wykonawcy, będzie miała zastosowanie: …………%</w:t>
      </w:r>
    </w:p>
    <w:p w14:paraId="0EA25D97" w14:textId="77777777" w:rsidR="006F0F38" w:rsidRPr="00E647B3" w:rsidRDefault="006F0F38" w:rsidP="006F0F38">
      <w:pPr>
        <w:pStyle w:val="WW-Tekstpodstawowy2"/>
        <w:overflowPunct w:val="0"/>
        <w:autoSpaceDE w:val="0"/>
        <w:autoSpaceDN w:val="0"/>
        <w:adjustRightInd w:val="0"/>
        <w:spacing w:after="120"/>
        <w:ind w:left="425"/>
        <w:rPr>
          <w:rFonts w:asciiTheme="minorHAnsi" w:hAnsiTheme="minorHAnsi" w:cstheme="minorHAnsi"/>
          <w:i/>
          <w:color w:val="000000"/>
          <w:sz w:val="20"/>
        </w:rPr>
      </w:pPr>
      <w:r w:rsidRPr="00E647B3">
        <w:rPr>
          <w:rFonts w:asciiTheme="minorHAnsi" w:hAnsiTheme="minorHAnsi" w:cstheme="minorHAnsi"/>
          <w:b/>
          <w:i/>
          <w:sz w:val="20"/>
          <w:lang w:eastAsia="ar-SA"/>
        </w:rPr>
        <w:t xml:space="preserve">Zaznaczyć właściwe (jedno) pole </w:t>
      </w:r>
      <w:r w:rsidRPr="00E647B3">
        <w:rPr>
          <w:rFonts w:asciiTheme="minorHAnsi" w:hAnsiTheme="minorHAnsi" w:cstheme="minorHAnsi"/>
          <w:i/>
          <w:sz w:val="20"/>
          <w:lang w:eastAsia="ar-SA"/>
        </w:rPr>
        <w:t xml:space="preserve">znakiem </w:t>
      </w:r>
      <w:r w:rsidRPr="00E647B3">
        <w:rPr>
          <w:rFonts w:asciiTheme="minorHAnsi" w:hAnsiTheme="minorHAnsi" w:cstheme="minorHAnsi"/>
          <w:i/>
          <w:sz w:val="24"/>
          <w:szCs w:val="24"/>
          <w:shd w:val="clear" w:color="auto" w:fill="FFFFFF"/>
        </w:rPr>
        <w:fldChar w:fldCharType="begin">
          <w:ffData>
            <w:name w:val=""/>
            <w:enabled/>
            <w:calcOnExit w:val="0"/>
            <w:checkBox>
              <w:sizeAuto/>
              <w:default w:val="1"/>
            </w:checkBox>
          </w:ffData>
        </w:fldChar>
      </w:r>
      <w:r w:rsidRPr="00E647B3">
        <w:rPr>
          <w:rFonts w:asciiTheme="minorHAnsi" w:hAnsiTheme="minorHAnsi" w:cstheme="minorHAnsi"/>
          <w:i/>
          <w:sz w:val="24"/>
          <w:szCs w:val="24"/>
          <w:shd w:val="clear" w:color="auto" w:fill="FFFFFF"/>
        </w:rPr>
        <w:instrText xml:space="preserve"> FORMCHECKBOX </w:instrText>
      </w:r>
      <w:r w:rsidR="00000000">
        <w:rPr>
          <w:rFonts w:asciiTheme="minorHAnsi" w:hAnsiTheme="minorHAnsi" w:cstheme="minorHAnsi"/>
          <w:i/>
          <w:sz w:val="24"/>
          <w:szCs w:val="24"/>
          <w:shd w:val="clear" w:color="auto" w:fill="FFFFFF"/>
        </w:rPr>
      </w:r>
      <w:r w:rsidR="00000000">
        <w:rPr>
          <w:rFonts w:asciiTheme="minorHAnsi" w:hAnsiTheme="minorHAnsi" w:cstheme="minorHAnsi"/>
          <w:i/>
          <w:sz w:val="24"/>
          <w:szCs w:val="24"/>
          <w:shd w:val="clear" w:color="auto" w:fill="FFFFFF"/>
        </w:rPr>
        <w:fldChar w:fldCharType="separate"/>
      </w:r>
      <w:r w:rsidRPr="00E647B3">
        <w:rPr>
          <w:rFonts w:asciiTheme="minorHAnsi" w:hAnsiTheme="minorHAnsi" w:cstheme="minorHAnsi"/>
          <w:i/>
          <w:sz w:val="24"/>
          <w:szCs w:val="24"/>
          <w:shd w:val="clear" w:color="auto" w:fill="FFFFFF"/>
        </w:rPr>
        <w:fldChar w:fldCharType="end"/>
      </w:r>
      <w:r w:rsidRPr="00E647B3">
        <w:rPr>
          <w:rFonts w:asciiTheme="minorHAnsi" w:hAnsiTheme="minorHAnsi" w:cstheme="minorHAnsi"/>
          <w:i/>
          <w:sz w:val="20"/>
          <w:lang w:eastAsia="ar-SA"/>
        </w:rPr>
        <w:t xml:space="preserve">, </w:t>
      </w:r>
      <w:r w:rsidRPr="00E647B3">
        <w:rPr>
          <w:rFonts w:asciiTheme="minorHAnsi" w:hAnsiTheme="minorHAnsi" w:cstheme="minorHAnsi"/>
          <w:i/>
          <w:color w:val="000000"/>
          <w:sz w:val="20"/>
        </w:rPr>
        <w:t>ewentualnie wskazać wymagane informacje (należy zapoznać się z w/w ustawą o podatku od towarów i usług,.</w:t>
      </w:r>
    </w:p>
    <w:p w14:paraId="05ED2E6B" w14:textId="77777777" w:rsidR="006F0F38" w:rsidRPr="00E647B3" w:rsidRDefault="006F0F38" w:rsidP="006F0F38">
      <w:pPr>
        <w:pStyle w:val="WW-Tekstpodstawowy2"/>
        <w:overflowPunct w:val="0"/>
        <w:autoSpaceDE w:val="0"/>
        <w:autoSpaceDN w:val="0"/>
        <w:adjustRightInd w:val="0"/>
        <w:ind w:left="426"/>
        <w:rPr>
          <w:rFonts w:asciiTheme="minorHAnsi" w:hAnsiTheme="minorHAnsi" w:cstheme="minorHAnsi"/>
          <w:i/>
          <w:color w:val="000000"/>
          <w:sz w:val="20"/>
          <w:u w:val="single"/>
        </w:rPr>
      </w:pPr>
      <w:r w:rsidRPr="00E647B3">
        <w:rPr>
          <w:rFonts w:asciiTheme="minorHAnsi" w:hAnsiTheme="minorHAnsi" w:cstheme="minorHAnsi"/>
          <w:i/>
          <w:color w:val="000000"/>
          <w:sz w:val="20"/>
          <w:u w:val="single"/>
        </w:rPr>
        <w:t>Obowiązku podatkowego po stronie Zamawiającego nie będzie w przypadku, gdy obowiązek rozliczenia podatku VAT będzie po stronie Wykonawcy</w:t>
      </w:r>
    </w:p>
    <w:p w14:paraId="771A7A10" w14:textId="77777777" w:rsidR="006F0F38" w:rsidRPr="00E647B3" w:rsidRDefault="006F0F38" w:rsidP="006F0F38">
      <w:pPr>
        <w:pStyle w:val="WW-Tekstpodstawowy2"/>
        <w:overflowPunct w:val="0"/>
        <w:autoSpaceDE w:val="0"/>
        <w:autoSpaceDN w:val="0"/>
        <w:adjustRightInd w:val="0"/>
        <w:ind w:left="426"/>
        <w:rPr>
          <w:rFonts w:asciiTheme="minorHAnsi" w:hAnsiTheme="minorHAnsi" w:cstheme="minorHAnsi"/>
          <w:i/>
          <w:sz w:val="20"/>
        </w:rPr>
      </w:pPr>
    </w:p>
    <w:p w14:paraId="4DC9A4AF" w14:textId="77777777" w:rsidR="006F0F38" w:rsidRPr="00E647B3" w:rsidRDefault="006F0F38" w:rsidP="00955F57">
      <w:pPr>
        <w:pStyle w:val="Tekstpodstawowywcity"/>
        <w:numPr>
          <w:ilvl w:val="0"/>
          <w:numId w:val="41"/>
        </w:numPr>
        <w:suppressAutoHyphens w:val="0"/>
        <w:jc w:val="both"/>
        <w:rPr>
          <w:rStyle w:val="FontStyle16"/>
          <w:rFonts w:asciiTheme="minorHAnsi" w:hAnsiTheme="minorHAnsi" w:cstheme="minorHAnsi"/>
          <w:sz w:val="22"/>
          <w:szCs w:val="22"/>
        </w:rPr>
      </w:pPr>
      <w:r w:rsidRPr="00E647B3">
        <w:rPr>
          <w:rStyle w:val="FontStyle16"/>
          <w:rFonts w:asciiTheme="minorHAnsi" w:hAnsiTheme="minorHAnsi" w:cstheme="minorHAnsi"/>
          <w:sz w:val="22"/>
          <w:szCs w:val="22"/>
        </w:rPr>
        <w:t>Zapoznaliśmy się ze specyfikacją warunków zamówienia i nie wnosimy do niej zastrzeżeń oraz zdobyliśmy konieczne informacje potrzebne do właściwego wykonania zamówienia.</w:t>
      </w:r>
    </w:p>
    <w:p w14:paraId="4BBFA491" w14:textId="77777777" w:rsidR="006F0F38" w:rsidRPr="00E647B3" w:rsidRDefault="006F0F38" w:rsidP="00955F57">
      <w:pPr>
        <w:pStyle w:val="Tekstpodstawowywcity"/>
        <w:numPr>
          <w:ilvl w:val="0"/>
          <w:numId w:val="41"/>
        </w:numPr>
        <w:suppressAutoHyphens w:val="0"/>
        <w:jc w:val="both"/>
        <w:rPr>
          <w:rStyle w:val="FontStyle16"/>
          <w:rFonts w:asciiTheme="minorHAnsi" w:hAnsiTheme="minorHAnsi" w:cstheme="minorHAnsi"/>
          <w:sz w:val="22"/>
          <w:szCs w:val="22"/>
        </w:rPr>
      </w:pPr>
      <w:r w:rsidRPr="00E647B3">
        <w:rPr>
          <w:rStyle w:val="FontStyle16"/>
          <w:rFonts w:asciiTheme="minorHAnsi" w:hAnsiTheme="minorHAnsi" w:cstheme="minorHAnsi"/>
          <w:sz w:val="22"/>
          <w:szCs w:val="22"/>
        </w:rPr>
        <w:t>Zawarty w specyfikacji projekt umowy został przez nas zaakceptowany i zobowiązujemy się w przypadku wybrania naszej oferty do zawarcia umowy na wyżej wymienionych warunkach w miejscu i terminie wyznaczonym przez Zamawiającego.</w:t>
      </w:r>
    </w:p>
    <w:p w14:paraId="12192419" w14:textId="77777777" w:rsidR="006F0F38" w:rsidRPr="00E647B3" w:rsidRDefault="006F0F38" w:rsidP="00955F57">
      <w:pPr>
        <w:pStyle w:val="Tekstpodstawowywcity"/>
        <w:numPr>
          <w:ilvl w:val="0"/>
          <w:numId w:val="41"/>
        </w:numPr>
        <w:suppressAutoHyphens w:val="0"/>
        <w:jc w:val="both"/>
        <w:rPr>
          <w:rStyle w:val="FontStyle16"/>
          <w:rFonts w:asciiTheme="minorHAnsi" w:hAnsiTheme="minorHAnsi" w:cstheme="minorHAnsi"/>
          <w:sz w:val="22"/>
          <w:szCs w:val="22"/>
        </w:rPr>
      </w:pPr>
      <w:r w:rsidRPr="00E647B3">
        <w:rPr>
          <w:rStyle w:val="FontStyle16"/>
          <w:rFonts w:asciiTheme="minorHAnsi" w:hAnsiTheme="minorHAnsi" w:cstheme="minorHAnsi"/>
          <w:sz w:val="22"/>
          <w:szCs w:val="22"/>
        </w:rPr>
        <w:t>Oświadczamy, że uważamy się za związanych niniejszą ofertą na czas wskazany w specyfikacji warunków zamówienia.</w:t>
      </w:r>
    </w:p>
    <w:p w14:paraId="698A8941" w14:textId="77777777" w:rsidR="006F0F38" w:rsidRPr="00E647B3" w:rsidRDefault="006F0F38" w:rsidP="00955F57">
      <w:pPr>
        <w:pStyle w:val="Tekstpodstawowywcity"/>
        <w:numPr>
          <w:ilvl w:val="0"/>
          <w:numId w:val="41"/>
        </w:numPr>
        <w:suppressAutoHyphens w:val="0"/>
        <w:jc w:val="both"/>
        <w:rPr>
          <w:rStyle w:val="FontStyle16"/>
          <w:rFonts w:asciiTheme="minorHAnsi" w:hAnsiTheme="minorHAnsi" w:cstheme="minorHAnsi"/>
          <w:sz w:val="22"/>
          <w:szCs w:val="22"/>
        </w:rPr>
      </w:pPr>
      <w:r w:rsidRPr="00E647B3">
        <w:rPr>
          <w:rStyle w:val="FontStyle16"/>
          <w:rFonts w:asciiTheme="minorHAnsi" w:hAnsiTheme="minorHAnsi" w:cstheme="minorHAnsi"/>
          <w:sz w:val="22"/>
          <w:szCs w:val="22"/>
        </w:rPr>
        <w:t>Oświadczamy, że spełniamy wszystkie warunki określone w specyfikacji warunków zamówienia oraz złożyliśmy wszystkie wymagane dokumenty potwierdzające spełnianie tych warunków.</w:t>
      </w:r>
    </w:p>
    <w:p w14:paraId="02C068F8" w14:textId="77777777" w:rsidR="006F0F38" w:rsidRPr="00E647B3" w:rsidRDefault="006F0F38" w:rsidP="00955F57">
      <w:pPr>
        <w:pStyle w:val="Tekstpodstawowywcity"/>
        <w:numPr>
          <w:ilvl w:val="0"/>
          <w:numId w:val="41"/>
        </w:numPr>
        <w:suppressAutoHyphens w:val="0"/>
        <w:jc w:val="both"/>
        <w:rPr>
          <w:rFonts w:asciiTheme="minorHAnsi" w:hAnsiTheme="minorHAnsi" w:cstheme="minorHAnsi"/>
          <w:sz w:val="22"/>
          <w:szCs w:val="22"/>
        </w:rPr>
      </w:pPr>
      <w:r w:rsidRPr="00E647B3">
        <w:rPr>
          <w:rFonts w:asciiTheme="minorHAnsi" w:hAnsiTheme="minorHAnsi" w:cstheme="minorHAnsi"/>
          <w:sz w:val="22"/>
          <w:szCs w:val="22"/>
        </w:rPr>
        <w:t>Wymagane wadium w kwocie ……………………………………………….. zł</w:t>
      </w:r>
    </w:p>
    <w:p w14:paraId="2A87AA37" w14:textId="77777777" w:rsidR="006F0F38" w:rsidRPr="00E647B3" w:rsidRDefault="006F0F38" w:rsidP="006F0F38">
      <w:pPr>
        <w:pStyle w:val="Standard"/>
        <w:spacing w:after="120" w:line="276" w:lineRule="auto"/>
        <w:jc w:val="both"/>
        <w:rPr>
          <w:rFonts w:asciiTheme="minorHAnsi" w:hAnsiTheme="minorHAnsi" w:cstheme="minorHAnsi"/>
          <w:sz w:val="22"/>
          <w:szCs w:val="22"/>
        </w:rPr>
      </w:pPr>
      <w:r w:rsidRPr="00E647B3">
        <w:rPr>
          <w:rFonts w:asciiTheme="minorHAnsi" w:hAnsiTheme="minorHAnsi" w:cstheme="minorHAnsi"/>
          <w:sz w:val="22"/>
          <w:szCs w:val="22"/>
        </w:rPr>
        <w:t>zostało wniesione w formie …………………………</w:t>
      </w:r>
      <w:r w:rsidR="007152BE" w:rsidRPr="00E647B3">
        <w:rPr>
          <w:rFonts w:asciiTheme="minorHAnsi" w:hAnsiTheme="minorHAnsi" w:cstheme="minorHAnsi"/>
          <w:sz w:val="22"/>
          <w:szCs w:val="22"/>
        </w:rPr>
        <w:t>…………………………………</w:t>
      </w:r>
      <w:r w:rsidRPr="00E647B3">
        <w:rPr>
          <w:rFonts w:asciiTheme="minorHAnsi" w:hAnsiTheme="minorHAnsi" w:cstheme="minorHAnsi"/>
          <w:sz w:val="22"/>
          <w:szCs w:val="22"/>
        </w:rPr>
        <w:t>..…….</w:t>
      </w:r>
    </w:p>
    <w:p w14:paraId="3199DBB2" w14:textId="77777777" w:rsidR="006F0F38" w:rsidRPr="00E647B3" w:rsidRDefault="006F0F38" w:rsidP="006F0F38">
      <w:pPr>
        <w:pStyle w:val="Standard"/>
        <w:spacing w:after="120" w:line="276" w:lineRule="auto"/>
        <w:jc w:val="both"/>
        <w:rPr>
          <w:rFonts w:asciiTheme="minorHAnsi" w:hAnsiTheme="minorHAnsi" w:cstheme="minorHAnsi"/>
          <w:sz w:val="22"/>
          <w:szCs w:val="22"/>
        </w:rPr>
      </w:pPr>
      <w:r w:rsidRPr="00E647B3">
        <w:rPr>
          <w:rFonts w:asciiTheme="minorHAnsi" w:hAnsiTheme="minorHAnsi" w:cstheme="minorHAnsi"/>
          <w:sz w:val="22"/>
          <w:szCs w:val="22"/>
        </w:rPr>
        <w:t>Wadium wniesione w pieniądzu prosimy zwrócić na konto nr: ………………………………..</w:t>
      </w:r>
    </w:p>
    <w:p w14:paraId="768E12BA" w14:textId="77777777" w:rsidR="006F0F38" w:rsidRPr="00E647B3" w:rsidRDefault="006F0F38" w:rsidP="006F0F38">
      <w:pPr>
        <w:pStyle w:val="Standard"/>
        <w:spacing w:after="120" w:line="276" w:lineRule="auto"/>
        <w:jc w:val="both"/>
        <w:rPr>
          <w:rFonts w:asciiTheme="minorHAnsi" w:hAnsiTheme="minorHAnsi" w:cstheme="minorHAnsi"/>
          <w:sz w:val="22"/>
          <w:szCs w:val="22"/>
        </w:rPr>
      </w:pPr>
      <w:r w:rsidRPr="00E647B3">
        <w:rPr>
          <w:rFonts w:asciiTheme="minorHAnsi" w:hAnsiTheme="minorHAnsi" w:cstheme="minorHAnsi"/>
          <w:sz w:val="22"/>
          <w:szCs w:val="22"/>
        </w:rPr>
        <w:t>nazwa właściciela konta: ………………………………………………………………………..</w:t>
      </w:r>
    </w:p>
    <w:p w14:paraId="43716C52" w14:textId="77777777" w:rsidR="00EB254A" w:rsidRPr="00E647B3" w:rsidRDefault="00BD4F9C" w:rsidP="00955F57">
      <w:pPr>
        <w:pStyle w:val="Tekstpodstawowywcity"/>
        <w:numPr>
          <w:ilvl w:val="0"/>
          <w:numId w:val="41"/>
        </w:numPr>
        <w:suppressAutoHyphens w:val="0"/>
        <w:jc w:val="both"/>
        <w:rPr>
          <w:rFonts w:asciiTheme="minorHAnsi" w:hAnsiTheme="minorHAnsi" w:cstheme="minorHAnsi"/>
          <w:sz w:val="22"/>
          <w:szCs w:val="22"/>
        </w:rPr>
      </w:pPr>
      <w:r w:rsidRPr="00E647B3">
        <w:rPr>
          <w:rFonts w:asciiTheme="minorHAnsi" w:hAnsiTheme="minorHAnsi" w:cstheme="minorHAnsi"/>
          <w:sz w:val="22"/>
          <w:szCs w:val="22"/>
        </w:rPr>
        <w:t xml:space="preserve">Warunki </w:t>
      </w:r>
      <w:r w:rsidR="00EB254A" w:rsidRPr="00E647B3">
        <w:rPr>
          <w:rFonts w:asciiTheme="minorHAnsi" w:hAnsiTheme="minorHAnsi" w:cstheme="minorHAnsi"/>
          <w:sz w:val="22"/>
          <w:szCs w:val="22"/>
        </w:rPr>
        <w:t xml:space="preserve">i termin zapłaty - </w:t>
      </w:r>
      <w:r w:rsidRPr="00E647B3">
        <w:rPr>
          <w:rFonts w:asciiTheme="minorHAnsi" w:hAnsiTheme="minorHAnsi" w:cstheme="minorHAnsi"/>
          <w:sz w:val="22"/>
          <w:szCs w:val="22"/>
        </w:rPr>
        <w:t xml:space="preserve"> zgodnie z projektem umowy. </w:t>
      </w:r>
    </w:p>
    <w:p w14:paraId="71555E47" w14:textId="77777777" w:rsidR="00EB254A" w:rsidRPr="00E647B3" w:rsidRDefault="00EB254A" w:rsidP="00955F57">
      <w:pPr>
        <w:pStyle w:val="Tekstpodstawowy"/>
        <w:numPr>
          <w:ilvl w:val="0"/>
          <w:numId w:val="41"/>
        </w:numPr>
        <w:suppressAutoHyphens w:val="0"/>
        <w:spacing w:after="120" w:line="276" w:lineRule="auto"/>
        <w:rPr>
          <w:rFonts w:asciiTheme="minorHAnsi" w:hAnsiTheme="minorHAnsi" w:cstheme="minorHAnsi"/>
          <w:color w:val="0070C0"/>
          <w:sz w:val="22"/>
          <w:szCs w:val="22"/>
        </w:rPr>
      </w:pPr>
      <w:r w:rsidRPr="00E647B3">
        <w:rPr>
          <w:rFonts w:asciiTheme="minorHAnsi" w:hAnsiTheme="minorHAnsi" w:cstheme="minorHAnsi"/>
          <w:color w:val="0070C0"/>
          <w:sz w:val="22"/>
          <w:szCs w:val="22"/>
        </w:rPr>
        <w:t>Kryteria poza cenowe odnoszące się do przedmiotu zamówienia</w:t>
      </w:r>
    </w:p>
    <w:p w14:paraId="730EB77C" w14:textId="0FD743D7" w:rsidR="00F02423" w:rsidRPr="00F02423" w:rsidRDefault="00F02423" w:rsidP="00955F57">
      <w:pPr>
        <w:pStyle w:val="NormalnyWeb"/>
        <w:numPr>
          <w:ilvl w:val="1"/>
          <w:numId w:val="41"/>
        </w:numPr>
        <w:tabs>
          <w:tab w:val="left" w:pos="284"/>
        </w:tabs>
        <w:suppressAutoHyphens/>
        <w:spacing w:before="0" w:beforeAutospacing="0" w:after="0"/>
        <w:jc w:val="both"/>
        <w:rPr>
          <w:rStyle w:val="Pogrubienie"/>
          <w:rFonts w:ascii="Calibri" w:hAnsi="Calibri" w:cs="Calibri"/>
          <w:color w:val="0070C0"/>
          <w:sz w:val="20"/>
          <w:szCs w:val="20"/>
        </w:rPr>
      </w:pPr>
      <w:r w:rsidRPr="00F02423">
        <w:rPr>
          <w:rStyle w:val="Pogrubienie"/>
          <w:rFonts w:ascii="Calibri" w:hAnsi="Calibri" w:cs="Calibri"/>
          <w:color w:val="0070C0"/>
          <w:sz w:val="20"/>
          <w:szCs w:val="20"/>
        </w:rPr>
        <w:lastRenderedPageBreak/>
        <w:t xml:space="preserve">Oferujemy  </w:t>
      </w:r>
      <w:r w:rsidRPr="0007319D">
        <w:rPr>
          <w:rStyle w:val="Pogrubienie"/>
          <w:rFonts w:ascii="Calibri" w:hAnsi="Calibri" w:cs="Calibri"/>
          <w:color w:val="FF0000"/>
          <w:sz w:val="20"/>
          <w:szCs w:val="20"/>
        </w:rPr>
        <w:t>wydłużenie</w:t>
      </w:r>
      <w:r w:rsidRPr="00F02423">
        <w:rPr>
          <w:rStyle w:val="Pogrubienie"/>
          <w:rFonts w:ascii="Calibri" w:hAnsi="Calibri" w:cs="Calibri"/>
          <w:color w:val="0070C0"/>
          <w:sz w:val="20"/>
          <w:szCs w:val="20"/>
        </w:rPr>
        <w:t xml:space="preserve"> okresu gwarancji</w:t>
      </w:r>
      <w:r w:rsidR="0007319D">
        <w:rPr>
          <w:rStyle w:val="Pogrubienie"/>
          <w:rFonts w:ascii="Calibri" w:hAnsi="Calibri" w:cs="Calibri"/>
          <w:color w:val="0070C0"/>
          <w:sz w:val="20"/>
          <w:szCs w:val="20"/>
        </w:rPr>
        <w:t xml:space="preserve"> ponad 24 minimalne o</w:t>
      </w:r>
      <w:r w:rsidRPr="00F02423">
        <w:rPr>
          <w:rStyle w:val="Pogrubienie"/>
          <w:rFonts w:ascii="Calibri" w:hAnsi="Calibri" w:cs="Calibri"/>
          <w:color w:val="0070C0"/>
          <w:sz w:val="20"/>
          <w:szCs w:val="20"/>
        </w:rPr>
        <w:t xml:space="preserve"> :</w:t>
      </w:r>
    </w:p>
    <w:p w14:paraId="16A20D41" w14:textId="1B1ADDC6" w:rsidR="00F02423" w:rsidRPr="00F02423" w:rsidRDefault="00F02423" w:rsidP="00F02423">
      <w:pPr>
        <w:spacing w:before="100" w:beforeAutospacing="1" w:after="100" w:afterAutospacing="1"/>
        <w:ind w:left="720"/>
        <w:jc w:val="both"/>
        <w:rPr>
          <w:rFonts w:ascii="Calibri" w:hAnsi="Calibri" w:cs="Calibri"/>
          <w:color w:val="0070C0"/>
          <w:sz w:val="20"/>
          <w:szCs w:val="20"/>
          <w:lang w:eastAsia="pl-PL"/>
        </w:rPr>
      </w:pPr>
      <w:r w:rsidRPr="00F02423">
        <w:rPr>
          <w:rFonts w:ascii="Calibri" w:hAnsi="Calibri" w:cs="Calibri"/>
          <w:color w:val="0070C0"/>
          <w:sz w:val="20"/>
          <w:szCs w:val="20"/>
          <w:lang w:eastAsia="pl-PL"/>
        </w:rPr>
        <w:sym w:font="Wingdings" w:char="F06F"/>
      </w:r>
      <w:r w:rsidRPr="00F02423">
        <w:rPr>
          <w:rFonts w:ascii="Calibri" w:hAnsi="Calibri" w:cs="Calibri"/>
          <w:color w:val="0070C0"/>
          <w:sz w:val="20"/>
          <w:szCs w:val="20"/>
          <w:lang w:eastAsia="pl-PL"/>
        </w:rPr>
        <w:tab/>
        <w:t>12 miesięcy</w:t>
      </w:r>
    </w:p>
    <w:p w14:paraId="61E33E2B" w14:textId="77777777" w:rsidR="00F02423" w:rsidRDefault="00F02423" w:rsidP="00F02423">
      <w:pPr>
        <w:spacing w:before="100" w:beforeAutospacing="1" w:after="100" w:afterAutospacing="1"/>
        <w:ind w:left="720"/>
        <w:jc w:val="both"/>
        <w:rPr>
          <w:rFonts w:ascii="Calibri" w:hAnsi="Calibri" w:cs="Calibri"/>
          <w:color w:val="0070C0"/>
          <w:sz w:val="20"/>
          <w:szCs w:val="20"/>
          <w:lang w:eastAsia="pl-PL"/>
        </w:rPr>
      </w:pPr>
      <w:bookmarkStart w:id="2" w:name="_Hlk139894073"/>
      <w:bookmarkStart w:id="3" w:name="_Hlk139893198"/>
      <w:r w:rsidRPr="00F02423">
        <w:rPr>
          <w:rFonts w:ascii="Calibri" w:hAnsi="Calibri" w:cs="Calibri"/>
          <w:color w:val="0070C0"/>
          <w:sz w:val="20"/>
          <w:szCs w:val="20"/>
          <w:lang w:eastAsia="pl-PL"/>
        </w:rPr>
        <w:sym w:font="Wingdings" w:char="F06F"/>
      </w:r>
      <w:bookmarkEnd w:id="2"/>
      <w:r w:rsidRPr="00F02423">
        <w:rPr>
          <w:rFonts w:ascii="Calibri" w:hAnsi="Calibri" w:cs="Calibri"/>
          <w:color w:val="0070C0"/>
          <w:sz w:val="20"/>
          <w:szCs w:val="20"/>
          <w:lang w:eastAsia="pl-PL"/>
        </w:rPr>
        <w:tab/>
        <w:t>24 miesiące,</w:t>
      </w:r>
    </w:p>
    <w:bookmarkEnd w:id="3"/>
    <w:p w14:paraId="5A728B95" w14:textId="692CAACA" w:rsidR="00A05FF5" w:rsidRDefault="00A05FF5" w:rsidP="00A05FF5">
      <w:pPr>
        <w:spacing w:before="100" w:beforeAutospacing="1" w:after="100" w:afterAutospacing="1"/>
        <w:ind w:left="720"/>
        <w:jc w:val="both"/>
        <w:rPr>
          <w:rFonts w:ascii="Calibri" w:hAnsi="Calibri" w:cs="Calibri"/>
          <w:color w:val="0070C0"/>
          <w:sz w:val="20"/>
          <w:szCs w:val="20"/>
          <w:lang w:eastAsia="pl-PL"/>
        </w:rPr>
      </w:pPr>
      <w:r w:rsidRPr="00F02423">
        <w:rPr>
          <w:rFonts w:ascii="Calibri" w:hAnsi="Calibri" w:cs="Calibri"/>
          <w:color w:val="0070C0"/>
          <w:sz w:val="20"/>
          <w:szCs w:val="20"/>
          <w:lang w:eastAsia="pl-PL"/>
        </w:rPr>
        <w:sym w:font="Wingdings" w:char="F06F"/>
      </w:r>
      <w:r w:rsidRPr="00F02423">
        <w:rPr>
          <w:rFonts w:ascii="Calibri" w:hAnsi="Calibri" w:cs="Calibri"/>
          <w:color w:val="0070C0"/>
          <w:sz w:val="20"/>
          <w:szCs w:val="20"/>
          <w:lang w:eastAsia="pl-PL"/>
        </w:rPr>
        <w:tab/>
      </w:r>
      <w:r>
        <w:rPr>
          <w:rFonts w:ascii="Calibri" w:hAnsi="Calibri" w:cs="Calibri"/>
          <w:color w:val="0070C0"/>
          <w:sz w:val="20"/>
          <w:szCs w:val="20"/>
          <w:lang w:eastAsia="pl-PL"/>
        </w:rPr>
        <w:t>……………………</w:t>
      </w:r>
      <w:r w:rsidRPr="00F02423">
        <w:rPr>
          <w:rFonts w:ascii="Calibri" w:hAnsi="Calibri" w:cs="Calibri"/>
          <w:color w:val="0070C0"/>
          <w:sz w:val="20"/>
          <w:szCs w:val="20"/>
          <w:lang w:eastAsia="pl-PL"/>
        </w:rPr>
        <w:t xml:space="preserve"> miesiące,</w:t>
      </w:r>
    </w:p>
    <w:p w14:paraId="65D4E35E" w14:textId="77777777" w:rsidR="00EB254A" w:rsidRPr="00F02423" w:rsidRDefault="00EB254A" w:rsidP="00EB254A">
      <w:pPr>
        <w:spacing w:after="120"/>
        <w:ind w:left="510"/>
        <w:jc w:val="both"/>
        <w:rPr>
          <w:rFonts w:ascii="Tahoma" w:hAnsi="Tahoma" w:cs="Tahoma"/>
          <w:color w:val="FF0000"/>
          <w:sz w:val="20"/>
          <w:szCs w:val="20"/>
        </w:rPr>
      </w:pPr>
      <w:r w:rsidRPr="00F02423">
        <w:rPr>
          <w:rFonts w:ascii="Tahoma" w:hAnsi="Tahoma" w:cs="Tahoma"/>
          <w:color w:val="FF0000"/>
          <w:sz w:val="20"/>
          <w:szCs w:val="20"/>
        </w:rPr>
        <w:t xml:space="preserve"> (należy wskazać)</w:t>
      </w:r>
    </w:p>
    <w:p w14:paraId="5612752B" w14:textId="77777777" w:rsidR="00EB254A" w:rsidRDefault="00EB254A" w:rsidP="00EB254A">
      <w:pPr>
        <w:pStyle w:val="Tekstpodstawowywcity"/>
        <w:suppressAutoHyphens w:val="0"/>
        <w:ind w:left="360"/>
        <w:jc w:val="both"/>
        <w:rPr>
          <w:rFonts w:ascii="Calibri" w:hAnsi="Calibri" w:cs="Calibri"/>
        </w:rPr>
      </w:pPr>
    </w:p>
    <w:p w14:paraId="1D25C5A5" w14:textId="77777777" w:rsidR="006F0F38" w:rsidRPr="0007319D" w:rsidRDefault="006F0F38" w:rsidP="00955F57">
      <w:pPr>
        <w:pStyle w:val="Tekstpodstawowywcity"/>
        <w:numPr>
          <w:ilvl w:val="0"/>
          <w:numId w:val="41"/>
        </w:numPr>
        <w:suppressAutoHyphens w:val="0"/>
        <w:jc w:val="both"/>
        <w:rPr>
          <w:rFonts w:ascii="Calibri" w:hAnsi="Calibri" w:cs="Calibri"/>
          <w:sz w:val="22"/>
          <w:szCs w:val="22"/>
        </w:rPr>
      </w:pPr>
      <w:r w:rsidRPr="0007319D">
        <w:rPr>
          <w:rFonts w:ascii="Calibri" w:hAnsi="Calibri" w:cs="Calibri"/>
          <w:sz w:val="22"/>
          <w:szCs w:val="22"/>
        </w:rPr>
        <w:t>Oferta:</w:t>
      </w:r>
    </w:p>
    <w:p w14:paraId="4D1C084F" w14:textId="77777777" w:rsidR="006F0F38" w:rsidRPr="002F111A" w:rsidRDefault="006F0F38" w:rsidP="006F0F38">
      <w:pPr>
        <w:pStyle w:val="NormalnyWeb"/>
        <w:spacing w:before="120" w:beforeAutospacing="0" w:after="120"/>
        <w:ind w:left="709" w:hanging="349"/>
        <w:jc w:val="both"/>
        <w:rPr>
          <w:rFonts w:ascii="Calibri" w:hAnsi="Calibri" w:cs="Calibri"/>
          <w:bCs/>
          <w:sz w:val="22"/>
          <w:szCs w:val="22"/>
        </w:rPr>
      </w:pPr>
      <w:r w:rsidRPr="002F111A">
        <w:rPr>
          <w:rFonts w:ascii="Calibri" w:hAnsi="Calibri" w:cs="Calibri"/>
          <w:sz w:val="22"/>
          <w:szCs w:val="22"/>
          <w:shd w:val="clear" w:color="auto" w:fill="FFFFFF"/>
        </w:rPr>
        <w:fldChar w:fldCharType="begin">
          <w:ffData>
            <w:name w:val=""/>
            <w:enabled/>
            <w:calcOnExit w:val="0"/>
            <w:checkBox>
              <w:sizeAuto/>
              <w:default w:val="0"/>
            </w:checkBox>
          </w:ffData>
        </w:fldChar>
      </w:r>
      <w:r w:rsidRPr="002F111A">
        <w:rPr>
          <w:rFonts w:ascii="Calibri" w:hAnsi="Calibri" w:cs="Calibri"/>
          <w:sz w:val="22"/>
          <w:szCs w:val="22"/>
          <w:shd w:val="clear" w:color="auto" w:fill="FFFFFF"/>
        </w:rPr>
        <w:instrText xml:space="preserve"> FORMCHECKBOX </w:instrText>
      </w:r>
      <w:r w:rsidR="00000000">
        <w:rPr>
          <w:rFonts w:ascii="Calibri" w:hAnsi="Calibri" w:cs="Calibri"/>
          <w:sz w:val="22"/>
          <w:szCs w:val="22"/>
          <w:shd w:val="clear" w:color="auto" w:fill="FFFFFF"/>
        </w:rPr>
      </w:r>
      <w:r w:rsidR="00000000">
        <w:rPr>
          <w:rFonts w:ascii="Calibri" w:hAnsi="Calibri" w:cs="Calibri"/>
          <w:sz w:val="22"/>
          <w:szCs w:val="22"/>
          <w:shd w:val="clear" w:color="auto" w:fill="FFFFFF"/>
        </w:rPr>
        <w:fldChar w:fldCharType="separate"/>
      </w:r>
      <w:r w:rsidRPr="002F111A">
        <w:rPr>
          <w:rFonts w:ascii="Calibri" w:hAnsi="Calibri" w:cs="Calibri"/>
          <w:sz w:val="22"/>
          <w:szCs w:val="22"/>
          <w:shd w:val="clear" w:color="auto" w:fill="FFFFFF"/>
        </w:rPr>
        <w:fldChar w:fldCharType="end"/>
      </w:r>
      <w:r w:rsidRPr="002F111A">
        <w:rPr>
          <w:rFonts w:ascii="Calibri" w:hAnsi="Calibri" w:cs="Calibri"/>
          <w:sz w:val="22"/>
          <w:szCs w:val="22"/>
          <w:shd w:val="clear" w:color="auto" w:fill="FFFFFF"/>
        </w:rPr>
        <w:t xml:space="preserve"> </w:t>
      </w:r>
      <w:r w:rsidRPr="002F111A">
        <w:rPr>
          <w:rFonts w:ascii="Calibri" w:hAnsi="Calibri" w:cs="Calibri"/>
          <w:b/>
          <w:sz w:val="22"/>
          <w:szCs w:val="22"/>
        </w:rPr>
        <w:t>nie zawiera</w:t>
      </w:r>
      <w:r w:rsidRPr="002F111A">
        <w:rPr>
          <w:rFonts w:ascii="Calibri" w:hAnsi="Calibri" w:cs="Calibri"/>
          <w:bCs/>
          <w:sz w:val="22"/>
          <w:szCs w:val="22"/>
        </w:rPr>
        <w:t xml:space="preserve"> informacji stanowiących tajemnicę przedsiębiorstwa, </w:t>
      </w:r>
      <w:r w:rsidRPr="002F111A">
        <w:rPr>
          <w:rFonts w:ascii="Calibri" w:hAnsi="Calibri" w:cs="Calibri"/>
          <w:sz w:val="22"/>
          <w:szCs w:val="22"/>
        </w:rPr>
        <w:t xml:space="preserve">w rozumieniu przepisów o zwalczaniu nieuczciwej konkurencji </w:t>
      </w:r>
    </w:p>
    <w:p w14:paraId="47778F79" w14:textId="77777777" w:rsidR="006F0F38" w:rsidRPr="002F111A" w:rsidRDefault="006F0F38" w:rsidP="006F0F38">
      <w:pPr>
        <w:pStyle w:val="NormalnyWeb"/>
        <w:spacing w:before="120" w:beforeAutospacing="0" w:after="120"/>
        <w:ind w:left="709" w:hanging="352"/>
        <w:jc w:val="both"/>
        <w:rPr>
          <w:rFonts w:ascii="Calibri" w:hAnsi="Calibri" w:cs="Calibri"/>
          <w:bCs/>
          <w:sz w:val="22"/>
          <w:szCs w:val="22"/>
        </w:rPr>
      </w:pPr>
      <w:r w:rsidRPr="002F111A">
        <w:rPr>
          <w:rFonts w:ascii="Calibri" w:hAnsi="Calibri" w:cs="Calibri"/>
          <w:sz w:val="22"/>
          <w:szCs w:val="22"/>
          <w:shd w:val="clear" w:color="auto" w:fill="FFFFFF"/>
        </w:rPr>
        <w:fldChar w:fldCharType="begin">
          <w:ffData>
            <w:name w:val=""/>
            <w:enabled/>
            <w:calcOnExit w:val="0"/>
            <w:checkBox>
              <w:sizeAuto/>
              <w:default w:val="0"/>
            </w:checkBox>
          </w:ffData>
        </w:fldChar>
      </w:r>
      <w:r w:rsidRPr="002F111A">
        <w:rPr>
          <w:rFonts w:ascii="Calibri" w:hAnsi="Calibri" w:cs="Calibri"/>
          <w:sz w:val="22"/>
          <w:szCs w:val="22"/>
          <w:shd w:val="clear" w:color="auto" w:fill="FFFFFF"/>
        </w:rPr>
        <w:instrText xml:space="preserve"> FORMCHECKBOX </w:instrText>
      </w:r>
      <w:r w:rsidR="00000000">
        <w:rPr>
          <w:rFonts w:ascii="Calibri" w:hAnsi="Calibri" w:cs="Calibri"/>
          <w:sz w:val="22"/>
          <w:szCs w:val="22"/>
          <w:shd w:val="clear" w:color="auto" w:fill="FFFFFF"/>
        </w:rPr>
      </w:r>
      <w:r w:rsidR="00000000">
        <w:rPr>
          <w:rFonts w:ascii="Calibri" w:hAnsi="Calibri" w:cs="Calibri"/>
          <w:sz w:val="22"/>
          <w:szCs w:val="22"/>
          <w:shd w:val="clear" w:color="auto" w:fill="FFFFFF"/>
        </w:rPr>
        <w:fldChar w:fldCharType="separate"/>
      </w:r>
      <w:r w:rsidRPr="002F111A">
        <w:rPr>
          <w:rFonts w:ascii="Calibri" w:hAnsi="Calibri" w:cs="Calibri"/>
          <w:sz w:val="22"/>
          <w:szCs w:val="22"/>
          <w:shd w:val="clear" w:color="auto" w:fill="FFFFFF"/>
        </w:rPr>
        <w:fldChar w:fldCharType="end"/>
      </w:r>
      <w:r w:rsidRPr="002F111A">
        <w:rPr>
          <w:rFonts w:ascii="Calibri" w:hAnsi="Calibri" w:cs="Calibri"/>
          <w:sz w:val="22"/>
          <w:szCs w:val="22"/>
          <w:shd w:val="clear" w:color="auto" w:fill="FFFFFF"/>
        </w:rPr>
        <w:t xml:space="preserve"> </w:t>
      </w:r>
      <w:r w:rsidRPr="002F111A">
        <w:rPr>
          <w:rFonts w:ascii="Calibri" w:hAnsi="Calibri" w:cs="Calibri"/>
          <w:b/>
          <w:sz w:val="22"/>
          <w:szCs w:val="22"/>
        </w:rPr>
        <w:t>zawiera</w:t>
      </w:r>
      <w:r w:rsidRPr="002F111A">
        <w:rPr>
          <w:rFonts w:ascii="Calibri" w:hAnsi="Calibri" w:cs="Calibri"/>
          <w:bCs/>
          <w:sz w:val="22"/>
          <w:szCs w:val="22"/>
        </w:rPr>
        <w:t xml:space="preserve"> informacje stanowiące tajemnicę przedsiębiorstwa </w:t>
      </w:r>
      <w:r w:rsidRPr="002F111A">
        <w:rPr>
          <w:rFonts w:ascii="Calibri" w:hAnsi="Calibri" w:cs="Calibri"/>
          <w:sz w:val="22"/>
          <w:szCs w:val="22"/>
        </w:rPr>
        <w:t>w rozumieniu przepisów o zwalczaniu nieuczciwej konkurencji.</w:t>
      </w:r>
      <w:r w:rsidRPr="002F111A">
        <w:rPr>
          <w:rFonts w:ascii="Calibri" w:hAnsi="Calibri" w:cs="Calibri"/>
          <w:bCs/>
          <w:sz w:val="22"/>
          <w:szCs w:val="22"/>
        </w:rPr>
        <w:t xml:space="preserve"> </w:t>
      </w:r>
    </w:p>
    <w:p w14:paraId="50C7E774" w14:textId="77777777" w:rsidR="006F0F38" w:rsidRPr="007152BE" w:rsidRDefault="006F0F38" w:rsidP="006F0F38">
      <w:pPr>
        <w:pStyle w:val="NormalnyWeb"/>
        <w:spacing w:before="0" w:beforeAutospacing="0" w:after="0"/>
        <w:ind w:left="357"/>
        <w:jc w:val="both"/>
        <w:rPr>
          <w:rFonts w:ascii="Calibri" w:hAnsi="Calibri" w:cs="Calibri"/>
          <w:bCs/>
          <w:i/>
          <w:sz w:val="20"/>
          <w:szCs w:val="20"/>
        </w:rPr>
      </w:pPr>
      <w:r w:rsidRPr="007152BE">
        <w:rPr>
          <w:rFonts w:ascii="Calibri" w:hAnsi="Calibri" w:cs="Calibri"/>
          <w:b/>
          <w:i/>
          <w:sz w:val="20"/>
          <w:szCs w:val="20"/>
          <w:lang w:eastAsia="ar-SA"/>
        </w:rPr>
        <w:t xml:space="preserve">Zaznaczyć właściwe pole </w:t>
      </w:r>
      <w:r w:rsidRPr="007152BE">
        <w:rPr>
          <w:rFonts w:ascii="Calibri" w:hAnsi="Calibri" w:cs="Calibri"/>
          <w:i/>
          <w:sz w:val="20"/>
          <w:szCs w:val="20"/>
          <w:lang w:eastAsia="ar-SA"/>
        </w:rPr>
        <w:t xml:space="preserve">znakiem </w:t>
      </w:r>
      <w:r w:rsidRPr="007152BE">
        <w:rPr>
          <w:rFonts w:ascii="Calibri" w:hAnsi="Calibri" w:cs="Calibri"/>
          <w:shd w:val="clear" w:color="auto" w:fill="FFFFFF"/>
        </w:rPr>
        <w:fldChar w:fldCharType="begin">
          <w:ffData>
            <w:name w:val=""/>
            <w:enabled/>
            <w:calcOnExit w:val="0"/>
            <w:checkBox>
              <w:sizeAuto/>
              <w:default w:val="1"/>
            </w:checkBox>
          </w:ffData>
        </w:fldChar>
      </w:r>
      <w:r w:rsidRPr="007152BE">
        <w:rPr>
          <w:rFonts w:ascii="Calibri" w:hAnsi="Calibri" w:cs="Calibri"/>
          <w:shd w:val="clear" w:color="auto" w:fill="FFFFFF"/>
        </w:rPr>
        <w:instrText xml:space="preserve"> FORMCHECKBOX </w:instrText>
      </w:r>
      <w:r w:rsidR="00000000">
        <w:rPr>
          <w:rFonts w:ascii="Calibri" w:hAnsi="Calibri" w:cs="Calibri"/>
          <w:shd w:val="clear" w:color="auto" w:fill="FFFFFF"/>
        </w:rPr>
      </w:r>
      <w:r w:rsidR="00000000">
        <w:rPr>
          <w:rFonts w:ascii="Calibri" w:hAnsi="Calibri" w:cs="Calibri"/>
          <w:shd w:val="clear" w:color="auto" w:fill="FFFFFF"/>
        </w:rPr>
        <w:fldChar w:fldCharType="separate"/>
      </w:r>
      <w:r w:rsidRPr="007152BE">
        <w:rPr>
          <w:rFonts w:ascii="Calibri" w:hAnsi="Calibri" w:cs="Calibri"/>
          <w:shd w:val="clear" w:color="auto" w:fill="FFFFFF"/>
        </w:rPr>
        <w:fldChar w:fldCharType="end"/>
      </w:r>
      <w:r w:rsidRPr="007152BE">
        <w:rPr>
          <w:rFonts w:ascii="Calibri" w:hAnsi="Calibri" w:cs="Calibri"/>
          <w:i/>
          <w:sz w:val="20"/>
          <w:szCs w:val="20"/>
          <w:lang w:eastAsia="ar-SA"/>
        </w:rPr>
        <w:t xml:space="preserve"> </w:t>
      </w:r>
      <w:r w:rsidRPr="007152BE">
        <w:rPr>
          <w:rFonts w:ascii="Calibri" w:hAnsi="Calibri" w:cs="Calibri"/>
          <w:i/>
          <w:color w:val="000000"/>
          <w:sz w:val="20"/>
          <w:szCs w:val="20"/>
        </w:rPr>
        <w:t xml:space="preserve">(brak zaznaczenia będzie oznaczał, że </w:t>
      </w:r>
      <w:r w:rsidRPr="007152BE">
        <w:rPr>
          <w:rFonts w:ascii="Calibri" w:hAnsi="Calibri" w:cs="Calibri"/>
          <w:i/>
          <w:sz w:val="20"/>
          <w:szCs w:val="20"/>
          <w:lang w:eastAsia="ar-SA"/>
        </w:rPr>
        <w:t>Wykonawca nie dołącza do oferty  informacji stanowiących tajemnicę przedsiębiorstwa.)</w:t>
      </w:r>
    </w:p>
    <w:p w14:paraId="20072675" w14:textId="77777777" w:rsidR="006F0F38" w:rsidRPr="007152BE" w:rsidRDefault="006F0F38" w:rsidP="006F0F38">
      <w:pPr>
        <w:pStyle w:val="NormalnyWeb"/>
        <w:spacing w:before="240" w:beforeAutospacing="0" w:after="0"/>
        <w:jc w:val="center"/>
        <w:rPr>
          <w:rFonts w:ascii="Calibri" w:hAnsi="Calibri" w:cs="Calibri"/>
          <w:bCs/>
        </w:rPr>
      </w:pPr>
      <w:r w:rsidRPr="007152BE">
        <w:rPr>
          <w:rFonts w:ascii="Calibri" w:hAnsi="Calibri" w:cs="Calibri"/>
          <w:bCs/>
        </w:rPr>
        <w:t>Uzasadnienie:</w:t>
      </w:r>
    </w:p>
    <w:p w14:paraId="4D5B1DC3" w14:textId="77777777" w:rsidR="006F0F38" w:rsidRPr="007152BE" w:rsidRDefault="006F0F38" w:rsidP="006F0F38">
      <w:pPr>
        <w:pStyle w:val="NormalnyWeb"/>
        <w:spacing w:before="0" w:beforeAutospacing="0" w:after="0"/>
        <w:ind w:left="357"/>
        <w:jc w:val="center"/>
        <w:rPr>
          <w:rFonts w:ascii="Calibri" w:hAnsi="Calibri" w:cs="Calibri"/>
          <w:bCs/>
        </w:rPr>
      </w:pPr>
      <w:r w:rsidRPr="007152BE">
        <w:rPr>
          <w:rFonts w:ascii="Calibri" w:hAnsi="Calibri" w:cs="Calibri"/>
          <w:bCs/>
          <w:i/>
          <w:iCs/>
          <w:sz w:val="20"/>
          <w:szCs w:val="20"/>
        </w:rPr>
        <w:t>(należy wskazać zakres informacji zastrzeżonych jako tajemnica przedsiębiorstwa i wykazać, ze zastrzeżone informacje stanowią tajemnicę przedsiębiorstwa, w przypadku zaznaczenia drugiego pola):</w:t>
      </w:r>
      <w:r w:rsidRPr="007152BE">
        <w:rPr>
          <w:rFonts w:ascii="Calibri" w:hAnsi="Calibri" w:cs="Calibri"/>
          <w:bCs/>
        </w:rPr>
        <w:t xml:space="preserve"> </w:t>
      </w:r>
    </w:p>
    <w:p w14:paraId="3B9191B7" w14:textId="77777777" w:rsidR="006F0F38" w:rsidRPr="007152BE" w:rsidRDefault="006F0F38" w:rsidP="006F0F38">
      <w:pPr>
        <w:pStyle w:val="NormalnyWeb"/>
        <w:spacing w:before="0" w:beforeAutospacing="0" w:after="0"/>
        <w:ind w:left="357"/>
        <w:jc w:val="both"/>
        <w:rPr>
          <w:rFonts w:ascii="Calibri" w:hAnsi="Calibri" w:cs="Calibri"/>
          <w:bCs/>
        </w:rPr>
      </w:pPr>
      <w:r w:rsidRPr="007152BE">
        <w:rPr>
          <w:rFonts w:ascii="Calibri" w:hAnsi="Calibri" w:cs="Calibri"/>
          <w:bCs/>
        </w:rPr>
        <w:t>………………………………………………………………………………………………………………………………………………………………………………………………………………………………………………………………………………………………………………………………………………………………………………………………………………………………………………………………………………………………………………………………………………………………………………………………………………………………………………………………………………………………</w:t>
      </w:r>
    </w:p>
    <w:p w14:paraId="5A8FE515" w14:textId="77777777" w:rsidR="006F0F38" w:rsidRPr="007152BE" w:rsidRDefault="006F0F38" w:rsidP="006F0F38">
      <w:pPr>
        <w:pStyle w:val="NormalnyWeb"/>
        <w:spacing w:before="0" w:beforeAutospacing="0" w:after="0"/>
        <w:ind w:left="357"/>
        <w:jc w:val="center"/>
        <w:rPr>
          <w:rFonts w:ascii="Calibri" w:hAnsi="Calibri" w:cs="Calibri"/>
          <w:bCs/>
          <w:i/>
          <w:sz w:val="20"/>
          <w:szCs w:val="20"/>
        </w:rPr>
      </w:pPr>
      <w:r w:rsidRPr="007152BE">
        <w:rPr>
          <w:rFonts w:ascii="Calibri" w:hAnsi="Calibri" w:cs="Calibri"/>
          <w:bCs/>
          <w:i/>
          <w:sz w:val="20"/>
          <w:szCs w:val="20"/>
        </w:rPr>
        <w:t>Uzasadnienie można złożyć na osobnym podpisanym dokumencie.</w:t>
      </w:r>
    </w:p>
    <w:p w14:paraId="5D543B08" w14:textId="77777777" w:rsidR="006F0F38" w:rsidRPr="002F111A" w:rsidRDefault="006F0F38" w:rsidP="006F0F38">
      <w:pPr>
        <w:pStyle w:val="Standard"/>
        <w:spacing w:after="120" w:line="276" w:lineRule="auto"/>
        <w:jc w:val="both"/>
        <w:rPr>
          <w:rFonts w:ascii="Calibri" w:hAnsi="Calibri" w:cs="Calibri"/>
        </w:rPr>
      </w:pPr>
    </w:p>
    <w:p w14:paraId="03698B09" w14:textId="77777777" w:rsidR="006F0F38" w:rsidRPr="002F111A" w:rsidRDefault="006F0F38" w:rsidP="00955F57">
      <w:pPr>
        <w:pStyle w:val="Tekstpodstawowywcity"/>
        <w:numPr>
          <w:ilvl w:val="0"/>
          <w:numId w:val="41"/>
        </w:numPr>
        <w:suppressAutoHyphens w:val="0"/>
        <w:jc w:val="both"/>
        <w:rPr>
          <w:rFonts w:ascii="Calibri" w:hAnsi="Calibri" w:cs="Calibri"/>
        </w:rPr>
      </w:pPr>
      <w:r w:rsidRPr="002F111A">
        <w:rPr>
          <w:rFonts w:ascii="Calibri" w:hAnsi="Calibri" w:cs="Calibri"/>
          <w:sz w:val="22"/>
          <w:szCs w:val="22"/>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r w:rsidRPr="002F111A">
        <w:rPr>
          <w:rFonts w:ascii="Calibri" w:hAnsi="Calibri" w:cs="Calibri"/>
        </w:rPr>
        <w:t>.</w:t>
      </w:r>
    </w:p>
    <w:p w14:paraId="030785AE" w14:textId="77777777" w:rsidR="006F0F38" w:rsidRPr="002F111A" w:rsidRDefault="006F0F38" w:rsidP="006F0F38">
      <w:pPr>
        <w:pStyle w:val="Standard"/>
        <w:spacing w:after="120" w:line="276" w:lineRule="auto"/>
        <w:jc w:val="both"/>
        <w:rPr>
          <w:rFonts w:ascii="Calibri" w:hAnsi="Calibri" w:cs="Calibri"/>
          <w:b/>
        </w:rPr>
      </w:pPr>
      <w:r w:rsidRPr="002F111A">
        <w:rPr>
          <w:rFonts w:ascii="Calibri" w:hAnsi="Calibri" w:cs="Calibri"/>
          <w:b/>
        </w:rPr>
        <w:t>Osoba upoważniona do reprezentacji Wykonawcy i podpisująca ofertę, oświadczenia:</w:t>
      </w:r>
    </w:p>
    <w:p w14:paraId="52A01A88" w14:textId="77777777" w:rsidR="006F0F38" w:rsidRPr="002F111A" w:rsidRDefault="006F0F38" w:rsidP="006F0F38">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(imię i nazwisko Wykonawcy)</w:t>
      </w:r>
    </w:p>
    <w:p w14:paraId="6326C7B2" w14:textId="77777777" w:rsidR="006F0F38" w:rsidRPr="002F111A" w:rsidRDefault="006F0F38" w:rsidP="006F0F38">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(podstawa upoważnienia do reprezentowania)</w:t>
      </w:r>
    </w:p>
    <w:p w14:paraId="61C7E4E8" w14:textId="77777777" w:rsidR="006F0F38" w:rsidRPr="002F111A" w:rsidRDefault="006F0F38" w:rsidP="006F0F38">
      <w:pPr>
        <w:spacing w:before="120" w:after="240" w:line="240" w:lineRule="auto"/>
        <w:ind w:left="357"/>
        <w:jc w:val="both"/>
        <w:rPr>
          <w:rFonts w:ascii="Calibri" w:hAnsi="Calibri" w:cs="Calibri"/>
          <w:color w:val="000000"/>
        </w:rPr>
      </w:pPr>
      <w:bookmarkStart w:id="4" w:name="_Hlk64119027"/>
      <w:r w:rsidRPr="002F111A">
        <w:rPr>
          <w:rFonts w:ascii="Calibri" w:hAnsi="Calibri" w:cs="Calibri"/>
          <w:color w:val="000000"/>
        </w:rPr>
        <w:t xml:space="preserve">Wskazuje/my że aktualny dokument potwierdzający umocowanie do reprezentacji Wykonawcy Zamawiający może pobrać za pomocą bezpłatnych baz dostępnych pod adresem: </w:t>
      </w:r>
    </w:p>
    <w:p w14:paraId="4CA5920A" w14:textId="77777777" w:rsidR="006F0F38" w:rsidRPr="002F111A" w:rsidRDefault="006F0F38" w:rsidP="006F0F38">
      <w:pPr>
        <w:ind w:left="360"/>
        <w:jc w:val="both"/>
        <w:rPr>
          <w:rFonts w:ascii="Calibri" w:hAnsi="Calibri" w:cs="Calibri"/>
          <w:color w:val="000000"/>
        </w:rPr>
      </w:pPr>
      <w:r w:rsidRPr="002F111A">
        <w:rPr>
          <w:rFonts w:ascii="Calibri" w:hAnsi="Calibri" w:cs="Calibri"/>
          <w:color w:val="000000"/>
        </w:rPr>
        <w:fldChar w:fldCharType="begin">
          <w:ffData>
            <w:name w:val=""/>
            <w:enabled/>
            <w:calcOnExit w:val="0"/>
            <w:checkBox>
              <w:sizeAuto/>
              <w:default w:val="0"/>
            </w:checkBox>
          </w:ffData>
        </w:fldChar>
      </w:r>
      <w:r w:rsidRPr="002F111A">
        <w:rPr>
          <w:rFonts w:ascii="Calibri" w:hAnsi="Calibri" w:cs="Calibri"/>
          <w:color w:val="000000"/>
        </w:rPr>
        <w:instrText xml:space="preserve"> FORMCHECKBOX </w:instrText>
      </w:r>
      <w:r w:rsidR="00000000">
        <w:rPr>
          <w:rFonts w:ascii="Calibri" w:hAnsi="Calibri" w:cs="Calibri"/>
          <w:color w:val="000000"/>
        </w:rPr>
      </w:r>
      <w:r w:rsidR="00000000">
        <w:rPr>
          <w:rFonts w:ascii="Calibri" w:hAnsi="Calibri" w:cs="Calibri"/>
          <w:color w:val="000000"/>
        </w:rPr>
        <w:fldChar w:fldCharType="separate"/>
      </w:r>
      <w:r w:rsidRPr="002F111A">
        <w:rPr>
          <w:rFonts w:ascii="Calibri" w:hAnsi="Calibri" w:cs="Calibri"/>
          <w:color w:val="000000"/>
        </w:rPr>
        <w:fldChar w:fldCharType="end"/>
      </w:r>
      <w:r w:rsidRPr="002F111A">
        <w:rPr>
          <w:rFonts w:ascii="Calibri" w:hAnsi="Calibri" w:cs="Calibri"/>
          <w:color w:val="000000"/>
        </w:rPr>
        <w:t xml:space="preserve"> </w:t>
      </w:r>
      <w:hyperlink r:id="rId10" w:history="1">
        <w:r w:rsidRPr="002F111A">
          <w:rPr>
            <w:rStyle w:val="Hipercze"/>
            <w:rFonts w:ascii="Calibri" w:hAnsi="Calibri" w:cs="Calibri"/>
            <w:color w:val="000000"/>
          </w:rPr>
          <w:t>https://prod.ceidg.gov.pl/CEIDG/CEIDG.Public.UI/Search.aspx</w:t>
        </w:r>
      </w:hyperlink>
      <w:r w:rsidRPr="002F111A">
        <w:rPr>
          <w:rFonts w:ascii="Calibri" w:hAnsi="Calibri" w:cs="Calibri"/>
          <w:color w:val="000000"/>
        </w:rPr>
        <w:t xml:space="preserve"> </w:t>
      </w:r>
    </w:p>
    <w:p w14:paraId="06E069D8" w14:textId="77777777" w:rsidR="006F0F38" w:rsidRPr="002F111A" w:rsidRDefault="006F0F38" w:rsidP="006F0F38">
      <w:pPr>
        <w:ind w:left="360"/>
        <w:jc w:val="both"/>
        <w:rPr>
          <w:rFonts w:ascii="Calibri" w:hAnsi="Calibri" w:cs="Calibri"/>
          <w:color w:val="000000"/>
        </w:rPr>
      </w:pPr>
    </w:p>
    <w:p w14:paraId="6A493FA2" w14:textId="77777777" w:rsidR="006F0F38" w:rsidRPr="002F111A" w:rsidRDefault="006F0F38" w:rsidP="006F0F38">
      <w:pPr>
        <w:ind w:left="360"/>
        <w:jc w:val="both"/>
        <w:rPr>
          <w:rFonts w:ascii="Calibri" w:hAnsi="Calibri" w:cs="Calibri"/>
          <w:color w:val="000000"/>
        </w:rPr>
      </w:pPr>
      <w:r w:rsidRPr="002F111A">
        <w:rPr>
          <w:rFonts w:ascii="Calibri" w:hAnsi="Calibri" w:cs="Calibri"/>
          <w:color w:val="000000"/>
        </w:rPr>
        <w:fldChar w:fldCharType="begin">
          <w:ffData>
            <w:name w:val=""/>
            <w:enabled/>
            <w:calcOnExit w:val="0"/>
            <w:checkBox>
              <w:sizeAuto/>
              <w:default w:val="0"/>
            </w:checkBox>
          </w:ffData>
        </w:fldChar>
      </w:r>
      <w:r w:rsidRPr="002F111A">
        <w:rPr>
          <w:rFonts w:ascii="Calibri" w:hAnsi="Calibri" w:cs="Calibri"/>
          <w:color w:val="000000"/>
        </w:rPr>
        <w:instrText xml:space="preserve"> FORMCHECKBOX </w:instrText>
      </w:r>
      <w:r w:rsidR="00000000">
        <w:rPr>
          <w:rFonts w:ascii="Calibri" w:hAnsi="Calibri" w:cs="Calibri"/>
          <w:color w:val="000000"/>
        </w:rPr>
      </w:r>
      <w:r w:rsidR="00000000">
        <w:rPr>
          <w:rFonts w:ascii="Calibri" w:hAnsi="Calibri" w:cs="Calibri"/>
          <w:color w:val="000000"/>
        </w:rPr>
        <w:fldChar w:fldCharType="separate"/>
      </w:r>
      <w:r w:rsidRPr="002F111A">
        <w:rPr>
          <w:rFonts w:ascii="Calibri" w:hAnsi="Calibri" w:cs="Calibri"/>
          <w:color w:val="000000"/>
        </w:rPr>
        <w:fldChar w:fldCharType="end"/>
      </w:r>
      <w:r w:rsidRPr="002F111A">
        <w:rPr>
          <w:rFonts w:ascii="Calibri" w:hAnsi="Calibri" w:cs="Calibri"/>
          <w:color w:val="000000"/>
        </w:rPr>
        <w:t xml:space="preserve"> </w:t>
      </w:r>
      <w:hyperlink r:id="rId11" w:history="1">
        <w:r w:rsidRPr="002F111A">
          <w:rPr>
            <w:rStyle w:val="Hipercze"/>
            <w:rFonts w:ascii="Calibri" w:hAnsi="Calibri" w:cs="Calibri"/>
            <w:color w:val="000000"/>
          </w:rPr>
          <w:t>https://ekrs.ms.gov.pl/web/wyszukiwarka-krs/strona-glowna/</w:t>
        </w:r>
      </w:hyperlink>
      <w:r w:rsidRPr="002F111A">
        <w:rPr>
          <w:rFonts w:ascii="Calibri" w:hAnsi="Calibri" w:cs="Calibri"/>
          <w:color w:val="000000"/>
        </w:rPr>
        <w:t xml:space="preserve"> </w:t>
      </w:r>
    </w:p>
    <w:p w14:paraId="171B2496" w14:textId="77777777" w:rsidR="006F0F38" w:rsidRPr="002F111A" w:rsidRDefault="006F0F38" w:rsidP="006F0F38">
      <w:pPr>
        <w:ind w:left="360"/>
        <w:jc w:val="both"/>
        <w:rPr>
          <w:rFonts w:ascii="Calibri" w:hAnsi="Calibri" w:cs="Calibri"/>
          <w:color w:val="000000"/>
        </w:rPr>
      </w:pPr>
    </w:p>
    <w:p w14:paraId="07575634" w14:textId="77777777" w:rsidR="006F0F38" w:rsidRPr="00E647B3" w:rsidRDefault="006F0F38" w:rsidP="006F0F38">
      <w:pPr>
        <w:ind w:left="360"/>
        <w:jc w:val="both"/>
        <w:rPr>
          <w:rFonts w:cstheme="minorHAnsi"/>
          <w:color w:val="000000"/>
        </w:rPr>
      </w:pPr>
      <w:r w:rsidRPr="00E647B3">
        <w:rPr>
          <w:rFonts w:cstheme="minorHAnsi"/>
          <w:color w:val="000000"/>
        </w:rPr>
        <w:lastRenderedPageBreak/>
        <w:fldChar w:fldCharType="begin">
          <w:ffData>
            <w:name w:val=""/>
            <w:enabled/>
            <w:calcOnExit w:val="0"/>
            <w:checkBox>
              <w:sizeAuto/>
              <w:default w:val="0"/>
            </w:checkBox>
          </w:ffData>
        </w:fldChar>
      </w:r>
      <w:r w:rsidRPr="00E647B3">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E647B3">
        <w:rPr>
          <w:rFonts w:cstheme="minorHAnsi"/>
          <w:color w:val="000000"/>
        </w:rPr>
        <w:fldChar w:fldCharType="end"/>
      </w:r>
      <w:r w:rsidRPr="00E647B3">
        <w:rPr>
          <w:rFonts w:cstheme="minorHAnsi"/>
          <w:color w:val="000000"/>
        </w:rPr>
        <w:t xml:space="preserve"> inny właściwy rejestr…………………….**……………………………………**</w:t>
      </w:r>
    </w:p>
    <w:p w14:paraId="3C92B5D9" w14:textId="77777777" w:rsidR="006F0F38" w:rsidRPr="00E647B3" w:rsidRDefault="006F0F38" w:rsidP="006F0F38">
      <w:pPr>
        <w:ind w:left="360"/>
        <w:jc w:val="center"/>
        <w:rPr>
          <w:rFonts w:cstheme="minorHAnsi"/>
          <w:color w:val="000000"/>
        </w:rPr>
      </w:pPr>
      <w:r w:rsidRPr="00E647B3">
        <w:rPr>
          <w:rFonts w:cstheme="minorHAnsi"/>
          <w:color w:val="000000"/>
        </w:rPr>
        <w:t xml:space="preserve">                             (wpisać nazwę bazy )                            (wpisać adres internetowy)</w:t>
      </w:r>
    </w:p>
    <w:p w14:paraId="63571F12" w14:textId="77777777" w:rsidR="006F0F38" w:rsidRPr="00E647B3" w:rsidRDefault="006F0F38" w:rsidP="006F0F38">
      <w:pPr>
        <w:ind w:left="360"/>
        <w:jc w:val="both"/>
        <w:rPr>
          <w:rFonts w:cstheme="minorHAnsi"/>
          <w:color w:val="000000"/>
        </w:rPr>
      </w:pPr>
      <w:r w:rsidRPr="00E647B3">
        <w:rPr>
          <w:rFonts w:cstheme="minorHAnsi"/>
          <w:color w:val="000000"/>
        </w:rPr>
        <w:fldChar w:fldCharType="begin">
          <w:ffData>
            <w:name w:val=""/>
            <w:enabled/>
            <w:calcOnExit w:val="0"/>
            <w:checkBox>
              <w:sizeAuto/>
              <w:default w:val="0"/>
            </w:checkBox>
          </w:ffData>
        </w:fldChar>
      </w:r>
      <w:r w:rsidRPr="00E647B3">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E647B3">
        <w:rPr>
          <w:rFonts w:cstheme="minorHAnsi"/>
          <w:color w:val="000000"/>
        </w:rPr>
        <w:fldChar w:fldCharType="end"/>
      </w:r>
      <w:r w:rsidRPr="00E647B3">
        <w:rPr>
          <w:rFonts w:cstheme="minorHAnsi"/>
          <w:color w:val="000000"/>
        </w:rPr>
        <w:t xml:space="preserve"> brak możliwości pobrania on-line</w:t>
      </w:r>
    </w:p>
    <w:p w14:paraId="204FDC31" w14:textId="77777777" w:rsidR="006F0F38" w:rsidRPr="00F420A3" w:rsidRDefault="006F0F38" w:rsidP="006F0F38">
      <w:pPr>
        <w:ind w:left="360"/>
        <w:jc w:val="both"/>
        <w:rPr>
          <w:rFonts w:ascii="Times New Roman" w:hAnsi="Times New Roman"/>
          <w:color w:val="000000"/>
        </w:rPr>
      </w:pPr>
    </w:p>
    <w:p w14:paraId="32BF17CC" w14:textId="77777777" w:rsidR="006F0F38" w:rsidRPr="00F420A3" w:rsidRDefault="006F0F38" w:rsidP="006F0F38">
      <w:pPr>
        <w:pStyle w:val="NormalnyWeb"/>
        <w:spacing w:before="0" w:beforeAutospacing="0" w:after="120"/>
        <w:ind w:left="360"/>
        <w:jc w:val="both"/>
        <w:rPr>
          <w:i/>
          <w:lang w:eastAsia="ar-SA"/>
        </w:rPr>
      </w:pPr>
      <w:r w:rsidRPr="00F420A3">
        <w:rPr>
          <w:b/>
          <w:i/>
          <w:sz w:val="20"/>
          <w:szCs w:val="20"/>
          <w:lang w:eastAsia="ar-SA"/>
        </w:rPr>
        <w:t xml:space="preserve">Zaznaczyć właściwe pole </w:t>
      </w:r>
      <w:r w:rsidRPr="00F420A3">
        <w:rPr>
          <w:i/>
          <w:sz w:val="20"/>
          <w:szCs w:val="20"/>
          <w:lang w:eastAsia="ar-SA"/>
        </w:rPr>
        <w:t>znakiem</w:t>
      </w:r>
      <w:r w:rsidRPr="00F420A3">
        <w:rPr>
          <w:i/>
          <w:lang w:eastAsia="ar-SA"/>
        </w:rPr>
        <w:t xml:space="preserve"> </w:t>
      </w:r>
      <w:r w:rsidRPr="00F420A3">
        <w:rPr>
          <w:shd w:val="clear" w:color="auto" w:fill="FFFFFF"/>
        </w:rPr>
        <w:fldChar w:fldCharType="begin">
          <w:ffData>
            <w:name w:val=""/>
            <w:enabled/>
            <w:calcOnExit w:val="0"/>
            <w:checkBox>
              <w:sizeAuto/>
              <w:default w:val="1"/>
            </w:checkBox>
          </w:ffData>
        </w:fldChar>
      </w:r>
      <w:r w:rsidRPr="00F420A3">
        <w:rPr>
          <w:shd w:val="clear" w:color="auto" w:fill="FFFFFF"/>
        </w:rPr>
        <w:instrText xml:space="preserve"> FORMCHECKBOX </w:instrText>
      </w:r>
      <w:r w:rsidR="00000000">
        <w:rPr>
          <w:shd w:val="clear" w:color="auto" w:fill="FFFFFF"/>
        </w:rPr>
      </w:r>
      <w:r w:rsidR="00000000">
        <w:rPr>
          <w:shd w:val="clear" w:color="auto" w:fill="FFFFFF"/>
        </w:rPr>
        <w:fldChar w:fldCharType="separate"/>
      </w:r>
      <w:r w:rsidRPr="00F420A3">
        <w:rPr>
          <w:shd w:val="clear" w:color="auto" w:fill="FFFFFF"/>
        </w:rPr>
        <w:fldChar w:fldCharType="end"/>
      </w:r>
      <w:r w:rsidRPr="00F420A3">
        <w:rPr>
          <w:i/>
          <w:lang w:eastAsia="ar-SA"/>
        </w:rPr>
        <w:t xml:space="preserve">. </w:t>
      </w:r>
    </w:p>
    <w:p w14:paraId="6800B856" w14:textId="77777777" w:rsidR="006F0F38" w:rsidRPr="002F111A" w:rsidRDefault="006F0F38" w:rsidP="002F111A">
      <w:pPr>
        <w:jc w:val="both"/>
        <w:rPr>
          <w:rFonts w:ascii="Calibri" w:hAnsi="Calibri" w:cs="Calibri"/>
          <w:i/>
          <w:iCs/>
          <w:color w:val="000000"/>
          <w:sz w:val="20"/>
          <w:szCs w:val="20"/>
        </w:rPr>
      </w:pPr>
      <w:r w:rsidRPr="002F111A">
        <w:rPr>
          <w:rFonts w:ascii="Calibri" w:hAnsi="Calibri" w:cs="Calibri"/>
          <w:i/>
          <w:iCs/>
          <w:color w:val="000000"/>
          <w:sz w:val="20"/>
          <w:szCs w:val="20"/>
        </w:rPr>
        <w:t>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w:t>
      </w:r>
      <w:proofErr w:type="spellStart"/>
      <w:r w:rsidRPr="002F111A">
        <w:rPr>
          <w:rFonts w:ascii="Calibri" w:hAnsi="Calibri" w:cs="Calibri"/>
          <w:i/>
          <w:iCs/>
          <w:color w:val="000000"/>
          <w:sz w:val="20"/>
          <w:szCs w:val="20"/>
        </w:rPr>
        <w:t>ych</w:t>
      </w:r>
      <w:proofErr w:type="spellEnd"/>
      <w:r w:rsidRPr="002F111A">
        <w:rPr>
          <w:rFonts w:ascii="Calibri" w:hAnsi="Calibri" w:cs="Calibri"/>
          <w:i/>
          <w:iCs/>
          <w:color w:val="000000"/>
          <w:sz w:val="20"/>
          <w:szCs w:val="20"/>
        </w:rPr>
        <w:t xml:space="preserve"> umocowanie do reprezentowania Wykonawcy, Zamawiający na podstawie art. 128 ustawy </w:t>
      </w:r>
      <w:proofErr w:type="spellStart"/>
      <w:r w:rsidRPr="002F111A">
        <w:rPr>
          <w:rFonts w:ascii="Calibri" w:hAnsi="Calibri" w:cs="Calibri"/>
          <w:i/>
          <w:iCs/>
          <w:color w:val="000000"/>
          <w:sz w:val="20"/>
          <w:szCs w:val="20"/>
        </w:rPr>
        <w:t>Pzp</w:t>
      </w:r>
      <w:proofErr w:type="spellEnd"/>
      <w:r w:rsidRPr="002F111A">
        <w:rPr>
          <w:rFonts w:ascii="Calibri" w:hAnsi="Calibri" w:cs="Calibri"/>
          <w:i/>
          <w:iCs/>
          <w:color w:val="000000"/>
          <w:sz w:val="20"/>
          <w:szCs w:val="20"/>
        </w:rPr>
        <w:t xml:space="preserve">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bookmarkEnd w:id="4"/>
    <w:p w14:paraId="7EACA32A" w14:textId="77777777" w:rsidR="006F0F38" w:rsidRPr="00BD4F9C" w:rsidRDefault="006F0F38" w:rsidP="00955F57">
      <w:pPr>
        <w:pStyle w:val="Tekstpodstawowywcity"/>
        <w:numPr>
          <w:ilvl w:val="0"/>
          <w:numId w:val="41"/>
        </w:numPr>
        <w:suppressAutoHyphens w:val="0"/>
        <w:jc w:val="both"/>
        <w:rPr>
          <w:rFonts w:ascii="Calibri" w:hAnsi="Calibri" w:cs="Calibri"/>
          <w:sz w:val="22"/>
          <w:szCs w:val="22"/>
        </w:rPr>
      </w:pPr>
      <w:r w:rsidRPr="00BD4F9C">
        <w:rPr>
          <w:rFonts w:ascii="Calibri" w:hAnsi="Calibri" w:cs="Calibri"/>
          <w:sz w:val="22"/>
          <w:szCs w:val="22"/>
        </w:rPr>
        <w:t>Wszelką korespondencję w sprawie niniejszego postępowania należy kierować na adres:</w:t>
      </w:r>
    </w:p>
    <w:p w14:paraId="3FFC7FFD" w14:textId="77777777" w:rsidR="006F0F38" w:rsidRPr="00BD4F9C" w:rsidRDefault="006F0F38" w:rsidP="006F0F38">
      <w:pPr>
        <w:pStyle w:val="Standard"/>
        <w:spacing w:after="120" w:line="276" w:lineRule="auto"/>
        <w:jc w:val="both"/>
        <w:rPr>
          <w:rFonts w:ascii="Calibri" w:hAnsi="Calibri" w:cs="Calibri"/>
          <w:sz w:val="22"/>
          <w:szCs w:val="22"/>
        </w:rPr>
      </w:pPr>
      <w:r w:rsidRPr="00BD4F9C">
        <w:rPr>
          <w:rFonts w:ascii="Calibri" w:hAnsi="Calibri" w:cs="Calibri"/>
          <w:sz w:val="22"/>
          <w:szCs w:val="22"/>
        </w:rPr>
        <w:t>…………………………………………………………………………………………………...</w:t>
      </w:r>
    </w:p>
    <w:p w14:paraId="54C6DEF5" w14:textId="77777777" w:rsidR="006F0F38" w:rsidRPr="00BD4F9C" w:rsidRDefault="006F0F38" w:rsidP="00955F57">
      <w:pPr>
        <w:pStyle w:val="Tekstpodstawowywcity"/>
        <w:numPr>
          <w:ilvl w:val="0"/>
          <w:numId w:val="41"/>
        </w:numPr>
        <w:suppressAutoHyphens w:val="0"/>
        <w:jc w:val="both"/>
        <w:rPr>
          <w:rFonts w:ascii="Calibri" w:hAnsi="Calibri" w:cs="Calibri"/>
          <w:sz w:val="22"/>
          <w:szCs w:val="22"/>
        </w:rPr>
      </w:pPr>
      <w:r w:rsidRPr="00BD4F9C">
        <w:rPr>
          <w:rFonts w:ascii="Calibri" w:hAnsi="Calibri" w:cs="Calibri"/>
          <w:sz w:val="22"/>
          <w:szCs w:val="22"/>
        </w:rPr>
        <w:t>Osobą uprawnioną do kontaktów z Zamawiającym będzie:</w:t>
      </w:r>
    </w:p>
    <w:p w14:paraId="6C6432DF" w14:textId="77777777" w:rsidR="006F0F38" w:rsidRPr="00BD4F9C" w:rsidRDefault="006F0F38" w:rsidP="006F0F38">
      <w:pPr>
        <w:pStyle w:val="Standard"/>
        <w:spacing w:after="120" w:line="276" w:lineRule="auto"/>
        <w:jc w:val="both"/>
        <w:rPr>
          <w:rFonts w:ascii="Calibri" w:hAnsi="Calibri" w:cs="Calibri"/>
          <w:sz w:val="22"/>
          <w:szCs w:val="22"/>
        </w:rPr>
      </w:pPr>
      <w:r w:rsidRPr="00BD4F9C">
        <w:rPr>
          <w:rFonts w:ascii="Calibri" w:hAnsi="Calibri" w:cs="Calibri"/>
          <w:sz w:val="22"/>
          <w:szCs w:val="22"/>
        </w:rPr>
        <w:t>Imię i nazwisko: ………………………………………………………………………………...</w:t>
      </w:r>
    </w:p>
    <w:p w14:paraId="5B0074FE" w14:textId="77777777" w:rsidR="006F0F38" w:rsidRPr="00BD4F9C" w:rsidRDefault="006F0F38" w:rsidP="006F0F38">
      <w:pPr>
        <w:pStyle w:val="Standard"/>
        <w:spacing w:after="120" w:line="276" w:lineRule="auto"/>
        <w:jc w:val="both"/>
        <w:rPr>
          <w:rFonts w:ascii="Calibri" w:hAnsi="Calibri" w:cs="Calibri"/>
          <w:sz w:val="22"/>
          <w:szCs w:val="22"/>
        </w:rPr>
      </w:pPr>
      <w:r w:rsidRPr="00BD4F9C">
        <w:rPr>
          <w:rFonts w:ascii="Calibri" w:hAnsi="Calibri" w:cs="Calibri"/>
          <w:sz w:val="22"/>
          <w:szCs w:val="22"/>
        </w:rPr>
        <w:t>Tel: ……………………………………………. E-mail: ………………………………………</w:t>
      </w:r>
    </w:p>
    <w:p w14:paraId="3B952857" w14:textId="77777777" w:rsidR="006F0F38" w:rsidRPr="00BD4F9C" w:rsidRDefault="006F0F38" w:rsidP="00955F57">
      <w:pPr>
        <w:pStyle w:val="Tekstpodstawowywcity"/>
        <w:numPr>
          <w:ilvl w:val="0"/>
          <w:numId w:val="41"/>
        </w:numPr>
        <w:suppressAutoHyphens w:val="0"/>
        <w:jc w:val="both"/>
        <w:rPr>
          <w:rFonts w:ascii="Calibri" w:hAnsi="Calibri" w:cs="Calibri"/>
          <w:sz w:val="22"/>
          <w:szCs w:val="22"/>
        </w:rPr>
      </w:pPr>
      <w:r w:rsidRPr="00BD4F9C">
        <w:rPr>
          <w:rFonts w:ascii="Calibri" w:hAnsi="Calibri" w:cs="Calibri"/>
          <w:sz w:val="22"/>
          <w:szCs w:val="22"/>
        </w:rPr>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00BD4F9C">
        <w:rPr>
          <w:rStyle w:val="Odwoanieprzypisudolnego"/>
          <w:rFonts w:ascii="Calibri" w:hAnsi="Calibri" w:cs="Calibri"/>
          <w:sz w:val="22"/>
          <w:szCs w:val="22"/>
        </w:rPr>
        <w:footnoteReference w:id="2"/>
      </w:r>
      <w:r w:rsidRPr="00BD4F9C">
        <w:rPr>
          <w:rFonts w:ascii="Calibri" w:hAnsi="Calibri" w:cs="Calibri"/>
          <w:sz w:val="22"/>
          <w:szCs w:val="22"/>
        </w:rPr>
        <w:t>.**</w:t>
      </w:r>
    </w:p>
    <w:p w14:paraId="643952F1" w14:textId="77777777" w:rsidR="006F0F38" w:rsidRPr="00BD4F9C" w:rsidRDefault="006F0F38" w:rsidP="006F0F38">
      <w:pPr>
        <w:pStyle w:val="Standard"/>
        <w:spacing w:after="120" w:line="276" w:lineRule="auto"/>
        <w:jc w:val="both"/>
        <w:rPr>
          <w:rFonts w:ascii="Calibri" w:hAnsi="Calibri" w:cs="Calibri"/>
          <w:i/>
          <w:sz w:val="22"/>
          <w:szCs w:val="22"/>
        </w:rPr>
      </w:pPr>
      <w:r w:rsidRPr="00BD4F9C">
        <w:rPr>
          <w:rFonts w:ascii="Calibri" w:hAnsi="Calibri" w:cs="Calibr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2FD061" w14:textId="77777777" w:rsidR="006F0F38" w:rsidRPr="006E621F" w:rsidRDefault="006F0F38" w:rsidP="006F0F38">
      <w:pPr>
        <w:pStyle w:val="Standard"/>
        <w:spacing w:after="120" w:line="276" w:lineRule="auto"/>
        <w:jc w:val="both"/>
        <w:rPr>
          <w:rFonts w:asciiTheme="minorHAnsi" w:hAnsiTheme="minorHAnsi" w:cstheme="minorHAnsi"/>
          <w:sz w:val="22"/>
          <w:szCs w:val="22"/>
          <w:u w:val="single"/>
        </w:rPr>
      </w:pPr>
      <w:r w:rsidRPr="006E621F">
        <w:rPr>
          <w:rFonts w:asciiTheme="minorHAnsi" w:hAnsiTheme="minorHAnsi" w:cstheme="minorHAnsi"/>
          <w:sz w:val="22"/>
          <w:szCs w:val="22"/>
          <w:u w:val="single"/>
        </w:rPr>
        <w:t>WYKAZ ZAŁĄCZNIKÓW:</w:t>
      </w:r>
    </w:p>
    <w:p w14:paraId="7359D122" w14:textId="77777777" w:rsidR="006F0F38" w:rsidRPr="006E621F" w:rsidRDefault="006F0F38" w:rsidP="00955F57">
      <w:pPr>
        <w:pStyle w:val="Standard"/>
        <w:numPr>
          <w:ilvl w:val="0"/>
          <w:numId w:val="40"/>
        </w:numPr>
        <w:autoSpaceDE/>
        <w:autoSpaceDN w:val="0"/>
        <w:spacing w:after="120" w:line="276" w:lineRule="auto"/>
        <w:ind w:left="360"/>
        <w:jc w:val="both"/>
        <w:textAlignment w:val="baseline"/>
        <w:rPr>
          <w:rFonts w:asciiTheme="minorHAnsi" w:hAnsiTheme="minorHAnsi" w:cstheme="minorHAnsi"/>
          <w:sz w:val="22"/>
          <w:szCs w:val="22"/>
        </w:rPr>
      </w:pPr>
      <w:r w:rsidRPr="006E621F">
        <w:rPr>
          <w:rFonts w:asciiTheme="minorHAnsi" w:hAnsiTheme="minorHAnsi" w:cstheme="minorHAnsi"/>
          <w:sz w:val="22"/>
          <w:szCs w:val="22"/>
        </w:rPr>
        <w:t>……………………………………………………………………………………………….</w:t>
      </w:r>
    </w:p>
    <w:p w14:paraId="57B8F285" w14:textId="77777777" w:rsidR="006F0F38" w:rsidRPr="006E621F" w:rsidRDefault="006F0F38" w:rsidP="00955F57">
      <w:pPr>
        <w:pStyle w:val="Standard"/>
        <w:numPr>
          <w:ilvl w:val="0"/>
          <w:numId w:val="39"/>
        </w:numPr>
        <w:autoSpaceDE/>
        <w:autoSpaceDN w:val="0"/>
        <w:spacing w:after="120" w:line="276" w:lineRule="auto"/>
        <w:ind w:left="360"/>
        <w:jc w:val="both"/>
        <w:textAlignment w:val="baseline"/>
        <w:rPr>
          <w:rFonts w:asciiTheme="minorHAnsi" w:hAnsiTheme="minorHAnsi" w:cstheme="minorHAnsi"/>
          <w:sz w:val="22"/>
          <w:szCs w:val="22"/>
        </w:rPr>
      </w:pPr>
      <w:r w:rsidRPr="006E621F">
        <w:rPr>
          <w:rFonts w:asciiTheme="minorHAnsi" w:hAnsiTheme="minorHAnsi" w:cstheme="minorHAnsi"/>
          <w:sz w:val="22"/>
          <w:szCs w:val="22"/>
        </w:rPr>
        <w:t>……………………………………………………………………………………………….</w:t>
      </w:r>
    </w:p>
    <w:p w14:paraId="6D3CCB2E" w14:textId="77777777" w:rsidR="006F0F38" w:rsidRPr="006E621F" w:rsidRDefault="006F0F38" w:rsidP="006F0F38">
      <w:pPr>
        <w:pStyle w:val="Standard"/>
        <w:spacing w:after="120" w:line="276" w:lineRule="auto"/>
        <w:jc w:val="both"/>
        <w:rPr>
          <w:rFonts w:asciiTheme="minorHAnsi" w:hAnsiTheme="minorHAnsi" w:cstheme="minorHAnsi"/>
          <w:sz w:val="22"/>
          <w:szCs w:val="22"/>
        </w:rPr>
      </w:pPr>
    </w:p>
    <w:tbl>
      <w:tblPr>
        <w:tblW w:w="0" w:type="auto"/>
        <w:tblInd w:w="108" w:type="dxa"/>
        <w:tblLook w:val="04A0" w:firstRow="1" w:lastRow="0" w:firstColumn="1" w:lastColumn="0" w:noHBand="0" w:noVBand="1"/>
      </w:tblPr>
      <w:tblGrid>
        <w:gridCol w:w="4426"/>
        <w:gridCol w:w="4537"/>
      </w:tblGrid>
      <w:tr w:rsidR="006F0F38" w:rsidRPr="000530BE" w14:paraId="68149A1A" w14:textId="77777777" w:rsidTr="002F111A">
        <w:trPr>
          <w:trHeight w:val="74"/>
        </w:trPr>
        <w:tc>
          <w:tcPr>
            <w:tcW w:w="4427" w:type="dxa"/>
            <w:shd w:val="clear" w:color="auto" w:fill="auto"/>
          </w:tcPr>
          <w:p w14:paraId="504B8F02" w14:textId="77777777" w:rsidR="006F0F38" w:rsidRPr="000530BE" w:rsidRDefault="006F0F38" w:rsidP="002F111A">
            <w:pPr>
              <w:tabs>
                <w:tab w:val="left" w:pos="567"/>
              </w:tabs>
              <w:autoSpaceDE w:val="0"/>
              <w:autoSpaceDN w:val="0"/>
              <w:spacing w:after="120"/>
              <w:jc w:val="center"/>
              <w:rPr>
                <w:rFonts w:ascii="Times New Roman" w:hAnsi="Times New Roman"/>
                <w:b/>
                <w:bCs/>
                <w:color w:val="000000"/>
                <w:sz w:val="20"/>
                <w:szCs w:val="20"/>
              </w:rPr>
            </w:pPr>
          </w:p>
        </w:tc>
        <w:tc>
          <w:tcPr>
            <w:tcW w:w="4537" w:type="dxa"/>
            <w:shd w:val="clear" w:color="auto" w:fill="auto"/>
          </w:tcPr>
          <w:p w14:paraId="7DBA1DC2" w14:textId="77777777" w:rsidR="006F0F38" w:rsidRPr="006E621F" w:rsidRDefault="006F0F38" w:rsidP="002F111A">
            <w:pPr>
              <w:autoSpaceDE w:val="0"/>
              <w:autoSpaceDN w:val="0"/>
              <w:adjustRightInd w:val="0"/>
              <w:jc w:val="center"/>
              <w:rPr>
                <w:rFonts w:cstheme="minorHAnsi"/>
                <w:sz w:val="20"/>
                <w:szCs w:val="20"/>
              </w:rPr>
            </w:pPr>
            <w:r w:rsidRPr="006E621F">
              <w:rPr>
                <w:rFonts w:cstheme="minorHAnsi"/>
                <w:b/>
                <w:i/>
                <w:sz w:val="20"/>
                <w:szCs w:val="20"/>
              </w:rPr>
              <w:t>dokument należy podpisać kwalifikowanym podpisem elektronicznym</w:t>
            </w:r>
            <w:r w:rsidR="00BD4F9C" w:rsidRPr="006E621F">
              <w:rPr>
                <w:rFonts w:cstheme="minorHAnsi"/>
                <w:b/>
                <w:i/>
                <w:sz w:val="20"/>
                <w:szCs w:val="20"/>
              </w:rPr>
              <w:t xml:space="preserve">, podpisem zaufanym lub podpisem osobistym </w:t>
            </w:r>
            <w:r w:rsidRPr="006E621F">
              <w:rPr>
                <w:rFonts w:cstheme="minorHAnsi"/>
                <w:b/>
                <w:i/>
                <w:sz w:val="20"/>
                <w:szCs w:val="20"/>
              </w:rPr>
              <w:t xml:space="preserve"> przez osobę lub osoby umocowane do złożenia podpisu w imieniu Wykonawcy</w:t>
            </w:r>
          </w:p>
        </w:tc>
      </w:tr>
    </w:tbl>
    <w:p w14:paraId="7968D6BF" w14:textId="77777777" w:rsidR="00D729C6" w:rsidRDefault="00D729C6" w:rsidP="00E003A1">
      <w:pPr>
        <w:spacing w:after="0" w:line="240" w:lineRule="auto"/>
        <w:jc w:val="right"/>
        <w:rPr>
          <w:rFonts w:ascii="Tahoma" w:eastAsia="Times New Roman" w:hAnsi="Tahoma" w:cs="Tahoma"/>
          <w:sz w:val="20"/>
          <w:szCs w:val="20"/>
          <w:lang w:eastAsia="x-none"/>
        </w:rPr>
      </w:pPr>
    </w:p>
    <w:p w14:paraId="46034E87" w14:textId="77777777" w:rsidR="00C6654C" w:rsidRDefault="00C6654C" w:rsidP="00E003A1">
      <w:pPr>
        <w:spacing w:after="0" w:line="240" w:lineRule="auto"/>
        <w:jc w:val="right"/>
        <w:rPr>
          <w:rFonts w:ascii="Tahoma" w:eastAsia="Times New Roman" w:hAnsi="Tahoma" w:cs="Tahoma"/>
          <w:sz w:val="20"/>
          <w:szCs w:val="20"/>
          <w:lang w:eastAsia="x-none"/>
        </w:rPr>
        <w:sectPr w:rsidR="00C6654C" w:rsidSect="00286B0C">
          <w:pgSz w:w="11906" w:h="16838"/>
          <w:pgMar w:top="1134" w:right="1134" w:bottom="1134" w:left="1701" w:header="709" w:footer="708" w:gutter="0"/>
          <w:pgNumType w:start="1"/>
          <w:cols w:space="708"/>
          <w:docGrid w:linePitch="360"/>
        </w:sectPr>
      </w:pPr>
    </w:p>
    <w:p w14:paraId="4B92786F" w14:textId="77777777" w:rsidR="00180E8C" w:rsidRPr="005E511C" w:rsidRDefault="00180E8C" w:rsidP="00180E8C">
      <w:pPr>
        <w:spacing w:after="0" w:line="240" w:lineRule="auto"/>
        <w:jc w:val="right"/>
        <w:rPr>
          <w:rFonts w:ascii="Tahoma" w:eastAsia="Times New Roman" w:hAnsi="Tahoma" w:cs="Tahoma"/>
          <w:b/>
          <w:bCs/>
          <w:sz w:val="20"/>
          <w:szCs w:val="20"/>
          <w:lang w:eastAsia="pl-PL"/>
        </w:rPr>
      </w:pPr>
      <w:r w:rsidRPr="005E511C">
        <w:rPr>
          <w:rFonts w:ascii="Tahoma" w:eastAsia="Times New Roman" w:hAnsi="Tahoma" w:cs="Tahoma"/>
          <w:i/>
          <w:sz w:val="20"/>
          <w:szCs w:val="20"/>
          <w:lang w:eastAsia="x-none"/>
        </w:rPr>
        <w:lastRenderedPageBreak/>
        <w:t>Załącznik</w:t>
      </w:r>
      <w:r>
        <w:rPr>
          <w:rFonts w:ascii="Tahoma" w:eastAsia="Times New Roman" w:hAnsi="Tahoma" w:cs="Tahoma"/>
          <w:i/>
          <w:iCs/>
          <w:sz w:val="20"/>
          <w:szCs w:val="20"/>
          <w:lang w:val="x-none" w:eastAsia="x-none"/>
        </w:rPr>
        <w:t xml:space="preserve"> Nr </w:t>
      </w:r>
      <w:r>
        <w:rPr>
          <w:rFonts w:ascii="Tahoma" w:eastAsia="Times New Roman" w:hAnsi="Tahoma" w:cs="Tahoma"/>
          <w:i/>
          <w:iCs/>
          <w:sz w:val="20"/>
          <w:szCs w:val="20"/>
          <w:lang w:eastAsia="x-none"/>
        </w:rPr>
        <w:t>2</w:t>
      </w:r>
    </w:p>
    <w:p w14:paraId="4D231AFB" w14:textId="77777777" w:rsidR="00180E8C" w:rsidRDefault="00180E8C" w:rsidP="00180E8C">
      <w:pPr>
        <w:autoSpaceDE w:val="0"/>
        <w:autoSpaceDN w:val="0"/>
        <w:adjustRightInd w:val="0"/>
        <w:spacing w:after="0" w:line="240" w:lineRule="auto"/>
        <w:jc w:val="center"/>
        <w:rPr>
          <w:rFonts w:ascii="Tahoma" w:hAnsi="Tahoma" w:cs="Tahoma"/>
          <w:b/>
          <w:bCs/>
          <w:color w:val="000000"/>
          <w:sz w:val="20"/>
          <w:szCs w:val="20"/>
        </w:rPr>
      </w:pPr>
    </w:p>
    <w:p w14:paraId="56CEF529" w14:textId="77777777" w:rsidR="00180E8C" w:rsidRPr="00D9586F" w:rsidRDefault="00180E8C" w:rsidP="00180E8C">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5CA007E6" w14:textId="77777777" w:rsidR="00180E8C" w:rsidRPr="00D9586F" w:rsidRDefault="00180E8C" w:rsidP="00180E8C">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025BF2E0" w14:textId="77777777" w:rsidR="00180E8C" w:rsidRPr="00A22DCF" w:rsidRDefault="00180E8C" w:rsidP="00180E8C">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1C813991" w14:textId="77777777" w:rsidR="00180E8C" w:rsidRDefault="00180E8C" w:rsidP="00180E8C">
      <w:pPr>
        <w:autoSpaceDE w:val="0"/>
        <w:autoSpaceDN w:val="0"/>
        <w:adjustRightInd w:val="0"/>
        <w:spacing w:after="0" w:line="240" w:lineRule="auto"/>
        <w:jc w:val="center"/>
        <w:rPr>
          <w:rFonts w:ascii="Tahoma" w:hAnsi="Tahoma" w:cs="Tahoma"/>
          <w:b/>
          <w:bCs/>
          <w:color w:val="000000"/>
          <w:sz w:val="20"/>
          <w:szCs w:val="20"/>
        </w:rPr>
      </w:pPr>
    </w:p>
    <w:p w14:paraId="248A4061" w14:textId="77777777" w:rsidR="00180E8C" w:rsidRDefault="00180E8C" w:rsidP="00180E8C">
      <w:pPr>
        <w:autoSpaceDE w:val="0"/>
        <w:autoSpaceDN w:val="0"/>
        <w:adjustRightInd w:val="0"/>
        <w:spacing w:after="0" w:line="240" w:lineRule="auto"/>
        <w:jc w:val="center"/>
        <w:rPr>
          <w:rFonts w:ascii="Tahoma" w:hAnsi="Tahoma" w:cs="Tahoma"/>
          <w:b/>
          <w:bCs/>
          <w:color w:val="000000"/>
          <w:sz w:val="20"/>
          <w:szCs w:val="20"/>
        </w:rPr>
      </w:pPr>
    </w:p>
    <w:p w14:paraId="66D48567" w14:textId="77777777" w:rsidR="00180E8C" w:rsidRPr="000B619C" w:rsidRDefault="00180E8C" w:rsidP="00180E8C">
      <w:pPr>
        <w:autoSpaceDE w:val="0"/>
        <w:autoSpaceDN w:val="0"/>
        <w:adjustRightInd w:val="0"/>
        <w:spacing w:after="0" w:line="240" w:lineRule="auto"/>
        <w:jc w:val="center"/>
        <w:rPr>
          <w:rFonts w:ascii="Tahoma" w:hAnsi="Tahoma" w:cs="Tahoma"/>
          <w:b/>
          <w:bCs/>
          <w:color w:val="000000"/>
          <w:sz w:val="20"/>
          <w:szCs w:val="20"/>
        </w:rPr>
      </w:pPr>
    </w:p>
    <w:p w14:paraId="020EBB28" w14:textId="77777777" w:rsidR="00180E8C" w:rsidRPr="000B619C" w:rsidRDefault="00180E8C" w:rsidP="00180E8C">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Oświadczenie Wykonawcy</w:t>
      </w:r>
    </w:p>
    <w:p w14:paraId="0A2E8EE1" w14:textId="77777777" w:rsidR="00180E8C" w:rsidRPr="000B619C" w:rsidRDefault="00180E8C" w:rsidP="00180E8C">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składane na podstawie art. 125 ust. 1 ustawy z dnia 11 września 2019 r.</w:t>
      </w:r>
    </w:p>
    <w:p w14:paraId="372BFAB3" w14:textId="77777777" w:rsidR="00180E8C" w:rsidRPr="000B619C" w:rsidRDefault="00180E8C" w:rsidP="00180E8C">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 xml:space="preserve">Prawo zamówień publicznych (dalej jako: </w:t>
      </w:r>
      <w:proofErr w:type="spellStart"/>
      <w:r w:rsidRPr="000B619C">
        <w:rPr>
          <w:rFonts w:ascii="Tahoma" w:hAnsi="Tahoma" w:cs="Tahoma"/>
          <w:b/>
          <w:bCs/>
          <w:color w:val="000000"/>
          <w:sz w:val="20"/>
          <w:szCs w:val="20"/>
        </w:rPr>
        <w:t>Pzp</w:t>
      </w:r>
      <w:proofErr w:type="spellEnd"/>
      <w:r w:rsidRPr="000B619C">
        <w:rPr>
          <w:rFonts w:ascii="Tahoma" w:hAnsi="Tahoma" w:cs="Tahoma"/>
          <w:b/>
          <w:bCs/>
          <w:color w:val="000000"/>
          <w:sz w:val="20"/>
          <w:szCs w:val="20"/>
        </w:rPr>
        <w:t>)</w:t>
      </w:r>
    </w:p>
    <w:p w14:paraId="2D3D6EE6" w14:textId="77777777" w:rsidR="00180E8C" w:rsidRPr="000B619C" w:rsidRDefault="00180E8C" w:rsidP="00180E8C">
      <w:pPr>
        <w:autoSpaceDE w:val="0"/>
        <w:autoSpaceDN w:val="0"/>
        <w:adjustRightInd w:val="0"/>
        <w:spacing w:after="0" w:line="240" w:lineRule="auto"/>
        <w:jc w:val="center"/>
        <w:rPr>
          <w:rFonts w:ascii="Tahoma" w:hAnsi="Tahoma" w:cs="Tahoma"/>
          <w:b/>
          <w:bCs/>
          <w:color w:val="000000"/>
          <w:sz w:val="20"/>
          <w:szCs w:val="20"/>
        </w:rPr>
      </w:pPr>
    </w:p>
    <w:p w14:paraId="28D43BDB" w14:textId="77777777" w:rsidR="00180E8C" w:rsidRPr="000B619C" w:rsidRDefault="00180E8C" w:rsidP="00180E8C">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DOTYCZĄCE PODSTAW WYKLUCZENIA Z POSTĘPOWANIA, SPEŁNIENIA WARUNKÓW UDZIAŁU W POSTĘPOWANIU</w:t>
      </w:r>
    </w:p>
    <w:p w14:paraId="71091347" w14:textId="77777777" w:rsidR="00180E8C" w:rsidRPr="000B619C" w:rsidRDefault="00180E8C" w:rsidP="00180E8C">
      <w:pPr>
        <w:autoSpaceDE w:val="0"/>
        <w:autoSpaceDN w:val="0"/>
        <w:adjustRightInd w:val="0"/>
        <w:spacing w:after="0" w:line="240" w:lineRule="auto"/>
        <w:rPr>
          <w:rFonts w:ascii="Tahoma" w:hAnsi="Tahoma" w:cs="Tahoma"/>
          <w:color w:val="000000"/>
          <w:sz w:val="20"/>
          <w:szCs w:val="20"/>
        </w:rPr>
      </w:pPr>
    </w:p>
    <w:p w14:paraId="04357904" w14:textId="77777777" w:rsidR="00180E8C" w:rsidRPr="000B619C" w:rsidRDefault="00180E8C" w:rsidP="00180E8C">
      <w:pPr>
        <w:spacing w:line="271" w:lineRule="auto"/>
        <w:jc w:val="both"/>
        <w:rPr>
          <w:rFonts w:ascii="Tahoma" w:hAnsi="Tahoma" w:cs="Tahoma"/>
          <w:b/>
          <w:sz w:val="20"/>
          <w:szCs w:val="20"/>
        </w:rPr>
      </w:pPr>
      <w:r w:rsidRPr="000B619C">
        <w:rPr>
          <w:rFonts w:ascii="Tahoma" w:hAnsi="Tahoma" w:cs="Tahoma"/>
          <w:b/>
          <w:sz w:val="20"/>
          <w:szCs w:val="20"/>
        </w:rPr>
        <w:t>Wykonawca:</w:t>
      </w:r>
    </w:p>
    <w:p w14:paraId="1270496D" w14:textId="77777777" w:rsidR="00180E8C" w:rsidRPr="000B619C" w:rsidRDefault="00180E8C" w:rsidP="00180E8C">
      <w:pPr>
        <w:spacing w:line="271" w:lineRule="auto"/>
        <w:jc w:val="both"/>
        <w:rPr>
          <w:rFonts w:ascii="Tahoma" w:hAnsi="Tahoma" w:cs="Tahoma"/>
          <w:sz w:val="20"/>
          <w:szCs w:val="20"/>
        </w:rPr>
      </w:pPr>
    </w:p>
    <w:p w14:paraId="78BD8C32"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w:t>
      </w:r>
    </w:p>
    <w:p w14:paraId="1AB863CF" w14:textId="77777777" w:rsidR="00180E8C" w:rsidRPr="000B619C" w:rsidRDefault="00180E8C" w:rsidP="00180E8C">
      <w:pPr>
        <w:spacing w:line="271" w:lineRule="auto"/>
        <w:jc w:val="center"/>
        <w:rPr>
          <w:rFonts w:ascii="Tahoma" w:hAnsi="Tahoma" w:cs="Tahoma"/>
          <w:i/>
          <w:sz w:val="16"/>
          <w:szCs w:val="16"/>
        </w:rPr>
      </w:pPr>
      <w:r w:rsidRPr="000B619C">
        <w:rPr>
          <w:rFonts w:ascii="Tahoma" w:hAnsi="Tahoma" w:cs="Tahoma"/>
          <w:i/>
          <w:sz w:val="16"/>
          <w:szCs w:val="16"/>
        </w:rPr>
        <w:t>(wpisać pełną nazwę/firmę, adres)</w:t>
      </w:r>
    </w:p>
    <w:p w14:paraId="2ED9C99A" w14:textId="77777777" w:rsidR="00180E8C" w:rsidRPr="000B619C" w:rsidRDefault="00180E8C" w:rsidP="00180E8C">
      <w:pPr>
        <w:spacing w:line="271" w:lineRule="auto"/>
        <w:jc w:val="both"/>
        <w:rPr>
          <w:rFonts w:ascii="Tahoma" w:hAnsi="Tahoma" w:cs="Tahoma"/>
          <w:b/>
          <w:sz w:val="20"/>
          <w:szCs w:val="20"/>
        </w:rPr>
      </w:pPr>
    </w:p>
    <w:p w14:paraId="7417E4C5" w14:textId="77777777" w:rsidR="00180E8C" w:rsidRPr="000B619C" w:rsidRDefault="00180E8C" w:rsidP="00180E8C">
      <w:pPr>
        <w:spacing w:line="271" w:lineRule="auto"/>
        <w:jc w:val="both"/>
        <w:rPr>
          <w:rFonts w:ascii="Tahoma" w:hAnsi="Tahoma" w:cs="Tahoma"/>
          <w:b/>
          <w:sz w:val="20"/>
          <w:szCs w:val="20"/>
        </w:rPr>
      </w:pPr>
      <w:r w:rsidRPr="000B619C">
        <w:rPr>
          <w:rFonts w:ascii="Tahoma" w:hAnsi="Tahoma" w:cs="Tahoma"/>
          <w:b/>
          <w:sz w:val="20"/>
          <w:szCs w:val="20"/>
        </w:rPr>
        <w:t>reprezentowany przez:</w:t>
      </w:r>
    </w:p>
    <w:p w14:paraId="53B052E0"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w:t>
      </w:r>
    </w:p>
    <w:p w14:paraId="2E683836"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w:t>
      </w:r>
    </w:p>
    <w:p w14:paraId="6F414B7A" w14:textId="77777777" w:rsidR="00180E8C" w:rsidRPr="000B619C" w:rsidRDefault="00180E8C" w:rsidP="00180E8C">
      <w:pPr>
        <w:tabs>
          <w:tab w:val="center" w:pos="4536"/>
          <w:tab w:val="left" w:pos="7551"/>
        </w:tabs>
        <w:spacing w:line="271" w:lineRule="auto"/>
        <w:rPr>
          <w:rFonts w:ascii="Tahoma" w:hAnsi="Tahoma" w:cs="Tahoma"/>
          <w:i/>
          <w:sz w:val="16"/>
          <w:szCs w:val="16"/>
        </w:rPr>
      </w:pPr>
      <w:r w:rsidRPr="000B619C">
        <w:rPr>
          <w:rFonts w:ascii="Tahoma" w:hAnsi="Tahoma" w:cs="Tahoma"/>
          <w:i/>
          <w:sz w:val="16"/>
          <w:szCs w:val="16"/>
        </w:rPr>
        <w:tab/>
        <w:t>(wpisać imię, nazwisko)</w:t>
      </w:r>
      <w:r w:rsidRPr="000B619C">
        <w:rPr>
          <w:rFonts w:ascii="Tahoma" w:hAnsi="Tahoma" w:cs="Tahoma"/>
          <w:i/>
          <w:sz w:val="16"/>
          <w:szCs w:val="16"/>
        </w:rPr>
        <w:tab/>
      </w:r>
    </w:p>
    <w:p w14:paraId="36F97BAF" w14:textId="77777777" w:rsidR="00180E8C" w:rsidRPr="000B619C" w:rsidRDefault="00180E8C" w:rsidP="00180E8C">
      <w:pPr>
        <w:spacing w:line="271" w:lineRule="auto"/>
        <w:jc w:val="both"/>
        <w:rPr>
          <w:rFonts w:ascii="Tahoma" w:hAnsi="Tahoma" w:cs="Tahoma"/>
          <w:sz w:val="20"/>
          <w:szCs w:val="20"/>
        </w:rPr>
      </w:pPr>
    </w:p>
    <w:p w14:paraId="1C0AC5DD" w14:textId="47F7D8A7" w:rsidR="00180E8C" w:rsidRPr="000B619C" w:rsidRDefault="00180E8C" w:rsidP="00180E8C">
      <w:pPr>
        <w:pStyle w:val="Tekstpodstawowy"/>
        <w:spacing w:line="360" w:lineRule="auto"/>
        <w:rPr>
          <w:rFonts w:ascii="Tahoma" w:hAnsi="Tahoma" w:cs="Tahoma"/>
          <w:b/>
          <w:sz w:val="20"/>
        </w:rPr>
      </w:pPr>
      <w:r w:rsidRPr="000B619C">
        <w:rPr>
          <w:rFonts w:ascii="Tahoma" w:eastAsiaTheme="minorHAnsi" w:hAnsi="Tahoma" w:cs="Tahoma"/>
          <w:sz w:val="20"/>
        </w:rPr>
        <w:t xml:space="preserve">Składając ofertę w postępowaniu o udzielenie zamówienia publicznego, prowadzonym w trybie podstawowym, na podstawie art. 275 pkt 1)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na zadanie pn.</w:t>
      </w:r>
      <w:r w:rsidRPr="000B619C">
        <w:rPr>
          <w:rFonts w:ascii="Tahoma" w:hAnsi="Tahoma" w:cs="Tahoma"/>
          <w:b/>
          <w:i/>
          <w:iCs/>
          <w:sz w:val="20"/>
        </w:rPr>
        <w:t xml:space="preserve"> „</w:t>
      </w:r>
      <w:bookmarkStart w:id="5" w:name="_Hlk127441070"/>
      <w:bookmarkStart w:id="6" w:name="_Hlk127447554"/>
      <w:r w:rsidRPr="00180E8C">
        <w:rPr>
          <w:rFonts w:ascii="Tahoma" w:hAnsi="Tahoma" w:cs="Tahoma"/>
          <w:b/>
          <w:i/>
          <w:color w:val="538135"/>
          <w:sz w:val="20"/>
        </w:rPr>
        <w:t xml:space="preserve">Dostawa średniego samochodu ratowniczo – gaśniczego z układem napędowym 4x4  oraz systemem piany sprężonej i wyposażeniem na potrzeby Ochotniczej Straży Pożarnej w Lubeni </w:t>
      </w:r>
      <w:bookmarkEnd w:id="5"/>
      <w:r w:rsidRPr="000B619C">
        <w:rPr>
          <w:rFonts w:ascii="Tahoma" w:eastAsiaTheme="minorHAnsi" w:hAnsi="Tahoma" w:cs="Tahoma"/>
          <w:sz w:val="20"/>
        </w:rPr>
        <w:t>, oświadczam, co następuje:</w:t>
      </w:r>
    </w:p>
    <w:bookmarkEnd w:id="6"/>
    <w:p w14:paraId="7263C3C9" w14:textId="77777777" w:rsidR="00180E8C" w:rsidRPr="000B619C" w:rsidRDefault="00180E8C" w:rsidP="00180E8C">
      <w:pPr>
        <w:spacing w:line="271" w:lineRule="auto"/>
        <w:jc w:val="both"/>
        <w:rPr>
          <w:rFonts w:ascii="Tahoma" w:hAnsi="Tahoma" w:cs="Tahoma"/>
          <w:sz w:val="20"/>
          <w:szCs w:val="20"/>
        </w:rPr>
      </w:pPr>
    </w:p>
    <w:p w14:paraId="785AF04D" w14:textId="77777777" w:rsidR="00180E8C" w:rsidRPr="000B619C" w:rsidRDefault="00180E8C" w:rsidP="00180E8C">
      <w:pPr>
        <w:shd w:val="clear" w:color="auto" w:fill="F2F2F2" w:themeFill="background1" w:themeFillShade="F2"/>
        <w:spacing w:line="271" w:lineRule="auto"/>
        <w:jc w:val="center"/>
        <w:rPr>
          <w:rFonts w:ascii="Tahoma" w:hAnsi="Tahoma" w:cs="Tahoma"/>
          <w:b/>
          <w:sz w:val="20"/>
          <w:szCs w:val="20"/>
        </w:rPr>
      </w:pPr>
      <w:r w:rsidRPr="000B619C">
        <w:rPr>
          <w:rFonts w:ascii="Tahoma" w:hAnsi="Tahoma" w:cs="Tahoma"/>
          <w:b/>
          <w:sz w:val="20"/>
          <w:szCs w:val="20"/>
        </w:rPr>
        <w:t>OŚWIADCZENIA DOTYCZĄCE WYKONAWCY:</w:t>
      </w:r>
    </w:p>
    <w:p w14:paraId="53C1A498" w14:textId="77777777" w:rsidR="00180E8C" w:rsidRPr="000B619C" w:rsidRDefault="00180E8C" w:rsidP="00180E8C">
      <w:pPr>
        <w:shd w:val="clear" w:color="auto" w:fill="FFFFFF" w:themeFill="background1"/>
        <w:spacing w:line="271" w:lineRule="auto"/>
        <w:rPr>
          <w:rFonts w:ascii="Tahoma" w:hAnsi="Tahoma" w:cs="Tahoma"/>
          <w:sz w:val="20"/>
          <w:szCs w:val="20"/>
        </w:rPr>
      </w:pPr>
    </w:p>
    <w:p w14:paraId="46D44757" w14:textId="77777777" w:rsidR="00180E8C" w:rsidRPr="000B619C" w:rsidRDefault="00180E8C" w:rsidP="00180E8C">
      <w:pPr>
        <w:numPr>
          <w:ilvl w:val="0"/>
          <w:numId w:val="85"/>
        </w:numPr>
        <w:spacing w:after="160" w:line="360" w:lineRule="auto"/>
        <w:ind w:left="284" w:hanging="284"/>
        <w:contextualSpacing/>
        <w:jc w:val="both"/>
        <w:rPr>
          <w:rFonts w:ascii="Tahoma" w:hAnsi="Tahoma" w:cs="Tahoma"/>
          <w:sz w:val="20"/>
          <w:szCs w:val="20"/>
        </w:rPr>
      </w:pPr>
      <w:r w:rsidRPr="000B619C">
        <w:rPr>
          <w:rFonts w:ascii="Tahoma" w:hAnsi="Tahoma" w:cs="Tahoma"/>
          <w:sz w:val="20"/>
          <w:szCs w:val="20"/>
        </w:rPr>
        <w:t xml:space="preserve">Oświadczam, że nie podlegam wykluczeniu z postępowania na podstawie art. 108 ust. 1 ustawy </w:t>
      </w:r>
      <w:proofErr w:type="spellStart"/>
      <w:r w:rsidRPr="000B619C">
        <w:rPr>
          <w:rFonts w:ascii="Tahoma" w:hAnsi="Tahoma" w:cs="Tahoma"/>
          <w:sz w:val="20"/>
          <w:szCs w:val="20"/>
        </w:rPr>
        <w:t>Pzp</w:t>
      </w:r>
      <w:proofErr w:type="spellEnd"/>
      <w:r w:rsidRPr="000B619C">
        <w:rPr>
          <w:rFonts w:ascii="Tahoma" w:hAnsi="Tahoma" w:cs="Tahoma"/>
          <w:sz w:val="20"/>
          <w:szCs w:val="20"/>
        </w:rPr>
        <w:t>.</w:t>
      </w:r>
    </w:p>
    <w:p w14:paraId="58C1B290" w14:textId="77777777" w:rsidR="00180E8C" w:rsidRPr="000B619C" w:rsidRDefault="00180E8C" w:rsidP="00180E8C">
      <w:pPr>
        <w:spacing w:after="160" w:line="360" w:lineRule="auto"/>
        <w:ind w:left="284"/>
        <w:contextualSpacing/>
        <w:jc w:val="both"/>
        <w:rPr>
          <w:rFonts w:ascii="Tahoma" w:hAnsi="Tahoma" w:cs="Tahoma"/>
          <w:sz w:val="20"/>
          <w:szCs w:val="20"/>
        </w:rPr>
      </w:pPr>
    </w:p>
    <w:p w14:paraId="19EC35FA" w14:textId="77777777" w:rsidR="00180E8C" w:rsidRPr="000B619C" w:rsidRDefault="00180E8C" w:rsidP="00180E8C">
      <w:pPr>
        <w:numPr>
          <w:ilvl w:val="0"/>
          <w:numId w:val="85"/>
        </w:numPr>
        <w:spacing w:after="0" w:line="360" w:lineRule="auto"/>
        <w:ind w:left="284" w:hanging="284"/>
        <w:jc w:val="both"/>
        <w:rPr>
          <w:rFonts w:ascii="Tahoma" w:hAnsi="Tahoma" w:cs="Tahoma"/>
          <w:sz w:val="20"/>
          <w:szCs w:val="20"/>
        </w:rPr>
      </w:pPr>
      <w:r w:rsidRPr="000B619C">
        <w:rPr>
          <w:rFonts w:ascii="Tahoma" w:hAnsi="Tahoma" w:cs="Tahoma"/>
          <w:sz w:val="20"/>
          <w:szCs w:val="20"/>
        </w:rPr>
        <w:lastRenderedPageBreak/>
        <w:t xml:space="preserve">Oświadczam, że nie podlegam wykluczeniu z postępowania na podstawie art. 109 ust. 1 pkt 4) ustawy </w:t>
      </w:r>
      <w:proofErr w:type="spellStart"/>
      <w:r w:rsidRPr="000B619C">
        <w:rPr>
          <w:rFonts w:ascii="Tahoma" w:hAnsi="Tahoma" w:cs="Tahoma"/>
          <w:sz w:val="20"/>
          <w:szCs w:val="20"/>
        </w:rPr>
        <w:t>Pzp</w:t>
      </w:r>
      <w:proofErr w:type="spellEnd"/>
      <w:r w:rsidRPr="000B619C">
        <w:rPr>
          <w:rFonts w:ascii="Tahoma" w:hAnsi="Tahoma" w:cs="Tahoma"/>
          <w:sz w:val="20"/>
          <w:szCs w:val="20"/>
        </w:rPr>
        <w:t>.</w:t>
      </w:r>
    </w:p>
    <w:p w14:paraId="15DF6E5F" w14:textId="77777777" w:rsidR="00180E8C" w:rsidRPr="000B619C" w:rsidRDefault="00180E8C" w:rsidP="00180E8C">
      <w:pPr>
        <w:spacing w:line="360" w:lineRule="auto"/>
        <w:jc w:val="both"/>
        <w:rPr>
          <w:rFonts w:ascii="Tahoma" w:hAnsi="Tahoma" w:cs="Tahoma"/>
          <w:sz w:val="20"/>
          <w:szCs w:val="20"/>
        </w:rPr>
      </w:pPr>
    </w:p>
    <w:p w14:paraId="3799EEFB" w14:textId="77777777" w:rsidR="00180E8C" w:rsidRPr="000B619C" w:rsidRDefault="00180E8C" w:rsidP="00180E8C">
      <w:pPr>
        <w:pStyle w:val="Akapitzlist"/>
        <w:numPr>
          <w:ilvl w:val="0"/>
          <w:numId w:val="85"/>
        </w:numPr>
        <w:suppressAutoHyphens w:val="0"/>
        <w:spacing w:line="360" w:lineRule="auto"/>
        <w:ind w:left="360"/>
        <w:jc w:val="both"/>
        <w:rPr>
          <w:rFonts w:ascii="Tahoma" w:eastAsiaTheme="minorHAnsi" w:hAnsi="Tahoma" w:cs="Tahoma"/>
          <w:sz w:val="20"/>
        </w:rPr>
      </w:pPr>
      <w:r w:rsidRPr="000B619C">
        <w:rPr>
          <w:rFonts w:ascii="Tahoma" w:eastAsiaTheme="minorHAnsi" w:hAnsi="Tahoma" w:cs="Tahoma"/>
          <w:sz w:val="20"/>
        </w:rPr>
        <w:t xml:space="preserve">Oświadczam, że zachodzą w stosunku do mnie podstawy wykluczenia z postępowania na podstawie art. ……..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xml:space="preserve"> </w:t>
      </w:r>
      <w:r w:rsidRPr="000B619C">
        <w:rPr>
          <w:rFonts w:ascii="Tahoma" w:eastAsiaTheme="minorHAnsi" w:hAnsi="Tahoma" w:cs="Tahoma"/>
          <w:i/>
          <w:sz w:val="20"/>
        </w:rPr>
        <w:t xml:space="preserve">(podać mającą zastosowanie podstawę wykluczenia spośród wymienionych  w art. 108 ust 1 pkt 1), 2), 5), 6) lub art. 109 ust. 1 pkt 4)  ustawy </w:t>
      </w:r>
      <w:proofErr w:type="spellStart"/>
      <w:r w:rsidRPr="000B619C">
        <w:rPr>
          <w:rFonts w:ascii="Tahoma" w:eastAsiaTheme="minorHAnsi" w:hAnsi="Tahoma" w:cs="Tahoma"/>
          <w:i/>
          <w:sz w:val="20"/>
        </w:rPr>
        <w:t>Pzp</w:t>
      </w:r>
      <w:proofErr w:type="spellEnd"/>
      <w:r w:rsidRPr="000B619C">
        <w:rPr>
          <w:rFonts w:ascii="Tahoma" w:eastAsiaTheme="minorHAnsi" w:hAnsi="Tahoma" w:cs="Tahoma"/>
          <w:i/>
          <w:sz w:val="20"/>
        </w:rPr>
        <w:t>).</w:t>
      </w:r>
      <w:r w:rsidRPr="000B619C">
        <w:rPr>
          <w:rFonts w:ascii="Tahoma" w:eastAsiaTheme="minorHAnsi" w:hAnsi="Tahoma" w:cs="Tahoma"/>
          <w:sz w:val="20"/>
        </w:rPr>
        <w:t xml:space="preserve"> Jednocześnie oświadczam, że w związku z w/w okolicznością, na podstawie art. 110 ust. 2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xml:space="preserve"> podjąłem następujące środki naprawcze i zapobiegawcze: ………………………………………………………………………………………………………………………………………………………………………………………………………………</w:t>
      </w:r>
    </w:p>
    <w:p w14:paraId="2771DD11" w14:textId="77777777" w:rsidR="00180E8C" w:rsidRPr="000B619C" w:rsidRDefault="00180E8C" w:rsidP="00180E8C">
      <w:pPr>
        <w:pStyle w:val="Akapitzlist"/>
        <w:rPr>
          <w:rFonts w:ascii="Tahoma" w:eastAsiaTheme="minorHAnsi" w:hAnsi="Tahoma" w:cs="Tahoma"/>
          <w:sz w:val="20"/>
        </w:rPr>
      </w:pPr>
    </w:p>
    <w:p w14:paraId="563A8C66" w14:textId="77777777" w:rsidR="00180E8C" w:rsidRPr="000B619C" w:rsidRDefault="00180E8C" w:rsidP="00180E8C">
      <w:pPr>
        <w:pStyle w:val="Akapitzlist"/>
        <w:spacing w:line="360" w:lineRule="auto"/>
        <w:ind w:left="360"/>
        <w:jc w:val="both"/>
        <w:rPr>
          <w:rFonts w:ascii="Tahoma" w:eastAsiaTheme="minorHAnsi" w:hAnsi="Tahoma" w:cs="Tahoma"/>
          <w:sz w:val="20"/>
        </w:rPr>
      </w:pPr>
    </w:p>
    <w:p w14:paraId="1F28F9E0" w14:textId="77777777" w:rsidR="00180E8C" w:rsidRPr="000B619C" w:rsidRDefault="00180E8C" w:rsidP="00180E8C">
      <w:pPr>
        <w:numPr>
          <w:ilvl w:val="0"/>
          <w:numId w:val="85"/>
        </w:numPr>
        <w:spacing w:after="0" w:line="360" w:lineRule="auto"/>
        <w:ind w:left="360"/>
        <w:jc w:val="both"/>
        <w:rPr>
          <w:rFonts w:ascii="Tahoma" w:hAnsi="Tahoma" w:cs="Tahoma"/>
          <w:sz w:val="20"/>
          <w:szCs w:val="20"/>
        </w:rPr>
      </w:pPr>
      <w:r w:rsidRPr="000B619C">
        <w:rPr>
          <w:rFonts w:ascii="Tahoma" w:hAnsi="Tahoma" w:cs="Tahoma"/>
          <w:sz w:val="20"/>
          <w:szCs w:val="20"/>
        </w:rPr>
        <w:t xml:space="preserve">Oświadczam, że nie zachodzą w stosunku do mnie przesłanki wykluczenia </w:t>
      </w:r>
      <w:r w:rsidRPr="000B619C">
        <w:rPr>
          <w:rFonts w:ascii="Tahoma" w:hAnsi="Tahoma" w:cs="Tahoma"/>
          <w:sz w:val="20"/>
          <w:szCs w:val="20"/>
        </w:rPr>
        <w:br/>
        <w:t>z postępowania na podstawie art. 7 ust. 1 ustawy z dnia 13 kwietnia 2022 r.</w:t>
      </w:r>
      <w:r w:rsidRPr="000B619C">
        <w:rPr>
          <w:rFonts w:ascii="Tahoma" w:hAnsi="Tahoma" w:cs="Tahoma"/>
          <w:i/>
          <w:iCs/>
          <w:sz w:val="20"/>
          <w:szCs w:val="20"/>
        </w:rPr>
        <w:t xml:space="preserve"> </w:t>
      </w:r>
      <w:r w:rsidRPr="000B619C">
        <w:rPr>
          <w:rFonts w:ascii="Tahoma" w:hAnsi="Tahoma" w:cs="Tahoma"/>
          <w:i/>
          <w:iCs/>
          <w:sz w:val="20"/>
          <w:szCs w:val="20"/>
        </w:rPr>
        <w:br/>
      </w:r>
      <w:r w:rsidRPr="000B619C">
        <w:rPr>
          <w:rFonts w:ascii="Tahoma" w:hAnsi="Tahoma" w:cs="Tahoma"/>
          <w:i/>
          <w:iCs/>
          <w:color w:val="222222"/>
          <w:sz w:val="20"/>
          <w:szCs w:val="20"/>
        </w:rPr>
        <w:t xml:space="preserve">o szczególnych rozwiązaniach w zakresie przeciwdziałania wspieraniu agresji na Ukrainę oraz służących ochronie bezpieczeństwa narodowego </w:t>
      </w:r>
      <w:r w:rsidRPr="000B619C">
        <w:rPr>
          <w:rFonts w:ascii="Tahoma" w:hAnsi="Tahoma" w:cs="Tahoma"/>
          <w:iCs/>
          <w:color w:val="222222"/>
          <w:sz w:val="20"/>
          <w:szCs w:val="20"/>
        </w:rPr>
        <w:t>(Dz. U. poz. 835)*.</w:t>
      </w:r>
    </w:p>
    <w:p w14:paraId="0206D188" w14:textId="77777777" w:rsidR="00180E8C" w:rsidRPr="000B619C" w:rsidRDefault="00180E8C" w:rsidP="00180E8C">
      <w:pPr>
        <w:pStyle w:val="Akapitzlist"/>
        <w:ind w:left="360"/>
        <w:jc w:val="both"/>
        <w:rPr>
          <w:rFonts w:ascii="Tahoma" w:hAnsi="Tahoma" w:cs="Tahoma"/>
          <w:color w:val="222222"/>
          <w:sz w:val="20"/>
        </w:rPr>
      </w:pPr>
    </w:p>
    <w:p w14:paraId="5AA10900" w14:textId="77777777" w:rsidR="00180E8C" w:rsidRPr="000B619C" w:rsidRDefault="00180E8C" w:rsidP="00180E8C">
      <w:pPr>
        <w:spacing w:line="360" w:lineRule="auto"/>
        <w:jc w:val="both"/>
        <w:rPr>
          <w:rFonts w:ascii="Tahoma" w:hAnsi="Tahoma" w:cs="Tahoma"/>
          <w:sz w:val="20"/>
          <w:szCs w:val="20"/>
        </w:rPr>
      </w:pPr>
    </w:p>
    <w:p w14:paraId="6EE3207D" w14:textId="77777777" w:rsidR="00180E8C" w:rsidRPr="000B619C" w:rsidRDefault="00180E8C" w:rsidP="00180E8C">
      <w:pPr>
        <w:pStyle w:val="Akapitzlist"/>
        <w:numPr>
          <w:ilvl w:val="0"/>
          <w:numId w:val="85"/>
        </w:numPr>
        <w:suppressAutoHyphens w:val="0"/>
        <w:spacing w:line="360" w:lineRule="auto"/>
        <w:ind w:left="360"/>
        <w:jc w:val="both"/>
        <w:rPr>
          <w:rFonts w:ascii="Tahoma" w:eastAsiaTheme="minorHAnsi" w:hAnsi="Tahoma" w:cs="Tahoma"/>
          <w:sz w:val="20"/>
        </w:rPr>
      </w:pPr>
      <w:r w:rsidRPr="000B619C">
        <w:rPr>
          <w:rFonts w:ascii="Tahoma" w:eastAsiaTheme="minorHAnsi" w:hAnsi="Tahoma" w:cs="Tahoma"/>
          <w:sz w:val="20"/>
        </w:rPr>
        <w:t xml:space="preserve">Oświadczam, że spełniam warunki udziału w postępowaniu określone przez Zamawiającego w Rozdziale VIII SWZ. </w:t>
      </w:r>
    </w:p>
    <w:p w14:paraId="1A6243F0" w14:textId="77777777" w:rsidR="00180E8C" w:rsidRPr="000B619C" w:rsidRDefault="00180E8C" w:rsidP="00180E8C">
      <w:pPr>
        <w:pStyle w:val="Akapitzlist"/>
        <w:spacing w:line="360" w:lineRule="auto"/>
        <w:ind w:left="360"/>
        <w:jc w:val="both"/>
        <w:rPr>
          <w:rFonts w:ascii="Tahoma" w:eastAsiaTheme="minorHAnsi" w:hAnsi="Tahoma" w:cs="Tahoma"/>
          <w:sz w:val="20"/>
        </w:rPr>
      </w:pPr>
    </w:p>
    <w:p w14:paraId="46D510A6" w14:textId="77777777" w:rsidR="00180E8C" w:rsidRPr="000B619C" w:rsidRDefault="00180E8C" w:rsidP="00180E8C">
      <w:pPr>
        <w:pStyle w:val="Akapitzlist"/>
        <w:spacing w:line="360" w:lineRule="auto"/>
        <w:ind w:left="360"/>
        <w:jc w:val="both"/>
        <w:rPr>
          <w:rFonts w:ascii="Tahoma" w:eastAsiaTheme="minorHAnsi" w:hAnsi="Tahoma" w:cs="Tahoma"/>
          <w:sz w:val="20"/>
        </w:rPr>
      </w:pPr>
    </w:p>
    <w:p w14:paraId="76EC8E90" w14:textId="77777777" w:rsidR="00180E8C" w:rsidRPr="000B619C" w:rsidRDefault="00180E8C" w:rsidP="00180E8C">
      <w:pPr>
        <w:shd w:val="clear" w:color="auto" w:fill="F2F2F2" w:themeFill="background1" w:themeFillShade="F2"/>
        <w:spacing w:line="271" w:lineRule="auto"/>
        <w:jc w:val="both"/>
        <w:rPr>
          <w:rFonts w:ascii="Tahoma" w:hAnsi="Tahoma" w:cs="Tahoma"/>
          <w:sz w:val="20"/>
          <w:szCs w:val="20"/>
        </w:rPr>
      </w:pPr>
      <w:r w:rsidRPr="000B619C">
        <w:rPr>
          <w:rFonts w:ascii="Tahoma" w:hAnsi="Tahoma" w:cs="Tahoma"/>
          <w:b/>
          <w:sz w:val="20"/>
          <w:szCs w:val="20"/>
          <w:shd w:val="clear" w:color="auto" w:fill="F2F2F2" w:themeFill="background1" w:themeFillShade="F2"/>
        </w:rPr>
        <w:t>OŚWIADCZENIA DOTYCZĄCE PODMIOTU, NA KTÓREGO ZASOBY POWOŁUJE SIĘ WYKONAWCA</w:t>
      </w:r>
      <w:r w:rsidRPr="000B619C">
        <w:rPr>
          <w:rFonts w:ascii="Tahoma" w:hAnsi="Tahoma" w:cs="Tahoma"/>
          <w:sz w:val="20"/>
          <w:szCs w:val="20"/>
        </w:rPr>
        <w:t xml:space="preserve">: </w:t>
      </w:r>
    </w:p>
    <w:p w14:paraId="6C26177B" w14:textId="77777777" w:rsidR="00180E8C" w:rsidRPr="000B619C" w:rsidRDefault="00180E8C" w:rsidP="00180E8C">
      <w:pPr>
        <w:spacing w:line="271" w:lineRule="auto"/>
        <w:jc w:val="both"/>
        <w:rPr>
          <w:rFonts w:ascii="Tahoma" w:hAnsi="Tahoma" w:cs="Tahoma"/>
          <w:sz w:val="20"/>
          <w:szCs w:val="20"/>
        </w:rPr>
      </w:pPr>
    </w:p>
    <w:p w14:paraId="0C5FBC8D"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Oświadczam, że następujący/e podmiot/y, na którego/</w:t>
      </w:r>
      <w:proofErr w:type="spellStart"/>
      <w:r w:rsidRPr="000B619C">
        <w:rPr>
          <w:rFonts w:ascii="Tahoma" w:hAnsi="Tahoma" w:cs="Tahoma"/>
          <w:sz w:val="20"/>
          <w:szCs w:val="20"/>
        </w:rPr>
        <w:t>ych</w:t>
      </w:r>
      <w:proofErr w:type="spellEnd"/>
      <w:r w:rsidRPr="000B619C">
        <w:rPr>
          <w:rFonts w:ascii="Tahoma" w:hAnsi="Tahoma" w:cs="Tahoma"/>
          <w:sz w:val="20"/>
          <w:szCs w:val="20"/>
        </w:rPr>
        <w:t xml:space="preserve"> zasoby powołuję się w niniejszym postępowaniu, tj.:</w:t>
      </w:r>
    </w:p>
    <w:p w14:paraId="4FD1323B"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w:t>
      </w:r>
    </w:p>
    <w:p w14:paraId="2780E670"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w:t>
      </w:r>
    </w:p>
    <w:p w14:paraId="17152AD6" w14:textId="77777777" w:rsidR="00180E8C" w:rsidRPr="000B619C" w:rsidRDefault="00180E8C" w:rsidP="00180E8C">
      <w:pPr>
        <w:spacing w:line="271" w:lineRule="auto"/>
        <w:jc w:val="center"/>
        <w:rPr>
          <w:rFonts w:ascii="Tahoma" w:hAnsi="Tahoma" w:cs="Tahoma"/>
          <w:i/>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p>
    <w:p w14:paraId="2219068C" w14:textId="77777777" w:rsidR="00180E8C" w:rsidRPr="000B619C" w:rsidRDefault="00180E8C" w:rsidP="00180E8C">
      <w:pPr>
        <w:spacing w:line="271" w:lineRule="auto"/>
        <w:jc w:val="both"/>
        <w:rPr>
          <w:rFonts w:ascii="Tahoma" w:hAnsi="Tahoma" w:cs="Tahoma"/>
          <w:sz w:val="20"/>
          <w:szCs w:val="20"/>
        </w:rPr>
      </w:pPr>
    </w:p>
    <w:p w14:paraId="351CE22E" w14:textId="77777777" w:rsidR="00180E8C" w:rsidRPr="000B619C" w:rsidRDefault="00180E8C" w:rsidP="00180E8C">
      <w:pPr>
        <w:spacing w:line="271" w:lineRule="auto"/>
        <w:jc w:val="both"/>
        <w:rPr>
          <w:rFonts w:ascii="Tahoma" w:hAnsi="Tahoma" w:cs="Tahoma"/>
          <w:i/>
          <w:sz w:val="20"/>
          <w:szCs w:val="20"/>
        </w:rPr>
      </w:pPr>
      <w:r w:rsidRPr="000B619C">
        <w:rPr>
          <w:rFonts w:ascii="Tahoma" w:hAnsi="Tahoma" w:cs="Tahoma"/>
          <w:sz w:val="20"/>
          <w:szCs w:val="20"/>
        </w:rPr>
        <w:t>nie podlega/ją wykluczeniu z postępowania o udzielenie zamówienia.</w:t>
      </w:r>
    </w:p>
    <w:p w14:paraId="301DD6D4" w14:textId="77777777" w:rsidR="00180E8C" w:rsidRPr="000B619C" w:rsidRDefault="00180E8C" w:rsidP="00180E8C">
      <w:pPr>
        <w:spacing w:line="271" w:lineRule="auto"/>
        <w:jc w:val="both"/>
        <w:rPr>
          <w:rFonts w:ascii="Tahoma" w:hAnsi="Tahoma" w:cs="Tahoma"/>
          <w:sz w:val="20"/>
          <w:szCs w:val="20"/>
        </w:rPr>
      </w:pPr>
    </w:p>
    <w:p w14:paraId="03C74DDF"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Oświadczam, że w celu wykazania spełniania warunków udziału w postępowaniu, określonych przez Zamawiającego w Specyfikacji Warunków Zamówienia w Rozdziale VIII SWZ polegam na zasobach następującego/</w:t>
      </w:r>
      <w:proofErr w:type="spellStart"/>
      <w:r w:rsidRPr="000B619C">
        <w:rPr>
          <w:rFonts w:ascii="Tahoma" w:hAnsi="Tahoma" w:cs="Tahoma"/>
          <w:sz w:val="20"/>
          <w:szCs w:val="20"/>
        </w:rPr>
        <w:t>ych</w:t>
      </w:r>
      <w:proofErr w:type="spellEnd"/>
      <w:r w:rsidRPr="000B619C">
        <w:rPr>
          <w:rFonts w:ascii="Tahoma" w:hAnsi="Tahoma" w:cs="Tahoma"/>
          <w:sz w:val="20"/>
          <w:szCs w:val="20"/>
        </w:rPr>
        <w:t xml:space="preserve"> podmiotu/ów: </w:t>
      </w:r>
    </w:p>
    <w:p w14:paraId="10032919"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w:t>
      </w:r>
    </w:p>
    <w:p w14:paraId="644C69B0"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lastRenderedPageBreak/>
        <w:t xml:space="preserve">w następującym zakresie: </w:t>
      </w:r>
    </w:p>
    <w:p w14:paraId="627F7B53"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w:t>
      </w:r>
    </w:p>
    <w:p w14:paraId="4FAAF8B1" w14:textId="77777777" w:rsidR="00180E8C" w:rsidRPr="000B619C" w:rsidRDefault="00180E8C" w:rsidP="00180E8C">
      <w:pPr>
        <w:spacing w:line="271" w:lineRule="auto"/>
        <w:jc w:val="center"/>
        <w:rPr>
          <w:rFonts w:ascii="Tahoma" w:hAnsi="Tahoma" w:cs="Tahoma"/>
          <w:i/>
          <w:sz w:val="20"/>
          <w:szCs w:val="20"/>
        </w:rPr>
      </w:pPr>
      <w:r w:rsidRPr="000B619C">
        <w:rPr>
          <w:rFonts w:ascii="Tahoma" w:hAnsi="Tahoma" w:cs="Tahoma"/>
          <w:i/>
          <w:sz w:val="20"/>
          <w:szCs w:val="20"/>
        </w:rPr>
        <w:t>(wskazać podmiot i określić odpowiedni zakres dla wskazanego podmiotu).</w:t>
      </w:r>
    </w:p>
    <w:p w14:paraId="6D137A76" w14:textId="77777777" w:rsidR="00180E8C" w:rsidRPr="000B619C" w:rsidRDefault="00180E8C" w:rsidP="00180E8C">
      <w:pPr>
        <w:spacing w:line="271" w:lineRule="auto"/>
        <w:jc w:val="both"/>
        <w:rPr>
          <w:rFonts w:ascii="Tahoma" w:hAnsi="Tahoma" w:cs="Tahoma"/>
          <w:sz w:val="20"/>
          <w:szCs w:val="20"/>
        </w:rPr>
      </w:pPr>
    </w:p>
    <w:p w14:paraId="1F4DEABE" w14:textId="77777777" w:rsidR="00180E8C" w:rsidRPr="000B619C" w:rsidRDefault="00180E8C" w:rsidP="00180E8C">
      <w:pPr>
        <w:shd w:val="clear" w:color="auto" w:fill="F2F2F2" w:themeFill="background1" w:themeFillShade="F2"/>
        <w:spacing w:line="271" w:lineRule="auto"/>
        <w:jc w:val="both"/>
        <w:rPr>
          <w:rFonts w:ascii="Tahoma" w:hAnsi="Tahoma" w:cs="Tahoma"/>
          <w:b/>
          <w:sz w:val="20"/>
          <w:szCs w:val="20"/>
        </w:rPr>
      </w:pPr>
      <w:r w:rsidRPr="000B619C">
        <w:rPr>
          <w:rFonts w:ascii="Tahoma" w:hAnsi="Tahoma" w:cs="Tahoma"/>
          <w:b/>
          <w:sz w:val="20"/>
          <w:szCs w:val="20"/>
        </w:rPr>
        <w:t>OŚWIADCZENIE DOTYCZĄCE PODWYKONAWCY NIEBĘDĄCEGO PODMIOTEM, NA KTÓREGO ZASOBY POWOŁUJE SIĘ WYKONAWCA</w:t>
      </w:r>
    </w:p>
    <w:p w14:paraId="0B3347D4" w14:textId="77777777" w:rsidR="00180E8C" w:rsidRPr="000B619C" w:rsidRDefault="00180E8C" w:rsidP="00180E8C">
      <w:pPr>
        <w:spacing w:line="271" w:lineRule="auto"/>
        <w:jc w:val="both"/>
        <w:rPr>
          <w:rFonts w:ascii="Tahoma" w:hAnsi="Tahoma" w:cs="Tahoma"/>
          <w:b/>
          <w:sz w:val="20"/>
          <w:szCs w:val="20"/>
        </w:rPr>
      </w:pPr>
    </w:p>
    <w:p w14:paraId="49574A76"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Oświadczam, że następujący/e podmiot/y, będący/e podwykonawcą/</w:t>
      </w:r>
      <w:proofErr w:type="spellStart"/>
      <w:r w:rsidRPr="000B619C">
        <w:rPr>
          <w:rFonts w:ascii="Tahoma" w:hAnsi="Tahoma" w:cs="Tahoma"/>
          <w:sz w:val="20"/>
          <w:szCs w:val="20"/>
        </w:rPr>
        <w:t>ami</w:t>
      </w:r>
      <w:proofErr w:type="spellEnd"/>
      <w:r w:rsidRPr="000B619C">
        <w:rPr>
          <w:rFonts w:ascii="Tahoma" w:hAnsi="Tahoma" w:cs="Tahoma"/>
          <w:sz w:val="20"/>
          <w:szCs w:val="20"/>
        </w:rPr>
        <w:t xml:space="preserve">: </w:t>
      </w:r>
    </w:p>
    <w:p w14:paraId="34D05E6B"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w:t>
      </w:r>
    </w:p>
    <w:p w14:paraId="38C308A3"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w:t>
      </w:r>
    </w:p>
    <w:p w14:paraId="2D2F1FEB" w14:textId="77777777" w:rsidR="00180E8C" w:rsidRPr="000B619C" w:rsidRDefault="00180E8C" w:rsidP="00180E8C">
      <w:pPr>
        <w:spacing w:line="271" w:lineRule="auto"/>
        <w:jc w:val="center"/>
        <w:rPr>
          <w:rFonts w:ascii="Tahoma" w:hAnsi="Tahoma" w:cs="Tahoma"/>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r w:rsidRPr="000B619C">
        <w:rPr>
          <w:rFonts w:ascii="Tahoma" w:hAnsi="Tahoma" w:cs="Tahoma"/>
          <w:sz w:val="20"/>
          <w:szCs w:val="20"/>
        </w:rPr>
        <w:t>,</w:t>
      </w:r>
    </w:p>
    <w:p w14:paraId="03E857E3" w14:textId="77777777" w:rsidR="00180E8C" w:rsidRPr="000B619C" w:rsidRDefault="00180E8C" w:rsidP="00180E8C">
      <w:pPr>
        <w:spacing w:line="271" w:lineRule="auto"/>
        <w:jc w:val="both"/>
        <w:rPr>
          <w:rFonts w:ascii="Tahoma" w:hAnsi="Tahoma" w:cs="Tahoma"/>
          <w:sz w:val="20"/>
          <w:szCs w:val="20"/>
        </w:rPr>
      </w:pPr>
    </w:p>
    <w:p w14:paraId="038046F5"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nie podlega/ą wykluczeniu z postępowania o udzielenie zamówienia.</w:t>
      </w:r>
    </w:p>
    <w:p w14:paraId="6B2ECDEA" w14:textId="77777777" w:rsidR="00180E8C" w:rsidRPr="000B619C" w:rsidRDefault="00180E8C" w:rsidP="00180E8C">
      <w:pPr>
        <w:spacing w:line="271" w:lineRule="auto"/>
        <w:jc w:val="both"/>
        <w:rPr>
          <w:rFonts w:ascii="Tahoma" w:hAnsi="Tahoma" w:cs="Tahoma"/>
          <w:sz w:val="20"/>
          <w:szCs w:val="20"/>
        </w:rPr>
      </w:pPr>
    </w:p>
    <w:p w14:paraId="7D9E6A96" w14:textId="77777777" w:rsidR="00180E8C" w:rsidRPr="000B619C" w:rsidRDefault="00180E8C" w:rsidP="00180E8C">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OŚWIADCZENIE DOTYCZĄCE PODANYCH INFORMACJI:</w:t>
      </w:r>
    </w:p>
    <w:p w14:paraId="416C01F1" w14:textId="77777777" w:rsidR="00180E8C" w:rsidRPr="000B619C" w:rsidRDefault="00180E8C" w:rsidP="00180E8C">
      <w:pPr>
        <w:spacing w:line="271" w:lineRule="auto"/>
        <w:rPr>
          <w:rFonts w:ascii="Tahoma" w:hAnsi="Tahoma" w:cs="Tahoma"/>
          <w:sz w:val="20"/>
          <w:szCs w:val="20"/>
        </w:rPr>
      </w:pPr>
    </w:p>
    <w:p w14:paraId="6793415B"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 xml:space="preserve">Oświadczam, że wszystkie informacje podane w powyższych oświadczeniach są aktualne </w:t>
      </w:r>
      <w:r w:rsidRPr="000B619C">
        <w:rPr>
          <w:rFonts w:ascii="Tahoma" w:hAnsi="Tahoma" w:cs="Tahoma"/>
          <w:sz w:val="20"/>
          <w:szCs w:val="20"/>
        </w:rPr>
        <w:br/>
        <w:t>i zgodne z prawdą oraz zostały przedstawione z pełną świadomością konsekwencji wprowadzenia Zamawiającego w błąd przy przedstawianiu informacji.</w:t>
      </w:r>
    </w:p>
    <w:p w14:paraId="173F32DA" w14:textId="77777777" w:rsidR="00180E8C" w:rsidRPr="000B619C" w:rsidRDefault="00180E8C" w:rsidP="00180E8C">
      <w:pPr>
        <w:spacing w:line="271" w:lineRule="auto"/>
        <w:rPr>
          <w:rFonts w:ascii="Tahoma" w:hAnsi="Tahoma" w:cs="Tahoma"/>
          <w:sz w:val="20"/>
          <w:szCs w:val="20"/>
        </w:rPr>
      </w:pPr>
    </w:p>
    <w:p w14:paraId="6E8E9329" w14:textId="77777777" w:rsidR="00180E8C" w:rsidRPr="000B619C" w:rsidRDefault="00180E8C" w:rsidP="00180E8C">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INFORMACJA DOTYCZĄCE DOSTĘPU DO PODMIOTOWYCH ŚRODKÓW DOWODOWYCH:</w:t>
      </w:r>
    </w:p>
    <w:p w14:paraId="6EB06E0C" w14:textId="77777777" w:rsidR="00180E8C" w:rsidRPr="000B619C" w:rsidRDefault="00180E8C" w:rsidP="00180E8C">
      <w:pPr>
        <w:spacing w:line="271" w:lineRule="auto"/>
        <w:jc w:val="both"/>
        <w:rPr>
          <w:rFonts w:ascii="Tahoma" w:hAnsi="Tahoma" w:cs="Tahoma"/>
          <w:sz w:val="20"/>
          <w:szCs w:val="20"/>
        </w:rPr>
      </w:pPr>
    </w:p>
    <w:p w14:paraId="017AC0C4" w14:textId="77777777" w:rsidR="00180E8C" w:rsidRPr="000B619C" w:rsidRDefault="00180E8C" w:rsidP="00180E8C">
      <w:pPr>
        <w:spacing w:line="271" w:lineRule="auto"/>
        <w:jc w:val="both"/>
        <w:rPr>
          <w:rFonts w:ascii="Tahoma" w:hAnsi="Tahoma" w:cs="Tahoma"/>
          <w:sz w:val="20"/>
          <w:szCs w:val="20"/>
        </w:rPr>
      </w:pPr>
      <w:r w:rsidRPr="000B619C">
        <w:rPr>
          <w:rFonts w:ascii="Tahoma" w:hAnsi="Tahoma" w:cs="Tahoma"/>
          <w:sz w:val="20"/>
          <w:szCs w:val="20"/>
        </w:rPr>
        <w:t>Wskazuję następujące podmiotowe środki dowodowe, które można uzyskać za pomocą bezpłatnych i ogólnodostępnych baz danych, oraz dane umożliwiające dostęp do tych środków:</w:t>
      </w:r>
    </w:p>
    <w:p w14:paraId="5D41E329" w14:textId="77777777" w:rsidR="00180E8C" w:rsidRPr="000B619C" w:rsidRDefault="00180E8C" w:rsidP="00180E8C">
      <w:pPr>
        <w:spacing w:line="360" w:lineRule="auto"/>
        <w:jc w:val="both"/>
        <w:rPr>
          <w:rFonts w:ascii="Tahoma" w:hAnsi="Tahoma" w:cs="Tahoma"/>
          <w:sz w:val="20"/>
          <w:szCs w:val="20"/>
        </w:rPr>
      </w:pPr>
      <w:r w:rsidRPr="000B619C">
        <w:rPr>
          <w:rFonts w:ascii="Tahoma" w:hAnsi="Tahoma" w:cs="Tahoma"/>
          <w:sz w:val="20"/>
          <w:szCs w:val="20"/>
        </w:rPr>
        <w:t>1) ......................................................................................................................</w:t>
      </w:r>
      <w:r>
        <w:rPr>
          <w:rFonts w:ascii="Tahoma" w:hAnsi="Tahoma" w:cs="Tahoma"/>
          <w:sz w:val="20"/>
          <w:szCs w:val="20"/>
        </w:rPr>
        <w:t>...............................</w:t>
      </w:r>
    </w:p>
    <w:p w14:paraId="43B4926F" w14:textId="77777777" w:rsidR="00180E8C" w:rsidRPr="000B619C" w:rsidRDefault="00180E8C" w:rsidP="00180E8C">
      <w:pPr>
        <w:spacing w:line="360" w:lineRule="auto"/>
        <w:jc w:val="both"/>
        <w:rPr>
          <w:rFonts w:ascii="Tahoma" w:hAnsi="Tahoma" w:cs="Tahoma"/>
          <w:sz w:val="20"/>
          <w:szCs w:val="20"/>
        </w:rPr>
      </w:pPr>
      <w:r w:rsidRPr="000B619C">
        <w:rPr>
          <w:rFonts w:ascii="Tahoma" w:hAnsi="Tahoma" w:cs="Tahoma"/>
          <w:i/>
          <w:sz w:val="20"/>
          <w:szCs w:val="20"/>
        </w:rPr>
        <w:t>(wskazać podmiotowy środek dowodowy, adres internetowy, wydający urząd lub organ, dokładne dane referencyjne dokumentacji)</w:t>
      </w:r>
    </w:p>
    <w:p w14:paraId="016278E8" w14:textId="77777777" w:rsidR="00180E8C" w:rsidRPr="000B619C" w:rsidRDefault="00180E8C" w:rsidP="00180E8C">
      <w:pPr>
        <w:spacing w:line="360" w:lineRule="auto"/>
        <w:jc w:val="both"/>
        <w:rPr>
          <w:rFonts w:ascii="Tahoma" w:hAnsi="Tahoma" w:cs="Tahoma"/>
          <w:sz w:val="20"/>
          <w:szCs w:val="20"/>
        </w:rPr>
      </w:pPr>
      <w:r>
        <w:rPr>
          <w:rFonts w:ascii="Tahoma" w:hAnsi="Tahoma" w:cs="Tahoma"/>
          <w:sz w:val="20"/>
          <w:szCs w:val="20"/>
        </w:rPr>
        <w:t>2)</w:t>
      </w:r>
      <w:r w:rsidRPr="000B619C">
        <w:rPr>
          <w:rFonts w:ascii="Tahoma" w:hAnsi="Tahoma" w:cs="Tahoma"/>
          <w:sz w:val="20"/>
          <w:szCs w:val="20"/>
        </w:rPr>
        <w:t>......................................................................................................................</w:t>
      </w:r>
      <w:r>
        <w:rPr>
          <w:rFonts w:ascii="Tahoma" w:hAnsi="Tahoma" w:cs="Tahoma"/>
          <w:sz w:val="20"/>
          <w:szCs w:val="20"/>
        </w:rPr>
        <w:t>............................</w:t>
      </w:r>
    </w:p>
    <w:p w14:paraId="39C501D2" w14:textId="77777777" w:rsidR="00180E8C" w:rsidRPr="000B619C" w:rsidRDefault="00180E8C" w:rsidP="00180E8C">
      <w:pPr>
        <w:spacing w:line="360" w:lineRule="auto"/>
        <w:jc w:val="both"/>
        <w:rPr>
          <w:rFonts w:ascii="Tahoma" w:hAnsi="Tahoma" w:cs="Tahoma"/>
          <w:sz w:val="20"/>
          <w:szCs w:val="20"/>
        </w:rPr>
      </w:pPr>
      <w:r w:rsidRPr="000B619C">
        <w:rPr>
          <w:rFonts w:ascii="Tahoma" w:hAnsi="Tahoma" w:cs="Tahoma"/>
          <w:i/>
          <w:sz w:val="20"/>
          <w:szCs w:val="20"/>
        </w:rPr>
        <w:t>(wskazać podmiotowy środek dowodowy, adres internetowy, wydający urząd lub organ, dokładne dane referencyjne dokumentacji)</w:t>
      </w:r>
    </w:p>
    <w:p w14:paraId="55E3AF34" w14:textId="77777777" w:rsidR="00180E8C" w:rsidRPr="000B619C" w:rsidRDefault="00180E8C" w:rsidP="00180E8C">
      <w:pPr>
        <w:spacing w:line="271" w:lineRule="auto"/>
        <w:rPr>
          <w:rFonts w:ascii="Tahoma" w:hAnsi="Tahoma" w:cs="Tahoma"/>
          <w:sz w:val="20"/>
          <w:szCs w:val="20"/>
        </w:rPr>
      </w:pPr>
    </w:p>
    <w:p w14:paraId="1AC541FF" w14:textId="77777777" w:rsidR="00180E8C" w:rsidRPr="000B619C" w:rsidRDefault="00180E8C" w:rsidP="00180E8C">
      <w:pPr>
        <w:jc w:val="both"/>
        <w:rPr>
          <w:rFonts w:ascii="Tahoma" w:hAnsi="Tahoma" w:cs="Tahoma"/>
          <w:color w:val="222222"/>
          <w:sz w:val="16"/>
          <w:szCs w:val="16"/>
        </w:rPr>
      </w:pPr>
      <w:r w:rsidRPr="000B619C">
        <w:rPr>
          <w:rFonts w:ascii="Tahoma" w:hAnsi="Tahoma" w:cs="Tahoma"/>
          <w:color w:val="222222"/>
          <w:sz w:val="16"/>
          <w:szCs w:val="16"/>
        </w:rPr>
        <w:lastRenderedPageBreak/>
        <w:t xml:space="preserve">*Zgodnie z treścią art. 7 ust. 1 ustawy z dnia 13 kwietnia 2022 r. </w:t>
      </w:r>
      <w:r w:rsidRPr="000B619C">
        <w:rPr>
          <w:rFonts w:ascii="Tahoma" w:hAnsi="Tahoma" w:cs="Tahoma"/>
          <w:i/>
          <w:iCs/>
          <w:color w:val="222222"/>
          <w:sz w:val="16"/>
          <w:szCs w:val="16"/>
        </w:rPr>
        <w:t xml:space="preserve">o szczególnych rozwiązaniach w zakresie przeciwdziałania wspieraniu agresji na Ukrainę oraz służących ochronie bezpieczeństwa narodowego, zwanej dalej „ustawą”, </w:t>
      </w:r>
      <w:r w:rsidRPr="000B619C">
        <w:rPr>
          <w:rFonts w:ascii="Tahoma" w:hAnsi="Tahoma" w:cs="Tahoma"/>
          <w:color w:val="222222"/>
          <w:sz w:val="16"/>
          <w:szCs w:val="16"/>
        </w:rPr>
        <w:t xml:space="preserve">z postępowania o udzielenie zamówienia publicznego lub konkursu prowadzonego na podstawie ustawy </w:t>
      </w:r>
      <w:proofErr w:type="spellStart"/>
      <w:r w:rsidRPr="000B619C">
        <w:rPr>
          <w:rFonts w:ascii="Tahoma" w:hAnsi="Tahoma" w:cs="Tahoma"/>
          <w:color w:val="222222"/>
          <w:sz w:val="16"/>
          <w:szCs w:val="16"/>
        </w:rPr>
        <w:t>Pzp</w:t>
      </w:r>
      <w:proofErr w:type="spellEnd"/>
      <w:r w:rsidRPr="000B619C">
        <w:rPr>
          <w:rFonts w:ascii="Tahoma" w:hAnsi="Tahoma" w:cs="Tahoma"/>
          <w:color w:val="222222"/>
          <w:sz w:val="16"/>
          <w:szCs w:val="16"/>
        </w:rPr>
        <w:t xml:space="preserve"> wyklucza się:</w:t>
      </w:r>
    </w:p>
    <w:p w14:paraId="1C81A0E4" w14:textId="77777777" w:rsidR="00180E8C" w:rsidRPr="000B619C" w:rsidRDefault="00180E8C" w:rsidP="00180E8C">
      <w:pPr>
        <w:ind w:right="141"/>
        <w:jc w:val="both"/>
        <w:rPr>
          <w:rFonts w:ascii="Tahoma" w:hAnsi="Tahoma" w:cs="Tahoma"/>
          <w:color w:val="222222"/>
          <w:sz w:val="16"/>
          <w:szCs w:val="16"/>
        </w:rPr>
      </w:pPr>
      <w:r w:rsidRPr="000B619C">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0608B8" w14:textId="77777777" w:rsidR="00180E8C" w:rsidRPr="000B619C" w:rsidRDefault="00180E8C" w:rsidP="00180E8C">
      <w:pPr>
        <w:jc w:val="both"/>
        <w:rPr>
          <w:rFonts w:ascii="Tahoma" w:hAnsi="Tahoma" w:cs="Tahoma"/>
          <w:color w:val="222222"/>
          <w:sz w:val="16"/>
          <w:szCs w:val="16"/>
        </w:rPr>
      </w:pPr>
      <w:r w:rsidRPr="000B619C">
        <w:rPr>
          <w:rFonts w:ascii="Tahoma" w:hAnsi="Tahoma" w:cs="Tahoma"/>
          <w:color w:val="222222"/>
          <w:sz w:val="16"/>
          <w:szCs w:val="16"/>
        </w:rPr>
        <w:t xml:space="preserve">2) Wykonawcę oraz uczestnika konkursu, którego beneficjentem rzeczywistym w rozumieniu ustawy z dnia 1 marca 2018 r. o przeciwdziałaniu praniu pieniędzy oraz finansowaniu terroryzmu jest osoba wymieniona </w:t>
      </w:r>
      <w:r w:rsidRPr="000B619C">
        <w:rPr>
          <w:rFonts w:ascii="Tahoma" w:hAnsi="Tahoma" w:cs="Tahoma"/>
          <w:color w:val="222222"/>
          <w:sz w:val="16"/>
          <w:szCs w:val="16"/>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895608" w14:textId="77777777" w:rsidR="00180E8C" w:rsidRPr="000B619C" w:rsidRDefault="00180E8C" w:rsidP="00180E8C">
      <w:pPr>
        <w:jc w:val="both"/>
        <w:rPr>
          <w:rFonts w:ascii="Tahoma" w:hAnsi="Tahoma" w:cs="Tahoma"/>
          <w:sz w:val="20"/>
          <w:szCs w:val="20"/>
        </w:rPr>
      </w:pPr>
      <w:r w:rsidRPr="000B619C">
        <w:rPr>
          <w:rFonts w:ascii="Tahoma" w:hAnsi="Tahoma" w:cs="Tahoma"/>
          <w:color w:val="222222"/>
          <w:sz w:val="16"/>
          <w:szCs w:val="16"/>
        </w:rPr>
        <w:t xml:space="preserve">3) Wykonawcę oraz uczestnika konkursu, którego jednostką dominującą w rozumieniu art. 3  ust. 1 pkt 37 ustawy z dnia 29 września 1994 r. o rachunkowości, jest podmiot wymieniony w wykazach określonych </w:t>
      </w:r>
      <w:r w:rsidRPr="000B619C">
        <w:rPr>
          <w:rFonts w:ascii="Tahoma" w:hAnsi="Tahoma" w:cs="Tahoma"/>
          <w:color w:val="222222"/>
          <w:sz w:val="16"/>
          <w:szCs w:val="16"/>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B619C">
        <w:rPr>
          <w:rFonts w:ascii="Tahoma" w:hAnsi="Tahoma" w:cs="Tahoma"/>
          <w:color w:val="222222"/>
          <w:sz w:val="20"/>
          <w:szCs w:val="20"/>
        </w:rPr>
        <w:t>.</w:t>
      </w:r>
    </w:p>
    <w:p w14:paraId="3DB64CEB" w14:textId="77777777" w:rsidR="00180E8C" w:rsidRPr="000B619C" w:rsidRDefault="00180E8C" w:rsidP="00180E8C">
      <w:pPr>
        <w:spacing w:line="360" w:lineRule="auto"/>
        <w:jc w:val="both"/>
        <w:rPr>
          <w:rFonts w:ascii="Tahoma" w:hAnsi="Tahoma" w:cs="Tahoma"/>
          <w:sz w:val="20"/>
          <w:szCs w:val="20"/>
        </w:rPr>
      </w:pPr>
    </w:p>
    <w:p w14:paraId="15B1AF50" w14:textId="77777777" w:rsidR="00180E8C" w:rsidRPr="000B619C" w:rsidRDefault="00180E8C" w:rsidP="00180E8C">
      <w:pPr>
        <w:autoSpaceDE w:val="0"/>
        <w:autoSpaceDN w:val="0"/>
        <w:adjustRightInd w:val="0"/>
        <w:spacing w:after="0" w:line="240" w:lineRule="auto"/>
        <w:jc w:val="both"/>
        <w:rPr>
          <w:rFonts w:ascii="Tahoma" w:hAnsi="Tahoma" w:cs="Tahoma"/>
          <w:color w:val="000000"/>
          <w:sz w:val="20"/>
          <w:szCs w:val="20"/>
        </w:rPr>
      </w:pPr>
      <w:r w:rsidRPr="000B619C">
        <w:rPr>
          <w:rFonts w:ascii="Tahoma" w:hAnsi="Tahoma" w:cs="Tahoma"/>
          <w:color w:val="000000"/>
          <w:sz w:val="20"/>
          <w:szCs w:val="20"/>
        </w:rPr>
        <w:t xml:space="preserve">Miejscowość………………………… </w:t>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t xml:space="preserve">Podpis……………………. </w:t>
      </w:r>
    </w:p>
    <w:p w14:paraId="5C9F3EAB" w14:textId="77777777" w:rsidR="00180E8C" w:rsidRPr="000B619C" w:rsidRDefault="00180E8C" w:rsidP="00180E8C">
      <w:pPr>
        <w:spacing w:line="271" w:lineRule="auto"/>
        <w:rPr>
          <w:rFonts w:ascii="Tahoma" w:hAnsi="Tahoma" w:cs="Tahoma"/>
          <w:sz w:val="20"/>
          <w:szCs w:val="20"/>
        </w:rPr>
      </w:pPr>
    </w:p>
    <w:p w14:paraId="6433FF35" w14:textId="77777777" w:rsidR="00180E8C" w:rsidRPr="000B619C" w:rsidRDefault="00180E8C" w:rsidP="00180E8C">
      <w:pPr>
        <w:spacing w:line="271" w:lineRule="auto"/>
        <w:rPr>
          <w:rFonts w:ascii="Tahoma" w:hAnsi="Tahoma" w:cs="Tahoma"/>
          <w:sz w:val="20"/>
          <w:szCs w:val="20"/>
        </w:rPr>
      </w:pPr>
      <w:r w:rsidRPr="000B619C">
        <w:rPr>
          <w:rFonts w:ascii="Tahoma" w:hAnsi="Tahoma" w:cs="Tahoma"/>
          <w:b/>
          <w:iCs/>
          <w:color w:val="000000"/>
          <w:sz w:val="20"/>
          <w:szCs w:val="20"/>
        </w:rPr>
        <w:t>Dokument winien być opatrzony przez osobę lub osoby uprawnione do reprezentowania firmy kwalifikowanym podpisem elektronicznym, podpisem zaufanych lub podpisem osobistym i przekazany Zamawiającemu</w:t>
      </w:r>
    </w:p>
    <w:p w14:paraId="39D29355" w14:textId="77777777" w:rsidR="00180E8C" w:rsidRDefault="00180E8C" w:rsidP="00180E8C">
      <w:pPr>
        <w:spacing w:line="271" w:lineRule="auto"/>
        <w:rPr>
          <w:rFonts w:ascii="Arial" w:hAnsi="Arial" w:cs="Arial"/>
        </w:rPr>
      </w:pPr>
    </w:p>
    <w:p w14:paraId="5E6B001D" w14:textId="77777777" w:rsidR="00180E8C" w:rsidRPr="00227D64" w:rsidRDefault="00180E8C" w:rsidP="00180E8C">
      <w:pPr>
        <w:spacing w:line="271" w:lineRule="auto"/>
        <w:jc w:val="both"/>
        <w:rPr>
          <w:rFonts w:ascii="Arial" w:hAnsi="Arial" w:cs="Arial"/>
          <w:b/>
          <w:i/>
        </w:rPr>
      </w:pPr>
      <w:r>
        <w:rPr>
          <w:rFonts w:ascii="Arial" w:hAnsi="Arial" w:cs="Arial"/>
          <w:b/>
          <w:i/>
        </w:rPr>
        <w:t>Uwaga</w:t>
      </w:r>
      <w:r w:rsidRPr="00143A31">
        <w:rPr>
          <w:rFonts w:ascii="Arial" w:hAnsi="Arial" w:cs="Arial"/>
          <w:b/>
          <w:i/>
        </w:rPr>
        <w:t>: Oświadczenia, które nie mają zastosowania do danego Wykonawcy należy przekreślić.</w:t>
      </w:r>
    </w:p>
    <w:p w14:paraId="5D9745B8" w14:textId="77777777" w:rsidR="00BD4F9C" w:rsidRDefault="00BD4F9C" w:rsidP="00BD4F9C">
      <w:pPr>
        <w:keepNext/>
        <w:spacing w:after="0" w:line="240" w:lineRule="auto"/>
        <w:jc w:val="right"/>
        <w:outlineLvl w:val="3"/>
        <w:rPr>
          <w:rFonts w:ascii="Tahoma" w:eastAsia="Times New Roman" w:hAnsi="Tahoma" w:cs="Tahoma"/>
          <w:i/>
          <w:lang w:eastAsia="x-none"/>
        </w:rPr>
        <w:sectPr w:rsidR="00BD4F9C" w:rsidSect="00180E8C">
          <w:pgSz w:w="11906" w:h="16838"/>
          <w:pgMar w:top="1134" w:right="1134" w:bottom="1134" w:left="1701" w:header="709" w:footer="708" w:gutter="0"/>
          <w:pgNumType w:start="1"/>
          <w:cols w:space="708"/>
          <w:docGrid w:linePitch="360"/>
        </w:sectPr>
      </w:pPr>
    </w:p>
    <w:p w14:paraId="0F5A804F" w14:textId="77777777" w:rsidR="008C12A9" w:rsidRPr="005E511C" w:rsidRDefault="008C12A9" w:rsidP="008C12A9">
      <w:pPr>
        <w:autoSpaceDE w:val="0"/>
        <w:autoSpaceDN w:val="0"/>
        <w:adjustRightInd w:val="0"/>
        <w:spacing w:after="0" w:line="240" w:lineRule="auto"/>
        <w:jc w:val="center"/>
        <w:rPr>
          <w:rFonts w:ascii="Tahoma" w:hAnsi="Tahoma" w:cs="Tahoma"/>
          <w:b/>
          <w:bCs/>
          <w:color w:val="000000"/>
          <w:sz w:val="20"/>
          <w:szCs w:val="20"/>
        </w:rPr>
      </w:pPr>
    </w:p>
    <w:p w14:paraId="1DF90FB9" w14:textId="77777777" w:rsidR="008C12A9" w:rsidRDefault="008C12A9" w:rsidP="008C12A9">
      <w:pPr>
        <w:widowControl w:val="0"/>
        <w:suppressAutoHyphens/>
        <w:autoSpaceDE w:val="0"/>
        <w:spacing w:after="0" w:line="240" w:lineRule="auto"/>
        <w:jc w:val="right"/>
        <w:rPr>
          <w:rFonts w:ascii="Tahoma" w:eastAsia="Times New Roman" w:hAnsi="Tahoma" w:cs="Tahoma"/>
          <w:bCs/>
          <w:i/>
          <w:sz w:val="20"/>
          <w:szCs w:val="20"/>
          <w:lang w:eastAsia="zh-CN"/>
        </w:rPr>
      </w:pPr>
    </w:p>
    <w:p w14:paraId="76DCE872" w14:textId="77777777" w:rsidR="008C12A9" w:rsidRPr="005E511C" w:rsidRDefault="008C12A9" w:rsidP="008C12A9">
      <w:pPr>
        <w:spacing w:after="0" w:line="240" w:lineRule="auto"/>
        <w:jc w:val="right"/>
        <w:rPr>
          <w:rFonts w:ascii="Tahoma" w:eastAsia="Times New Roman" w:hAnsi="Tahoma" w:cs="Tahoma"/>
          <w:b/>
          <w:bCs/>
          <w:sz w:val="20"/>
          <w:szCs w:val="20"/>
          <w:lang w:eastAsia="pl-PL"/>
        </w:rPr>
      </w:pPr>
      <w:r w:rsidRPr="005E511C">
        <w:rPr>
          <w:rFonts w:ascii="Tahoma" w:eastAsia="Times New Roman" w:hAnsi="Tahoma" w:cs="Tahoma"/>
          <w:i/>
          <w:sz w:val="20"/>
          <w:szCs w:val="20"/>
          <w:lang w:eastAsia="x-none"/>
        </w:rPr>
        <w:t>Załącznik</w:t>
      </w:r>
      <w:r>
        <w:rPr>
          <w:rFonts w:ascii="Tahoma" w:eastAsia="Times New Roman" w:hAnsi="Tahoma" w:cs="Tahoma"/>
          <w:i/>
          <w:iCs/>
          <w:sz w:val="20"/>
          <w:szCs w:val="20"/>
          <w:lang w:val="x-none" w:eastAsia="x-none"/>
        </w:rPr>
        <w:t xml:space="preserve"> Nr 3</w:t>
      </w:r>
      <w:r w:rsidR="009E3822" w:rsidRPr="009E3822">
        <w:rPr>
          <w:rFonts w:ascii="Calibri" w:eastAsia="Times New Roman" w:hAnsi="Calibri" w:cs="Calibri"/>
          <w:i/>
          <w:iCs/>
          <w:sz w:val="20"/>
          <w:szCs w:val="20"/>
          <w:lang w:eastAsia="x-none"/>
        </w:rPr>
        <w:t xml:space="preserve"> </w:t>
      </w:r>
      <w:r w:rsidR="009E3822" w:rsidRPr="00CD016B">
        <w:rPr>
          <w:rFonts w:ascii="Calibri" w:eastAsia="Times New Roman" w:hAnsi="Calibri" w:cs="Calibri"/>
          <w:i/>
          <w:iCs/>
          <w:sz w:val="20"/>
          <w:szCs w:val="20"/>
          <w:lang w:eastAsia="x-none"/>
        </w:rPr>
        <w:t>do SWZ</w:t>
      </w:r>
    </w:p>
    <w:p w14:paraId="13CE5F1E" w14:textId="77777777" w:rsidR="008C12A9" w:rsidRPr="006E621F" w:rsidRDefault="008C12A9" w:rsidP="008C12A9">
      <w:pPr>
        <w:autoSpaceDE w:val="0"/>
        <w:autoSpaceDN w:val="0"/>
        <w:adjustRightInd w:val="0"/>
        <w:jc w:val="center"/>
        <w:rPr>
          <w:rFonts w:eastAsia="Times New Roman" w:cstheme="minorHAnsi"/>
          <w:sz w:val="28"/>
          <w:szCs w:val="28"/>
          <w:u w:val="single"/>
          <w:lang w:eastAsia="pl-PL"/>
        </w:rPr>
      </w:pPr>
      <w:r w:rsidRPr="006E621F">
        <w:rPr>
          <w:rFonts w:eastAsia="Times New Roman" w:cstheme="minorHAnsi"/>
          <w:b/>
          <w:bCs/>
          <w:sz w:val="28"/>
          <w:szCs w:val="28"/>
          <w:u w:val="single"/>
          <w:lang w:eastAsia="pl-PL"/>
        </w:rPr>
        <w:t>Oświadczenie Wykonawcy</w:t>
      </w:r>
    </w:p>
    <w:p w14:paraId="6F23C58E" w14:textId="77777777" w:rsidR="008C12A9" w:rsidRPr="00E647B3" w:rsidRDefault="008C12A9" w:rsidP="008C12A9">
      <w:pPr>
        <w:autoSpaceDE w:val="0"/>
        <w:autoSpaceDN w:val="0"/>
        <w:adjustRightInd w:val="0"/>
        <w:jc w:val="center"/>
        <w:rPr>
          <w:rFonts w:cstheme="minorHAnsi"/>
          <w:color w:val="000000"/>
          <w:sz w:val="20"/>
          <w:szCs w:val="20"/>
        </w:rPr>
      </w:pPr>
      <w:r w:rsidRPr="00E647B3">
        <w:rPr>
          <w:rFonts w:eastAsia="Times New Roman" w:cstheme="minorHAnsi"/>
          <w:b/>
          <w:bCs/>
          <w:sz w:val="24"/>
          <w:lang w:eastAsia="pl-PL"/>
        </w:rPr>
        <w:t xml:space="preserve">dotyczące aktualności informacji zawartych w </w:t>
      </w:r>
      <w:r w:rsidRPr="00E647B3">
        <w:rPr>
          <w:rFonts w:cstheme="minorHAnsi"/>
          <w:b/>
          <w:bCs/>
          <w:color w:val="000000"/>
          <w:sz w:val="20"/>
          <w:szCs w:val="20"/>
        </w:rPr>
        <w:t>Oświadczeniu Wykonawcy</w:t>
      </w:r>
    </w:p>
    <w:p w14:paraId="4A5ED99D" w14:textId="77777777" w:rsidR="008C12A9" w:rsidRPr="00E647B3" w:rsidRDefault="008C12A9" w:rsidP="008C12A9">
      <w:pPr>
        <w:autoSpaceDE w:val="0"/>
        <w:autoSpaceDN w:val="0"/>
        <w:adjustRightInd w:val="0"/>
        <w:spacing w:after="0" w:line="240" w:lineRule="auto"/>
        <w:jc w:val="center"/>
        <w:rPr>
          <w:rFonts w:cstheme="minorHAnsi"/>
          <w:color w:val="000000"/>
          <w:sz w:val="20"/>
          <w:szCs w:val="20"/>
        </w:rPr>
      </w:pPr>
      <w:r w:rsidRPr="00E647B3">
        <w:rPr>
          <w:rFonts w:cstheme="minorHAnsi"/>
          <w:b/>
          <w:bCs/>
          <w:color w:val="000000"/>
          <w:sz w:val="20"/>
          <w:szCs w:val="20"/>
        </w:rPr>
        <w:t>składanym na podstawie art. 125 ust. 1 ustawy z dnia 11 września 2019 r.</w:t>
      </w:r>
    </w:p>
    <w:p w14:paraId="33CF2DC8" w14:textId="77777777" w:rsidR="008C12A9" w:rsidRPr="00E647B3" w:rsidRDefault="008C12A9" w:rsidP="008C12A9">
      <w:pPr>
        <w:autoSpaceDE w:val="0"/>
        <w:autoSpaceDN w:val="0"/>
        <w:adjustRightInd w:val="0"/>
        <w:spacing w:after="0" w:line="240" w:lineRule="auto"/>
        <w:jc w:val="center"/>
        <w:rPr>
          <w:rFonts w:cstheme="minorHAnsi"/>
          <w:color w:val="000000"/>
          <w:sz w:val="20"/>
          <w:szCs w:val="20"/>
        </w:rPr>
      </w:pPr>
      <w:r w:rsidRPr="00E647B3">
        <w:rPr>
          <w:rFonts w:cstheme="minorHAnsi"/>
          <w:b/>
          <w:bCs/>
          <w:color w:val="000000"/>
          <w:sz w:val="20"/>
          <w:szCs w:val="20"/>
        </w:rPr>
        <w:t xml:space="preserve">Prawo zamówień publicznych (dalej jako: </w:t>
      </w:r>
      <w:proofErr w:type="spellStart"/>
      <w:r w:rsidRPr="00E647B3">
        <w:rPr>
          <w:rFonts w:cstheme="minorHAnsi"/>
          <w:b/>
          <w:bCs/>
          <w:color w:val="000000"/>
          <w:sz w:val="20"/>
          <w:szCs w:val="20"/>
        </w:rPr>
        <w:t>Pzp</w:t>
      </w:r>
      <w:proofErr w:type="spellEnd"/>
      <w:r w:rsidRPr="00E647B3">
        <w:rPr>
          <w:rFonts w:cstheme="minorHAnsi"/>
          <w:b/>
          <w:bCs/>
          <w:color w:val="000000"/>
          <w:sz w:val="20"/>
          <w:szCs w:val="20"/>
        </w:rPr>
        <w:t>)</w:t>
      </w:r>
    </w:p>
    <w:p w14:paraId="2E1C3204" w14:textId="77777777" w:rsidR="008C12A9" w:rsidRPr="00E647B3" w:rsidRDefault="008C12A9" w:rsidP="008C12A9">
      <w:pPr>
        <w:autoSpaceDE w:val="0"/>
        <w:autoSpaceDN w:val="0"/>
        <w:adjustRightInd w:val="0"/>
        <w:spacing w:after="0" w:line="240" w:lineRule="auto"/>
        <w:jc w:val="center"/>
        <w:rPr>
          <w:rFonts w:cstheme="minorHAnsi"/>
          <w:b/>
          <w:bCs/>
          <w:color w:val="000000"/>
          <w:sz w:val="20"/>
          <w:szCs w:val="20"/>
        </w:rPr>
      </w:pPr>
    </w:p>
    <w:p w14:paraId="0AB78D90" w14:textId="77777777" w:rsidR="008C12A9" w:rsidRPr="00E647B3" w:rsidRDefault="008C12A9" w:rsidP="008C12A9">
      <w:pPr>
        <w:autoSpaceDE w:val="0"/>
        <w:autoSpaceDN w:val="0"/>
        <w:adjustRightInd w:val="0"/>
        <w:spacing w:after="0" w:line="240" w:lineRule="auto"/>
        <w:jc w:val="center"/>
        <w:rPr>
          <w:rFonts w:cstheme="minorHAnsi"/>
          <w:color w:val="000000"/>
          <w:sz w:val="20"/>
          <w:szCs w:val="20"/>
        </w:rPr>
      </w:pPr>
      <w:r w:rsidRPr="00E647B3">
        <w:rPr>
          <w:rFonts w:cstheme="minorHAnsi"/>
          <w:b/>
          <w:bCs/>
          <w:color w:val="000000"/>
          <w:sz w:val="20"/>
          <w:szCs w:val="20"/>
        </w:rPr>
        <w:t>DOTYCZĄCE PODSTAW WYKLUCZENIA Z POSTĘPOWANIA, SPEŁNIENIA WARUNKÓW UDZIAŁU W POSTĘPOWANIU</w:t>
      </w:r>
    </w:p>
    <w:p w14:paraId="3EBE7314" w14:textId="77777777" w:rsidR="008C12A9" w:rsidRPr="00E647B3" w:rsidRDefault="008C12A9" w:rsidP="008C12A9">
      <w:pPr>
        <w:autoSpaceDE w:val="0"/>
        <w:autoSpaceDN w:val="0"/>
        <w:adjustRightInd w:val="0"/>
        <w:spacing w:after="0" w:line="240" w:lineRule="auto"/>
        <w:rPr>
          <w:rFonts w:cstheme="minorHAnsi"/>
          <w:color w:val="000000"/>
          <w:sz w:val="20"/>
          <w:szCs w:val="20"/>
        </w:rPr>
      </w:pPr>
    </w:p>
    <w:p w14:paraId="2B518EB9" w14:textId="77777777" w:rsidR="008C12A9" w:rsidRPr="006E621F" w:rsidRDefault="008C12A9" w:rsidP="008C12A9">
      <w:pPr>
        <w:autoSpaceDE w:val="0"/>
        <w:autoSpaceDN w:val="0"/>
        <w:adjustRightInd w:val="0"/>
        <w:spacing w:after="0" w:line="240" w:lineRule="auto"/>
        <w:jc w:val="both"/>
        <w:rPr>
          <w:rFonts w:cstheme="minorHAnsi"/>
          <w:color w:val="000000"/>
        </w:rPr>
      </w:pPr>
      <w:r w:rsidRPr="006E621F">
        <w:rPr>
          <w:rFonts w:cstheme="minorHAnsi"/>
          <w:color w:val="000000"/>
        </w:rPr>
        <w:t xml:space="preserve">Na potrzeby postępowania o udzielenie zamówienia publicznego pn. </w:t>
      </w:r>
    </w:p>
    <w:p w14:paraId="72DD1B7B" w14:textId="1C88F1D0" w:rsidR="008C12A9" w:rsidRPr="006E621F" w:rsidRDefault="008C12A9" w:rsidP="008C12A9">
      <w:pPr>
        <w:autoSpaceDE w:val="0"/>
        <w:autoSpaceDN w:val="0"/>
        <w:adjustRightInd w:val="0"/>
        <w:spacing w:after="0" w:line="240" w:lineRule="auto"/>
        <w:jc w:val="both"/>
        <w:rPr>
          <w:rFonts w:cstheme="minorHAnsi"/>
          <w:b/>
          <w:bCs/>
          <w:color w:val="000000"/>
        </w:rPr>
      </w:pPr>
      <w:r w:rsidRPr="006E621F">
        <w:rPr>
          <w:rFonts w:cstheme="minorHAnsi"/>
          <w:color w:val="000000"/>
        </w:rPr>
        <w:t>„</w:t>
      </w:r>
      <w:bookmarkStart w:id="7" w:name="_Hlk139893539"/>
      <w:r w:rsidR="0007319D" w:rsidRPr="0007319D">
        <w:rPr>
          <w:rFonts w:cstheme="minorHAnsi"/>
          <w:b/>
          <w:bCs/>
          <w:i/>
          <w:color w:val="008000"/>
        </w:rPr>
        <w:t>Dostawa średniego samochodu ratowniczo – gaśniczego z układem napędowym 4x4  oraz systemem piany sprężonej i wyposażeniem na potrzeby Ochotniczej Straży Pożarnej w Lubeni</w:t>
      </w:r>
      <w:bookmarkEnd w:id="7"/>
      <w:r w:rsidR="00EB254A" w:rsidRPr="006E621F">
        <w:rPr>
          <w:rFonts w:cstheme="minorHAnsi"/>
          <w:b/>
          <w:bCs/>
          <w:i/>
          <w:color w:val="008000"/>
        </w:rPr>
        <w:t>”</w:t>
      </w:r>
      <w:r w:rsidRPr="006E621F">
        <w:rPr>
          <w:rFonts w:cstheme="minorHAnsi"/>
          <w:b/>
          <w:bCs/>
          <w:color w:val="000000"/>
        </w:rPr>
        <w:t>.</w:t>
      </w:r>
      <w:r w:rsidRPr="006E621F">
        <w:rPr>
          <w:rFonts w:cstheme="minorHAnsi"/>
          <w:color w:val="000000"/>
        </w:rPr>
        <w:t xml:space="preserve">, oświadczam, że: </w:t>
      </w:r>
    </w:p>
    <w:p w14:paraId="27743A71" w14:textId="77777777" w:rsidR="008C12A9" w:rsidRPr="006E621F" w:rsidRDefault="008C12A9" w:rsidP="008C12A9">
      <w:pPr>
        <w:autoSpaceDE w:val="0"/>
        <w:autoSpaceDN w:val="0"/>
        <w:adjustRightInd w:val="0"/>
        <w:spacing w:after="0" w:line="240" w:lineRule="auto"/>
        <w:jc w:val="both"/>
        <w:rPr>
          <w:rFonts w:cstheme="minorHAnsi"/>
          <w:color w:val="000000"/>
        </w:rPr>
      </w:pPr>
    </w:p>
    <w:p w14:paraId="30F2C529" w14:textId="77777777" w:rsidR="008C12A9" w:rsidRPr="006E621F" w:rsidRDefault="008C12A9" w:rsidP="008C12A9">
      <w:pPr>
        <w:autoSpaceDE w:val="0"/>
        <w:autoSpaceDN w:val="0"/>
        <w:adjustRightInd w:val="0"/>
        <w:jc w:val="both"/>
        <w:rPr>
          <w:rFonts w:eastAsia="Times New Roman" w:cstheme="minorHAnsi"/>
          <w:lang w:eastAsia="pl-PL"/>
        </w:rPr>
      </w:pPr>
      <w:r w:rsidRPr="006E621F">
        <w:rPr>
          <w:rFonts w:eastAsia="Times New Roman" w:cstheme="minorHAnsi"/>
          <w:lang w:eastAsia="pl-PL"/>
        </w:rPr>
        <w:t xml:space="preserve">informacje zawarte w Oświadczeniu  z art. 125 ust. 1 PZP złożonym wraz z ofertą w zakresie podstaw wykluczenia z postępowania </w:t>
      </w:r>
    </w:p>
    <w:p w14:paraId="6C829401" w14:textId="77777777" w:rsidR="008C12A9" w:rsidRPr="00E647B3" w:rsidRDefault="008C12A9" w:rsidP="008C12A9">
      <w:pPr>
        <w:autoSpaceDE w:val="0"/>
        <w:autoSpaceDN w:val="0"/>
        <w:adjustRightInd w:val="0"/>
        <w:rPr>
          <w:rFonts w:eastAsia="Times New Roman" w:cstheme="minorHAnsi"/>
          <w:b/>
          <w:bCs/>
          <w:sz w:val="24"/>
          <w:lang w:eastAsia="pl-PL"/>
        </w:rPr>
      </w:pPr>
      <w:r w:rsidRPr="00E647B3">
        <w:rPr>
          <w:rFonts w:eastAsia="Times New Roman" w:cstheme="minorHAnsi"/>
          <w:b/>
          <w:bCs/>
          <w:sz w:val="24"/>
          <w:lang w:eastAsia="pl-PL"/>
        </w:rPr>
        <w:t>-są aktualne</w:t>
      </w:r>
    </w:p>
    <w:p w14:paraId="6874C998" w14:textId="77777777" w:rsidR="008C12A9" w:rsidRPr="00580455" w:rsidRDefault="008C12A9" w:rsidP="008C12A9">
      <w:pPr>
        <w:autoSpaceDE w:val="0"/>
        <w:autoSpaceDN w:val="0"/>
        <w:adjustRightInd w:val="0"/>
        <w:rPr>
          <w:rFonts w:ascii="Calibri Light" w:eastAsia="Times New Roman" w:hAnsi="Calibri Light" w:cs="Calibri Light"/>
          <w:sz w:val="20"/>
          <w:szCs w:val="20"/>
          <w:lang w:eastAsia="pl-PL"/>
        </w:rPr>
      </w:pPr>
    </w:p>
    <w:p w14:paraId="6366C753" w14:textId="77777777" w:rsidR="008C12A9" w:rsidRPr="00CD016B" w:rsidRDefault="008C12A9" w:rsidP="008C12A9">
      <w:pPr>
        <w:autoSpaceDE w:val="0"/>
        <w:autoSpaceDN w:val="0"/>
        <w:adjustRightInd w:val="0"/>
        <w:rPr>
          <w:rFonts w:ascii="Calibri" w:eastAsia="Times New Roman" w:hAnsi="Calibri" w:cs="Calibri"/>
          <w:b/>
          <w:bCs/>
          <w:sz w:val="13"/>
          <w:szCs w:val="13"/>
          <w:lang w:eastAsia="pl-PL"/>
        </w:rPr>
      </w:pPr>
      <w:r w:rsidRPr="00580455">
        <w:rPr>
          <w:rFonts w:ascii="Calibri Light" w:eastAsia="Times New Roman" w:hAnsi="Calibri Light" w:cs="Calibri Light"/>
          <w:b/>
          <w:bCs/>
          <w:sz w:val="13"/>
          <w:szCs w:val="13"/>
          <w:lang w:eastAsia="pl-PL"/>
        </w:rPr>
        <w:t xml:space="preserve">1 </w:t>
      </w:r>
      <w:r w:rsidRPr="00CD016B">
        <w:rPr>
          <w:rFonts w:ascii="Calibri" w:eastAsia="Times New Roman" w:hAnsi="Calibri" w:cs="Calibri"/>
          <w:b/>
          <w:bCs/>
          <w:sz w:val="13"/>
          <w:szCs w:val="13"/>
          <w:lang w:eastAsia="pl-PL"/>
        </w:rPr>
        <w:t xml:space="preserve">– niepotrzebne skreślić; </w:t>
      </w:r>
    </w:p>
    <w:p w14:paraId="78F9A5B2" w14:textId="77777777" w:rsidR="008C12A9" w:rsidRPr="00CD016B" w:rsidRDefault="008C12A9" w:rsidP="008C12A9">
      <w:pPr>
        <w:spacing w:after="0" w:line="240" w:lineRule="auto"/>
        <w:jc w:val="both"/>
        <w:rPr>
          <w:rFonts w:ascii="Calibri" w:eastAsia="Times New Roman" w:hAnsi="Calibri" w:cs="Calibri"/>
          <w:b/>
          <w:bCs/>
          <w:lang w:eastAsia="pl-PL"/>
        </w:rPr>
      </w:pPr>
      <w:r w:rsidRPr="00CD016B">
        <w:rPr>
          <w:rFonts w:ascii="Calibri" w:hAnsi="Calibri" w:cs="Calibri"/>
          <w:b/>
          <w:iCs/>
          <w:color w:val="000000"/>
        </w:rPr>
        <w:t>Dokument winien być opatrzony przez osobę lub osoby uprawnione do reprezentowania firmy kwalifikowanym podpisem elektronicznym, podpisem zaufanych lub podpisem osobistym i przekazany Zamawiającemu.</w:t>
      </w:r>
    </w:p>
    <w:p w14:paraId="1C56A91C" w14:textId="77777777" w:rsidR="005755C4" w:rsidRPr="00CD016B" w:rsidRDefault="005755C4" w:rsidP="00F01F8B">
      <w:pPr>
        <w:keepNext/>
        <w:spacing w:after="0" w:line="240" w:lineRule="auto"/>
        <w:jc w:val="right"/>
        <w:outlineLvl w:val="3"/>
        <w:rPr>
          <w:rFonts w:ascii="Calibri" w:eastAsia="Times New Roman" w:hAnsi="Calibri" w:cs="Calibri"/>
          <w:i/>
          <w:sz w:val="20"/>
          <w:szCs w:val="20"/>
          <w:lang w:eastAsia="x-none"/>
        </w:rPr>
        <w:sectPr w:rsidR="005755C4" w:rsidRPr="00CD016B" w:rsidSect="00C6654C">
          <w:pgSz w:w="11906" w:h="16838"/>
          <w:pgMar w:top="1134" w:right="1134" w:bottom="1134" w:left="1701" w:header="709" w:footer="708" w:gutter="0"/>
          <w:pgNumType w:start="1"/>
          <w:cols w:space="708"/>
          <w:docGrid w:linePitch="360"/>
        </w:sectPr>
      </w:pPr>
    </w:p>
    <w:p w14:paraId="43A24BFF" w14:textId="77777777" w:rsidR="00854184" w:rsidRPr="00CD016B" w:rsidRDefault="00854184" w:rsidP="00F01F8B">
      <w:pPr>
        <w:keepNext/>
        <w:spacing w:after="0" w:line="240" w:lineRule="auto"/>
        <w:jc w:val="right"/>
        <w:outlineLvl w:val="3"/>
        <w:rPr>
          <w:rFonts w:ascii="Calibri" w:eastAsia="Times New Roman" w:hAnsi="Calibri" w:cs="Calibri"/>
          <w:i/>
          <w:iCs/>
          <w:sz w:val="20"/>
          <w:szCs w:val="20"/>
          <w:lang w:eastAsia="x-none"/>
        </w:rPr>
      </w:pPr>
      <w:r w:rsidRPr="00CD016B">
        <w:rPr>
          <w:rFonts w:ascii="Calibri" w:eastAsia="Times New Roman" w:hAnsi="Calibri" w:cs="Calibri"/>
          <w:i/>
          <w:sz w:val="20"/>
          <w:szCs w:val="20"/>
          <w:lang w:eastAsia="x-none"/>
        </w:rPr>
        <w:lastRenderedPageBreak/>
        <w:t>Z</w:t>
      </w:r>
      <w:proofErr w:type="spellStart"/>
      <w:r w:rsidRPr="00CD016B">
        <w:rPr>
          <w:rFonts w:ascii="Calibri" w:eastAsia="Times New Roman" w:hAnsi="Calibri" w:cs="Calibri"/>
          <w:i/>
          <w:sz w:val="20"/>
          <w:szCs w:val="20"/>
          <w:lang w:val="x-none" w:eastAsia="x-none"/>
        </w:rPr>
        <w:t>a</w:t>
      </w:r>
      <w:r w:rsidR="00905A85" w:rsidRPr="00CD016B">
        <w:rPr>
          <w:rFonts w:ascii="Calibri" w:eastAsia="Times New Roman" w:hAnsi="Calibri" w:cs="Calibri"/>
          <w:i/>
          <w:sz w:val="20"/>
          <w:szCs w:val="20"/>
          <w:lang w:eastAsia="x-none"/>
        </w:rPr>
        <w:t>łącznik</w:t>
      </w:r>
      <w:proofErr w:type="spellEnd"/>
      <w:r w:rsidR="00905A85" w:rsidRPr="00CD016B">
        <w:rPr>
          <w:rFonts w:ascii="Calibri" w:eastAsia="Times New Roman" w:hAnsi="Calibri" w:cs="Calibri"/>
          <w:i/>
          <w:sz w:val="20"/>
          <w:szCs w:val="20"/>
          <w:lang w:eastAsia="x-none"/>
        </w:rPr>
        <w:t xml:space="preserve"> </w:t>
      </w:r>
      <w:r w:rsidRPr="00CD016B">
        <w:rPr>
          <w:rFonts w:ascii="Calibri" w:eastAsia="Times New Roman" w:hAnsi="Calibri" w:cs="Calibri"/>
          <w:i/>
          <w:iCs/>
          <w:sz w:val="20"/>
          <w:szCs w:val="20"/>
          <w:lang w:val="x-none" w:eastAsia="x-none"/>
        </w:rPr>
        <w:t xml:space="preserve"> nr </w:t>
      </w:r>
      <w:r w:rsidR="008C12A9" w:rsidRPr="00CD016B">
        <w:rPr>
          <w:rFonts w:ascii="Calibri" w:eastAsia="Times New Roman" w:hAnsi="Calibri" w:cs="Calibri"/>
          <w:i/>
          <w:iCs/>
          <w:sz w:val="20"/>
          <w:szCs w:val="20"/>
          <w:lang w:eastAsia="x-none"/>
        </w:rPr>
        <w:t>4</w:t>
      </w:r>
      <w:r w:rsidRPr="00CD016B">
        <w:rPr>
          <w:rFonts w:ascii="Calibri" w:eastAsia="Times New Roman" w:hAnsi="Calibri" w:cs="Calibri"/>
          <w:i/>
          <w:iCs/>
          <w:sz w:val="20"/>
          <w:szCs w:val="20"/>
          <w:lang w:val="x-none" w:eastAsia="x-none"/>
        </w:rPr>
        <w:t xml:space="preserve"> </w:t>
      </w:r>
      <w:r w:rsidR="00BD4F9C" w:rsidRPr="00CD016B">
        <w:rPr>
          <w:rFonts w:ascii="Calibri" w:eastAsia="Times New Roman" w:hAnsi="Calibri" w:cs="Calibri"/>
          <w:i/>
          <w:iCs/>
          <w:sz w:val="20"/>
          <w:szCs w:val="20"/>
          <w:lang w:eastAsia="x-none"/>
        </w:rPr>
        <w:t xml:space="preserve">do SWZ </w:t>
      </w:r>
      <w:r w:rsidRPr="00CD016B">
        <w:rPr>
          <w:rFonts w:ascii="Calibri" w:eastAsia="Times New Roman" w:hAnsi="Calibri" w:cs="Calibri"/>
          <w:i/>
          <w:iCs/>
          <w:sz w:val="20"/>
          <w:szCs w:val="20"/>
          <w:lang w:val="x-none" w:eastAsia="x-none"/>
        </w:rPr>
        <w:t>–</w:t>
      </w:r>
      <w:r w:rsidRPr="00CD016B">
        <w:rPr>
          <w:rFonts w:ascii="Calibri" w:eastAsia="Times New Roman" w:hAnsi="Calibri" w:cs="Calibri"/>
          <w:i/>
          <w:iCs/>
          <w:sz w:val="20"/>
          <w:szCs w:val="20"/>
          <w:lang w:eastAsia="x-none"/>
        </w:rPr>
        <w:t xml:space="preserve"> oświadczenie o grupie kapitałowej</w:t>
      </w:r>
    </w:p>
    <w:p w14:paraId="444A51A6" w14:textId="77777777" w:rsidR="00854184" w:rsidRPr="00CD016B" w:rsidRDefault="00854184" w:rsidP="00F01F8B">
      <w:pPr>
        <w:keepNext/>
        <w:spacing w:after="0" w:line="240" w:lineRule="auto"/>
        <w:jc w:val="right"/>
        <w:outlineLvl w:val="3"/>
        <w:rPr>
          <w:rFonts w:ascii="Calibri" w:eastAsia="Times New Roman" w:hAnsi="Calibri" w:cs="Calibri"/>
          <w:i/>
          <w:iCs/>
          <w:lang w:eastAsia="x-none"/>
        </w:rPr>
      </w:pPr>
    </w:p>
    <w:p w14:paraId="722B293D" w14:textId="77777777" w:rsidR="00854184" w:rsidRPr="00CD016B" w:rsidRDefault="00854184" w:rsidP="00854184">
      <w:pPr>
        <w:keepNext/>
        <w:spacing w:after="0" w:line="240" w:lineRule="auto"/>
        <w:outlineLvl w:val="3"/>
        <w:rPr>
          <w:rFonts w:ascii="Calibri" w:eastAsia="Times New Roman" w:hAnsi="Calibri" w:cs="Calibri"/>
          <w:i/>
          <w:iCs/>
          <w:lang w:eastAsia="x-none"/>
        </w:rPr>
      </w:pPr>
    </w:p>
    <w:p w14:paraId="7CDA047D" w14:textId="77777777" w:rsidR="00854184" w:rsidRPr="00CD016B" w:rsidRDefault="00854184" w:rsidP="00F01F8B">
      <w:pPr>
        <w:keepNext/>
        <w:spacing w:after="0" w:line="240" w:lineRule="auto"/>
        <w:jc w:val="right"/>
        <w:outlineLvl w:val="3"/>
        <w:rPr>
          <w:rFonts w:ascii="Calibri" w:eastAsia="Times New Roman" w:hAnsi="Calibri" w:cs="Calibri"/>
          <w:i/>
          <w:iCs/>
          <w:sz w:val="20"/>
          <w:szCs w:val="20"/>
          <w:lang w:eastAsia="x-none"/>
        </w:rPr>
      </w:pPr>
    </w:p>
    <w:p w14:paraId="52EB2F03" w14:textId="77777777" w:rsidR="00854184" w:rsidRPr="00E647B3" w:rsidRDefault="00854184" w:rsidP="00854184">
      <w:pPr>
        <w:autoSpaceDE w:val="0"/>
        <w:autoSpaceDN w:val="0"/>
        <w:adjustRightInd w:val="0"/>
        <w:spacing w:after="120" w:line="240" w:lineRule="auto"/>
        <w:jc w:val="center"/>
        <w:rPr>
          <w:rFonts w:ascii="Calibri" w:eastAsia="Times New Roman" w:hAnsi="Calibri" w:cs="Calibri"/>
          <w:b/>
          <w:color w:val="000000"/>
          <w:sz w:val="24"/>
          <w:szCs w:val="24"/>
          <w:lang w:eastAsia="pl-PL"/>
        </w:rPr>
      </w:pPr>
      <w:r w:rsidRPr="00E647B3">
        <w:rPr>
          <w:rFonts w:ascii="Calibri" w:eastAsia="Times New Roman" w:hAnsi="Calibri" w:cs="Calibri"/>
          <w:b/>
          <w:bCs/>
          <w:color w:val="000000"/>
          <w:sz w:val="24"/>
          <w:szCs w:val="24"/>
          <w:lang w:eastAsia="pl-PL"/>
        </w:rPr>
        <w:t>OŚWIADCZENIE O PRZYNALEŻNOŚCI LUB BRAKU PRZYNALEŻNOŚCI DO TEJ SAMEJ GRUPY KAPITAŁOWEJ</w:t>
      </w:r>
    </w:p>
    <w:p w14:paraId="23776CD2" w14:textId="33D909C5" w:rsidR="002A6BFC" w:rsidRPr="00E647B3" w:rsidRDefault="002A6BFC" w:rsidP="00955F57">
      <w:pPr>
        <w:keepNext/>
        <w:keepLines/>
        <w:widowControl w:val="0"/>
        <w:numPr>
          <w:ilvl w:val="0"/>
          <w:numId w:val="4"/>
        </w:numPr>
        <w:spacing w:before="120" w:after="120" w:line="240" w:lineRule="auto"/>
        <w:jc w:val="both"/>
        <w:rPr>
          <w:rFonts w:ascii="Calibri" w:eastAsia="Calibri" w:hAnsi="Calibri" w:cs="Calibri"/>
          <w:b/>
          <w:sz w:val="20"/>
          <w:szCs w:val="20"/>
          <w:lang w:eastAsia="pl-PL"/>
        </w:rPr>
      </w:pPr>
      <w:r w:rsidRPr="00E647B3">
        <w:rPr>
          <w:rFonts w:ascii="Calibri" w:eastAsia="Calibri" w:hAnsi="Calibri" w:cs="Calibri"/>
          <w:b/>
          <w:sz w:val="20"/>
          <w:szCs w:val="20"/>
          <w:lang w:eastAsia="pl-PL"/>
        </w:rPr>
        <w:t xml:space="preserve">Zamawiający : </w:t>
      </w:r>
      <w:r w:rsidR="00180E8C">
        <w:rPr>
          <w:rFonts w:ascii="Calibri" w:eastAsia="Calibri" w:hAnsi="Calibri" w:cs="Calibri"/>
          <w:b/>
          <w:sz w:val="20"/>
          <w:szCs w:val="20"/>
          <w:lang w:eastAsia="pl-PL"/>
        </w:rPr>
        <w:t xml:space="preserve">Ochotnicza Straż Pożarna w Lubeni </w:t>
      </w:r>
      <w:r w:rsidRPr="00E647B3">
        <w:rPr>
          <w:rFonts w:ascii="Calibri" w:eastAsia="Calibri" w:hAnsi="Calibri" w:cs="Calibri"/>
          <w:b/>
          <w:sz w:val="20"/>
          <w:szCs w:val="20"/>
          <w:lang w:eastAsia="pl-PL"/>
        </w:rPr>
        <w:t xml:space="preserve">,  36-042 Lubenia </w:t>
      </w:r>
      <w:r w:rsidR="00180E8C">
        <w:rPr>
          <w:rFonts w:ascii="Calibri" w:eastAsia="Calibri" w:hAnsi="Calibri" w:cs="Calibri"/>
          <w:b/>
          <w:sz w:val="20"/>
          <w:szCs w:val="20"/>
          <w:lang w:eastAsia="pl-PL"/>
        </w:rPr>
        <w:t>131</w:t>
      </w:r>
      <w:r w:rsidRPr="00E647B3">
        <w:rPr>
          <w:rFonts w:ascii="Calibri" w:eastAsia="Calibri" w:hAnsi="Calibri" w:cs="Calibri"/>
          <w:b/>
          <w:sz w:val="20"/>
          <w:szCs w:val="20"/>
          <w:lang w:eastAsia="pl-PL"/>
        </w:rPr>
        <w:t>.</w:t>
      </w:r>
    </w:p>
    <w:p w14:paraId="379668E4" w14:textId="77777777" w:rsidR="002A6BFC" w:rsidRPr="00E647B3" w:rsidRDefault="002A6BFC" w:rsidP="002A6BFC">
      <w:pPr>
        <w:keepNext/>
        <w:keepLines/>
        <w:widowControl w:val="0"/>
        <w:spacing w:before="120" w:after="120" w:line="240" w:lineRule="auto"/>
        <w:ind w:left="360"/>
        <w:jc w:val="both"/>
        <w:rPr>
          <w:rFonts w:ascii="Calibri" w:eastAsia="Calibri" w:hAnsi="Calibri" w:cs="Calibri"/>
          <w:b/>
          <w:sz w:val="20"/>
          <w:szCs w:val="20"/>
          <w:lang w:eastAsia="pl-PL"/>
        </w:rPr>
      </w:pPr>
    </w:p>
    <w:p w14:paraId="2042B9F0" w14:textId="77777777" w:rsidR="00854184" w:rsidRPr="00E647B3" w:rsidRDefault="00854184" w:rsidP="00955F57">
      <w:pPr>
        <w:keepNext/>
        <w:keepLines/>
        <w:widowControl w:val="0"/>
        <w:numPr>
          <w:ilvl w:val="0"/>
          <w:numId w:val="4"/>
        </w:numPr>
        <w:spacing w:before="120" w:after="120" w:line="240" w:lineRule="auto"/>
        <w:jc w:val="both"/>
        <w:rPr>
          <w:rFonts w:ascii="Calibri" w:eastAsia="Calibri" w:hAnsi="Calibri" w:cs="Calibri"/>
          <w:b/>
          <w:sz w:val="20"/>
          <w:szCs w:val="20"/>
          <w:lang w:eastAsia="pl-PL"/>
        </w:rPr>
      </w:pPr>
      <w:r w:rsidRPr="00E647B3">
        <w:rPr>
          <w:rFonts w:ascii="Calibri" w:eastAsia="Calibri" w:hAnsi="Calibri" w:cs="Calibri"/>
          <w:b/>
          <w:sz w:val="20"/>
          <w:szCs w:val="20"/>
          <w:lang w:eastAsia="pl-PL"/>
        </w:rPr>
        <w:t>WYKONAWCA:</w:t>
      </w:r>
    </w:p>
    <w:p w14:paraId="3AE3EE20" w14:textId="77777777" w:rsidR="00854184" w:rsidRPr="00E647B3" w:rsidRDefault="00854184" w:rsidP="00854184">
      <w:pPr>
        <w:keepNext/>
        <w:widowControl w:val="0"/>
        <w:spacing w:after="120" w:line="240" w:lineRule="auto"/>
        <w:ind w:left="360"/>
        <w:jc w:val="both"/>
        <w:rPr>
          <w:rFonts w:ascii="Calibri" w:eastAsia="Times New Roman" w:hAnsi="Calibri" w:cs="Calibri"/>
          <w:b/>
          <w:color w:val="000000"/>
          <w:sz w:val="20"/>
          <w:szCs w:val="20"/>
          <w:lang w:eastAsia="pl-PL"/>
        </w:rPr>
      </w:pPr>
      <w:r w:rsidRPr="00E647B3">
        <w:rPr>
          <w:rFonts w:ascii="Calibri" w:eastAsia="Times New Roman" w:hAnsi="Calibri" w:cs="Calibri"/>
          <w:b/>
          <w:color w:val="000000"/>
          <w:sz w:val="20"/>
          <w:szCs w:val="20"/>
          <w:lang w:eastAsia="pl-PL"/>
        </w:rPr>
        <w:t>Niniejsza oferta zostaje złożona przez</w:t>
      </w:r>
      <w:r w:rsidRPr="00E647B3">
        <w:rPr>
          <w:rFonts w:ascii="Calibri" w:eastAsia="Times New Roman" w:hAnsi="Calibri" w:cs="Calibri"/>
          <w:b/>
          <w:color w:val="000000"/>
          <w:sz w:val="20"/>
          <w:szCs w:val="20"/>
          <w:vertAlign w:val="superscript"/>
          <w:lang w:eastAsia="pl-PL"/>
        </w:rPr>
        <w:t>)</w:t>
      </w:r>
      <w:r w:rsidRPr="00E647B3">
        <w:rPr>
          <w:rFonts w:ascii="Calibri" w:eastAsia="Times New Roman" w:hAnsi="Calibri" w:cs="Calibri"/>
          <w:b/>
          <w:color w:val="000000"/>
          <w:sz w:val="20"/>
          <w:szCs w:val="20"/>
          <w:lang w:eastAsia="pl-PL"/>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854184" w:rsidRPr="00E647B3" w14:paraId="7F374E54" w14:textId="77777777" w:rsidTr="00854184">
        <w:trPr>
          <w:trHeight w:val="814"/>
        </w:trPr>
        <w:tc>
          <w:tcPr>
            <w:tcW w:w="819" w:type="dxa"/>
            <w:tcBorders>
              <w:top w:val="single" w:sz="12" w:space="0" w:color="auto"/>
              <w:left w:val="single" w:sz="12" w:space="0" w:color="auto"/>
              <w:bottom w:val="double" w:sz="4" w:space="0" w:color="auto"/>
            </w:tcBorders>
            <w:vAlign w:val="center"/>
          </w:tcPr>
          <w:p w14:paraId="55331578" w14:textId="77777777" w:rsidR="00854184" w:rsidRPr="00E647B3" w:rsidRDefault="00854184" w:rsidP="00854184">
            <w:pPr>
              <w:keepNext/>
              <w:spacing w:after="0" w:line="240" w:lineRule="auto"/>
              <w:jc w:val="center"/>
              <w:rPr>
                <w:rFonts w:ascii="Calibri" w:eastAsia="Times New Roman" w:hAnsi="Calibri" w:cs="Calibri"/>
                <w:b/>
                <w:color w:val="000000"/>
                <w:sz w:val="20"/>
                <w:szCs w:val="20"/>
                <w:lang w:eastAsia="pl-PL"/>
              </w:rPr>
            </w:pPr>
            <w:r w:rsidRPr="00E647B3">
              <w:rPr>
                <w:rFonts w:ascii="Calibri" w:eastAsia="Times New Roman" w:hAnsi="Calibri" w:cs="Calibri"/>
                <w:b/>
                <w:color w:val="000000"/>
                <w:sz w:val="20"/>
                <w:szCs w:val="20"/>
                <w:lang w:eastAsia="pl-PL"/>
              </w:rPr>
              <w:t>Lp.</w:t>
            </w:r>
          </w:p>
        </w:tc>
        <w:tc>
          <w:tcPr>
            <w:tcW w:w="3434" w:type="dxa"/>
            <w:tcBorders>
              <w:top w:val="single" w:sz="12" w:space="0" w:color="auto"/>
              <w:bottom w:val="double" w:sz="4" w:space="0" w:color="auto"/>
            </w:tcBorders>
            <w:vAlign w:val="center"/>
          </w:tcPr>
          <w:p w14:paraId="23CB8040" w14:textId="77777777" w:rsidR="00854184" w:rsidRPr="00E647B3" w:rsidRDefault="00854184" w:rsidP="00854184">
            <w:pPr>
              <w:keepNext/>
              <w:spacing w:after="0" w:line="240" w:lineRule="auto"/>
              <w:jc w:val="center"/>
              <w:rPr>
                <w:rFonts w:ascii="Calibri" w:eastAsia="Times New Roman" w:hAnsi="Calibri" w:cs="Calibri"/>
                <w:b/>
                <w:color w:val="000000"/>
                <w:sz w:val="20"/>
                <w:szCs w:val="20"/>
                <w:lang w:eastAsia="pl-PL"/>
              </w:rPr>
            </w:pPr>
            <w:r w:rsidRPr="00E647B3">
              <w:rPr>
                <w:rFonts w:ascii="Calibri" w:eastAsia="Times New Roman" w:hAnsi="Calibri" w:cs="Calibri"/>
                <w:b/>
                <w:color w:val="000000"/>
                <w:sz w:val="20"/>
                <w:szCs w:val="20"/>
                <w:lang w:eastAsia="pl-PL"/>
              </w:rPr>
              <w:t>Nazwa(y) Wykonawcy(ów)</w:t>
            </w:r>
          </w:p>
        </w:tc>
        <w:tc>
          <w:tcPr>
            <w:tcW w:w="2977" w:type="dxa"/>
            <w:tcBorders>
              <w:top w:val="single" w:sz="12" w:space="0" w:color="auto"/>
              <w:bottom w:val="double" w:sz="4" w:space="0" w:color="auto"/>
            </w:tcBorders>
            <w:vAlign w:val="center"/>
          </w:tcPr>
          <w:p w14:paraId="5103E10E" w14:textId="77777777" w:rsidR="00854184" w:rsidRPr="00E647B3" w:rsidRDefault="00854184" w:rsidP="00854184">
            <w:pPr>
              <w:keepNext/>
              <w:spacing w:after="0" w:line="240" w:lineRule="auto"/>
              <w:jc w:val="center"/>
              <w:rPr>
                <w:rFonts w:ascii="Calibri" w:eastAsia="Times New Roman" w:hAnsi="Calibri" w:cs="Calibri"/>
                <w:b/>
                <w:color w:val="000000"/>
                <w:sz w:val="20"/>
                <w:szCs w:val="20"/>
                <w:lang w:eastAsia="pl-PL"/>
              </w:rPr>
            </w:pPr>
            <w:r w:rsidRPr="00E647B3">
              <w:rPr>
                <w:rFonts w:ascii="Calibri" w:eastAsia="Times New Roman" w:hAnsi="Calibri" w:cs="Calibri"/>
                <w:b/>
                <w:color w:val="000000"/>
                <w:sz w:val="20"/>
                <w:szCs w:val="20"/>
                <w:lang w:eastAsia="pl-PL"/>
              </w:rPr>
              <w:t xml:space="preserve">Adres(y) </w:t>
            </w:r>
            <w:r w:rsidRPr="00E647B3">
              <w:rPr>
                <w:rFonts w:ascii="Calibri" w:eastAsia="Times New Roman" w:hAnsi="Calibri" w:cs="Calibri"/>
                <w:b/>
                <w:caps/>
                <w:color w:val="000000"/>
                <w:sz w:val="20"/>
                <w:szCs w:val="20"/>
                <w:lang w:eastAsia="pl-PL"/>
              </w:rPr>
              <w:t>W</w:t>
            </w:r>
            <w:r w:rsidRPr="00E647B3">
              <w:rPr>
                <w:rFonts w:ascii="Calibri" w:eastAsia="Times New Roman" w:hAnsi="Calibri" w:cs="Calibri"/>
                <w:b/>
                <w:color w:val="000000"/>
                <w:sz w:val="20"/>
                <w:szCs w:val="20"/>
                <w:lang w:eastAsia="pl-PL"/>
              </w:rPr>
              <w:t>ykonawcy(ów)</w:t>
            </w:r>
          </w:p>
        </w:tc>
        <w:tc>
          <w:tcPr>
            <w:tcW w:w="2268" w:type="dxa"/>
            <w:tcBorders>
              <w:top w:val="single" w:sz="12" w:space="0" w:color="auto"/>
              <w:bottom w:val="double" w:sz="4" w:space="0" w:color="auto"/>
              <w:right w:val="single" w:sz="12" w:space="0" w:color="auto"/>
            </w:tcBorders>
            <w:vAlign w:val="center"/>
          </w:tcPr>
          <w:p w14:paraId="1CDDACB5" w14:textId="77777777" w:rsidR="00854184" w:rsidRPr="00E647B3" w:rsidRDefault="00854184" w:rsidP="00854184">
            <w:pPr>
              <w:keepNext/>
              <w:spacing w:after="0" w:line="240" w:lineRule="auto"/>
              <w:jc w:val="center"/>
              <w:rPr>
                <w:rFonts w:ascii="Calibri" w:eastAsia="Times New Roman" w:hAnsi="Calibri" w:cs="Calibri"/>
                <w:b/>
                <w:color w:val="000000"/>
                <w:sz w:val="20"/>
                <w:szCs w:val="20"/>
                <w:lang w:eastAsia="pl-PL"/>
              </w:rPr>
            </w:pPr>
            <w:r w:rsidRPr="00E647B3">
              <w:rPr>
                <w:rFonts w:ascii="Calibri" w:eastAsia="Times New Roman" w:hAnsi="Calibri" w:cs="Calibri"/>
                <w:b/>
                <w:color w:val="000000"/>
                <w:sz w:val="20"/>
                <w:szCs w:val="20"/>
                <w:lang w:eastAsia="pl-PL"/>
              </w:rPr>
              <w:t>NIP</w:t>
            </w:r>
          </w:p>
        </w:tc>
      </w:tr>
      <w:tr w:rsidR="00854184" w:rsidRPr="00E647B3" w14:paraId="38A7203B" w14:textId="77777777" w:rsidTr="00854184">
        <w:tc>
          <w:tcPr>
            <w:tcW w:w="819" w:type="dxa"/>
            <w:tcBorders>
              <w:top w:val="double" w:sz="4" w:space="0" w:color="auto"/>
              <w:left w:val="single" w:sz="12" w:space="0" w:color="auto"/>
            </w:tcBorders>
          </w:tcPr>
          <w:p w14:paraId="07C4DDA9" w14:textId="77777777" w:rsidR="00854184" w:rsidRPr="00E647B3" w:rsidRDefault="00854184" w:rsidP="00854184">
            <w:pPr>
              <w:keepNext/>
              <w:spacing w:after="0" w:line="240" w:lineRule="auto"/>
              <w:jc w:val="both"/>
              <w:rPr>
                <w:rFonts w:ascii="Calibri" w:eastAsia="Times New Roman" w:hAnsi="Calibri" w:cs="Calibri"/>
                <w:b/>
                <w:color w:val="FF0000"/>
                <w:sz w:val="20"/>
                <w:szCs w:val="20"/>
                <w:lang w:eastAsia="pl-PL"/>
              </w:rPr>
            </w:pPr>
          </w:p>
        </w:tc>
        <w:tc>
          <w:tcPr>
            <w:tcW w:w="3434" w:type="dxa"/>
            <w:tcBorders>
              <w:top w:val="double" w:sz="4" w:space="0" w:color="auto"/>
            </w:tcBorders>
          </w:tcPr>
          <w:p w14:paraId="26785AA9" w14:textId="77777777" w:rsidR="00854184" w:rsidRPr="00E647B3" w:rsidRDefault="00854184" w:rsidP="00854184">
            <w:pPr>
              <w:keepNext/>
              <w:spacing w:after="120" w:line="240" w:lineRule="auto"/>
              <w:jc w:val="both"/>
              <w:rPr>
                <w:rFonts w:ascii="Calibri" w:eastAsia="Times New Roman" w:hAnsi="Calibri" w:cs="Calibri"/>
                <w:b/>
                <w:color w:val="FF0000"/>
                <w:sz w:val="20"/>
                <w:szCs w:val="20"/>
                <w:lang w:eastAsia="pl-PL"/>
              </w:rPr>
            </w:pPr>
          </w:p>
        </w:tc>
        <w:tc>
          <w:tcPr>
            <w:tcW w:w="2977" w:type="dxa"/>
            <w:tcBorders>
              <w:top w:val="double" w:sz="4" w:space="0" w:color="auto"/>
            </w:tcBorders>
          </w:tcPr>
          <w:p w14:paraId="723ADD0F" w14:textId="77777777" w:rsidR="00854184" w:rsidRPr="00E647B3" w:rsidRDefault="00854184" w:rsidP="00854184">
            <w:pPr>
              <w:keepNext/>
              <w:spacing w:after="120" w:line="240" w:lineRule="auto"/>
              <w:jc w:val="both"/>
              <w:rPr>
                <w:rFonts w:ascii="Calibri" w:eastAsia="Times New Roman" w:hAnsi="Calibri" w:cs="Calibri"/>
                <w:b/>
                <w:color w:val="FF0000"/>
                <w:sz w:val="20"/>
                <w:szCs w:val="20"/>
                <w:lang w:eastAsia="pl-PL"/>
              </w:rPr>
            </w:pPr>
          </w:p>
        </w:tc>
        <w:tc>
          <w:tcPr>
            <w:tcW w:w="2268" w:type="dxa"/>
            <w:tcBorders>
              <w:top w:val="double" w:sz="4" w:space="0" w:color="auto"/>
              <w:right w:val="single" w:sz="12" w:space="0" w:color="auto"/>
            </w:tcBorders>
          </w:tcPr>
          <w:p w14:paraId="573F7638" w14:textId="77777777" w:rsidR="00854184" w:rsidRPr="00E647B3" w:rsidRDefault="00854184" w:rsidP="00854184">
            <w:pPr>
              <w:keepNext/>
              <w:spacing w:after="120" w:line="240" w:lineRule="auto"/>
              <w:jc w:val="both"/>
              <w:rPr>
                <w:rFonts w:ascii="Calibri" w:eastAsia="Times New Roman" w:hAnsi="Calibri" w:cs="Calibri"/>
                <w:b/>
                <w:color w:val="FF0000"/>
                <w:sz w:val="20"/>
                <w:szCs w:val="20"/>
                <w:lang w:eastAsia="pl-PL"/>
              </w:rPr>
            </w:pPr>
          </w:p>
        </w:tc>
      </w:tr>
      <w:tr w:rsidR="00854184" w:rsidRPr="00E647B3" w14:paraId="538E175B" w14:textId="77777777" w:rsidTr="00854184">
        <w:tc>
          <w:tcPr>
            <w:tcW w:w="819" w:type="dxa"/>
            <w:tcBorders>
              <w:left w:val="single" w:sz="12" w:space="0" w:color="auto"/>
              <w:bottom w:val="single" w:sz="12" w:space="0" w:color="auto"/>
            </w:tcBorders>
          </w:tcPr>
          <w:p w14:paraId="7E8C41C2" w14:textId="77777777" w:rsidR="00854184" w:rsidRPr="00E647B3" w:rsidRDefault="00854184" w:rsidP="00854184">
            <w:pPr>
              <w:keepNext/>
              <w:spacing w:after="120" w:line="240" w:lineRule="auto"/>
              <w:jc w:val="both"/>
              <w:rPr>
                <w:rFonts w:ascii="Calibri" w:eastAsia="Times New Roman" w:hAnsi="Calibri" w:cs="Calibri"/>
                <w:b/>
                <w:i/>
                <w:color w:val="FF0000"/>
                <w:sz w:val="20"/>
                <w:szCs w:val="20"/>
                <w:lang w:eastAsia="pl-PL"/>
              </w:rPr>
            </w:pPr>
          </w:p>
        </w:tc>
        <w:tc>
          <w:tcPr>
            <w:tcW w:w="3434" w:type="dxa"/>
            <w:tcBorders>
              <w:bottom w:val="single" w:sz="12" w:space="0" w:color="auto"/>
            </w:tcBorders>
          </w:tcPr>
          <w:p w14:paraId="65C3B6DF" w14:textId="77777777" w:rsidR="00854184" w:rsidRPr="00E647B3" w:rsidRDefault="00854184" w:rsidP="00854184">
            <w:pPr>
              <w:keepNext/>
              <w:spacing w:after="120" w:line="240" w:lineRule="auto"/>
              <w:jc w:val="both"/>
              <w:rPr>
                <w:rFonts w:ascii="Calibri" w:eastAsia="Times New Roman" w:hAnsi="Calibri" w:cs="Calibri"/>
                <w:b/>
                <w:color w:val="FF0000"/>
                <w:sz w:val="20"/>
                <w:szCs w:val="20"/>
                <w:lang w:eastAsia="pl-PL"/>
              </w:rPr>
            </w:pPr>
          </w:p>
        </w:tc>
        <w:tc>
          <w:tcPr>
            <w:tcW w:w="2977" w:type="dxa"/>
            <w:tcBorders>
              <w:bottom w:val="single" w:sz="12" w:space="0" w:color="auto"/>
            </w:tcBorders>
          </w:tcPr>
          <w:p w14:paraId="204B6B8B" w14:textId="77777777" w:rsidR="00854184" w:rsidRPr="00E647B3" w:rsidRDefault="00854184" w:rsidP="00854184">
            <w:pPr>
              <w:keepNext/>
              <w:spacing w:after="120" w:line="240" w:lineRule="auto"/>
              <w:jc w:val="both"/>
              <w:rPr>
                <w:rFonts w:ascii="Calibri" w:eastAsia="Times New Roman" w:hAnsi="Calibri" w:cs="Calibri"/>
                <w:b/>
                <w:color w:val="FF0000"/>
                <w:sz w:val="20"/>
                <w:szCs w:val="20"/>
                <w:lang w:eastAsia="pl-PL"/>
              </w:rPr>
            </w:pPr>
          </w:p>
        </w:tc>
        <w:tc>
          <w:tcPr>
            <w:tcW w:w="2268" w:type="dxa"/>
            <w:tcBorders>
              <w:bottom w:val="single" w:sz="12" w:space="0" w:color="auto"/>
              <w:right w:val="single" w:sz="12" w:space="0" w:color="auto"/>
            </w:tcBorders>
          </w:tcPr>
          <w:p w14:paraId="086987DE" w14:textId="77777777" w:rsidR="00854184" w:rsidRPr="00E647B3" w:rsidRDefault="00854184" w:rsidP="00854184">
            <w:pPr>
              <w:keepNext/>
              <w:spacing w:after="120" w:line="240" w:lineRule="auto"/>
              <w:jc w:val="both"/>
              <w:rPr>
                <w:rFonts w:ascii="Calibri" w:eastAsia="Times New Roman" w:hAnsi="Calibri" w:cs="Calibri"/>
                <w:b/>
                <w:color w:val="FF0000"/>
                <w:sz w:val="20"/>
                <w:szCs w:val="20"/>
                <w:lang w:eastAsia="pl-PL"/>
              </w:rPr>
            </w:pPr>
          </w:p>
        </w:tc>
      </w:tr>
    </w:tbl>
    <w:p w14:paraId="0D22D162" w14:textId="77777777" w:rsidR="00854184" w:rsidRPr="00E647B3" w:rsidRDefault="00854184" w:rsidP="00854184">
      <w:pPr>
        <w:keepNext/>
        <w:widowControl w:val="0"/>
        <w:spacing w:after="0" w:line="240" w:lineRule="auto"/>
        <w:ind w:left="360"/>
        <w:jc w:val="both"/>
        <w:rPr>
          <w:rFonts w:ascii="Calibri" w:eastAsia="Times New Roman" w:hAnsi="Calibri" w:cs="Calibri"/>
          <w:sz w:val="20"/>
          <w:szCs w:val="20"/>
          <w:lang w:eastAsia="pl-PL"/>
        </w:rPr>
      </w:pPr>
    </w:p>
    <w:p w14:paraId="0BC74F7B" w14:textId="646708C1" w:rsidR="00854184" w:rsidRPr="00E647B3" w:rsidRDefault="00854184" w:rsidP="007305C2">
      <w:pPr>
        <w:keepNext/>
        <w:keepLines/>
        <w:widowControl w:val="0"/>
        <w:autoSpaceDE w:val="0"/>
        <w:autoSpaceDN w:val="0"/>
        <w:adjustRightInd w:val="0"/>
        <w:spacing w:after="0"/>
        <w:ind w:firstLine="709"/>
        <w:jc w:val="both"/>
        <w:rPr>
          <w:rFonts w:ascii="Calibri" w:eastAsia="Times New Roman" w:hAnsi="Calibri" w:cs="Calibri"/>
          <w:sz w:val="20"/>
          <w:szCs w:val="20"/>
          <w:lang w:eastAsia="pl-PL" w:bidi="pl-PL"/>
        </w:rPr>
      </w:pPr>
      <w:r w:rsidRPr="00E647B3">
        <w:rPr>
          <w:rFonts w:ascii="Calibri" w:eastAsia="Calibri" w:hAnsi="Calibri" w:cs="Calibri"/>
          <w:sz w:val="20"/>
          <w:szCs w:val="20"/>
          <w:lang w:eastAsia="pl-PL"/>
        </w:rPr>
        <w:t>Przystępując do postępowania o udzielenie zamówienia publicznego realizowanego</w:t>
      </w:r>
      <w:r w:rsidRPr="00E647B3">
        <w:rPr>
          <w:rFonts w:ascii="Calibri" w:eastAsia="Calibri" w:hAnsi="Calibri" w:cs="Calibri"/>
          <w:sz w:val="20"/>
          <w:szCs w:val="20"/>
          <w:lang w:eastAsia="pl-PL"/>
        </w:rPr>
        <w:br/>
        <w:t xml:space="preserve">w trybie przetargu nieograniczonego na </w:t>
      </w:r>
      <w:r w:rsidR="0007319D" w:rsidRPr="0007319D">
        <w:rPr>
          <w:rFonts w:ascii="Calibri" w:hAnsi="Calibri" w:cs="Calibri"/>
          <w:b/>
          <w:bCs/>
          <w:i/>
          <w:color w:val="008000"/>
          <w:sz w:val="20"/>
          <w:szCs w:val="20"/>
        </w:rPr>
        <w:t>Dostawa średniego samochodu ratowniczo – gaśniczego z układem napędowym 4x4  oraz systemem piany sprężonej i wyposażeniem na potrzeby Ochotniczej Straży Pożarnej w Lubeni</w:t>
      </w:r>
      <w:r w:rsidR="00D729C6" w:rsidRPr="00E647B3">
        <w:rPr>
          <w:rFonts w:ascii="Calibri" w:eastAsia="Times New Roman" w:hAnsi="Calibri" w:cs="Calibri"/>
          <w:b/>
          <w:bCs/>
          <w:sz w:val="20"/>
          <w:szCs w:val="20"/>
          <w:lang w:eastAsia="pl-PL" w:bidi="pl-PL"/>
        </w:rPr>
        <w:t>.</w:t>
      </w:r>
      <w:r w:rsidRPr="00E647B3">
        <w:rPr>
          <w:rFonts w:ascii="Calibri" w:eastAsia="Times New Roman" w:hAnsi="Calibri" w:cs="Calibri"/>
          <w:b/>
          <w:sz w:val="20"/>
          <w:szCs w:val="20"/>
          <w:lang w:eastAsia="pl-PL"/>
        </w:rPr>
        <w:t>,</w:t>
      </w:r>
      <w:r w:rsidRPr="00E647B3">
        <w:rPr>
          <w:rFonts w:ascii="Calibri" w:eastAsia="Times New Roman" w:hAnsi="Calibri" w:cs="Calibri"/>
          <w:sz w:val="20"/>
          <w:szCs w:val="20"/>
          <w:lang w:eastAsia="pl-PL"/>
        </w:rPr>
        <w:t xml:space="preserve"> </w:t>
      </w:r>
      <w:r w:rsidRPr="00E647B3">
        <w:rPr>
          <w:rFonts w:ascii="Calibri" w:eastAsia="Calibri" w:hAnsi="Calibri" w:cs="Calibri"/>
          <w:noProof/>
          <w:sz w:val="20"/>
          <w:szCs w:val="20"/>
          <w:lang w:eastAsia="pl-PL"/>
        </w:rPr>
        <w:t xml:space="preserve">na podstawie art. 108 ust. 1 pkt 5 </w:t>
      </w:r>
      <w:r w:rsidRPr="00E647B3">
        <w:rPr>
          <w:rFonts w:ascii="Calibri" w:eastAsia="Calibri" w:hAnsi="Calibri" w:cs="Calibri"/>
          <w:sz w:val="20"/>
          <w:szCs w:val="20"/>
          <w:lang w:eastAsia="pl-PL"/>
        </w:rPr>
        <w:t>ustawy Prawo zamówień publicznych oświadczam/my, że:</w:t>
      </w:r>
    </w:p>
    <w:p w14:paraId="7840E1F8" w14:textId="77777777" w:rsidR="00854184" w:rsidRPr="00E647B3" w:rsidRDefault="00854184" w:rsidP="00854184">
      <w:pPr>
        <w:keepNext/>
        <w:keepLines/>
        <w:widowControl w:val="0"/>
        <w:autoSpaceDE w:val="0"/>
        <w:autoSpaceDN w:val="0"/>
        <w:adjustRightInd w:val="0"/>
        <w:spacing w:after="0" w:line="240" w:lineRule="auto"/>
        <w:ind w:firstLine="709"/>
        <w:jc w:val="both"/>
        <w:rPr>
          <w:rFonts w:ascii="Calibri" w:eastAsia="Calibri" w:hAnsi="Calibri" w:cs="Calibri"/>
          <w:sz w:val="20"/>
          <w:szCs w:val="20"/>
          <w:lang w:eastAsia="pl-PL"/>
        </w:rPr>
      </w:pPr>
    </w:p>
    <w:p w14:paraId="6C29E173" w14:textId="77777777" w:rsidR="00854184" w:rsidRPr="00E647B3" w:rsidRDefault="00854184" w:rsidP="00955F57">
      <w:pPr>
        <w:keepNext/>
        <w:keepLines/>
        <w:widowControl w:val="0"/>
        <w:numPr>
          <w:ilvl w:val="0"/>
          <w:numId w:val="3"/>
        </w:numPr>
        <w:tabs>
          <w:tab w:val="num" w:pos="426"/>
        </w:tabs>
        <w:spacing w:after="0" w:line="240" w:lineRule="auto"/>
        <w:ind w:left="360"/>
        <w:jc w:val="both"/>
        <w:rPr>
          <w:rFonts w:ascii="Calibri" w:eastAsia="Calibri" w:hAnsi="Calibri" w:cs="Calibri"/>
          <w:sz w:val="20"/>
          <w:szCs w:val="20"/>
          <w:lang w:eastAsia="pl-PL"/>
        </w:rPr>
      </w:pPr>
      <w:r w:rsidRPr="00E647B3">
        <w:rPr>
          <w:rFonts w:ascii="Calibri" w:eastAsia="Calibri" w:hAnsi="Calibri" w:cs="Calibri"/>
          <w:sz w:val="20"/>
          <w:szCs w:val="20"/>
          <w:lang w:eastAsia="pl-PL"/>
        </w:rPr>
        <w:t>należę/</w:t>
      </w:r>
      <w:proofErr w:type="spellStart"/>
      <w:r w:rsidRPr="00E647B3">
        <w:rPr>
          <w:rFonts w:ascii="Calibri" w:eastAsia="Calibri" w:hAnsi="Calibri" w:cs="Calibri"/>
          <w:sz w:val="20"/>
          <w:szCs w:val="20"/>
          <w:lang w:eastAsia="pl-PL"/>
        </w:rPr>
        <w:t>ymy</w:t>
      </w:r>
      <w:proofErr w:type="spellEnd"/>
      <w:r w:rsidRPr="00E647B3">
        <w:rPr>
          <w:rFonts w:ascii="Calibri" w:eastAsia="Calibri" w:hAnsi="Calibri" w:cs="Calibri"/>
          <w:sz w:val="20"/>
          <w:szCs w:val="20"/>
          <w:lang w:eastAsia="pl-PL"/>
        </w:rPr>
        <w:t xml:space="preserve"> do grupy kapitałowej (w rozumieniu ustawy z dnia 16 lutego 2007 r. </w:t>
      </w:r>
      <w:r w:rsidRPr="00E647B3">
        <w:rPr>
          <w:rFonts w:ascii="Calibri" w:eastAsia="Calibri" w:hAnsi="Calibri" w:cs="Calibri"/>
          <w:sz w:val="20"/>
          <w:szCs w:val="20"/>
          <w:lang w:eastAsia="pl-PL"/>
        </w:rPr>
        <w:br/>
        <w:t>o ochronie konkurencji i konsumentów – Dz. U. z 2020 r. poz. 1076 ze zm.), o której mowa</w:t>
      </w:r>
      <w:r w:rsidRPr="00E647B3">
        <w:rPr>
          <w:rFonts w:ascii="Calibri" w:eastAsia="Calibri" w:hAnsi="Calibri" w:cs="Calibri"/>
          <w:sz w:val="20"/>
          <w:szCs w:val="20"/>
          <w:lang w:eastAsia="pl-PL"/>
        </w:rPr>
        <w:br/>
        <w:t>w art.</w:t>
      </w:r>
      <w:r w:rsidRPr="00E647B3">
        <w:rPr>
          <w:rFonts w:ascii="Calibri" w:eastAsia="Calibri" w:hAnsi="Calibri" w:cs="Calibri"/>
          <w:noProof/>
          <w:sz w:val="20"/>
          <w:szCs w:val="20"/>
          <w:lang w:eastAsia="pl-PL"/>
        </w:rPr>
        <w:t xml:space="preserve">108 ust. 1 pkt 5 </w:t>
      </w:r>
      <w:r w:rsidRPr="00E647B3">
        <w:rPr>
          <w:rFonts w:ascii="Calibri" w:eastAsia="Calibri" w:hAnsi="Calibri" w:cs="Calibri"/>
          <w:sz w:val="20"/>
          <w:szCs w:val="20"/>
          <w:lang w:eastAsia="pl-PL"/>
        </w:rPr>
        <w:t xml:space="preserve">ustawy </w:t>
      </w:r>
      <w:proofErr w:type="spellStart"/>
      <w:r w:rsidRPr="00E647B3">
        <w:rPr>
          <w:rFonts w:ascii="Calibri" w:eastAsia="Calibri" w:hAnsi="Calibri" w:cs="Calibri"/>
          <w:sz w:val="20"/>
          <w:szCs w:val="20"/>
          <w:lang w:eastAsia="pl-PL"/>
        </w:rPr>
        <w:t>Pzp</w:t>
      </w:r>
      <w:proofErr w:type="spellEnd"/>
      <w:r w:rsidRPr="00E647B3">
        <w:rPr>
          <w:rFonts w:ascii="Calibri" w:eastAsia="Calibri" w:hAnsi="Calibri" w:cs="Calibri"/>
          <w:sz w:val="20"/>
          <w:szCs w:val="20"/>
          <w:lang w:eastAsia="pl-PL"/>
        </w:rPr>
        <w:t>, w skład której wchodzą następujące podmioty: *</w:t>
      </w:r>
    </w:p>
    <w:p w14:paraId="1DBAEA72" w14:textId="77777777" w:rsidR="00854184" w:rsidRPr="00E647B3" w:rsidRDefault="00854184" w:rsidP="00854184">
      <w:pPr>
        <w:keepNext/>
        <w:widowControl w:val="0"/>
        <w:spacing w:after="0" w:line="240" w:lineRule="auto"/>
        <w:ind w:left="502"/>
        <w:jc w:val="both"/>
        <w:rPr>
          <w:rFonts w:ascii="Calibri" w:eastAsia="Calibri" w:hAnsi="Calibri" w:cs="Calibri"/>
          <w:sz w:val="20"/>
          <w:szCs w:val="20"/>
          <w:lang w:eastAsia="pl-P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25"/>
      </w:tblGrid>
      <w:tr w:rsidR="00854184" w:rsidRPr="00E647B3" w14:paraId="66AAD30E" w14:textId="77777777" w:rsidTr="00854184">
        <w:tc>
          <w:tcPr>
            <w:tcW w:w="550" w:type="dxa"/>
            <w:tcBorders>
              <w:top w:val="single" w:sz="12" w:space="0" w:color="auto"/>
              <w:left w:val="single" w:sz="12" w:space="0" w:color="auto"/>
              <w:bottom w:val="double" w:sz="4" w:space="0" w:color="auto"/>
              <w:right w:val="single" w:sz="4" w:space="0" w:color="auto"/>
            </w:tcBorders>
            <w:hideMark/>
          </w:tcPr>
          <w:p w14:paraId="26C0E005" w14:textId="77777777" w:rsidR="00854184" w:rsidRPr="00E647B3" w:rsidRDefault="00854184" w:rsidP="00854184">
            <w:pPr>
              <w:keepNext/>
              <w:widowControl w:val="0"/>
              <w:spacing w:after="0" w:line="240" w:lineRule="auto"/>
              <w:jc w:val="center"/>
              <w:rPr>
                <w:rFonts w:ascii="Calibri" w:eastAsia="Calibri" w:hAnsi="Calibri" w:cs="Calibri"/>
                <w:sz w:val="20"/>
                <w:szCs w:val="20"/>
                <w:lang w:eastAsia="pl-PL"/>
              </w:rPr>
            </w:pPr>
            <w:r w:rsidRPr="00E647B3">
              <w:rPr>
                <w:rFonts w:ascii="Calibri" w:eastAsia="Calibri" w:hAnsi="Calibri" w:cs="Calibri"/>
                <w:sz w:val="20"/>
                <w:szCs w:val="20"/>
                <w:lang w:eastAsia="pl-PL"/>
              </w:rPr>
              <w:t>Lp.</w:t>
            </w:r>
          </w:p>
        </w:tc>
        <w:tc>
          <w:tcPr>
            <w:tcW w:w="8172" w:type="dxa"/>
            <w:tcBorders>
              <w:top w:val="single" w:sz="12" w:space="0" w:color="auto"/>
              <w:left w:val="single" w:sz="4" w:space="0" w:color="auto"/>
              <w:bottom w:val="double" w:sz="4" w:space="0" w:color="auto"/>
              <w:right w:val="single" w:sz="12" w:space="0" w:color="auto"/>
            </w:tcBorders>
            <w:hideMark/>
          </w:tcPr>
          <w:p w14:paraId="505EFA08" w14:textId="77777777" w:rsidR="00854184" w:rsidRPr="00E647B3" w:rsidRDefault="00854184" w:rsidP="00854184">
            <w:pPr>
              <w:keepNext/>
              <w:widowControl w:val="0"/>
              <w:spacing w:after="0" w:line="240" w:lineRule="auto"/>
              <w:jc w:val="center"/>
              <w:rPr>
                <w:rFonts w:ascii="Calibri" w:eastAsia="Calibri" w:hAnsi="Calibri" w:cs="Calibri"/>
                <w:sz w:val="20"/>
                <w:szCs w:val="20"/>
                <w:lang w:eastAsia="pl-PL"/>
              </w:rPr>
            </w:pPr>
            <w:r w:rsidRPr="00E647B3">
              <w:rPr>
                <w:rFonts w:ascii="Calibri" w:eastAsia="Calibri" w:hAnsi="Calibri" w:cs="Calibri"/>
                <w:sz w:val="20"/>
                <w:szCs w:val="20"/>
                <w:lang w:eastAsia="pl-PL"/>
              </w:rPr>
              <w:t>Podmioty należące do grupy kapitałowej</w:t>
            </w:r>
          </w:p>
        </w:tc>
      </w:tr>
      <w:tr w:rsidR="00854184" w:rsidRPr="00E647B3" w14:paraId="5E74EDB3" w14:textId="77777777" w:rsidTr="00854184">
        <w:tc>
          <w:tcPr>
            <w:tcW w:w="550" w:type="dxa"/>
            <w:tcBorders>
              <w:top w:val="double" w:sz="4" w:space="0" w:color="auto"/>
              <w:left w:val="single" w:sz="12" w:space="0" w:color="auto"/>
              <w:bottom w:val="single" w:sz="4" w:space="0" w:color="auto"/>
              <w:right w:val="single" w:sz="4" w:space="0" w:color="auto"/>
            </w:tcBorders>
            <w:hideMark/>
          </w:tcPr>
          <w:p w14:paraId="426FAB3C" w14:textId="77777777" w:rsidR="00854184" w:rsidRPr="00E647B3" w:rsidRDefault="00854184" w:rsidP="00854184">
            <w:pPr>
              <w:keepNext/>
              <w:widowControl w:val="0"/>
              <w:spacing w:after="0" w:line="240" w:lineRule="auto"/>
              <w:jc w:val="center"/>
              <w:rPr>
                <w:rFonts w:ascii="Calibri" w:eastAsia="Calibri" w:hAnsi="Calibri" w:cs="Calibri"/>
                <w:sz w:val="20"/>
                <w:szCs w:val="20"/>
                <w:lang w:eastAsia="pl-PL"/>
              </w:rPr>
            </w:pPr>
            <w:r w:rsidRPr="00E647B3">
              <w:rPr>
                <w:rFonts w:ascii="Calibri" w:eastAsia="Calibri" w:hAnsi="Calibri" w:cs="Calibri"/>
                <w:sz w:val="20"/>
                <w:szCs w:val="20"/>
                <w:lang w:eastAsia="pl-PL"/>
              </w:rPr>
              <w:t>1</w:t>
            </w:r>
          </w:p>
        </w:tc>
        <w:tc>
          <w:tcPr>
            <w:tcW w:w="8172" w:type="dxa"/>
            <w:tcBorders>
              <w:top w:val="double" w:sz="4" w:space="0" w:color="auto"/>
              <w:left w:val="single" w:sz="4" w:space="0" w:color="auto"/>
              <w:bottom w:val="single" w:sz="4" w:space="0" w:color="auto"/>
              <w:right w:val="single" w:sz="12" w:space="0" w:color="auto"/>
            </w:tcBorders>
          </w:tcPr>
          <w:p w14:paraId="5108ECE5" w14:textId="77777777" w:rsidR="00854184" w:rsidRPr="00E647B3" w:rsidRDefault="00854184" w:rsidP="00854184">
            <w:pPr>
              <w:keepNext/>
              <w:widowControl w:val="0"/>
              <w:spacing w:after="0" w:line="240" w:lineRule="auto"/>
              <w:jc w:val="both"/>
              <w:rPr>
                <w:rFonts w:ascii="Calibri" w:eastAsia="Calibri" w:hAnsi="Calibri" w:cs="Calibri"/>
                <w:sz w:val="20"/>
                <w:szCs w:val="20"/>
                <w:lang w:eastAsia="pl-PL"/>
              </w:rPr>
            </w:pPr>
          </w:p>
        </w:tc>
      </w:tr>
      <w:tr w:rsidR="00854184" w:rsidRPr="00E647B3" w14:paraId="7413E0CD" w14:textId="77777777" w:rsidTr="00854184">
        <w:tc>
          <w:tcPr>
            <w:tcW w:w="550" w:type="dxa"/>
            <w:tcBorders>
              <w:top w:val="single" w:sz="4" w:space="0" w:color="auto"/>
              <w:left w:val="single" w:sz="12" w:space="0" w:color="auto"/>
              <w:bottom w:val="single" w:sz="4" w:space="0" w:color="auto"/>
              <w:right w:val="single" w:sz="4" w:space="0" w:color="auto"/>
            </w:tcBorders>
            <w:hideMark/>
          </w:tcPr>
          <w:p w14:paraId="46CFC411" w14:textId="77777777" w:rsidR="00854184" w:rsidRPr="00E647B3" w:rsidRDefault="00854184" w:rsidP="00854184">
            <w:pPr>
              <w:keepNext/>
              <w:widowControl w:val="0"/>
              <w:spacing w:after="0" w:line="240" w:lineRule="auto"/>
              <w:jc w:val="center"/>
              <w:rPr>
                <w:rFonts w:ascii="Calibri" w:eastAsia="Calibri" w:hAnsi="Calibri" w:cs="Calibri"/>
                <w:sz w:val="20"/>
                <w:szCs w:val="20"/>
                <w:lang w:eastAsia="pl-PL"/>
              </w:rPr>
            </w:pPr>
            <w:r w:rsidRPr="00E647B3">
              <w:rPr>
                <w:rFonts w:ascii="Calibri" w:eastAsia="Calibri" w:hAnsi="Calibri" w:cs="Calibri"/>
                <w:sz w:val="20"/>
                <w:szCs w:val="20"/>
                <w:lang w:eastAsia="pl-PL"/>
              </w:rPr>
              <w:t>2</w:t>
            </w:r>
          </w:p>
        </w:tc>
        <w:tc>
          <w:tcPr>
            <w:tcW w:w="8172" w:type="dxa"/>
            <w:tcBorders>
              <w:top w:val="single" w:sz="4" w:space="0" w:color="auto"/>
              <w:left w:val="single" w:sz="4" w:space="0" w:color="auto"/>
              <w:bottom w:val="single" w:sz="4" w:space="0" w:color="auto"/>
              <w:right w:val="single" w:sz="12" w:space="0" w:color="auto"/>
            </w:tcBorders>
          </w:tcPr>
          <w:p w14:paraId="2BA1AA6D" w14:textId="77777777" w:rsidR="00854184" w:rsidRPr="00E647B3" w:rsidRDefault="00854184" w:rsidP="00854184">
            <w:pPr>
              <w:keepNext/>
              <w:widowControl w:val="0"/>
              <w:spacing w:after="0" w:line="240" w:lineRule="auto"/>
              <w:jc w:val="both"/>
              <w:rPr>
                <w:rFonts w:ascii="Calibri" w:eastAsia="Calibri" w:hAnsi="Calibri" w:cs="Calibri"/>
                <w:sz w:val="20"/>
                <w:szCs w:val="20"/>
                <w:lang w:eastAsia="pl-PL"/>
              </w:rPr>
            </w:pPr>
          </w:p>
        </w:tc>
      </w:tr>
      <w:tr w:rsidR="00854184" w:rsidRPr="00E647B3" w14:paraId="1252E5C7" w14:textId="77777777" w:rsidTr="00854184">
        <w:tc>
          <w:tcPr>
            <w:tcW w:w="550" w:type="dxa"/>
            <w:tcBorders>
              <w:top w:val="single" w:sz="4" w:space="0" w:color="auto"/>
              <w:left w:val="single" w:sz="12" w:space="0" w:color="auto"/>
              <w:bottom w:val="single" w:sz="12" w:space="0" w:color="auto"/>
              <w:right w:val="single" w:sz="4" w:space="0" w:color="auto"/>
            </w:tcBorders>
            <w:hideMark/>
          </w:tcPr>
          <w:p w14:paraId="39A40412" w14:textId="77777777" w:rsidR="00854184" w:rsidRPr="00E647B3" w:rsidRDefault="00854184" w:rsidP="00854184">
            <w:pPr>
              <w:keepNext/>
              <w:widowControl w:val="0"/>
              <w:spacing w:after="0" w:line="240" w:lineRule="auto"/>
              <w:jc w:val="center"/>
              <w:rPr>
                <w:rFonts w:ascii="Calibri" w:eastAsia="Calibri" w:hAnsi="Calibri" w:cs="Calibri"/>
                <w:sz w:val="20"/>
                <w:szCs w:val="20"/>
                <w:lang w:eastAsia="pl-PL"/>
              </w:rPr>
            </w:pPr>
            <w:r w:rsidRPr="00E647B3">
              <w:rPr>
                <w:rFonts w:ascii="Calibri" w:eastAsia="Calibri" w:hAnsi="Calibri" w:cs="Calibri"/>
                <w:sz w:val="20"/>
                <w:szCs w:val="20"/>
                <w:lang w:eastAsia="pl-PL"/>
              </w:rPr>
              <w:t>3</w:t>
            </w:r>
          </w:p>
        </w:tc>
        <w:tc>
          <w:tcPr>
            <w:tcW w:w="8172" w:type="dxa"/>
            <w:tcBorders>
              <w:top w:val="single" w:sz="4" w:space="0" w:color="auto"/>
              <w:left w:val="single" w:sz="4" w:space="0" w:color="auto"/>
              <w:bottom w:val="single" w:sz="12" w:space="0" w:color="auto"/>
              <w:right w:val="single" w:sz="12" w:space="0" w:color="auto"/>
            </w:tcBorders>
          </w:tcPr>
          <w:p w14:paraId="643CFA15" w14:textId="77777777" w:rsidR="00854184" w:rsidRPr="00E647B3" w:rsidRDefault="00854184" w:rsidP="00854184">
            <w:pPr>
              <w:keepNext/>
              <w:widowControl w:val="0"/>
              <w:spacing w:after="0" w:line="240" w:lineRule="auto"/>
              <w:jc w:val="both"/>
              <w:rPr>
                <w:rFonts w:ascii="Calibri" w:eastAsia="Calibri" w:hAnsi="Calibri" w:cs="Calibri"/>
                <w:sz w:val="20"/>
                <w:szCs w:val="20"/>
                <w:lang w:eastAsia="pl-PL"/>
              </w:rPr>
            </w:pPr>
          </w:p>
        </w:tc>
      </w:tr>
    </w:tbl>
    <w:p w14:paraId="1145B739" w14:textId="77777777" w:rsidR="00854184" w:rsidRPr="00E647B3" w:rsidRDefault="00854184" w:rsidP="00854184">
      <w:pPr>
        <w:keepNext/>
        <w:keepLines/>
        <w:widowControl w:val="0"/>
        <w:spacing w:after="0" w:line="240" w:lineRule="auto"/>
        <w:jc w:val="both"/>
        <w:rPr>
          <w:rFonts w:ascii="Calibri" w:eastAsia="Calibri" w:hAnsi="Calibri" w:cs="Calibri"/>
          <w:sz w:val="20"/>
          <w:szCs w:val="20"/>
          <w:lang w:eastAsia="pl-PL"/>
        </w:rPr>
      </w:pPr>
    </w:p>
    <w:p w14:paraId="3A92B477" w14:textId="77777777" w:rsidR="00854184" w:rsidRPr="00E647B3" w:rsidRDefault="00854184" w:rsidP="00854184">
      <w:pPr>
        <w:keepNext/>
        <w:keepLines/>
        <w:widowControl w:val="0"/>
        <w:spacing w:after="0" w:line="240" w:lineRule="auto"/>
        <w:ind w:left="360"/>
        <w:jc w:val="both"/>
        <w:rPr>
          <w:rFonts w:ascii="Calibri" w:eastAsia="Calibri" w:hAnsi="Calibri" w:cs="Calibri"/>
          <w:sz w:val="20"/>
          <w:szCs w:val="20"/>
          <w:lang w:eastAsia="pl-PL"/>
        </w:rPr>
      </w:pPr>
    </w:p>
    <w:p w14:paraId="2921F9E5" w14:textId="77777777" w:rsidR="00854184" w:rsidRPr="00E647B3" w:rsidRDefault="00854184" w:rsidP="00955F57">
      <w:pPr>
        <w:keepNext/>
        <w:keepLines/>
        <w:widowControl w:val="0"/>
        <w:numPr>
          <w:ilvl w:val="0"/>
          <w:numId w:val="3"/>
        </w:numPr>
        <w:tabs>
          <w:tab w:val="num" w:pos="142"/>
        </w:tabs>
        <w:spacing w:after="0" w:line="240" w:lineRule="auto"/>
        <w:ind w:left="360"/>
        <w:jc w:val="both"/>
        <w:rPr>
          <w:rFonts w:ascii="Calibri" w:eastAsia="Calibri" w:hAnsi="Calibri" w:cs="Calibri"/>
          <w:sz w:val="20"/>
          <w:szCs w:val="20"/>
          <w:lang w:eastAsia="pl-PL"/>
        </w:rPr>
      </w:pPr>
      <w:r w:rsidRPr="00E647B3">
        <w:rPr>
          <w:rFonts w:ascii="Calibri" w:eastAsia="Calibri" w:hAnsi="Calibri" w:cs="Calibri"/>
          <w:sz w:val="20"/>
          <w:szCs w:val="20"/>
          <w:lang w:eastAsia="pl-PL"/>
        </w:rPr>
        <w:t>nie należę/</w:t>
      </w:r>
      <w:proofErr w:type="spellStart"/>
      <w:r w:rsidRPr="00E647B3">
        <w:rPr>
          <w:rFonts w:ascii="Calibri" w:eastAsia="Calibri" w:hAnsi="Calibri" w:cs="Calibri"/>
          <w:sz w:val="20"/>
          <w:szCs w:val="20"/>
          <w:lang w:eastAsia="pl-PL"/>
        </w:rPr>
        <w:t>ymy</w:t>
      </w:r>
      <w:proofErr w:type="spellEnd"/>
      <w:r w:rsidRPr="00E647B3">
        <w:rPr>
          <w:rFonts w:ascii="Calibri" w:eastAsia="Calibri" w:hAnsi="Calibri" w:cs="Calibri"/>
          <w:sz w:val="20"/>
          <w:szCs w:val="20"/>
          <w:lang w:eastAsia="pl-PL"/>
        </w:rPr>
        <w:t xml:space="preserve"> do grupy kapitałowej (w rozumieniu ustawy z dnia 16 lutego 2007 r.</w:t>
      </w:r>
      <w:r w:rsidRPr="00E647B3">
        <w:rPr>
          <w:rFonts w:ascii="Calibri" w:eastAsia="Calibri" w:hAnsi="Calibri" w:cs="Calibri"/>
          <w:sz w:val="20"/>
          <w:szCs w:val="20"/>
          <w:lang w:eastAsia="pl-PL"/>
        </w:rPr>
        <w:br/>
        <w:t>o ochronie konkurencji i konsumentów –</w:t>
      </w:r>
      <w:r w:rsidRPr="00E647B3">
        <w:rPr>
          <w:rFonts w:ascii="Calibri" w:eastAsia="Calibri" w:hAnsi="Calibri" w:cs="Calibri"/>
          <w:color w:val="FF0000"/>
          <w:sz w:val="20"/>
          <w:szCs w:val="20"/>
          <w:lang w:eastAsia="pl-PL"/>
        </w:rPr>
        <w:t xml:space="preserve"> </w:t>
      </w:r>
      <w:r w:rsidRPr="00E647B3">
        <w:rPr>
          <w:rFonts w:ascii="Calibri" w:eastAsia="Calibri" w:hAnsi="Calibri" w:cs="Calibri"/>
          <w:sz w:val="20"/>
          <w:szCs w:val="20"/>
          <w:lang w:eastAsia="pl-PL"/>
        </w:rPr>
        <w:t xml:space="preserve">Dz. U. z 2020 r. poz. 1076 </w:t>
      </w:r>
      <w:r w:rsidR="00613FD8" w:rsidRPr="00E647B3">
        <w:rPr>
          <w:rFonts w:ascii="Calibri" w:eastAsia="Calibri" w:hAnsi="Calibri" w:cs="Calibri"/>
          <w:sz w:val="20"/>
          <w:szCs w:val="20"/>
          <w:lang w:eastAsia="pl-PL"/>
        </w:rPr>
        <w:t xml:space="preserve">i 1086 </w:t>
      </w:r>
      <w:r w:rsidRPr="00E647B3">
        <w:rPr>
          <w:rFonts w:ascii="Calibri" w:eastAsia="Calibri" w:hAnsi="Calibri" w:cs="Calibri"/>
          <w:sz w:val="20"/>
          <w:szCs w:val="20"/>
          <w:lang w:eastAsia="pl-PL"/>
        </w:rPr>
        <w:t>ze zm.), o której mowa</w:t>
      </w:r>
      <w:r w:rsidRPr="00E647B3">
        <w:rPr>
          <w:rFonts w:ascii="Calibri" w:eastAsia="Calibri" w:hAnsi="Calibri" w:cs="Calibri"/>
          <w:sz w:val="20"/>
          <w:szCs w:val="20"/>
          <w:lang w:eastAsia="pl-PL"/>
        </w:rPr>
        <w:br/>
        <w:t xml:space="preserve">w art. </w:t>
      </w:r>
      <w:r w:rsidRPr="00E647B3">
        <w:rPr>
          <w:rFonts w:ascii="Calibri" w:eastAsia="Calibri" w:hAnsi="Calibri" w:cs="Calibri"/>
          <w:noProof/>
          <w:sz w:val="20"/>
          <w:szCs w:val="20"/>
          <w:lang w:eastAsia="pl-PL"/>
        </w:rPr>
        <w:t xml:space="preserve">art. 108 ust. 1 pkt 5 </w:t>
      </w:r>
      <w:r w:rsidRPr="00E647B3">
        <w:rPr>
          <w:rFonts w:ascii="Calibri" w:eastAsia="Calibri" w:hAnsi="Calibri" w:cs="Calibri"/>
          <w:sz w:val="20"/>
          <w:szCs w:val="20"/>
          <w:lang w:eastAsia="pl-PL"/>
        </w:rPr>
        <w:t xml:space="preserve">ustawy </w:t>
      </w:r>
      <w:proofErr w:type="spellStart"/>
      <w:r w:rsidRPr="00E647B3">
        <w:rPr>
          <w:rFonts w:ascii="Calibri" w:eastAsia="Calibri" w:hAnsi="Calibri" w:cs="Calibri"/>
          <w:sz w:val="20"/>
          <w:szCs w:val="20"/>
          <w:lang w:eastAsia="pl-PL"/>
        </w:rPr>
        <w:t>Pzp</w:t>
      </w:r>
      <w:proofErr w:type="spellEnd"/>
      <w:r w:rsidRPr="00E647B3">
        <w:rPr>
          <w:rFonts w:ascii="Calibri" w:eastAsia="Calibri" w:hAnsi="Calibri" w:cs="Calibri"/>
          <w:sz w:val="20"/>
          <w:szCs w:val="20"/>
          <w:lang w:eastAsia="pl-PL"/>
        </w:rPr>
        <w:t xml:space="preserve"> *.</w:t>
      </w:r>
    </w:p>
    <w:p w14:paraId="177C96AB" w14:textId="77777777" w:rsidR="00854184" w:rsidRPr="00E647B3" w:rsidRDefault="00854184" w:rsidP="00854184">
      <w:pPr>
        <w:keepNext/>
        <w:keepLines/>
        <w:widowControl w:val="0"/>
        <w:spacing w:after="0" w:line="240" w:lineRule="auto"/>
        <w:ind w:left="360"/>
        <w:jc w:val="both"/>
        <w:rPr>
          <w:rFonts w:ascii="Calibri" w:eastAsia="Calibri" w:hAnsi="Calibri" w:cs="Calibri"/>
          <w:sz w:val="20"/>
          <w:szCs w:val="20"/>
          <w:lang w:eastAsia="pl-PL"/>
        </w:rPr>
      </w:pPr>
    </w:p>
    <w:p w14:paraId="21ACD4BF" w14:textId="77777777" w:rsidR="00854184" w:rsidRPr="00CD016B" w:rsidRDefault="00854184" w:rsidP="00854184">
      <w:pPr>
        <w:keepNext/>
        <w:keepLines/>
        <w:widowControl w:val="0"/>
        <w:autoSpaceDE w:val="0"/>
        <w:autoSpaceDN w:val="0"/>
        <w:adjustRightInd w:val="0"/>
        <w:spacing w:after="240" w:line="240" w:lineRule="auto"/>
        <w:ind w:right="45"/>
        <w:jc w:val="both"/>
        <w:rPr>
          <w:rFonts w:ascii="Calibri" w:eastAsia="Calibri" w:hAnsi="Calibri" w:cs="Calibri"/>
          <w:i/>
          <w:sz w:val="20"/>
          <w:szCs w:val="20"/>
          <w:lang w:eastAsia="pl-PL"/>
        </w:rPr>
      </w:pPr>
      <w:r w:rsidRPr="00CD016B">
        <w:rPr>
          <w:rFonts w:ascii="Calibri" w:eastAsia="Calibri" w:hAnsi="Calibri" w:cs="Calibri"/>
          <w:sz w:val="20"/>
          <w:szCs w:val="20"/>
          <w:lang w:eastAsia="pl-PL"/>
        </w:rPr>
        <w:t xml:space="preserve">* </w:t>
      </w:r>
      <w:r w:rsidRPr="00CD016B">
        <w:rPr>
          <w:rFonts w:ascii="Calibri" w:eastAsia="Calibri" w:hAnsi="Calibri" w:cs="Calibri"/>
          <w:i/>
          <w:sz w:val="20"/>
          <w:szCs w:val="20"/>
          <w:lang w:eastAsia="pl-PL"/>
        </w:rPr>
        <w:t>Zaznaczyć odpowiedni kwadrat.</w:t>
      </w:r>
    </w:p>
    <w:p w14:paraId="7E6A66D2" w14:textId="77777777" w:rsidR="00854184" w:rsidRPr="00CD016B" w:rsidRDefault="00854184" w:rsidP="00854184">
      <w:pPr>
        <w:keepNext/>
        <w:keepLines/>
        <w:widowControl w:val="0"/>
        <w:autoSpaceDE w:val="0"/>
        <w:autoSpaceDN w:val="0"/>
        <w:adjustRightInd w:val="0"/>
        <w:spacing w:after="0" w:line="240" w:lineRule="auto"/>
        <w:ind w:right="45"/>
        <w:jc w:val="both"/>
        <w:rPr>
          <w:rFonts w:ascii="Calibri" w:eastAsia="Calibri" w:hAnsi="Calibri" w:cs="Calibri"/>
          <w:i/>
          <w:sz w:val="20"/>
          <w:szCs w:val="20"/>
          <w:lang w:eastAsia="pl-PL"/>
        </w:rPr>
      </w:pPr>
    </w:p>
    <w:p w14:paraId="52F77269" w14:textId="77777777" w:rsidR="00C6654C" w:rsidRPr="00CD016B" w:rsidRDefault="00854184" w:rsidP="00F01F8B">
      <w:pPr>
        <w:keepNext/>
        <w:spacing w:after="0" w:line="240" w:lineRule="auto"/>
        <w:jc w:val="right"/>
        <w:outlineLvl w:val="3"/>
        <w:rPr>
          <w:rFonts w:ascii="Calibri" w:hAnsi="Calibri" w:cs="Calibri"/>
          <w:color w:val="000000"/>
          <w:sz w:val="20"/>
          <w:szCs w:val="20"/>
        </w:rPr>
      </w:pPr>
      <w:r w:rsidRPr="00CD016B">
        <w:rPr>
          <w:rFonts w:ascii="Calibri" w:hAnsi="Calibri" w:cs="Calibri"/>
          <w:color w:val="000000"/>
          <w:sz w:val="20"/>
          <w:szCs w:val="20"/>
        </w:rPr>
        <w:t xml:space="preserve">Miejscowość………………………… </w:t>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t>Podpis…………………….</w:t>
      </w:r>
    </w:p>
    <w:p w14:paraId="79ED042D" w14:textId="77777777" w:rsidR="002A6BFC" w:rsidRPr="00CD016B" w:rsidRDefault="002A6BFC" w:rsidP="00F01F8B">
      <w:pPr>
        <w:keepNext/>
        <w:spacing w:after="0" w:line="240" w:lineRule="auto"/>
        <w:jc w:val="right"/>
        <w:outlineLvl w:val="3"/>
        <w:rPr>
          <w:rFonts w:ascii="Calibri" w:hAnsi="Calibri" w:cs="Calibri"/>
          <w:color w:val="000000"/>
          <w:sz w:val="20"/>
          <w:szCs w:val="20"/>
        </w:rPr>
      </w:pPr>
    </w:p>
    <w:p w14:paraId="14C630FB" w14:textId="77777777" w:rsidR="00BD4F9C" w:rsidRPr="00CD016B" w:rsidRDefault="00BD4F9C" w:rsidP="00BD4F9C">
      <w:pPr>
        <w:autoSpaceDE w:val="0"/>
        <w:autoSpaceDN w:val="0"/>
        <w:adjustRightInd w:val="0"/>
        <w:spacing w:after="0" w:line="240" w:lineRule="auto"/>
        <w:ind w:left="4536"/>
        <w:jc w:val="center"/>
        <w:rPr>
          <w:rFonts w:ascii="Calibri" w:eastAsia="Calibri" w:hAnsi="Calibri" w:cs="Calibri"/>
          <w:i/>
          <w:sz w:val="24"/>
          <w:szCs w:val="24"/>
        </w:rPr>
      </w:pPr>
      <w:r w:rsidRPr="00CD016B">
        <w:rPr>
          <w:rFonts w:ascii="Calibri" w:eastAsia="Calibri" w:hAnsi="Calibri" w:cs="Calibri"/>
          <w:b/>
          <w:i/>
          <w:sz w:val="24"/>
          <w:szCs w:val="24"/>
        </w:rPr>
        <w:t>dokument należy podpisać kwalifikowanym podpisem elektronicznym przez osobę lub osoby umocowane do złożenia podpisu w imieniu Wykonawcy</w:t>
      </w:r>
    </w:p>
    <w:p w14:paraId="1251BFC3" w14:textId="77777777" w:rsidR="00BD4F9C" w:rsidRPr="00CD016B" w:rsidRDefault="00BD4F9C" w:rsidP="00BD4F9C">
      <w:pPr>
        <w:autoSpaceDE w:val="0"/>
        <w:autoSpaceDN w:val="0"/>
        <w:adjustRightInd w:val="0"/>
        <w:spacing w:after="0" w:line="240" w:lineRule="auto"/>
        <w:contextualSpacing/>
        <w:jc w:val="both"/>
        <w:rPr>
          <w:rFonts w:ascii="Calibri" w:eastAsia="Calibri" w:hAnsi="Calibri" w:cs="Calibri"/>
          <w:b/>
          <w:i/>
        </w:rPr>
      </w:pPr>
    </w:p>
    <w:p w14:paraId="6536669E" w14:textId="77777777" w:rsidR="00BD4F9C" w:rsidRPr="00CD016B" w:rsidRDefault="00BD4F9C" w:rsidP="00BD4F9C">
      <w:pPr>
        <w:autoSpaceDE w:val="0"/>
        <w:autoSpaceDN w:val="0"/>
        <w:adjustRightInd w:val="0"/>
        <w:spacing w:after="0" w:line="240" w:lineRule="auto"/>
        <w:contextualSpacing/>
        <w:jc w:val="both"/>
        <w:rPr>
          <w:rFonts w:ascii="Calibri" w:eastAsia="Calibri" w:hAnsi="Calibri" w:cs="Calibri"/>
          <w:b/>
          <w:i/>
        </w:rPr>
      </w:pPr>
    </w:p>
    <w:p w14:paraId="730B9FE0" w14:textId="77777777" w:rsidR="00BD4F9C" w:rsidRPr="00CD016B" w:rsidRDefault="00BD4F9C" w:rsidP="00BD4F9C">
      <w:pPr>
        <w:autoSpaceDE w:val="0"/>
        <w:autoSpaceDN w:val="0"/>
        <w:adjustRightInd w:val="0"/>
        <w:spacing w:after="0" w:line="240" w:lineRule="auto"/>
        <w:contextualSpacing/>
        <w:jc w:val="both"/>
        <w:rPr>
          <w:rFonts w:ascii="Calibri" w:eastAsia="Calibri" w:hAnsi="Calibri" w:cs="Calibri"/>
          <w:b/>
          <w:i/>
        </w:rPr>
      </w:pPr>
    </w:p>
    <w:p w14:paraId="20014478" w14:textId="77777777" w:rsidR="00BD4F9C" w:rsidRPr="00CD016B" w:rsidRDefault="00BD4F9C" w:rsidP="00BD4F9C">
      <w:pPr>
        <w:autoSpaceDE w:val="0"/>
        <w:autoSpaceDN w:val="0"/>
        <w:adjustRightInd w:val="0"/>
        <w:spacing w:after="0" w:line="240" w:lineRule="auto"/>
        <w:contextualSpacing/>
        <w:jc w:val="both"/>
        <w:rPr>
          <w:rFonts w:ascii="Calibri" w:eastAsia="Calibri" w:hAnsi="Calibri" w:cs="Calibri"/>
          <w:b/>
          <w:i/>
        </w:rPr>
      </w:pPr>
    </w:p>
    <w:p w14:paraId="6BAC7F3D" w14:textId="77777777" w:rsidR="00BD4F9C" w:rsidRPr="00CD016B" w:rsidRDefault="00BD4F9C" w:rsidP="00BD4F9C">
      <w:pPr>
        <w:autoSpaceDE w:val="0"/>
        <w:autoSpaceDN w:val="0"/>
        <w:adjustRightInd w:val="0"/>
        <w:spacing w:after="0" w:line="240" w:lineRule="auto"/>
        <w:contextualSpacing/>
        <w:jc w:val="both"/>
        <w:rPr>
          <w:rFonts w:ascii="Calibri" w:eastAsia="Calibri" w:hAnsi="Calibri" w:cs="Calibri"/>
          <w:b/>
          <w:i/>
        </w:rPr>
      </w:pPr>
    </w:p>
    <w:p w14:paraId="539A4A95" w14:textId="77777777" w:rsidR="00BD4F9C" w:rsidRPr="00CD016B" w:rsidRDefault="00BD4F9C" w:rsidP="00BD4F9C">
      <w:pPr>
        <w:autoSpaceDE w:val="0"/>
        <w:autoSpaceDN w:val="0"/>
        <w:adjustRightInd w:val="0"/>
        <w:spacing w:after="0" w:line="240" w:lineRule="auto"/>
        <w:contextualSpacing/>
        <w:jc w:val="both"/>
        <w:rPr>
          <w:rFonts w:ascii="Calibri" w:eastAsia="Calibri" w:hAnsi="Calibri" w:cs="Calibri"/>
          <w:b/>
          <w:i/>
        </w:rPr>
      </w:pPr>
    </w:p>
    <w:p w14:paraId="612C270B" w14:textId="77777777" w:rsidR="00BD4F9C" w:rsidRPr="00CD016B" w:rsidRDefault="00BD4F9C" w:rsidP="00BD4F9C">
      <w:pPr>
        <w:autoSpaceDE w:val="0"/>
        <w:autoSpaceDN w:val="0"/>
        <w:adjustRightInd w:val="0"/>
        <w:spacing w:after="0" w:line="240" w:lineRule="auto"/>
        <w:contextualSpacing/>
        <w:jc w:val="both"/>
        <w:rPr>
          <w:rFonts w:ascii="Calibri" w:eastAsia="Calibri" w:hAnsi="Calibri" w:cs="Calibri"/>
          <w:b/>
          <w:i/>
        </w:rPr>
      </w:pPr>
    </w:p>
    <w:p w14:paraId="75E2C6EE" w14:textId="77777777" w:rsidR="00BD4F9C" w:rsidRPr="00953B7F" w:rsidRDefault="00BD4F9C" w:rsidP="00BD4F9C">
      <w:pPr>
        <w:autoSpaceDE w:val="0"/>
        <w:autoSpaceDN w:val="0"/>
        <w:adjustRightInd w:val="0"/>
        <w:spacing w:after="0"/>
        <w:contextualSpacing/>
        <w:jc w:val="both"/>
        <w:rPr>
          <w:rFonts w:ascii="Calibri" w:eastAsia="Calibri" w:hAnsi="Calibri" w:cs="Calibri"/>
          <w:b/>
          <w:i/>
        </w:rPr>
      </w:pPr>
      <w:r w:rsidRPr="00953B7F">
        <w:rPr>
          <w:rFonts w:ascii="Calibri" w:eastAsia="Calibri" w:hAnsi="Calibri" w:cs="Calibri"/>
          <w:b/>
          <w:i/>
        </w:rPr>
        <w:t xml:space="preserve">UWAGA: </w:t>
      </w:r>
    </w:p>
    <w:p w14:paraId="17F694EB" w14:textId="77777777" w:rsidR="00BD4F9C" w:rsidRPr="00953B7F" w:rsidRDefault="00BD4F9C" w:rsidP="00BD4F9C">
      <w:pPr>
        <w:autoSpaceDE w:val="0"/>
        <w:autoSpaceDN w:val="0"/>
        <w:adjustRightInd w:val="0"/>
        <w:spacing w:after="0"/>
        <w:jc w:val="both"/>
        <w:rPr>
          <w:rFonts w:ascii="Calibri" w:eastAsia="Calibri" w:hAnsi="Calibri" w:cs="Calibri"/>
          <w:color w:val="000000"/>
          <w:lang w:eastAsia="pl-PL"/>
        </w:rPr>
      </w:pPr>
      <w:r w:rsidRPr="00953B7F">
        <w:rPr>
          <w:rFonts w:ascii="Calibri" w:eastAsia="Calibri" w:hAnsi="Calibri" w:cs="Calibri"/>
          <w:b/>
          <w:bCs/>
          <w:i/>
          <w:color w:val="000000"/>
          <w:lang w:eastAsia="pl-PL"/>
        </w:rPr>
        <w:t xml:space="preserve">Niniejsze oświadczenie składa Wykonawca, którego oferta została najwyżej oceniona, w odpowiedzi na wezwanie Zamawiającego dokonane na podstawie art. 126 ust. 1 ustawy </w:t>
      </w:r>
      <w:proofErr w:type="spellStart"/>
      <w:r w:rsidRPr="00953B7F">
        <w:rPr>
          <w:rFonts w:ascii="Calibri" w:eastAsia="Calibri" w:hAnsi="Calibri" w:cs="Calibri"/>
          <w:b/>
          <w:bCs/>
          <w:i/>
          <w:color w:val="000000"/>
          <w:lang w:eastAsia="pl-PL"/>
        </w:rPr>
        <w:t>Pzp</w:t>
      </w:r>
      <w:proofErr w:type="spellEnd"/>
      <w:r w:rsidRPr="00953B7F">
        <w:rPr>
          <w:rFonts w:ascii="Calibri" w:eastAsia="Calibri" w:hAnsi="Calibri" w:cs="Calibri"/>
          <w:b/>
          <w:bCs/>
          <w:i/>
          <w:color w:val="000000"/>
          <w:lang w:eastAsia="pl-PL"/>
        </w:rPr>
        <w:t>, w terminie nie krótszym niż 10 dni od dnia otrzymania wezwania.</w:t>
      </w:r>
    </w:p>
    <w:p w14:paraId="69BBC9F8" w14:textId="77777777" w:rsidR="00BD4F9C" w:rsidRPr="00953B7F" w:rsidRDefault="00BD4F9C" w:rsidP="00BD4F9C">
      <w:pPr>
        <w:spacing w:after="0"/>
        <w:jc w:val="both"/>
        <w:rPr>
          <w:rFonts w:ascii="Calibri" w:eastAsia="Calibri" w:hAnsi="Calibri" w:cs="Calibri"/>
          <w:b/>
          <w:bCs/>
          <w:i/>
          <w:color w:val="000000"/>
          <w:lang w:eastAsia="pl-PL"/>
        </w:rPr>
      </w:pPr>
    </w:p>
    <w:p w14:paraId="64401DB0" w14:textId="77777777" w:rsidR="00BD4F9C" w:rsidRPr="00953B7F" w:rsidRDefault="00BD4F9C" w:rsidP="00BD4F9C">
      <w:pPr>
        <w:spacing w:after="0"/>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Oświadczenie może zostać przekazane:</w:t>
      </w:r>
      <w:r w:rsidRPr="00953B7F">
        <w:rPr>
          <w:rFonts w:ascii="Calibri" w:eastAsia="Calibri" w:hAnsi="Calibri" w:cs="Calibri"/>
          <w:b/>
          <w:bCs/>
          <w:i/>
          <w:color w:val="000000"/>
          <w:lang w:eastAsia="pl-PL"/>
        </w:rPr>
        <w:tab/>
      </w:r>
    </w:p>
    <w:p w14:paraId="0ABFC6AD" w14:textId="77777777" w:rsidR="00BD4F9C" w:rsidRPr="00953B7F" w:rsidRDefault="00BD4F9C" w:rsidP="00BD4F9C">
      <w:pPr>
        <w:spacing w:after="0"/>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1) w postaci elektronicznej opatrzonej kwalifikowanym podpisem elektronicznym przez Wykonawcę</w:t>
      </w:r>
    </w:p>
    <w:p w14:paraId="7A35973D" w14:textId="77777777" w:rsidR="00BD4F9C" w:rsidRPr="00953B7F" w:rsidRDefault="00BD4F9C" w:rsidP="00BD4F9C">
      <w:pPr>
        <w:spacing w:after="0"/>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 xml:space="preserve">lub </w:t>
      </w:r>
    </w:p>
    <w:p w14:paraId="74F7E86E" w14:textId="77777777" w:rsidR="002A6BFC" w:rsidRPr="00953B7F" w:rsidRDefault="00BD4F9C" w:rsidP="00BD4F9C">
      <w:pPr>
        <w:spacing w:after="0" w:line="240" w:lineRule="auto"/>
        <w:jc w:val="both"/>
        <w:rPr>
          <w:rFonts w:ascii="Calibri" w:eastAsia="Times New Roman" w:hAnsi="Calibri" w:cs="Calibri"/>
          <w:b/>
          <w:bCs/>
          <w:lang w:eastAsia="pl-PL"/>
        </w:rPr>
      </w:pPr>
      <w:r w:rsidRPr="00953B7F">
        <w:rPr>
          <w:rFonts w:ascii="Calibri" w:eastAsia="Calibri" w:hAnsi="Calibri" w:cs="Calibri"/>
          <w:b/>
          <w:bCs/>
          <w:i/>
          <w:color w:val="000000"/>
          <w:lang w:eastAsia="pl-PL"/>
        </w:rP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w:t>
      </w:r>
      <w:r w:rsidR="002A6BFC" w:rsidRPr="00953B7F">
        <w:rPr>
          <w:rFonts w:ascii="Calibri" w:hAnsi="Calibri" w:cs="Calibri"/>
          <w:b/>
          <w:iCs/>
          <w:color w:val="000000"/>
        </w:rPr>
        <w:t>.</w:t>
      </w:r>
    </w:p>
    <w:p w14:paraId="659CCC1B" w14:textId="77777777" w:rsidR="002A6BFC" w:rsidRPr="00953B7F" w:rsidRDefault="002A6BFC" w:rsidP="00F01F8B">
      <w:pPr>
        <w:keepNext/>
        <w:spacing w:after="0" w:line="240" w:lineRule="auto"/>
        <w:jc w:val="right"/>
        <w:outlineLvl w:val="3"/>
        <w:rPr>
          <w:rFonts w:ascii="Tahoma" w:hAnsi="Tahoma" w:cs="Tahoma"/>
          <w:color w:val="000000"/>
          <w:sz w:val="20"/>
          <w:szCs w:val="20"/>
        </w:rPr>
      </w:pPr>
    </w:p>
    <w:p w14:paraId="4B4F034C" w14:textId="77777777" w:rsidR="002A6BFC" w:rsidRPr="00953B7F" w:rsidRDefault="002A6BFC" w:rsidP="00F01F8B">
      <w:pPr>
        <w:keepNext/>
        <w:spacing w:after="0" w:line="240" w:lineRule="auto"/>
        <w:jc w:val="right"/>
        <w:outlineLvl w:val="3"/>
        <w:rPr>
          <w:rFonts w:ascii="Tahoma" w:hAnsi="Tahoma" w:cs="Tahoma"/>
          <w:color w:val="000000"/>
          <w:sz w:val="20"/>
          <w:szCs w:val="20"/>
        </w:rPr>
        <w:sectPr w:rsidR="002A6BFC" w:rsidRPr="00953B7F" w:rsidSect="00C6654C">
          <w:pgSz w:w="11906" w:h="16838"/>
          <w:pgMar w:top="1134" w:right="1134" w:bottom="1134" w:left="1701" w:header="709" w:footer="708" w:gutter="0"/>
          <w:pgNumType w:start="1"/>
          <w:cols w:space="708"/>
          <w:docGrid w:linePitch="360"/>
        </w:sectPr>
      </w:pPr>
    </w:p>
    <w:p w14:paraId="313E4C22" w14:textId="77777777" w:rsidR="00CD016B" w:rsidRPr="00953B7F" w:rsidRDefault="00CD016B" w:rsidP="00905A85">
      <w:pPr>
        <w:spacing w:after="0" w:line="240" w:lineRule="auto"/>
        <w:jc w:val="right"/>
        <w:rPr>
          <w:rFonts w:ascii="Tahoma" w:eastAsia="Times New Roman" w:hAnsi="Tahoma" w:cs="Tahoma"/>
          <w:i/>
          <w:sz w:val="20"/>
          <w:szCs w:val="20"/>
          <w:lang w:eastAsia="x-none"/>
        </w:rPr>
        <w:sectPr w:rsidR="00CD016B" w:rsidRPr="00953B7F" w:rsidSect="00394962">
          <w:type w:val="continuous"/>
          <w:pgSz w:w="11906" w:h="16838"/>
          <w:pgMar w:top="1134" w:right="1134" w:bottom="1134" w:left="1701" w:header="709" w:footer="708" w:gutter="0"/>
          <w:pgNumType w:start="1"/>
          <w:cols w:space="708"/>
          <w:docGrid w:linePitch="360"/>
        </w:sectPr>
      </w:pPr>
    </w:p>
    <w:p w14:paraId="3DFB7FCE" w14:textId="77777777" w:rsidR="00B77C1D" w:rsidRPr="00953B7F" w:rsidRDefault="00B77C1D" w:rsidP="00905A85">
      <w:pPr>
        <w:spacing w:after="0" w:line="240" w:lineRule="auto"/>
        <w:jc w:val="right"/>
        <w:rPr>
          <w:rFonts w:ascii="Tahoma" w:eastAsia="Times New Roman" w:hAnsi="Tahoma" w:cs="Tahoma"/>
          <w:i/>
          <w:sz w:val="20"/>
          <w:szCs w:val="20"/>
          <w:lang w:eastAsia="x-none"/>
        </w:rPr>
      </w:pPr>
    </w:p>
    <w:p w14:paraId="7462D84D" w14:textId="77777777" w:rsidR="00B77C1D" w:rsidRPr="00953B7F" w:rsidRDefault="00B77C1D" w:rsidP="00B77C1D">
      <w:pPr>
        <w:keepNext/>
        <w:spacing w:after="0" w:line="240" w:lineRule="auto"/>
        <w:jc w:val="right"/>
        <w:outlineLvl w:val="3"/>
        <w:rPr>
          <w:rFonts w:ascii="Tahoma" w:eastAsia="Times New Roman" w:hAnsi="Tahoma" w:cs="Tahoma"/>
          <w:i/>
          <w:iCs/>
          <w:sz w:val="20"/>
          <w:szCs w:val="20"/>
          <w:lang w:eastAsia="x-none"/>
        </w:rPr>
      </w:pPr>
      <w:r w:rsidRPr="00953B7F">
        <w:rPr>
          <w:rFonts w:ascii="Tahoma" w:eastAsia="Times New Roman" w:hAnsi="Tahoma" w:cs="Tahoma"/>
          <w:i/>
          <w:sz w:val="20"/>
          <w:szCs w:val="20"/>
          <w:lang w:eastAsia="x-none"/>
        </w:rPr>
        <w:t>Z</w:t>
      </w:r>
      <w:proofErr w:type="spellStart"/>
      <w:r w:rsidRPr="00953B7F">
        <w:rPr>
          <w:rFonts w:ascii="Tahoma" w:eastAsia="Times New Roman" w:hAnsi="Tahoma" w:cs="Tahoma"/>
          <w:i/>
          <w:sz w:val="20"/>
          <w:szCs w:val="20"/>
          <w:lang w:val="x-none" w:eastAsia="x-none"/>
        </w:rPr>
        <w:t>a</w:t>
      </w:r>
      <w:r w:rsidRPr="00953B7F">
        <w:rPr>
          <w:rFonts w:ascii="Tahoma" w:eastAsia="Times New Roman" w:hAnsi="Tahoma" w:cs="Tahoma"/>
          <w:i/>
          <w:sz w:val="20"/>
          <w:szCs w:val="20"/>
          <w:lang w:eastAsia="x-none"/>
        </w:rPr>
        <w:t>łącznik</w:t>
      </w:r>
      <w:proofErr w:type="spellEnd"/>
      <w:r w:rsidRPr="00953B7F">
        <w:rPr>
          <w:rFonts w:ascii="Tahoma" w:eastAsia="Times New Roman" w:hAnsi="Tahoma" w:cs="Tahoma"/>
          <w:i/>
          <w:sz w:val="20"/>
          <w:szCs w:val="20"/>
          <w:lang w:eastAsia="x-none"/>
        </w:rPr>
        <w:t xml:space="preserve"> </w:t>
      </w:r>
      <w:r w:rsidRPr="00953B7F">
        <w:rPr>
          <w:rFonts w:ascii="Tahoma" w:eastAsia="Times New Roman" w:hAnsi="Tahoma" w:cs="Tahoma"/>
          <w:i/>
          <w:iCs/>
          <w:sz w:val="20"/>
          <w:szCs w:val="20"/>
          <w:lang w:val="x-none" w:eastAsia="x-none"/>
        </w:rPr>
        <w:t xml:space="preserve"> nr </w:t>
      </w:r>
      <w:r w:rsidR="005755C4" w:rsidRPr="00953B7F">
        <w:rPr>
          <w:rFonts w:ascii="Tahoma" w:eastAsia="Times New Roman" w:hAnsi="Tahoma" w:cs="Tahoma"/>
          <w:i/>
          <w:iCs/>
          <w:sz w:val="20"/>
          <w:szCs w:val="20"/>
          <w:lang w:eastAsia="x-none"/>
        </w:rPr>
        <w:t>5</w:t>
      </w:r>
      <w:r w:rsidRPr="00953B7F">
        <w:rPr>
          <w:rFonts w:ascii="Tahoma" w:eastAsia="Times New Roman" w:hAnsi="Tahoma" w:cs="Tahoma"/>
          <w:i/>
          <w:iCs/>
          <w:sz w:val="20"/>
          <w:szCs w:val="20"/>
          <w:lang w:val="x-none" w:eastAsia="x-none"/>
        </w:rPr>
        <w:t xml:space="preserve"> </w:t>
      </w:r>
      <w:r w:rsidRPr="00953B7F">
        <w:rPr>
          <w:rFonts w:ascii="Tahoma" w:eastAsia="Times New Roman" w:hAnsi="Tahoma" w:cs="Tahoma"/>
          <w:i/>
          <w:iCs/>
          <w:sz w:val="20"/>
          <w:szCs w:val="20"/>
          <w:lang w:eastAsia="x-none"/>
        </w:rPr>
        <w:t xml:space="preserve">do SWZ </w:t>
      </w:r>
      <w:r w:rsidRPr="00953B7F">
        <w:rPr>
          <w:rFonts w:ascii="Tahoma" w:eastAsia="Times New Roman" w:hAnsi="Tahoma" w:cs="Tahoma"/>
          <w:i/>
          <w:iCs/>
          <w:sz w:val="20"/>
          <w:szCs w:val="20"/>
          <w:lang w:val="x-none" w:eastAsia="x-none"/>
        </w:rPr>
        <w:t>–</w:t>
      </w:r>
      <w:r w:rsidRPr="00953B7F">
        <w:rPr>
          <w:rFonts w:ascii="Tahoma" w:eastAsia="Times New Roman" w:hAnsi="Tahoma" w:cs="Tahoma"/>
          <w:i/>
          <w:iCs/>
          <w:sz w:val="20"/>
          <w:szCs w:val="20"/>
          <w:lang w:eastAsia="x-none"/>
        </w:rPr>
        <w:t xml:space="preserve"> zobowiązanie podmiotu trzeci</w:t>
      </w:r>
      <w:r w:rsidR="005755C4" w:rsidRPr="00953B7F">
        <w:rPr>
          <w:rFonts w:ascii="Tahoma" w:eastAsia="Times New Roman" w:hAnsi="Tahoma" w:cs="Tahoma"/>
          <w:i/>
          <w:iCs/>
          <w:sz w:val="20"/>
          <w:szCs w:val="20"/>
          <w:lang w:eastAsia="x-none"/>
        </w:rPr>
        <w:t>e</w:t>
      </w:r>
      <w:r w:rsidRPr="00953B7F">
        <w:rPr>
          <w:rFonts w:ascii="Tahoma" w:eastAsia="Times New Roman" w:hAnsi="Tahoma" w:cs="Tahoma"/>
          <w:i/>
          <w:iCs/>
          <w:sz w:val="20"/>
          <w:szCs w:val="20"/>
          <w:lang w:eastAsia="x-none"/>
        </w:rPr>
        <w:t>go</w:t>
      </w:r>
    </w:p>
    <w:p w14:paraId="0F10F358" w14:textId="77777777" w:rsidR="00B77C1D" w:rsidRPr="00953B7F" w:rsidRDefault="00B77C1D" w:rsidP="00B77C1D">
      <w:pPr>
        <w:pStyle w:val="Standard"/>
        <w:spacing w:after="120" w:line="276" w:lineRule="auto"/>
        <w:jc w:val="both"/>
        <w:rPr>
          <w:rFonts w:asciiTheme="minorHAnsi" w:hAnsiTheme="minorHAnsi" w:cstheme="minorHAnsi"/>
        </w:rPr>
      </w:pPr>
    </w:p>
    <w:p w14:paraId="185423B4" w14:textId="77777777" w:rsidR="00B77C1D" w:rsidRPr="00953B7F" w:rsidRDefault="00B77C1D" w:rsidP="00B77C1D">
      <w:pPr>
        <w:spacing w:after="0"/>
        <w:jc w:val="center"/>
        <w:rPr>
          <w:rFonts w:cstheme="minorHAnsi"/>
          <w:b/>
          <w:sz w:val="24"/>
          <w:szCs w:val="24"/>
        </w:rPr>
      </w:pPr>
      <w:r w:rsidRPr="00953B7F">
        <w:rPr>
          <w:rFonts w:cstheme="minorHAnsi"/>
          <w:b/>
          <w:sz w:val="28"/>
          <w:szCs w:val="28"/>
        </w:rPr>
        <w:t>ZOBOWIĄZANIE PODMIOTU TRZECIEGO</w:t>
      </w:r>
      <w:r w:rsidRPr="00953B7F">
        <w:rPr>
          <w:rStyle w:val="Odwoanieprzypisudolnego"/>
          <w:rFonts w:cstheme="minorHAnsi"/>
          <w:b/>
          <w:sz w:val="24"/>
          <w:szCs w:val="24"/>
        </w:rPr>
        <w:footnoteReference w:id="3"/>
      </w:r>
    </w:p>
    <w:p w14:paraId="6EEA74B9" w14:textId="77777777" w:rsidR="00B77C1D" w:rsidRPr="00953B7F" w:rsidRDefault="00B77C1D" w:rsidP="00B77C1D">
      <w:pPr>
        <w:spacing w:after="0"/>
        <w:jc w:val="center"/>
        <w:rPr>
          <w:rFonts w:cstheme="minorHAnsi"/>
          <w:b/>
          <w:sz w:val="24"/>
          <w:szCs w:val="24"/>
        </w:rPr>
      </w:pPr>
      <w:r w:rsidRPr="00953B7F">
        <w:rPr>
          <w:rFonts w:cstheme="minorHAnsi"/>
          <w:b/>
          <w:sz w:val="24"/>
          <w:szCs w:val="24"/>
        </w:rPr>
        <w:t>do oddania do dyspozycji Wykonawcy niezbędnych zasobów</w:t>
      </w:r>
    </w:p>
    <w:p w14:paraId="338CD039" w14:textId="77777777" w:rsidR="00B77C1D" w:rsidRPr="00953B7F" w:rsidRDefault="00B77C1D" w:rsidP="00B77C1D">
      <w:pPr>
        <w:spacing w:after="0"/>
        <w:jc w:val="center"/>
        <w:rPr>
          <w:rFonts w:cstheme="minorHAnsi"/>
          <w:b/>
          <w:sz w:val="24"/>
          <w:szCs w:val="24"/>
        </w:rPr>
      </w:pPr>
      <w:r w:rsidRPr="00953B7F">
        <w:rPr>
          <w:rFonts w:cstheme="minorHAnsi"/>
          <w:b/>
          <w:sz w:val="24"/>
          <w:szCs w:val="24"/>
        </w:rPr>
        <w:t>na potrzeby wykonania zamówienia</w:t>
      </w:r>
    </w:p>
    <w:p w14:paraId="3C1CEDA7" w14:textId="77777777" w:rsidR="00B77C1D" w:rsidRPr="00953B7F" w:rsidRDefault="00B77C1D" w:rsidP="00B77C1D">
      <w:pPr>
        <w:spacing w:after="0"/>
        <w:jc w:val="center"/>
        <w:rPr>
          <w:rFonts w:cstheme="minorHAnsi"/>
        </w:rPr>
      </w:pPr>
    </w:p>
    <w:p w14:paraId="3CD5FC6E"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Ja (My*) niżej podpisany (podpisani*)</w:t>
      </w:r>
    </w:p>
    <w:p w14:paraId="7841DCDA" w14:textId="77777777" w:rsidR="00B77C1D" w:rsidRPr="00953B7F" w:rsidRDefault="00B77C1D" w:rsidP="00B77C1D">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(imię i nazwisko składającego oświadczenie)</w:t>
      </w:r>
    </w:p>
    <w:p w14:paraId="11C28FAF"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będąc upoważnionym do reprezentowania:</w:t>
      </w:r>
    </w:p>
    <w:p w14:paraId="700EE30B" w14:textId="77777777" w:rsidR="00B77C1D" w:rsidRPr="00953B7F" w:rsidRDefault="00B77C1D" w:rsidP="00B77C1D">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(nazwa i adres podmiotu oddającego do dyspozycji zasoby)</w:t>
      </w:r>
    </w:p>
    <w:p w14:paraId="06291F3A" w14:textId="3C53290A" w:rsidR="00B77C1D" w:rsidRPr="00953B7F" w:rsidRDefault="00B77C1D" w:rsidP="00B77C1D">
      <w:pPr>
        <w:autoSpaceDE w:val="0"/>
        <w:spacing w:after="0"/>
        <w:jc w:val="both"/>
        <w:rPr>
          <w:rFonts w:eastAsia="Times New Roman" w:cstheme="minorHAnsi"/>
          <w:b/>
          <w:bCs/>
          <w:sz w:val="20"/>
          <w:szCs w:val="20"/>
          <w:lang w:eastAsia="pl-PL" w:bidi="pl-PL"/>
        </w:rPr>
      </w:pPr>
      <w:r w:rsidRPr="00953B7F">
        <w:rPr>
          <w:rFonts w:eastAsia="Times New Roman" w:cstheme="minorHAnsi"/>
          <w:noProof/>
          <w:sz w:val="24"/>
          <w:szCs w:val="24"/>
          <w:lang w:eastAsia="pl-PL"/>
        </w:rPr>
        <w:t>zobowiązuję się do oddania n/w zasobów na potrzeby wykonania zamówienia pod nazwą:</w:t>
      </w:r>
      <w:r w:rsidRPr="00953B7F">
        <w:rPr>
          <w:rFonts w:cstheme="minorHAnsi"/>
          <w:b/>
          <w:bCs/>
          <w:sz w:val="24"/>
          <w:szCs w:val="24"/>
        </w:rPr>
        <w:t xml:space="preserve"> </w:t>
      </w:r>
      <w:r w:rsidR="0007319D" w:rsidRPr="0007319D">
        <w:rPr>
          <w:rFonts w:cstheme="minorHAnsi"/>
          <w:b/>
          <w:bCs/>
          <w:i/>
          <w:color w:val="008000"/>
          <w:sz w:val="28"/>
          <w:szCs w:val="28"/>
        </w:rPr>
        <w:t>Dostawa średniego samochodu ratowniczo – gaśniczego z układem napędowym 4x4  oraz systemem piany sprężonej i wyposażeniem na potrzeby Ochotniczej Straży Pożarnej w Lubeni</w:t>
      </w:r>
    </w:p>
    <w:p w14:paraId="729F9BDB" w14:textId="77777777" w:rsidR="00B77C1D" w:rsidRPr="00953B7F" w:rsidRDefault="00B77C1D" w:rsidP="00B77C1D">
      <w:pPr>
        <w:autoSpaceDE w:val="0"/>
        <w:spacing w:after="0"/>
        <w:jc w:val="both"/>
        <w:rPr>
          <w:rFonts w:eastAsia="Times New Roman" w:cstheme="minorHAnsi"/>
          <w:b/>
          <w:bCs/>
          <w:sz w:val="20"/>
          <w:szCs w:val="20"/>
          <w:lang w:eastAsia="pl-PL" w:bidi="pl-PL"/>
        </w:rPr>
      </w:pPr>
    </w:p>
    <w:p w14:paraId="702B0BB4" w14:textId="77777777" w:rsidR="00B77C1D" w:rsidRPr="00953B7F" w:rsidRDefault="00B77C1D" w:rsidP="00B77C1D">
      <w:pPr>
        <w:autoSpaceDE w:val="0"/>
        <w:spacing w:after="0"/>
        <w:jc w:val="both"/>
        <w:rPr>
          <w:rFonts w:cstheme="minorHAnsi"/>
          <w:b/>
          <w:sz w:val="24"/>
          <w:szCs w:val="24"/>
        </w:rPr>
      </w:pPr>
    </w:p>
    <w:p w14:paraId="3E6CEF01" w14:textId="77777777" w:rsidR="00B77C1D" w:rsidRPr="00953B7F" w:rsidRDefault="00B77C1D" w:rsidP="00B77C1D">
      <w:pPr>
        <w:autoSpaceDE w:val="0"/>
        <w:autoSpaceDN w:val="0"/>
        <w:spacing w:after="120"/>
        <w:jc w:val="center"/>
        <w:rPr>
          <w:rFonts w:eastAsia="Times New Roman" w:cstheme="minorHAnsi"/>
          <w:i/>
          <w:noProof/>
          <w:sz w:val="20"/>
          <w:szCs w:val="20"/>
          <w:lang w:eastAsia="pl-PL"/>
        </w:rPr>
      </w:pPr>
      <w:r w:rsidRPr="00953B7F">
        <w:rPr>
          <w:rFonts w:cstheme="minorHAnsi"/>
          <w:sz w:val="24"/>
          <w:szCs w:val="24"/>
        </w:rPr>
        <w:t>…………………………………………………………………………………………………...</w:t>
      </w:r>
      <w:r w:rsidRPr="00953B7F">
        <w:rPr>
          <w:rFonts w:cstheme="minorHAnsi"/>
          <w:sz w:val="24"/>
          <w:szCs w:val="24"/>
        </w:rPr>
        <w:br/>
      </w:r>
      <w:r w:rsidRPr="00953B7F">
        <w:rPr>
          <w:rFonts w:cstheme="minorHAnsi"/>
          <w:i/>
          <w:sz w:val="20"/>
          <w:szCs w:val="20"/>
        </w:rPr>
        <w:t>(określenie zasobu)</w:t>
      </w:r>
    </w:p>
    <w:p w14:paraId="7419C184"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do dyspozycji Wykonawcy:</w:t>
      </w:r>
    </w:p>
    <w:p w14:paraId="1B21E216" w14:textId="77777777" w:rsidR="00B77C1D" w:rsidRPr="00953B7F" w:rsidRDefault="00B77C1D" w:rsidP="00B77C1D">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(nazwa Wykonawcy)</w:t>
      </w:r>
    </w:p>
    <w:p w14:paraId="7DEB26A7"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 xml:space="preserve">Ponadto oświadczam, iż: </w:t>
      </w:r>
    </w:p>
    <w:p w14:paraId="4136CB81"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a) udostępniam Wykonawcy w/w zasoby w następującym zakresie:</w:t>
      </w:r>
    </w:p>
    <w:p w14:paraId="6E29F0FF"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w:t>
      </w:r>
    </w:p>
    <w:p w14:paraId="5A0F5E5F"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b) sposób wykorzystania udostępnionych przeze mnie zasobów będzie następujący:</w:t>
      </w:r>
    </w:p>
    <w:p w14:paraId="1AA4468B"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w:t>
      </w:r>
    </w:p>
    <w:p w14:paraId="2B3308C8"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c) zakres mojego udziału przy wykonywaniu zamówienia będzie następujący:</w:t>
      </w:r>
    </w:p>
    <w:p w14:paraId="5FE4A2AB"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w:t>
      </w:r>
    </w:p>
    <w:p w14:paraId="614154EF"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d) okres mojego udziału przy wykonywaniu zamówienia będzie wynosił:</w:t>
      </w:r>
    </w:p>
    <w:p w14:paraId="2264345C"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lastRenderedPageBreak/>
        <w:t>…………………………………………………………………………………………………...</w:t>
      </w:r>
    </w:p>
    <w:p w14:paraId="79397799" w14:textId="77777777" w:rsidR="00B77C1D" w:rsidRPr="00953B7F" w:rsidRDefault="00B77C1D" w:rsidP="00B77C1D">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e) udostępniając Wykonawcy zdolności dotyczące doświadczenia/kwalifikacji zawodowych</w:t>
      </w:r>
      <w:r w:rsidRPr="00953B7F">
        <w:rPr>
          <w:rFonts w:eastAsia="Times New Roman" w:cstheme="minorHAnsi"/>
          <w:b/>
          <w:i/>
          <w:noProof/>
          <w:sz w:val="20"/>
          <w:szCs w:val="20"/>
          <w:lang w:eastAsia="pl-PL"/>
        </w:rPr>
        <w:t>*(niepotrzebne skreślić)</w:t>
      </w:r>
      <w:r w:rsidRPr="00953B7F">
        <w:rPr>
          <w:rFonts w:eastAsia="Times New Roman" w:cstheme="minorHAnsi"/>
          <w:noProof/>
          <w:sz w:val="24"/>
          <w:szCs w:val="24"/>
          <w:lang w:eastAsia="pl-PL"/>
        </w:rPr>
        <w:t>, zrealizuję dostawy, których wskazane zdolności dotyczą:</w:t>
      </w:r>
    </w:p>
    <w:p w14:paraId="2CAE220B" w14:textId="77777777" w:rsidR="00B77C1D" w:rsidRPr="00953B7F" w:rsidRDefault="00B77C1D" w:rsidP="00B77C1D">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(należy wpisać czy podmiot trzeci będzie brał udział w realizacji zamówienia jako podwykonawca)</w:t>
      </w:r>
    </w:p>
    <w:p w14:paraId="2F5CC468" w14:textId="77777777" w:rsidR="00B77C1D" w:rsidRPr="00953B7F" w:rsidRDefault="00B77C1D" w:rsidP="00B77C1D">
      <w:pPr>
        <w:widowControl w:val="0"/>
        <w:suppressAutoHyphens/>
        <w:spacing w:after="120" w:line="240" w:lineRule="auto"/>
        <w:jc w:val="both"/>
        <w:rPr>
          <w:rFonts w:cstheme="minorHAnsi"/>
          <w:color w:val="000000"/>
          <w:sz w:val="24"/>
          <w:szCs w:val="24"/>
        </w:rPr>
      </w:pPr>
    </w:p>
    <w:p w14:paraId="14E79D67" w14:textId="77777777" w:rsidR="00B77C1D" w:rsidRPr="00953B7F" w:rsidRDefault="00B77C1D" w:rsidP="00B77C1D">
      <w:pPr>
        <w:widowControl w:val="0"/>
        <w:suppressAutoHyphens/>
        <w:spacing w:after="120" w:line="240" w:lineRule="auto"/>
        <w:jc w:val="both"/>
        <w:rPr>
          <w:rFonts w:cstheme="minorHAnsi"/>
          <w:sz w:val="24"/>
          <w:szCs w:val="24"/>
        </w:rPr>
      </w:pPr>
      <w:r w:rsidRPr="00953B7F">
        <w:rPr>
          <w:rFonts w:cstheme="minorHAnsi"/>
          <w:color w:val="000000"/>
          <w:sz w:val="24"/>
          <w:szCs w:val="24"/>
        </w:rPr>
        <w:t xml:space="preserve">Wskazuję/my, że aktualny dokument potwierdzający umocowanie do reprezentacji Podmiotu udostępniającego zasoby Zamawiający może pobrać za pomocą bezpłatnych baz dostępnych pod adresem: </w:t>
      </w:r>
    </w:p>
    <w:p w14:paraId="148E472C" w14:textId="77777777" w:rsidR="00B77C1D" w:rsidRPr="00953B7F" w:rsidRDefault="00B77C1D" w:rsidP="00B77C1D">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000000">
        <w:rPr>
          <w:rFonts w:cstheme="minorHAnsi"/>
          <w:color w:val="000000"/>
          <w:sz w:val="24"/>
          <w:szCs w:val="24"/>
        </w:rPr>
      </w:r>
      <w:r w:rsidR="00000000">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w:t>
      </w:r>
      <w:hyperlink r:id="rId12" w:history="1">
        <w:r w:rsidRPr="00953B7F">
          <w:rPr>
            <w:rStyle w:val="Hipercze"/>
            <w:rFonts w:cstheme="minorHAnsi"/>
            <w:color w:val="000000"/>
          </w:rPr>
          <w:t>https://prod.ceidg.gov.pl/CEIDG/CEIDG.Public.UI/Search.aspx</w:t>
        </w:r>
      </w:hyperlink>
      <w:r w:rsidRPr="00953B7F">
        <w:rPr>
          <w:rFonts w:cstheme="minorHAnsi"/>
          <w:color w:val="000000"/>
          <w:sz w:val="24"/>
          <w:szCs w:val="24"/>
        </w:rPr>
        <w:t xml:space="preserve"> </w:t>
      </w:r>
    </w:p>
    <w:p w14:paraId="314D12CA" w14:textId="77777777" w:rsidR="00B77C1D" w:rsidRPr="00953B7F" w:rsidRDefault="00B77C1D" w:rsidP="00B77C1D">
      <w:pPr>
        <w:ind w:left="360"/>
        <w:jc w:val="both"/>
        <w:rPr>
          <w:rFonts w:cstheme="minorHAnsi"/>
          <w:color w:val="000000"/>
          <w:sz w:val="24"/>
          <w:szCs w:val="24"/>
        </w:rPr>
      </w:pPr>
    </w:p>
    <w:p w14:paraId="74D6A4E0" w14:textId="77777777" w:rsidR="00B77C1D" w:rsidRPr="00953B7F" w:rsidRDefault="00B77C1D" w:rsidP="00B77C1D">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000000">
        <w:rPr>
          <w:rFonts w:cstheme="minorHAnsi"/>
          <w:color w:val="000000"/>
          <w:sz w:val="24"/>
          <w:szCs w:val="24"/>
        </w:rPr>
      </w:r>
      <w:r w:rsidR="00000000">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w:t>
      </w:r>
      <w:hyperlink r:id="rId13" w:history="1">
        <w:r w:rsidRPr="00953B7F">
          <w:rPr>
            <w:rStyle w:val="Hipercze"/>
            <w:rFonts w:cstheme="minorHAnsi"/>
            <w:color w:val="000000"/>
          </w:rPr>
          <w:t>https://ekrs.ms.gov.pl/web/wyszukiwarka-krs/strona-glowna/</w:t>
        </w:r>
      </w:hyperlink>
      <w:r w:rsidRPr="00953B7F">
        <w:rPr>
          <w:rFonts w:cstheme="minorHAnsi"/>
          <w:color w:val="000000"/>
          <w:sz w:val="24"/>
          <w:szCs w:val="24"/>
        </w:rPr>
        <w:t xml:space="preserve"> </w:t>
      </w:r>
    </w:p>
    <w:p w14:paraId="698008E1" w14:textId="77777777" w:rsidR="00B77C1D" w:rsidRPr="00953B7F" w:rsidRDefault="00B77C1D" w:rsidP="00B77C1D">
      <w:pPr>
        <w:ind w:left="360"/>
        <w:jc w:val="both"/>
        <w:rPr>
          <w:rFonts w:cstheme="minorHAnsi"/>
          <w:color w:val="000000"/>
          <w:sz w:val="24"/>
          <w:szCs w:val="24"/>
        </w:rPr>
      </w:pPr>
    </w:p>
    <w:p w14:paraId="6FE181F7" w14:textId="77777777" w:rsidR="00B77C1D" w:rsidRPr="00953B7F" w:rsidRDefault="00B77C1D" w:rsidP="00B77C1D">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000000">
        <w:rPr>
          <w:rFonts w:cstheme="minorHAnsi"/>
          <w:color w:val="000000"/>
          <w:sz w:val="24"/>
          <w:szCs w:val="24"/>
        </w:rPr>
      </w:r>
      <w:r w:rsidR="00000000">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inny właściwy rejestr…………………….**……………………………………**</w:t>
      </w:r>
    </w:p>
    <w:p w14:paraId="3943E5F4" w14:textId="77777777" w:rsidR="00B77C1D" w:rsidRPr="00953B7F" w:rsidRDefault="00B77C1D" w:rsidP="00B77C1D">
      <w:pPr>
        <w:ind w:left="360"/>
        <w:rPr>
          <w:rFonts w:cstheme="minorHAnsi"/>
          <w:color w:val="000000"/>
          <w:sz w:val="24"/>
          <w:szCs w:val="24"/>
        </w:rPr>
      </w:pPr>
      <w:r w:rsidRPr="00953B7F">
        <w:rPr>
          <w:rFonts w:cstheme="minorHAnsi"/>
          <w:color w:val="000000"/>
          <w:sz w:val="24"/>
          <w:szCs w:val="24"/>
        </w:rPr>
        <w:t xml:space="preserve">                             (wpisać nazwę bazy )                            (wpisać adres internetowy)</w:t>
      </w:r>
    </w:p>
    <w:p w14:paraId="7CD999FA" w14:textId="77777777" w:rsidR="00B77C1D" w:rsidRPr="00953B7F" w:rsidRDefault="00B77C1D" w:rsidP="00B77C1D">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000000">
        <w:rPr>
          <w:rFonts w:cstheme="minorHAnsi"/>
          <w:color w:val="000000"/>
          <w:sz w:val="24"/>
          <w:szCs w:val="24"/>
        </w:rPr>
      </w:r>
      <w:r w:rsidR="00000000">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brak możliwości pobrania on-line</w:t>
      </w:r>
    </w:p>
    <w:p w14:paraId="42F511F1" w14:textId="77777777" w:rsidR="00B77C1D" w:rsidRPr="00953B7F" w:rsidRDefault="00B77C1D" w:rsidP="00B77C1D">
      <w:pPr>
        <w:ind w:left="360"/>
        <w:jc w:val="both"/>
        <w:rPr>
          <w:rFonts w:cstheme="minorHAnsi"/>
          <w:color w:val="000000"/>
          <w:sz w:val="24"/>
          <w:szCs w:val="24"/>
        </w:rPr>
      </w:pPr>
    </w:p>
    <w:p w14:paraId="4EBE29C9" w14:textId="77777777" w:rsidR="00B77C1D" w:rsidRPr="00953B7F" w:rsidRDefault="00B77C1D" w:rsidP="00B77C1D">
      <w:pPr>
        <w:pStyle w:val="NormalnyWeb"/>
        <w:spacing w:before="0" w:beforeAutospacing="0" w:after="120"/>
        <w:ind w:left="360"/>
        <w:jc w:val="both"/>
        <w:rPr>
          <w:rFonts w:asciiTheme="minorHAnsi" w:hAnsiTheme="minorHAnsi" w:cstheme="minorHAnsi"/>
          <w:i/>
          <w:lang w:eastAsia="ar-SA"/>
        </w:rPr>
      </w:pPr>
      <w:r w:rsidRPr="00953B7F">
        <w:rPr>
          <w:rFonts w:asciiTheme="minorHAnsi" w:hAnsiTheme="minorHAnsi" w:cstheme="minorHAnsi"/>
          <w:b/>
          <w:i/>
          <w:sz w:val="20"/>
          <w:szCs w:val="20"/>
          <w:lang w:eastAsia="ar-SA"/>
        </w:rPr>
        <w:t xml:space="preserve">Zaznaczyć właściwe pole </w:t>
      </w:r>
      <w:r w:rsidRPr="00953B7F">
        <w:rPr>
          <w:rFonts w:asciiTheme="minorHAnsi" w:hAnsiTheme="minorHAnsi" w:cstheme="minorHAnsi"/>
          <w:i/>
          <w:sz w:val="20"/>
          <w:szCs w:val="20"/>
          <w:lang w:eastAsia="ar-SA"/>
        </w:rPr>
        <w:t>znakiem</w:t>
      </w:r>
      <w:r w:rsidRPr="00953B7F">
        <w:rPr>
          <w:rFonts w:asciiTheme="minorHAnsi" w:hAnsiTheme="minorHAnsi" w:cstheme="minorHAnsi"/>
          <w:i/>
          <w:lang w:eastAsia="ar-SA"/>
        </w:rPr>
        <w:t xml:space="preserve"> </w:t>
      </w:r>
      <w:r w:rsidRPr="00953B7F">
        <w:rPr>
          <w:rFonts w:asciiTheme="minorHAnsi" w:hAnsiTheme="minorHAnsi" w:cstheme="minorHAnsi"/>
          <w:shd w:val="clear" w:color="auto" w:fill="FFFFFF"/>
        </w:rPr>
        <w:fldChar w:fldCharType="begin">
          <w:ffData>
            <w:name w:val=""/>
            <w:enabled/>
            <w:calcOnExit w:val="0"/>
            <w:checkBox>
              <w:sizeAuto/>
              <w:default w:val="1"/>
            </w:checkBox>
          </w:ffData>
        </w:fldChar>
      </w:r>
      <w:r w:rsidRPr="00953B7F">
        <w:rPr>
          <w:rFonts w:asciiTheme="minorHAnsi" w:hAnsiTheme="minorHAnsi" w:cstheme="minorHAnsi"/>
          <w:shd w:val="clear" w:color="auto" w:fill="FFFFFF"/>
        </w:rPr>
        <w:instrText xml:space="preserve"> FORMCHECKBOX </w:instrText>
      </w:r>
      <w:r w:rsidR="00000000">
        <w:rPr>
          <w:rFonts w:asciiTheme="minorHAnsi" w:hAnsiTheme="minorHAnsi" w:cstheme="minorHAnsi"/>
          <w:shd w:val="clear" w:color="auto" w:fill="FFFFFF"/>
        </w:rPr>
      </w:r>
      <w:r w:rsidR="00000000">
        <w:rPr>
          <w:rFonts w:asciiTheme="minorHAnsi" w:hAnsiTheme="minorHAnsi" w:cstheme="minorHAnsi"/>
          <w:shd w:val="clear" w:color="auto" w:fill="FFFFFF"/>
        </w:rPr>
        <w:fldChar w:fldCharType="separate"/>
      </w:r>
      <w:r w:rsidRPr="00953B7F">
        <w:rPr>
          <w:rFonts w:asciiTheme="minorHAnsi" w:hAnsiTheme="minorHAnsi" w:cstheme="minorHAnsi"/>
          <w:shd w:val="clear" w:color="auto" w:fill="FFFFFF"/>
        </w:rPr>
        <w:fldChar w:fldCharType="end"/>
      </w:r>
      <w:r w:rsidRPr="00953B7F">
        <w:rPr>
          <w:rFonts w:asciiTheme="minorHAnsi" w:hAnsiTheme="minorHAnsi" w:cstheme="minorHAnsi"/>
          <w:i/>
          <w:lang w:eastAsia="ar-SA"/>
        </w:rPr>
        <w:t xml:space="preserve">. </w:t>
      </w:r>
    </w:p>
    <w:p w14:paraId="7055D8B0" w14:textId="77777777" w:rsidR="00B77C1D" w:rsidRPr="00953B7F" w:rsidRDefault="00B77C1D" w:rsidP="00B77C1D">
      <w:pPr>
        <w:ind w:left="360"/>
        <w:jc w:val="both"/>
        <w:rPr>
          <w:rFonts w:cstheme="minorHAnsi"/>
          <w:i/>
          <w:iCs/>
          <w:color w:val="000000"/>
          <w:sz w:val="20"/>
          <w:szCs w:val="20"/>
        </w:rPr>
      </w:pPr>
      <w:r w:rsidRPr="00953B7F">
        <w:rPr>
          <w:rFonts w:cstheme="minorHAnsi"/>
          <w:i/>
          <w:iCs/>
          <w:color w:val="000000"/>
          <w:sz w:val="20"/>
          <w:szCs w:val="20"/>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953B7F">
        <w:rPr>
          <w:rFonts w:cstheme="minorHAnsi"/>
          <w:i/>
          <w:iCs/>
          <w:color w:val="000000"/>
          <w:sz w:val="20"/>
          <w:szCs w:val="20"/>
        </w:rPr>
        <w:t>ych</w:t>
      </w:r>
      <w:proofErr w:type="spellEnd"/>
      <w:r w:rsidRPr="00953B7F">
        <w:rPr>
          <w:rFonts w:cstheme="minorHAnsi"/>
          <w:i/>
          <w:iCs/>
          <w:color w:val="000000"/>
          <w:sz w:val="20"/>
          <w:szCs w:val="20"/>
        </w:rPr>
        <w:t xml:space="preserve"> umocowanie do reprezentowania Podmiotu udostępniającego zasoby, Zamawiający na podstawie art. 128 ustawy </w:t>
      </w:r>
      <w:proofErr w:type="spellStart"/>
      <w:r w:rsidRPr="00953B7F">
        <w:rPr>
          <w:rFonts w:cstheme="minorHAnsi"/>
          <w:i/>
          <w:iCs/>
          <w:color w:val="000000"/>
          <w:sz w:val="20"/>
          <w:szCs w:val="20"/>
        </w:rPr>
        <w:t>Pzp</w:t>
      </w:r>
      <w:proofErr w:type="spellEnd"/>
      <w:r w:rsidRPr="00953B7F">
        <w:rPr>
          <w:rFonts w:cstheme="minorHAnsi"/>
          <w:i/>
          <w:iCs/>
          <w:color w:val="000000"/>
          <w:sz w:val="20"/>
          <w:szCs w:val="20"/>
        </w:rPr>
        <w:t xml:space="preserve"> wezwie Wykonawcę do przedłożenie odpowiedniego dokumentu. </w:t>
      </w:r>
    </w:p>
    <w:p w14:paraId="2866BB85" w14:textId="77777777" w:rsidR="00B77C1D" w:rsidRPr="00953B7F" w:rsidRDefault="00B77C1D" w:rsidP="00B77C1D">
      <w:pPr>
        <w:autoSpaceDE w:val="0"/>
        <w:autoSpaceDN w:val="0"/>
        <w:spacing w:after="120"/>
        <w:jc w:val="both"/>
        <w:rPr>
          <w:rFonts w:eastAsia="Times New Roman" w:cstheme="minorHAnsi"/>
          <w:i/>
          <w:noProof/>
          <w:sz w:val="20"/>
          <w:szCs w:val="20"/>
          <w:lang w:eastAsia="pl-PL"/>
        </w:rPr>
      </w:pPr>
    </w:p>
    <w:tbl>
      <w:tblPr>
        <w:tblW w:w="0" w:type="auto"/>
        <w:tblInd w:w="108" w:type="dxa"/>
        <w:tblLook w:val="04A0" w:firstRow="1" w:lastRow="0" w:firstColumn="1" w:lastColumn="0" w:noHBand="0" w:noVBand="1"/>
      </w:tblPr>
      <w:tblGrid>
        <w:gridCol w:w="4426"/>
        <w:gridCol w:w="4537"/>
      </w:tblGrid>
      <w:tr w:rsidR="00B77C1D" w:rsidRPr="00953B7F" w14:paraId="511E50BD" w14:textId="77777777" w:rsidTr="009E3822">
        <w:trPr>
          <w:trHeight w:val="74"/>
        </w:trPr>
        <w:tc>
          <w:tcPr>
            <w:tcW w:w="4427" w:type="dxa"/>
            <w:shd w:val="clear" w:color="auto" w:fill="auto"/>
          </w:tcPr>
          <w:p w14:paraId="0834A03B" w14:textId="77777777" w:rsidR="00B77C1D" w:rsidRPr="00953B7F" w:rsidRDefault="00B77C1D" w:rsidP="009E3822">
            <w:pPr>
              <w:tabs>
                <w:tab w:val="left" w:pos="567"/>
              </w:tabs>
              <w:autoSpaceDE w:val="0"/>
              <w:autoSpaceDN w:val="0"/>
              <w:spacing w:after="120"/>
              <w:jc w:val="center"/>
              <w:rPr>
                <w:rFonts w:cstheme="minorHAnsi"/>
                <w:b/>
                <w:bCs/>
                <w:color w:val="000000"/>
                <w:sz w:val="20"/>
                <w:szCs w:val="20"/>
              </w:rPr>
            </w:pPr>
          </w:p>
        </w:tc>
        <w:tc>
          <w:tcPr>
            <w:tcW w:w="4537" w:type="dxa"/>
            <w:shd w:val="clear" w:color="auto" w:fill="auto"/>
          </w:tcPr>
          <w:p w14:paraId="65F3B2C6" w14:textId="77777777" w:rsidR="00B77C1D" w:rsidRPr="00953B7F" w:rsidRDefault="00B77C1D" w:rsidP="009E3822">
            <w:pPr>
              <w:tabs>
                <w:tab w:val="left" w:pos="567"/>
              </w:tabs>
              <w:autoSpaceDE w:val="0"/>
              <w:autoSpaceDN w:val="0"/>
              <w:spacing w:after="120"/>
              <w:jc w:val="center"/>
              <w:rPr>
                <w:rFonts w:cstheme="minorHAnsi"/>
                <w:b/>
                <w:bCs/>
                <w:color w:val="000000"/>
                <w:sz w:val="20"/>
                <w:szCs w:val="20"/>
              </w:rPr>
            </w:pPr>
            <w:r w:rsidRPr="00953B7F">
              <w:rPr>
                <w:rFonts w:cstheme="minorHAnsi"/>
                <w:b/>
                <w:i/>
                <w:sz w:val="20"/>
                <w:szCs w:val="20"/>
              </w:rPr>
              <w:t>dokument należy podpisać kwalifikowanym podpisem elektronicznym przez osobę lub osoby umocowane do złożenia podpisu w imieniu podmiotu udostępniającego zasoby</w:t>
            </w:r>
          </w:p>
        </w:tc>
      </w:tr>
    </w:tbl>
    <w:p w14:paraId="130C3157" w14:textId="77777777" w:rsidR="00B77C1D" w:rsidRPr="00953B7F" w:rsidRDefault="00B77C1D" w:rsidP="00B77C1D">
      <w:pPr>
        <w:spacing w:after="0"/>
        <w:jc w:val="both"/>
        <w:rPr>
          <w:rFonts w:cstheme="minorHAnsi"/>
          <w:b/>
          <w:bCs/>
          <w:i/>
          <w:color w:val="000000"/>
          <w:lang w:eastAsia="pl-PL"/>
        </w:rPr>
      </w:pPr>
    </w:p>
    <w:p w14:paraId="55CD7F71" w14:textId="77777777" w:rsidR="00B77C1D" w:rsidRPr="00953B7F" w:rsidRDefault="00B77C1D" w:rsidP="00B77C1D">
      <w:pPr>
        <w:spacing w:after="0"/>
        <w:jc w:val="both"/>
        <w:rPr>
          <w:rFonts w:cstheme="minorHAnsi"/>
          <w:b/>
          <w:bCs/>
          <w:i/>
          <w:color w:val="000000"/>
          <w:lang w:eastAsia="pl-PL"/>
        </w:rPr>
      </w:pPr>
      <w:r w:rsidRPr="00953B7F">
        <w:rPr>
          <w:rFonts w:cstheme="minorHAnsi"/>
          <w:b/>
          <w:bCs/>
          <w:i/>
          <w:color w:val="000000"/>
          <w:lang w:eastAsia="pl-PL"/>
        </w:rPr>
        <w:t>Oświadczenie może zostać przekazane:</w:t>
      </w:r>
      <w:r w:rsidRPr="00953B7F">
        <w:rPr>
          <w:rFonts w:cstheme="minorHAnsi"/>
          <w:b/>
          <w:bCs/>
          <w:i/>
          <w:color w:val="000000"/>
          <w:lang w:eastAsia="pl-PL"/>
        </w:rPr>
        <w:tab/>
      </w:r>
    </w:p>
    <w:p w14:paraId="479EEBAA" w14:textId="77777777" w:rsidR="00B77C1D" w:rsidRPr="00953B7F" w:rsidRDefault="00B77C1D" w:rsidP="00B77C1D">
      <w:pPr>
        <w:spacing w:after="0"/>
        <w:jc w:val="both"/>
        <w:rPr>
          <w:rFonts w:cstheme="minorHAnsi"/>
          <w:b/>
          <w:bCs/>
          <w:i/>
          <w:color w:val="000000"/>
          <w:lang w:eastAsia="pl-PL"/>
        </w:rPr>
      </w:pPr>
      <w:r w:rsidRPr="00953B7F">
        <w:rPr>
          <w:rFonts w:cstheme="minorHAnsi"/>
          <w:b/>
          <w:bCs/>
          <w:i/>
          <w:color w:val="000000"/>
          <w:lang w:eastAsia="pl-PL"/>
        </w:rPr>
        <w:t>1) w postaci elektronicznej opatrzonej kwalifikowanym podpisem elektronicznym przez Wykonawcę</w:t>
      </w:r>
    </w:p>
    <w:p w14:paraId="36C3BBE4" w14:textId="77777777" w:rsidR="00B77C1D" w:rsidRPr="00953B7F" w:rsidRDefault="00B77C1D" w:rsidP="00B77C1D">
      <w:pPr>
        <w:spacing w:after="0"/>
        <w:jc w:val="both"/>
        <w:rPr>
          <w:rFonts w:cstheme="minorHAnsi"/>
          <w:b/>
          <w:bCs/>
          <w:i/>
          <w:color w:val="000000"/>
          <w:lang w:eastAsia="pl-PL"/>
        </w:rPr>
      </w:pPr>
      <w:r w:rsidRPr="00953B7F">
        <w:rPr>
          <w:rFonts w:cstheme="minorHAnsi"/>
          <w:b/>
          <w:bCs/>
          <w:i/>
          <w:color w:val="000000"/>
          <w:lang w:eastAsia="pl-PL"/>
        </w:rPr>
        <w:t xml:space="preserve">lub </w:t>
      </w:r>
    </w:p>
    <w:p w14:paraId="0E0BD939" w14:textId="77777777" w:rsidR="00B77C1D" w:rsidRPr="00953B7F" w:rsidRDefault="00B77C1D" w:rsidP="00B77C1D">
      <w:pPr>
        <w:spacing w:after="0"/>
        <w:jc w:val="both"/>
        <w:rPr>
          <w:rFonts w:cstheme="minorHAnsi"/>
          <w:b/>
          <w:bCs/>
          <w:i/>
          <w:color w:val="000000"/>
          <w:lang w:eastAsia="pl-PL"/>
        </w:rPr>
      </w:pPr>
      <w:r w:rsidRPr="00953B7F">
        <w:rPr>
          <w:rFonts w:cstheme="minorHAnsi"/>
          <w:b/>
          <w:bCs/>
          <w:i/>
          <w:color w:val="000000"/>
          <w:lang w:eastAsia="pl-PL"/>
        </w:rP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p w14:paraId="77990671" w14:textId="77777777" w:rsidR="00B77C1D" w:rsidRPr="00953B7F" w:rsidRDefault="00B77C1D" w:rsidP="00905A85">
      <w:pPr>
        <w:spacing w:after="0" w:line="240" w:lineRule="auto"/>
        <w:jc w:val="right"/>
        <w:rPr>
          <w:rFonts w:ascii="Tahoma" w:eastAsia="Times New Roman" w:hAnsi="Tahoma" w:cs="Tahoma"/>
          <w:i/>
          <w:sz w:val="20"/>
          <w:szCs w:val="20"/>
          <w:lang w:eastAsia="x-none"/>
        </w:rPr>
      </w:pPr>
    </w:p>
    <w:p w14:paraId="449919BB" w14:textId="77777777" w:rsidR="002A6BFC" w:rsidRPr="00953B7F" w:rsidRDefault="002A6BFC" w:rsidP="002A6BFC">
      <w:pPr>
        <w:keepNext/>
        <w:spacing w:after="0" w:line="240" w:lineRule="auto"/>
        <w:jc w:val="right"/>
        <w:outlineLvl w:val="3"/>
        <w:rPr>
          <w:rFonts w:ascii="Tahoma" w:eastAsia="Times New Roman" w:hAnsi="Tahoma" w:cs="Tahoma"/>
          <w:i/>
          <w:lang w:eastAsia="x-none"/>
        </w:rPr>
        <w:sectPr w:rsidR="002A6BFC" w:rsidRPr="00953B7F" w:rsidSect="00CD016B">
          <w:pgSz w:w="11906" w:h="16838"/>
          <w:pgMar w:top="1134" w:right="1134" w:bottom="1134" w:left="1701" w:header="709" w:footer="708" w:gutter="0"/>
          <w:pgNumType w:start="1"/>
          <w:cols w:space="708"/>
          <w:docGrid w:linePitch="360"/>
        </w:sectPr>
      </w:pPr>
    </w:p>
    <w:p w14:paraId="407CFE5D" w14:textId="77777777" w:rsidR="005755C4" w:rsidRPr="00AE7679" w:rsidRDefault="005755C4" w:rsidP="005755C4">
      <w:pPr>
        <w:keepNext/>
        <w:spacing w:after="0" w:line="240" w:lineRule="auto"/>
        <w:jc w:val="right"/>
        <w:outlineLvl w:val="3"/>
        <w:rPr>
          <w:rFonts w:eastAsia="Times New Roman" w:cstheme="minorHAnsi"/>
          <w:i/>
          <w:iCs/>
          <w:sz w:val="20"/>
          <w:szCs w:val="20"/>
          <w:lang w:eastAsia="x-none"/>
        </w:rPr>
      </w:pPr>
      <w:r w:rsidRPr="00AE7679">
        <w:rPr>
          <w:rFonts w:eastAsia="Times New Roman" w:cstheme="minorHAnsi"/>
          <w:i/>
          <w:sz w:val="20"/>
          <w:szCs w:val="20"/>
          <w:lang w:eastAsia="x-none"/>
        </w:rPr>
        <w:lastRenderedPageBreak/>
        <w:t>Z</w:t>
      </w:r>
      <w:proofErr w:type="spellStart"/>
      <w:r w:rsidRPr="00AE7679">
        <w:rPr>
          <w:rFonts w:eastAsia="Times New Roman" w:cstheme="minorHAnsi"/>
          <w:i/>
          <w:sz w:val="20"/>
          <w:szCs w:val="20"/>
          <w:lang w:val="x-none" w:eastAsia="x-none"/>
        </w:rPr>
        <w:t>a</w:t>
      </w:r>
      <w:r w:rsidRPr="00AE7679">
        <w:rPr>
          <w:rFonts w:eastAsia="Times New Roman" w:cstheme="minorHAnsi"/>
          <w:i/>
          <w:sz w:val="20"/>
          <w:szCs w:val="20"/>
          <w:lang w:eastAsia="x-none"/>
        </w:rPr>
        <w:t>łącznik</w:t>
      </w:r>
      <w:proofErr w:type="spellEnd"/>
      <w:r w:rsidRPr="00AE7679">
        <w:rPr>
          <w:rFonts w:eastAsia="Times New Roman" w:cstheme="minorHAnsi"/>
          <w:i/>
          <w:sz w:val="20"/>
          <w:szCs w:val="20"/>
          <w:lang w:eastAsia="x-none"/>
        </w:rPr>
        <w:t xml:space="preserve"> </w:t>
      </w:r>
      <w:r w:rsidRPr="00AE7679">
        <w:rPr>
          <w:rFonts w:eastAsia="Times New Roman" w:cstheme="minorHAnsi"/>
          <w:i/>
          <w:iCs/>
          <w:sz w:val="20"/>
          <w:szCs w:val="20"/>
          <w:lang w:val="x-none" w:eastAsia="x-none"/>
        </w:rPr>
        <w:t xml:space="preserve"> nr </w:t>
      </w:r>
      <w:r w:rsidRPr="00AE7679">
        <w:rPr>
          <w:rFonts w:eastAsia="Times New Roman" w:cstheme="minorHAnsi"/>
          <w:i/>
          <w:iCs/>
          <w:sz w:val="20"/>
          <w:szCs w:val="20"/>
          <w:lang w:eastAsia="x-none"/>
        </w:rPr>
        <w:t>6</w:t>
      </w:r>
      <w:r w:rsidRPr="00AE7679">
        <w:rPr>
          <w:rFonts w:eastAsia="Times New Roman" w:cstheme="minorHAnsi"/>
          <w:i/>
          <w:iCs/>
          <w:sz w:val="20"/>
          <w:szCs w:val="20"/>
          <w:lang w:val="x-none" w:eastAsia="x-none"/>
        </w:rPr>
        <w:t xml:space="preserve"> </w:t>
      </w:r>
      <w:r w:rsidRPr="00AE7679">
        <w:rPr>
          <w:rFonts w:eastAsia="Times New Roman" w:cstheme="minorHAnsi"/>
          <w:i/>
          <w:iCs/>
          <w:sz w:val="20"/>
          <w:szCs w:val="20"/>
          <w:lang w:eastAsia="x-none"/>
        </w:rPr>
        <w:t xml:space="preserve">do SWZ </w:t>
      </w:r>
      <w:r w:rsidRPr="00AE7679">
        <w:rPr>
          <w:rFonts w:eastAsia="Times New Roman" w:cstheme="minorHAnsi"/>
          <w:i/>
          <w:iCs/>
          <w:sz w:val="20"/>
          <w:szCs w:val="20"/>
          <w:lang w:val="x-none" w:eastAsia="x-none"/>
        </w:rPr>
        <w:t>–</w:t>
      </w:r>
      <w:r w:rsidRPr="00AE7679">
        <w:rPr>
          <w:rFonts w:eastAsia="Times New Roman" w:cstheme="minorHAnsi"/>
          <w:i/>
          <w:iCs/>
          <w:sz w:val="20"/>
          <w:szCs w:val="20"/>
          <w:lang w:eastAsia="x-none"/>
        </w:rPr>
        <w:t xml:space="preserve"> zobowiązanie podmiotu trzeciego</w:t>
      </w:r>
    </w:p>
    <w:p w14:paraId="1637110D" w14:textId="77777777" w:rsidR="005755C4" w:rsidRPr="00AE7679" w:rsidRDefault="005755C4" w:rsidP="005755C4">
      <w:pPr>
        <w:pStyle w:val="Standard"/>
        <w:spacing w:after="120" w:line="276" w:lineRule="auto"/>
        <w:jc w:val="both"/>
        <w:rPr>
          <w:rFonts w:asciiTheme="minorHAnsi" w:hAnsiTheme="minorHAnsi" w:cstheme="minorHAnsi"/>
        </w:rPr>
      </w:pPr>
    </w:p>
    <w:p w14:paraId="5995DC57" w14:textId="77777777" w:rsidR="005755C4" w:rsidRPr="00AE7679" w:rsidRDefault="005755C4" w:rsidP="005755C4">
      <w:pPr>
        <w:jc w:val="center"/>
        <w:rPr>
          <w:rFonts w:eastAsia="Calibri" w:cstheme="minorHAnsi"/>
          <w:b/>
          <w:bCs/>
          <w:kern w:val="22"/>
        </w:rPr>
      </w:pPr>
    </w:p>
    <w:p w14:paraId="6532CD6B" w14:textId="77777777" w:rsidR="005755C4" w:rsidRPr="00AE7679" w:rsidRDefault="005755C4" w:rsidP="005755C4">
      <w:pPr>
        <w:jc w:val="center"/>
        <w:rPr>
          <w:rFonts w:eastAsia="Calibri" w:cstheme="minorHAnsi"/>
          <w:b/>
          <w:bCs/>
          <w:kern w:val="22"/>
          <w:sz w:val="28"/>
          <w:szCs w:val="28"/>
        </w:rPr>
      </w:pPr>
      <w:r w:rsidRPr="00AE7679">
        <w:rPr>
          <w:rFonts w:eastAsia="Calibri" w:cstheme="minorHAnsi"/>
          <w:b/>
          <w:bCs/>
          <w:kern w:val="22"/>
          <w:sz w:val="28"/>
          <w:szCs w:val="28"/>
        </w:rPr>
        <w:t>PEŁNOMOCNICTWO</w:t>
      </w:r>
    </w:p>
    <w:p w14:paraId="68FF7D93" w14:textId="77777777" w:rsidR="005755C4" w:rsidRPr="00AE7679" w:rsidRDefault="005755C4" w:rsidP="005755C4">
      <w:pPr>
        <w:jc w:val="both"/>
        <w:rPr>
          <w:rFonts w:eastAsia="Calibri" w:cstheme="minorHAnsi"/>
          <w:kern w:val="22"/>
        </w:rPr>
      </w:pPr>
    </w:p>
    <w:p w14:paraId="2C816C56" w14:textId="77777777" w:rsidR="005755C4" w:rsidRPr="00AE7679" w:rsidRDefault="005755C4" w:rsidP="005755C4">
      <w:pPr>
        <w:jc w:val="both"/>
        <w:rPr>
          <w:rFonts w:eastAsia="Calibri" w:cstheme="minorHAnsi"/>
          <w:kern w:val="22"/>
        </w:rPr>
      </w:pPr>
      <w:r w:rsidRPr="00AE7679">
        <w:rPr>
          <w:rFonts w:eastAsia="Calibri" w:cstheme="minorHAnsi"/>
          <w:kern w:val="22"/>
        </w:rPr>
        <w:t>……………………………………………….…………………………………………………………………………………………………………………………………….……………………………………………………………………………………</w:t>
      </w:r>
    </w:p>
    <w:p w14:paraId="7C25E359" w14:textId="77777777" w:rsidR="005755C4" w:rsidRPr="00AE7679" w:rsidRDefault="005755C4" w:rsidP="005755C4">
      <w:pPr>
        <w:jc w:val="center"/>
        <w:rPr>
          <w:rFonts w:eastAsia="Calibri" w:cstheme="minorHAnsi"/>
          <w:i/>
          <w:kern w:val="22"/>
        </w:rPr>
      </w:pPr>
      <w:r w:rsidRPr="00AE7679">
        <w:rPr>
          <w:rFonts w:eastAsia="Calibri" w:cstheme="minorHAnsi"/>
          <w:i/>
          <w:kern w:val="22"/>
        </w:rPr>
        <w:t>imię, nazwisko, data urodzenia</w:t>
      </w:r>
    </w:p>
    <w:p w14:paraId="548FD1CE" w14:textId="77777777" w:rsidR="005755C4" w:rsidRPr="00AE7679" w:rsidRDefault="005755C4" w:rsidP="005755C4">
      <w:pPr>
        <w:jc w:val="center"/>
        <w:rPr>
          <w:rFonts w:eastAsia="Calibri" w:cstheme="minorHAnsi"/>
          <w:i/>
          <w:kern w:val="22"/>
        </w:rPr>
      </w:pPr>
      <w:r w:rsidRPr="00AE7679">
        <w:rPr>
          <w:rFonts w:eastAsia="Calibri" w:cstheme="minorHAnsi"/>
          <w:i/>
          <w:kern w:val="22"/>
        </w:rPr>
        <w:t>(dane osoby – osób – uprawnionych do ustanowienia pełnomocnika)</w:t>
      </w:r>
    </w:p>
    <w:p w14:paraId="2C70AB12" w14:textId="77777777" w:rsidR="005755C4" w:rsidRPr="00AE7679" w:rsidRDefault="005755C4" w:rsidP="005755C4">
      <w:pPr>
        <w:jc w:val="center"/>
        <w:rPr>
          <w:rFonts w:eastAsia="Calibri" w:cstheme="minorHAnsi"/>
          <w:i/>
          <w:kern w:val="22"/>
        </w:rPr>
      </w:pPr>
    </w:p>
    <w:p w14:paraId="795FA634" w14:textId="77777777" w:rsidR="005755C4" w:rsidRPr="00AE7679" w:rsidRDefault="005755C4" w:rsidP="005755C4">
      <w:pPr>
        <w:jc w:val="center"/>
        <w:rPr>
          <w:rFonts w:eastAsia="Calibri" w:cstheme="minorHAnsi"/>
          <w:i/>
          <w:kern w:val="22"/>
        </w:rPr>
      </w:pPr>
    </w:p>
    <w:p w14:paraId="657822D5" w14:textId="77777777" w:rsidR="005755C4" w:rsidRPr="00AE7679" w:rsidRDefault="005755C4" w:rsidP="005755C4">
      <w:pPr>
        <w:ind w:firstLine="480"/>
        <w:jc w:val="both"/>
        <w:rPr>
          <w:rFonts w:eastAsia="Calibri" w:cstheme="minorHAnsi"/>
          <w:kern w:val="22"/>
        </w:rPr>
      </w:pPr>
    </w:p>
    <w:p w14:paraId="4CDD2EA7" w14:textId="77777777" w:rsidR="005755C4" w:rsidRPr="00AE7679" w:rsidRDefault="005755C4" w:rsidP="005755C4">
      <w:pPr>
        <w:jc w:val="both"/>
        <w:rPr>
          <w:rFonts w:eastAsia="Calibri" w:cstheme="minorHAnsi"/>
          <w:kern w:val="22"/>
        </w:rPr>
      </w:pPr>
      <w:r w:rsidRPr="00AE7679">
        <w:rPr>
          <w:rFonts w:eastAsia="Calibri" w:cstheme="minorHAnsi"/>
          <w:kern w:val="22"/>
        </w:rPr>
        <w:t xml:space="preserve">Udziela się pełnomocnictwa Pani/Panu ……………………………………………….……………, zamieszkałej/emu </w:t>
      </w:r>
      <w:r w:rsidRPr="00AE7679">
        <w:rPr>
          <w:rFonts w:eastAsia="Calibri" w:cstheme="minorHAnsi"/>
          <w:kern w:val="22"/>
        </w:rPr>
        <w:br/>
        <w:t xml:space="preserve">w ………………………………...…….. przy ulicy …………………………..……….…………………………, nr dowodu osobistego ………………………………… do: </w:t>
      </w:r>
    </w:p>
    <w:p w14:paraId="5C539E60" w14:textId="77777777" w:rsidR="005755C4" w:rsidRPr="00AE7679" w:rsidRDefault="005755C4" w:rsidP="005755C4">
      <w:pPr>
        <w:ind w:firstLine="480"/>
        <w:jc w:val="both"/>
        <w:rPr>
          <w:rFonts w:eastAsia="Calibri" w:cstheme="minorHAnsi"/>
          <w:kern w:val="22"/>
        </w:rPr>
      </w:pPr>
    </w:p>
    <w:p w14:paraId="0EEF9D53" w14:textId="462B3520" w:rsidR="005755C4" w:rsidRPr="00AE7679" w:rsidRDefault="005755C4" w:rsidP="005755C4">
      <w:pPr>
        <w:jc w:val="both"/>
        <w:rPr>
          <w:rFonts w:eastAsia="Arial Unicode MS" w:cstheme="minorHAnsi"/>
          <w:kern w:val="22"/>
          <w:lang w:eastAsia="pl-PL"/>
        </w:rPr>
      </w:pPr>
      <w:r w:rsidRPr="00AE7679">
        <w:rPr>
          <w:rFonts w:eastAsia="Arial Unicode MS" w:cstheme="minorHAnsi"/>
          <w:kern w:val="22"/>
          <w:lang w:eastAsia="pl-PL"/>
        </w:rPr>
        <w:t xml:space="preserve">reprezentowania i składania wszelkich oświadczeń woli i wiedzy, w tym do zawarcia umowy w postępowaniu o udzielenie zamówienia publicznego </w:t>
      </w:r>
      <w:r w:rsidRPr="00AE7679">
        <w:rPr>
          <w:rFonts w:eastAsia="Arial Unicode MS" w:cstheme="minorHAnsi"/>
          <w:bCs/>
          <w:kern w:val="22"/>
          <w:lang w:eastAsia="pl-PL"/>
        </w:rPr>
        <w:t>na</w:t>
      </w:r>
      <w:r w:rsidRPr="00AE7679">
        <w:rPr>
          <w:rFonts w:eastAsia="Arial Unicode MS" w:cstheme="minorHAnsi"/>
          <w:b/>
          <w:bCs/>
          <w:kern w:val="22"/>
          <w:lang w:eastAsia="pl-PL"/>
        </w:rPr>
        <w:t xml:space="preserve"> </w:t>
      </w:r>
      <w:r w:rsidRPr="00AE7679">
        <w:rPr>
          <w:rFonts w:eastAsia="Arial Unicode MS" w:cstheme="minorHAnsi"/>
          <w:b/>
          <w:kern w:val="22"/>
          <w:lang w:eastAsia="pl-PL"/>
        </w:rPr>
        <w:t>„</w:t>
      </w:r>
      <w:r w:rsidR="00180E8C" w:rsidRPr="00180E8C">
        <w:rPr>
          <w:rFonts w:eastAsia="Arial Unicode MS" w:cstheme="minorHAnsi"/>
          <w:b/>
          <w:color w:val="008000"/>
          <w:kern w:val="22"/>
          <w:lang w:eastAsia="pl-PL"/>
        </w:rPr>
        <w:t>Dostawa średniego samochodu ratowniczo – gaśniczego z układem napędowym 4x4  oraz systemem piany sprężonej i wyposażeniem na potrzeby Ochotniczej Straży Pożarnej w Lubeni</w:t>
      </w:r>
      <w:r w:rsidRPr="00AE7679">
        <w:rPr>
          <w:rFonts w:eastAsia="Arial Unicode MS" w:cstheme="minorHAnsi"/>
          <w:b/>
          <w:kern w:val="22"/>
          <w:lang w:eastAsia="pl-PL"/>
        </w:rPr>
        <w:t xml:space="preserve">”, </w:t>
      </w:r>
      <w:r w:rsidRPr="00AE7679">
        <w:rPr>
          <w:rFonts w:eastAsia="Arial Unicode MS" w:cstheme="minorHAnsi"/>
          <w:kern w:val="22"/>
          <w:lang w:eastAsia="pl-PL"/>
        </w:rPr>
        <w:t xml:space="preserve">przeprowadzanego przez Gminę Lubenia, 36-042 Lubenia 131 , w imieniu: </w:t>
      </w:r>
    </w:p>
    <w:p w14:paraId="19732177" w14:textId="77777777" w:rsidR="005755C4" w:rsidRPr="00AE7679" w:rsidRDefault="005755C4" w:rsidP="005755C4">
      <w:pPr>
        <w:jc w:val="both"/>
        <w:rPr>
          <w:rFonts w:eastAsia="Arial Unicode MS" w:cstheme="minorHAnsi"/>
          <w:kern w:val="22"/>
          <w:lang w:eastAsia="pl-PL"/>
        </w:rPr>
      </w:pPr>
      <w:r w:rsidRPr="00AE7679">
        <w:rPr>
          <w:rFonts w:eastAsia="Arial Unicode MS" w:cstheme="minorHAnsi"/>
          <w:kern w:val="22"/>
          <w:lang w:eastAsia="pl-PL"/>
        </w:rPr>
        <w:t>…………………………………….…………………………………………………………………………………………………………………………………………………………………………………….………………………………………………</w:t>
      </w:r>
    </w:p>
    <w:p w14:paraId="70D7A16D" w14:textId="77777777" w:rsidR="005755C4" w:rsidRPr="00AE7679" w:rsidRDefault="005755C4" w:rsidP="005755C4">
      <w:pPr>
        <w:jc w:val="both"/>
        <w:rPr>
          <w:rFonts w:eastAsia="Calibri" w:cstheme="minorHAnsi"/>
          <w:i/>
          <w:kern w:val="22"/>
        </w:rPr>
      </w:pPr>
      <w:r w:rsidRPr="00AE7679">
        <w:rPr>
          <w:rFonts w:eastAsia="Calibri" w:cstheme="minorHAnsi"/>
          <w:i/>
          <w:kern w:val="22"/>
        </w:rPr>
        <w:t>(nazwa, adres reprezentowanego podmiotu)</w:t>
      </w:r>
    </w:p>
    <w:p w14:paraId="1B58D294" w14:textId="77777777" w:rsidR="005755C4" w:rsidRPr="00AE7679" w:rsidRDefault="005755C4" w:rsidP="005755C4">
      <w:pPr>
        <w:jc w:val="both"/>
        <w:outlineLvl w:val="0"/>
        <w:rPr>
          <w:rFonts w:eastAsia="Calibri" w:cstheme="minorHAnsi"/>
          <w:kern w:val="22"/>
        </w:rPr>
      </w:pPr>
      <w:r w:rsidRPr="00AE7679">
        <w:rPr>
          <w:rFonts w:eastAsia="Calibri" w:cstheme="minorHAnsi"/>
          <w:kern w:val="22"/>
        </w:rPr>
        <w:t>Miejscowość, data: ……………………………………</w:t>
      </w:r>
    </w:p>
    <w:p w14:paraId="39933488" w14:textId="77777777" w:rsidR="005755C4" w:rsidRPr="00AE7679" w:rsidRDefault="005755C4" w:rsidP="005755C4">
      <w:pPr>
        <w:jc w:val="both"/>
        <w:rPr>
          <w:rFonts w:eastAsia="Calibri" w:cstheme="minorHAnsi"/>
          <w:kern w:val="22"/>
        </w:rPr>
      </w:pPr>
    </w:p>
    <w:p w14:paraId="5F532B28" w14:textId="77777777" w:rsidR="005755C4" w:rsidRPr="00AE7679" w:rsidRDefault="005755C4" w:rsidP="005755C4">
      <w:pPr>
        <w:ind w:left="4860"/>
        <w:jc w:val="right"/>
        <w:rPr>
          <w:rFonts w:eastAsia="Calibri" w:cstheme="minorHAnsi"/>
          <w:kern w:val="22"/>
        </w:rPr>
      </w:pPr>
      <w:r w:rsidRPr="00AE7679">
        <w:rPr>
          <w:rFonts w:eastAsia="Calibri" w:cstheme="minorHAnsi"/>
          <w:kern w:val="22"/>
        </w:rPr>
        <w:t>……………..……………………………………………</w:t>
      </w:r>
    </w:p>
    <w:p w14:paraId="14AB9100" w14:textId="77777777" w:rsidR="005755C4" w:rsidRPr="00AE7679" w:rsidRDefault="00CD016B" w:rsidP="005755C4">
      <w:pPr>
        <w:ind w:left="4860"/>
        <w:jc w:val="center"/>
        <w:rPr>
          <w:rFonts w:eastAsia="Calibri" w:cstheme="minorHAnsi"/>
          <w:i/>
          <w:kern w:val="22"/>
        </w:rPr>
      </w:pPr>
      <w:r w:rsidRPr="00AE7679">
        <w:rPr>
          <w:rFonts w:cstheme="minorHAnsi"/>
          <w:b/>
          <w:i/>
          <w:sz w:val="20"/>
          <w:szCs w:val="20"/>
        </w:rPr>
        <w:t xml:space="preserve">dokument należy podpisać kwalifikowanym podpisem elektronicznym, podpisem zaufanym lub podpisem osobistym  przez osobę lub osoby </w:t>
      </w:r>
      <w:r w:rsidR="005755C4" w:rsidRPr="00AE7679">
        <w:rPr>
          <w:rFonts w:eastAsia="Calibri" w:cstheme="minorHAnsi"/>
          <w:i/>
          <w:kern w:val="22"/>
        </w:rPr>
        <w:t>ustanawiającej pełnomocnika)</w:t>
      </w:r>
    </w:p>
    <w:p w14:paraId="14E65CF5" w14:textId="77777777" w:rsidR="00AE7679" w:rsidRPr="00AE7679" w:rsidRDefault="00AE7679" w:rsidP="005755C4">
      <w:pPr>
        <w:ind w:left="4860"/>
        <w:jc w:val="center"/>
        <w:rPr>
          <w:rFonts w:eastAsia="Calibri" w:cstheme="minorHAnsi"/>
          <w:i/>
          <w:kern w:val="22"/>
        </w:rPr>
        <w:sectPr w:rsidR="00AE7679" w:rsidRPr="00AE7679" w:rsidSect="00EB254A">
          <w:headerReference w:type="default" r:id="rId14"/>
          <w:footerReference w:type="even" r:id="rId15"/>
          <w:footerReference w:type="default" r:id="rId16"/>
          <w:pgSz w:w="11906" w:h="16838"/>
          <w:pgMar w:top="1134" w:right="1134" w:bottom="1134" w:left="1701" w:header="709" w:footer="708" w:gutter="0"/>
          <w:pgNumType w:start="1"/>
          <w:cols w:space="708"/>
          <w:docGrid w:linePitch="360"/>
        </w:sectPr>
      </w:pPr>
    </w:p>
    <w:tbl>
      <w:tblPr>
        <w:tblW w:w="5000" w:type="pct"/>
        <w:jc w:val="center"/>
        <w:tblCellSpacing w:w="0" w:type="dxa"/>
        <w:tblCellMar>
          <w:left w:w="0" w:type="dxa"/>
          <w:right w:w="0" w:type="dxa"/>
        </w:tblCellMar>
        <w:tblLook w:val="0000" w:firstRow="0" w:lastRow="0" w:firstColumn="0" w:lastColumn="0" w:noHBand="0" w:noVBand="0"/>
      </w:tblPr>
      <w:tblGrid>
        <w:gridCol w:w="2912"/>
        <w:gridCol w:w="3025"/>
        <w:gridCol w:w="3135"/>
      </w:tblGrid>
      <w:tr w:rsidR="00F02423" w:rsidRPr="008E4478" w14:paraId="2CFA9787" w14:textId="77777777" w:rsidTr="0035218A">
        <w:trPr>
          <w:trHeight w:val="600"/>
          <w:tblCellSpacing w:w="0" w:type="dxa"/>
          <w:jc w:val="center"/>
        </w:trPr>
        <w:tc>
          <w:tcPr>
            <w:tcW w:w="1605" w:type="pct"/>
            <w:vAlign w:val="center"/>
          </w:tcPr>
          <w:p w14:paraId="3870E610" w14:textId="77777777" w:rsidR="00F02423" w:rsidRDefault="00F02423" w:rsidP="0035218A">
            <w:pPr>
              <w:pStyle w:val="NormalnyWeb"/>
              <w:jc w:val="center"/>
              <w:rPr>
                <w:rFonts w:ascii="Calibri" w:hAnsi="Calibri" w:cs="Calibri"/>
                <w:sz w:val="20"/>
                <w:szCs w:val="20"/>
              </w:rPr>
            </w:pPr>
            <w:r w:rsidRPr="008E4478">
              <w:rPr>
                <w:rFonts w:ascii="Calibri" w:hAnsi="Calibri" w:cs="Calibri"/>
                <w:sz w:val="20"/>
                <w:szCs w:val="20"/>
              </w:rPr>
              <w:lastRenderedPageBreak/>
              <w:t>____________________</w:t>
            </w:r>
            <w:r w:rsidRPr="008E4478">
              <w:rPr>
                <w:rFonts w:ascii="Calibri" w:hAnsi="Calibri" w:cs="Calibri"/>
                <w:sz w:val="20"/>
                <w:szCs w:val="20"/>
              </w:rPr>
              <w:br/>
              <w:t>data i miejscowość</w:t>
            </w:r>
          </w:p>
          <w:p w14:paraId="5E36B8E5" w14:textId="77777777" w:rsidR="00F02423" w:rsidRPr="008E4478" w:rsidRDefault="00F02423" w:rsidP="0035218A">
            <w:pPr>
              <w:pStyle w:val="NormalnyWeb"/>
              <w:jc w:val="center"/>
              <w:rPr>
                <w:rFonts w:ascii="Calibri" w:hAnsi="Calibri" w:cs="Calibri"/>
                <w:sz w:val="20"/>
                <w:szCs w:val="20"/>
              </w:rPr>
            </w:pPr>
          </w:p>
        </w:tc>
        <w:tc>
          <w:tcPr>
            <w:tcW w:w="1667" w:type="pct"/>
            <w:vAlign w:val="center"/>
          </w:tcPr>
          <w:p w14:paraId="74601529" w14:textId="77777777" w:rsidR="00F02423" w:rsidRDefault="00F02423" w:rsidP="0035218A">
            <w:pPr>
              <w:pStyle w:val="NormalnyWeb"/>
              <w:spacing w:before="0" w:beforeAutospacing="0" w:after="0"/>
              <w:jc w:val="center"/>
              <w:rPr>
                <w:rFonts w:ascii="Calibri" w:hAnsi="Calibri" w:cs="Calibri"/>
                <w:sz w:val="20"/>
                <w:szCs w:val="20"/>
              </w:rPr>
            </w:pPr>
          </w:p>
          <w:p w14:paraId="2518BC48" w14:textId="77777777" w:rsidR="00F02423" w:rsidRDefault="00F02423" w:rsidP="0035218A">
            <w:pPr>
              <w:pStyle w:val="NormalnyWeb"/>
              <w:spacing w:before="0" w:beforeAutospacing="0" w:after="0"/>
              <w:jc w:val="center"/>
              <w:rPr>
                <w:rFonts w:ascii="Calibri" w:hAnsi="Calibri" w:cs="Calibri"/>
                <w:sz w:val="20"/>
                <w:szCs w:val="20"/>
              </w:rPr>
            </w:pPr>
          </w:p>
          <w:p w14:paraId="40FBEFB2" w14:textId="77777777" w:rsidR="00F02423" w:rsidRPr="008E4478" w:rsidRDefault="00F02423" w:rsidP="0035218A">
            <w:pPr>
              <w:pStyle w:val="NormalnyWeb"/>
              <w:spacing w:before="0" w:beforeAutospacing="0" w:after="0"/>
              <w:jc w:val="center"/>
              <w:rPr>
                <w:rFonts w:ascii="Calibri" w:hAnsi="Calibri" w:cs="Calibri"/>
                <w:sz w:val="20"/>
                <w:szCs w:val="20"/>
              </w:rPr>
            </w:pPr>
          </w:p>
        </w:tc>
        <w:tc>
          <w:tcPr>
            <w:tcW w:w="1728" w:type="pct"/>
            <w:vAlign w:val="center"/>
          </w:tcPr>
          <w:p w14:paraId="1C275BD4" w14:textId="77777777" w:rsidR="00F02423" w:rsidRPr="008E4478" w:rsidRDefault="00F02423" w:rsidP="0035218A">
            <w:pPr>
              <w:pStyle w:val="NormalnyWeb"/>
              <w:spacing w:before="0" w:beforeAutospacing="0" w:after="0"/>
              <w:jc w:val="center"/>
              <w:rPr>
                <w:rFonts w:ascii="Calibri" w:hAnsi="Calibri" w:cs="Calibri"/>
                <w:sz w:val="20"/>
                <w:szCs w:val="20"/>
              </w:rPr>
            </w:pPr>
          </w:p>
        </w:tc>
      </w:tr>
    </w:tbl>
    <w:p w14:paraId="2493E2C6" w14:textId="77777777" w:rsidR="00F02423" w:rsidRDefault="00F02423" w:rsidP="00F02423">
      <w:pPr>
        <w:pStyle w:val="Default"/>
      </w:pPr>
    </w:p>
    <w:p w14:paraId="586F7967" w14:textId="77777777" w:rsidR="00F02423" w:rsidRPr="008E4478" w:rsidRDefault="00F02423" w:rsidP="00F02423">
      <w:pPr>
        <w:rPr>
          <w:rFonts w:ascii="Calibri" w:hAnsi="Calibri" w:cs="Calibri"/>
          <w:sz w:val="20"/>
          <w:szCs w:val="20"/>
        </w:rPr>
      </w:pPr>
      <w:r>
        <w:t xml:space="preserve"> </w:t>
      </w:r>
      <w:r>
        <w:rPr>
          <w:b/>
          <w:bCs/>
          <w:i/>
          <w:iCs/>
          <w:sz w:val="20"/>
          <w:szCs w:val="20"/>
        </w:rPr>
        <w:t>UWAGA!  Dokument należy wypełnić i podpisać kwalifikowanym podpisem elektronicznym lub podpisem zaufanym lub podpisem osobistym.</w:t>
      </w:r>
    </w:p>
    <w:p w14:paraId="47915C74" w14:textId="66EAAE68" w:rsidR="00914FA6" w:rsidRDefault="00914FA6">
      <w:pPr>
        <w:rPr>
          <w:rFonts w:ascii="Tahoma" w:hAnsi="Tahoma" w:cs="Tahoma"/>
          <w:b/>
          <w:bCs/>
          <w:sz w:val="20"/>
          <w:szCs w:val="20"/>
        </w:rPr>
      </w:pPr>
    </w:p>
    <w:sectPr w:rsidR="00914FA6" w:rsidSect="0035218A">
      <w:pgSz w:w="11906" w:h="16838"/>
      <w:pgMar w:top="851"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3783" w14:textId="77777777" w:rsidR="00EB3CA3" w:rsidRDefault="00EB3CA3">
      <w:pPr>
        <w:spacing w:after="0" w:line="240" w:lineRule="auto"/>
      </w:pPr>
      <w:r>
        <w:separator/>
      </w:r>
    </w:p>
  </w:endnote>
  <w:endnote w:type="continuationSeparator" w:id="0">
    <w:p w14:paraId="0A1B35DF" w14:textId="77777777" w:rsidR="00EB3CA3" w:rsidRDefault="00EB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MS Gothic"/>
    <w:charset w:val="EE"/>
    <w:family w:val="auto"/>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190671"/>
      <w:docPartObj>
        <w:docPartGallery w:val="Page Numbers (Bottom of Page)"/>
        <w:docPartUnique/>
      </w:docPartObj>
    </w:sdtPr>
    <w:sdtContent>
      <w:p w14:paraId="6C759830" w14:textId="77777777" w:rsidR="002069A3" w:rsidRDefault="002069A3">
        <w:pPr>
          <w:pStyle w:val="Stopka"/>
          <w:jc w:val="center"/>
        </w:pPr>
        <w:r>
          <w:fldChar w:fldCharType="begin"/>
        </w:r>
        <w:r>
          <w:instrText xml:space="preserve"> PAGE   \* MERGEFORMAT </w:instrText>
        </w:r>
        <w:r>
          <w:fldChar w:fldCharType="separate"/>
        </w:r>
        <w:r w:rsidR="00FB73C3">
          <w:rPr>
            <w:noProof/>
          </w:rPr>
          <w:t>15</w:t>
        </w:r>
        <w:r>
          <w:rPr>
            <w:noProof/>
          </w:rPr>
          <w:fldChar w:fldCharType="end"/>
        </w:r>
      </w:p>
    </w:sdtContent>
  </w:sdt>
  <w:p w14:paraId="765C4EE3" w14:textId="77777777" w:rsidR="002069A3" w:rsidRDefault="002069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3D28" w14:textId="77777777" w:rsidR="002069A3" w:rsidRDefault="002069A3" w:rsidP="008A23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E8E32C" w14:textId="77777777" w:rsidR="002069A3" w:rsidRDefault="002069A3" w:rsidP="008A23E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013425"/>
      <w:docPartObj>
        <w:docPartGallery w:val="Page Numbers (Bottom of Page)"/>
        <w:docPartUnique/>
      </w:docPartObj>
    </w:sdtPr>
    <w:sdtContent>
      <w:p w14:paraId="3BD21187" w14:textId="77777777" w:rsidR="002069A3" w:rsidRDefault="002069A3">
        <w:pPr>
          <w:pStyle w:val="Stopka"/>
          <w:jc w:val="center"/>
        </w:pPr>
        <w:r>
          <w:fldChar w:fldCharType="begin"/>
        </w:r>
        <w:r>
          <w:instrText>PAGE   \* MERGEFORMAT</w:instrText>
        </w:r>
        <w:r>
          <w:fldChar w:fldCharType="separate"/>
        </w:r>
        <w:r w:rsidR="00FB73C3">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B5D7" w14:textId="77777777" w:rsidR="00EB3CA3" w:rsidRDefault="00EB3CA3">
      <w:pPr>
        <w:spacing w:after="0" w:line="240" w:lineRule="auto"/>
      </w:pPr>
      <w:r>
        <w:separator/>
      </w:r>
    </w:p>
  </w:footnote>
  <w:footnote w:type="continuationSeparator" w:id="0">
    <w:p w14:paraId="2D3A6286" w14:textId="77777777" w:rsidR="00EB3CA3" w:rsidRDefault="00EB3CA3">
      <w:pPr>
        <w:spacing w:after="0" w:line="240" w:lineRule="auto"/>
      </w:pPr>
      <w:r>
        <w:continuationSeparator/>
      </w:r>
    </w:p>
  </w:footnote>
  <w:footnote w:id="1">
    <w:p w14:paraId="59BAB06C" w14:textId="77777777" w:rsidR="002069A3" w:rsidRDefault="002069A3" w:rsidP="008929A7">
      <w:r>
        <w:rPr>
          <w:rStyle w:val="Znakiprzypiswdolnych"/>
          <w:rFonts w:ascii="Tahoma" w:hAnsi="Tahoma"/>
        </w:rPr>
        <w:footnoteRef/>
      </w:r>
      <w:r>
        <w:br w:type="page"/>
      </w:r>
      <w:r>
        <w:rPr>
          <w:rFonts w:ascii="Arial Narrow" w:hAnsi="Arial Narrow" w:cs="Arial Narrow"/>
        </w:rPr>
        <w:tab/>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2">
    <w:p w14:paraId="6A0F1565" w14:textId="77777777" w:rsidR="002069A3" w:rsidRDefault="002069A3">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 w:id="3">
    <w:p w14:paraId="5FB4AEB0" w14:textId="77777777" w:rsidR="002069A3" w:rsidRDefault="002069A3" w:rsidP="00B77C1D">
      <w:pPr>
        <w:pStyle w:val="Tekstprzypisudolnego"/>
      </w:pPr>
      <w:r>
        <w:rPr>
          <w:rStyle w:val="Odwoanieprzypisudolnego"/>
        </w:rPr>
        <w:footnoteRef/>
      </w:r>
      <w:r>
        <w:t xml:space="preserve"> </w:t>
      </w:r>
      <w:r>
        <w:rPr>
          <w:b/>
          <w:i/>
        </w:rPr>
        <w:t>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0B75" w14:textId="48B88E4F" w:rsidR="002069A3" w:rsidRPr="00BF1D67" w:rsidRDefault="002069A3" w:rsidP="00BF1D67">
    <w:pPr>
      <w:pStyle w:val="Nagwek10"/>
      <w:pBdr>
        <w:bottom w:val="single" w:sz="4" w:space="1" w:color="000000"/>
      </w:pBdr>
      <w:ind w:right="360"/>
      <w:rPr>
        <w:rFonts w:ascii="Tahoma" w:hAnsi="Tahoma" w:cs="Tahoma"/>
        <w:b w:val="0"/>
        <w:color w:val="0000FF"/>
        <w:sz w:val="20"/>
      </w:rPr>
    </w:pPr>
    <w:r w:rsidRPr="00BF1D67">
      <w:rPr>
        <w:rFonts w:ascii="Tahoma" w:hAnsi="Tahoma" w:cs="Tahoma"/>
        <w:color w:val="0000FF"/>
        <w:sz w:val="20"/>
      </w:rPr>
      <w:t xml:space="preserve">Znak sprawy: </w:t>
    </w:r>
    <w:r w:rsidRPr="00BF1D67">
      <w:rPr>
        <w:rFonts w:ascii="Tahoma" w:hAnsi="Tahoma" w:cs="Tahoma"/>
        <w:b w:val="0"/>
        <w:color w:val="0000FF"/>
        <w:sz w:val="20"/>
      </w:rPr>
      <w:t>271/</w:t>
    </w:r>
    <w:r w:rsidR="004F4C5E">
      <w:rPr>
        <w:rFonts w:ascii="Tahoma" w:hAnsi="Tahoma" w:cs="Tahoma"/>
        <w:b w:val="0"/>
        <w:color w:val="0000FF"/>
        <w:sz w:val="20"/>
      </w:rPr>
      <w:t>15</w:t>
    </w:r>
    <w:r>
      <w:rPr>
        <w:rFonts w:ascii="Tahoma" w:hAnsi="Tahoma" w:cs="Tahoma"/>
        <w:b w:val="0"/>
        <w:color w:val="0000FF"/>
        <w:sz w:val="20"/>
      </w:rPr>
      <w:t>/202</w:t>
    </w:r>
    <w:r w:rsidR="004F4C5E">
      <w:rPr>
        <w:rFonts w:ascii="Tahoma" w:hAnsi="Tahoma" w:cs="Tahoma"/>
        <w:b w:val="0"/>
        <w:color w:val="0000FF"/>
        <w:sz w:val="20"/>
      </w:rPr>
      <w:t>3</w:t>
    </w:r>
    <w:r w:rsidRPr="00BF1D67">
      <w:rPr>
        <w:rFonts w:ascii="Tahoma" w:hAnsi="Tahoma" w:cs="Tahoma"/>
        <w:b w:val="0"/>
        <w:color w:val="0000FF"/>
        <w:sz w:val="20"/>
      </w:rPr>
      <w:tab/>
    </w:r>
    <w:r w:rsidRPr="00BF1D67">
      <w:rPr>
        <w:rFonts w:ascii="Tahoma" w:hAnsi="Tahoma" w:cs="Tahoma"/>
        <w:b w:val="0"/>
        <w:color w:val="0000FF"/>
        <w:sz w:val="20"/>
      </w:rPr>
      <w:tab/>
    </w:r>
    <w:r w:rsidRPr="00BF1D67">
      <w:rPr>
        <w:rFonts w:ascii="Tahoma" w:hAnsi="Tahoma" w:cs="Tahoma"/>
        <w:b w:val="0"/>
        <w:color w:val="0000FF"/>
        <w:sz w:val="20"/>
      </w:rPr>
      <w:tab/>
    </w:r>
    <w:r w:rsidRPr="00BF1D67">
      <w:rPr>
        <w:rFonts w:ascii="Tahoma" w:hAnsi="Tahoma" w:cs="Tahoma"/>
        <w:b w:val="0"/>
        <w:color w:val="0000FF"/>
        <w:sz w:val="20"/>
      </w:rPr>
      <w:tab/>
    </w:r>
    <w:r w:rsidRPr="00BF1D67">
      <w:rPr>
        <w:rFonts w:ascii="Tahoma" w:hAnsi="Tahoma" w:cs="Tahoma"/>
        <w:b w:val="0"/>
        <w:color w:val="0000FF"/>
        <w:sz w:val="20"/>
      </w:rPr>
      <w:tab/>
    </w:r>
    <w:r w:rsidRPr="00BF1D67">
      <w:rPr>
        <w:rFonts w:ascii="Tahoma" w:hAnsi="Tahoma" w:cs="Tahoma"/>
        <w:b w:val="0"/>
        <w:color w:val="0000FF"/>
        <w:sz w:val="20"/>
      </w:rPr>
      <w:tab/>
      <w:t>Gmina Lubenia</w:t>
    </w:r>
  </w:p>
  <w:p w14:paraId="073965FE" w14:textId="77777777" w:rsidR="002069A3" w:rsidRDefault="002069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A77D" w14:textId="68F3FC6F" w:rsidR="002069A3" w:rsidRDefault="002069A3" w:rsidP="00161530">
    <w:pPr>
      <w:pStyle w:val="Nagwek10"/>
      <w:pBdr>
        <w:bottom w:val="single" w:sz="4" w:space="1" w:color="000000"/>
      </w:pBdr>
      <w:ind w:right="360"/>
      <w:rPr>
        <w:b w:val="0"/>
        <w:color w:val="0000FF"/>
        <w:sz w:val="16"/>
        <w:szCs w:val="16"/>
      </w:rPr>
    </w:pPr>
    <w:r>
      <w:rPr>
        <w:color w:val="0000FF"/>
        <w:sz w:val="16"/>
        <w:szCs w:val="16"/>
      </w:rPr>
      <w:t xml:space="preserve">Znak sprawy: </w:t>
    </w:r>
    <w:r w:rsidR="00D44D14">
      <w:rPr>
        <w:b w:val="0"/>
        <w:color w:val="0000FF"/>
        <w:sz w:val="16"/>
        <w:szCs w:val="16"/>
      </w:rPr>
      <w:t>271/</w:t>
    </w:r>
    <w:r w:rsidR="003B27FF">
      <w:rPr>
        <w:b w:val="0"/>
        <w:color w:val="0000FF"/>
        <w:sz w:val="16"/>
        <w:szCs w:val="16"/>
      </w:rPr>
      <w:t>15/2023</w:t>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t>Gmina Lubenia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295D2C"/>
    <w:multiLevelType w:val="hybridMultilevel"/>
    <w:tmpl w:val="51521AE2"/>
    <w:lvl w:ilvl="0" w:tplc="1A021012">
      <w:start w:val="1"/>
      <w:numFmt w:val="decimal"/>
      <w:lvlText w:val="%1."/>
      <w:lvlJc w:val="left"/>
      <w:rPr>
        <w:rFonts w:asciiTheme="majorHAnsi" w:eastAsiaTheme="minorHAnsi" w:hAnsiTheme="majorHAnsi" w:cstheme="majorHAnsi" w:hint="default"/>
      </w:rPr>
    </w:lvl>
    <w:lvl w:ilvl="1" w:tplc="04150011">
      <w:start w:val="1"/>
      <w:numFmt w:val="decimal"/>
      <w:lvlText w:val="%2)"/>
      <w:lvlJc w:val="left"/>
    </w:lvl>
    <w:lvl w:ilvl="2" w:tplc="5306733E">
      <w:start w:val="1"/>
      <w:numFmt w:val="lowerLetter"/>
      <w:lvlText w:val="%3)"/>
      <w:lvlJc w:val="left"/>
      <w:rPr>
        <w:rFonts w:hint="default"/>
        <w:sz w:val="20"/>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4"/>
    <w:lvl w:ilvl="0">
      <w:start w:val="1"/>
      <w:numFmt w:val="decimal"/>
      <w:lvlText w:val="%1."/>
      <w:lvlJc w:val="left"/>
      <w:pPr>
        <w:tabs>
          <w:tab w:val="num" w:pos="390"/>
        </w:tabs>
        <w:ind w:left="390" w:hanging="390"/>
      </w:pPr>
    </w:lvl>
  </w:abstractNum>
  <w:abstractNum w:abstractNumId="4" w15:restartNumberingAfterBreak="0">
    <w:nsid w:val="00000004"/>
    <w:multiLevelType w:val="multilevel"/>
    <w:tmpl w:val="CC9AA5EC"/>
    <w:name w:val="WW8Num5"/>
    <w:lvl w:ilvl="0">
      <w:start w:val="1"/>
      <w:numFmt w:val="decimal"/>
      <w:lvlText w:val="%1."/>
      <w:lvlJc w:val="left"/>
      <w:pPr>
        <w:tabs>
          <w:tab w:val="num" w:pos="390"/>
        </w:tabs>
        <w:ind w:left="390" w:hanging="390"/>
      </w:pPr>
    </w:lvl>
    <w:lvl w:ilvl="1">
      <w:start w:val="1"/>
      <w:numFmt w:val="decimal"/>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8"/>
    <w:multiLevelType w:val="multilevel"/>
    <w:tmpl w:val="12AA773E"/>
    <w:lvl w:ilvl="0">
      <w:start w:val="1"/>
      <w:numFmt w:val="upperRoman"/>
      <w:lvlText w:val="%1."/>
      <w:lvlJc w:val="left"/>
      <w:pPr>
        <w:tabs>
          <w:tab w:val="num" w:pos="360"/>
        </w:tabs>
        <w:ind w:left="360" w:hanging="360"/>
      </w:pPr>
      <w:rPr>
        <w:rFonts w:ascii="Calibri Light" w:hAnsi="Calibri Light" w:cs="Calibri Light" w:hint="default"/>
        <w:b/>
        <w:bCs/>
        <w:sz w:val="24"/>
        <w:szCs w:val="20"/>
      </w:rPr>
    </w:lvl>
    <w:lvl w:ilvl="1">
      <w:start w:val="1"/>
      <w:numFmt w:val="decimal"/>
      <w:lvlText w:val="%2)"/>
      <w:lvlJc w:val="left"/>
      <w:pPr>
        <w:tabs>
          <w:tab w:val="num" w:pos="720"/>
        </w:tabs>
        <w:ind w:left="720" w:hanging="360"/>
      </w:pPr>
      <w:rPr>
        <w:rFonts w:ascii="Tahoma" w:hAnsi="Tahoma" w:cs="Tahoma"/>
        <w:bCs/>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FB7C6190"/>
    <w:name w:val="WW8Num11"/>
    <w:lvl w:ilvl="0">
      <w:start w:val="1"/>
      <w:numFmt w:val="decimal"/>
      <w:lvlText w:val="%1."/>
      <w:lvlJc w:val="left"/>
      <w:pPr>
        <w:ind w:left="1440" w:hanging="360"/>
      </w:pPr>
      <w:rPr>
        <w:rFonts w:cs="Arial" w:hint="default"/>
      </w:rPr>
    </w:lvl>
  </w:abstractNum>
  <w:abstractNum w:abstractNumId="9" w15:restartNumberingAfterBreak="0">
    <w:nsid w:val="0000000C"/>
    <w:multiLevelType w:val="singleLevel"/>
    <w:tmpl w:val="957E8A14"/>
    <w:name w:val="WW8Num14"/>
    <w:lvl w:ilvl="0">
      <w:start w:val="1"/>
      <w:numFmt w:val="decimal"/>
      <w:lvlText w:val="%1."/>
      <w:lvlJc w:val="left"/>
      <w:pPr>
        <w:tabs>
          <w:tab w:val="num" w:pos="340"/>
        </w:tabs>
        <w:ind w:left="340" w:hanging="340"/>
      </w:pPr>
      <w:rPr>
        <w:rFonts w:ascii="Tahoma" w:hAnsi="Tahoma" w:cs="Tahoma" w:hint="default"/>
        <w:sz w:val="20"/>
        <w:szCs w:val="20"/>
      </w:rPr>
    </w:lvl>
  </w:abstractNum>
  <w:abstractNum w:abstractNumId="10"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Tahoma" w:hAnsi="Tahoma" w:cs="Tahoma"/>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10"/>
    <w:multiLevelType w:val="multilevel"/>
    <w:tmpl w:val="9EB032C4"/>
    <w:name w:val="WW8Num20"/>
    <w:lvl w:ilvl="0">
      <w:start w:val="1"/>
      <w:numFmt w:val="decimal"/>
      <w:lvlText w:val="%1."/>
      <w:lvlJc w:val="left"/>
      <w:pPr>
        <w:tabs>
          <w:tab w:val="num" w:pos="-360"/>
        </w:tabs>
        <w:ind w:left="360" w:hanging="360"/>
      </w:pPr>
    </w:lvl>
    <w:lvl w:ilvl="1">
      <w:start w:val="1"/>
      <w:numFmt w:val="decimal"/>
      <w:lvlText w:val="%2)"/>
      <w:lvlJc w:val="left"/>
      <w:pPr>
        <w:tabs>
          <w:tab w:val="num" w:pos="-360"/>
        </w:tabs>
        <w:ind w:left="851" w:hanging="360"/>
      </w:pPr>
      <w:rPr>
        <w:b w:val="0"/>
        <w:sz w:val="24"/>
        <w:szCs w:val="24"/>
      </w:rPr>
    </w:lvl>
    <w:lvl w:ilvl="2">
      <w:start w:val="1"/>
      <w:numFmt w:val="lowerLetter"/>
      <w:lvlText w:val="%3)"/>
      <w:lvlJc w:val="left"/>
      <w:pPr>
        <w:tabs>
          <w:tab w:val="num" w:pos="-360"/>
        </w:tabs>
        <w:ind w:left="1800" w:hanging="180"/>
      </w:pPr>
      <w:rPr>
        <w:rFonts w:hint="default"/>
        <w:sz w:val="20"/>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2" w15:restartNumberingAfterBreak="0">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lvl>
    <w:lvl w:ilvl="3">
      <w:start w:val="1"/>
      <w:numFmt w:val="decimal"/>
      <w:lvlText w:val="%1.%2.%3.%4."/>
      <w:lvlJc w:val="left"/>
      <w:pPr>
        <w:tabs>
          <w:tab w:val="num" w:pos="2694"/>
        </w:tabs>
        <w:ind w:left="2694" w:hanging="1080"/>
      </w:pPr>
    </w:lvl>
    <w:lvl w:ilvl="4">
      <w:start w:val="1"/>
      <w:numFmt w:val="decimal"/>
      <w:lvlText w:val="%1.%2.%3.%4.%5."/>
      <w:lvlJc w:val="left"/>
      <w:pPr>
        <w:tabs>
          <w:tab w:val="num" w:pos="3232"/>
        </w:tabs>
        <w:ind w:left="3232" w:hanging="1080"/>
      </w:pPr>
    </w:lvl>
    <w:lvl w:ilvl="5">
      <w:start w:val="1"/>
      <w:numFmt w:val="decimal"/>
      <w:lvlText w:val="%1.%2.%3.%4.%5.%6."/>
      <w:lvlJc w:val="left"/>
      <w:pPr>
        <w:tabs>
          <w:tab w:val="num" w:pos="4130"/>
        </w:tabs>
        <w:ind w:left="4130" w:hanging="1440"/>
      </w:pPr>
    </w:lvl>
    <w:lvl w:ilvl="6">
      <w:start w:val="1"/>
      <w:numFmt w:val="decimal"/>
      <w:lvlText w:val="%1.%2.%3.%4.%5.%6.%7."/>
      <w:lvlJc w:val="left"/>
      <w:pPr>
        <w:tabs>
          <w:tab w:val="num" w:pos="5028"/>
        </w:tabs>
        <w:ind w:left="5028" w:hanging="1800"/>
      </w:pPr>
    </w:lvl>
    <w:lvl w:ilvl="7">
      <w:start w:val="1"/>
      <w:numFmt w:val="decimal"/>
      <w:lvlText w:val="%1.%2.%3.%4.%5.%6.%7.%8."/>
      <w:lvlJc w:val="left"/>
      <w:pPr>
        <w:tabs>
          <w:tab w:val="num" w:pos="5566"/>
        </w:tabs>
        <w:ind w:left="5566" w:hanging="1800"/>
      </w:pPr>
    </w:lvl>
    <w:lvl w:ilvl="8">
      <w:start w:val="1"/>
      <w:numFmt w:val="decimal"/>
      <w:lvlText w:val="%1.%2.%3.%4.%5.%6.%7.%8.%9."/>
      <w:lvlJc w:val="left"/>
      <w:pPr>
        <w:tabs>
          <w:tab w:val="num" w:pos="6464"/>
        </w:tabs>
        <w:ind w:left="6464" w:hanging="2160"/>
      </w:pPr>
    </w:lvl>
  </w:abstractNum>
  <w:abstractNum w:abstractNumId="13" w15:restartNumberingAfterBreak="0">
    <w:nsid w:val="00000015"/>
    <w:multiLevelType w:val="multilevel"/>
    <w:tmpl w:val="8E40C8D2"/>
    <w:name w:val="WW8Num21"/>
    <w:lvl w:ilvl="0">
      <w:start w:val="1"/>
      <w:numFmt w:val="lowerLetter"/>
      <w:lvlText w:val="%1)"/>
      <w:lvlJc w:val="left"/>
      <w:rPr>
        <w:rFonts w:ascii="Arial" w:hAnsi="Arial" w:cs="Arial" w:hint="default"/>
        <w:b w:val="0"/>
        <w:bCs w:val="0"/>
        <w:i w:val="0"/>
        <w:iCs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4" w15:restartNumberingAfterBreak="0">
    <w:nsid w:val="00000016"/>
    <w:multiLevelType w:val="multilevel"/>
    <w:tmpl w:val="A40E49BE"/>
    <w:name w:val="WW8Num22"/>
    <w:lvl w:ilvl="0">
      <w:start w:val="1"/>
      <w:numFmt w:val="decimal"/>
      <w:lvlText w:val="%1."/>
      <w:lvlJc w:val="left"/>
      <w:pPr>
        <w:tabs>
          <w:tab w:val="num" w:pos="1077"/>
        </w:tabs>
        <w:ind w:left="1077" w:hanging="357"/>
      </w:pPr>
    </w:lvl>
    <w:lvl w:ilvl="1">
      <w:start w:val="1"/>
      <w:numFmt w:val="bullet"/>
      <w:lvlText w:val=""/>
      <w:lvlJc w:val="left"/>
      <w:pPr>
        <w:tabs>
          <w:tab w:val="num" w:pos="1267"/>
        </w:tabs>
        <w:ind w:left="1267" w:hanging="187"/>
      </w:pPr>
      <w:rPr>
        <w:rFonts w:ascii="Symbol" w:hAnsi="Symbo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7"/>
    <w:multiLevelType w:val="singleLevel"/>
    <w:tmpl w:val="00000017"/>
    <w:name w:val="WW8Num27"/>
    <w:lvl w:ilvl="0">
      <w:start w:val="1"/>
      <w:numFmt w:val="lowerLetter"/>
      <w:lvlText w:val="%1)"/>
      <w:lvlJc w:val="left"/>
      <w:pPr>
        <w:tabs>
          <w:tab w:val="num" w:pos="405"/>
        </w:tabs>
        <w:ind w:left="405" w:hanging="405"/>
      </w:pPr>
    </w:lvl>
  </w:abstractNum>
  <w:abstractNum w:abstractNumId="16" w15:restartNumberingAfterBreak="0">
    <w:nsid w:val="00000018"/>
    <w:multiLevelType w:val="singleLevel"/>
    <w:tmpl w:val="22FC8578"/>
    <w:name w:val="WW8Num24"/>
    <w:lvl w:ilvl="0">
      <w:start w:val="1"/>
      <w:numFmt w:val="decimal"/>
      <w:lvlText w:val="%1)"/>
      <w:lvlJc w:val="left"/>
      <w:pPr>
        <w:tabs>
          <w:tab w:val="num" w:pos="0"/>
        </w:tabs>
        <w:ind w:left="717" w:hanging="360"/>
      </w:pPr>
      <w:rPr>
        <w:rFonts w:ascii="Tahoma" w:eastAsia="Times New Roman" w:hAnsi="Tahoma" w:cs="Tahoma" w:hint="default"/>
        <w:b w:val="0"/>
        <w:i w:val="0"/>
        <w:sz w:val="20"/>
        <w:szCs w:val="20"/>
      </w:rPr>
    </w:lvl>
  </w:abstractNum>
  <w:abstractNum w:abstractNumId="17"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8" w15:restartNumberingAfterBreak="0">
    <w:nsid w:val="0000001C"/>
    <w:multiLevelType w:val="multilevel"/>
    <w:tmpl w:val="0000001C"/>
    <w:name w:val="WW8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D"/>
    <w:multiLevelType w:val="singleLevel"/>
    <w:tmpl w:val="0000001D"/>
    <w:name w:val="WW8Num33"/>
    <w:lvl w:ilvl="0">
      <w:start w:val="1"/>
      <w:numFmt w:val="decimal"/>
      <w:lvlText w:val="%1."/>
      <w:lvlJc w:val="left"/>
      <w:pPr>
        <w:tabs>
          <w:tab w:val="num" w:pos="0"/>
        </w:tabs>
        <w:ind w:left="720" w:hanging="360"/>
      </w:pPr>
    </w:lvl>
  </w:abstractNum>
  <w:abstractNum w:abstractNumId="20" w15:restartNumberingAfterBreak="0">
    <w:nsid w:val="00000020"/>
    <w:multiLevelType w:val="multilevel"/>
    <w:tmpl w:val="00000020"/>
    <w:name w:val="WW8Num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4"/>
    <w:multiLevelType w:val="singleLevel"/>
    <w:tmpl w:val="00000024"/>
    <w:name w:val="WW8Num41"/>
    <w:lvl w:ilvl="0">
      <w:start w:val="1"/>
      <w:numFmt w:val="lowerLetter"/>
      <w:lvlText w:val="%1)"/>
      <w:lvlJc w:val="left"/>
      <w:pPr>
        <w:tabs>
          <w:tab w:val="num" w:pos="360"/>
        </w:tabs>
        <w:ind w:left="360" w:hanging="360"/>
      </w:pPr>
    </w:lvl>
  </w:abstractNum>
  <w:abstractNum w:abstractNumId="22"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4" w15:restartNumberingAfterBreak="0">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D"/>
    <w:multiLevelType w:val="singleLevel"/>
    <w:tmpl w:val="4F18D38A"/>
    <w:name w:val="WW8Num45"/>
    <w:lvl w:ilvl="0">
      <w:start w:val="1"/>
      <w:numFmt w:val="upperRoman"/>
      <w:lvlText w:val="%1."/>
      <w:lvlJc w:val="right"/>
      <w:pPr>
        <w:tabs>
          <w:tab w:val="num" w:pos="720"/>
        </w:tabs>
        <w:ind w:left="720" w:hanging="360"/>
      </w:pPr>
      <w:rPr>
        <w:b/>
      </w:rPr>
    </w:lvl>
  </w:abstractNum>
  <w:abstractNum w:abstractNumId="26" w15:restartNumberingAfterBreak="0">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shd w:val="clear" w:color="auto" w:fill="FFFFFF"/>
      </w:rPr>
    </w:lvl>
  </w:abstractNum>
  <w:abstractNum w:abstractNumId="27" w15:restartNumberingAfterBreak="0">
    <w:nsid w:val="00000030"/>
    <w:multiLevelType w:val="singleLevel"/>
    <w:tmpl w:val="00000030"/>
    <w:name w:val="WW8Num48"/>
    <w:lvl w:ilvl="0">
      <w:start w:val="1"/>
      <w:numFmt w:val="decimal"/>
      <w:lvlText w:val="%1."/>
      <w:lvlJc w:val="left"/>
      <w:pPr>
        <w:tabs>
          <w:tab w:val="num" w:pos="357"/>
        </w:tabs>
        <w:ind w:left="357" w:hanging="357"/>
      </w:pPr>
      <w:rPr>
        <w:rFonts w:ascii="Arial" w:hAnsi="Arial" w:cs="Arial"/>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32"/>
    <w:multiLevelType w:val="multilevel"/>
    <w:tmpl w:val="00000032"/>
    <w:lvl w:ilvl="0">
      <w:start w:val="1"/>
      <w:numFmt w:val="decimal"/>
      <w:lvlText w:val="%1."/>
      <w:lvlJc w:val="left"/>
      <w:pPr>
        <w:tabs>
          <w:tab w:val="num" w:pos="360"/>
        </w:tabs>
        <w:ind w:left="360" w:hanging="360"/>
      </w:pPr>
      <w:rPr>
        <w:rFonts w:ascii="Tahoma" w:hAnsi="Tahoma" w:cs="Tahoma" w:hint="default"/>
        <w:bCs/>
        <w:sz w:val="20"/>
        <w:szCs w:val="20"/>
      </w:r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00000034"/>
    <w:multiLevelType w:val="multilevel"/>
    <w:tmpl w:val="00000034"/>
    <w:name w:val="WW8Num52"/>
    <w:lvl w:ilvl="0">
      <w:start w:val="1"/>
      <w:numFmt w:val="decimal"/>
      <w:lvlText w:val="%1)"/>
      <w:lvlJc w:val="left"/>
      <w:pPr>
        <w:tabs>
          <w:tab w:val="num" w:pos="720"/>
        </w:tabs>
        <w:ind w:left="720" w:hanging="363"/>
      </w:pPr>
      <w:rPr>
        <w:rFonts w:ascii="Arial" w:hAnsi="Arial" w:cs="Times New Roman"/>
        <w:sz w:val="22"/>
        <w:szCs w:val="22"/>
      </w:rPr>
    </w:lvl>
    <w:lvl w:ilvl="1">
      <w:start w:val="1"/>
      <w:numFmt w:val="decimal"/>
      <w:lvlText w:val="%2)"/>
      <w:lvlJc w:val="left"/>
      <w:pPr>
        <w:tabs>
          <w:tab w:val="num" w:pos="1080"/>
        </w:tabs>
        <w:ind w:left="1077" w:hanging="357"/>
      </w:pPr>
    </w:lvl>
    <w:lvl w:ilvl="2">
      <w:start w:val="1"/>
      <w:numFmt w:val="bullet"/>
      <w:lvlText w:val="-"/>
      <w:lvlJc w:val="left"/>
      <w:pPr>
        <w:tabs>
          <w:tab w:val="num" w:pos="1437"/>
        </w:tabs>
        <w:ind w:left="1247" w:hanging="17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5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00000036"/>
    <w:multiLevelType w:val="multilevel"/>
    <w:tmpl w:val="E00A69C4"/>
    <w:lvl w:ilvl="0">
      <w:start w:val="1"/>
      <w:numFmt w:val="decimal"/>
      <w:lvlText w:val="%1"/>
      <w:lvlJc w:val="left"/>
      <w:pPr>
        <w:tabs>
          <w:tab w:val="num" w:pos="708"/>
        </w:tabs>
        <w:ind w:left="360" w:hanging="360"/>
      </w:pPr>
      <w:rPr>
        <w:rFonts w:ascii="Tahoma" w:hAnsi="Tahoma" w:cs="Tahoma"/>
        <w:sz w:val="20"/>
        <w:szCs w:val="20"/>
      </w:rPr>
    </w:lvl>
    <w:lvl w:ilvl="1">
      <w:start w:val="1"/>
      <w:numFmt w:val="decimal"/>
      <w:lvlText w:val="%2)"/>
      <w:lvlJc w:val="left"/>
      <w:pPr>
        <w:tabs>
          <w:tab w:val="num" w:pos="708"/>
        </w:tabs>
        <w:ind w:left="720" w:hanging="360"/>
      </w:pPr>
    </w:lvl>
    <w:lvl w:ilvl="2">
      <w:start w:val="1"/>
      <w:numFmt w:val="lowerLetter"/>
      <w:lvlText w:val="%3)"/>
      <w:lvlJc w:val="left"/>
      <w:pPr>
        <w:tabs>
          <w:tab w:val="num" w:pos="1080"/>
        </w:tabs>
        <w:ind w:left="1080" w:hanging="360"/>
      </w:pPr>
      <w:rPr>
        <w:rFonts w:ascii="Tahoma" w:hAnsi="Tahoma" w:cs="Tahoma"/>
        <w:sz w:val="20"/>
        <w:szCs w:val="20"/>
        <w:lang w:eastAsia="pl-PL"/>
      </w:rPr>
    </w:lvl>
    <w:lvl w:ilvl="3">
      <w:start w:val="1"/>
      <w:numFmt w:val="decimal"/>
      <w:lvlText w:val="(%4)"/>
      <w:lvlJc w:val="left"/>
      <w:pPr>
        <w:tabs>
          <w:tab w:val="num" w:pos="1440"/>
        </w:tabs>
        <w:ind w:left="1440" w:hanging="360"/>
      </w:pPr>
      <w:rPr>
        <w:rFonts w:ascii="Tahoma" w:hAnsi="Tahoma" w:cs="Tahoma"/>
        <w:sz w:val="20"/>
        <w:szCs w:val="20"/>
        <w:lang w:eastAsia="pl-P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00000037"/>
    <w:multiLevelType w:val="singleLevel"/>
    <w:tmpl w:val="6BB8D3EC"/>
    <w:name w:val="WW8Num55"/>
    <w:lvl w:ilvl="0">
      <w:start w:val="1"/>
      <w:numFmt w:val="decimal"/>
      <w:lvlText w:val="%1."/>
      <w:lvlJc w:val="left"/>
      <w:pPr>
        <w:tabs>
          <w:tab w:val="num" w:pos="0"/>
        </w:tabs>
        <w:ind w:left="720" w:hanging="360"/>
      </w:pPr>
      <w:rPr>
        <w:rFonts w:ascii="Arial" w:eastAsia="Times New Roman" w:hAnsi="Arial" w:cs="Arial"/>
        <w:color w:val="000000"/>
        <w:sz w:val="22"/>
        <w:szCs w:val="22"/>
      </w:rPr>
    </w:lvl>
  </w:abstractNum>
  <w:abstractNum w:abstractNumId="32" w15:restartNumberingAfterBreak="0">
    <w:nsid w:val="0000003C"/>
    <w:multiLevelType w:val="multilevel"/>
    <w:tmpl w:val="BE5AFA2C"/>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b w:val="0"/>
      </w:rPr>
    </w:lvl>
    <w:lvl w:ilvl="3">
      <w:start w:val="1"/>
      <w:numFmt w:val="decimal"/>
      <w:lvlText w:val="%4."/>
      <w:lvlJc w:val="left"/>
      <w:pPr>
        <w:tabs>
          <w:tab w:val="num" w:pos="2912"/>
        </w:tabs>
        <w:ind w:left="2912" w:hanging="360"/>
      </w:pPr>
      <w:rPr>
        <w:rFonts w:ascii="Arial" w:hAnsi="Arial" w:cs="Arial"/>
        <w:sz w:val="22"/>
        <w:szCs w:val="22"/>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33" w15:restartNumberingAfterBreak="0">
    <w:nsid w:val="0000004D"/>
    <w:multiLevelType w:val="multilevel"/>
    <w:tmpl w:val="F31C2C42"/>
    <w:name w:val="WW8Num77"/>
    <w:lvl w:ilvl="0">
      <w:start w:val="4"/>
      <w:numFmt w:val="decimal"/>
      <w:lvlText w:val="%1."/>
      <w:lvlJc w:val="left"/>
      <w:pPr>
        <w:tabs>
          <w:tab w:val="num" w:pos="340"/>
        </w:tabs>
        <w:ind w:left="340" w:hanging="340"/>
      </w:pPr>
      <w:rPr>
        <w:rFonts w:ascii="Arial" w:hAnsi="Arial" w:cs="Arial" w:hint="default"/>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00000050"/>
    <w:multiLevelType w:val="multilevel"/>
    <w:tmpl w:val="5CE2E0FC"/>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130360B"/>
    <w:multiLevelType w:val="hybridMultilevel"/>
    <w:tmpl w:val="0E1EEB68"/>
    <w:lvl w:ilvl="0" w:tplc="04150011">
      <w:start w:val="1"/>
      <w:numFmt w:val="decimal"/>
      <w:lvlText w:val="%1)"/>
      <w:lvlJc w:val="left"/>
      <w:pPr>
        <w:ind w:left="1069" w:hanging="360"/>
      </w:pPr>
    </w:lvl>
    <w:lvl w:ilvl="1" w:tplc="9C3ACD70">
      <w:start w:val="1"/>
      <w:numFmt w:val="lowerLetter"/>
      <w:lvlText w:val="%2)"/>
      <w:lvlJc w:val="left"/>
      <w:pPr>
        <w:ind w:left="1789" w:hanging="360"/>
      </w:pPr>
      <w:rPr>
        <w:rFonts w:cs="Times New Roman"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01350174"/>
    <w:multiLevelType w:val="multilevel"/>
    <w:tmpl w:val="013501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021C085A"/>
    <w:multiLevelType w:val="hybridMultilevel"/>
    <w:tmpl w:val="87DC7762"/>
    <w:lvl w:ilvl="0" w:tplc="00000022">
      <w:start w:val="1"/>
      <w:numFmt w:val="decimal"/>
      <w:lvlText w:val="%1."/>
      <w:lvlJc w:val="left"/>
      <w:pPr>
        <w:ind w:left="360" w:hanging="360"/>
      </w:pPr>
      <w:rPr>
        <w:rFonts w:hint="default"/>
        <w:b w:val="0"/>
        <w:i w:val="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2423CFE"/>
    <w:multiLevelType w:val="hybridMultilevel"/>
    <w:tmpl w:val="4AECCE32"/>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0415001B">
      <w:start w:val="1"/>
      <w:numFmt w:val="lowerRoman"/>
      <w:lvlText w:val="%4."/>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33A70FC"/>
    <w:multiLevelType w:val="hybridMultilevel"/>
    <w:tmpl w:val="6C4E678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38B1C4B"/>
    <w:multiLevelType w:val="hybridMultilevel"/>
    <w:tmpl w:val="31EE01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44F6AAE"/>
    <w:multiLevelType w:val="hybridMultilevel"/>
    <w:tmpl w:val="DE726F70"/>
    <w:lvl w:ilvl="0" w:tplc="93A22084">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7E7B0F"/>
    <w:multiLevelType w:val="multilevel"/>
    <w:tmpl w:val="80327B20"/>
    <w:lvl w:ilvl="0">
      <w:start w:val="1"/>
      <w:numFmt w:val="decimal"/>
      <w:lvlText w:val="%1."/>
      <w:lvlJc w:val="left"/>
      <w:pPr>
        <w:tabs>
          <w:tab w:val="num" w:pos="-360"/>
        </w:tabs>
        <w:ind w:left="360" w:hanging="360"/>
      </w:pPr>
    </w:lvl>
    <w:lvl w:ilvl="1">
      <w:start w:val="1"/>
      <w:numFmt w:val="decimal"/>
      <w:lvlText w:val="%2)"/>
      <w:lvlJc w:val="left"/>
      <w:pPr>
        <w:tabs>
          <w:tab w:val="num" w:pos="-360"/>
        </w:tabs>
        <w:ind w:left="851" w:hanging="360"/>
      </w:pPr>
      <w:rPr>
        <w:b w:val="0"/>
        <w:sz w:val="24"/>
        <w:szCs w:val="24"/>
      </w:r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5" w15:restartNumberingAfterBreak="0">
    <w:nsid w:val="04A13648"/>
    <w:multiLevelType w:val="hybridMultilevel"/>
    <w:tmpl w:val="1ACECAC8"/>
    <w:lvl w:ilvl="0" w:tplc="FFFFFFFF">
      <w:start w:val="1"/>
      <w:numFmt w:val="decimal"/>
      <w:lvlText w:val="%1."/>
      <w:lvlJc w:val="left"/>
      <w:rPr>
        <w:rFonts w:asciiTheme="majorHAnsi" w:eastAsiaTheme="minorHAnsi" w:hAnsiTheme="majorHAnsi" w:cstheme="majorHAnsi" w:hint="default"/>
      </w:rPr>
    </w:lvl>
    <w:lvl w:ilvl="1" w:tplc="FFFFFFFF">
      <w:start w:val="1"/>
      <w:numFmt w:val="decimal"/>
      <w:lvlText w:val="%2)"/>
      <w:lvlJc w:val="left"/>
    </w:lvl>
    <w:lvl w:ilvl="2" w:tplc="FFFFFFFF">
      <w:start w:val="1"/>
      <w:numFmt w:val="lowerLetter"/>
      <w:lvlText w:val="%3)"/>
      <w:lvlJc w:val="left"/>
      <w:rPr>
        <w:rFonts w:hint="default"/>
        <w:sz w:val="20"/>
      </w:rPr>
    </w:lvl>
    <w:lvl w:ilvl="3" w:tplc="FC40A562">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82C3FD6"/>
    <w:multiLevelType w:val="hybridMultilevel"/>
    <w:tmpl w:val="211A5A90"/>
    <w:lvl w:ilvl="0" w:tplc="3D3EEBEE">
      <w:start w:val="1"/>
      <w:numFmt w:val="decimal"/>
      <w:lvlText w:val="%1."/>
      <w:lvlJc w:val="left"/>
      <w:pPr>
        <w:ind w:left="644" w:hanging="360"/>
      </w:pPr>
      <w:rPr>
        <w:rFonts w:hint="default"/>
        <w:b w:val="0"/>
        <w:bCs w:val="0"/>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086253BC"/>
    <w:multiLevelType w:val="hybridMultilevel"/>
    <w:tmpl w:val="66BA69C2"/>
    <w:lvl w:ilvl="0" w:tplc="1BDE7860">
      <w:start w:val="1"/>
      <w:numFmt w:val="decimal"/>
      <w:lvlText w:val="%1."/>
      <w:lvlJc w:val="left"/>
      <w:pPr>
        <w:ind w:left="646" w:hanging="362"/>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89E52FF"/>
    <w:multiLevelType w:val="singleLevel"/>
    <w:tmpl w:val="00000021"/>
    <w:lvl w:ilvl="0">
      <w:start w:val="1"/>
      <w:numFmt w:val="decimal"/>
      <w:lvlText w:val="%1)"/>
      <w:lvlJc w:val="left"/>
      <w:pPr>
        <w:ind w:left="720" w:hanging="360"/>
      </w:pPr>
      <w:rPr>
        <w:rFonts w:eastAsia="ArialMT" w:cs="Times New Roman" w:hint="default"/>
        <w:color w:val="000000"/>
        <w:sz w:val="20"/>
      </w:rPr>
    </w:lvl>
  </w:abstractNum>
  <w:abstractNum w:abstractNumId="49"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D470450"/>
    <w:multiLevelType w:val="hybridMultilevel"/>
    <w:tmpl w:val="AEC8D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0E795D55"/>
    <w:multiLevelType w:val="multilevel"/>
    <w:tmpl w:val="0E795D55"/>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2" w15:restartNumberingAfterBreak="0">
    <w:nsid w:val="0E8F3B52"/>
    <w:multiLevelType w:val="hybridMultilevel"/>
    <w:tmpl w:val="DD1E800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FAD079C"/>
    <w:multiLevelType w:val="hybridMultilevel"/>
    <w:tmpl w:val="1F0C8E92"/>
    <w:lvl w:ilvl="0" w:tplc="C12427E4">
      <w:start w:val="3"/>
      <w:numFmt w:val="decimal"/>
      <w:lvlText w:val="%1."/>
      <w:lvlJc w:val="left"/>
      <w:pPr>
        <w:ind w:left="720" w:hanging="360"/>
      </w:pPr>
      <w:rPr>
        <w:rFonts w:asciiTheme="minorHAnsi" w:hAnsiTheme="minorHAnsi" w:cstheme="minorHAnsi" w:hint="default"/>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FB24F82"/>
    <w:multiLevelType w:val="hybridMultilevel"/>
    <w:tmpl w:val="D202336C"/>
    <w:name w:val="WW8Num112"/>
    <w:lvl w:ilvl="0" w:tplc="FB208A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26A1612"/>
    <w:multiLevelType w:val="multilevel"/>
    <w:tmpl w:val="126A161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7" w15:restartNumberingAfterBreak="0">
    <w:nsid w:val="14C57607"/>
    <w:multiLevelType w:val="hybridMultilevel"/>
    <w:tmpl w:val="7CBA6DB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6B64C5"/>
    <w:multiLevelType w:val="hybridMultilevel"/>
    <w:tmpl w:val="36B29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17234A4A"/>
    <w:multiLevelType w:val="hybridMultilevel"/>
    <w:tmpl w:val="FDE6150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7392B89"/>
    <w:multiLevelType w:val="hybridMultilevel"/>
    <w:tmpl w:val="6BE49C22"/>
    <w:lvl w:ilvl="0" w:tplc="FFFFFFFF">
      <w:start w:val="1"/>
      <w:numFmt w:val="lowerLetter"/>
      <w:lvlText w:val="%1)"/>
      <w:lvlJc w:val="left"/>
      <w:pPr>
        <w:ind w:left="1429" w:hanging="360"/>
      </w:pPr>
    </w:lvl>
    <w:lvl w:ilvl="1" w:tplc="04150011">
      <w:start w:val="1"/>
      <w:numFmt w:val="decimal"/>
      <w:lvlText w:val="%2)"/>
      <w:lvlJc w:val="left"/>
      <w:pPr>
        <w:ind w:left="1211"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2" w15:restartNumberingAfterBreak="0">
    <w:nsid w:val="19323E2C"/>
    <w:multiLevelType w:val="hybridMultilevel"/>
    <w:tmpl w:val="4B8831D2"/>
    <w:lvl w:ilvl="0" w:tplc="CF5215F8">
      <w:start w:val="1"/>
      <w:numFmt w:val="decimal"/>
      <w:lvlText w:val="%1."/>
      <w:lvlJc w:val="left"/>
      <w:rPr>
        <w:rFonts w:ascii="Arial" w:hAnsi="Arial" w:cs="Arial" w:hint="default"/>
        <w:color w:val="auto"/>
      </w:rPr>
    </w:lvl>
    <w:lvl w:ilvl="1" w:tplc="516C0D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9C84E75"/>
    <w:multiLevelType w:val="hybridMultilevel"/>
    <w:tmpl w:val="6BBC6420"/>
    <w:lvl w:ilvl="0" w:tplc="2D301454">
      <w:start w:val="1"/>
      <w:numFmt w:val="decimal"/>
      <w:lvlText w:val="%1."/>
      <w:lvlJc w:val="left"/>
      <w:pPr>
        <w:ind w:left="720" w:hanging="360"/>
      </w:pPr>
      <w:rPr>
        <w:rFonts w:asciiTheme="majorHAnsi" w:hAnsiTheme="majorHAnsi" w:cstheme="majorHAnsi" w:hint="default"/>
        <w:b w:val="0"/>
        <w:bCs w:val="0"/>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9D41EC6"/>
    <w:multiLevelType w:val="hybridMultilevel"/>
    <w:tmpl w:val="A95CA2B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24C66D16"/>
    <w:multiLevelType w:val="hybridMultilevel"/>
    <w:tmpl w:val="424474D0"/>
    <w:name w:val="WW8Num252"/>
    <w:lvl w:ilvl="0" w:tplc="F7E81202">
      <w:start w:val="6"/>
      <w:numFmt w:val="decimal"/>
      <w:lvlText w:val="%1."/>
      <w:lvlJc w:val="left"/>
      <w:pPr>
        <w:ind w:left="720" w:hanging="360"/>
      </w:pPr>
      <w:rPr>
        <w:rFonts w:cs="Arial" w:hint="default"/>
        <w:b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6A1636"/>
    <w:multiLevelType w:val="hybridMultilevel"/>
    <w:tmpl w:val="5D168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5A567AD"/>
    <w:multiLevelType w:val="hybridMultilevel"/>
    <w:tmpl w:val="6FB85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25A96CA7"/>
    <w:multiLevelType w:val="hybridMultilevel"/>
    <w:tmpl w:val="38B26740"/>
    <w:lvl w:ilvl="0" w:tplc="DB1C3C92">
      <w:start w:val="1"/>
      <w:numFmt w:val="decimal"/>
      <w:lvlText w:val="%1."/>
      <w:lvlJc w:val="left"/>
      <w:rPr>
        <w:rFonts w:asciiTheme="majorHAnsi" w:eastAsiaTheme="minorHAnsi" w:hAnsiTheme="majorHAnsi" w:cstheme="majorHAnsi" w:hint="default"/>
        <w:i w:val="0"/>
        <w:iCs/>
      </w:rPr>
    </w:lvl>
    <w:lvl w:ilvl="1" w:tplc="00000021">
      <w:start w:val="1"/>
      <w:numFmt w:val="decimal"/>
      <w:lvlText w:val="%2)"/>
      <w:lvlJc w:val="left"/>
      <w:rPr>
        <w:rFonts w:eastAsia="ArialMT" w:cs="Times New Roman"/>
        <w:color w:val="00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25CD7479"/>
    <w:multiLevelType w:val="hybridMultilevel"/>
    <w:tmpl w:val="563EEE7C"/>
    <w:lvl w:ilvl="0" w:tplc="91366A04">
      <w:start w:val="1"/>
      <w:numFmt w:val="decimal"/>
      <w:lvlText w:val="%1)"/>
      <w:lvlJc w:val="left"/>
      <w:pPr>
        <w:tabs>
          <w:tab w:val="num" w:pos="964"/>
        </w:tabs>
        <w:ind w:left="964" w:hanging="567"/>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7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A792C75"/>
    <w:multiLevelType w:val="multilevel"/>
    <w:tmpl w:val="8FBC9534"/>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D7E7CA0"/>
    <w:multiLevelType w:val="hybridMultilevel"/>
    <w:tmpl w:val="99FAAC20"/>
    <w:lvl w:ilvl="0" w:tplc="C34819D6">
      <w:start w:val="1"/>
      <w:numFmt w:val="decimal"/>
      <w:lvlText w:val="%1."/>
      <w:lvlJc w:val="left"/>
      <w:pPr>
        <w:ind w:left="1212" w:hanging="360"/>
      </w:pPr>
      <w:rPr>
        <w:rFonts w:asciiTheme="minorHAnsi" w:eastAsia="Times New Roman" w:hAnsiTheme="minorHAnsi" w:cs="Times New Roman"/>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31BD5DF6"/>
    <w:multiLevelType w:val="hybridMultilevel"/>
    <w:tmpl w:val="51129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2203262"/>
    <w:multiLevelType w:val="hybridMultilevel"/>
    <w:tmpl w:val="3726FB0E"/>
    <w:lvl w:ilvl="0" w:tplc="0415000F">
      <w:start w:val="1"/>
      <w:numFmt w:val="decimal"/>
      <w:lvlText w:val="%1."/>
      <w:lvlJc w:val="left"/>
      <w:pPr>
        <w:ind w:left="786" w:hanging="360"/>
      </w:pPr>
    </w:lvl>
    <w:lvl w:ilvl="1" w:tplc="DEEC9A8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33987CF3"/>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5680B32"/>
    <w:multiLevelType w:val="hybridMultilevel"/>
    <w:tmpl w:val="B6A675D6"/>
    <w:lvl w:ilvl="0" w:tplc="D094636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B93F5E"/>
    <w:multiLevelType w:val="hybridMultilevel"/>
    <w:tmpl w:val="AD786D1A"/>
    <w:lvl w:ilvl="0" w:tplc="DB1C3C92">
      <w:start w:val="1"/>
      <w:numFmt w:val="decimal"/>
      <w:lvlText w:val="%1."/>
      <w:lvlJc w:val="left"/>
      <w:rPr>
        <w:rFonts w:asciiTheme="majorHAnsi" w:eastAsiaTheme="minorHAnsi" w:hAnsiTheme="majorHAnsi" w:cstheme="majorHAnsi" w:hint="default"/>
        <w:i w:val="0"/>
        <w:iCs/>
      </w:rPr>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3A353821"/>
    <w:multiLevelType w:val="hybridMultilevel"/>
    <w:tmpl w:val="14D46592"/>
    <w:lvl w:ilvl="0" w:tplc="04150011">
      <w:start w:val="1"/>
      <w:numFmt w:val="decimal"/>
      <w:lvlText w:val="%1)"/>
      <w:lvlJc w:val="left"/>
      <w:pPr>
        <w:tabs>
          <w:tab w:val="num" w:pos="340"/>
        </w:tabs>
        <w:ind w:left="680" w:hanging="340"/>
      </w:pPr>
    </w:lvl>
    <w:lvl w:ilvl="1" w:tplc="04150019">
      <w:start w:val="1"/>
      <w:numFmt w:val="lowerLetter"/>
      <w:lvlText w:val="%2."/>
      <w:lvlJc w:val="left"/>
      <w:pPr>
        <w:tabs>
          <w:tab w:val="num" w:pos="1780"/>
        </w:tabs>
        <w:ind w:left="1780" w:hanging="360"/>
      </w:pPr>
    </w:lvl>
    <w:lvl w:ilvl="2" w:tplc="0415001B">
      <w:start w:val="1"/>
      <w:numFmt w:val="lowerRoman"/>
      <w:lvlText w:val="%3."/>
      <w:lvlJc w:val="right"/>
      <w:pPr>
        <w:tabs>
          <w:tab w:val="num" w:pos="2500"/>
        </w:tabs>
        <w:ind w:left="2500" w:hanging="180"/>
      </w:pPr>
    </w:lvl>
    <w:lvl w:ilvl="3" w:tplc="0415000F">
      <w:start w:val="1"/>
      <w:numFmt w:val="decimal"/>
      <w:lvlText w:val="%4."/>
      <w:lvlJc w:val="left"/>
      <w:pPr>
        <w:tabs>
          <w:tab w:val="num" w:pos="3220"/>
        </w:tabs>
        <w:ind w:left="3220" w:hanging="360"/>
      </w:pPr>
    </w:lvl>
    <w:lvl w:ilvl="4" w:tplc="04150019">
      <w:start w:val="1"/>
      <w:numFmt w:val="lowerLetter"/>
      <w:lvlText w:val="%5."/>
      <w:lvlJc w:val="left"/>
      <w:pPr>
        <w:tabs>
          <w:tab w:val="num" w:pos="3940"/>
        </w:tabs>
        <w:ind w:left="3940" w:hanging="360"/>
      </w:pPr>
    </w:lvl>
    <w:lvl w:ilvl="5" w:tplc="0415001B">
      <w:start w:val="1"/>
      <w:numFmt w:val="lowerRoman"/>
      <w:lvlText w:val="%6."/>
      <w:lvlJc w:val="right"/>
      <w:pPr>
        <w:tabs>
          <w:tab w:val="num" w:pos="4660"/>
        </w:tabs>
        <w:ind w:left="4660" w:hanging="180"/>
      </w:pPr>
    </w:lvl>
    <w:lvl w:ilvl="6" w:tplc="0415000F">
      <w:start w:val="1"/>
      <w:numFmt w:val="decimal"/>
      <w:lvlText w:val="%7."/>
      <w:lvlJc w:val="left"/>
      <w:pPr>
        <w:tabs>
          <w:tab w:val="num" w:pos="5380"/>
        </w:tabs>
        <w:ind w:left="5380" w:hanging="360"/>
      </w:pPr>
    </w:lvl>
    <w:lvl w:ilvl="7" w:tplc="04150019">
      <w:start w:val="1"/>
      <w:numFmt w:val="lowerLetter"/>
      <w:lvlText w:val="%8."/>
      <w:lvlJc w:val="left"/>
      <w:pPr>
        <w:tabs>
          <w:tab w:val="num" w:pos="6100"/>
        </w:tabs>
        <w:ind w:left="6100" w:hanging="360"/>
      </w:pPr>
    </w:lvl>
    <w:lvl w:ilvl="8" w:tplc="0415001B">
      <w:start w:val="1"/>
      <w:numFmt w:val="lowerRoman"/>
      <w:lvlText w:val="%9."/>
      <w:lvlJc w:val="right"/>
      <w:pPr>
        <w:tabs>
          <w:tab w:val="num" w:pos="6820"/>
        </w:tabs>
        <w:ind w:left="6820" w:hanging="180"/>
      </w:pPr>
    </w:lvl>
  </w:abstractNum>
  <w:abstractNum w:abstractNumId="80" w15:restartNumberingAfterBreak="0">
    <w:nsid w:val="3B044643"/>
    <w:multiLevelType w:val="hybridMultilevel"/>
    <w:tmpl w:val="5986C92A"/>
    <w:lvl w:ilvl="0" w:tplc="0F28BFAA">
      <w:start w:val="1"/>
      <w:numFmt w:val="decimal"/>
      <w:lvlText w:val="%1."/>
      <w:lvlJc w:val="left"/>
      <w:pPr>
        <w:ind w:left="720" w:hanging="360"/>
      </w:pPr>
      <w:rPr>
        <w:rFonts w:asciiTheme="minorHAnsi" w:hAnsiTheme="minorHAnsi" w:cstheme="minorHAns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C7A512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31"/>
        </w:tabs>
        <w:ind w:left="1499"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2" w15:restartNumberingAfterBreak="0">
    <w:nsid w:val="3DA63C89"/>
    <w:multiLevelType w:val="hybridMultilevel"/>
    <w:tmpl w:val="2EC83196"/>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04150017">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3E24292F"/>
    <w:multiLevelType w:val="hybridMultilevel"/>
    <w:tmpl w:val="78D40174"/>
    <w:lvl w:ilvl="0" w:tplc="0000002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F4616F9"/>
    <w:multiLevelType w:val="hybridMultilevel"/>
    <w:tmpl w:val="D9228A80"/>
    <w:lvl w:ilvl="0" w:tplc="9EC6C174">
      <w:start w:val="1"/>
      <w:numFmt w:val="upperRoman"/>
      <w:lvlText w:val="%1."/>
      <w:lvlJc w:val="left"/>
      <w:pPr>
        <w:ind w:left="720" w:hanging="360"/>
      </w:pPr>
      <w:rPr>
        <w:rFonts w:asciiTheme="majorHAnsi" w:hAnsiTheme="majorHAnsi" w:cstheme="majorHAnsi"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59211C"/>
    <w:multiLevelType w:val="hybridMultilevel"/>
    <w:tmpl w:val="B6A0AAC2"/>
    <w:lvl w:ilvl="0" w:tplc="6DA8317C">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43D45B5F"/>
    <w:multiLevelType w:val="hybridMultilevel"/>
    <w:tmpl w:val="999699A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5A473FE"/>
    <w:multiLevelType w:val="hybridMultilevel"/>
    <w:tmpl w:val="2AF8A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6660031"/>
    <w:multiLevelType w:val="hybridMultilevel"/>
    <w:tmpl w:val="04B4F006"/>
    <w:name w:val="WW8Num143"/>
    <w:lvl w:ilvl="0" w:tplc="04C2C48A">
      <w:start w:val="1"/>
      <w:numFmt w:val="decimal"/>
      <w:lvlText w:val="%1."/>
      <w:lvlJc w:val="left"/>
      <w:pPr>
        <w:tabs>
          <w:tab w:val="num" w:pos="340"/>
        </w:tabs>
        <w:ind w:left="340" w:hanging="34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7030D8B"/>
    <w:multiLevelType w:val="hybridMultilevel"/>
    <w:tmpl w:val="93F0F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98E17AF"/>
    <w:multiLevelType w:val="hybridMultilevel"/>
    <w:tmpl w:val="E61679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B6171D"/>
    <w:multiLevelType w:val="hybridMultilevel"/>
    <w:tmpl w:val="F5486B16"/>
    <w:lvl w:ilvl="0" w:tplc="A306866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C2AC1FA">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BA8368E"/>
    <w:multiLevelType w:val="hybridMultilevel"/>
    <w:tmpl w:val="30CE99D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4CC86941"/>
    <w:multiLevelType w:val="hybridMultilevel"/>
    <w:tmpl w:val="505A0306"/>
    <w:lvl w:ilvl="0" w:tplc="B1BC0A3C">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DCE1EF2"/>
    <w:multiLevelType w:val="hybridMultilevel"/>
    <w:tmpl w:val="9D2C44B2"/>
    <w:lvl w:ilvl="0" w:tplc="1A021012">
      <w:start w:val="1"/>
      <w:numFmt w:val="decimal"/>
      <w:lvlText w:val="%1."/>
      <w:lvlJc w:val="left"/>
      <w:rPr>
        <w:rFonts w:asciiTheme="majorHAnsi" w:eastAsiaTheme="minorHAnsi" w:hAnsiTheme="majorHAnsi" w:cstheme="majorHAnsi" w:hint="default"/>
      </w:rPr>
    </w:lvl>
    <w:lvl w:ilvl="1" w:tplc="04150011">
      <w:start w:val="1"/>
      <w:numFmt w:val="decimal"/>
      <w:lvlText w:val="%2)"/>
      <w:lvlJc w:val="left"/>
    </w:lvl>
    <w:lvl w:ilvl="2" w:tplc="5306733E">
      <w:start w:val="1"/>
      <w:numFmt w:val="lowerLetter"/>
      <w:lvlText w:val="%3)"/>
      <w:lvlJc w:val="left"/>
      <w:rPr>
        <w:rFonts w:hint="default"/>
        <w:sz w:val="20"/>
      </w:rPr>
    </w:lvl>
    <w:lvl w:ilvl="3" w:tplc="0415001B">
      <w:start w:val="1"/>
      <w:numFmt w:val="lowerRoman"/>
      <w:lvlText w:val="%4."/>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4E4869B6"/>
    <w:multiLevelType w:val="hybridMultilevel"/>
    <w:tmpl w:val="88FA5E8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4FDB4FA9"/>
    <w:multiLevelType w:val="hybridMultilevel"/>
    <w:tmpl w:val="F5207D60"/>
    <w:lvl w:ilvl="0" w:tplc="53A43D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44110BD"/>
    <w:multiLevelType w:val="multilevel"/>
    <w:tmpl w:val="109EF30E"/>
    <w:name w:val="WW8Num322"/>
    <w:lvl w:ilvl="0">
      <w:start w:val="1"/>
      <w:numFmt w:val="decimal"/>
      <w:lvlText w:val="%1)"/>
      <w:lvlJc w:val="left"/>
      <w:pPr>
        <w:tabs>
          <w:tab w:val="num" w:pos="340"/>
        </w:tabs>
        <w:ind w:left="340" w:hanging="340"/>
      </w:pPr>
      <w:rPr>
        <w:rFonts w:ascii="Tahoma" w:hAnsi="Tahoma"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4A50450"/>
    <w:multiLevelType w:val="hybridMultilevel"/>
    <w:tmpl w:val="58900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99613A"/>
    <w:multiLevelType w:val="hybridMultilevel"/>
    <w:tmpl w:val="1166CE8A"/>
    <w:lvl w:ilvl="0" w:tplc="1C72AB2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EED6E3D"/>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5F8E1F27"/>
    <w:multiLevelType w:val="hybridMultilevel"/>
    <w:tmpl w:val="2F8A39B6"/>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FB43EAE"/>
    <w:multiLevelType w:val="hybridMultilevel"/>
    <w:tmpl w:val="B44C5C46"/>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1B">
      <w:start w:val="1"/>
      <w:numFmt w:val="lowerRoman"/>
      <w:lvlText w:val="%4."/>
      <w:lvlJc w:val="righ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0376E32"/>
    <w:multiLevelType w:val="hybridMultilevel"/>
    <w:tmpl w:val="46BC3082"/>
    <w:lvl w:ilvl="0" w:tplc="0415000F">
      <w:start w:val="1"/>
      <w:numFmt w:val="decimal"/>
      <w:lvlText w:val="%1."/>
      <w:lvlJc w:val="left"/>
      <w:pPr>
        <w:ind w:left="720" w:hanging="360"/>
      </w:pPr>
      <w:rPr>
        <w:rFonts w:hint="default"/>
      </w:rPr>
    </w:lvl>
    <w:lvl w:ilvl="1" w:tplc="04150011">
      <w:start w:val="1"/>
      <w:numFmt w:val="decimal"/>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596566"/>
    <w:multiLevelType w:val="hybridMultilevel"/>
    <w:tmpl w:val="8AA443F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32A063C"/>
    <w:multiLevelType w:val="hybridMultilevel"/>
    <w:tmpl w:val="C73E0A2C"/>
    <w:lvl w:ilvl="0" w:tplc="3F5E7E2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7" w15:restartNumberingAfterBreak="0">
    <w:nsid w:val="687F1CD6"/>
    <w:multiLevelType w:val="hybridMultilevel"/>
    <w:tmpl w:val="E59E5A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6C8D1F40"/>
    <w:multiLevelType w:val="hybridMultilevel"/>
    <w:tmpl w:val="999699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3844B9"/>
    <w:multiLevelType w:val="hybridMultilevel"/>
    <w:tmpl w:val="745C71CA"/>
    <w:lvl w:ilvl="0" w:tplc="B1BC0A3C">
      <w:start w:val="1"/>
      <w:numFmt w:val="decimal"/>
      <w:lvlText w:val="%1."/>
      <w:lvlJc w:val="left"/>
      <w:pPr>
        <w:ind w:left="360" w:hanging="360"/>
      </w:pPr>
      <w:rPr>
        <w:rFonts w:hint="default"/>
        <w:sz w:val="2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D8C654B"/>
    <w:multiLevelType w:val="hybridMultilevel"/>
    <w:tmpl w:val="97CAC49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6F683C09"/>
    <w:multiLevelType w:val="multilevel"/>
    <w:tmpl w:val="6F683C09"/>
    <w:lvl w:ilvl="0">
      <w:start w:val="1"/>
      <w:numFmt w:val="bullet"/>
      <w:lvlText w:val=""/>
      <w:lvlJc w:val="left"/>
      <w:pPr>
        <w:ind w:left="481" w:hanging="360"/>
      </w:pPr>
      <w:rPr>
        <w:rFonts w:ascii="Symbol" w:hAnsi="Symbol" w:cs="Symbol" w:hint="default"/>
      </w:rPr>
    </w:lvl>
    <w:lvl w:ilvl="1">
      <w:start w:val="1"/>
      <w:numFmt w:val="bullet"/>
      <w:lvlText w:val="o"/>
      <w:lvlJc w:val="left"/>
      <w:pPr>
        <w:ind w:left="1201" w:hanging="360"/>
      </w:pPr>
      <w:rPr>
        <w:rFonts w:ascii="Courier New" w:hAnsi="Courier New" w:cs="Courier New" w:hint="default"/>
      </w:rPr>
    </w:lvl>
    <w:lvl w:ilvl="2">
      <w:start w:val="1"/>
      <w:numFmt w:val="bullet"/>
      <w:lvlText w:val=""/>
      <w:lvlJc w:val="left"/>
      <w:pPr>
        <w:ind w:left="1921" w:hanging="360"/>
      </w:pPr>
      <w:rPr>
        <w:rFonts w:ascii="Wingdings" w:hAnsi="Wingdings" w:cs="Wingdings" w:hint="default"/>
      </w:rPr>
    </w:lvl>
    <w:lvl w:ilvl="3">
      <w:start w:val="1"/>
      <w:numFmt w:val="bullet"/>
      <w:lvlText w:val=""/>
      <w:lvlJc w:val="left"/>
      <w:pPr>
        <w:ind w:left="2641" w:hanging="360"/>
      </w:pPr>
      <w:rPr>
        <w:rFonts w:ascii="Symbol" w:hAnsi="Symbol" w:cs="Symbol" w:hint="default"/>
      </w:rPr>
    </w:lvl>
    <w:lvl w:ilvl="4">
      <w:start w:val="1"/>
      <w:numFmt w:val="bullet"/>
      <w:lvlText w:val="o"/>
      <w:lvlJc w:val="left"/>
      <w:pPr>
        <w:ind w:left="3361" w:hanging="360"/>
      </w:pPr>
      <w:rPr>
        <w:rFonts w:ascii="Courier New" w:hAnsi="Courier New" w:cs="Courier New" w:hint="default"/>
      </w:rPr>
    </w:lvl>
    <w:lvl w:ilvl="5">
      <w:start w:val="1"/>
      <w:numFmt w:val="bullet"/>
      <w:lvlText w:val=""/>
      <w:lvlJc w:val="left"/>
      <w:pPr>
        <w:ind w:left="4081" w:hanging="360"/>
      </w:pPr>
      <w:rPr>
        <w:rFonts w:ascii="Wingdings" w:hAnsi="Wingdings" w:cs="Wingdings" w:hint="default"/>
      </w:rPr>
    </w:lvl>
    <w:lvl w:ilvl="6">
      <w:start w:val="1"/>
      <w:numFmt w:val="bullet"/>
      <w:lvlText w:val=""/>
      <w:lvlJc w:val="left"/>
      <w:pPr>
        <w:ind w:left="4801" w:hanging="360"/>
      </w:pPr>
      <w:rPr>
        <w:rFonts w:ascii="Symbol" w:hAnsi="Symbol" w:cs="Symbol" w:hint="default"/>
      </w:rPr>
    </w:lvl>
    <w:lvl w:ilvl="7">
      <w:start w:val="1"/>
      <w:numFmt w:val="bullet"/>
      <w:lvlText w:val="o"/>
      <w:lvlJc w:val="left"/>
      <w:pPr>
        <w:ind w:left="5521" w:hanging="360"/>
      </w:pPr>
      <w:rPr>
        <w:rFonts w:ascii="Courier New" w:hAnsi="Courier New" w:cs="Courier New" w:hint="default"/>
      </w:rPr>
    </w:lvl>
    <w:lvl w:ilvl="8">
      <w:start w:val="1"/>
      <w:numFmt w:val="bullet"/>
      <w:lvlText w:val=""/>
      <w:lvlJc w:val="left"/>
      <w:pPr>
        <w:ind w:left="6241" w:hanging="360"/>
      </w:pPr>
      <w:rPr>
        <w:rFonts w:ascii="Wingdings" w:hAnsi="Wingdings" w:cs="Wingdings" w:hint="default"/>
      </w:rPr>
    </w:lvl>
  </w:abstractNum>
  <w:abstractNum w:abstractNumId="113" w15:restartNumberingAfterBreak="0">
    <w:nsid w:val="70558FC2"/>
    <w:multiLevelType w:val="hybridMultilevel"/>
    <w:tmpl w:val="B7F4898A"/>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70A36279"/>
    <w:multiLevelType w:val="multilevel"/>
    <w:tmpl w:val="70A3627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15:restartNumberingAfterBreak="0">
    <w:nsid w:val="70AA6F64"/>
    <w:multiLevelType w:val="hybridMultilevel"/>
    <w:tmpl w:val="58B6D97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6" w15:restartNumberingAfterBreak="0">
    <w:nsid w:val="77682B26"/>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7A8D43AB"/>
    <w:multiLevelType w:val="hybridMultilevel"/>
    <w:tmpl w:val="C8666B9E"/>
    <w:name w:val="WW8Num92"/>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7E695B0E"/>
    <w:multiLevelType w:val="hybridMultilevel"/>
    <w:tmpl w:val="A8CC432E"/>
    <w:lvl w:ilvl="0" w:tplc="C12427E4">
      <w:start w:val="3"/>
      <w:numFmt w:val="decimal"/>
      <w:lvlText w:val="%1."/>
      <w:lvlJc w:val="left"/>
      <w:pPr>
        <w:ind w:left="720" w:hanging="360"/>
      </w:pPr>
      <w:rPr>
        <w:rFonts w:asciiTheme="minorHAnsi" w:hAnsiTheme="minorHAnsi" w:cstheme="minorHAns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E8C2611"/>
    <w:multiLevelType w:val="hybridMultilevel"/>
    <w:tmpl w:val="C950A55C"/>
    <w:lvl w:ilvl="0" w:tplc="6D863F0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023FCB"/>
    <w:multiLevelType w:val="hybridMultilevel"/>
    <w:tmpl w:val="58900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9140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4402017">
    <w:abstractNumId w:val="48"/>
  </w:num>
  <w:num w:numId="3" w16cid:durableId="115141071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924327">
    <w:abstractNumId w:val="76"/>
  </w:num>
  <w:num w:numId="5" w16cid:durableId="347027191">
    <w:abstractNumId w:val="2"/>
  </w:num>
  <w:num w:numId="6" w16cid:durableId="682319290">
    <w:abstractNumId w:val="22"/>
  </w:num>
  <w:num w:numId="7" w16cid:durableId="2088380944">
    <w:abstractNumId w:val="81"/>
  </w:num>
  <w:num w:numId="8" w16cid:durableId="1175801404">
    <w:abstractNumId w:val="70"/>
  </w:num>
  <w:num w:numId="9" w16cid:durableId="1492408688">
    <w:abstractNumId w:val="84"/>
  </w:num>
  <w:num w:numId="10" w16cid:durableId="746731159">
    <w:abstractNumId w:val="94"/>
  </w:num>
  <w:num w:numId="11" w16cid:durableId="21710562">
    <w:abstractNumId w:val="102"/>
  </w:num>
  <w:num w:numId="12" w16cid:durableId="244535750">
    <w:abstractNumId w:val="103"/>
  </w:num>
  <w:num w:numId="13" w16cid:durableId="1278416948">
    <w:abstractNumId w:val="116"/>
  </w:num>
  <w:num w:numId="14" w16cid:durableId="1664777073">
    <w:abstractNumId w:val="0"/>
  </w:num>
  <w:num w:numId="15" w16cid:durableId="1706326945">
    <w:abstractNumId w:val="108"/>
  </w:num>
  <w:num w:numId="16" w16cid:durableId="507137804">
    <w:abstractNumId w:val="77"/>
  </w:num>
  <w:num w:numId="17" w16cid:durableId="2132897615">
    <w:abstractNumId w:val="90"/>
  </w:num>
  <w:num w:numId="18" w16cid:durableId="1942569327">
    <w:abstractNumId w:val="104"/>
  </w:num>
  <w:num w:numId="19" w16cid:durableId="246698198">
    <w:abstractNumId w:val="113"/>
  </w:num>
  <w:num w:numId="20" w16cid:durableId="470901191">
    <w:abstractNumId w:val="63"/>
  </w:num>
  <w:num w:numId="21" w16cid:durableId="2033532118">
    <w:abstractNumId w:val="46"/>
  </w:num>
  <w:num w:numId="22" w16cid:durableId="1702363668">
    <w:abstractNumId w:val="57"/>
  </w:num>
  <w:num w:numId="23" w16cid:durableId="413943334">
    <w:abstractNumId w:val="47"/>
  </w:num>
  <w:num w:numId="24" w16cid:durableId="16006615">
    <w:abstractNumId w:val="97"/>
  </w:num>
  <w:num w:numId="25" w16cid:durableId="1667977858">
    <w:abstractNumId w:val="100"/>
  </w:num>
  <w:num w:numId="26" w16cid:durableId="430518486">
    <w:abstractNumId w:val="78"/>
  </w:num>
  <w:num w:numId="27" w16cid:durableId="2049601966">
    <w:abstractNumId w:val="82"/>
  </w:num>
  <w:num w:numId="28" w16cid:durableId="2061786475">
    <w:abstractNumId w:val="39"/>
  </w:num>
  <w:num w:numId="29" w16cid:durableId="554439651">
    <w:abstractNumId w:val="24"/>
  </w:num>
  <w:num w:numId="30" w16cid:durableId="1631588337">
    <w:abstractNumId w:val="92"/>
  </w:num>
  <w:num w:numId="31" w16cid:durableId="1468665601">
    <w:abstractNumId w:val="71"/>
  </w:num>
  <w:num w:numId="32" w16cid:durableId="643853588">
    <w:abstractNumId w:val="95"/>
  </w:num>
  <w:num w:numId="33" w16cid:durableId="99615895">
    <w:abstractNumId w:val="86"/>
  </w:num>
  <w:num w:numId="34" w16cid:durableId="1174880907">
    <w:abstractNumId w:val="101"/>
  </w:num>
  <w:num w:numId="35" w16cid:durableId="547376331">
    <w:abstractNumId w:val="40"/>
  </w:num>
  <w:num w:numId="36" w16cid:durableId="297803450">
    <w:abstractNumId w:val="69"/>
  </w:num>
  <w:num w:numId="37" w16cid:durableId="1953977532">
    <w:abstractNumId w:val="109"/>
  </w:num>
  <w:num w:numId="38" w16cid:durableId="1037047332">
    <w:abstractNumId w:val="83"/>
  </w:num>
  <w:num w:numId="39" w16cid:durableId="597180768">
    <w:abstractNumId w:val="111"/>
  </w:num>
  <w:num w:numId="40" w16cid:durableId="214900612">
    <w:abstractNumId w:val="111"/>
    <w:lvlOverride w:ilvl="0">
      <w:startOverride w:val="1"/>
    </w:lvlOverride>
  </w:num>
  <w:num w:numId="41" w16cid:durableId="1032464150">
    <w:abstractNumId w:val="38"/>
  </w:num>
  <w:num w:numId="42" w16cid:durableId="1063336592">
    <w:abstractNumId w:val="3"/>
    <w:lvlOverride w:ilvl="0">
      <w:startOverride w:val="1"/>
    </w:lvlOverride>
  </w:num>
  <w:num w:numId="43" w16cid:durableId="901065620">
    <w:abstractNumId w:val="28"/>
  </w:num>
  <w:num w:numId="44" w16cid:durableId="1946763990">
    <w:abstractNumId w:val="11"/>
  </w:num>
  <w:num w:numId="45" w16cid:durableId="58292345">
    <w:abstractNumId w:val="30"/>
  </w:num>
  <w:num w:numId="46" w16cid:durableId="1113474047">
    <w:abstractNumId w:val="31"/>
    <w:lvlOverride w:ilvl="0">
      <w:startOverride w:val="1"/>
    </w:lvlOverride>
  </w:num>
  <w:num w:numId="47" w16cid:durableId="1265726142">
    <w:abstractNumId w:val="44"/>
  </w:num>
  <w:num w:numId="48" w16cid:durableId="208248124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779760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58368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5845507">
    <w:abstractNumId w:val="72"/>
  </w:num>
  <w:num w:numId="52" w16cid:durableId="491340709">
    <w:abstractNumId w:val="6"/>
  </w:num>
  <w:num w:numId="53" w16cid:durableId="1457790514">
    <w:abstractNumId w:val="60"/>
  </w:num>
  <w:num w:numId="54" w16cid:durableId="983696805">
    <w:abstractNumId w:val="96"/>
  </w:num>
  <w:num w:numId="55" w16cid:durableId="1115759313">
    <w:abstractNumId w:val="68"/>
  </w:num>
  <w:num w:numId="56" w16cid:durableId="1297486946">
    <w:abstractNumId w:val="87"/>
  </w:num>
  <w:num w:numId="57" w16cid:durableId="956719203">
    <w:abstractNumId w:val="119"/>
  </w:num>
  <w:num w:numId="58" w16cid:durableId="434176393">
    <w:abstractNumId w:val="85"/>
  </w:num>
  <w:num w:numId="59" w16cid:durableId="386733576">
    <w:abstractNumId w:val="43"/>
  </w:num>
  <w:num w:numId="60" w16cid:durableId="512650691">
    <w:abstractNumId w:val="118"/>
  </w:num>
  <w:num w:numId="61" w16cid:durableId="953944610">
    <w:abstractNumId w:val="80"/>
  </w:num>
  <w:num w:numId="62" w16cid:durableId="370037157">
    <w:abstractNumId w:val="106"/>
  </w:num>
  <w:num w:numId="63" w16cid:durableId="1993562989">
    <w:abstractNumId w:val="58"/>
  </w:num>
  <w:num w:numId="64" w16cid:durableId="1919753558">
    <w:abstractNumId w:val="107"/>
  </w:num>
  <w:num w:numId="65" w16cid:durableId="1213806068">
    <w:abstractNumId w:val="50"/>
  </w:num>
  <w:num w:numId="66" w16cid:durableId="2018382784">
    <w:abstractNumId w:val="74"/>
  </w:num>
  <w:num w:numId="67" w16cid:durableId="715471700">
    <w:abstractNumId w:val="52"/>
  </w:num>
  <w:num w:numId="68" w16cid:durableId="1504199553">
    <w:abstractNumId w:val="75"/>
  </w:num>
  <w:num w:numId="69" w16cid:durableId="2127581348">
    <w:abstractNumId w:val="73"/>
  </w:num>
  <w:num w:numId="70" w16cid:durableId="1106001097">
    <w:abstractNumId w:val="36"/>
  </w:num>
  <w:num w:numId="71" w16cid:durableId="1566338568">
    <w:abstractNumId w:val="115"/>
  </w:num>
  <w:num w:numId="72" w16cid:durableId="1698651851">
    <w:abstractNumId w:val="93"/>
  </w:num>
  <w:num w:numId="73" w16cid:durableId="897940648">
    <w:abstractNumId w:val="91"/>
  </w:num>
  <w:num w:numId="74" w16cid:durableId="425271820">
    <w:abstractNumId w:val="41"/>
  </w:num>
  <w:num w:numId="75" w16cid:durableId="1794128768">
    <w:abstractNumId w:val="64"/>
  </w:num>
  <w:num w:numId="76" w16cid:durableId="1804275233">
    <w:abstractNumId w:val="120"/>
  </w:num>
  <w:num w:numId="77" w16cid:durableId="2097746183">
    <w:abstractNumId w:val="99"/>
  </w:num>
  <w:num w:numId="78" w16cid:durableId="877468477">
    <w:abstractNumId w:val="54"/>
  </w:num>
  <w:num w:numId="79" w16cid:durableId="952398626">
    <w:abstractNumId w:val="89"/>
  </w:num>
  <w:num w:numId="80" w16cid:durableId="95097632">
    <w:abstractNumId w:val="49"/>
  </w:num>
  <w:num w:numId="81" w16cid:durableId="157158434">
    <w:abstractNumId w:val="67"/>
  </w:num>
  <w:num w:numId="82" w16cid:durableId="1686250629">
    <w:abstractNumId w:val="45"/>
  </w:num>
  <w:num w:numId="83" w16cid:durableId="610552916">
    <w:abstractNumId w:val="62"/>
  </w:num>
  <w:num w:numId="84" w16cid:durableId="2031951267">
    <w:abstractNumId w:val="61"/>
  </w:num>
  <w:num w:numId="85" w16cid:durableId="180240020">
    <w:abstractNumId w:val="42"/>
  </w:num>
  <w:num w:numId="86" w16cid:durableId="804157395">
    <w:abstractNumId w:val="112"/>
  </w:num>
  <w:num w:numId="87" w16cid:durableId="965240986">
    <w:abstractNumId w:val="114"/>
  </w:num>
  <w:num w:numId="88" w16cid:durableId="634022313">
    <w:abstractNumId w:val="51"/>
  </w:num>
  <w:num w:numId="89" w16cid:durableId="1259292922">
    <w:abstractNumId w:val="37"/>
  </w:num>
  <w:num w:numId="90" w16cid:durableId="1522083919">
    <w:abstractNumId w:val="5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D2"/>
    <w:rsid w:val="000002EE"/>
    <w:rsid w:val="00001357"/>
    <w:rsid w:val="000053AB"/>
    <w:rsid w:val="00006096"/>
    <w:rsid w:val="00010544"/>
    <w:rsid w:val="000107A5"/>
    <w:rsid w:val="0001217B"/>
    <w:rsid w:val="0001748A"/>
    <w:rsid w:val="00017749"/>
    <w:rsid w:val="00017F53"/>
    <w:rsid w:val="00023063"/>
    <w:rsid w:val="000303D3"/>
    <w:rsid w:val="000321BE"/>
    <w:rsid w:val="0003434F"/>
    <w:rsid w:val="00034722"/>
    <w:rsid w:val="0004001C"/>
    <w:rsid w:val="00040F1F"/>
    <w:rsid w:val="00044154"/>
    <w:rsid w:val="00044FEF"/>
    <w:rsid w:val="0005087C"/>
    <w:rsid w:val="000609A7"/>
    <w:rsid w:val="0006145D"/>
    <w:rsid w:val="00064B9F"/>
    <w:rsid w:val="00065A99"/>
    <w:rsid w:val="00065F47"/>
    <w:rsid w:val="0006657B"/>
    <w:rsid w:val="0007319D"/>
    <w:rsid w:val="00074B52"/>
    <w:rsid w:val="00077745"/>
    <w:rsid w:val="00077CF2"/>
    <w:rsid w:val="0008040A"/>
    <w:rsid w:val="000822F8"/>
    <w:rsid w:val="000824AE"/>
    <w:rsid w:val="00082570"/>
    <w:rsid w:val="00086931"/>
    <w:rsid w:val="00095DAF"/>
    <w:rsid w:val="00097818"/>
    <w:rsid w:val="000A3823"/>
    <w:rsid w:val="000A4BA9"/>
    <w:rsid w:val="000B2E1A"/>
    <w:rsid w:val="000C003E"/>
    <w:rsid w:val="000C2529"/>
    <w:rsid w:val="000C4EC3"/>
    <w:rsid w:val="000C50AA"/>
    <w:rsid w:val="000C5C28"/>
    <w:rsid w:val="000E16B6"/>
    <w:rsid w:val="000E1A86"/>
    <w:rsid w:val="000E5ED1"/>
    <w:rsid w:val="000F0780"/>
    <w:rsid w:val="000F1C45"/>
    <w:rsid w:val="000F2EF9"/>
    <w:rsid w:val="000F7445"/>
    <w:rsid w:val="0010655F"/>
    <w:rsid w:val="00110EEC"/>
    <w:rsid w:val="00113A32"/>
    <w:rsid w:val="00114BC9"/>
    <w:rsid w:val="001163A0"/>
    <w:rsid w:val="00116B76"/>
    <w:rsid w:val="0012152E"/>
    <w:rsid w:val="00122465"/>
    <w:rsid w:val="00122C5B"/>
    <w:rsid w:val="0012509A"/>
    <w:rsid w:val="00126401"/>
    <w:rsid w:val="00131C6C"/>
    <w:rsid w:val="00131D20"/>
    <w:rsid w:val="001326C3"/>
    <w:rsid w:val="001328D2"/>
    <w:rsid w:val="00134BEB"/>
    <w:rsid w:val="001367D5"/>
    <w:rsid w:val="00141F98"/>
    <w:rsid w:val="00143588"/>
    <w:rsid w:val="001435B3"/>
    <w:rsid w:val="00144F43"/>
    <w:rsid w:val="001476BD"/>
    <w:rsid w:val="00147AAD"/>
    <w:rsid w:val="00150661"/>
    <w:rsid w:val="00150D20"/>
    <w:rsid w:val="0015151F"/>
    <w:rsid w:val="0015275E"/>
    <w:rsid w:val="0015419B"/>
    <w:rsid w:val="00154BD7"/>
    <w:rsid w:val="00154CD6"/>
    <w:rsid w:val="0015751E"/>
    <w:rsid w:val="00161530"/>
    <w:rsid w:val="0016256C"/>
    <w:rsid w:val="00166C2E"/>
    <w:rsid w:val="001722C0"/>
    <w:rsid w:val="0017634A"/>
    <w:rsid w:val="00177B87"/>
    <w:rsid w:val="00180E8C"/>
    <w:rsid w:val="00182F58"/>
    <w:rsid w:val="00183DAB"/>
    <w:rsid w:val="00187A95"/>
    <w:rsid w:val="00192858"/>
    <w:rsid w:val="00193F97"/>
    <w:rsid w:val="001954CA"/>
    <w:rsid w:val="001A1AA8"/>
    <w:rsid w:val="001B08B8"/>
    <w:rsid w:val="001B1727"/>
    <w:rsid w:val="001B2E83"/>
    <w:rsid w:val="001B645E"/>
    <w:rsid w:val="001B7CD1"/>
    <w:rsid w:val="001D2F53"/>
    <w:rsid w:val="001D3719"/>
    <w:rsid w:val="001D54BD"/>
    <w:rsid w:val="001D55D2"/>
    <w:rsid w:val="001D6BB6"/>
    <w:rsid w:val="001E305C"/>
    <w:rsid w:val="001E39CD"/>
    <w:rsid w:val="001E3DAB"/>
    <w:rsid w:val="001E44CC"/>
    <w:rsid w:val="001E4545"/>
    <w:rsid w:val="001E4B8E"/>
    <w:rsid w:val="001E5CB9"/>
    <w:rsid w:val="001E7610"/>
    <w:rsid w:val="001F2484"/>
    <w:rsid w:val="001F391A"/>
    <w:rsid w:val="001F4A30"/>
    <w:rsid w:val="001F5378"/>
    <w:rsid w:val="001F64E4"/>
    <w:rsid w:val="002034F9"/>
    <w:rsid w:val="00203EE3"/>
    <w:rsid w:val="00204FA7"/>
    <w:rsid w:val="00205C75"/>
    <w:rsid w:val="002063F7"/>
    <w:rsid w:val="002069A3"/>
    <w:rsid w:val="002107F8"/>
    <w:rsid w:val="002113B8"/>
    <w:rsid w:val="0021328F"/>
    <w:rsid w:val="00213329"/>
    <w:rsid w:val="002169A0"/>
    <w:rsid w:val="00217870"/>
    <w:rsid w:val="00224FDB"/>
    <w:rsid w:val="002261A3"/>
    <w:rsid w:val="00233A42"/>
    <w:rsid w:val="00237D16"/>
    <w:rsid w:val="002440D9"/>
    <w:rsid w:val="00244B60"/>
    <w:rsid w:val="00247CF1"/>
    <w:rsid w:val="002516B4"/>
    <w:rsid w:val="002552AC"/>
    <w:rsid w:val="00260261"/>
    <w:rsid w:val="00260EC8"/>
    <w:rsid w:val="002611D7"/>
    <w:rsid w:val="00261222"/>
    <w:rsid w:val="002647A1"/>
    <w:rsid w:val="00264924"/>
    <w:rsid w:val="00264DAE"/>
    <w:rsid w:val="00266C7E"/>
    <w:rsid w:val="00270159"/>
    <w:rsid w:val="002719A2"/>
    <w:rsid w:val="0027506E"/>
    <w:rsid w:val="002816E5"/>
    <w:rsid w:val="002860FA"/>
    <w:rsid w:val="00286B0C"/>
    <w:rsid w:val="00287E27"/>
    <w:rsid w:val="002928C8"/>
    <w:rsid w:val="00292F8D"/>
    <w:rsid w:val="00294864"/>
    <w:rsid w:val="00297D2D"/>
    <w:rsid w:val="002A3286"/>
    <w:rsid w:val="002A4023"/>
    <w:rsid w:val="002A6BFC"/>
    <w:rsid w:val="002B3A8E"/>
    <w:rsid w:val="002C1BFC"/>
    <w:rsid w:val="002C78C7"/>
    <w:rsid w:val="002D06CF"/>
    <w:rsid w:val="002D11A0"/>
    <w:rsid w:val="002D1FEF"/>
    <w:rsid w:val="002D67CA"/>
    <w:rsid w:val="002D6CE3"/>
    <w:rsid w:val="002E163D"/>
    <w:rsid w:val="002E2F96"/>
    <w:rsid w:val="002E4C9C"/>
    <w:rsid w:val="002E4D8A"/>
    <w:rsid w:val="002E4FC4"/>
    <w:rsid w:val="002E60F5"/>
    <w:rsid w:val="002F111A"/>
    <w:rsid w:val="002F3520"/>
    <w:rsid w:val="002F589A"/>
    <w:rsid w:val="002F6B44"/>
    <w:rsid w:val="00300DE8"/>
    <w:rsid w:val="003137A0"/>
    <w:rsid w:val="00322915"/>
    <w:rsid w:val="0032361E"/>
    <w:rsid w:val="00324DE2"/>
    <w:rsid w:val="0033115C"/>
    <w:rsid w:val="00331E87"/>
    <w:rsid w:val="00332810"/>
    <w:rsid w:val="0033400C"/>
    <w:rsid w:val="00334625"/>
    <w:rsid w:val="00334AD5"/>
    <w:rsid w:val="00335BE5"/>
    <w:rsid w:val="00336B85"/>
    <w:rsid w:val="00344963"/>
    <w:rsid w:val="00344E62"/>
    <w:rsid w:val="00344F49"/>
    <w:rsid w:val="00346EAE"/>
    <w:rsid w:val="00351C5C"/>
    <w:rsid w:val="0035218A"/>
    <w:rsid w:val="00352BAE"/>
    <w:rsid w:val="00353A8D"/>
    <w:rsid w:val="00355454"/>
    <w:rsid w:val="00355897"/>
    <w:rsid w:val="00360238"/>
    <w:rsid w:val="00360554"/>
    <w:rsid w:val="003606A0"/>
    <w:rsid w:val="00361B0A"/>
    <w:rsid w:val="00362F64"/>
    <w:rsid w:val="0036472A"/>
    <w:rsid w:val="00364F24"/>
    <w:rsid w:val="003657F4"/>
    <w:rsid w:val="003668D9"/>
    <w:rsid w:val="003671AD"/>
    <w:rsid w:val="00372298"/>
    <w:rsid w:val="0037237E"/>
    <w:rsid w:val="00372960"/>
    <w:rsid w:val="003752CB"/>
    <w:rsid w:val="00376378"/>
    <w:rsid w:val="00381528"/>
    <w:rsid w:val="00381582"/>
    <w:rsid w:val="00382BAD"/>
    <w:rsid w:val="00382D2A"/>
    <w:rsid w:val="00383345"/>
    <w:rsid w:val="003855E4"/>
    <w:rsid w:val="00385B6B"/>
    <w:rsid w:val="00390DC3"/>
    <w:rsid w:val="00393E2C"/>
    <w:rsid w:val="00394962"/>
    <w:rsid w:val="00394C58"/>
    <w:rsid w:val="00395A23"/>
    <w:rsid w:val="003A344E"/>
    <w:rsid w:val="003A6C34"/>
    <w:rsid w:val="003A7D47"/>
    <w:rsid w:val="003B27FF"/>
    <w:rsid w:val="003B4F75"/>
    <w:rsid w:val="003B6041"/>
    <w:rsid w:val="003C303B"/>
    <w:rsid w:val="003C3F59"/>
    <w:rsid w:val="003C7616"/>
    <w:rsid w:val="003D0283"/>
    <w:rsid w:val="003D2ED8"/>
    <w:rsid w:val="003E510A"/>
    <w:rsid w:val="003E51A1"/>
    <w:rsid w:val="003E58A8"/>
    <w:rsid w:val="003F0F63"/>
    <w:rsid w:val="003F3350"/>
    <w:rsid w:val="003F6088"/>
    <w:rsid w:val="003F7F8C"/>
    <w:rsid w:val="004056A7"/>
    <w:rsid w:val="0040621E"/>
    <w:rsid w:val="00410EF4"/>
    <w:rsid w:val="00415EF1"/>
    <w:rsid w:val="0042278C"/>
    <w:rsid w:val="0042361D"/>
    <w:rsid w:val="00425557"/>
    <w:rsid w:val="00427828"/>
    <w:rsid w:val="00427895"/>
    <w:rsid w:val="004315C4"/>
    <w:rsid w:val="00431963"/>
    <w:rsid w:val="00432907"/>
    <w:rsid w:val="00432E41"/>
    <w:rsid w:val="00434275"/>
    <w:rsid w:val="00437AE0"/>
    <w:rsid w:val="00440B9D"/>
    <w:rsid w:val="00441849"/>
    <w:rsid w:val="00443CAB"/>
    <w:rsid w:val="00452C20"/>
    <w:rsid w:val="00454E3A"/>
    <w:rsid w:val="00456861"/>
    <w:rsid w:val="00457C38"/>
    <w:rsid w:val="00462B80"/>
    <w:rsid w:val="00462EA6"/>
    <w:rsid w:val="00462FC5"/>
    <w:rsid w:val="00463A2B"/>
    <w:rsid w:val="0046454A"/>
    <w:rsid w:val="00464A5F"/>
    <w:rsid w:val="004663DE"/>
    <w:rsid w:val="00467E0B"/>
    <w:rsid w:val="00470EBC"/>
    <w:rsid w:val="004847F0"/>
    <w:rsid w:val="0049554E"/>
    <w:rsid w:val="00495DDB"/>
    <w:rsid w:val="00496A51"/>
    <w:rsid w:val="00497F92"/>
    <w:rsid w:val="004A1253"/>
    <w:rsid w:val="004A21F6"/>
    <w:rsid w:val="004A26F4"/>
    <w:rsid w:val="004A4EA5"/>
    <w:rsid w:val="004A55C1"/>
    <w:rsid w:val="004B41AD"/>
    <w:rsid w:val="004C5BD7"/>
    <w:rsid w:val="004C676C"/>
    <w:rsid w:val="004C6DA8"/>
    <w:rsid w:val="004D278B"/>
    <w:rsid w:val="004D5176"/>
    <w:rsid w:val="004D7264"/>
    <w:rsid w:val="004D748C"/>
    <w:rsid w:val="004E1C4C"/>
    <w:rsid w:val="004E1DCF"/>
    <w:rsid w:val="004E47D1"/>
    <w:rsid w:val="004E6CBB"/>
    <w:rsid w:val="004F1502"/>
    <w:rsid w:val="004F1C1E"/>
    <w:rsid w:val="004F3343"/>
    <w:rsid w:val="004F4C5E"/>
    <w:rsid w:val="004F5EE9"/>
    <w:rsid w:val="004F7DDA"/>
    <w:rsid w:val="00500DF9"/>
    <w:rsid w:val="0050428B"/>
    <w:rsid w:val="00506DD2"/>
    <w:rsid w:val="00506EF6"/>
    <w:rsid w:val="00511D05"/>
    <w:rsid w:val="005120BF"/>
    <w:rsid w:val="00512C1F"/>
    <w:rsid w:val="005218D2"/>
    <w:rsid w:val="00522BF4"/>
    <w:rsid w:val="00530D0A"/>
    <w:rsid w:val="0053100D"/>
    <w:rsid w:val="005314E1"/>
    <w:rsid w:val="00534812"/>
    <w:rsid w:val="00535171"/>
    <w:rsid w:val="00536BD5"/>
    <w:rsid w:val="00536C35"/>
    <w:rsid w:val="00537FB7"/>
    <w:rsid w:val="0054087F"/>
    <w:rsid w:val="005410BA"/>
    <w:rsid w:val="00541BE8"/>
    <w:rsid w:val="00542555"/>
    <w:rsid w:val="005438A1"/>
    <w:rsid w:val="00543A38"/>
    <w:rsid w:val="005535F0"/>
    <w:rsid w:val="005536AE"/>
    <w:rsid w:val="005549A2"/>
    <w:rsid w:val="00555F1D"/>
    <w:rsid w:val="005615F5"/>
    <w:rsid w:val="00565108"/>
    <w:rsid w:val="0056578B"/>
    <w:rsid w:val="0057004C"/>
    <w:rsid w:val="00570F05"/>
    <w:rsid w:val="0057212C"/>
    <w:rsid w:val="00573B6D"/>
    <w:rsid w:val="0057454F"/>
    <w:rsid w:val="005755C4"/>
    <w:rsid w:val="005757EF"/>
    <w:rsid w:val="00576568"/>
    <w:rsid w:val="00580729"/>
    <w:rsid w:val="00583985"/>
    <w:rsid w:val="005958C5"/>
    <w:rsid w:val="005A3CA8"/>
    <w:rsid w:val="005A7A06"/>
    <w:rsid w:val="005B0352"/>
    <w:rsid w:val="005C0838"/>
    <w:rsid w:val="005C69C3"/>
    <w:rsid w:val="005D1991"/>
    <w:rsid w:val="005D5273"/>
    <w:rsid w:val="005E425E"/>
    <w:rsid w:val="005E511C"/>
    <w:rsid w:val="005E730F"/>
    <w:rsid w:val="005F119D"/>
    <w:rsid w:val="005F6746"/>
    <w:rsid w:val="00604097"/>
    <w:rsid w:val="00613989"/>
    <w:rsid w:val="00613FD8"/>
    <w:rsid w:val="00621652"/>
    <w:rsid w:val="00625BFC"/>
    <w:rsid w:val="00630A84"/>
    <w:rsid w:val="006349CF"/>
    <w:rsid w:val="00647D93"/>
    <w:rsid w:val="006534F9"/>
    <w:rsid w:val="00656319"/>
    <w:rsid w:val="00661125"/>
    <w:rsid w:val="00663083"/>
    <w:rsid w:val="006744B5"/>
    <w:rsid w:val="00676751"/>
    <w:rsid w:val="00676C86"/>
    <w:rsid w:val="006803D1"/>
    <w:rsid w:val="00682338"/>
    <w:rsid w:val="00683488"/>
    <w:rsid w:val="00685115"/>
    <w:rsid w:val="00685153"/>
    <w:rsid w:val="00685C0F"/>
    <w:rsid w:val="00686C9E"/>
    <w:rsid w:val="006878E0"/>
    <w:rsid w:val="00687DE3"/>
    <w:rsid w:val="00693368"/>
    <w:rsid w:val="006A0CFA"/>
    <w:rsid w:val="006A1F9C"/>
    <w:rsid w:val="006B4C4D"/>
    <w:rsid w:val="006B6C1B"/>
    <w:rsid w:val="006C624C"/>
    <w:rsid w:val="006C6653"/>
    <w:rsid w:val="006C77CD"/>
    <w:rsid w:val="006D1E24"/>
    <w:rsid w:val="006D6F4E"/>
    <w:rsid w:val="006E1266"/>
    <w:rsid w:val="006E3EF9"/>
    <w:rsid w:val="006E5304"/>
    <w:rsid w:val="006E5439"/>
    <w:rsid w:val="006E621F"/>
    <w:rsid w:val="006F0F38"/>
    <w:rsid w:val="006F1B1A"/>
    <w:rsid w:val="006F20F0"/>
    <w:rsid w:val="006F7152"/>
    <w:rsid w:val="006F7C41"/>
    <w:rsid w:val="00703FC4"/>
    <w:rsid w:val="0070617E"/>
    <w:rsid w:val="0070720A"/>
    <w:rsid w:val="00712643"/>
    <w:rsid w:val="007152BE"/>
    <w:rsid w:val="00720C51"/>
    <w:rsid w:val="00725C0E"/>
    <w:rsid w:val="007301C7"/>
    <w:rsid w:val="007305C2"/>
    <w:rsid w:val="00740480"/>
    <w:rsid w:val="00740ECC"/>
    <w:rsid w:val="007418DE"/>
    <w:rsid w:val="00741ECE"/>
    <w:rsid w:val="0074241F"/>
    <w:rsid w:val="00742D8E"/>
    <w:rsid w:val="00745DAF"/>
    <w:rsid w:val="00746069"/>
    <w:rsid w:val="00747106"/>
    <w:rsid w:val="00756E9A"/>
    <w:rsid w:val="007572D0"/>
    <w:rsid w:val="00757757"/>
    <w:rsid w:val="00757F97"/>
    <w:rsid w:val="00761ECF"/>
    <w:rsid w:val="0076351E"/>
    <w:rsid w:val="0076378E"/>
    <w:rsid w:val="00767750"/>
    <w:rsid w:val="00770A92"/>
    <w:rsid w:val="00772A57"/>
    <w:rsid w:val="00772C49"/>
    <w:rsid w:val="00772C66"/>
    <w:rsid w:val="00774CC3"/>
    <w:rsid w:val="00776A21"/>
    <w:rsid w:val="00783DDC"/>
    <w:rsid w:val="00784BEA"/>
    <w:rsid w:val="00787B09"/>
    <w:rsid w:val="00797ABE"/>
    <w:rsid w:val="007A01CC"/>
    <w:rsid w:val="007A06D3"/>
    <w:rsid w:val="007A28E4"/>
    <w:rsid w:val="007A37D1"/>
    <w:rsid w:val="007A4020"/>
    <w:rsid w:val="007A4475"/>
    <w:rsid w:val="007A6FCD"/>
    <w:rsid w:val="007A7240"/>
    <w:rsid w:val="007A7D71"/>
    <w:rsid w:val="007B2FFC"/>
    <w:rsid w:val="007B63E5"/>
    <w:rsid w:val="007B7E71"/>
    <w:rsid w:val="007C0903"/>
    <w:rsid w:val="007C77D5"/>
    <w:rsid w:val="007C77F4"/>
    <w:rsid w:val="007D3282"/>
    <w:rsid w:val="007D6361"/>
    <w:rsid w:val="007D696A"/>
    <w:rsid w:val="007E2779"/>
    <w:rsid w:val="007E2B7D"/>
    <w:rsid w:val="007E662A"/>
    <w:rsid w:val="007F0620"/>
    <w:rsid w:val="007F218E"/>
    <w:rsid w:val="007F21B9"/>
    <w:rsid w:val="007F31E9"/>
    <w:rsid w:val="007F520F"/>
    <w:rsid w:val="007F5CEF"/>
    <w:rsid w:val="007F78EF"/>
    <w:rsid w:val="00801F5C"/>
    <w:rsid w:val="008048A9"/>
    <w:rsid w:val="008061C7"/>
    <w:rsid w:val="00812B4D"/>
    <w:rsid w:val="0081363A"/>
    <w:rsid w:val="00815127"/>
    <w:rsid w:val="008223F4"/>
    <w:rsid w:val="00825E9B"/>
    <w:rsid w:val="00827DE5"/>
    <w:rsid w:val="00831332"/>
    <w:rsid w:val="00841E80"/>
    <w:rsid w:val="00843064"/>
    <w:rsid w:val="00843382"/>
    <w:rsid w:val="00844AF6"/>
    <w:rsid w:val="00845BA3"/>
    <w:rsid w:val="008470CB"/>
    <w:rsid w:val="00847D10"/>
    <w:rsid w:val="008540B4"/>
    <w:rsid w:val="00854184"/>
    <w:rsid w:val="00860C01"/>
    <w:rsid w:val="008611A2"/>
    <w:rsid w:val="00863377"/>
    <w:rsid w:val="00863410"/>
    <w:rsid w:val="00867817"/>
    <w:rsid w:val="00872061"/>
    <w:rsid w:val="00876D94"/>
    <w:rsid w:val="00880ABC"/>
    <w:rsid w:val="0088474A"/>
    <w:rsid w:val="0088704E"/>
    <w:rsid w:val="00891ACA"/>
    <w:rsid w:val="008929A7"/>
    <w:rsid w:val="00893A21"/>
    <w:rsid w:val="008977F8"/>
    <w:rsid w:val="008A23EC"/>
    <w:rsid w:val="008A32B1"/>
    <w:rsid w:val="008A4A4F"/>
    <w:rsid w:val="008B10C4"/>
    <w:rsid w:val="008B14A7"/>
    <w:rsid w:val="008B3359"/>
    <w:rsid w:val="008B49B3"/>
    <w:rsid w:val="008B514D"/>
    <w:rsid w:val="008B5871"/>
    <w:rsid w:val="008B63F4"/>
    <w:rsid w:val="008B68FD"/>
    <w:rsid w:val="008C0092"/>
    <w:rsid w:val="008C0E04"/>
    <w:rsid w:val="008C12A9"/>
    <w:rsid w:val="008C4679"/>
    <w:rsid w:val="008C4CCA"/>
    <w:rsid w:val="008C6ED4"/>
    <w:rsid w:val="008C7879"/>
    <w:rsid w:val="008D1F40"/>
    <w:rsid w:val="008D3245"/>
    <w:rsid w:val="008D4885"/>
    <w:rsid w:val="008E01FD"/>
    <w:rsid w:val="008E3C0A"/>
    <w:rsid w:val="008E6508"/>
    <w:rsid w:val="008F5DB4"/>
    <w:rsid w:val="00900110"/>
    <w:rsid w:val="00903D42"/>
    <w:rsid w:val="00903F1D"/>
    <w:rsid w:val="00904906"/>
    <w:rsid w:val="0090494E"/>
    <w:rsid w:val="0090553C"/>
    <w:rsid w:val="00905A85"/>
    <w:rsid w:val="00907477"/>
    <w:rsid w:val="0091176F"/>
    <w:rsid w:val="0091222C"/>
    <w:rsid w:val="009135A9"/>
    <w:rsid w:val="00914FA6"/>
    <w:rsid w:val="00920CF1"/>
    <w:rsid w:val="00923195"/>
    <w:rsid w:val="00924093"/>
    <w:rsid w:val="00926459"/>
    <w:rsid w:val="0092738B"/>
    <w:rsid w:val="00935B75"/>
    <w:rsid w:val="00944099"/>
    <w:rsid w:val="009458EF"/>
    <w:rsid w:val="00946FB2"/>
    <w:rsid w:val="009479F8"/>
    <w:rsid w:val="009520D6"/>
    <w:rsid w:val="00953B7F"/>
    <w:rsid w:val="00955F57"/>
    <w:rsid w:val="00960CFA"/>
    <w:rsid w:val="00961308"/>
    <w:rsid w:val="00967991"/>
    <w:rsid w:val="00970A19"/>
    <w:rsid w:val="009714AA"/>
    <w:rsid w:val="009746D9"/>
    <w:rsid w:val="00974B34"/>
    <w:rsid w:val="00976DED"/>
    <w:rsid w:val="00976F62"/>
    <w:rsid w:val="009813A1"/>
    <w:rsid w:val="00986E5B"/>
    <w:rsid w:val="00990FAE"/>
    <w:rsid w:val="00994E7F"/>
    <w:rsid w:val="00996044"/>
    <w:rsid w:val="009A5BA6"/>
    <w:rsid w:val="009A6138"/>
    <w:rsid w:val="009A6B78"/>
    <w:rsid w:val="009A6D45"/>
    <w:rsid w:val="009B0102"/>
    <w:rsid w:val="009B0A5F"/>
    <w:rsid w:val="009B1268"/>
    <w:rsid w:val="009B1FE0"/>
    <w:rsid w:val="009B6638"/>
    <w:rsid w:val="009B75A0"/>
    <w:rsid w:val="009B78FB"/>
    <w:rsid w:val="009C1091"/>
    <w:rsid w:val="009C1547"/>
    <w:rsid w:val="009C34FC"/>
    <w:rsid w:val="009C3C33"/>
    <w:rsid w:val="009C6404"/>
    <w:rsid w:val="009C793F"/>
    <w:rsid w:val="009D3572"/>
    <w:rsid w:val="009D511F"/>
    <w:rsid w:val="009E3822"/>
    <w:rsid w:val="009E39C2"/>
    <w:rsid w:val="009E4E11"/>
    <w:rsid w:val="009F362A"/>
    <w:rsid w:val="009F676B"/>
    <w:rsid w:val="00A00FC3"/>
    <w:rsid w:val="00A010E5"/>
    <w:rsid w:val="00A059EC"/>
    <w:rsid w:val="00A05FF5"/>
    <w:rsid w:val="00A06FB9"/>
    <w:rsid w:val="00A10314"/>
    <w:rsid w:val="00A1218B"/>
    <w:rsid w:val="00A123CC"/>
    <w:rsid w:val="00A12980"/>
    <w:rsid w:val="00A164BD"/>
    <w:rsid w:val="00A23385"/>
    <w:rsid w:val="00A2509E"/>
    <w:rsid w:val="00A26334"/>
    <w:rsid w:val="00A3547C"/>
    <w:rsid w:val="00A451CB"/>
    <w:rsid w:val="00A47BC0"/>
    <w:rsid w:val="00A564B5"/>
    <w:rsid w:val="00A71EE2"/>
    <w:rsid w:val="00A750CD"/>
    <w:rsid w:val="00A77651"/>
    <w:rsid w:val="00A80806"/>
    <w:rsid w:val="00A80897"/>
    <w:rsid w:val="00A81520"/>
    <w:rsid w:val="00A81D11"/>
    <w:rsid w:val="00A87A55"/>
    <w:rsid w:val="00A87FA0"/>
    <w:rsid w:val="00A9497C"/>
    <w:rsid w:val="00AA10F9"/>
    <w:rsid w:val="00AA5D9D"/>
    <w:rsid w:val="00AB072A"/>
    <w:rsid w:val="00AB211A"/>
    <w:rsid w:val="00AB29B9"/>
    <w:rsid w:val="00AB29F4"/>
    <w:rsid w:val="00AB3147"/>
    <w:rsid w:val="00AB3F09"/>
    <w:rsid w:val="00AB6C62"/>
    <w:rsid w:val="00AC0F53"/>
    <w:rsid w:val="00AC1796"/>
    <w:rsid w:val="00AC7380"/>
    <w:rsid w:val="00AC7B1C"/>
    <w:rsid w:val="00AC7B42"/>
    <w:rsid w:val="00AD11CF"/>
    <w:rsid w:val="00AD3431"/>
    <w:rsid w:val="00AD6D00"/>
    <w:rsid w:val="00AE1024"/>
    <w:rsid w:val="00AE5A4C"/>
    <w:rsid w:val="00AE7679"/>
    <w:rsid w:val="00AF481B"/>
    <w:rsid w:val="00AF4F1D"/>
    <w:rsid w:val="00B010B8"/>
    <w:rsid w:val="00B01983"/>
    <w:rsid w:val="00B06038"/>
    <w:rsid w:val="00B16F92"/>
    <w:rsid w:val="00B215D6"/>
    <w:rsid w:val="00B21C6D"/>
    <w:rsid w:val="00B228C4"/>
    <w:rsid w:val="00B23B5B"/>
    <w:rsid w:val="00B265D0"/>
    <w:rsid w:val="00B35754"/>
    <w:rsid w:val="00B40768"/>
    <w:rsid w:val="00B40BE2"/>
    <w:rsid w:val="00B4233F"/>
    <w:rsid w:val="00B45AEF"/>
    <w:rsid w:val="00B5117E"/>
    <w:rsid w:val="00B51380"/>
    <w:rsid w:val="00B53529"/>
    <w:rsid w:val="00B53CD2"/>
    <w:rsid w:val="00B632AD"/>
    <w:rsid w:val="00B639D5"/>
    <w:rsid w:val="00B66527"/>
    <w:rsid w:val="00B676A4"/>
    <w:rsid w:val="00B7105A"/>
    <w:rsid w:val="00B71068"/>
    <w:rsid w:val="00B72232"/>
    <w:rsid w:val="00B75220"/>
    <w:rsid w:val="00B77C1D"/>
    <w:rsid w:val="00B80146"/>
    <w:rsid w:val="00B8209F"/>
    <w:rsid w:val="00B82C72"/>
    <w:rsid w:val="00B83046"/>
    <w:rsid w:val="00B85D63"/>
    <w:rsid w:val="00B86880"/>
    <w:rsid w:val="00B879DD"/>
    <w:rsid w:val="00B92F26"/>
    <w:rsid w:val="00B93E89"/>
    <w:rsid w:val="00B9417F"/>
    <w:rsid w:val="00B94F89"/>
    <w:rsid w:val="00B963E4"/>
    <w:rsid w:val="00BA11ED"/>
    <w:rsid w:val="00BA18AD"/>
    <w:rsid w:val="00BA7189"/>
    <w:rsid w:val="00BB34AA"/>
    <w:rsid w:val="00BB5C0E"/>
    <w:rsid w:val="00BC26F5"/>
    <w:rsid w:val="00BC5557"/>
    <w:rsid w:val="00BD1A7F"/>
    <w:rsid w:val="00BD361F"/>
    <w:rsid w:val="00BD4F9C"/>
    <w:rsid w:val="00BD4FDA"/>
    <w:rsid w:val="00BD574A"/>
    <w:rsid w:val="00BE06A5"/>
    <w:rsid w:val="00BE32D0"/>
    <w:rsid w:val="00BE3D7E"/>
    <w:rsid w:val="00BE4297"/>
    <w:rsid w:val="00BE613E"/>
    <w:rsid w:val="00BF1D67"/>
    <w:rsid w:val="00BF434B"/>
    <w:rsid w:val="00BF691E"/>
    <w:rsid w:val="00C07401"/>
    <w:rsid w:val="00C162F6"/>
    <w:rsid w:val="00C2129A"/>
    <w:rsid w:val="00C24AD3"/>
    <w:rsid w:val="00C2573A"/>
    <w:rsid w:val="00C2772C"/>
    <w:rsid w:val="00C27CF1"/>
    <w:rsid w:val="00C27DE8"/>
    <w:rsid w:val="00C30D4D"/>
    <w:rsid w:val="00C30E18"/>
    <w:rsid w:val="00C32348"/>
    <w:rsid w:val="00C35B81"/>
    <w:rsid w:val="00C362F9"/>
    <w:rsid w:val="00C40886"/>
    <w:rsid w:val="00C41D82"/>
    <w:rsid w:val="00C43F0E"/>
    <w:rsid w:val="00C45381"/>
    <w:rsid w:val="00C52523"/>
    <w:rsid w:val="00C63E5B"/>
    <w:rsid w:val="00C6654C"/>
    <w:rsid w:val="00C7041F"/>
    <w:rsid w:val="00C749C8"/>
    <w:rsid w:val="00C80059"/>
    <w:rsid w:val="00C81B86"/>
    <w:rsid w:val="00C84506"/>
    <w:rsid w:val="00C86329"/>
    <w:rsid w:val="00C92A9F"/>
    <w:rsid w:val="00C93C9C"/>
    <w:rsid w:val="00C93F19"/>
    <w:rsid w:val="00CA2D2C"/>
    <w:rsid w:val="00CA4865"/>
    <w:rsid w:val="00CB106C"/>
    <w:rsid w:val="00CB6A60"/>
    <w:rsid w:val="00CB6C15"/>
    <w:rsid w:val="00CB7C1D"/>
    <w:rsid w:val="00CC01EF"/>
    <w:rsid w:val="00CC0415"/>
    <w:rsid w:val="00CC10A0"/>
    <w:rsid w:val="00CC6206"/>
    <w:rsid w:val="00CC708C"/>
    <w:rsid w:val="00CC77B4"/>
    <w:rsid w:val="00CC7A93"/>
    <w:rsid w:val="00CD016B"/>
    <w:rsid w:val="00CD1810"/>
    <w:rsid w:val="00CE0235"/>
    <w:rsid w:val="00CE0D36"/>
    <w:rsid w:val="00CE266B"/>
    <w:rsid w:val="00CE2772"/>
    <w:rsid w:val="00CE4302"/>
    <w:rsid w:val="00CF0815"/>
    <w:rsid w:val="00CF6A95"/>
    <w:rsid w:val="00D005D8"/>
    <w:rsid w:val="00D00746"/>
    <w:rsid w:val="00D050B0"/>
    <w:rsid w:val="00D10877"/>
    <w:rsid w:val="00D10E55"/>
    <w:rsid w:val="00D11920"/>
    <w:rsid w:val="00D16F6F"/>
    <w:rsid w:val="00D1712C"/>
    <w:rsid w:val="00D25C3E"/>
    <w:rsid w:val="00D355FF"/>
    <w:rsid w:val="00D44D14"/>
    <w:rsid w:val="00D46359"/>
    <w:rsid w:val="00D52ABD"/>
    <w:rsid w:val="00D53708"/>
    <w:rsid w:val="00D54375"/>
    <w:rsid w:val="00D5494D"/>
    <w:rsid w:val="00D54FD5"/>
    <w:rsid w:val="00D56EA1"/>
    <w:rsid w:val="00D669BA"/>
    <w:rsid w:val="00D70BD4"/>
    <w:rsid w:val="00D71E09"/>
    <w:rsid w:val="00D729C6"/>
    <w:rsid w:val="00D73163"/>
    <w:rsid w:val="00D80F49"/>
    <w:rsid w:val="00D813E0"/>
    <w:rsid w:val="00D81AA9"/>
    <w:rsid w:val="00D84332"/>
    <w:rsid w:val="00D84E94"/>
    <w:rsid w:val="00D85640"/>
    <w:rsid w:val="00D91FA4"/>
    <w:rsid w:val="00D9233D"/>
    <w:rsid w:val="00D93EE1"/>
    <w:rsid w:val="00D965AD"/>
    <w:rsid w:val="00D97E4D"/>
    <w:rsid w:val="00DA1E81"/>
    <w:rsid w:val="00DA2571"/>
    <w:rsid w:val="00DA2E3D"/>
    <w:rsid w:val="00DA35D1"/>
    <w:rsid w:val="00DA4162"/>
    <w:rsid w:val="00DA44DC"/>
    <w:rsid w:val="00DA474D"/>
    <w:rsid w:val="00DA4897"/>
    <w:rsid w:val="00DA6134"/>
    <w:rsid w:val="00DB1324"/>
    <w:rsid w:val="00DC0A43"/>
    <w:rsid w:val="00DC29B9"/>
    <w:rsid w:val="00DC31DF"/>
    <w:rsid w:val="00DC473F"/>
    <w:rsid w:val="00DC4F4F"/>
    <w:rsid w:val="00DD27F6"/>
    <w:rsid w:val="00DD285B"/>
    <w:rsid w:val="00DD384F"/>
    <w:rsid w:val="00DD58B0"/>
    <w:rsid w:val="00DD6491"/>
    <w:rsid w:val="00DD6B23"/>
    <w:rsid w:val="00DE3781"/>
    <w:rsid w:val="00DF3705"/>
    <w:rsid w:val="00DF75EF"/>
    <w:rsid w:val="00E003A1"/>
    <w:rsid w:val="00E00FE7"/>
    <w:rsid w:val="00E012B7"/>
    <w:rsid w:val="00E0277B"/>
    <w:rsid w:val="00E030CB"/>
    <w:rsid w:val="00E033BD"/>
    <w:rsid w:val="00E12E68"/>
    <w:rsid w:val="00E14A2A"/>
    <w:rsid w:val="00E16DD8"/>
    <w:rsid w:val="00E2093B"/>
    <w:rsid w:val="00E2126E"/>
    <w:rsid w:val="00E23E0D"/>
    <w:rsid w:val="00E31C86"/>
    <w:rsid w:val="00E358D8"/>
    <w:rsid w:val="00E40359"/>
    <w:rsid w:val="00E4122D"/>
    <w:rsid w:val="00E4276B"/>
    <w:rsid w:val="00E4319D"/>
    <w:rsid w:val="00E4779B"/>
    <w:rsid w:val="00E5591C"/>
    <w:rsid w:val="00E56C87"/>
    <w:rsid w:val="00E62146"/>
    <w:rsid w:val="00E647B3"/>
    <w:rsid w:val="00E64CE2"/>
    <w:rsid w:val="00E65BCF"/>
    <w:rsid w:val="00E669DC"/>
    <w:rsid w:val="00E714EB"/>
    <w:rsid w:val="00E73C84"/>
    <w:rsid w:val="00E82DAA"/>
    <w:rsid w:val="00E83405"/>
    <w:rsid w:val="00E84C0F"/>
    <w:rsid w:val="00E871C9"/>
    <w:rsid w:val="00E90E19"/>
    <w:rsid w:val="00E9248E"/>
    <w:rsid w:val="00E93CA5"/>
    <w:rsid w:val="00EA03BF"/>
    <w:rsid w:val="00EA0C39"/>
    <w:rsid w:val="00EA1D0E"/>
    <w:rsid w:val="00EA29C6"/>
    <w:rsid w:val="00EA4593"/>
    <w:rsid w:val="00EB0DFA"/>
    <w:rsid w:val="00EB254A"/>
    <w:rsid w:val="00EB2D75"/>
    <w:rsid w:val="00EB3CA3"/>
    <w:rsid w:val="00EB3F5A"/>
    <w:rsid w:val="00EB4618"/>
    <w:rsid w:val="00EB4D3E"/>
    <w:rsid w:val="00EB73B1"/>
    <w:rsid w:val="00EB7FE4"/>
    <w:rsid w:val="00ED6ABB"/>
    <w:rsid w:val="00ED7FE1"/>
    <w:rsid w:val="00EE0AB3"/>
    <w:rsid w:val="00EE0B2A"/>
    <w:rsid w:val="00EF0275"/>
    <w:rsid w:val="00EF3BF8"/>
    <w:rsid w:val="00EF4C69"/>
    <w:rsid w:val="00EF5913"/>
    <w:rsid w:val="00EF6502"/>
    <w:rsid w:val="00F01F8B"/>
    <w:rsid w:val="00F021CE"/>
    <w:rsid w:val="00F02423"/>
    <w:rsid w:val="00F067B1"/>
    <w:rsid w:val="00F13496"/>
    <w:rsid w:val="00F22BFA"/>
    <w:rsid w:val="00F249FB"/>
    <w:rsid w:val="00F26590"/>
    <w:rsid w:val="00F27426"/>
    <w:rsid w:val="00F27B50"/>
    <w:rsid w:val="00F30B75"/>
    <w:rsid w:val="00F4018C"/>
    <w:rsid w:val="00F4250B"/>
    <w:rsid w:val="00F519E4"/>
    <w:rsid w:val="00F55251"/>
    <w:rsid w:val="00F55259"/>
    <w:rsid w:val="00F57629"/>
    <w:rsid w:val="00F6601A"/>
    <w:rsid w:val="00F7545F"/>
    <w:rsid w:val="00F77B5B"/>
    <w:rsid w:val="00F8189B"/>
    <w:rsid w:val="00F82E09"/>
    <w:rsid w:val="00F85AE8"/>
    <w:rsid w:val="00F86DB8"/>
    <w:rsid w:val="00F8798F"/>
    <w:rsid w:val="00F944FC"/>
    <w:rsid w:val="00F96575"/>
    <w:rsid w:val="00FA16B2"/>
    <w:rsid w:val="00FA36A2"/>
    <w:rsid w:val="00FA4D60"/>
    <w:rsid w:val="00FA5487"/>
    <w:rsid w:val="00FA7ED5"/>
    <w:rsid w:val="00FB23E4"/>
    <w:rsid w:val="00FB73C3"/>
    <w:rsid w:val="00FB7974"/>
    <w:rsid w:val="00FC0EEF"/>
    <w:rsid w:val="00FC18ED"/>
    <w:rsid w:val="00FC1E41"/>
    <w:rsid w:val="00FC372F"/>
    <w:rsid w:val="00FC4206"/>
    <w:rsid w:val="00FD414E"/>
    <w:rsid w:val="00FD484F"/>
    <w:rsid w:val="00FD73B9"/>
    <w:rsid w:val="00FE1ACD"/>
    <w:rsid w:val="00FE2B98"/>
    <w:rsid w:val="00FE3BC8"/>
    <w:rsid w:val="00FE5CD7"/>
    <w:rsid w:val="00FF0E61"/>
    <w:rsid w:val="00FF5163"/>
    <w:rsid w:val="00FF6669"/>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4DB0"/>
  <w15:docId w15:val="{49B6846F-0E88-4920-8007-A03E56F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F5A"/>
  </w:style>
  <w:style w:type="paragraph" w:styleId="Nagwek1">
    <w:name w:val="heading 1"/>
    <w:basedOn w:val="Normalny"/>
    <w:next w:val="Normalny"/>
    <w:link w:val="Nagwek1Znak"/>
    <w:uiPriority w:val="99"/>
    <w:qFormat/>
    <w:rsid w:val="001328D2"/>
    <w:pPr>
      <w:keepNext/>
      <w:suppressAutoHyphens/>
      <w:spacing w:after="0" w:line="360" w:lineRule="auto"/>
      <w:outlineLvl w:val="0"/>
    </w:pPr>
    <w:rPr>
      <w:rFonts w:ascii="Times New Roman" w:eastAsia="Times New Roman" w:hAnsi="Times New Roman" w:cs="Times New Roman"/>
      <w:b/>
      <w:bCs/>
      <w:sz w:val="32"/>
      <w:szCs w:val="24"/>
      <w:u w:val="single"/>
      <w:lang w:eastAsia="zh-CN"/>
    </w:rPr>
  </w:style>
  <w:style w:type="paragraph" w:styleId="Nagwek2">
    <w:name w:val="heading 2"/>
    <w:basedOn w:val="Normalny"/>
    <w:next w:val="Normalny"/>
    <w:link w:val="Nagwek2Znak"/>
    <w:semiHidden/>
    <w:unhideWhenUsed/>
    <w:qFormat/>
    <w:rsid w:val="001328D2"/>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uiPriority w:val="99"/>
    <w:unhideWhenUsed/>
    <w:qFormat/>
    <w:rsid w:val="001328D2"/>
    <w:pPr>
      <w:keepNext/>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9"/>
    <w:unhideWhenUsed/>
    <w:qFormat/>
    <w:rsid w:val="001328D2"/>
    <w:pPr>
      <w:keepNext/>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uiPriority w:val="99"/>
    <w:unhideWhenUsed/>
    <w:qFormat/>
    <w:rsid w:val="001328D2"/>
    <w:pPr>
      <w:keepNext/>
      <w:suppressAutoHyphens/>
      <w:spacing w:after="0" w:line="240" w:lineRule="auto"/>
      <w:ind w:left="7371"/>
      <w:jc w:val="right"/>
      <w:outlineLvl w:val="4"/>
    </w:pPr>
    <w:rPr>
      <w:rFonts w:ascii="Times New Roman" w:eastAsia="Times New Roman" w:hAnsi="Times New Roman" w:cs="Times New Roman"/>
      <w:b/>
      <w:i/>
      <w:sz w:val="28"/>
      <w:szCs w:val="20"/>
      <w:lang w:eastAsia="zh-CN"/>
    </w:rPr>
  </w:style>
  <w:style w:type="paragraph" w:styleId="Nagwek6">
    <w:name w:val="heading 6"/>
    <w:basedOn w:val="Normalny"/>
    <w:next w:val="Normalny"/>
    <w:link w:val="Nagwek6Znak"/>
    <w:uiPriority w:val="99"/>
    <w:unhideWhenUsed/>
    <w:qFormat/>
    <w:rsid w:val="001328D2"/>
    <w:pPr>
      <w:keepNext/>
      <w:suppressAutoHyphens/>
      <w:spacing w:after="0" w:line="240" w:lineRule="auto"/>
      <w:jc w:val="center"/>
      <w:outlineLvl w:val="5"/>
    </w:pPr>
    <w:rPr>
      <w:rFonts w:ascii="Arial Narrow" w:eastAsia="Times New Roman" w:hAnsi="Arial Narrow" w:cs="Arial Narrow"/>
      <w:b/>
      <w:sz w:val="24"/>
      <w:szCs w:val="20"/>
      <w:lang w:eastAsia="zh-CN"/>
    </w:rPr>
  </w:style>
  <w:style w:type="paragraph" w:styleId="Nagwek7">
    <w:name w:val="heading 7"/>
    <w:basedOn w:val="Normalny"/>
    <w:next w:val="Normalny"/>
    <w:link w:val="Nagwek7Znak"/>
    <w:uiPriority w:val="99"/>
    <w:unhideWhenUsed/>
    <w:qFormat/>
    <w:rsid w:val="001328D2"/>
    <w:pPr>
      <w:keepNext/>
      <w:suppressAutoHyphens/>
      <w:spacing w:after="0" w:line="240" w:lineRule="auto"/>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iPriority w:val="99"/>
    <w:unhideWhenUsed/>
    <w:qFormat/>
    <w:rsid w:val="001328D2"/>
    <w:pPr>
      <w:keepNext/>
      <w:suppressAutoHyphens/>
      <w:spacing w:after="0" w:line="240" w:lineRule="auto"/>
      <w:outlineLvl w:val="7"/>
    </w:pPr>
    <w:rPr>
      <w:rFonts w:ascii="Times New Roman" w:eastAsia="Times New Roman" w:hAnsi="Times New Roman" w:cs="Times New Roman"/>
      <w:b/>
      <w:bCs/>
      <w:sz w:val="24"/>
      <w:szCs w:val="24"/>
      <w:u w:val="single"/>
      <w:lang w:eastAsia="zh-CN"/>
    </w:rPr>
  </w:style>
  <w:style w:type="paragraph" w:styleId="Nagwek9">
    <w:name w:val="heading 9"/>
    <w:basedOn w:val="Normalny"/>
    <w:next w:val="Normalny"/>
    <w:link w:val="Nagwek9Znak"/>
    <w:uiPriority w:val="99"/>
    <w:unhideWhenUsed/>
    <w:qFormat/>
    <w:rsid w:val="001328D2"/>
    <w:pPr>
      <w:keepNext/>
      <w:suppressAutoHyphens/>
      <w:spacing w:after="0" w:line="240" w:lineRule="auto"/>
      <w:jc w:val="center"/>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28D2"/>
    <w:rPr>
      <w:rFonts w:ascii="Times New Roman" w:eastAsia="Times New Roman" w:hAnsi="Times New Roman" w:cs="Times New Roman"/>
      <w:b/>
      <w:bCs/>
      <w:sz w:val="32"/>
      <w:szCs w:val="24"/>
      <w:u w:val="single"/>
      <w:lang w:eastAsia="zh-CN"/>
    </w:rPr>
  </w:style>
  <w:style w:type="character" w:customStyle="1" w:styleId="Nagwek2Znak">
    <w:name w:val="Nagłówek 2 Znak"/>
    <w:basedOn w:val="Domylnaczcionkaakapitu"/>
    <w:link w:val="Nagwek2"/>
    <w:semiHidden/>
    <w:rsid w:val="001328D2"/>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uiPriority w:val="99"/>
    <w:rsid w:val="001328D2"/>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9"/>
    <w:rsid w:val="001328D2"/>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uiPriority w:val="99"/>
    <w:rsid w:val="001328D2"/>
    <w:rPr>
      <w:rFonts w:ascii="Times New Roman" w:eastAsia="Times New Roman" w:hAnsi="Times New Roman" w:cs="Times New Roman"/>
      <w:b/>
      <w:i/>
      <w:sz w:val="28"/>
      <w:szCs w:val="20"/>
      <w:lang w:eastAsia="zh-CN"/>
    </w:rPr>
  </w:style>
  <w:style w:type="character" w:customStyle="1" w:styleId="Nagwek6Znak">
    <w:name w:val="Nagłówek 6 Znak"/>
    <w:basedOn w:val="Domylnaczcionkaakapitu"/>
    <w:link w:val="Nagwek6"/>
    <w:uiPriority w:val="99"/>
    <w:rsid w:val="001328D2"/>
    <w:rPr>
      <w:rFonts w:ascii="Arial Narrow" w:eastAsia="Times New Roman" w:hAnsi="Arial Narrow" w:cs="Arial Narrow"/>
      <w:b/>
      <w:sz w:val="24"/>
      <w:szCs w:val="20"/>
      <w:lang w:eastAsia="zh-CN"/>
    </w:rPr>
  </w:style>
  <w:style w:type="character" w:customStyle="1" w:styleId="Nagwek7Znak">
    <w:name w:val="Nagłówek 7 Znak"/>
    <w:basedOn w:val="Domylnaczcionkaakapitu"/>
    <w:link w:val="Nagwek7"/>
    <w:uiPriority w:val="99"/>
    <w:rsid w:val="001328D2"/>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uiPriority w:val="99"/>
    <w:rsid w:val="001328D2"/>
    <w:rPr>
      <w:rFonts w:ascii="Times New Roman" w:eastAsia="Times New Roman" w:hAnsi="Times New Roman" w:cs="Times New Roman"/>
      <w:b/>
      <w:bCs/>
      <w:sz w:val="24"/>
      <w:szCs w:val="24"/>
      <w:u w:val="single"/>
      <w:lang w:eastAsia="zh-CN"/>
    </w:rPr>
  </w:style>
  <w:style w:type="character" w:customStyle="1" w:styleId="Nagwek9Znak">
    <w:name w:val="Nagłówek 9 Znak"/>
    <w:basedOn w:val="Domylnaczcionkaakapitu"/>
    <w:link w:val="Nagwek9"/>
    <w:uiPriority w:val="99"/>
    <w:rsid w:val="001328D2"/>
    <w:rPr>
      <w:rFonts w:ascii="Times New Roman" w:eastAsia="Times New Roman" w:hAnsi="Times New Roman" w:cs="Times New Roman"/>
      <w:b/>
      <w:bCs/>
      <w:sz w:val="24"/>
      <w:szCs w:val="24"/>
      <w:u w:val="single"/>
      <w:lang w:eastAsia="zh-CN"/>
    </w:rPr>
  </w:style>
  <w:style w:type="numbering" w:customStyle="1" w:styleId="Bezlisty1">
    <w:name w:val="Bez listy1"/>
    <w:next w:val="Bezlisty"/>
    <w:uiPriority w:val="99"/>
    <w:semiHidden/>
    <w:unhideWhenUsed/>
    <w:rsid w:val="001328D2"/>
  </w:style>
  <w:style w:type="paragraph" w:styleId="Tekstdymka">
    <w:name w:val="Balloon Text"/>
    <w:basedOn w:val="Normalny"/>
    <w:link w:val="TekstdymkaZnak"/>
    <w:uiPriority w:val="99"/>
    <w:unhideWhenUsed/>
    <w:rsid w:val="001328D2"/>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uiPriority w:val="99"/>
    <w:rsid w:val="001328D2"/>
    <w:rPr>
      <w:rFonts w:ascii="Tahoma" w:eastAsia="Times New Roman" w:hAnsi="Tahoma" w:cs="Tahoma"/>
      <w:sz w:val="16"/>
      <w:szCs w:val="16"/>
      <w:lang w:eastAsia="zh-CN"/>
    </w:rPr>
  </w:style>
  <w:style w:type="character" w:styleId="Hipercze">
    <w:name w:val="Hyperlink"/>
    <w:unhideWhenUsed/>
    <w:rsid w:val="001328D2"/>
    <w:rPr>
      <w:color w:val="0000FF"/>
      <w:u w:val="single"/>
    </w:rPr>
  </w:style>
  <w:style w:type="paragraph" w:styleId="Tekstprzypisudolnego">
    <w:name w:val="footnote text"/>
    <w:basedOn w:val="Normalny"/>
    <w:link w:val="Tekstprzypisudolnego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rsid w:val="001328D2"/>
    <w:rPr>
      <w:sz w:val="20"/>
      <w:szCs w:val="20"/>
    </w:rPr>
  </w:style>
  <w:style w:type="character" w:customStyle="1" w:styleId="TekstprzypisudolnegoZnak1">
    <w:name w:val="Tekst przypisu dolnego Znak1"/>
    <w:basedOn w:val="Domylnaczcionkaakapitu"/>
    <w:link w:val="Tekstprzypisudolnego"/>
    <w:locked/>
    <w:rsid w:val="001328D2"/>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semiHidden/>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semiHidden/>
    <w:rsid w:val="001328D2"/>
    <w:rPr>
      <w:sz w:val="20"/>
      <w:szCs w:val="20"/>
    </w:rPr>
  </w:style>
  <w:style w:type="character" w:customStyle="1" w:styleId="TekstkomentarzaZnak1">
    <w:name w:val="Tekst komentarza Znak1"/>
    <w:basedOn w:val="Domylnaczcionkaakapitu"/>
    <w:link w:val="Tekstkomentarza"/>
    <w:uiPriority w:val="99"/>
    <w:semiHidden/>
    <w:locked/>
    <w:rsid w:val="001328D2"/>
    <w:rPr>
      <w:rFonts w:ascii="Times New Roman" w:eastAsia="Times New Roman" w:hAnsi="Times New Roman" w:cs="Times New Roman"/>
      <w:sz w:val="20"/>
      <w:szCs w:val="20"/>
      <w:lang w:eastAsia="zh-CN"/>
    </w:rPr>
  </w:style>
  <w:style w:type="paragraph" w:styleId="Nagwek">
    <w:name w:val="header"/>
    <w:basedOn w:val="Normalny"/>
    <w:link w:val="Nagwek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uiPriority w:val="99"/>
    <w:rsid w:val="001328D2"/>
  </w:style>
  <w:style w:type="character" w:customStyle="1" w:styleId="NagwekZnak1">
    <w:name w:val="Nagłówek Znak1"/>
    <w:basedOn w:val="Domylnaczcionkaakapitu"/>
    <w:link w:val="Nagwek"/>
    <w:locked/>
    <w:rsid w:val="001328D2"/>
    <w:rPr>
      <w:rFonts w:ascii="Times New Roman" w:eastAsia="Times New Roman" w:hAnsi="Times New Roman" w:cs="Times New Roman"/>
      <w:sz w:val="20"/>
      <w:szCs w:val="20"/>
      <w:lang w:eastAsia="zh-CN"/>
    </w:rPr>
  </w:style>
  <w:style w:type="paragraph" w:styleId="Stopka">
    <w:name w:val="footer"/>
    <w:basedOn w:val="Normalny"/>
    <w:link w:val="Stopk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uiPriority w:val="99"/>
    <w:rsid w:val="001328D2"/>
  </w:style>
  <w:style w:type="character" w:customStyle="1" w:styleId="StopkaZnak1">
    <w:name w:val="Stopka Znak1"/>
    <w:basedOn w:val="Domylnaczcionkaakapitu"/>
    <w:link w:val="Stopka"/>
    <w:uiPriority w:val="99"/>
    <w:locked/>
    <w:rsid w:val="001328D2"/>
    <w:rPr>
      <w:rFonts w:ascii="Times New Roman" w:eastAsia="Times New Roman" w:hAnsi="Times New Roman" w:cs="Times New Roman"/>
      <w:sz w:val="20"/>
      <w:szCs w:val="20"/>
      <w:lang w:eastAsia="zh-CN"/>
    </w:rPr>
  </w:style>
  <w:style w:type="paragraph" w:styleId="Tekstpodstawowy">
    <w:name w:val="Body Text"/>
    <w:basedOn w:val="Normalny"/>
    <w:link w:val="TekstpodstawowyZnak"/>
    <w:uiPriority w:val="99"/>
    <w:unhideWhenUsed/>
    <w:rsid w:val="001328D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uiPriority w:val="99"/>
    <w:rsid w:val="001328D2"/>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unhideWhenUsed/>
    <w:rsid w:val="001328D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rsid w:val="001328D2"/>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1"/>
    <w:uiPriority w:val="99"/>
    <w:semiHidden/>
    <w:unhideWhenUsed/>
    <w:rsid w:val="001328D2"/>
    <w:rPr>
      <w:b/>
      <w:bCs/>
    </w:rPr>
  </w:style>
  <w:style w:type="character" w:customStyle="1" w:styleId="TematkomentarzaZnak">
    <w:name w:val="Temat komentarza Znak"/>
    <w:basedOn w:val="TekstkomentarzaZnak"/>
    <w:uiPriority w:val="99"/>
    <w:semiHidden/>
    <w:rsid w:val="001328D2"/>
    <w:rPr>
      <w:b/>
      <w:bCs/>
      <w:sz w:val="20"/>
      <w:szCs w:val="20"/>
    </w:rPr>
  </w:style>
  <w:style w:type="character" w:customStyle="1" w:styleId="TematkomentarzaZnak1">
    <w:name w:val="Temat komentarza Znak1"/>
    <w:basedOn w:val="TekstkomentarzaZnak"/>
    <w:link w:val="Tematkomentarza"/>
    <w:uiPriority w:val="99"/>
    <w:semiHidden/>
    <w:locked/>
    <w:rsid w:val="001328D2"/>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uiPriority w:val="99"/>
    <w:semiHidden/>
    <w:locked/>
    <w:rsid w:val="001328D2"/>
    <w:rPr>
      <w:rFonts w:ascii="Tahoma" w:eastAsia="Times New Roman" w:hAnsi="Tahoma" w:cs="Tahoma"/>
      <w:sz w:val="16"/>
      <w:szCs w:val="16"/>
      <w:lang w:eastAsia="zh-CN"/>
    </w:rPr>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99"/>
    <w:qFormat/>
    <w:rsid w:val="001328D2"/>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customStyle="1" w:styleId="Nagwek10">
    <w:name w:val="Nagłówek1"/>
    <w:basedOn w:val="Normalny"/>
    <w:next w:val="Tekstpodstawowy"/>
    <w:rsid w:val="001328D2"/>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Indeks">
    <w:name w:val="Indeks"/>
    <w:basedOn w:val="Normalny"/>
    <w:rsid w:val="001328D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Zwykytekst1">
    <w:name w:val="Zwykły tekst1"/>
    <w:basedOn w:val="Normalny"/>
    <w:rsid w:val="001328D2"/>
    <w:pPr>
      <w:suppressAutoHyphens/>
      <w:spacing w:after="0" w:line="240" w:lineRule="auto"/>
    </w:pPr>
    <w:rPr>
      <w:rFonts w:ascii="Courier New" w:eastAsia="Times New Roman" w:hAnsi="Courier New" w:cs="Courier New"/>
      <w:sz w:val="24"/>
      <w:szCs w:val="24"/>
      <w:lang w:eastAsia="zh-CN"/>
    </w:rPr>
  </w:style>
  <w:style w:type="paragraph" w:customStyle="1" w:styleId="Standard">
    <w:name w:val="Standard"/>
    <w:uiPriority w:val="99"/>
    <w:rsid w:val="001328D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1328D2"/>
    <w:pPr>
      <w:widowControl w:val="0"/>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1328D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1328D2"/>
    <w:pPr>
      <w:suppressAutoHyphens/>
      <w:spacing w:after="0" w:line="240" w:lineRule="auto"/>
      <w:jc w:val="both"/>
    </w:pPr>
    <w:rPr>
      <w:rFonts w:ascii="Times New Roman" w:eastAsia="Times New Roman" w:hAnsi="Times New Roman" w:cs="Times New Roman"/>
      <w:i/>
      <w:sz w:val="24"/>
      <w:szCs w:val="20"/>
      <w:lang w:eastAsia="zh-CN"/>
    </w:rPr>
  </w:style>
  <w:style w:type="paragraph" w:customStyle="1" w:styleId="Tekstkomentarza1">
    <w:name w:val="Tekst komentarza1"/>
    <w:basedOn w:val="Normalny"/>
    <w:rsid w:val="001328D2"/>
    <w:pPr>
      <w:suppressAutoHyphens/>
      <w:spacing w:after="0" w:line="240" w:lineRule="auto"/>
    </w:pPr>
    <w:rPr>
      <w:rFonts w:ascii="Times New Roman" w:eastAsia="Times New Roman" w:hAnsi="Times New Roman" w:cs="Times New Roman"/>
      <w:sz w:val="20"/>
      <w:szCs w:val="20"/>
      <w:lang w:eastAsia="zh-CN"/>
    </w:rPr>
  </w:style>
  <w:style w:type="paragraph" w:customStyle="1" w:styleId="Tekstblokowy1">
    <w:name w:val="Tekst blokowy1"/>
    <w:basedOn w:val="Normalny"/>
    <w:rsid w:val="001328D2"/>
    <w:pPr>
      <w:suppressAutoHyphens/>
      <w:spacing w:after="0" w:line="240" w:lineRule="auto"/>
      <w:ind w:left="283" w:right="-143" w:hanging="283"/>
    </w:pPr>
    <w:rPr>
      <w:rFonts w:ascii="Arial" w:eastAsia="Times New Roman" w:hAnsi="Arial" w:cs="Arial"/>
      <w:b/>
      <w:sz w:val="24"/>
      <w:szCs w:val="20"/>
      <w:lang w:eastAsia="zh-CN"/>
    </w:rPr>
  </w:style>
  <w:style w:type="paragraph" w:customStyle="1" w:styleId="Tekstpodstawowywcity21">
    <w:name w:val="Tekst podstawowy wcięty 21"/>
    <w:basedOn w:val="Normalny"/>
    <w:rsid w:val="001328D2"/>
    <w:pPr>
      <w:suppressAutoHyphens/>
      <w:spacing w:after="0" w:line="240" w:lineRule="auto"/>
      <w:ind w:firstLine="360"/>
    </w:pPr>
    <w:rPr>
      <w:rFonts w:ascii="Arial" w:eastAsia="Times New Roman" w:hAnsi="Arial" w:cs="Arial"/>
      <w:sz w:val="24"/>
      <w:szCs w:val="20"/>
      <w:lang w:eastAsia="zh-CN"/>
    </w:rPr>
  </w:style>
  <w:style w:type="paragraph" w:customStyle="1" w:styleId="pkt">
    <w:name w:val="pkt"/>
    <w:basedOn w:val="Normalny"/>
    <w:rsid w:val="001328D2"/>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customStyle="1" w:styleId="WW-Tekst11">
    <w:name w:val="WW-Tekst11"/>
    <w:basedOn w:val="Normalny"/>
    <w:rsid w:val="001328D2"/>
    <w:pPr>
      <w:suppressLineNumbers/>
      <w:suppressAutoHyphens/>
      <w:spacing w:before="120" w:after="120" w:line="240" w:lineRule="auto"/>
    </w:pPr>
    <w:rPr>
      <w:rFonts w:ascii="Arial" w:eastAsia="Times New Roman" w:hAnsi="Arial" w:cs="Albany"/>
      <w:i/>
      <w:iCs/>
      <w:color w:val="000000"/>
      <w:sz w:val="20"/>
      <w:szCs w:val="20"/>
      <w:lang w:eastAsia="zh-CN"/>
    </w:rPr>
  </w:style>
  <w:style w:type="paragraph" w:customStyle="1" w:styleId="Tekstpodstawowywcity31">
    <w:name w:val="Tekst podstawowy wcięty 31"/>
    <w:basedOn w:val="Normalny"/>
    <w:rsid w:val="001328D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ust">
    <w:name w:val="ust"/>
    <w:rsid w:val="001328D2"/>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w">
    <w:name w:val="w"/>
    <w:basedOn w:val="Normalny"/>
    <w:rsid w:val="001328D2"/>
    <w:pPr>
      <w:suppressAutoHyphens/>
      <w:spacing w:before="280" w:after="280" w:line="240" w:lineRule="auto"/>
    </w:pPr>
    <w:rPr>
      <w:rFonts w:ascii="Times New Roman" w:eastAsia="Times New Roman" w:hAnsi="Times New Roman" w:cs="Times New Roman"/>
      <w:color w:val="000000"/>
      <w:sz w:val="28"/>
      <w:szCs w:val="24"/>
      <w:lang w:eastAsia="zh-CN"/>
    </w:rPr>
  </w:style>
  <w:style w:type="paragraph" w:customStyle="1" w:styleId="Default">
    <w:name w:val="Default"/>
    <w:qFormat/>
    <w:rsid w:val="001328D2"/>
    <w:pPr>
      <w:suppressAutoHyphens/>
      <w:autoSpaceDE w:val="0"/>
      <w:spacing w:after="0" w:line="240" w:lineRule="auto"/>
    </w:pPr>
    <w:rPr>
      <w:rFonts w:ascii="Verdana" w:eastAsia="Calibri" w:hAnsi="Verdana" w:cs="Verdana"/>
      <w:color w:val="000000"/>
      <w:sz w:val="24"/>
      <w:szCs w:val="24"/>
      <w:lang w:eastAsia="zh-CN"/>
    </w:rPr>
  </w:style>
  <w:style w:type="paragraph" w:customStyle="1" w:styleId="Zawartotabeli">
    <w:name w:val="Zawartość tabeli"/>
    <w:basedOn w:val="Normalny"/>
    <w:rsid w:val="001328D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1328D2"/>
    <w:pPr>
      <w:jc w:val="center"/>
    </w:pPr>
    <w:rPr>
      <w:b/>
      <w:bCs/>
    </w:rPr>
  </w:style>
  <w:style w:type="paragraph" w:customStyle="1" w:styleId="Zawartoramki">
    <w:name w:val="Zawartość ramki"/>
    <w:basedOn w:val="Normalny"/>
    <w:rsid w:val="001328D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0">
    <w:name w:val="WW8Num1z0"/>
    <w:rsid w:val="001328D2"/>
    <w:rPr>
      <w:rFonts w:ascii="Courier New" w:hAnsi="Courier New" w:cs="Courier New" w:hint="default"/>
    </w:rPr>
  </w:style>
  <w:style w:type="character" w:customStyle="1" w:styleId="WW8Num1z1">
    <w:name w:val="WW8Num1z1"/>
    <w:rsid w:val="001328D2"/>
    <w:rPr>
      <w:rFonts w:ascii="Wingdings" w:hAnsi="Wingdings" w:cs="Wingdings" w:hint="default"/>
    </w:rPr>
  </w:style>
  <w:style w:type="character" w:customStyle="1" w:styleId="WW8Num1z2">
    <w:name w:val="WW8Num1z2"/>
    <w:rsid w:val="001328D2"/>
  </w:style>
  <w:style w:type="character" w:customStyle="1" w:styleId="WW8Num1z3">
    <w:name w:val="WW8Num1z3"/>
    <w:rsid w:val="001328D2"/>
    <w:rPr>
      <w:rFonts w:ascii="Symbol" w:hAnsi="Symbol" w:cs="Symbol" w:hint="default"/>
    </w:rPr>
  </w:style>
  <w:style w:type="character" w:customStyle="1" w:styleId="WW8Num1z4">
    <w:name w:val="WW8Num1z4"/>
    <w:rsid w:val="001328D2"/>
  </w:style>
  <w:style w:type="character" w:customStyle="1" w:styleId="WW8Num1z5">
    <w:name w:val="WW8Num1z5"/>
    <w:rsid w:val="001328D2"/>
  </w:style>
  <w:style w:type="character" w:customStyle="1" w:styleId="WW8Num1z6">
    <w:name w:val="WW8Num1z6"/>
    <w:rsid w:val="001328D2"/>
  </w:style>
  <w:style w:type="character" w:customStyle="1" w:styleId="WW8Num1z7">
    <w:name w:val="WW8Num1z7"/>
    <w:rsid w:val="001328D2"/>
  </w:style>
  <w:style w:type="character" w:customStyle="1" w:styleId="WW8Num1z8">
    <w:name w:val="WW8Num1z8"/>
    <w:rsid w:val="001328D2"/>
  </w:style>
  <w:style w:type="character" w:customStyle="1" w:styleId="WW8Num2z0">
    <w:name w:val="WW8Num2z0"/>
    <w:rsid w:val="001328D2"/>
    <w:rPr>
      <w:rFonts w:ascii="Arial" w:hAnsi="Arial" w:cs="Arial" w:hint="default"/>
      <w:sz w:val="22"/>
      <w:szCs w:val="22"/>
    </w:rPr>
  </w:style>
  <w:style w:type="character" w:customStyle="1" w:styleId="WW8Num3z0">
    <w:name w:val="WW8Num3z0"/>
    <w:rsid w:val="001328D2"/>
    <w:rPr>
      <w:rFonts w:ascii="Arial" w:hAnsi="Arial" w:cs="Arial" w:hint="default"/>
      <w:b w:val="0"/>
      <w:bCs w:val="0"/>
      <w:color w:val="000000"/>
      <w:sz w:val="22"/>
      <w:szCs w:val="22"/>
    </w:rPr>
  </w:style>
  <w:style w:type="character" w:customStyle="1" w:styleId="WW8Num4z0">
    <w:name w:val="WW8Num4z0"/>
    <w:rsid w:val="001328D2"/>
    <w:rPr>
      <w:rFonts w:ascii="Times New Roman" w:hAnsi="Times New Roman" w:cs="Times New Roman" w:hint="default"/>
    </w:rPr>
  </w:style>
  <w:style w:type="character" w:customStyle="1" w:styleId="WW8Num5z0">
    <w:name w:val="WW8Num5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1328D2"/>
    <w:rPr>
      <w:rFonts w:ascii="Arial" w:hAnsi="Arial" w:cs="Arial" w:hint="default"/>
      <w:color w:val="0000FF"/>
      <w:sz w:val="22"/>
      <w:szCs w:val="22"/>
    </w:rPr>
  </w:style>
  <w:style w:type="character" w:customStyle="1" w:styleId="WW8Num7z0">
    <w:name w:val="WW8Num7z0"/>
    <w:rsid w:val="001328D2"/>
    <w:rPr>
      <w:b/>
      <w:bCs w:val="0"/>
    </w:rPr>
  </w:style>
  <w:style w:type="character" w:customStyle="1" w:styleId="WW8Num8z0">
    <w:name w:val="WW8Num8z0"/>
    <w:rsid w:val="001328D2"/>
    <w:rPr>
      <w:rFonts w:ascii="Arial" w:hAnsi="Arial" w:cs="Arial" w:hint="default"/>
    </w:rPr>
  </w:style>
  <w:style w:type="character" w:customStyle="1" w:styleId="WW8Num9z0">
    <w:name w:val="WW8Num9z0"/>
    <w:rsid w:val="001328D2"/>
    <w:rPr>
      <w:rFonts w:ascii="Arial" w:hAnsi="Arial" w:cs="Arial" w:hint="default"/>
      <w:sz w:val="22"/>
      <w:szCs w:val="22"/>
    </w:rPr>
  </w:style>
  <w:style w:type="character" w:customStyle="1" w:styleId="WW8Num9z1">
    <w:name w:val="WW8Num9z1"/>
    <w:rsid w:val="001328D2"/>
    <w:rPr>
      <w:rFonts w:ascii="Courier New" w:hAnsi="Courier New" w:cs="Courier New" w:hint="default"/>
    </w:rPr>
  </w:style>
  <w:style w:type="character" w:customStyle="1" w:styleId="WW8Num9z2">
    <w:name w:val="WW8Num9z2"/>
    <w:rsid w:val="001328D2"/>
    <w:rPr>
      <w:rFonts w:ascii="Wingdings" w:hAnsi="Wingdings" w:cs="Wingdings" w:hint="default"/>
    </w:rPr>
  </w:style>
  <w:style w:type="character" w:customStyle="1" w:styleId="WW8Num9z3">
    <w:name w:val="WW8Num9z3"/>
    <w:rsid w:val="001328D2"/>
    <w:rPr>
      <w:rFonts w:ascii="Symbol" w:hAnsi="Symbol" w:cs="Symbol" w:hint="default"/>
    </w:rPr>
  </w:style>
  <w:style w:type="character" w:customStyle="1" w:styleId="WW8Num9z4">
    <w:name w:val="WW8Num9z4"/>
    <w:rsid w:val="001328D2"/>
  </w:style>
  <w:style w:type="character" w:customStyle="1" w:styleId="WW8Num9z5">
    <w:name w:val="WW8Num9z5"/>
    <w:rsid w:val="001328D2"/>
  </w:style>
  <w:style w:type="character" w:customStyle="1" w:styleId="WW8Num9z6">
    <w:name w:val="WW8Num9z6"/>
    <w:rsid w:val="001328D2"/>
  </w:style>
  <w:style w:type="character" w:customStyle="1" w:styleId="WW8Num9z7">
    <w:name w:val="WW8Num9z7"/>
    <w:rsid w:val="001328D2"/>
  </w:style>
  <w:style w:type="character" w:customStyle="1" w:styleId="WW8Num9z8">
    <w:name w:val="WW8Num9z8"/>
    <w:rsid w:val="001328D2"/>
  </w:style>
  <w:style w:type="character" w:customStyle="1" w:styleId="WW8Num10z0">
    <w:name w:val="WW8Num10z0"/>
    <w:rsid w:val="001328D2"/>
    <w:rPr>
      <w:rFonts w:ascii="Arial" w:hAnsi="Arial" w:cs="Arial" w:hint="default"/>
      <w:iCs/>
      <w:sz w:val="22"/>
      <w:szCs w:val="22"/>
    </w:rPr>
  </w:style>
  <w:style w:type="character" w:customStyle="1" w:styleId="WW8Num11z0">
    <w:name w:val="WW8Num11z0"/>
    <w:rsid w:val="001328D2"/>
    <w:rPr>
      <w:rFonts w:ascii="Arial" w:hAnsi="Arial" w:cs="Arial" w:hint="default"/>
    </w:rPr>
  </w:style>
  <w:style w:type="character" w:customStyle="1" w:styleId="WW8Num12z0">
    <w:name w:val="WW8Num12z0"/>
    <w:rsid w:val="001328D2"/>
    <w:rPr>
      <w:rFonts w:ascii="Arial" w:hAnsi="Arial" w:cs="Times New Roman" w:hint="default"/>
      <w:sz w:val="22"/>
      <w:szCs w:val="22"/>
    </w:rPr>
  </w:style>
  <w:style w:type="character" w:customStyle="1" w:styleId="WW8Num13z0">
    <w:name w:val="WW8Num13z0"/>
    <w:rsid w:val="001328D2"/>
    <w:rPr>
      <w:rFonts w:ascii="Arial" w:hAnsi="Arial" w:cs="Arial" w:hint="default"/>
    </w:rPr>
  </w:style>
  <w:style w:type="character" w:customStyle="1" w:styleId="WW8Num14z0">
    <w:name w:val="WW8Num14z0"/>
    <w:rsid w:val="001328D2"/>
    <w:rPr>
      <w:rFonts w:ascii="Arial" w:hAnsi="Arial" w:cs="Arial" w:hint="default"/>
      <w:color w:val="000000"/>
      <w:sz w:val="22"/>
      <w:szCs w:val="22"/>
    </w:rPr>
  </w:style>
  <w:style w:type="character" w:customStyle="1" w:styleId="WW8Num14z1">
    <w:name w:val="WW8Num14z1"/>
    <w:rsid w:val="001328D2"/>
    <w:rPr>
      <w:rFonts w:ascii="Arial" w:hAnsi="Arial" w:cs="Arial" w:hint="default"/>
    </w:rPr>
  </w:style>
  <w:style w:type="character" w:customStyle="1" w:styleId="WW8Num14z3">
    <w:name w:val="WW8Num14z3"/>
    <w:rsid w:val="001328D2"/>
  </w:style>
  <w:style w:type="character" w:customStyle="1" w:styleId="WW8Num14z6">
    <w:name w:val="WW8Num14z6"/>
    <w:rsid w:val="001328D2"/>
  </w:style>
  <w:style w:type="character" w:customStyle="1" w:styleId="WW8Num15z0">
    <w:name w:val="WW8Num15z0"/>
    <w:rsid w:val="001328D2"/>
    <w:rPr>
      <w:rFonts w:ascii="Arial" w:hAnsi="Arial" w:cs="Arial" w:hint="default"/>
      <w:sz w:val="22"/>
      <w:szCs w:val="22"/>
    </w:rPr>
  </w:style>
  <w:style w:type="character" w:customStyle="1" w:styleId="WW8Num16z0">
    <w:name w:val="WW8Num16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1328D2"/>
    <w:rPr>
      <w:rFonts w:ascii="Symbol" w:hAnsi="Symbol" w:cs="Symbol" w:hint="default"/>
    </w:rPr>
  </w:style>
  <w:style w:type="character" w:customStyle="1" w:styleId="WW8Num18z0">
    <w:name w:val="WW8Num18z0"/>
    <w:rsid w:val="001328D2"/>
    <w:rPr>
      <w:rFonts w:ascii="Arial" w:hAnsi="Arial" w:cs="Times New Roman" w:hint="default"/>
      <w:bCs/>
      <w:sz w:val="22"/>
      <w:szCs w:val="22"/>
    </w:rPr>
  </w:style>
  <w:style w:type="character" w:customStyle="1" w:styleId="WW8Num18z1">
    <w:name w:val="WW8Num18z1"/>
    <w:rsid w:val="001328D2"/>
    <w:rPr>
      <w:rFonts w:ascii="Arial" w:hAnsi="Arial" w:cs="Arial" w:hint="default"/>
    </w:rPr>
  </w:style>
  <w:style w:type="character" w:customStyle="1" w:styleId="WW8Num18z2">
    <w:name w:val="WW8Num18z2"/>
    <w:rsid w:val="001328D2"/>
  </w:style>
  <w:style w:type="character" w:customStyle="1" w:styleId="WW8Num18z3">
    <w:name w:val="WW8Num18z3"/>
    <w:rsid w:val="001328D2"/>
  </w:style>
  <w:style w:type="character" w:customStyle="1" w:styleId="WW8Num18z4">
    <w:name w:val="WW8Num18z4"/>
    <w:rsid w:val="001328D2"/>
  </w:style>
  <w:style w:type="character" w:customStyle="1" w:styleId="WW8Num18z5">
    <w:name w:val="WW8Num18z5"/>
    <w:rsid w:val="001328D2"/>
  </w:style>
  <w:style w:type="character" w:customStyle="1" w:styleId="WW8Num18z6">
    <w:name w:val="WW8Num18z6"/>
    <w:rsid w:val="001328D2"/>
  </w:style>
  <w:style w:type="character" w:customStyle="1" w:styleId="WW8Num18z7">
    <w:name w:val="WW8Num18z7"/>
    <w:rsid w:val="001328D2"/>
  </w:style>
  <w:style w:type="character" w:customStyle="1" w:styleId="WW8Num18z8">
    <w:name w:val="WW8Num18z8"/>
    <w:rsid w:val="001328D2"/>
  </w:style>
  <w:style w:type="character" w:customStyle="1" w:styleId="WW8Num19z0">
    <w:name w:val="WW8Num19z0"/>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1328D2"/>
    <w:rPr>
      <w:rFonts w:ascii="Arial" w:hAnsi="Arial" w:cs="Arial" w:hint="default"/>
      <w:b w:val="0"/>
      <w:bCs w:val="0"/>
      <w:color w:val="000000"/>
      <w:sz w:val="22"/>
      <w:szCs w:val="22"/>
    </w:rPr>
  </w:style>
  <w:style w:type="character" w:customStyle="1" w:styleId="WW8Num21z0">
    <w:name w:val="WW8Num21z0"/>
    <w:rsid w:val="001328D2"/>
    <w:rPr>
      <w:rFonts w:ascii="Arial" w:eastAsia="Times New Roman" w:hAnsi="Arial" w:cs="Arial" w:hint="default"/>
    </w:rPr>
  </w:style>
  <w:style w:type="character" w:customStyle="1" w:styleId="WW8Num21z1">
    <w:name w:val="WW8Num21z1"/>
    <w:rsid w:val="001328D2"/>
    <w:rPr>
      <w:rFonts w:ascii="Courier New" w:hAnsi="Courier New" w:cs="Courier New" w:hint="default"/>
    </w:rPr>
  </w:style>
  <w:style w:type="character" w:customStyle="1" w:styleId="WW8Num21z2">
    <w:name w:val="WW8Num21z2"/>
    <w:rsid w:val="001328D2"/>
    <w:rPr>
      <w:rFonts w:ascii="Wingdings" w:hAnsi="Wingdings" w:cs="Wingdings" w:hint="default"/>
    </w:rPr>
  </w:style>
  <w:style w:type="character" w:customStyle="1" w:styleId="WW8Num21z3">
    <w:name w:val="WW8Num21z3"/>
    <w:rsid w:val="001328D2"/>
    <w:rPr>
      <w:rFonts w:ascii="Symbol" w:hAnsi="Symbol" w:cs="Symbol" w:hint="default"/>
    </w:rPr>
  </w:style>
  <w:style w:type="character" w:customStyle="1" w:styleId="WW8Num21z4">
    <w:name w:val="WW8Num21z4"/>
    <w:rsid w:val="001328D2"/>
  </w:style>
  <w:style w:type="character" w:customStyle="1" w:styleId="WW8Num21z5">
    <w:name w:val="WW8Num21z5"/>
    <w:rsid w:val="001328D2"/>
  </w:style>
  <w:style w:type="character" w:customStyle="1" w:styleId="WW8Num21z6">
    <w:name w:val="WW8Num21z6"/>
    <w:rsid w:val="001328D2"/>
  </w:style>
  <w:style w:type="character" w:customStyle="1" w:styleId="WW8Num21z7">
    <w:name w:val="WW8Num21z7"/>
    <w:rsid w:val="001328D2"/>
  </w:style>
  <w:style w:type="character" w:customStyle="1" w:styleId="WW8Num21z8">
    <w:name w:val="WW8Num21z8"/>
    <w:rsid w:val="001328D2"/>
  </w:style>
  <w:style w:type="character" w:customStyle="1" w:styleId="WW8Num22z0">
    <w:name w:val="WW8Num22z0"/>
    <w:rsid w:val="001328D2"/>
  </w:style>
  <w:style w:type="character" w:customStyle="1" w:styleId="WW8Num22z1">
    <w:name w:val="WW8Num22z1"/>
    <w:rsid w:val="001328D2"/>
    <w:rPr>
      <w:rFonts w:ascii="Arial" w:hAnsi="Arial" w:cs="Arial" w:hint="default"/>
      <w:sz w:val="22"/>
      <w:szCs w:val="22"/>
    </w:rPr>
  </w:style>
  <w:style w:type="character" w:customStyle="1" w:styleId="WW8Num23z0">
    <w:name w:val="WW8Num23z0"/>
    <w:rsid w:val="001328D2"/>
    <w:rPr>
      <w:rFonts w:ascii="Arial" w:hAnsi="Arial" w:cs="Arial" w:hint="default"/>
      <w:color w:val="000000"/>
      <w:sz w:val="22"/>
      <w:szCs w:val="22"/>
    </w:rPr>
  </w:style>
  <w:style w:type="character" w:customStyle="1" w:styleId="WW8Num24z0">
    <w:name w:val="WW8Num24z0"/>
    <w:rsid w:val="001328D2"/>
    <w:rPr>
      <w:rFonts w:ascii="Symbol" w:hAnsi="Symbol" w:cs="Symbol" w:hint="default"/>
    </w:rPr>
  </w:style>
  <w:style w:type="character" w:customStyle="1" w:styleId="WW8Num25z0">
    <w:name w:val="WW8Num25z0"/>
    <w:rsid w:val="001328D2"/>
    <w:rPr>
      <w:rFonts w:ascii="Arial" w:hAnsi="Arial" w:cs="Arial" w:hint="default"/>
    </w:rPr>
  </w:style>
  <w:style w:type="character" w:customStyle="1" w:styleId="WW8Num26z0">
    <w:name w:val="WW8Num26z0"/>
    <w:rsid w:val="001328D2"/>
    <w:rPr>
      <w:rFonts w:ascii="Arial" w:hAnsi="Arial" w:cs="Times New Roman" w:hint="default"/>
      <w:sz w:val="22"/>
      <w:szCs w:val="22"/>
    </w:rPr>
  </w:style>
  <w:style w:type="character" w:customStyle="1" w:styleId="WW8Num27z0">
    <w:name w:val="WW8Num27z0"/>
    <w:rsid w:val="001328D2"/>
    <w:rPr>
      <w:rFonts w:ascii="Arial" w:hAnsi="Arial" w:cs="Times New Roman" w:hint="default"/>
      <w:color w:val="000000"/>
      <w:sz w:val="22"/>
      <w:szCs w:val="22"/>
    </w:rPr>
  </w:style>
  <w:style w:type="character" w:customStyle="1" w:styleId="WW8Num28z0">
    <w:name w:val="WW8Num28z0"/>
    <w:rsid w:val="001328D2"/>
    <w:rPr>
      <w:rFonts w:ascii="Arial" w:hAnsi="Arial" w:cs="Arial" w:hint="default"/>
      <w:sz w:val="22"/>
      <w:szCs w:val="22"/>
    </w:rPr>
  </w:style>
  <w:style w:type="character" w:customStyle="1" w:styleId="WW8Num29z0">
    <w:name w:val="WW8Num29z0"/>
    <w:rsid w:val="001328D2"/>
    <w:rPr>
      <w:rFonts w:ascii="Verdana" w:eastAsia="Times New Roman" w:hAnsi="Verdana" w:cs="Tahoma" w:hint="default"/>
    </w:rPr>
  </w:style>
  <w:style w:type="character" w:customStyle="1" w:styleId="WW8Num30z0">
    <w:name w:val="WW8Num30z0"/>
    <w:rsid w:val="001328D2"/>
    <w:rPr>
      <w:rFonts w:ascii="Arial" w:hAnsi="Arial" w:cs="Arial" w:hint="default"/>
      <w:b w:val="0"/>
      <w:bCs w:val="0"/>
    </w:rPr>
  </w:style>
  <w:style w:type="character" w:customStyle="1" w:styleId="WW8Num31z0">
    <w:name w:val="WW8Num31z0"/>
    <w:rsid w:val="001328D2"/>
    <w:rPr>
      <w:rFonts w:ascii="Arial" w:hAnsi="Arial" w:cs="Arial" w:hint="default"/>
      <w:b w:val="0"/>
      <w:bCs w:val="0"/>
      <w:sz w:val="22"/>
      <w:szCs w:val="22"/>
    </w:rPr>
  </w:style>
  <w:style w:type="character" w:customStyle="1" w:styleId="WW8Num31z1">
    <w:name w:val="WW8Num31z1"/>
    <w:rsid w:val="001328D2"/>
  </w:style>
  <w:style w:type="character" w:customStyle="1" w:styleId="WW8Num31z2">
    <w:name w:val="WW8Num31z2"/>
    <w:rsid w:val="001328D2"/>
    <w:rPr>
      <w:rFonts w:ascii="Arial" w:hAnsi="Arial" w:cs="Arial" w:hint="default"/>
    </w:rPr>
  </w:style>
  <w:style w:type="character" w:customStyle="1" w:styleId="WW8Num31z3">
    <w:name w:val="WW8Num31z3"/>
    <w:rsid w:val="001328D2"/>
  </w:style>
  <w:style w:type="character" w:customStyle="1" w:styleId="WW8Num32z0">
    <w:name w:val="WW8Num32z0"/>
    <w:rsid w:val="001328D2"/>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328D2"/>
    <w:rPr>
      <w:rFonts w:ascii="Arial" w:hAnsi="Arial" w:cs="Arial" w:hint="default"/>
    </w:rPr>
  </w:style>
  <w:style w:type="character" w:customStyle="1" w:styleId="WW8Num32z2">
    <w:name w:val="WW8Num32z2"/>
    <w:rsid w:val="001328D2"/>
    <w:rPr>
      <w:rFonts w:ascii="Arial" w:hAnsi="Arial" w:cs="Arial" w:hint="default"/>
    </w:rPr>
  </w:style>
  <w:style w:type="character" w:customStyle="1" w:styleId="WW8Num32z3">
    <w:name w:val="WW8Num32z3"/>
    <w:rsid w:val="001328D2"/>
  </w:style>
  <w:style w:type="character" w:customStyle="1" w:styleId="WW8Num32z4">
    <w:name w:val="WW8Num32z4"/>
    <w:rsid w:val="001328D2"/>
  </w:style>
  <w:style w:type="character" w:customStyle="1" w:styleId="WW8Num32z5">
    <w:name w:val="WW8Num32z5"/>
    <w:rsid w:val="001328D2"/>
  </w:style>
  <w:style w:type="character" w:customStyle="1" w:styleId="WW8Num32z6">
    <w:name w:val="WW8Num32z6"/>
    <w:rsid w:val="001328D2"/>
  </w:style>
  <w:style w:type="character" w:customStyle="1" w:styleId="WW8Num32z7">
    <w:name w:val="WW8Num32z7"/>
    <w:rsid w:val="001328D2"/>
  </w:style>
  <w:style w:type="character" w:customStyle="1" w:styleId="WW8Num32z8">
    <w:name w:val="WW8Num32z8"/>
    <w:rsid w:val="001328D2"/>
  </w:style>
  <w:style w:type="character" w:customStyle="1" w:styleId="WW8Num33z0">
    <w:name w:val="WW8Num33z0"/>
    <w:rsid w:val="001328D2"/>
    <w:rPr>
      <w:rFonts w:ascii="Arial" w:hAnsi="Arial" w:cs="Arial" w:hint="default"/>
    </w:rPr>
  </w:style>
  <w:style w:type="character" w:customStyle="1" w:styleId="WW8Num34z0">
    <w:name w:val="WW8Num34z0"/>
    <w:rsid w:val="001328D2"/>
    <w:rPr>
      <w:rFonts w:ascii="Arial" w:hAnsi="Arial" w:cs="Times New Roman" w:hint="default"/>
      <w:sz w:val="22"/>
      <w:szCs w:val="22"/>
    </w:rPr>
  </w:style>
  <w:style w:type="character" w:customStyle="1" w:styleId="WW8Num35z0">
    <w:name w:val="WW8Num35z0"/>
    <w:rsid w:val="001328D2"/>
  </w:style>
  <w:style w:type="character" w:customStyle="1" w:styleId="WW8Num36z0">
    <w:name w:val="WW8Num36z0"/>
    <w:rsid w:val="001328D2"/>
  </w:style>
  <w:style w:type="character" w:customStyle="1" w:styleId="WW8Num36z1">
    <w:name w:val="WW8Num36z1"/>
    <w:rsid w:val="001328D2"/>
  </w:style>
  <w:style w:type="character" w:customStyle="1" w:styleId="WW8Num36z2">
    <w:name w:val="WW8Num36z2"/>
    <w:rsid w:val="001328D2"/>
  </w:style>
  <w:style w:type="character" w:customStyle="1" w:styleId="WW8Num36z3">
    <w:name w:val="WW8Num36z3"/>
    <w:rsid w:val="001328D2"/>
  </w:style>
  <w:style w:type="character" w:customStyle="1" w:styleId="WW8Num36z4">
    <w:name w:val="WW8Num36z4"/>
    <w:rsid w:val="001328D2"/>
  </w:style>
  <w:style w:type="character" w:customStyle="1" w:styleId="WW8Num36z5">
    <w:name w:val="WW8Num36z5"/>
    <w:rsid w:val="001328D2"/>
  </w:style>
  <w:style w:type="character" w:customStyle="1" w:styleId="WW8Num36z6">
    <w:name w:val="WW8Num36z6"/>
    <w:rsid w:val="001328D2"/>
  </w:style>
  <w:style w:type="character" w:customStyle="1" w:styleId="WW8Num36z7">
    <w:name w:val="WW8Num36z7"/>
    <w:rsid w:val="001328D2"/>
  </w:style>
  <w:style w:type="character" w:customStyle="1" w:styleId="WW8Num36z8">
    <w:name w:val="WW8Num36z8"/>
    <w:rsid w:val="001328D2"/>
  </w:style>
  <w:style w:type="character" w:customStyle="1" w:styleId="WW8Num37z0">
    <w:name w:val="WW8Num37z0"/>
    <w:rsid w:val="001328D2"/>
    <w:rPr>
      <w:rFonts w:ascii="Times New Roman" w:hAnsi="Times New Roman" w:cs="Times New Roman" w:hint="default"/>
    </w:rPr>
  </w:style>
  <w:style w:type="character" w:customStyle="1" w:styleId="WW8Num38z0">
    <w:name w:val="WW8Num38z0"/>
    <w:rsid w:val="001328D2"/>
    <w:rPr>
      <w:rFonts w:ascii="Symbol" w:hAnsi="Symbol" w:cs="Symbol" w:hint="default"/>
      <w:sz w:val="16"/>
      <w:szCs w:val="16"/>
    </w:rPr>
  </w:style>
  <w:style w:type="character" w:customStyle="1" w:styleId="WW8Num39z0">
    <w:name w:val="WW8Num39z0"/>
    <w:rsid w:val="001328D2"/>
  </w:style>
  <w:style w:type="character" w:customStyle="1" w:styleId="WW8Num40z0">
    <w:name w:val="WW8Num40z0"/>
    <w:rsid w:val="001328D2"/>
    <w:rPr>
      <w:rFonts w:ascii="Arial" w:hAnsi="Arial" w:cs="Arial" w:hint="default"/>
      <w:b/>
      <w:bCs/>
      <w:color w:val="000000"/>
      <w:sz w:val="22"/>
      <w:szCs w:val="22"/>
    </w:rPr>
  </w:style>
  <w:style w:type="character" w:customStyle="1" w:styleId="WW8Num41z0">
    <w:name w:val="WW8Num41z0"/>
    <w:rsid w:val="001328D2"/>
    <w:rPr>
      <w:rFonts w:ascii="Arial" w:hAnsi="Arial" w:cs="Arial" w:hint="default"/>
      <w:b w:val="0"/>
      <w:bCs w:val="0"/>
      <w:i w:val="0"/>
      <w:iCs w:val="0"/>
      <w:sz w:val="24"/>
    </w:rPr>
  </w:style>
  <w:style w:type="character" w:customStyle="1" w:styleId="WW8Num41z1">
    <w:name w:val="WW8Num41z1"/>
    <w:rsid w:val="001328D2"/>
  </w:style>
  <w:style w:type="character" w:customStyle="1" w:styleId="WW8Num41z2">
    <w:name w:val="WW8Num41z2"/>
    <w:rsid w:val="001328D2"/>
  </w:style>
  <w:style w:type="character" w:customStyle="1" w:styleId="WW8Num41z3">
    <w:name w:val="WW8Num41z3"/>
    <w:rsid w:val="001328D2"/>
  </w:style>
  <w:style w:type="character" w:customStyle="1" w:styleId="WW8Num41z4">
    <w:name w:val="WW8Num41z4"/>
    <w:rsid w:val="001328D2"/>
  </w:style>
  <w:style w:type="character" w:customStyle="1" w:styleId="WW8Num41z5">
    <w:name w:val="WW8Num41z5"/>
    <w:rsid w:val="001328D2"/>
  </w:style>
  <w:style w:type="character" w:customStyle="1" w:styleId="WW8Num41z6">
    <w:name w:val="WW8Num41z6"/>
    <w:rsid w:val="001328D2"/>
  </w:style>
  <w:style w:type="character" w:customStyle="1" w:styleId="WW8Num41z7">
    <w:name w:val="WW8Num41z7"/>
    <w:rsid w:val="001328D2"/>
  </w:style>
  <w:style w:type="character" w:customStyle="1" w:styleId="WW8Num41z8">
    <w:name w:val="WW8Num41z8"/>
    <w:rsid w:val="001328D2"/>
  </w:style>
  <w:style w:type="character" w:customStyle="1" w:styleId="WW8Num42z0">
    <w:name w:val="WW8Num42z0"/>
    <w:rsid w:val="001328D2"/>
    <w:rPr>
      <w:rFonts w:ascii="Arial" w:hAnsi="Arial" w:cs="Arial" w:hint="default"/>
      <w:color w:val="000000"/>
      <w:sz w:val="22"/>
      <w:szCs w:val="22"/>
    </w:rPr>
  </w:style>
  <w:style w:type="character" w:customStyle="1" w:styleId="WW8Num43z0">
    <w:name w:val="WW8Num43z0"/>
    <w:rsid w:val="001328D2"/>
    <w:rPr>
      <w:rFonts w:ascii="Times New Roman" w:hAnsi="Times New Roman" w:cs="Times New Roman" w:hint="default"/>
    </w:rPr>
  </w:style>
  <w:style w:type="character" w:customStyle="1" w:styleId="WW8Num44z0">
    <w:name w:val="WW8Num44z0"/>
    <w:rsid w:val="001328D2"/>
    <w:rPr>
      <w:rFonts w:ascii="Arial" w:hAnsi="Arial" w:cs="Arial" w:hint="default"/>
      <w:b w:val="0"/>
      <w:bCs w:val="0"/>
      <w:i w:val="0"/>
      <w:iCs w:val="0"/>
      <w:color w:val="000000"/>
      <w:sz w:val="22"/>
      <w:szCs w:val="22"/>
    </w:rPr>
  </w:style>
  <w:style w:type="character" w:customStyle="1" w:styleId="WW8Num44z1">
    <w:name w:val="WW8Num44z1"/>
    <w:rsid w:val="001328D2"/>
  </w:style>
  <w:style w:type="character" w:customStyle="1" w:styleId="WW8Num44z2">
    <w:name w:val="WW8Num44z2"/>
    <w:rsid w:val="001328D2"/>
  </w:style>
  <w:style w:type="character" w:customStyle="1" w:styleId="WW8Num44z3">
    <w:name w:val="WW8Num44z3"/>
    <w:rsid w:val="001328D2"/>
  </w:style>
  <w:style w:type="character" w:customStyle="1" w:styleId="WW8Num44z4">
    <w:name w:val="WW8Num44z4"/>
    <w:rsid w:val="001328D2"/>
  </w:style>
  <w:style w:type="character" w:customStyle="1" w:styleId="WW8Num44z5">
    <w:name w:val="WW8Num44z5"/>
    <w:rsid w:val="001328D2"/>
  </w:style>
  <w:style w:type="character" w:customStyle="1" w:styleId="WW8Num44z6">
    <w:name w:val="WW8Num44z6"/>
    <w:rsid w:val="001328D2"/>
  </w:style>
  <w:style w:type="character" w:customStyle="1" w:styleId="WW8Num44z7">
    <w:name w:val="WW8Num44z7"/>
    <w:rsid w:val="001328D2"/>
  </w:style>
  <w:style w:type="character" w:customStyle="1" w:styleId="WW8Num44z8">
    <w:name w:val="WW8Num44z8"/>
    <w:rsid w:val="001328D2"/>
  </w:style>
  <w:style w:type="character" w:customStyle="1" w:styleId="WW8Num45z0">
    <w:name w:val="WW8Num45z0"/>
    <w:rsid w:val="001328D2"/>
  </w:style>
  <w:style w:type="character" w:customStyle="1" w:styleId="WW8Num46z0">
    <w:name w:val="WW8Num46z0"/>
    <w:rsid w:val="001328D2"/>
    <w:rPr>
      <w:rFonts w:ascii="Arial" w:hAnsi="Arial" w:cs="Arial" w:hint="default"/>
      <w:color w:val="000000"/>
      <w:spacing w:val="-3"/>
      <w:sz w:val="22"/>
      <w:szCs w:val="22"/>
      <w:shd w:val="clear" w:color="auto" w:fill="FFFFFF"/>
    </w:rPr>
  </w:style>
  <w:style w:type="character" w:customStyle="1" w:styleId="WW8Num47z0">
    <w:name w:val="WW8Num47z0"/>
    <w:rsid w:val="001328D2"/>
    <w:rPr>
      <w:rFonts w:ascii="Arial" w:hAnsi="Arial" w:cs="Arial" w:hint="default"/>
      <w:color w:val="000000"/>
      <w:sz w:val="22"/>
      <w:szCs w:val="22"/>
    </w:rPr>
  </w:style>
  <w:style w:type="character" w:customStyle="1" w:styleId="WW8Num48z0">
    <w:name w:val="WW8Num48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1328D2"/>
    <w:rPr>
      <w:rFonts w:ascii="Times New Roman" w:hAnsi="Times New Roman" w:cs="Times New Roman" w:hint="default"/>
    </w:rPr>
  </w:style>
  <w:style w:type="character" w:customStyle="1" w:styleId="WW8Num51z0">
    <w:name w:val="WW8Num51z0"/>
    <w:rsid w:val="001328D2"/>
    <w:rPr>
      <w:rFonts w:ascii="Arial" w:hAnsi="Arial" w:cs="Times New Roman" w:hint="default"/>
      <w:i w:val="0"/>
      <w:iCs/>
      <w:sz w:val="22"/>
      <w:szCs w:val="22"/>
    </w:rPr>
  </w:style>
  <w:style w:type="character" w:customStyle="1" w:styleId="WW8Num51z1">
    <w:name w:val="WW8Num51z1"/>
    <w:rsid w:val="001328D2"/>
    <w:rPr>
      <w:rFonts w:ascii="Times New Roman" w:hAnsi="Times New Roman" w:cs="Times New Roman" w:hint="default"/>
    </w:rPr>
  </w:style>
  <w:style w:type="character" w:customStyle="1" w:styleId="WW8Num51z2">
    <w:name w:val="WW8Num51z2"/>
    <w:rsid w:val="001328D2"/>
  </w:style>
  <w:style w:type="character" w:customStyle="1" w:styleId="WW8Num51z3">
    <w:name w:val="WW8Num51z3"/>
    <w:rsid w:val="001328D2"/>
  </w:style>
  <w:style w:type="character" w:customStyle="1" w:styleId="WW8Num51z4">
    <w:name w:val="WW8Num51z4"/>
    <w:rsid w:val="001328D2"/>
  </w:style>
  <w:style w:type="character" w:customStyle="1" w:styleId="WW8Num51z5">
    <w:name w:val="WW8Num51z5"/>
    <w:rsid w:val="001328D2"/>
  </w:style>
  <w:style w:type="character" w:customStyle="1" w:styleId="WW8Num51z6">
    <w:name w:val="WW8Num51z6"/>
    <w:rsid w:val="001328D2"/>
  </w:style>
  <w:style w:type="character" w:customStyle="1" w:styleId="WW8Num51z7">
    <w:name w:val="WW8Num51z7"/>
    <w:rsid w:val="001328D2"/>
  </w:style>
  <w:style w:type="character" w:customStyle="1" w:styleId="WW8Num51z8">
    <w:name w:val="WW8Num51z8"/>
    <w:rsid w:val="001328D2"/>
  </w:style>
  <w:style w:type="character" w:customStyle="1" w:styleId="WW8Num52z0">
    <w:name w:val="WW8Num52z0"/>
    <w:rsid w:val="001328D2"/>
    <w:rPr>
      <w:rFonts w:ascii="Arial" w:hAnsi="Arial" w:cs="Times New Roman" w:hint="default"/>
      <w:sz w:val="22"/>
      <w:szCs w:val="22"/>
    </w:rPr>
  </w:style>
  <w:style w:type="character" w:customStyle="1" w:styleId="WW8Num52z1">
    <w:name w:val="WW8Num52z1"/>
    <w:rsid w:val="001328D2"/>
  </w:style>
  <w:style w:type="character" w:customStyle="1" w:styleId="WW8Num52z2">
    <w:name w:val="WW8Num52z2"/>
    <w:rsid w:val="001328D2"/>
    <w:rPr>
      <w:rFonts w:ascii="Times New Roman" w:hAnsi="Times New Roman" w:cs="Times New Roman" w:hint="default"/>
    </w:rPr>
  </w:style>
  <w:style w:type="character" w:customStyle="1" w:styleId="WW8Num52z3">
    <w:name w:val="WW8Num52z3"/>
    <w:rsid w:val="001328D2"/>
  </w:style>
  <w:style w:type="character" w:customStyle="1" w:styleId="WW8Num52z4">
    <w:name w:val="WW8Num52z4"/>
    <w:rsid w:val="001328D2"/>
  </w:style>
  <w:style w:type="character" w:customStyle="1" w:styleId="WW8Num52z5">
    <w:name w:val="WW8Num52z5"/>
    <w:rsid w:val="001328D2"/>
  </w:style>
  <w:style w:type="character" w:customStyle="1" w:styleId="WW8Num52z6">
    <w:name w:val="WW8Num52z6"/>
    <w:rsid w:val="001328D2"/>
  </w:style>
  <w:style w:type="character" w:customStyle="1" w:styleId="WW8Num52z7">
    <w:name w:val="WW8Num52z7"/>
    <w:rsid w:val="001328D2"/>
  </w:style>
  <w:style w:type="character" w:customStyle="1" w:styleId="WW8Num52z8">
    <w:name w:val="WW8Num52z8"/>
    <w:rsid w:val="001328D2"/>
  </w:style>
  <w:style w:type="character" w:customStyle="1" w:styleId="WW8Num53z0">
    <w:name w:val="WW8Num53z0"/>
    <w:rsid w:val="001328D2"/>
    <w:rPr>
      <w:rFonts w:ascii="Arial" w:hAnsi="Arial" w:cs="Arial" w:hint="default"/>
    </w:rPr>
  </w:style>
  <w:style w:type="character" w:customStyle="1" w:styleId="WW8Num54z0">
    <w:name w:val="WW8Num54z0"/>
    <w:rsid w:val="001328D2"/>
    <w:rPr>
      <w:rFonts w:ascii="Arial" w:hAnsi="Arial" w:cs="Arial" w:hint="default"/>
      <w:bCs/>
      <w:sz w:val="22"/>
      <w:szCs w:val="22"/>
    </w:rPr>
  </w:style>
  <w:style w:type="character" w:customStyle="1" w:styleId="WW8Num55z0">
    <w:name w:val="WW8Num55z0"/>
    <w:rsid w:val="001328D2"/>
    <w:rPr>
      <w:rFonts w:ascii="Arial" w:hAnsi="Arial" w:cs="Times New Roman" w:hint="default"/>
      <w:color w:val="000000"/>
      <w:sz w:val="22"/>
      <w:szCs w:val="22"/>
    </w:rPr>
  </w:style>
  <w:style w:type="character" w:customStyle="1" w:styleId="WW8Num56z0">
    <w:name w:val="WW8Num56z0"/>
    <w:rsid w:val="001328D2"/>
    <w:rPr>
      <w:rFonts w:ascii="Wingdings" w:hAnsi="Wingdings" w:cs="Wingdings" w:hint="default"/>
      <w:sz w:val="22"/>
    </w:rPr>
  </w:style>
  <w:style w:type="character" w:customStyle="1" w:styleId="WW8Num57z0">
    <w:name w:val="WW8Num57z0"/>
    <w:rsid w:val="001328D2"/>
    <w:rPr>
      <w:rFonts w:ascii="Arial" w:hAnsi="Arial" w:cs="Arial" w:hint="default"/>
      <w:sz w:val="22"/>
      <w:szCs w:val="22"/>
    </w:rPr>
  </w:style>
  <w:style w:type="character" w:customStyle="1" w:styleId="WW8Num58z0">
    <w:name w:val="WW8Num58z0"/>
    <w:rsid w:val="001328D2"/>
    <w:rPr>
      <w:rFonts w:ascii="Arial" w:hAnsi="Arial" w:cs="Arial" w:hint="default"/>
      <w:sz w:val="22"/>
      <w:szCs w:val="22"/>
    </w:rPr>
  </w:style>
  <w:style w:type="character" w:customStyle="1" w:styleId="WW8Num59z0">
    <w:name w:val="WW8Num59z0"/>
    <w:rsid w:val="001328D2"/>
    <w:rPr>
      <w:rFonts w:ascii="Arial" w:hAnsi="Arial" w:cs="Arial" w:hint="default"/>
      <w:color w:val="000000"/>
      <w:sz w:val="22"/>
      <w:szCs w:val="22"/>
    </w:rPr>
  </w:style>
  <w:style w:type="character" w:customStyle="1" w:styleId="WW8Num60z0">
    <w:name w:val="WW8Num60z0"/>
    <w:rsid w:val="001328D2"/>
    <w:rPr>
      <w:rFonts w:ascii="Arial" w:hAnsi="Arial" w:cs="Arial" w:hint="default"/>
      <w:sz w:val="22"/>
      <w:szCs w:val="22"/>
    </w:rPr>
  </w:style>
  <w:style w:type="character" w:customStyle="1" w:styleId="WW8Num60z2">
    <w:name w:val="WW8Num60z2"/>
    <w:rsid w:val="001328D2"/>
  </w:style>
  <w:style w:type="character" w:customStyle="1" w:styleId="WW8Num61z0">
    <w:name w:val="WW8Num61z0"/>
    <w:rsid w:val="001328D2"/>
    <w:rPr>
      <w:rFonts w:ascii="Arial" w:hAnsi="Arial" w:cs="Arial" w:hint="default"/>
    </w:rPr>
  </w:style>
  <w:style w:type="character" w:customStyle="1" w:styleId="WW8Num62z0">
    <w:name w:val="WW8Num62z0"/>
    <w:rsid w:val="001328D2"/>
    <w:rPr>
      <w:rFonts w:ascii="Wingdings" w:hAnsi="Wingdings" w:cs="Wingdings" w:hint="default"/>
      <w:b/>
      <w:bCs w:val="0"/>
      <w:color w:val="000000"/>
      <w:sz w:val="22"/>
      <w:szCs w:val="22"/>
    </w:rPr>
  </w:style>
  <w:style w:type="character" w:customStyle="1" w:styleId="WW8Num63z0">
    <w:name w:val="WW8Num63z0"/>
    <w:rsid w:val="001328D2"/>
    <w:rPr>
      <w:rFonts w:ascii="Arial" w:hAnsi="Arial" w:cs="Arial" w:hint="default"/>
      <w:b w:val="0"/>
      <w:bCs w:val="0"/>
      <w:i w:val="0"/>
      <w:iCs w:val="0"/>
      <w:sz w:val="20"/>
    </w:rPr>
  </w:style>
  <w:style w:type="character" w:customStyle="1" w:styleId="WW8Num64z0">
    <w:name w:val="WW8Num64z0"/>
    <w:rsid w:val="001328D2"/>
    <w:rPr>
      <w:rFonts w:ascii="Arial" w:hAnsi="Arial" w:cs="Arial" w:hint="default"/>
      <w:b w:val="0"/>
      <w:bCs w:val="0"/>
      <w:color w:val="000000"/>
      <w:sz w:val="22"/>
      <w:szCs w:val="22"/>
    </w:rPr>
  </w:style>
  <w:style w:type="character" w:customStyle="1" w:styleId="WW8Num65z0">
    <w:name w:val="WW8Num65z0"/>
    <w:rsid w:val="001328D2"/>
    <w:rPr>
      <w:rFonts w:ascii="Arial" w:hAnsi="Arial" w:cs="Times New Roman" w:hint="default"/>
      <w:b w:val="0"/>
      <w:bCs w:val="0"/>
      <w:sz w:val="22"/>
      <w:szCs w:val="22"/>
    </w:rPr>
  </w:style>
  <w:style w:type="character" w:customStyle="1" w:styleId="WW8Num66z0">
    <w:name w:val="WW8Num66z0"/>
    <w:rsid w:val="001328D2"/>
    <w:rPr>
      <w:rFonts w:ascii="Arial" w:hAnsi="Arial" w:cs="Arial" w:hint="default"/>
      <w:sz w:val="22"/>
      <w:szCs w:val="22"/>
    </w:rPr>
  </w:style>
  <w:style w:type="character" w:customStyle="1" w:styleId="WW8Num67z0">
    <w:name w:val="WW8Num67z0"/>
    <w:rsid w:val="001328D2"/>
    <w:rPr>
      <w:rFonts w:ascii="Wingdings" w:hAnsi="Wingdings" w:cs="Wingdings" w:hint="default"/>
    </w:rPr>
  </w:style>
  <w:style w:type="character" w:customStyle="1" w:styleId="WW8Num68z0">
    <w:name w:val="WW8Num68z0"/>
    <w:rsid w:val="001328D2"/>
    <w:rPr>
      <w:rFonts w:ascii="Arial" w:hAnsi="Arial" w:cs="Arial" w:hint="default"/>
      <w:color w:val="000000"/>
      <w:sz w:val="22"/>
      <w:szCs w:val="22"/>
    </w:rPr>
  </w:style>
  <w:style w:type="character" w:customStyle="1" w:styleId="WW8Num69z0">
    <w:name w:val="WW8Num69z0"/>
    <w:rsid w:val="001328D2"/>
    <w:rPr>
      <w:rFonts w:ascii="Wingdings" w:hAnsi="Wingdings" w:cs="Wingdings" w:hint="default"/>
      <w:sz w:val="22"/>
      <w:szCs w:val="22"/>
    </w:rPr>
  </w:style>
  <w:style w:type="character" w:customStyle="1" w:styleId="WW8Num70z0">
    <w:name w:val="WW8Num70z0"/>
    <w:rsid w:val="001328D2"/>
    <w:rPr>
      <w:rFonts w:ascii="Wingdings" w:hAnsi="Wingdings" w:cs="Wingdings" w:hint="default"/>
      <w:sz w:val="18"/>
    </w:rPr>
  </w:style>
  <w:style w:type="character" w:customStyle="1" w:styleId="WW8Num71z0">
    <w:name w:val="WW8Num71z0"/>
    <w:rsid w:val="001328D2"/>
  </w:style>
  <w:style w:type="character" w:customStyle="1" w:styleId="WW8Num71z1">
    <w:name w:val="WW8Num71z1"/>
    <w:rsid w:val="001328D2"/>
  </w:style>
  <w:style w:type="character" w:customStyle="1" w:styleId="WW8Num71z2">
    <w:name w:val="WW8Num71z2"/>
    <w:rsid w:val="001328D2"/>
  </w:style>
  <w:style w:type="character" w:customStyle="1" w:styleId="WW8Num71z3">
    <w:name w:val="WW8Num71z3"/>
    <w:rsid w:val="001328D2"/>
  </w:style>
  <w:style w:type="character" w:customStyle="1" w:styleId="WW8Num71z4">
    <w:name w:val="WW8Num71z4"/>
    <w:rsid w:val="001328D2"/>
  </w:style>
  <w:style w:type="character" w:customStyle="1" w:styleId="WW8Num71z5">
    <w:name w:val="WW8Num71z5"/>
    <w:rsid w:val="001328D2"/>
  </w:style>
  <w:style w:type="character" w:customStyle="1" w:styleId="WW8Num71z6">
    <w:name w:val="WW8Num71z6"/>
    <w:rsid w:val="001328D2"/>
  </w:style>
  <w:style w:type="character" w:customStyle="1" w:styleId="WW8Num71z7">
    <w:name w:val="WW8Num71z7"/>
    <w:rsid w:val="001328D2"/>
  </w:style>
  <w:style w:type="character" w:customStyle="1" w:styleId="WW8Num71z8">
    <w:name w:val="WW8Num71z8"/>
    <w:rsid w:val="001328D2"/>
  </w:style>
  <w:style w:type="character" w:customStyle="1" w:styleId="WW8Num72z0">
    <w:name w:val="WW8Num72z0"/>
    <w:rsid w:val="001328D2"/>
    <w:rPr>
      <w:rFonts w:ascii="Wingdings" w:hAnsi="Wingdings" w:cs="Wingdings" w:hint="default"/>
      <w:sz w:val="18"/>
    </w:rPr>
  </w:style>
  <w:style w:type="character" w:customStyle="1" w:styleId="WW8Num73z0">
    <w:name w:val="WW8Num73z0"/>
    <w:rsid w:val="001328D2"/>
    <w:rPr>
      <w:rFonts w:ascii="Times New Roman" w:hAnsi="Times New Roman" w:cs="Times New Roman" w:hint="default"/>
    </w:rPr>
  </w:style>
  <w:style w:type="character" w:customStyle="1" w:styleId="WW8Num74z0">
    <w:name w:val="WW8Num74z0"/>
    <w:rsid w:val="001328D2"/>
    <w:rPr>
      <w:rFonts w:ascii="Arial" w:hAnsi="Arial" w:cs="Times New Roman" w:hint="default"/>
      <w:b w:val="0"/>
      <w:bCs w:val="0"/>
      <w:sz w:val="22"/>
      <w:szCs w:val="22"/>
    </w:rPr>
  </w:style>
  <w:style w:type="character" w:customStyle="1" w:styleId="WW8Num75z0">
    <w:name w:val="WW8Num75z0"/>
    <w:rsid w:val="001328D2"/>
    <w:rPr>
      <w:rFonts w:ascii="Verdana" w:hAnsi="Verdana" w:cs="Verdana" w:hint="default"/>
    </w:rPr>
  </w:style>
  <w:style w:type="character" w:customStyle="1" w:styleId="WW8Num75z1">
    <w:name w:val="WW8Num75z1"/>
    <w:rsid w:val="001328D2"/>
  </w:style>
  <w:style w:type="character" w:customStyle="1" w:styleId="WW8Num75z2">
    <w:name w:val="WW8Num75z2"/>
    <w:rsid w:val="001328D2"/>
  </w:style>
  <w:style w:type="character" w:customStyle="1" w:styleId="WW8Num75z3">
    <w:name w:val="WW8Num75z3"/>
    <w:rsid w:val="001328D2"/>
  </w:style>
  <w:style w:type="character" w:customStyle="1" w:styleId="WW8Num75z4">
    <w:name w:val="WW8Num75z4"/>
    <w:rsid w:val="001328D2"/>
  </w:style>
  <w:style w:type="character" w:customStyle="1" w:styleId="WW8Num75z5">
    <w:name w:val="WW8Num75z5"/>
    <w:rsid w:val="001328D2"/>
  </w:style>
  <w:style w:type="character" w:customStyle="1" w:styleId="WW8Num75z6">
    <w:name w:val="WW8Num75z6"/>
    <w:rsid w:val="001328D2"/>
  </w:style>
  <w:style w:type="character" w:customStyle="1" w:styleId="WW8Num75z7">
    <w:name w:val="WW8Num75z7"/>
    <w:rsid w:val="001328D2"/>
  </w:style>
  <w:style w:type="character" w:customStyle="1" w:styleId="WW8Num75z8">
    <w:name w:val="WW8Num75z8"/>
    <w:rsid w:val="001328D2"/>
  </w:style>
  <w:style w:type="character" w:customStyle="1" w:styleId="WW8Num76z0">
    <w:name w:val="WW8Num76z0"/>
    <w:rsid w:val="001328D2"/>
    <w:rPr>
      <w:rFonts w:ascii="Arial" w:hAnsi="Arial" w:cs="Arial" w:hint="default"/>
      <w:b w:val="0"/>
      <w:bCs w:val="0"/>
      <w:sz w:val="22"/>
      <w:szCs w:val="22"/>
    </w:rPr>
  </w:style>
  <w:style w:type="character" w:customStyle="1" w:styleId="WW8Num76z1">
    <w:name w:val="WW8Num76z1"/>
    <w:rsid w:val="001328D2"/>
  </w:style>
  <w:style w:type="character" w:customStyle="1" w:styleId="WW8Num76z2">
    <w:name w:val="WW8Num76z2"/>
    <w:rsid w:val="001328D2"/>
  </w:style>
  <w:style w:type="character" w:customStyle="1" w:styleId="WW8Num76z3">
    <w:name w:val="WW8Num76z3"/>
    <w:rsid w:val="001328D2"/>
  </w:style>
  <w:style w:type="character" w:customStyle="1" w:styleId="WW8Num76z4">
    <w:name w:val="WW8Num76z4"/>
    <w:rsid w:val="001328D2"/>
  </w:style>
  <w:style w:type="character" w:customStyle="1" w:styleId="WW8Num76z5">
    <w:name w:val="WW8Num76z5"/>
    <w:rsid w:val="001328D2"/>
  </w:style>
  <w:style w:type="character" w:customStyle="1" w:styleId="WW8Num76z6">
    <w:name w:val="WW8Num76z6"/>
    <w:rsid w:val="001328D2"/>
  </w:style>
  <w:style w:type="character" w:customStyle="1" w:styleId="WW8Num76z7">
    <w:name w:val="WW8Num76z7"/>
    <w:rsid w:val="001328D2"/>
  </w:style>
  <w:style w:type="character" w:customStyle="1" w:styleId="WW8Num76z8">
    <w:name w:val="WW8Num76z8"/>
    <w:rsid w:val="001328D2"/>
  </w:style>
  <w:style w:type="character" w:customStyle="1" w:styleId="WW8Num77z0">
    <w:name w:val="WW8Num77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328D2"/>
  </w:style>
  <w:style w:type="character" w:customStyle="1" w:styleId="WW8Num77z2">
    <w:name w:val="WW8Num77z2"/>
    <w:rsid w:val="001328D2"/>
  </w:style>
  <w:style w:type="character" w:customStyle="1" w:styleId="WW8Num77z3">
    <w:name w:val="WW8Num77z3"/>
    <w:rsid w:val="001328D2"/>
  </w:style>
  <w:style w:type="character" w:customStyle="1" w:styleId="WW8Num77z4">
    <w:name w:val="WW8Num77z4"/>
    <w:rsid w:val="001328D2"/>
  </w:style>
  <w:style w:type="character" w:customStyle="1" w:styleId="WW8Num77z5">
    <w:name w:val="WW8Num77z5"/>
    <w:rsid w:val="001328D2"/>
  </w:style>
  <w:style w:type="character" w:customStyle="1" w:styleId="WW8Num77z6">
    <w:name w:val="WW8Num77z6"/>
    <w:rsid w:val="001328D2"/>
  </w:style>
  <w:style w:type="character" w:customStyle="1" w:styleId="WW8Num77z7">
    <w:name w:val="WW8Num77z7"/>
    <w:rsid w:val="001328D2"/>
  </w:style>
  <w:style w:type="character" w:customStyle="1" w:styleId="WW8Num77z8">
    <w:name w:val="WW8Num77z8"/>
    <w:rsid w:val="001328D2"/>
  </w:style>
  <w:style w:type="character" w:customStyle="1" w:styleId="WW8Num78z0">
    <w:name w:val="WW8Num78z0"/>
    <w:rsid w:val="001328D2"/>
    <w:rPr>
      <w:b w:val="0"/>
      <w:bCs w:val="0"/>
      <w:i w:val="0"/>
      <w:iCs w:val="0"/>
      <w:sz w:val="24"/>
    </w:rPr>
  </w:style>
  <w:style w:type="character" w:customStyle="1" w:styleId="WW8Num78z1">
    <w:name w:val="WW8Num78z1"/>
    <w:rsid w:val="001328D2"/>
  </w:style>
  <w:style w:type="character" w:customStyle="1" w:styleId="WW8Num78z2">
    <w:name w:val="WW8Num78z2"/>
    <w:rsid w:val="001328D2"/>
  </w:style>
  <w:style w:type="character" w:customStyle="1" w:styleId="WW8Num78z3">
    <w:name w:val="WW8Num78z3"/>
    <w:rsid w:val="001328D2"/>
  </w:style>
  <w:style w:type="character" w:customStyle="1" w:styleId="WW8Num78z4">
    <w:name w:val="WW8Num78z4"/>
    <w:rsid w:val="001328D2"/>
  </w:style>
  <w:style w:type="character" w:customStyle="1" w:styleId="WW8Num78z5">
    <w:name w:val="WW8Num78z5"/>
    <w:rsid w:val="001328D2"/>
  </w:style>
  <w:style w:type="character" w:customStyle="1" w:styleId="WW8Num78z6">
    <w:name w:val="WW8Num78z6"/>
    <w:rsid w:val="001328D2"/>
  </w:style>
  <w:style w:type="character" w:customStyle="1" w:styleId="WW8Num78z7">
    <w:name w:val="WW8Num78z7"/>
    <w:rsid w:val="001328D2"/>
  </w:style>
  <w:style w:type="character" w:customStyle="1" w:styleId="WW8Num78z8">
    <w:name w:val="WW8Num78z8"/>
    <w:rsid w:val="001328D2"/>
  </w:style>
  <w:style w:type="character" w:customStyle="1" w:styleId="WW8Num79z0">
    <w:name w:val="WW8Num7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328D2"/>
  </w:style>
  <w:style w:type="character" w:customStyle="1" w:styleId="WW8Num79z2">
    <w:name w:val="WW8Num79z2"/>
    <w:rsid w:val="001328D2"/>
  </w:style>
  <w:style w:type="character" w:customStyle="1" w:styleId="WW8Num79z3">
    <w:name w:val="WW8Num79z3"/>
    <w:rsid w:val="001328D2"/>
  </w:style>
  <w:style w:type="character" w:customStyle="1" w:styleId="WW8Num79z4">
    <w:name w:val="WW8Num79z4"/>
    <w:rsid w:val="001328D2"/>
  </w:style>
  <w:style w:type="character" w:customStyle="1" w:styleId="WW8Num79z5">
    <w:name w:val="WW8Num79z5"/>
    <w:rsid w:val="001328D2"/>
  </w:style>
  <w:style w:type="character" w:customStyle="1" w:styleId="WW8Num79z6">
    <w:name w:val="WW8Num79z6"/>
    <w:rsid w:val="001328D2"/>
  </w:style>
  <w:style w:type="character" w:customStyle="1" w:styleId="WW8Num79z7">
    <w:name w:val="WW8Num79z7"/>
    <w:rsid w:val="001328D2"/>
  </w:style>
  <w:style w:type="character" w:customStyle="1" w:styleId="WW8Num79z8">
    <w:name w:val="WW8Num79z8"/>
    <w:rsid w:val="001328D2"/>
  </w:style>
  <w:style w:type="character" w:customStyle="1" w:styleId="WW8Num80z0">
    <w:name w:val="WW8Num80z0"/>
    <w:rsid w:val="001328D2"/>
    <w:rPr>
      <w:rFonts w:ascii="Arial" w:hAnsi="Arial" w:cs="Arial" w:hint="default"/>
      <w:b/>
      <w:bCs/>
      <w:color w:val="auto"/>
      <w:sz w:val="22"/>
      <w:szCs w:val="22"/>
      <w:shd w:val="clear" w:color="auto" w:fill="FFFFFF"/>
    </w:rPr>
  </w:style>
  <w:style w:type="character" w:customStyle="1" w:styleId="WW8Num80z1">
    <w:name w:val="WW8Num80z1"/>
    <w:rsid w:val="001328D2"/>
  </w:style>
  <w:style w:type="character" w:customStyle="1" w:styleId="WW8Num80z2">
    <w:name w:val="WW8Num80z2"/>
    <w:rsid w:val="001328D2"/>
  </w:style>
  <w:style w:type="character" w:customStyle="1" w:styleId="WW8Num80z3">
    <w:name w:val="WW8Num80z3"/>
    <w:rsid w:val="001328D2"/>
  </w:style>
  <w:style w:type="character" w:customStyle="1" w:styleId="WW8Num80z4">
    <w:name w:val="WW8Num80z4"/>
    <w:rsid w:val="001328D2"/>
  </w:style>
  <w:style w:type="character" w:customStyle="1" w:styleId="WW8Num80z5">
    <w:name w:val="WW8Num80z5"/>
    <w:rsid w:val="001328D2"/>
  </w:style>
  <w:style w:type="character" w:customStyle="1" w:styleId="WW8Num80z6">
    <w:name w:val="WW8Num80z6"/>
    <w:rsid w:val="001328D2"/>
  </w:style>
  <w:style w:type="character" w:customStyle="1" w:styleId="WW8Num80z7">
    <w:name w:val="WW8Num80z7"/>
    <w:rsid w:val="001328D2"/>
  </w:style>
  <w:style w:type="character" w:customStyle="1" w:styleId="WW8Num80z8">
    <w:name w:val="WW8Num80z8"/>
    <w:rsid w:val="001328D2"/>
  </w:style>
  <w:style w:type="character" w:customStyle="1" w:styleId="WW8Num81z0">
    <w:name w:val="WW8Num81z0"/>
    <w:rsid w:val="001328D2"/>
    <w:rPr>
      <w:rFonts w:ascii="Times New Roman" w:hAnsi="Times New Roman" w:cs="Times New Roman" w:hint="default"/>
      <w:b w:val="0"/>
      <w:bCs w:val="0"/>
    </w:rPr>
  </w:style>
  <w:style w:type="character" w:customStyle="1" w:styleId="WW8Num81z1">
    <w:name w:val="WW8Num81z1"/>
    <w:rsid w:val="001328D2"/>
    <w:rPr>
      <w:rFonts w:ascii="Times New Roman" w:hAnsi="Times New Roman" w:cs="Times New Roman" w:hint="default"/>
    </w:rPr>
  </w:style>
  <w:style w:type="character" w:customStyle="1" w:styleId="WW8Num81z2">
    <w:name w:val="WW8Num81z2"/>
    <w:rsid w:val="001328D2"/>
  </w:style>
  <w:style w:type="character" w:customStyle="1" w:styleId="WW8Num81z3">
    <w:name w:val="WW8Num81z3"/>
    <w:rsid w:val="001328D2"/>
  </w:style>
  <w:style w:type="character" w:customStyle="1" w:styleId="WW8Num81z4">
    <w:name w:val="WW8Num81z4"/>
    <w:rsid w:val="001328D2"/>
  </w:style>
  <w:style w:type="character" w:customStyle="1" w:styleId="WW8Num81z5">
    <w:name w:val="WW8Num81z5"/>
    <w:rsid w:val="001328D2"/>
  </w:style>
  <w:style w:type="character" w:customStyle="1" w:styleId="WW8Num81z6">
    <w:name w:val="WW8Num81z6"/>
    <w:rsid w:val="001328D2"/>
  </w:style>
  <w:style w:type="character" w:customStyle="1" w:styleId="WW8Num81z7">
    <w:name w:val="WW8Num81z7"/>
    <w:rsid w:val="001328D2"/>
  </w:style>
  <w:style w:type="character" w:customStyle="1" w:styleId="WW8Num81z8">
    <w:name w:val="WW8Num81z8"/>
    <w:rsid w:val="001328D2"/>
  </w:style>
  <w:style w:type="character" w:customStyle="1" w:styleId="WW8Num82z0">
    <w:name w:val="WW8Num82z0"/>
    <w:rsid w:val="001328D2"/>
    <w:rPr>
      <w:rFonts w:ascii="Verdana" w:hAnsi="Verdana" w:cs="Verdana" w:hint="default"/>
      <w:sz w:val="16"/>
      <w:szCs w:val="16"/>
    </w:rPr>
  </w:style>
  <w:style w:type="character" w:customStyle="1" w:styleId="WW8Num82z1">
    <w:name w:val="WW8Num82z1"/>
    <w:rsid w:val="001328D2"/>
  </w:style>
  <w:style w:type="character" w:customStyle="1" w:styleId="WW8Num82z2">
    <w:name w:val="WW8Num82z2"/>
    <w:rsid w:val="001328D2"/>
  </w:style>
  <w:style w:type="character" w:customStyle="1" w:styleId="WW8Num82z3">
    <w:name w:val="WW8Num82z3"/>
    <w:rsid w:val="001328D2"/>
  </w:style>
  <w:style w:type="character" w:customStyle="1" w:styleId="WW8Num82z4">
    <w:name w:val="WW8Num82z4"/>
    <w:rsid w:val="001328D2"/>
  </w:style>
  <w:style w:type="character" w:customStyle="1" w:styleId="WW8Num82z5">
    <w:name w:val="WW8Num82z5"/>
    <w:rsid w:val="001328D2"/>
  </w:style>
  <w:style w:type="character" w:customStyle="1" w:styleId="WW8Num82z6">
    <w:name w:val="WW8Num82z6"/>
    <w:rsid w:val="001328D2"/>
  </w:style>
  <w:style w:type="character" w:customStyle="1" w:styleId="WW8Num82z7">
    <w:name w:val="WW8Num82z7"/>
    <w:rsid w:val="001328D2"/>
  </w:style>
  <w:style w:type="character" w:customStyle="1" w:styleId="WW8Num82z8">
    <w:name w:val="WW8Num82z8"/>
    <w:rsid w:val="001328D2"/>
  </w:style>
  <w:style w:type="character" w:customStyle="1" w:styleId="WW8Num83z0">
    <w:name w:val="WW8Num83z0"/>
    <w:rsid w:val="001328D2"/>
    <w:rPr>
      <w:rFonts w:ascii="Arial" w:hAnsi="Arial" w:cs="Arial" w:hint="default"/>
    </w:rPr>
  </w:style>
  <w:style w:type="character" w:customStyle="1" w:styleId="WW8Num83z1">
    <w:name w:val="WW8Num83z1"/>
    <w:rsid w:val="001328D2"/>
  </w:style>
  <w:style w:type="character" w:customStyle="1" w:styleId="WW8Num83z2">
    <w:name w:val="WW8Num83z2"/>
    <w:rsid w:val="001328D2"/>
  </w:style>
  <w:style w:type="character" w:customStyle="1" w:styleId="WW8Num83z3">
    <w:name w:val="WW8Num83z3"/>
    <w:rsid w:val="001328D2"/>
  </w:style>
  <w:style w:type="character" w:customStyle="1" w:styleId="WW8Num83z4">
    <w:name w:val="WW8Num83z4"/>
    <w:rsid w:val="001328D2"/>
  </w:style>
  <w:style w:type="character" w:customStyle="1" w:styleId="WW8Num83z5">
    <w:name w:val="WW8Num83z5"/>
    <w:rsid w:val="001328D2"/>
  </w:style>
  <w:style w:type="character" w:customStyle="1" w:styleId="WW8Num83z6">
    <w:name w:val="WW8Num83z6"/>
    <w:rsid w:val="001328D2"/>
  </w:style>
  <w:style w:type="character" w:customStyle="1" w:styleId="WW8Num83z7">
    <w:name w:val="WW8Num83z7"/>
    <w:rsid w:val="001328D2"/>
  </w:style>
  <w:style w:type="character" w:customStyle="1" w:styleId="WW8Num83z8">
    <w:name w:val="WW8Num83z8"/>
    <w:rsid w:val="001328D2"/>
  </w:style>
  <w:style w:type="character" w:customStyle="1" w:styleId="WW8Num84z0">
    <w:name w:val="WW8Num84z0"/>
    <w:rsid w:val="001328D2"/>
    <w:rPr>
      <w:rFonts w:ascii="Arial" w:hAnsi="Arial" w:cs="Arial" w:hint="default"/>
      <w:b w:val="0"/>
      <w:bCs w:val="0"/>
      <w:i w:val="0"/>
      <w:iCs w:val="0"/>
      <w:color w:val="000000"/>
      <w:sz w:val="22"/>
      <w:szCs w:val="22"/>
    </w:rPr>
  </w:style>
  <w:style w:type="character" w:customStyle="1" w:styleId="WW8Num84z1">
    <w:name w:val="WW8Num84z1"/>
    <w:rsid w:val="001328D2"/>
  </w:style>
  <w:style w:type="character" w:customStyle="1" w:styleId="WW8Num84z2">
    <w:name w:val="WW8Num84z2"/>
    <w:rsid w:val="001328D2"/>
  </w:style>
  <w:style w:type="character" w:customStyle="1" w:styleId="WW8Num84z3">
    <w:name w:val="WW8Num84z3"/>
    <w:rsid w:val="001328D2"/>
  </w:style>
  <w:style w:type="character" w:customStyle="1" w:styleId="WW8Num84z4">
    <w:name w:val="WW8Num84z4"/>
    <w:rsid w:val="001328D2"/>
  </w:style>
  <w:style w:type="character" w:customStyle="1" w:styleId="WW8Num84z5">
    <w:name w:val="WW8Num84z5"/>
    <w:rsid w:val="001328D2"/>
  </w:style>
  <w:style w:type="character" w:customStyle="1" w:styleId="WW8Num84z6">
    <w:name w:val="WW8Num84z6"/>
    <w:rsid w:val="001328D2"/>
  </w:style>
  <w:style w:type="character" w:customStyle="1" w:styleId="WW8Num84z7">
    <w:name w:val="WW8Num84z7"/>
    <w:rsid w:val="001328D2"/>
  </w:style>
  <w:style w:type="character" w:customStyle="1" w:styleId="WW8Num84z8">
    <w:name w:val="WW8Num84z8"/>
    <w:rsid w:val="001328D2"/>
  </w:style>
  <w:style w:type="character" w:customStyle="1" w:styleId="WW8Num85z0">
    <w:name w:val="WW8Num85z0"/>
    <w:rsid w:val="001328D2"/>
    <w:rPr>
      <w:rFonts w:ascii="Arial" w:hAnsi="Arial" w:cs="Arial" w:hint="default"/>
      <w:b w:val="0"/>
      <w:bCs w:val="0"/>
      <w:i w:val="0"/>
      <w:iCs w:val="0"/>
      <w:sz w:val="24"/>
    </w:rPr>
  </w:style>
  <w:style w:type="character" w:customStyle="1" w:styleId="WW8Num85z1">
    <w:name w:val="WW8Num85z1"/>
    <w:rsid w:val="001328D2"/>
  </w:style>
  <w:style w:type="character" w:customStyle="1" w:styleId="WW8Num85z2">
    <w:name w:val="WW8Num85z2"/>
    <w:rsid w:val="001328D2"/>
  </w:style>
  <w:style w:type="character" w:customStyle="1" w:styleId="WW8Num85z3">
    <w:name w:val="WW8Num85z3"/>
    <w:rsid w:val="001328D2"/>
  </w:style>
  <w:style w:type="character" w:customStyle="1" w:styleId="WW8Num85z4">
    <w:name w:val="WW8Num85z4"/>
    <w:rsid w:val="001328D2"/>
  </w:style>
  <w:style w:type="character" w:customStyle="1" w:styleId="WW8Num85z5">
    <w:name w:val="WW8Num85z5"/>
    <w:rsid w:val="001328D2"/>
  </w:style>
  <w:style w:type="character" w:customStyle="1" w:styleId="WW8Num85z6">
    <w:name w:val="WW8Num85z6"/>
    <w:rsid w:val="001328D2"/>
  </w:style>
  <w:style w:type="character" w:customStyle="1" w:styleId="WW8Num85z7">
    <w:name w:val="WW8Num85z7"/>
    <w:rsid w:val="001328D2"/>
  </w:style>
  <w:style w:type="character" w:customStyle="1" w:styleId="WW8Num85z8">
    <w:name w:val="WW8Num85z8"/>
    <w:rsid w:val="001328D2"/>
  </w:style>
  <w:style w:type="character" w:customStyle="1" w:styleId="WW8Num10z1">
    <w:name w:val="WW8Num10z1"/>
    <w:rsid w:val="001328D2"/>
  </w:style>
  <w:style w:type="character" w:customStyle="1" w:styleId="WW8Num10z2">
    <w:name w:val="WW8Num10z2"/>
    <w:rsid w:val="001328D2"/>
  </w:style>
  <w:style w:type="character" w:customStyle="1" w:styleId="WW8Num10z3">
    <w:name w:val="WW8Num10z3"/>
    <w:rsid w:val="001328D2"/>
  </w:style>
  <w:style w:type="character" w:customStyle="1" w:styleId="WW8Num10z4">
    <w:name w:val="WW8Num10z4"/>
    <w:rsid w:val="001328D2"/>
  </w:style>
  <w:style w:type="character" w:customStyle="1" w:styleId="WW8Num10z5">
    <w:name w:val="WW8Num10z5"/>
    <w:rsid w:val="001328D2"/>
  </w:style>
  <w:style w:type="character" w:customStyle="1" w:styleId="WW8Num10z6">
    <w:name w:val="WW8Num10z6"/>
    <w:rsid w:val="001328D2"/>
  </w:style>
  <w:style w:type="character" w:customStyle="1" w:styleId="WW8Num10z7">
    <w:name w:val="WW8Num10z7"/>
    <w:rsid w:val="001328D2"/>
  </w:style>
  <w:style w:type="character" w:customStyle="1" w:styleId="WW8Num10z8">
    <w:name w:val="WW8Num10z8"/>
    <w:rsid w:val="001328D2"/>
  </w:style>
  <w:style w:type="character" w:customStyle="1" w:styleId="WW8Num16z1">
    <w:name w:val="WW8Num16z1"/>
    <w:rsid w:val="001328D2"/>
    <w:rPr>
      <w:rFonts w:ascii="Arial" w:hAnsi="Arial" w:cs="Arial" w:hint="default"/>
    </w:rPr>
  </w:style>
  <w:style w:type="character" w:customStyle="1" w:styleId="WW8Num16z3">
    <w:name w:val="WW8Num16z3"/>
    <w:rsid w:val="001328D2"/>
  </w:style>
  <w:style w:type="character" w:customStyle="1" w:styleId="WW8Num16z6">
    <w:name w:val="WW8Num16z6"/>
    <w:rsid w:val="001328D2"/>
  </w:style>
  <w:style w:type="character" w:customStyle="1" w:styleId="WW8Num20z1">
    <w:name w:val="WW8Num20z1"/>
    <w:rsid w:val="001328D2"/>
    <w:rPr>
      <w:rFonts w:ascii="Arial" w:hAnsi="Arial" w:cs="Arial" w:hint="default"/>
    </w:rPr>
  </w:style>
  <w:style w:type="character" w:customStyle="1" w:styleId="WW8Num20z2">
    <w:name w:val="WW8Num20z2"/>
    <w:rsid w:val="001328D2"/>
  </w:style>
  <w:style w:type="character" w:customStyle="1" w:styleId="WW8Num20z3">
    <w:name w:val="WW8Num20z3"/>
    <w:rsid w:val="001328D2"/>
  </w:style>
  <w:style w:type="character" w:customStyle="1" w:styleId="WW8Num20z4">
    <w:name w:val="WW8Num20z4"/>
    <w:rsid w:val="001328D2"/>
  </w:style>
  <w:style w:type="character" w:customStyle="1" w:styleId="WW8Num20z5">
    <w:name w:val="WW8Num20z5"/>
    <w:rsid w:val="001328D2"/>
  </w:style>
  <w:style w:type="character" w:customStyle="1" w:styleId="WW8Num20z6">
    <w:name w:val="WW8Num20z6"/>
    <w:rsid w:val="001328D2"/>
  </w:style>
  <w:style w:type="character" w:customStyle="1" w:styleId="WW8Num20z7">
    <w:name w:val="WW8Num20z7"/>
    <w:rsid w:val="001328D2"/>
  </w:style>
  <w:style w:type="character" w:customStyle="1" w:styleId="WW8Num20z8">
    <w:name w:val="WW8Num20z8"/>
    <w:rsid w:val="001328D2"/>
  </w:style>
  <w:style w:type="character" w:customStyle="1" w:styleId="WW8Num23z1">
    <w:name w:val="WW8Num23z1"/>
    <w:rsid w:val="001328D2"/>
    <w:rPr>
      <w:rFonts w:ascii="Arial" w:hAnsi="Arial" w:cs="Arial" w:hint="default"/>
    </w:rPr>
  </w:style>
  <w:style w:type="character" w:customStyle="1" w:styleId="WW8Num23z2">
    <w:name w:val="WW8Num23z2"/>
    <w:rsid w:val="001328D2"/>
  </w:style>
  <w:style w:type="character" w:customStyle="1" w:styleId="WW8Num23z3">
    <w:name w:val="WW8Num23z3"/>
    <w:rsid w:val="001328D2"/>
  </w:style>
  <w:style w:type="character" w:customStyle="1" w:styleId="WW8Num23z4">
    <w:name w:val="WW8Num23z4"/>
    <w:rsid w:val="001328D2"/>
  </w:style>
  <w:style w:type="character" w:customStyle="1" w:styleId="WW8Num23z5">
    <w:name w:val="WW8Num23z5"/>
    <w:rsid w:val="001328D2"/>
  </w:style>
  <w:style w:type="character" w:customStyle="1" w:styleId="WW8Num23z6">
    <w:name w:val="WW8Num23z6"/>
    <w:rsid w:val="001328D2"/>
  </w:style>
  <w:style w:type="character" w:customStyle="1" w:styleId="WW8Num23z7">
    <w:name w:val="WW8Num23z7"/>
    <w:rsid w:val="001328D2"/>
  </w:style>
  <w:style w:type="character" w:customStyle="1" w:styleId="WW8Num23z8">
    <w:name w:val="WW8Num23z8"/>
    <w:rsid w:val="001328D2"/>
  </w:style>
  <w:style w:type="character" w:customStyle="1" w:styleId="WW8Num24z1">
    <w:name w:val="WW8Num24z1"/>
    <w:rsid w:val="001328D2"/>
    <w:rPr>
      <w:rFonts w:ascii="Courier New" w:hAnsi="Courier New" w:cs="Courier New" w:hint="default"/>
    </w:rPr>
  </w:style>
  <w:style w:type="character" w:customStyle="1" w:styleId="WW8Num34z1">
    <w:name w:val="WW8Num34z1"/>
    <w:rsid w:val="001328D2"/>
    <w:rPr>
      <w:rFonts w:ascii="Times New Roman" w:hAnsi="Times New Roman" w:cs="Times New Roman" w:hint="default"/>
    </w:rPr>
  </w:style>
  <w:style w:type="character" w:customStyle="1" w:styleId="WW8Num34z2">
    <w:name w:val="WW8Num34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1328D2"/>
    <w:rPr>
      <w:rFonts w:ascii="Arial" w:hAnsi="Arial" w:cs="Times New Roman" w:hint="default"/>
      <w:b w:val="0"/>
      <w:bCs w:val="0"/>
      <w:i w:val="0"/>
      <w:iCs w:val="0"/>
      <w:sz w:val="22"/>
      <w:szCs w:val="22"/>
    </w:rPr>
  </w:style>
  <w:style w:type="character" w:customStyle="1" w:styleId="WW8Num35z1">
    <w:name w:val="WW8Num35z1"/>
    <w:rsid w:val="001328D2"/>
    <w:rPr>
      <w:rFonts w:ascii="Arial" w:hAnsi="Arial" w:cs="Arial" w:hint="default"/>
      <w:b w:val="0"/>
      <w:bCs w:val="0"/>
      <w:i w:val="0"/>
      <w:iCs w:val="0"/>
      <w:color w:val="000000"/>
      <w:sz w:val="22"/>
      <w:szCs w:val="22"/>
    </w:rPr>
  </w:style>
  <w:style w:type="character" w:customStyle="1" w:styleId="WW8Num35z2">
    <w:name w:val="WW8Num35z2"/>
    <w:rsid w:val="001328D2"/>
    <w:rPr>
      <w:rFonts w:ascii="Arial" w:eastAsia="Times New Roman" w:hAnsi="Arial" w:cs="Arial" w:hint="default"/>
      <w:b w:val="0"/>
      <w:bCs w:val="0"/>
      <w:i w:val="0"/>
      <w:iCs w:val="0"/>
      <w:sz w:val="22"/>
      <w:szCs w:val="22"/>
    </w:rPr>
  </w:style>
  <w:style w:type="character" w:customStyle="1" w:styleId="WW8Num35z3">
    <w:name w:val="WW8Num35z3"/>
    <w:rsid w:val="001328D2"/>
  </w:style>
  <w:style w:type="character" w:customStyle="1" w:styleId="WW8Num35z4">
    <w:name w:val="WW8Num35z4"/>
    <w:rsid w:val="001328D2"/>
  </w:style>
  <w:style w:type="character" w:customStyle="1" w:styleId="WW8Num35z5">
    <w:name w:val="WW8Num35z5"/>
    <w:rsid w:val="001328D2"/>
  </w:style>
  <w:style w:type="character" w:customStyle="1" w:styleId="WW8Num35z6">
    <w:name w:val="WW8Num35z6"/>
    <w:rsid w:val="001328D2"/>
  </w:style>
  <w:style w:type="character" w:customStyle="1" w:styleId="WW8Num35z7">
    <w:name w:val="WW8Num35z7"/>
    <w:rsid w:val="001328D2"/>
  </w:style>
  <w:style w:type="character" w:customStyle="1" w:styleId="WW8Num35z8">
    <w:name w:val="WW8Num35z8"/>
    <w:rsid w:val="001328D2"/>
  </w:style>
  <w:style w:type="character" w:customStyle="1" w:styleId="WW8Num40z1">
    <w:name w:val="WW8Num40z1"/>
    <w:rsid w:val="001328D2"/>
    <w:rPr>
      <w:rFonts w:ascii="Arial" w:hAnsi="Arial" w:cs="Arial" w:hint="default"/>
      <w:b w:val="0"/>
      <w:bCs w:val="0"/>
      <w:i w:val="0"/>
      <w:iCs w:val="0"/>
      <w:color w:val="000000"/>
      <w:sz w:val="22"/>
      <w:szCs w:val="22"/>
    </w:rPr>
  </w:style>
  <w:style w:type="character" w:customStyle="1" w:styleId="WW8Num40z2">
    <w:name w:val="WW8Num40z2"/>
    <w:rsid w:val="001328D2"/>
    <w:rPr>
      <w:rFonts w:ascii="Arial" w:eastAsia="Times New Roman" w:hAnsi="Arial" w:cs="Arial" w:hint="default"/>
      <w:b w:val="0"/>
      <w:bCs w:val="0"/>
      <w:i w:val="0"/>
      <w:iCs w:val="0"/>
      <w:sz w:val="22"/>
      <w:szCs w:val="22"/>
    </w:rPr>
  </w:style>
  <w:style w:type="character" w:customStyle="1" w:styleId="WW8Num40z3">
    <w:name w:val="WW8Num40z3"/>
    <w:rsid w:val="001328D2"/>
  </w:style>
  <w:style w:type="character" w:customStyle="1" w:styleId="WW8Num40z4">
    <w:name w:val="WW8Num40z4"/>
    <w:rsid w:val="001328D2"/>
  </w:style>
  <w:style w:type="character" w:customStyle="1" w:styleId="WW8Num40z5">
    <w:name w:val="WW8Num40z5"/>
    <w:rsid w:val="001328D2"/>
  </w:style>
  <w:style w:type="character" w:customStyle="1" w:styleId="WW8Num40z6">
    <w:name w:val="WW8Num40z6"/>
    <w:rsid w:val="001328D2"/>
  </w:style>
  <w:style w:type="character" w:customStyle="1" w:styleId="WW8Num40z7">
    <w:name w:val="WW8Num40z7"/>
    <w:rsid w:val="001328D2"/>
  </w:style>
  <w:style w:type="character" w:customStyle="1" w:styleId="WW8Num40z8">
    <w:name w:val="WW8Num40z8"/>
    <w:rsid w:val="001328D2"/>
  </w:style>
  <w:style w:type="character" w:customStyle="1" w:styleId="WW8Num45z3">
    <w:name w:val="WW8Num45z3"/>
    <w:rsid w:val="001328D2"/>
  </w:style>
  <w:style w:type="character" w:customStyle="1" w:styleId="WW8Num48z1">
    <w:name w:val="WW8Num48z1"/>
    <w:rsid w:val="001328D2"/>
  </w:style>
  <w:style w:type="character" w:customStyle="1" w:styleId="WW8Num48z2">
    <w:name w:val="WW8Num48z2"/>
    <w:rsid w:val="001328D2"/>
  </w:style>
  <w:style w:type="character" w:customStyle="1" w:styleId="WW8Num48z3">
    <w:name w:val="WW8Num48z3"/>
    <w:rsid w:val="001328D2"/>
  </w:style>
  <w:style w:type="character" w:customStyle="1" w:styleId="WW8Num48z4">
    <w:name w:val="WW8Num48z4"/>
    <w:rsid w:val="001328D2"/>
  </w:style>
  <w:style w:type="character" w:customStyle="1" w:styleId="WW8Num48z5">
    <w:name w:val="WW8Num48z5"/>
    <w:rsid w:val="001328D2"/>
  </w:style>
  <w:style w:type="character" w:customStyle="1" w:styleId="WW8Num48z6">
    <w:name w:val="WW8Num48z6"/>
    <w:rsid w:val="001328D2"/>
  </w:style>
  <w:style w:type="character" w:customStyle="1" w:styleId="WW8Num48z7">
    <w:name w:val="WW8Num48z7"/>
    <w:rsid w:val="001328D2"/>
  </w:style>
  <w:style w:type="character" w:customStyle="1" w:styleId="WW8Num48z8">
    <w:name w:val="WW8Num48z8"/>
    <w:rsid w:val="001328D2"/>
  </w:style>
  <w:style w:type="character" w:customStyle="1" w:styleId="WW8Num57z1">
    <w:name w:val="WW8Num57z1"/>
    <w:rsid w:val="001328D2"/>
    <w:rPr>
      <w:rFonts w:ascii="Arial" w:hAnsi="Arial" w:cs="Arial" w:hint="default"/>
    </w:rPr>
  </w:style>
  <w:style w:type="character" w:customStyle="1" w:styleId="WW8Num57z2">
    <w:name w:val="WW8Num57z2"/>
    <w:rsid w:val="001328D2"/>
  </w:style>
  <w:style w:type="character" w:customStyle="1" w:styleId="WW8Num57z3">
    <w:name w:val="WW8Num57z3"/>
    <w:rsid w:val="001328D2"/>
  </w:style>
  <w:style w:type="character" w:customStyle="1" w:styleId="WW8Num57z4">
    <w:name w:val="WW8Num57z4"/>
    <w:rsid w:val="001328D2"/>
  </w:style>
  <w:style w:type="character" w:customStyle="1" w:styleId="WW8Num57z5">
    <w:name w:val="WW8Num57z5"/>
    <w:rsid w:val="001328D2"/>
  </w:style>
  <w:style w:type="character" w:customStyle="1" w:styleId="WW8Num57z6">
    <w:name w:val="WW8Num57z6"/>
    <w:rsid w:val="001328D2"/>
  </w:style>
  <w:style w:type="character" w:customStyle="1" w:styleId="WW8Num57z7">
    <w:name w:val="WW8Num57z7"/>
    <w:rsid w:val="001328D2"/>
  </w:style>
  <w:style w:type="character" w:customStyle="1" w:styleId="WW8Num57z8">
    <w:name w:val="WW8Num57z8"/>
    <w:rsid w:val="001328D2"/>
  </w:style>
  <w:style w:type="character" w:customStyle="1" w:styleId="WW8Num58z1">
    <w:name w:val="WW8Num58z1"/>
    <w:rsid w:val="001328D2"/>
  </w:style>
  <w:style w:type="character" w:customStyle="1" w:styleId="WW8Num58z2">
    <w:name w:val="WW8Num58z2"/>
    <w:rsid w:val="001328D2"/>
  </w:style>
  <w:style w:type="character" w:customStyle="1" w:styleId="WW8Num58z3">
    <w:name w:val="WW8Num58z3"/>
    <w:rsid w:val="001328D2"/>
  </w:style>
  <w:style w:type="character" w:customStyle="1" w:styleId="WW8Num58z4">
    <w:name w:val="WW8Num58z4"/>
    <w:rsid w:val="001328D2"/>
  </w:style>
  <w:style w:type="character" w:customStyle="1" w:styleId="WW8Num58z5">
    <w:name w:val="WW8Num58z5"/>
    <w:rsid w:val="001328D2"/>
  </w:style>
  <w:style w:type="character" w:customStyle="1" w:styleId="WW8Num58z6">
    <w:name w:val="WW8Num58z6"/>
    <w:rsid w:val="001328D2"/>
  </w:style>
  <w:style w:type="character" w:customStyle="1" w:styleId="WW8Num58z7">
    <w:name w:val="WW8Num58z7"/>
    <w:rsid w:val="001328D2"/>
  </w:style>
  <w:style w:type="character" w:customStyle="1" w:styleId="WW8Num58z8">
    <w:name w:val="WW8Num58z8"/>
    <w:rsid w:val="001328D2"/>
  </w:style>
  <w:style w:type="character" w:customStyle="1" w:styleId="WW8Num66z2">
    <w:name w:val="WW8Num66z2"/>
    <w:rsid w:val="001328D2"/>
  </w:style>
  <w:style w:type="character" w:customStyle="1" w:styleId="WW8Num86z0">
    <w:name w:val="WW8Num86z0"/>
    <w:rsid w:val="001328D2"/>
    <w:rPr>
      <w:rFonts w:ascii="Arial" w:hAnsi="Arial" w:cs="Arial" w:hint="default"/>
      <w:sz w:val="22"/>
      <w:szCs w:val="22"/>
    </w:rPr>
  </w:style>
  <w:style w:type="character" w:customStyle="1" w:styleId="WW8Num86z1">
    <w:name w:val="WW8Num86z1"/>
    <w:rsid w:val="001328D2"/>
  </w:style>
  <w:style w:type="character" w:customStyle="1" w:styleId="WW8Num86z2">
    <w:name w:val="WW8Num86z2"/>
    <w:rsid w:val="001328D2"/>
  </w:style>
  <w:style w:type="character" w:customStyle="1" w:styleId="WW8Num86z3">
    <w:name w:val="WW8Num86z3"/>
    <w:rsid w:val="001328D2"/>
  </w:style>
  <w:style w:type="character" w:customStyle="1" w:styleId="WW8Num86z4">
    <w:name w:val="WW8Num86z4"/>
    <w:rsid w:val="001328D2"/>
  </w:style>
  <w:style w:type="character" w:customStyle="1" w:styleId="WW8Num86z5">
    <w:name w:val="WW8Num86z5"/>
    <w:rsid w:val="001328D2"/>
  </w:style>
  <w:style w:type="character" w:customStyle="1" w:styleId="WW8Num86z6">
    <w:name w:val="WW8Num86z6"/>
    <w:rsid w:val="001328D2"/>
  </w:style>
  <w:style w:type="character" w:customStyle="1" w:styleId="WW8Num86z7">
    <w:name w:val="WW8Num86z7"/>
    <w:rsid w:val="001328D2"/>
  </w:style>
  <w:style w:type="character" w:customStyle="1" w:styleId="WW8Num86z8">
    <w:name w:val="WW8Num86z8"/>
    <w:rsid w:val="001328D2"/>
  </w:style>
  <w:style w:type="character" w:customStyle="1" w:styleId="WW8Num87z0">
    <w:name w:val="WW8Num87z0"/>
    <w:rsid w:val="001328D2"/>
  </w:style>
  <w:style w:type="character" w:customStyle="1" w:styleId="WW8Num87z1">
    <w:name w:val="WW8Num87z1"/>
    <w:rsid w:val="001328D2"/>
  </w:style>
  <w:style w:type="character" w:customStyle="1" w:styleId="WW8Num87z2">
    <w:name w:val="WW8Num87z2"/>
    <w:rsid w:val="001328D2"/>
  </w:style>
  <w:style w:type="character" w:customStyle="1" w:styleId="WW8Num87z3">
    <w:name w:val="WW8Num87z3"/>
    <w:rsid w:val="001328D2"/>
  </w:style>
  <w:style w:type="character" w:customStyle="1" w:styleId="WW8Num87z4">
    <w:name w:val="WW8Num87z4"/>
    <w:rsid w:val="001328D2"/>
  </w:style>
  <w:style w:type="character" w:customStyle="1" w:styleId="WW8Num87z5">
    <w:name w:val="WW8Num87z5"/>
    <w:rsid w:val="001328D2"/>
  </w:style>
  <w:style w:type="character" w:customStyle="1" w:styleId="WW8Num87z6">
    <w:name w:val="WW8Num87z6"/>
    <w:rsid w:val="001328D2"/>
  </w:style>
  <w:style w:type="character" w:customStyle="1" w:styleId="WW8Num87z7">
    <w:name w:val="WW8Num87z7"/>
    <w:rsid w:val="001328D2"/>
  </w:style>
  <w:style w:type="character" w:customStyle="1" w:styleId="WW8Num87z8">
    <w:name w:val="WW8Num87z8"/>
    <w:rsid w:val="001328D2"/>
  </w:style>
  <w:style w:type="character" w:customStyle="1" w:styleId="WW8Num88z0">
    <w:name w:val="WW8Num88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1328D2"/>
  </w:style>
  <w:style w:type="character" w:customStyle="1" w:styleId="WW8Num88z2">
    <w:name w:val="WW8Num88z2"/>
    <w:rsid w:val="001328D2"/>
  </w:style>
  <w:style w:type="character" w:customStyle="1" w:styleId="WW8Num88z3">
    <w:name w:val="WW8Num88z3"/>
    <w:rsid w:val="001328D2"/>
  </w:style>
  <w:style w:type="character" w:customStyle="1" w:styleId="WW8Num88z4">
    <w:name w:val="WW8Num88z4"/>
    <w:rsid w:val="001328D2"/>
  </w:style>
  <w:style w:type="character" w:customStyle="1" w:styleId="WW8Num88z5">
    <w:name w:val="WW8Num88z5"/>
    <w:rsid w:val="001328D2"/>
  </w:style>
  <w:style w:type="character" w:customStyle="1" w:styleId="WW8Num88z6">
    <w:name w:val="WW8Num88z6"/>
    <w:rsid w:val="001328D2"/>
  </w:style>
  <w:style w:type="character" w:customStyle="1" w:styleId="WW8Num88z7">
    <w:name w:val="WW8Num88z7"/>
    <w:rsid w:val="001328D2"/>
  </w:style>
  <w:style w:type="character" w:customStyle="1" w:styleId="WW8Num88z8">
    <w:name w:val="WW8Num88z8"/>
    <w:rsid w:val="001328D2"/>
  </w:style>
  <w:style w:type="character" w:customStyle="1" w:styleId="WW8Num89z0">
    <w:name w:val="WW8Num89z0"/>
    <w:rsid w:val="001328D2"/>
    <w:rPr>
      <w:rFonts w:ascii="Arial" w:hAnsi="Arial" w:cs="Times New Roman" w:hint="default"/>
      <w:sz w:val="22"/>
      <w:szCs w:val="22"/>
    </w:rPr>
  </w:style>
  <w:style w:type="character" w:customStyle="1" w:styleId="WW8Num89z1">
    <w:name w:val="WW8Num89z1"/>
    <w:rsid w:val="001328D2"/>
    <w:rPr>
      <w:rFonts w:ascii="Times New Roman" w:hAnsi="Times New Roman" w:cs="Times New Roman" w:hint="default"/>
    </w:rPr>
  </w:style>
  <w:style w:type="character" w:customStyle="1" w:styleId="WW8Num89z2">
    <w:name w:val="WW8Num89z2"/>
    <w:rsid w:val="001328D2"/>
  </w:style>
  <w:style w:type="character" w:customStyle="1" w:styleId="WW8Num89z3">
    <w:name w:val="WW8Num89z3"/>
    <w:rsid w:val="001328D2"/>
  </w:style>
  <w:style w:type="character" w:customStyle="1" w:styleId="WW8Num89z4">
    <w:name w:val="WW8Num89z4"/>
    <w:rsid w:val="001328D2"/>
  </w:style>
  <w:style w:type="character" w:customStyle="1" w:styleId="WW8Num89z5">
    <w:name w:val="WW8Num89z5"/>
    <w:rsid w:val="001328D2"/>
  </w:style>
  <w:style w:type="character" w:customStyle="1" w:styleId="WW8Num89z6">
    <w:name w:val="WW8Num89z6"/>
    <w:rsid w:val="001328D2"/>
  </w:style>
  <w:style w:type="character" w:customStyle="1" w:styleId="WW8Num89z7">
    <w:name w:val="WW8Num89z7"/>
    <w:rsid w:val="001328D2"/>
  </w:style>
  <w:style w:type="character" w:customStyle="1" w:styleId="WW8Num89z8">
    <w:name w:val="WW8Num89z8"/>
    <w:rsid w:val="001328D2"/>
  </w:style>
  <w:style w:type="character" w:customStyle="1" w:styleId="WW8Num90z0">
    <w:name w:val="WW8Num90z0"/>
    <w:rsid w:val="001328D2"/>
    <w:rPr>
      <w:rFonts w:ascii="Times New Roman" w:hAnsi="Times New Roman" w:cs="Times New Roman" w:hint="default"/>
      <w:b/>
      <w:bCs w:val="0"/>
      <w:i w:val="0"/>
      <w:iCs w:val="0"/>
    </w:rPr>
  </w:style>
  <w:style w:type="character" w:customStyle="1" w:styleId="WW8Num90z1">
    <w:name w:val="WW8Num90z1"/>
    <w:rsid w:val="001328D2"/>
    <w:rPr>
      <w:rFonts w:ascii="Times New Roman" w:hAnsi="Times New Roman" w:cs="Times New Roman" w:hint="default"/>
      <w:b w:val="0"/>
      <w:bCs w:val="0"/>
      <w:i w:val="0"/>
      <w:iCs w:val="0"/>
    </w:rPr>
  </w:style>
  <w:style w:type="character" w:customStyle="1" w:styleId="WW8Num90z2">
    <w:name w:val="WW8Num90z2"/>
    <w:rsid w:val="001328D2"/>
    <w:rPr>
      <w:rFonts w:ascii="Arial" w:hAnsi="Arial" w:cs="Times New Roman" w:hint="default"/>
      <w:sz w:val="22"/>
      <w:szCs w:val="22"/>
    </w:rPr>
  </w:style>
  <w:style w:type="character" w:customStyle="1" w:styleId="WW8Num90z3">
    <w:name w:val="WW8Num90z3"/>
    <w:rsid w:val="001328D2"/>
  </w:style>
  <w:style w:type="character" w:customStyle="1" w:styleId="WW8Num90z4">
    <w:name w:val="WW8Num90z4"/>
    <w:rsid w:val="001328D2"/>
  </w:style>
  <w:style w:type="character" w:customStyle="1" w:styleId="WW8Num90z5">
    <w:name w:val="WW8Num90z5"/>
    <w:rsid w:val="001328D2"/>
  </w:style>
  <w:style w:type="character" w:customStyle="1" w:styleId="WW8Num90z6">
    <w:name w:val="WW8Num90z6"/>
    <w:rsid w:val="001328D2"/>
  </w:style>
  <w:style w:type="character" w:customStyle="1" w:styleId="WW8Num90z7">
    <w:name w:val="WW8Num90z7"/>
    <w:rsid w:val="001328D2"/>
  </w:style>
  <w:style w:type="character" w:customStyle="1" w:styleId="WW8Num90z8">
    <w:name w:val="WW8Num90z8"/>
    <w:rsid w:val="001328D2"/>
  </w:style>
  <w:style w:type="character" w:customStyle="1" w:styleId="WW8Num91z0">
    <w:name w:val="WW8Num91z0"/>
    <w:rsid w:val="001328D2"/>
    <w:rPr>
      <w:rFonts w:ascii="Arial" w:hAnsi="Arial" w:cs="Times New Roman" w:hint="default"/>
      <w:b w:val="0"/>
      <w:bCs w:val="0"/>
      <w:sz w:val="22"/>
      <w:szCs w:val="22"/>
    </w:rPr>
  </w:style>
  <w:style w:type="character" w:customStyle="1" w:styleId="WW8Num91z1">
    <w:name w:val="WW8Num91z1"/>
    <w:rsid w:val="001328D2"/>
    <w:rPr>
      <w:rFonts w:ascii="Times New Roman" w:hAnsi="Times New Roman" w:cs="Times New Roman" w:hint="default"/>
    </w:rPr>
  </w:style>
  <w:style w:type="character" w:customStyle="1" w:styleId="WW8Num91z2">
    <w:name w:val="WW8Num91z2"/>
    <w:rsid w:val="001328D2"/>
  </w:style>
  <w:style w:type="character" w:customStyle="1" w:styleId="WW8Num91z3">
    <w:name w:val="WW8Num91z3"/>
    <w:rsid w:val="001328D2"/>
  </w:style>
  <w:style w:type="character" w:customStyle="1" w:styleId="WW8Num91z4">
    <w:name w:val="WW8Num91z4"/>
    <w:rsid w:val="001328D2"/>
  </w:style>
  <w:style w:type="character" w:customStyle="1" w:styleId="WW8Num91z5">
    <w:name w:val="WW8Num91z5"/>
    <w:rsid w:val="001328D2"/>
  </w:style>
  <w:style w:type="character" w:customStyle="1" w:styleId="WW8Num91z6">
    <w:name w:val="WW8Num91z6"/>
    <w:rsid w:val="001328D2"/>
  </w:style>
  <w:style w:type="character" w:customStyle="1" w:styleId="WW8Num91z7">
    <w:name w:val="WW8Num91z7"/>
    <w:rsid w:val="001328D2"/>
  </w:style>
  <w:style w:type="character" w:customStyle="1" w:styleId="WW8Num91z8">
    <w:name w:val="WW8Num91z8"/>
    <w:rsid w:val="001328D2"/>
  </w:style>
  <w:style w:type="character" w:customStyle="1" w:styleId="WW8Num92z0">
    <w:name w:val="WW8Num92z0"/>
    <w:rsid w:val="001328D2"/>
    <w:rPr>
      <w:rFonts w:ascii="Arial" w:hAnsi="Arial" w:cs="Arial" w:hint="default"/>
      <w:sz w:val="18"/>
      <w:szCs w:val="18"/>
    </w:rPr>
  </w:style>
  <w:style w:type="character" w:customStyle="1" w:styleId="WW8Num92z1">
    <w:name w:val="WW8Num92z1"/>
    <w:rsid w:val="001328D2"/>
    <w:rPr>
      <w:rFonts w:ascii="Times New Roman" w:hAnsi="Times New Roman" w:cs="Times New Roman" w:hint="default"/>
    </w:rPr>
  </w:style>
  <w:style w:type="character" w:customStyle="1" w:styleId="WW8Num92z2">
    <w:name w:val="WW8Num92z2"/>
    <w:rsid w:val="001328D2"/>
  </w:style>
  <w:style w:type="character" w:customStyle="1" w:styleId="WW8Num92z3">
    <w:name w:val="WW8Num92z3"/>
    <w:rsid w:val="001328D2"/>
  </w:style>
  <w:style w:type="character" w:customStyle="1" w:styleId="WW8Num92z4">
    <w:name w:val="WW8Num92z4"/>
    <w:rsid w:val="001328D2"/>
  </w:style>
  <w:style w:type="character" w:customStyle="1" w:styleId="WW8Num92z5">
    <w:name w:val="WW8Num92z5"/>
    <w:rsid w:val="001328D2"/>
  </w:style>
  <w:style w:type="character" w:customStyle="1" w:styleId="WW8Num92z6">
    <w:name w:val="WW8Num92z6"/>
    <w:rsid w:val="001328D2"/>
  </w:style>
  <w:style w:type="character" w:customStyle="1" w:styleId="WW8Num92z7">
    <w:name w:val="WW8Num92z7"/>
    <w:rsid w:val="001328D2"/>
  </w:style>
  <w:style w:type="character" w:customStyle="1" w:styleId="WW8Num92z8">
    <w:name w:val="WW8Num92z8"/>
    <w:rsid w:val="001328D2"/>
  </w:style>
  <w:style w:type="character" w:customStyle="1" w:styleId="WW8Num93z0">
    <w:name w:val="WW8Num93z0"/>
    <w:rsid w:val="001328D2"/>
    <w:rPr>
      <w:rFonts w:ascii="Arial" w:hAnsi="Arial" w:cs="Tahoma" w:hint="default"/>
      <w:b w:val="0"/>
      <w:bCs w:val="0"/>
      <w:i w:val="0"/>
      <w:iCs w:val="0"/>
      <w:sz w:val="22"/>
      <w:szCs w:val="22"/>
    </w:rPr>
  </w:style>
  <w:style w:type="character" w:customStyle="1" w:styleId="WW8Num93z1">
    <w:name w:val="WW8Num93z1"/>
    <w:rsid w:val="001328D2"/>
  </w:style>
  <w:style w:type="character" w:customStyle="1" w:styleId="WW8Num93z2">
    <w:name w:val="WW8Num93z2"/>
    <w:rsid w:val="001328D2"/>
  </w:style>
  <w:style w:type="character" w:customStyle="1" w:styleId="WW8Num93z3">
    <w:name w:val="WW8Num93z3"/>
    <w:rsid w:val="001328D2"/>
  </w:style>
  <w:style w:type="character" w:customStyle="1" w:styleId="WW8Num93z4">
    <w:name w:val="WW8Num93z4"/>
    <w:rsid w:val="001328D2"/>
  </w:style>
  <w:style w:type="character" w:customStyle="1" w:styleId="WW8Num93z5">
    <w:name w:val="WW8Num93z5"/>
    <w:rsid w:val="001328D2"/>
  </w:style>
  <w:style w:type="character" w:customStyle="1" w:styleId="WW8Num93z6">
    <w:name w:val="WW8Num93z6"/>
    <w:rsid w:val="001328D2"/>
  </w:style>
  <w:style w:type="character" w:customStyle="1" w:styleId="WW8Num93z7">
    <w:name w:val="WW8Num93z7"/>
    <w:rsid w:val="001328D2"/>
  </w:style>
  <w:style w:type="character" w:customStyle="1" w:styleId="WW8Num93z8">
    <w:name w:val="WW8Num93z8"/>
    <w:rsid w:val="001328D2"/>
  </w:style>
  <w:style w:type="character" w:customStyle="1" w:styleId="WW8Num94z0">
    <w:name w:val="WW8Num94z0"/>
    <w:rsid w:val="001328D2"/>
  </w:style>
  <w:style w:type="character" w:customStyle="1" w:styleId="WW8Num94z1">
    <w:name w:val="WW8Num94z1"/>
    <w:rsid w:val="001328D2"/>
  </w:style>
  <w:style w:type="character" w:customStyle="1" w:styleId="WW8Num94z2">
    <w:name w:val="WW8Num94z2"/>
    <w:rsid w:val="001328D2"/>
  </w:style>
  <w:style w:type="character" w:customStyle="1" w:styleId="WW8Num94z3">
    <w:name w:val="WW8Num94z3"/>
    <w:rsid w:val="001328D2"/>
  </w:style>
  <w:style w:type="character" w:customStyle="1" w:styleId="WW8Num94z4">
    <w:name w:val="WW8Num94z4"/>
    <w:rsid w:val="001328D2"/>
  </w:style>
  <w:style w:type="character" w:customStyle="1" w:styleId="WW8Num94z5">
    <w:name w:val="WW8Num94z5"/>
    <w:rsid w:val="001328D2"/>
  </w:style>
  <w:style w:type="character" w:customStyle="1" w:styleId="WW8Num94z6">
    <w:name w:val="WW8Num94z6"/>
    <w:rsid w:val="001328D2"/>
  </w:style>
  <w:style w:type="character" w:customStyle="1" w:styleId="WW8Num94z7">
    <w:name w:val="WW8Num94z7"/>
    <w:rsid w:val="001328D2"/>
  </w:style>
  <w:style w:type="character" w:customStyle="1" w:styleId="WW8Num94z8">
    <w:name w:val="WW8Num94z8"/>
    <w:rsid w:val="001328D2"/>
  </w:style>
  <w:style w:type="character" w:customStyle="1" w:styleId="WW8Num95z0">
    <w:name w:val="WW8Num95z0"/>
    <w:rsid w:val="001328D2"/>
    <w:rPr>
      <w:rFonts w:ascii="Arial" w:hAnsi="Arial" w:cs="Arial" w:hint="default"/>
      <w:sz w:val="22"/>
      <w:szCs w:val="22"/>
    </w:rPr>
  </w:style>
  <w:style w:type="character" w:customStyle="1" w:styleId="WW8Num95z1">
    <w:name w:val="WW8Num95z1"/>
    <w:rsid w:val="001328D2"/>
  </w:style>
  <w:style w:type="character" w:customStyle="1" w:styleId="WW8Num95z2">
    <w:name w:val="WW8Num95z2"/>
    <w:rsid w:val="001328D2"/>
  </w:style>
  <w:style w:type="character" w:customStyle="1" w:styleId="WW8Num95z3">
    <w:name w:val="WW8Num95z3"/>
    <w:rsid w:val="001328D2"/>
  </w:style>
  <w:style w:type="character" w:customStyle="1" w:styleId="WW8Num95z4">
    <w:name w:val="WW8Num95z4"/>
    <w:rsid w:val="001328D2"/>
  </w:style>
  <w:style w:type="character" w:customStyle="1" w:styleId="WW8Num95z5">
    <w:name w:val="WW8Num95z5"/>
    <w:rsid w:val="001328D2"/>
  </w:style>
  <w:style w:type="character" w:customStyle="1" w:styleId="WW8Num95z6">
    <w:name w:val="WW8Num95z6"/>
    <w:rsid w:val="001328D2"/>
  </w:style>
  <w:style w:type="character" w:customStyle="1" w:styleId="WW8Num95z7">
    <w:name w:val="WW8Num95z7"/>
    <w:rsid w:val="001328D2"/>
  </w:style>
  <w:style w:type="character" w:customStyle="1" w:styleId="WW8Num95z8">
    <w:name w:val="WW8Num95z8"/>
    <w:rsid w:val="001328D2"/>
  </w:style>
  <w:style w:type="character" w:customStyle="1" w:styleId="WW8Num96z0">
    <w:name w:val="WW8Num96z0"/>
    <w:rsid w:val="001328D2"/>
    <w:rPr>
      <w:rFonts w:ascii="Arial" w:hAnsi="Arial" w:cs="Arial" w:hint="default"/>
      <w:sz w:val="22"/>
      <w:szCs w:val="22"/>
    </w:rPr>
  </w:style>
  <w:style w:type="character" w:customStyle="1" w:styleId="WW8Num96z1">
    <w:name w:val="WW8Num96z1"/>
    <w:rsid w:val="001328D2"/>
  </w:style>
  <w:style w:type="character" w:customStyle="1" w:styleId="WW8Num96z2">
    <w:name w:val="WW8Num96z2"/>
    <w:rsid w:val="001328D2"/>
  </w:style>
  <w:style w:type="character" w:customStyle="1" w:styleId="WW8Num96z3">
    <w:name w:val="WW8Num96z3"/>
    <w:rsid w:val="001328D2"/>
  </w:style>
  <w:style w:type="character" w:customStyle="1" w:styleId="WW8Num96z4">
    <w:name w:val="WW8Num96z4"/>
    <w:rsid w:val="001328D2"/>
  </w:style>
  <w:style w:type="character" w:customStyle="1" w:styleId="WW8Num96z5">
    <w:name w:val="WW8Num96z5"/>
    <w:rsid w:val="001328D2"/>
  </w:style>
  <w:style w:type="character" w:customStyle="1" w:styleId="WW8Num96z6">
    <w:name w:val="WW8Num96z6"/>
    <w:rsid w:val="001328D2"/>
  </w:style>
  <w:style w:type="character" w:customStyle="1" w:styleId="WW8Num96z7">
    <w:name w:val="WW8Num96z7"/>
    <w:rsid w:val="001328D2"/>
  </w:style>
  <w:style w:type="character" w:customStyle="1" w:styleId="WW8Num96z8">
    <w:name w:val="WW8Num96z8"/>
    <w:rsid w:val="001328D2"/>
  </w:style>
  <w:style w:type="character" w:customStyle="1" w:styleId="WW8Num2z1">
    <w:name w:val="WW8Num2z1"/>
    <w:rsid w:val="001328D2"/>
  </w:style>
  <w:style w:type="character" w:customStyle="1" w:styleId="WW8Num2z2">
    <w:name w:val="WW8Num2z2"/>
    <w:rsid w:val="001328D2"/>
  </w:style>
  <w:style w:type="character" w:customStyle="1" w:styleId="WW8Num2z3">
    <w:name w:val="WW8Num2z3"/>
    <w:rsid w:val="001328D2"/>
  </w:style>
  <w:style w:type="character" w:customStyle="1" w:styleId="WW8Num2z4">
    <w:name w:val="WW8Num2z4"/>
    <w:rsid w:val="001328D2"/>
  </w:style>
  <w:style w:type="character" w:customStyle="1" w:styleId="WW8Num2z5">
    <w:name w:val="WW8Num2z5"/>
    <w:rsid w:val="001328D2"/>
  </w:style>
  <w:style w:type="character" w:customStyle="1" w:styleId="WW8Num2z6">
    <w:name w:val="WW8Num2z6"/>
    <w:rsid w:val="001328D2"/>
  </w:style>
  <w:style w:type="character" w:customStyle="1" w:styleId="WW8Num2z7">
    <w:name w:val="WW8Num2z7"/>
    <w:rsid w:val="001328D2"/>
  </w:style>
  <w:style w:type="character" w:customStyle="1" w:styleId="WW8Num2z8">
    <w:name w:val="WW8Num2z8"/>
    <w:rsid w:val="001328D2"/>
  </w:style>
  <w:style w:type="character" w:customStyle="1" w:styleId="WW8Num3z1">
    <w:name w:val="WW8Num3z1"/>
    <w:rsid w:val="001328D2"/>
  </w:style>
  <w:style w:type="character" w:customStyle="1" w:styleId="WW8Num3z2">
    <w:name w:val="WW8Num3z2"/>
    <w:rsid w:val="001328D2"/>
  </w:style>
  <w:style w:type="character" w:customStyle="1" w:styleId="WW8Num3z3">
    <w:name w:val="WW8Num3z3"/>
    <w:rsid w:val="001328D2"/>
  </w:style>
  <w:style w:type="character" w:customStyle="1" w:styleId="WW8Num3z4">
    <w:name w:val="WW8Num3z4"/>
    <w:rsid w:val="001328D2"/>
  </w:style>
  <w:style w:type="character" w:customStyle="1" w:styleId="WW8Num3z5">
    <w:name w:val="WW8Num3z5"/>
    <w:rsid w:val="001328D2"/>
  </w:style>
  <w:style w:type="character" w:customStyle="1" w:styleId="WW8Num3z6">
    <w:name w:val="WW8Num3z6"/>
    <w:rsid w:val="001328D2"/>
  </w:style>
  <w:style w:type="character" w:customStyle="1" w:styleId="WW8Num3z7">
    <w:name w:val="WW8Num3z7"/>
    <w:rsid w:val="001328D2"/>
  </w:style>
  <w:style w:type="character" w:customStyle="1" w:styleId="WW8Num3z8">
    <w:name w:val="WW8Num3z8"/>
    <w:rsid w:val="001328D2"/>
  </w:style>
  <w:style w:type="character" w:customStyle="1" w:styleId="WW8Num5z1">
    <w:name w:val="WW8Num5z1"/>
    <w:rsid w:val="001328D2"/>
  </w:style>
  <w:style w:type="character" w:customStyle="1" w:styleId="WW8Num5z2">
    <w:name w:val="WW8Num5z2"/>
    <w:rsid w:val="001328D2"/>
  </w:style>
  <w:style w:type="character" w:customStyle="1" w:styleId="WW8Num5z3">
    <w:name w:val="WW8Num5z3"/>
    <w:rsid w:val="001328D2"/>
  </w:style>
  <w:style w:type="character" w:customStyle="1" w:styleId="WW8Num5z4">
    <w:name w:val="WW8Num5z4"/>
    <w:rsid w:val="001328D2"/>
  </w:style>
  <w:style w:type="character" w:customStyle="1" w:styleId="WW8Num5z5">
    <w:name w:val="WW8Num5z5"/>
    <w:rsid w:val="001328D2"/>
  </w:style>
  <w:style w:type="character" w:customStyle="1" w:styleId="WW8Num5z6">
    <w:name w:val="WW8Num5z6"/>
    <w:rsid w:val="001328D2"/>
  </w:style>
  <w:style w:type="character" w:customStyle="1" w:styleId="WW8Num5z7">
    <w:name w:val="WW8Num5z7"/>
    <w:rsid w:val="001328D2"/>
  </w:style>
  <w:style w:type="character" w:customStyle="1" w:styleId="WW8Num5z8">
    <w:name w:val="WW8Num5z8"/>
    <w:rsid w:val="001328D2"/>
  </w:style>
  <w:style w:type="character" w:customStyle="1" w:styleId="WW8Num6z1">
    <w:name w:val="WW8Num6z1"/>
    <w:rsid w:val="001328D2"/>
  </w:style>
  <w:style w:type="character" w:customStyle="1" w:styleId="WW8Num6z2">
    <w:name w:val="WW8Num6z2"/>
    <w:rsid w:val="001328D2"/>
  </w:style>
  <w:style w:type="character" w:customStyle="1" w:styleId="WW8Num6z3">
    <w:name w:val="WW8Num6z3"/>
    <w:rsid w:val="001328D2"/>
  </w:style>
  <w:style w:type="character" w:customStyle="1" w:styleId="WW8Num6z4">
    <w:name w:val="WW8Num6z4"/>
    <w:rsid w:val="001328D2"/>
  </w:style>
  <w:style w:type="character" w:customStyle="1" w:styleId="WW8Num6z5">
    <w:name w:val="WW8Num6z5"/>
    <w:rsid w:val="001328D2"/>
  </w:style>
  <w:style w:type="character" w:customStyle="1" w:styleId="WW8Num6z6">
    <w:name w:val="WW8Num6z6"/>
    <w:rsid w:val="001328D2"/>
  </w:style>
  <w:style w:type="character" w:customStyle="1" w:styleId="WW8Num6z7">
    <w:name w:val="WW8Num6z7"/>
    <w:rsid w:val="001328D2"/>
  </w:style>
  <w:style w:type="character" w:customStyle="1" w:styleId="WW8Num6z8">
    <w:name w:val="WW8Num6z8"/>
    <w:rsid w:val="001328D2"/>
  </w:style>
  <w:style w:type="character" w:customStyle="1" w:styleId="WW8Num7z1">
    <w:name w:val="WW8Num7z1"/>
    <w:rsid w:val="001328D2"/>
    <w:rPr>
      <w:rFonts w:ascii="Verdana" w:hAnsi="Verdana" w:cs="Verdana" w:hint="default"/>
      <w:b w:val="0"/>
      <w:bCs w:val="0"/>
      <w:i w:val="0"/>
      <w:iCs w:val="0"/>
      <w:sz w:val="18"/>
    </w:rPr>
  </w:style>
  <w:style w:type="character" w:customStyle="1" w:styleId="WW8Num7z2">
    <w:name w:val="WW8Num7z2"/>
    <w:rsid w:val="001328D2"/>
  </w:style>
  <w:style w:type="character" w:customStyle="1" w:styleId="WW8Num7z3">
    <w:name w:val="WW8Num7z3"/>
    <w:rsid w:val="001328D2"/>
  </w:style>
  <w:style w:type="character" w:customStyle="1" w:styleId="WW8Num7z4">
    <w:name w:val="WW8Num7z4"/>
    <w:rsid w:val="001328D2"/>
  </w:style>
  <w:style w:type="character" w:customStyle="1" w:styleId="WW8Num7z5">
    <w:name w:val="WW8Num7z5"/>
    <w:rsid w:val="001328D2"/>
  </w:style>
  <w:style w:type="character" w:customStyle="1" w:styleId="WW8Num7z6">
    <w:name w:val="WW8Num7z6"/>
    <w:rsid w:val="001328D2"/>
  </w:style>
  <w:style w:type="character" w:customStyle="1" w:styleId="WW8Num7z7">
    <w:name w:val="WW8Num7z7"/>
    <w:rsid w:val="001328D2"/>
  </w:style>
  <w:style w:type="character" w:customStyle="1" w:styleId="WW8Num7z8">
    <w:name w:val="WW8Num7z8"/>
    <w:rsid w:val="001328D2"/>
  </w:style>
  <w:style w:type="character" w:customStyle="1" w:styleId="WW8Num8z1">
    <w:name w:val="WW8Num8z1"/>
    <w:rsid w:val="001328D2"/>
  </w:style>
  <w:style w:type="character" w:customStyle="1" w:styleId="WW8Num8z2">
    <w:name w:val="WW8Num8z2"/>
    <w:rsid w:val="001328D2"/>
  </w:style>
  <w:style w:type="character" w:customStyle="1" w:styleId="WW8Num8z3">
    <w:name w:val="WW8Num8z3"/>
    <w:rsid w:val="001328D2"/>
  </w:style>
  <w:style w:type="character" w:customStyle="1" w:styleId="WW8Num8z4">
    <w:name w:val="WW8Num8z4"/>
    <w:rsid w:val="001328D2"/>
  </w:style>
  <w:style w:type="character" w:customStyle="1" w:styleId="WW8Num8z5">
    <w:name w:val="WW8Num8z5"/>
    <w:rsid w:val="001328D2"/>
  </w:style>
  <w:style w:type="character" w:customStyle="1" w:styleId="WW8Num8z6">
    <w:name w:val="WW8Num8z6"/>
    <w:rsid w:val="001328D2"/>
  </w:style>
  <w:style w:type="character" w:customStyle="1" w:styleId="WW8Num8z7">
    <w:name w:val="WW8Num8z7"/>
    <w:rsid w:val="001328D2"/>
  </w:style>
  <w:style w:type="character" w:customStyle="1" w:styleId="WW8Num8z8">
    <w:name w:val="WW8Num8z8"/>
    <w:rsid w:val="001328D2"/>
  </w:style>
  <w:style w:type="character" w:customStyle="1" w:styleId="WW8Num11z1">
    <w:name w:val="WW8Num11z1"/>
    <w:rsid w:val="001328D2"/>
  </w:style>
  <w:style w:type="character" w:customStyle="1" w:styleId="WW8Num11z2">
    <w:name w:val="WW8Num11z2"/>
    <w:rsid w:val="001328D2"/>
  </w:style>
  <w:style w:type="character" w:customStyle="1" w:styleId="WW8Num11z3">
    <w:name w:val="WW8Num11z3"/>
    <w:rsid w:val="001328D2"/>
  </w:style>
  <w:style w:type="character" w:customStyle="1" w:styleId="WW8Num11z4">
    <w:name w:val="WW8Num11z4"/>
    <w:rsid w:val="001328D2"/>
  </w:style>
  <w:style w:type="character" w:customStyle="1" w:styleId="WW8Num11z5">
    <w:name w:val="WW8Num11z5"/>
    <w:rsid w:val="001328D2"/>
  </w:style>
  <w:style w:type="character" w:customStyle="1" w:styleId="WW8Num11z6">
    <w:name w:val="WW8Num11z6"/>
    <w:rsid w:val="001328D2"/>
  </w:style>
  <w:style w:type="character" w:customStyle="1" w:styleId="WW8Num11z7">
    <w:name w:val="WW8Num11z7"/>
    <w:rsid w:val="001328D2"/>
  </w:style>
  <w:style w:type="character" w:customStyle="1" w:styleId="WW8Num11z8">
    <w:name w:val="WW8Num11z8"/>
    <w:rsid w:val="001328D2"/>
  </w:style>
  <w:style w:type="character" w:customStyle="1" w:styleId="WW8Num13z1">
    <w:name w:val="WW8Num13z1"/>
    <w:rsid w:val="001328D2"/>
  </w:style>
  <w:style w:type="character" w:customStyle="1" w:styleId="WW8Num13z2">
    <w:name w:val="WW8Num13z2"/>
    <w:rsid w:val="001328D2"/>
  </w:style>
  <w:style w:type="character" w:customStyle="1" w:styleId="WW8Num13z3">
    <w:name w:val="WW8Num13z3"/>
    <w:rsid w:val="001328D2"/>
  </w:style>
  <w:style w:type="character" w:customStyle="1" w:styleId="WW8Num13z4">
    <w:name w:val="WW8Num13z4"/>
    <w:rsid w:val="001328D2"/>
  </w:style>
  <w:style w:type="character" w:customStyle="1" w:styleId="WW8Num13z5">
    <w:name w:val="WW8Num13z5"/>
    <w:rsid w:val="001328D2"/>
  </w:style>
  <w:style w:type="character" w:customStyle="1" w:styleId="WW8Num13z6">
    <w:name w:val="WW8Num13z6"/>
    <w:rsid w:val="001328D2"/>
  </w:style>
  <w:style w:type="character" w:customStyle="1" w:styleId="WW8Num13z7">
    <w:name w:val="WW8Num13z7"/>
    <w:rsid w:val="001328D2"/>
  </w:style>
  <w:style w:type="character" w:customStyle="1" w:styleId="WW8Num13z8">
    <w:name w:val="WW8Num13z8"/>
    <w:rsid w:val="001328D2"/>
  </w:style>
  <w:style w:type="character" w:customStyle="1" w:styleId="WW8Num14z2">
    <w:name w:val="WW8Num14z2"/>
    <w:rsid w:val="001328D2"/>
  </w:style>
  <w:style w:type="character" w:customStyle="1" w:styleId="WW8Num14z4">
    <w:name w:val="WW8Num14z4"/>
    <w:rsid w:val="001328D2"/>
  </w:style>
  <w:style w:type="character" w:customStyle="1" w:styleId="WW8Num14z5">
    <w:name w:val="WW8Num14z5"/>
    <w:rsid w:val="001328D2"/>
  </w:style>
  <w:style w:type="character" w:customStyle="1" w:styleId="WW8Num14z7">
    <w:name w:val="WW8Num14z7"/>
    <w:rsid w:val="001328D2"/>
  </w:style>
  <w:style w:type="character" w:customStyle="1" w:styleId="WW8Num14z8">
    <w:name w:val="WW8Num14z8"/>
    <w:rsid w:val="001328D2"/>
  </w:style>
  <w:style w:type="character" w:customStyle="1" w:styleId="WW8Num15z1">
    <w:name w:val="WW8Num15z1"/>
    <w:rsid w:val="001328D2"/>
  </w:style>
  <w:style w:type="character" w:customStyle="1" w:styleId="WW8Num15z2">
    <w:name w:val="WW8Num15z2"/>
    <w:rsid w:val="001328D2"/>
  </w:style>
  <w:style w:type="character" w:customStyle="1" w:styleId="WW8Num15z3">
    <w:name w:val="WW8Num15z3"/>
    <w:rsid w:val="001328D2"/>
  </w:style>
  <w:style w:type="character" w:customStyle="1" w:styleId="WW8Num15z4">
    <w:name w:val="WW8Num15z4"/>
    <w:rsid w:val="001328D2"/>
  </w:style>
  <w:style w:type="character" w:customStyle="1" w:styleId="WW8Num15z5">
    <w:name w:val="WW8Num15z5"/>
    <w:rsid w:val="001328D2"/>
  </w:style>
  <w:style w:type="character" w:customStyle="1" w:styleId="WW8Num15z6">
    <w:name w:val="WW8Num15z6"/>
    <w:rsid w:val="001328D2"/>
  </w:style>
  <w:style w:type="character" w:customStyle="1" w:styleId="WW8Num15z7">
    <w:name w:val="WW8Num15z7"/>
    <w:rsid w:val="001328D2"/>
  </w:style>
  <w:style w:type="character" w:customStyle="1" w:styleId="WW8Num15z8">
    <w:name w:val="WW8Num15z8"/>
    <w:rsid w:val="001328D2"/>
  </w:style>
  <w:style w:type="character" w:customStyle="1" w:styleId="WW8Num16z2">
    <w:name w:val="WW8Num16z2"/>
    <w:rsid w:val="001328D2"/>
  </w:style>
  <w:style w:type="character" w:customStyle="1" w:styleId="WW8Num16z4">
    <w:name w:val="WW8Num16z4"/>
    <w:rsid w:val="001328D2"/>
  </w:style>
  <w:style w:type="character" w:customStyle="1" w:styleId="WW8Num16z5">
    <w:name w:val="WW8Num16z5"/>
    <w:rsid w:val="001328D2"/>
  </w:style>
  <w:style w:type="character" w:customStyle="1" w:styleId="WW8Num16z7">
    <w:name w:val="WW8Num16z7"/>
    <w:rsid w:val="001328D2"/>
  </w:style>
  <w:style w:type="character" w:customStyle="1" w:styleId="WW8Num16z8">
    <w:name w:val="WW8Num16z8"/>
    <w:rsid w:val="001328D2"/>
  </w:style>
  <w:style w:type="character" w:customStyle="1" w:styleId="WW8Num17z1">
    <w:name w:val="WW8Num17z1"/>
    <w:rsid w:val="001328D2"/>
    <w:rPr>
      <w:rFonts w:ascii="Arial" w:eastAsia="Calibri" w:hAnsi="Arial" w:cs="Times New Roman" w:hint="default"/>
      <w:sz w:val="20"/>
      <w:szCs w:val="20"/>
      <w:vertAlign w:val="superscript"/>
      <w:lang w:eastAsia="en-US"/>
    </w:rPr>
  </w:style>
  <w:style w:type="character" w:customStyle="1" w:styleId="WW8Num17z3">
    <w:name w:val="WW8Num17z3"/>
    <w:rsid w:val="001328D2"/>
    <w:rPr>
      <w:rFonts w:ascii="Tahoma" w:hAnsi="Tahoma" w:cs="Tahoma" w:hint="default"/>
    </w:rPr>
  </w:style>
  <w:style w:type="character" w:customStyle="1" w:styleId="WW8Num17z6">
    <w:name w:val="WW8Num17z6"/>
    <w:rsid w:val="001328D2"/>
  </w:style>
  <w:style w:type="character" w:customStyle="1" w:styleId="WW8Num19z1">
    <w:name w:val="WW8Num19z1"/>
    <w:rsid w:val="001328D2"/>
  </w:style>
  <w:style w:type="character" w:customStyle="1" w:styleId="WW8Num19z2">
    <w:name w:val="WW8Num19z2"/>
    <w:rsid w:val="001328D2"/>
  </w:style>
  <w:style w:type="character" w:customStyle="1" w:styleId="WW8Num19z3">
    <w:name w:val="WW8Num19z3"/>
    <w:rsid w:val="001328D2"/>
  </w:style>
  <w:style w:type="character" w:customStyle="1" w:styleId="WW8Num19z4">
    <w:name w:val="WW8Num19z4"/>
    <w:rsid w:val="001328D2"/>
  </w:style>
  <w:style w:type="character" w:customStyle="1" w:styleId="WW8Num19z5">
    <w:name w:val="WW8Num19z5"/>
    <w:rsid w:val="001328D2"/>
  </w:style>
  <w:style w:type="character" w:customStyle="1" w:styleId="WW8Num19z6">
    <w:name w:val="WW8Num19z6"/>
    <w:rsid w:val="001328D2"/>
  </w:style>
  <w:style w:type="character" w:customStyle="1" w:styleId="WW8Num19z7">
    <w:name w:val="WW8Num19z7"/>
    <w:rsid w:val="001328D2"/>
  </w:style>
  <w:style w:type="character" w:customStyle="1" w:styleId="WW8Num19z8">
    <w:name w:val="WW8Num19z8"/>
    <w:rsid w:val="001328D2"/>
  </w:style>
  <w:style w:type="character" w:customStyle="1" w:styleId="WW8Num22z2">
    <w:name w:val="WW8Num22z2"/>
    <w:rsid w:val="001328D2"/>
  </w:style>
  <w:style w:type="character" w:customStyle="1" w:styleId="WW8Num22z3">
    <w:name w:val="WW8Num22z3"/>
    <w:rsid w:val="001328D2"/>
  </w:style>
  <w:style w:type="character" w:customStyle="1" w:styleId="WW8Num22z4">
    <w:name w:val="WW8Num22z4"/>
    <w:rsid w:val="001328D2"/>
  </w:style>
  <w:style w:type="character" w:customStyle="1" w:styleId="WW8Num22z5">
    <w:name w:val="WW8Num22z5"/>
    <w:rsid w:val="001328D2"/>
  </w:style>
  <w:style w:type="character" w:customStyle="1" w:styleId="WW8Num22z6">
    <w:name w:val="WW8Num22z6"/>
    <w:rsid w:val="001328D2"/>
  </w:style>
  <w:style w:type="character" w:customStyle="1" w:styleId="WW8Num22z7">
    <w:name w:val="WW8Num22z7"/>
    <w:rsid w:val="001328D2"/>
  </w:style>
  <w:style w:type="character" w:customStyle="1" w:styleId="WW8Num22z8">
    <w:name w:val="WW8Num22z8"/>
    <w:rsid w:val="001328D2"/>
  </w:style>
  <w:style w:type="character" w:customStyle="1" w:styleId="WW8Num24z2">
    <w:name w:val="WW8Num24z2"/>
    <w:rsid w:val="001328D2"/>
    <w:rPr>
      <w:rFonts w:ascii="Wingdings" w:hAnsi="Wingdings" w:cs="Wingdings" w:hint="default"/>
    </w:rPr>
  </w:style>
  <w:style w:type="character" w:customStyle="1" w:styleId="WW8Num25z1">
    <w:name w:val="WW8Num25z1"/>
    <w:rsid w:val="001328D2"/>
    <w:rPr>
      <w:rFonts w:ascii="Arial" w:eastAsia="Times New Roman" w:hAnsi="Arial" w:cs="Arial" w:hint="default"/>
      <w:sz w:val="22"/>
      <w:szCs w:val="22"/>
    </w:rPr>
  </w:style>
  <w:style w:type="character" w:customStyle="1" w:styleId="WW8Num25z2">
    <w:name w:val="WW8Num25z2"/>
    <w:rsid w:val="001328D2"/>
  </w:style>
  <w:style w:type="character" w:customStyle="1" w:styleId="WW8Num25z3">
    <w:name w:val="WW8Num25z3"/>
    <w:rsid w:val="001328D2"/>
  </w:style>
  <w:style w:type="character" w:customStyle="1" w:styleId="WW8Num25z4">
    <w:name w:val="WW8Num25z4"/>
    <w:rsid w:val="001328D2"/>
  </w:style>
  <w:style w:type="character" w:customStyle="1" w:styleId="WW8Num25z5">
    <w:name w:val="WW8Num25z5"/>
    <w:rsid w:val="001328D2"/>
  </w:style>
  <w:style w:type="character" w:customStyle="1" w:styleId="WW8Num25z6">
    <w:name w:val="WW8Num25z6"/>
    <w:rsid w:val="001328D2"/>
  </w:style>
  <w:style w:type="character" w:customStyle="1" w:styleId="WW8Num25z7">
    <w:name w:val="WW8Num25z7"/>
    <w:rsid w:val="001328D2"/>
  </w:style>
  <w:style w:type="character" w:customStyle="1" w:styleId="WW8Num25z8">
    <w:name w:val="WW8Num25z8"/>
    <w:rsid w:val="001328D2"/>
  </w:style>
  <w:style w:type="character" w:customStyle="1" w:styleId="WW8Num26z1">
    <w:name w:val="WW8Num26z1"/>
    <w:rsid w:val="001328D2"/>
    <w:rPr>
      <w:rFonts w:ascii="Symbol" w:hAnsi="Symbol" w:cs="Symbol" w:hint="default"/>
      <w:sz w:val="16"/>
    </w:rPr>
  </w:style>
  <w:style w:type="character" w:customStyle="1" w:styleId="WW8Num28z1">
    <w:name w:val="WW8Num28z1"/>
    <w:rsid w:val="001328D2"/>
  </w:style>
  <w:style w:type="character" w:customStyle="1" w:styleId="WW8Num28z2">
    <w:name w:val="WW8Num28z2"/>
    <w:rsid w:val="001328D2"/>
  </w:style>
  <w:style w:type="character" w:customStyle="1" w:styleId="WW8Num28z3">
    <w:name w:val="WW8Num28z3"/>
    <w:rsid w:val="001328D2"/>
  </w:style>
  <w:style w:type="character" w:customStyle="1" w:styleId="WW8Num28z4">
    <w:name w:val="WW8Num28z4"/>
    <w:rsid w:val="001328D2"/>
  </w:style>
  <w:style w:type="character" w:customStyle="1" w:styleId="WW8Num28z5">
    <w:name w:val="WW8Num28z5"/>
    <w:rsid w:val="001328D2"/>
  </w:style>
  <w:style w:type="character" w:customStyle="1" w:styleId="WW8Num28z6">
    <w:name w:val="WW8Num28z6"/>
    <w:rsid w:val="001328D2"/>
  </w:style>
  <w:style w:type="character" w:customStyle="1" w:styleId="WW8Num28z7">
    <w:name w:val="WW8Num28z7"/>
    <w:rsid w:val="001328D2"/>
  </w:style>
  <w:style w:type="character" w:customStyle="1" w:styleId="WW8Num28z8">
    <w:name w:val="WW8Num28z8"/>
    <w:rsid w:val="001328D2"/>
  </w:style>
  <w:style w:type="character" w:customStyle="1" w:styleId="WW8Num29z1">
    <w:name w:val="WW8Num29z1"/>
    <w:rsid w:val="001328D2"/>
    <w:rPr>
      <w:rFonts w:ascii="Times New Roman" w:hAnsi="Times New Roman" w:cs="Times New Roman" w:hint="default"/>
    </w:rPr>
  </w:style>
  <w:style w:type="character" w:customStyle="1" w:styleId="WW8Num30z1">
    <w:name w:val="WW8Num30z1"/>
    <w:rsid w:val="001328D2"/>
  </w:style>
  <w:style w:type="character" w:customStyle="1" w:styleId="WW8Num30z2">
    <w:name w:val="WW8Num30z2"/>
    <w:rsid w:val="001328D2"/>
  </w:style>
  <w:style w:type="character" w:customStyle="1" w:styleId="WW8Num30z3">
    <w:name w:val="WW8Num30z3"/>
    <w:rsid w:val="001328D2"/>
  </w:style>
  <w:style w:type="character" w:customStyle="1" w:styleId="WW8Num30z4">
    <w:name w:val="WW8Num30z4"/>
    <w:rsid w:val="001328D2"/>
  </w:style>
  <w:style w:type="character" w:customStyle="1" w:styleId="WW8Num30z5">
    <w:name w:val="WW8Num30z5"/>
    <w:rsid w:val="001328D2"/>
  </w:style>
  <w:style w:type="character" w:customStyle="1" w:styleId="WW8Num30z6">
    <w:name w:val="WW8Num30z6"/>
    <w:rsid w:val="001328D2"/>
  </w:style>
  <w:style w:type="character" w:customStyle="1" w:styleId="WW8Num30z7">
    <w:name w:val="WW8Num30z7"/>
    <w:rsid w:val="001328D2"/>
  </w:style>
  <w:style w:type="character" w:customStyle="1" w:styleId="WW8Num30z8">
    <w:name w:val="WW8Num30z8"/>
    <w:rsid w:val="001328D2"/>
  </w:style>
  <w:style w:type="character" w:customStyle="1" w:styleId="WW8Num31z4">
    <w:name w:val="WW8Num31z4"/>
    <w:rsid w:val="001328D2"/>
  </w:style>
  <w:style w:type="character" w:customStyle="1" w:styleId="WW8Num31z5">
    <w:name w:val="WW8Num31z5"/>
    <w:rsid w:val="001328D2"/>
  </w:style>
  <w:style w:type="character" w:customStyle="1" w:styleId="WW8Num31z6">
    <w:name w:val="WW8Num31z6"/>
    <w:rsid w:val="001328D2"/>
  </w:style>
  <w:style w:type="character" w:customStyle="1" w:styleId="WW8Num31z7">
    <w:name w:val="WW8Num31z7"/>
    <w:rsid w:val="001328D2"/>
  </w:style>
  <w:style w:type="character" w:customStyle="1" w:styleId="WW8Num31z8">
    <w:name w:val="WW8Num31z8"/>
    <w:rsid w:val="001328D2"/>
  </w:style>
  <w:style w:type="character" w:customStyle="1" w:styleId="WW8Num33z1">
    <w:name w:val="WW8Num33z1"/>
    <w:rsid w:val="001328D2"/>
    <w:rPr>
      <w:rFonts w:ascii="Courier New" w:hAnsi="Courier New" w:cs="Courier New" w:hint="default"/>
    </w:rPr>
  </w:style>
  <w:style w:type="character" w:customStyle="1" w:styleId="WW8Num33z2">
    <w:name w:val="WW8Num33z2"/>
    <w:rsid w:val="001328D2"/>
    <w:rPr>
      <w:rFonts w:ascii="Wingdings" w:hAnsi="Wingdings" w:cs="Wingdings" w:hint="default"/>
    </w:rPr>
  </w:style>
  <w:style w:type="character" w:customStyle="1" w:styleId="WW8Num33z3">
    <w:name w:val="WW8Num33z3"/>
    <w:rsid w:val="001328D2"/>
    <w:rPr>
      <w:rFonts w:ascii="Symbol" w:hAnsi="Symbol" w:cs="Symbol" w:hint="default"/>
    </w:rPr>
  </w:style>
  <w:style w:type="character" w:customStyle="1" w:styleId="WW8Num38z1">
    <w:name w:val="WW8Num38z1"/>
    <w:rsid w:val="001328D2"/>
    <w:rPr>
      <w:rFonts w:ascii="Symbol" w:hAnsi="Symbol" w:cs="Symbol" w:hint="default"/>
      <w:color w:val="auto"/>
      <w:sz w:val="20"/>
      <w:szCs w:val="20"/>
    </w:rPr>
  </w:style>
  <w:style w:type="character" w:customStyle="1" w:styleId="WW8Num38z2">
    <w:name w:val="WW8Num38z2"/>
    <w:rsid w:val="001328D2"/>
    <w:rPr>
      <w:rFonts w:ascii="Wingdings" w:hAnsi="Wingdings" w:cs="Wingdings" w:hint="default"/>
    </w:rPr>
  </w:style>
  <w:style w:type="character" w:customStyle="1" w:styleId="WW8Num38z3">
    <w:name w:val="WW8Num38z3"/>
    <w:rsid w:val="001328D2"/>
    <w:rPr>
      <w:rFonts w:ascii="Symbol" w:hAnsi="Symbol" w:cs="Symbol" w:hint="default"/>
    </w:rPr>
  </w:style>
  <w:style w:type="character" w:customStyle="1" w:styleId="WW8Num38z4">
    <w:name w:val="WW8Num38z4"/>
    <w:rsid w:val="001328D2"/>
    <w:rPr>
      <w:rFonts w:ascii="Courier New" w:hAnsi="Courier New" w:cs="Courier New" w:hint="default"/>
    </w:rPr>
  </w:style>
  <w:style w:type="character" w:customStyle="1" w:styleId="WW8Num39z1">
    <w:name w:val="WW8Num39z1"/>
    <w:rsid w:val="001328D2"/>
    <w:rPr>
      <w:rFonts w:ascii="Times New Roman" w:hAnsi="Times New Roman" w:cs="Times New Roman" w:hint="default"/>
    </w:rPr>
  </w:style>
  <w:style w:type="character" w:customStyle="1" w:styleId="WW8Num39z2">
    <w:name w:val="WW8Num39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1328D2"/>
    <w:rPr>
      <w:rFonts w:ascii="Arial" w:hAnsi="Arial" w:cs="Times New Roman" w:hint="default"/>
      <w:b w:val="0"/>
      <w:bCs w:val="0"/>
      <w:i w:val="0"/>
      <w:iCs w:val="0"/>
      <w:sz w:val="22"/>
      <w:szCs w:val="22"/>
    </w:rPr>
  </w:style>
  <w:style w:type="character" w:customStyle="1" w:styleId="WW8Num42z1">
    <w:name w:val="WW8Num42z1"/>
    <w:rsid w:val="001328D2"/>
  </w:style>
  <w:style w:type="character" w:customStyle="1" w:styleId="WW8Num42z2">
    <w:name w:val="WW8Num42z2"/>
    <w:rsid w:val="001328D2"/>
  </w:style>
  <w:style w:type="character" w:customStyle="1" w:styleId="WW8Num42z3">
    <w:name w:val="WW8Num42z3"/>
    <w:rsid w:val="001328D2"/>
  </w:style>
  <w:style w:type="character" w:customStyle="1" w:styleId="WW8Num42z4">
    <w:name w:val="WW8Num42z4"/>
    <w:rsid w:val="001328D2"/>
  </w:style>
  <w:style w:type="character" w:customStyle="1" w:styleId="WW8Num42z5">
    <w:name w:val="WW8Num42z5"/>
    <w:rsid w:val="001328D2"/>
  </w:style>
  <w:style w:type="character" w:customStyle="1" w:styleId="WW8Num42z6">
    <w:name w:val="WW8Num42z6"/>
    <w:rsid w:val="001328D2"/>
  </w:style>
  <w:style w:type="character" w:customStyle="1" w:styleId="WW8Num42z7">
    <w:name w:val="WW8Num42z7"/>
    <w:rsid w:val="001328D2"/>
  </w:style>
  <w:style w:type="character" w:customStyle="1" w:styleId="WW8Num42z8">
    <w:name w:val="WW8Num42z8"/>
    <w:rsid w:val="001328D2"/>
  </w:style>
  <w:style w:type="character" w:customStyle="1" w:styleId="WW8Num45z1">
    <w:name w:val="WW8Num45z1"/>
    <w:rsid w:val="001328D2"/>
  </w:style>
  <w:style w:type="character" w:customStyle="1" w:styleId="WW8Num45z2">
    <w:name w:val="WW8Num45z2"/>
    <w:rsid w:val="001328D2"/>
  </w:style>
  <w:style w:type="character" w:customStyle="1" w:styleId="WW8Num45z4">
    <w:name w:val="WW8Num45z4"/>
    <w:rsid w:val="001328D2"/>
  </w:style>
  <w:style w:type="character" w:customStyle="1" w:styleId="WW8Num45z5">
    <w:name w:val="WW8Num45z5"/>
    <w:rsid w:val="001328D2"/>
  </w:style>
  <w:style w:type="character" w:customStyle="1" w:styleId="WW8Num45z6">
    <w:name w:val="WW8Num45z6"/>
    <w:rsid w:val="001328D2"/>
  </w:style>
  <w:style w:type="character" w:customStyle="1" w:styleId="WW8Num45z7">
    <w:name w:val="WW8Num45z7"/>
    <w:rsid w:val="001328D2"/>
  </w:style>
  <w:style w:type="character" w:customStyle="1" w:styleId="WW8Num45z8">
    <w:name w:val="WW8Num45z8"/>
    <w:rsid w:val="001328D2"/>
  </w:style>
  <w:style w:type="character" w:customStyle="1" w:styleId="WW8Num46z1">
    <w:name w:val="WW8Num46z1"/>
    <w:rsid w:val="001328D2"/>
  </w:style>
  <w:style w:type="character" w:customStyle="1" w:styleId="WW8Num46z2">
    <w:name w:val="WW8Num46z2"/>
    <w:rsid w:val="001328D2"/>
  </w:style>
  <w:style w:type="character" w:customStyle="1" w:styleId="WW8Num46z3">
    <w:name w:val="WW8Num46z3"/>
    <w:rsid w:val="001328D2"/>
  </w:style>
  <w:style w:type="character" w:customStyle="1" w:styleId="WW8Num46z4">
    <w:name w:val="WW8Num46z4"/>
    <w:rsid w:val="001328D2"/>
  </w:style>
  <w:style w:type="character" w:customStyle="1" w:styleId="WW8Num46z5">
    <w:name w:val="WW8Num46z5"/>
    <w:rsid w:val="001328D2"/>
  </w:style>
  <w:style w:type="character" w:customStyle="1" w:styleId="WW8Num46z6">
    <w:name w:val="WW8Num46z6"/>
    <w:rsid w:val="001328D2"/>
  </w:style>
  <w:style w:type="character" w:customStyle="1" w:styleId="WW8Num46z7">
    <w:name w:val="WW8Num46z7"/>
    <w:rsid w:val="001328D2"/>
  </w:style>
  <w:style w:type="character" w:customStyle="1" w:styleId="WW8Num46z8">
    <w:name w:val="WW8Num46z8"/>
    <w:rsid w:val="001328D2"/>
  </w:style>
  <w:style w:type="character" w:customStyle="1" w:styleId="WW8Num47z1">
    <w:name w:val="WW8Num47z1"/>
    <w:rsid w:val="001328D2"/>
  </w:style>
  <w:style w:type="character" w:customStyle="1" w:styleId="WW8Num47z2">
    <w:name w:val="WW8Num47z2"/>
    <w:rsid w:val="001328D2"/>
  </w:style>
  <w:style w:type="character" w:customStyle="1" w:styleId="WW8Num47z3">
    <w:name w:val="WW8Num47z3"/>
    <w:rsid w:val="001328D2"/>
  </w:style>
  <w:style w:type="character" w:customStyle="1" w:styleId="WW8Num47z4">
    <w:name w:val="WW8Num47z4"/>
    <w:rsid w:val="001328D2"/>
  </w:style>
  <w:style w:type="character" w:customStyle="1" w:styleId="WW8Num47z5">
    <w:name w:val="WW8Num47z5"/>
    <w:rsid w:val="001328D2"/>
  </w:style>
  <w:style w:type="character" w:customStyle="1" w:styleId="WW8Num47z6">
    <w:name w:val="WW8Num47z6"/>
    <w:rsid w:val="001328D2"/>
  </w:style>
  <w:style w:type="character" w:customStyle="1" w:styleId="WW8Num47z7">
    <w:name w:val="WW8Num47z7"/>
    <w:rsid w:val="001328D2"/>
  </w:style>
  <w:style w:type="character" w:customStyle="1" w:styleId="WW8Num47z8">
    <w:name w:val="WW8Num47z8"/>
    <w:rsid w:val="001328D2"/>
  </w:style>
  <w:style w:type="character" w:customStyle="1" w:styleId="WW8Num49z1">
    <w:name w:val="WW8Num49z1"/>
    <w:rsid w:val="001328D2"/>
  </w:style>
  <w:style w:type="character" w:customStyle="1" w:styleId="WW8Num49z2">
    <w:name w:val="WW8Num49z2"/>
    <w:rsid w:val="001328D2"/>
  </w:style>
  <w:style w:type="character" w:customStyle="1" w:styleId="WW8Num49z3">
    <w:name w:val="WW8Num49z3"/>
    <w:rsid w:val="001328D2"/>
  </w:style>
  <w:style w:type="character" w:customStyle="1" w:styleId="WW8Num49z4">
    <w:name w:val="WW8Num49z4"/>
    <w:rsid w:val="001328D2"/>
  </w:style>
  <w:style w:type="character" w:customStyle="1" w:styleId="WW8Num49z5">
    <w:name w:val="WW8Num49z5"/>
    <w:rsid w:val="001328D2"/>
  </w:style>
  <w:style w:type="character" w:customStyle="1" w:styleId="WW8Num49z6">
    <w:name w:val="WW8Num49z6"/>
    <w:rsid w:val="001328D2"/>
  </w:style>
  <w:style w:type="character" w:customStyle="1" w:styleId="WW8Num49z7">
    <w:name w:val="WW8Num49z7"/>
    <w:rsid w:val="001328D2"/>
  </w:style>
  <w:style w:type="character" w:customStyle="1" w:styleId="WW8Num49z8">
    <w:name w:val="WW8Num49z8"/>
    <w:rsid w:val="001328D2"/>
  </w:style>
  <w:style w:type="character" w:customStyle="1" w:styleId="WW8Num50z3">
    <w:name w:val="WW8Num50z3"/>
    <w:rsid w:val="001328D2"/>
    <w:rPr>
      <w:rFonts w:ascii="Arial" w:eastAsia="Times New Roman" w:hAnsi="Arial" w:cs="Arial" w:hint="default"/>
      <w:b w:val="0"/>
      <w:bCs w:val="0"/>
      <w:sz w:val="22"/>
      <w:szCs w:val="22"/>
    </w:rPr>
  </w:style>
  <w:style w:type="character" w:customStyle="1" w:styleId="WW8Num53z1">
    <w:name w:val="WW8Num53z1"/>
    <w:rsid w:val="001328D2"/>
  </w:style>
  <w:style w:type="character" w:customStyle="1" w:styleId="WW8Num53z2">
    <w:name w:val="WW8Num53z2"/>
    <w:rsid w:val="001328D2"/>
  </w:style>
  <w:style w:type="character" w:customStyle="1" w:styleId="WW8Num53z3">
    <w:name w:val="WW8Num53z3"/>
    <w:rsid w:val="001328D2"/>
  </w:style>
  <w:style w:type="character" w:customStyle="1" w:styleId="WW8Num53z4">
    <w:name w:val="WW8Num53z4"/>
    <w:rsid w:val="001328D2"/>
  </w:style>
  <w:style w:type="character" w:customStyle="1" w:styleId="WW8Num53z5">
    <w:name w:val="WW8Num53z5"/>
    <w:rsid w:val="001328D2"/>
  </w:style>
  <w:style w:type="character" w:customStyle="1" w:styleId="WW8Num53z6">
    <w:name w:val="WW8Num53z6"/>
    <w:rsid w:val="001328D2"/>
  </w:style>
  <w:style w:type="character" w:customStyle="1" w:styleId="WW8Num53z7">
    <w:name w:val="WW8Num53z7"/>
    <w:rsid w:val="001328D2"/>
  </w:style>
  <w:style w:type="character" w:customStyle="1" w:styleId="WW8Num53z8">
    <w:name w:val="WW8Num53z8"/>
    <w:rsid w:val="001328D2"/>
  </w:style>
  <w:style w:type="character" w:customStyle="1" w:styleId="WW8Num54z1">
    <w:name w:val="WW8Num54z1"/>
    <w:rsid w:val="001328D2"/>
    <w:rPr>
      <w:rFonts w:ascii="Symbol" w:eastAsia="Times New Roman" w:hAnsi="Symbol" w:cs="Times New Roman" w:hint="default"/>
    </w:rPr>
  </w:style>
  <w:style w:type="character" w:customStyle="1" w:styleId="WW8Num54z2">
    <w:name w:val="WW8Num54z2"/>
    <w:rsid w:val="001328D2"/>
  </w:style>
  <w:style w:type="character" w:customStyle="1" w:styleId="WW8Num54z3">
    <w:name w:val="WW8Num54z3"/>
    <w:rsid w:val="001328D2"/>
  </w:style>
  <w:style w:type="character" w:customStyle="1" w:styleId="WW8Num54z4">
    <w:name w:val="WW8Num54z4"/>
    <w:rsid w:val="001328D2"/>
  </w:style>
  <w:style w:type="character" w:customStyle="1" w:styleId="WW8Num54z5">
    <w:name w:val="WW8Num54z5"/>
    <w:rsid w:val="001328D2"/>
  </w:style>
  <w:style w:type="character" w:customStyle="1" w:styleId="WW8Num54z6">
    <w:name w:val="WW8Num54z6"/>
    <w:rsid w:val="001328D2"/>
  </w:style>
  <w:style w:type="character" w:customStyle="1" w:styleId="WW8Num54z7">
    <w:name w:val="WW8Num54z7"/>
    <w:rsid w:val="001328D2"/>
  </w:style>
  <w:style w:type="character" w:customStyle="1" w:styleId="WW8Num54z8">
    <w:name w:val="WW8Num54z8"/>
    <w:rsid w:val="001328D2"/>
  </w:style>
  <w:style w:type="character" w:customStyle="1" w:styleId="WW8Num56z1">
    <w:name w:val="WW8Num56z1"/>
    <w:rsid w:val="001328D2"/>
    <w:rPr>
      <w:rFonts w:ascii="Courier New" w:hAnsi="Courier New" w:cs="Courier New" w:hint="default"/>
    </w:rPr>
  </w:style>
  <w:style w:type="character" w:customStyle="1" w:styleId="WW8Num56z2">
    <w:name w:val="WW8Num56z2"/>
    <w:rsid w:val="001328D2"/>
    <w:rPr>
      <w:rFonts w:ascii="Wingdings" w:hAnsi="Wingdings" w:cs="Wingdings" w:hint="default"/>
    </w:rPr>
  </w:style>
  <w:style w:type="character" w:customStyle="1" w:styleId="WW8Num56z3">
    <w:name w:val="WW8Num56z3"/>
    <w:rsid w:val="001328D2"/>
    <w:rPr>
      <w:rFonts w:ascii="Symbol" w:hAnsi="Symbol" w:cs="Symbol" w:hint="default"/>
    </w:rPr>
  </w:style>
  <w:style w:type="character" w:customStyle="1" w:styleId="WW8Num59z1">
    <w:name w:val="WW8Num59z1"/>
    <w:rsid w:val="001328D2"/>
  </w:style>
  <w:style w:type="character" w:customStyle="1" w:styleId="WW8Num59z2">
    <w:name w:val="WW8Num59z2"/>
    <w:rsid w:val="001328D2"/>
  </w:style>
  <w:style w:type="character" w:customStyle="1" w:styleId="WW8Num59z3">
    <w:name w:val="WW8Num59z3"/>
    <w:rsid w:val="001328D2"/>
  </w:style>
  <w:style w:type="character" w:customStyle="1" w:styleId="WW8Num59z4">
    <w:name w:val="WW8Num59z4"/>
    <w:rsid w:val="001328D2"/>
  </w:style>
  <w:style w:type="character" w:customStyle="1" w:styleId="WW8Num59z5">
    <w:name w:val="WW8Num59z5"/>
    <w:rsid w:val="001328D2"/>
  </w:style>
  <w:style w:type="character" w:customStyle="1" w:styleId="WW8Num59z6">
    <w:name w:val="WW8Num59z6"/>
    <w:rsid w:val="001328D2"/>
  </w:style>
  <w:style w:type="character" w:customStyle="1" w:styleId="WW8Num59z7">
    <w:name w:val="WW8Num59z7"/>
    <w:rsid w:val="001328D2"/>
  </w:style>
  <w:style w:type="character" w:customStyle="1" w:styleId="WW8Num59z8">
    <w:name w:val="WW8Num59z8"/>
    <w:rsid w:val="001328D2"/>
  </w:style>
  <w:style w:type="character" w:customStyle="1" w:styleId="WW8Num61z1">
    <w:name w:val="WW8Num61z1"/>
    <w:rsid w:val="001328D2"/>
  </w:style>
  <w:style w:type="character" w:customStyle="1" w:styleId="WW8Num61z2">
    <w:name w:val="WW8Num61z2"/>
    <w:rsid w:val="001328D2"/>
  </w:style>
  <w:style w:type="character" w:customStyle="1" w:styleId="WW8Num61z3">
    <w:name w:val="WW8Num61z3"/>
    <w:rsid w:val="001328D2"/>
  </w:style>
  <w:style w:type="character" w:customStyle="1" w:styleId="WW8Num61z4">
    <w:name w:val="WW8Num61z4"/>
    <w:rsid w:val="001328D2"/>
  </w:style>
  <w:style w:type="character" w:customStyle="1" w:styleId="WW8Num61z5">
    <w:name w:val="WW8Num61z5"/>
    <w:rsid w:val="001328D2"/>
  </w:style>
  <w:style w:type="character" w:customStyle="1" w:styleId="WW8Num61z6">
    <w:name w:val="WW8Num61z6"/>
    <w:rsid w:val="001328D2"/>
  </w:style>
  <w:style w:type="character" w:customStyle="1" w:styleId="WW8Num61z7">
    <w:name w:val="WW8Num61z7"/>
    <w:rsid w:val="001328D2"/>
  </w:style>
  <w:style w:type="character" w:customStyle="1" w:styleId="WW8Num61z8">
    <w:name w:val="WW8Num61z8"/>
    <w:rsid w:val="001328D2"/>
  </w:style>
  <w:style w:type="character" w:customStyle="1" w:styleId="WW8Num62z1">
    <w:name w:val="WW8Num62z1"/>
    <w:rsid w:val="001328D2"/>
    <w:rPr>
      <w:rFonts w:ascii="Arial" w:hAnsi="Arial" w:cs="Arial" w:hint="default"/>
      <w:b w:val="0"/>
      <w:bCs w:val="0"/>
      <w:color w:val="000000"/>
      <w:sz w:val="22"/>
      <w:szCs w:val="22"/>
    </w:rPr>
  </w:style>
  <w:style w:type="character" w:customStyle="1" w:styleId="WW8Num62z2">
    <w:name w:val="WW8Num62z2"/>
    <w:rsid w:val="001328D2"/>
  </w:style>
  <w:style w:type="character" w:customStyle="1" w:styleId="WW8Num62z3">
    <w:name w:val="WW8Num62z3"/>
    <w:rsid w:val="001328D2"/>
  </w:style>
  <w:style w:type="character" w:customStyle="1" w:styleId="WW8Num62z4">
    <w:name w:val="WW8Num62z4"/>
    <w:rsid w:val="001328D2"/>
  </w:style>
  <w:style w:type="character" w:customStyle="1" w:styleId="WW8Num62z5">
    <w:name w:val="WW8Num62z5"/>
    <w:rsid w:val="001328D2"/>
  </w:style>
  <w:style w:type="character" w:customStyle="1" w:styleId="WW8Num62z6">
    <w:name w:val="WW8Num62z6"/>
    <w:rsid w:val="001328D2"/>
  </w:style>
  <w:style w:type="character" w:customStyle="1" w:styleId="WW8Num62z7">
    <w:name w:val="WW8Num62z7"/>
    <w:rsid w:val="001328D2"/>
  </w:style>
  <w:style w:type="character" w:customStyle="1" w:styleId="WW8Num62z8">
    <w:name w:val="WW8Num62z8"/>
    <w:rsid w:val="001328D2"/>
  </w:style>
  <w:style w:type="character" w:customStyle="1" w:styleId="WW8Num63z1">
    <w:name w:val="WW8Num63z1"/>
    <w:rsid w:val="001328D2"/>
    <w:rPr>
      <w:rFonts w:ascii="Times New Roman" w:eastAsia="Times New Roman" w:hAnsi="Times New Roman" w:cs="Times New Roman" w:hint="default"/>
    </w:rPr>
  </w:style>
  <w:style w:type="character" w:customStyle="1" w:styleId="WW8Num63z2">
    <w:name w:val="WW8Num63z2"/>
    <w:rsid w:val="001328D2"/>
    <w:rPr>
      <w:rFonts w:ascii="Times New Roman" w:hAnsi="Times New Roman" w:cs="Times New Roman" w:hint="default"/>
    </w:rPr>
  </w:style>
  <w:style w:type="character" w:customStyle="1" w:styleId="WW8Num63z3">
    <w:name w:val="WW8Num63z3"/>
    <w:rsid w:val="001328D2"/>
  </w:style>
  <w:style w:type="character" w:customStyle="1" w:styleId="WW8Num63z4">
    <w:name w:val="WW8Num63z4"/>
    <w:rsid w:val="001328D2"/>
  </w:style>
  <w:style w:type="character" w:customStyle="1" w:styleId="WW8Num63z5">
    <w:name w:val="WW8Num63z5"/>
    <w:rsid w:val="001328D2"/>
  </w:style>
  <w:style w:type="character" w:customStyle="1" w:styleId="WW8Num63z6">
    <w:name w:val="WW8Num63z6"/>
    <w:rsid w:val="001328D2"/>
  </w:style>
  <w:style w:type="character" w:customStyle="1" w:styleId="WW8Num63z7">
    <w:name w:val="WW8Num63z7"/>
    <w:rsid w:val="001328D2"/>
  </w:style>
  <w:style w:type="character" w:customStyle="1" w:styleId="WW8Num63z8">
    <w:name w:val="WW8Num63z8"/>
    <w:rsid w:val="001328D2"/>
  </w:style>
  <w:style w:type="character" w:customStyle="1" w:styleId="WW8Num64z1">
    <w:name w:val="WW8Num64z1"/>
    <w:rsid w:val="001328D2"/>
  </w:style>
  <w:style w:type="character" w:customStyle="1" w:styleId="WW8Num64z2">
    <w:name w:val="WW8Num64z2"/>
    <w:rsid w:val="001328D2"/>
  </w:style>
  <w:style w:type="character" w:customStyle="1" w:styleId="WW8Num64z3">
    <w:name w:val="WW8Num64z3"/>
    <w:rsid w:val="001328D2"/>
  </w:style>
  <w:style w:type="character" w:customStyle="1" w:styleId="WW8Num64z4">
    <w:name w:val="WW8Num64z4"/>
    <w:rsid w:val="001328D2"/>
  </w:style>
  <w:style w:type="character" w:customStyle="1" w:styleId="WW8Num64z5">
    <w:name w:val="WW8Num64z5"/>
    <w:rsid w:val="001328D2"/>
  </w:style>
  <w:style w:type="character" w:customStyle="1" w:styleId="WW8Num64z6">
    <w:name w:val="WW8Num64z6"/>
    <w:rsid w:val="001328D2"/>
  </w:style>
  <w:style w:type="character" w:customStyle="1" w:styleId="WW8Num64z7">
    <w:name w:val="WW8Num64z7"/>
    <w:rsid w:val="001328D2"/>
  </w:style>
  <w:style w:type="character" w:customStyle="1" w:styleId="WW8Num64z8">
    <w:name w:val="WW8Num64z8"/>
    <w:rsid w:val="001328D2"/>
  </w:style>
  <w:style w:type="character" w:customStyle="1" w:styleId="WW8Num65z1">
    <w:name w:val="WW8Num65z1"/>
    <w:rsid w:val="001328D2"/>
    <w:rPr>
      <w:rFonts w:ascii="Times New Roman" w:hAnsi="Times New Roman" w:cs="Times New Roman" w:hint="default"/>
    </w:rPr>
  </w:style>
  <w:style w:type="character" w:customStyle="1" w:styleId="WW8Num66z1">
    <w:name w:val="WW8Num66z1"/>
    <w:rsid w:val="001328D2"/>
  </w:style>
  <w:style w:type="character" w:customStyle="1" w:styleId="WW8Num66z3">
    <w:name w:val="WW8Num66z3"/>
    <w:rsid w:val="001328D2"/>
  </w:style>
  <w:style w:type="character" w:customStyle="1" w:styleId="WW8Num66z4">
    <w:name w:val="WW8Num66z4"/>
    <w:rsid w:val="001328D2"/>
  </w:style>
  <w:style w:type="character" w:customStyle="1" w:styleId="WW8Num66z5">
    <w:name w:val="WW8Num66z5"/>
    <w:rsid w:val="001328D2"/>
  </w:style>
  <w:style w:type="character" w:customStyle="1" w:styleId="WW8Num66z6">
    <w:name w:val="WW8Num66z6"/>
    <w:rsid w:val="001328D2"/>
  </w:style>
  <w:style w:type="character" w:customStyle="1" w:styleId="WW8Num66z7">
    <w:name w:val="WW8Num66z7"/>
    <w:rsid w:val="001328D2"/>
  </w:style>
  <w:style w:type="character" w:customStyle="1" w:styleId="WW8Num66z8">
    <w:name w:val="WW8Num66z8"/>
    <w:rsid w:val="001328D2"/>
  </w:style>
  <w:style w:type="character" w:customStyle="1" w:styleId="WW8Num67z1">
    <w:name w:val="WW8Num67z1"/>
    <w:rsid w:val="001328D2"/>
    <w:rPr>
      <w:rFonts w:ascii="Courier New" w:hAnsi="Courier New" w:cs="Courier New" w:hint="default"/>
    </w:rPr>
  </w:style>
  <w:style w:type="character" w:customStyle="1" w:styleId="WW8Num67z3">
    <w:name w:val="WW8Num67z3"/>
    <w:rsid w:val="001328D2"/>
    <w:rPr>
      <w:rFonts w:ascii="Symbol" w:hAnsi="Symbol" w:cs="Symbol" w:hint="default"/>
    </w:rPr>
  </w:style>
  <w:style w:type="character" w:customStyle="1" w:styleId="WW8Num68z1">
    <w:name w:val="WW8Num68z1"/>
    <w:rsid w:val="001328D2"/>
  </w:style>
  <w:style w:type="character" w:customStyle="1" w:styleId="WW8Num68z2">
    <w:name w:val="WW8Num68z2"/>
    <w:rsid w:val="001328D2"/>
  </w:style>
  <w:style w:type="character" w:customStyle="1" w:styleId="WW8Num68z3">
    <w:name w:val="WW8Num68z3"/>
    <w:rsid w:val="001328D2"/>
  </w:style>
  <w:style w:type="character" w:customStyle="1" w:styleId="WW8Num68z4">
    <w:name w:val="WW8Num68z4"/>
    <w:rsid w:val="001328D2"/>
  </w:style>
  <w:style w:type="character" w:customStyle="1" w:styleId="WW8Num68z5">
    <w:name w:val="WW8Num68z5"/>
    <w:rsid w:val="001328D2"/>
  </w:style>
  <w:style w:type="character" w:customStyle="1" w:styleId="WW8Num68z6">
    <w:name w:val="WW8Num68z6"/>
    <w:rsid w:val="001328D2"/>
  </w:style>
  <w:style w:type="character" w:customStyle="1" w:styleId="WW8Num68z7">
    <w:name w:val="WW8Num68z7"/>
    <w:rsid w:val="001328D2"/>
  </w:style>
  <w:style w:type="character" w:customStyle="1" w:styleId="WW8Num68z8">
    <w:name w:val="WW8Num68z8"/>
    <w:rsid w:val="001328D2"/>
  </w:style>
  <w:style w:type="character" w:customStyle="1" w:styleId="WW8Num69z1">
    <w:name w:val="WW8Num69z1"/>
    <w:rsid w:val="001328D2"/>
    <w:rPr>
      <w:rFonts w:ascii="Courier New" w:hAnsi="Courier New" w:cs="Courier New" w:hint="default"/>
    </w:rPr>
  </w:style>
  <w:style w:type="character" w:customStyle="1" w:styleId="WW8Num69z3">
    <w:name w:val="WW8Num69z3"/>
    <w:rsid w:val="001328D2"/>
    <w:rPr>
      <w:rFonts w:ascii="Symbol" w:hAnsi="Symbol" w:cs="Symbol" w:hint="default"/>
    </w:rPr>
  </w:style>
  <w:style w:type="character" w:customStyle="1" w:styleId="WW8Num70z1">
    <w:name w:val="WW8Num70z1"/>
    <w:rsid w:val="001328D2"/>
    <w:rPr>
      <w:rFonts w:ascii="Courier New" w:hAnsi="Courier New" w:cs="Courier New" w:hint="default"/>
    </w:rPr>
  </w:style>
  <w:style w:type="character" w:customStyle="1" w:styleId="WW8Num70z2">
    <w:name w:val="WW8Num70z2"/>
    <w:rsid w:val="001328D2"/>
    <w:rPr>
      <w:rFonts w:ascii="Wingdings" w:hAnsi="Wingdings" w:cs="Wingdings" w:hint="default"/>
    </w:rPr>
  </w:style>
  <w:style w:type="character" w:customStyle="1" w:styleId="WW8Num70z3">
    <w:name w:val="WW8Num70z3"/>
    <w:rsid w:val="001328D2"/>
    <w:rPr>
      <w:rFonts w:ascii="Symbol" w:hAnsi="Symbol" w:cs="Symbol" w:hint="default"/>
    </w:rPr>
  </w:style>
  <w:style w:type="character" w:customStyle="1" w:styleId="WW8Num72z1">
    <w:name w:val="WW8Num72z1"/>
    <w:rsid w:val="001328D2"/>
    <w:rPr>
      <w:rFonts w:ascii="Courier New" w:hAnsi="Courier New" w:cs="Courier New" w:hint="default"/>
    </w:rPr>
  </w:style>
  <w:style w:type="character" w:customStyle="1" w:styleId="WW8Num72z2">
    <w:name w:val="WW8Num72z2"/>
    <w:rsid w:val="001328D2"/>
    <w:rPr>
      <w:rFonts w:ascii="Wingdings" w:hAnsi="Wingdings" w:cs="Wingdings" w:hint="default"/>
    </w:rPr>
  </w:style>
  <w:style w:type="character" w:customStyle="1" w:styleId="WW8Num72z3">
    <w:name w:val="WW8Num72z3"/>
    <w:rsid w:val="001328D2"/>
    <w:rPr>
      <w:rFonts w:ascii="Symbol" w:hAnsi="Symbol" w:cs="Symbol" w:hint="default"/>
    </w:rPr>
  </w:style>
  <w:style w:type="character" w:customStyle="1" w:styleId="WW8Num73z2">
    <w:name w:val="WW8Num73z2"/>
    <w:rsid w:val="001328D2"/>
    <w:rPr>
      <w:bCs/>
    </w:rPr>
  </w:style>
  <w:style w:type="character" w:customStyle="1" w:styleId="WW8Num74z1">
    <w:name w:val="WW8Num74z1"/>
    <w:rsid w:val="001328D2"/>
    <w:rPr>
      <w:rFonts w:ascii="Times New Roman" w:hAnsi="Times New Roman" w:cs="Times New Roman" w:hint="default"/>
    </w:rPr>
  </w:style>
  <w:style w:type="character" w:customStyle="1" w:styleId="Domylnaczcionkaakapitu1">
    <w:name w:val="Domyślna czcionka akapitu1"/>
    <w:uiPriority w:val="99"/>
    <w:rsid w:val="001328D2"/>
  </w:style>
  <w:style w:type="character" w:customStyle="1" w:styleId="ZwykytekstZnak">
    <w:name w:val="Zwykły tekst Znak"/>
    <w:rsid w:val="001328D2"/>
    <w:rPr>
      <w:rFonts w:ascii="Courier New" w:hAnsi="Courier New" w:cs="Courier New" w:hint="default"/>
      <w:sz w:val="24"/>
      <w:szCs w:val="24"/>
      <w:lang w:val="pl-PL" w:bidi="ar-SA"/>
    </w:rPr>
  </w:style>
  <w:style w:type="character" w:customStyle="1" w:styleId="tw4winTerm">
    <w:name w:val="tw4winTerm"/>
    <w:rsid w:val="001328D2"/>
    <w:rPr>
      <w:color w:val="0000FF"/>
    </w:rPr>
  </w:style>
  <w:style w:type="character" w:customStyle="1" w:styleId="WW-WW8Num7z0">
    <w:name w:val="WW-WW8Num7z0"/>
    <w:rsid w:val="001328D2"/>
    <w:rPr>
      <w:rFonts w:ascii="Symbol" w:hAnsi="Symbol" w:cs="Symbol" w:hint="default"/>
    </w:rPr>
  </w:style>
  <w:style w:type="character" w:customStyle="1" w:styleId="WW-WW8Num9z0">
    <w:name w:val="WW-WW8Num9z0"/>
    <w:rsid w:val="001328D2"/>
    <w:rPr>
      <w:b w:val="0"/>
      <w:bCs w:val="0"/>
      <w:i w:val="0"/>
      <w:iCs w:val="0"/>
    </w:rPr>
  </w:style>
  <w:style w:type="character" w:customStyle="1" w:styleId="WW-WW8Num3z2">
    <w:name w:val="WW-WW8Num3z2"/>
    <w:rsid w:val="001328D2"/>
    <w:rPr>
      <w:rFonts w:ascii="Wingdings" w:hAnsi="Wingdings" w:cs="Wingdings" w:hint="default"/>
    </w:rPr>
  </w:style>
  <w:style w:type="character" w:customStyle="1" w:styleId="redproductinfo">
    <w:name w:val="redproductinfo"/>
    <w:basedOn w:val="Domylnaczcionkaakapitu1"/>
    <w:rsid w:val="001328D2"/>
  </w:style>
  <w:style w:type="character" w:customStyle="1" w:styleId="postbody1">
    <w:name w:val="postbody1"/>
    <w:basedOn w:val="Domylnaczcionkaakapitu1"/>
    <w:rsid w:val="001328D2"/>
  </w:style>
  <w:style w:type="character" w:customStyle="1" w:styleId="TekstpodstawowyZnak1">
    <w:name w:val="Tekst podstawowy Znak1"/>
    <w:uiPriority w:val="99"/>
    <w:rsid w:val="001328D2"/>
    <w:rPr>
      <w:sz w:val="24"/>
    </w:rPr>
  </w:style>
  <w:style w:type="character" w:customStyle="1" w:styleId="apple-style-span">
    <w:name w:val="apple-style-span"/>
    <w:rsid w:val="001328D2"/>
    <w:rPr>
      <w:rFonts w:ascii="Times New Roman" w:hAnsi="Times New Roman" w:cs="Times New Roman" w:hint="default"/>
    </w:rPr>
  </w:style>
  <w:style w:type="character" w:customStyle="1" w:styleId="Nagwek3Znak1">
    <w:name w:val="Nagłówek 3 Znak1"/>
    <w:rsid w:val="001328D2"/>
    <w:rPr>
      <w:rFonts w:ascii="Arial" w:hAnsi="Arial" w:cs="Arial" w:hint="default"/>
      <w:b/>
      <w:bCs/>
      <w:sz w:val="26"/>
      <w:szCs w:val="26"/>
    </w:rPr>
  </w:style>
  <w:style w:type="character" w:customStyle="1" w:styleId="Tekstpodstawowy3Znak">
    <w:name w:val="Tekst podstawowy 3 Znak"/>
    <w:rsid w:val="001328D2"/>
    <w:rPr>
      <w:sz w:val="24"/>
    </w:rPr>
  </w:style>
  <w:style w:type="character" w:customStyle="1" w:styleId="Tekstpodstawowywcity2Znak">
    <w:name w:val="Tekst podstawowy wcięty 2 Znak"/>
    <w:rsid w:val="001328D2"/>
    <w:rPr>
      <w:rFonts w:ascii="Arial" w:hAnsi="Arial" w:cs="Arial" w:hint="default"/>
      <w:sz w:val="24"/>
    </w:rPr>
  </w:style>
  <w:style w:type="character" w:customStyle="1" w:styleId="text">
    <w:name w:val="text"/>
    <w:basedOn w:val="Domylnaczcionkaakapitu1"/>
    <w:rsid w:val="001328D2"/>
  </w:style>
  <w:style w:type="character" w:customStyle="1" w:styleId="Odwoaniedokomentarza1">
    <w:name w:val="Odwołanie do komentarza1"/>
    <w:rsid w:val="001328D2"/>
    <w:rPr>
      <w:sz w:val="16"/>
      <w:szCs w:val="16"/>
    </w:rPr>
  </w:style>
  <w:style w:type="character" w:customStyle="1" w:styleId="Znakiprzypiswdolnych">
    <w:name w:val="Znaki przypisów dolnych"/>
    <w:rsid w:val="001328D2"/>
    <w:rPr>
      <w:vertAlign w:val="superscript"/>
    </w:rPr>
  </w:style>
  <w:style w:type="character" w:customStyle="1" w:styleId="TytuZnak">
    <w:name w:val="Tytuł Znak"/>
    <w:link w:val="Tytu"/>
    <w:rsid w:val="001328D2"/>
    <w:rPr>
      <w:b/>
      <w:sz w:val="28"/>
    </w:rPr>
  </w:style>
  <w:style w:type="character" w:styleId="Pogrubienie">
    <w:name w:val="Strong"/>
    <w:basedOn w:val="Domylnaczcionkaakapitu"/>
    <w:uiPriority w:val="99"/>
    <w:qFormat/>
    <w:rsid w:val="001328D2"/>
    <w:rPr>
      <w:b/>
      <w:bCs/>
    </w:rPr>
  </w:style>
  <w:style w:type="paragraph" w:styleId="Tytu">
    <w:name w:val="Title"/>
    <w:basedOn w:val="Normalny"/>
    <w:link w:val="TytuZnak"/>
    <w:qFormat/>
    <w:rsid w:val="001328D2"/>
    <w:pPr>
      <w:spacing w:after="0" w:line="240" w:lineRule="auto"/>
      <w:jc w:val="center"/>
    </w:pPr>
    <w:rPr>
      <w:b/>
      <w:sz w:val="28"/>
    </w:rPr>
  </w:style>
  <w:style w:type="character" w:customStyle="1" w:styleId="TytuZnak1">
    <w:name w:val="Tytuł Znak1"/>
    <w:basedOn w:val="Domylnaczcionkaakapitu"/>
    <w:uiPriority w:val="10"/>
    <w:rsid w:val="001328D2"/>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99"/>
    <w:rsid w:val="0013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6040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04097"/>
    <w:rPr>
      <w:sz w:val="16"/>
      <w:szCs w:val="16"/>
    </w:rPr>
  </w:style>
  <w:style w:type="paragraph" w:styleId="Tekstpodstawowy3">
    <w:name w:val="Body Text 3"/>
    <w:basedOn w:val="Normalny"/>
    <w:link w:val="Tekstpodstawowy3Znak1"/>
    <w:uiPriority w:val="99"/>
    <w:semiHidden/>
    <w:unhideWhenUsed/>
    <w:rsid w:val="00604097"/>
    <w:pPr>
      <w:spacing w:after="120"/>
    </w:pPr>
    <w:rPr>
      <w:sz w:val="16"/>
      <w:szCs w:val="16"/>
    </w:rPr>
  </w:style>
  <w:style w:type="character" w:customStyle="1" w:styleId="Tekstpodstawowy3Znak1">
    <w:name w:val="Tekst podstawowy 3 Znak1"/>
    <w:basedOn w:val="Domylnaczcionkaakapitu"/>
    <w:link w:val="Tekstpodstawowy3"/>
    <w:uiPriority w:val="99"/>
    <w:semiHidden/>
    <w:rsid w:val="00604097"/>
    <w:rPr>
      <w:sz w:val="16"/>
      <w:szCs w:val="16"/>
    </w:rPr>
  </w:style>
  <w:style w:type="character" w:styleId="Odwoanieprzypisudolnego">
    <w:name w:val="footnote reference"/>
    <w:rsid w:val="00604097"/>
    <w:rPr>
      <w:vertAlign w:val="superscript"/>
    </w:rPr>
  </w:style>
  <w:style w:type="paragraph" w:styleId="Tekstpodstawowy2">
    <w:name w:val="Body Text 2"/>
    <w:basedOn w:val="Normalny"/>
    <w:link w:val="Tekstpodstawowy2Znak"/>
    <w:uiPriority w:val="99"/>
    <w:semiHidden/>
    <w:unhideWhenUsed/>
    <w:rsid w:val="00630A84"/>
    <w:pPr>
      <w:spacing w:after="120" w:line="480" w:lineRule="auto"/>
    </w:pPr>
  </w:style>
  <w:style w:type="character" w:customStyle="1" w:styleId="Tekstpodstawowy2Znak">
    <w:name w:val="Tekst podstawowy 2 Znak"/>
    <w:basedOn w:val="Domylnaczcionkaakapitu"/>
    <w:link w:val="Tekstpodstawowy2"/>
    <w:uiPriority w:val="99"/>
    <w:semiHidden/>
    <w:rsid w:val="00630A84"/>
  </w:style>
  <w:style w:type="character" w:styleId="UyteHipercze">
    <w:name w:val="FollowedHyperlink"/>
    <w:basedOn w:val="Domylnaczcionkaakapitu"/>
    <w:uiPriority w:val="99"/>
    <w:semiHidden/>
    <w:unhideWhenUsed/>
    <w:rsid w:val="007305C2"/>
    <w:rPr>
      <w:color w:val="800080"/>
      <w:u w:val="single"/>
    </w:rPr>
  </w:style>
  <w:style w:type="paragraph" w:customStyle="1" w:styleId="xl65">
    <w:name w:val="xl6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67">
    <w:name w:val="xl67"/>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7305C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0">
    <w:name w:val="xl7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3">
    <w:name w:val="xl7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4">
    <w:name w:val="xl7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75">
    <w:name w:val="xl7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6">
    <w:name w:val="xl7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77">
    <w:name w:val="xl77"/>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7305C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9">
    <w:name w:val="xl79"/>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0">
    <w:name w:val="xl80"/>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1">
    <w:name w:val="xl81"/>
    <w:basedOn w:val="Normalny"/>
    <w:rsid w:val="007305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2">
    <w:name w:val="xl82"/>
    <w:basedOn w:val="Normalny"/>
    <w:rsid w:val="007305C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3">
    <w:name w:val="xl8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4">
    <w:name w:val="xl84"/>
    <w:basedOn w:val="Normalny"/>
    <w:rsid w:val="00730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6">
    <w:name w:val="xl8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8">
    <w:name w:val="xl8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0">
    <w:name w:val="xl9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7305C2"/>
    <w:pPr>
      <w:pBdr>
        <w:top w:val="single" w:sz="4" w:space="0" w:color="auto"/>
      </w:pBdr>
      <w:spacing w:before="100" w:beforeAutospacing="1" w:after="100" w:afterAutospacing="1" w:line="240" w:lineRule="auto"/>
    </w:pPr>
    <w:rPr>
      <w:rFonts w:ascii="Calibri" w:eastAsia="Times New Roman" w:hAnsi="Calibri" w:cs="Calibri"/>
      <w:b/>
      <w:bCs/>
      <w:color w:val="000000"/>
      <w:sz w:val="24"/>
      <w:szCs w:val="24"/>
      <w:lang w:eastAsia="pl-PL"/>
    </w:rPr>
  </w:style>
  <w:style w:type="paragraph" w:customStyle="1" w:styleId="xl92">
    <w:name w:val="xl92"/>
    <w:basedOn w:val="Normalny"/>
    <w:rsid w:val="007305C2"/>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93">
    <w:name w:val="xl9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4">
    <w:name w:val="xl9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5">
    <w:name w:val="xl9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6">
    <w:name w:val="xl9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7">
    <w:name w:val="xl97"/>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8">
    <w:name w:val="xl98"/>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3">
    <w:name w:val="xl6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4">
    <w:name w:val="xl64"/>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qFormat/>
    <w:locked/>
    <w:rsid w:val="00470EBC"/>
    <w:rPr>
      <w:rFonts w:ascii="Times New Roman" w:eastAsia="Times New Roman" w:hAnsi="Times New Roman" w:cs="Times New Roman"/>
      <w:color w:val="000000"/>
      <w:sz w:val="28"/>
      <w:szCs w:val="20"/>
      <w:lang w:eastAsia="zh-CN"/>
    </w:rPr>
  </w:style>
  <w:style w:type="character" w:styleId="Numerstrony">
    <w:name w:val="page number"/>
    <w:basedOn w:val="Domylnaczcionkaakapitu"/>
    <w:rsid w:val="00AB29F4"/>
  </w:style>
  <w:style w:type="numbering" w:styleId="111111">
    <w:name w:val="Outline List 2"/>
    <w:basedOn w:val="Bezlisty"/>
    <w:rsid w:val="00CE0235"/>
    <w:pPr>
      <w:numPr>
        <w:numId w:val="7"/>
      </w:numPr>
    </w:pPr>
  </w:style>
  <w:style w:type="numbering" w:customStyle="1" w:styleId="WW8Num2">
    <w:name w:val="WW8Num2"/>
    <w:basedOn w:val="Bezlisty"/>
    <w:rsid w:val="006F0F38"/>
    <w:pPr>
      <w:numPr>
        <w:numId w:val="39"/>
      </w:numPr>
    </w:pPr>
  </w:style>
  <w:style w:type="character" w:customStyle="1" w:styleId="FontStyle16">
    <w:name w:val="Font Style16"/>
    <w:uiPriority w:val="99"/>
    <w:rsid w:val="006F0F38"/>
    <w:rPr>
      <w:rFonts w:ascii="Calibri" w:hAnsi="Calibri" w:cs="Calibri"/>
      <w:color w:val="000000"/>
      <w:sz w:val="20"/>
      <w:szCs w:val="20"/>
    </w:rPr>
  </w:style>
  <w:style w:type="paragraph" w:styleId="NormalnyWeb">
    <w:name w:val="Normal (Web)"/>
    <w:basedOn w:val="Normalny"/>
    <w:rsid w:val="006F0F3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uiPriority w:val="99"/>
    <w:rsid w:val="006F0F38"/>
    <w:pPr>
      <w:suppressAutoHyphens/>
      <w:spacing w:after="0" w:line="240" w:lineRule="auto"/>
      <w:jc w:val="both"/>
    </w:pPr>
    <w:rPr>
      <w:rFonts w:ascii="Arial" w:eastAsia="Times New Roman" w:hAnsi="Arial" w:cs="Times New Roman"/>
      <w:szCs w:val="20"/>
      <w:lang w:eastAsia="pl-PL"/>
    </w:rPr>
  </w:style>
  <w:style w:type="character" w:styleId="Odwoaniedokomentarza">
    <w:name w:val="annotation reference"/>
    <w:uiPriority w:val="99"/>
    <w:semiHidden/>
    <w:unhideWhenUsed/>
    <w:rsid w:val="00B77C1D"/>
    <w:rPr>
      <w:sz w:val="16"/>
      <w:szCs w:val="16"/>
    </w:rPr>
  </w:style>
  <w:style w:type="character" w:styleId="Uwydatnienie">
    <w:name w:val="Emphasis"/>
    <w:uiPriority w:val="99"/>
    <w:qFormat/>
    <w:rsid w:val="00F02423"/>
    <w:rPr>
      <w:i/>
      <w:iCs/>
    </w:rPr>
  </w:style>
  <w:style w:type="character" w:styleId="Nierozpoznanawzmianka">
    <w:name w:val="Unresolved Mention"/>
    <w:basedOn w:val="Domylnaczcionkaakapitu"/>
    <w:uiPriority w:val="99"/>
    <w:semiHidden/>
    <w:unhideWhenUsed/>
    <w:rsid w:val="00D71E09"/>
    <w:rPr>
      <w:color w:val="605E5C"/>
      <w:shd w:val="clear" w:color="auto" w:fill="E1DFDD"/>
    </w:rPr>
  </w:style>
  <w:style w:type="paragraph" w:styleId="Tekstprzypisukocowego">
    <w:name w:val="endnote text"/>
    <w:basedOn w:val="Normalny"/>
    <w:link w:val="TekstprzypisukocowegoZnak"/>
    <w:uiPriority w:val="99"/>
    <w:semiHidden/>
    <w:unhideWhenUsed/>
    <w:rsid w:val="002750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506E"/>
    <w:rPr>
      <w:sz w:val="20"/>
      <w:szCs w:val="20"/>
    </w:rPr>
  </w:style>
  <w:style w:type="character" w:styleId="Odwoanieprzypisukocowego">
    <w:name w:val="endnote reference"/>
    <w:basedOn w:val="Domylnaczcionkaakapitu"/>
    <w:uiPriority w:val="99"/>
    <w:semiHidden/>
    <w:unhideWhenUsed/>
    <w:rsid w:val="0027506E"/>
    <w:rPr>
      <w:vertAlign w:val="superscript"/>
    </w:rPr>
  </w:style>
  <w:style w:type="character" w:customStyle="1" w:styleId="apple-converted-space">
    <w:name w:val="apple-converted-space"/>
    <w:uiPriority w:val="99"/>
    <w:rsid w:val="00970A19"/>
  </w:style>
  <w:style w:type="paragraph" w:styleId="Poprawka">
    <w:name w:val="Revision"/>
    <w:uiPriority w:val="99"/>
    <w:semiHidden/>
    <w:rsid w:val="00970A19"/>
    <w:pPr>
      <w:spacing w:after="0" w:line="240" w:lineRule="auto"/>
    </w:pPr>
    <w:rPr>
      <w:rFonts w:ascii="Times New Roman" w:eastAsia="Times New Roman" w:hAnsi="Times New Roman" w:cs="Times New Roman"/>
      <w:color w:val="00000A"/>
      <w:kern w:val="1"/>
      <w:sz w:val="20"/>
      <w:szCs w:val="20"/>
      <w:lang w:eastAsia="ar-SA"/>
    </w:rPr>
  </w:style>
  <w:style w:type="paragraph" w:styleId="Bezodstpw">
    <w:name w:val="No Spacing"/>
    <w:uiPriority w:val="1"/>
    <w:qFormat/>
    <w:rsid w:val="00970A19"/>
    <w:pPr>
      <w:spacing w:after="0" w:line="240" w:lineRule="auto"/>
    </w:pPr>
    <w:rPr>
      <w:rFonts w:ascii="Calibri" w:eastAsia="Calibri" w:hAnsi="Calibri" w:cs="Times New Roman"/>
    </w:rPr>
  </w:style>
  <w:style w:type="character" w:customStyle="1" w:styleId="TekstprzypisukocowegoZnak1">
    <w:name w:val="Tekst przypisu końcowego Znak1"/>
    <w:basedOn w:val="Domylnaczcionkaakapitu"/>
    <w:uiPriority w:val="99"/>
    <w:semiHidden/>
    <w:rsid w:val="00970A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1708">
      <w:bodyDiv w:val="1"/>
      <w:marLeft w:val="0"/>
      <w:marRight w:val="0"/>
      <w:marTop w:val="0"/>
      <w:marBottom w:val="0"/>
      <w:divBdr>
        <w:top w:val="none" w:sz="0" w:space="0" w:color="auto"/>
        <w:left w:val="none" w:sz="0" w:space="0" w:color="auto"/>
        <w:bottom w:val="none" w:sz="0" w:space="0" w:color="auto"/>
        <w:right w:val="none" w:sz="0" w:space="0" w:color="auto"/>
      </w:divBdr>
    </w:div>
    <w:div w:id="180632003">
      <w:bodyDiv w:val="1"/>
      <w:marLeft w:val="0"/>
      <w:marRight w:val="0"/>
      <w:marTop w:val="0"/>
      <w:marBottom w:val="0"/>
      <w:divBdr>
        <w:top w:val="none" w:sz="0" w:space="0" w:color="auto"/>
        <w:left w:val="none" w:sz="0" w:space="0" w:color="auto"/>
        <w:bottom w:val="none" w:sz="0" w:space="0" w:color="auto"/>
        <w:right w:val="none" w:sz="0" w:space="0" w:color="auto"/>
      </w:divBdr>
    </w:div>
    <w:div w:id="247547723">
      <w:bodyDiv w:val="1"/>
      <w:marLeft w:val="0"/>
      <w:marRight w:val="0"/>
      <w:marTop w:val="0"/>
      <w:marBottom w:val="0"/>
      <w:divBdr>
        <w:top w:val="none" w:sz="0" w:space="0" w:color="auto"/>
        <w:left w:val="none" w:sz="0" w:space="0" w:color="auto"/>
        <w:bottom w:val="none" w:sz="0" w:space="0" w:color="auto"/>
        <w:right w:val="none" w:sz="0" w:space="0" w:color="auto"/>
      </w:divBdr>
    </w:div>
    <w:div w:id="441190653">
      <w:bodyDiv w:val="1"/>
      <w:marLeft w:val="0"/>
      <w:marRight w:val="0"/>
      <w:marTop w:val="0"/>
      <w:marBottom w:val="0"/>
      <w:divBdr>
        <w:top w:val="none" w:sz="0" w:space="0" w:color="auto"/>
        <w:left w:val="none" w:sz="0" w:space="0" w:color="auto"/>
        <w:bottom w:val="none" w:sz="0" w:space="0" w:color="auto"/>
        <w:right w:val="none" w:sz="0" w:space="0" w:color="auto"/>
      </w:divBdr>
    </w:div>
    <w:div w:id="569508796">
      <w:bodyDiv w:val="1"/>
      <w:marLeft w:val="0"/>
      <w:marRight w:val="0"/>
      <w:marTop w:val="0"/>
      <w:marBottom w:val="0"/>
      <w:divBdr>
        <w:top w:val="none" w:sz="0" w:space="0" w:color="auto"/>
        <w:left w:val="none" w:sz="0" w:space="0" w:color="auto"/>
        <w:bottom w:val="none" w:sz="0" w:space="0" w:color="auto"/>
        <w:right w:val="none" w:sz="0" w:space="0" w:color="auto"/>
      </w:divBdr>
    </w:div>
    <w:div w:id="814220834">
      <w:bodyDiv w:val="1"/>
      <w:marLeft w:val="0"/>
      <w:marRight w:val="0"/>
      <w:marTop w:val="0"/>
      <w:marBottom w:val="0"/>
      <w:divBdr>
        <w:top w:val="none" w:sz="0" w:space="0" w:color="auto"/>
        <w:left w:val="none" w:sz="0" w:space="0" w:color="auto"/>
        <w:bottom w:val="none" w:sz="0" w:space="0" w:color="auto"/>
        <w:right w:val="none" w:sz="0" w:space="0" w:color="auto"/>
      </w:divBdr>
    </w:div>
    <w:div w:id="936256327">
      <w:bodyDiv w:val="1"/>
      <w:marLeft w:val="0"/>
      <w:marRight w:val="0"/>
      <w:marTop w:val="0"/>
      <w:marBottom w:val="0"/>
      <w:divBdr>
        <w:top w:val="none" w:sz="0" w:space="0" w:color="auto"/>
        <w:left w:val="none" w:sz="0" w:space="0" w:color="auto"/>
        <w:bottom w:val="none" w:sz="0" w:space="0" w:color="auto"/>
        <w:right w:val="none" w:sz="0" w:space="0" w:color="auto"/>
      </w:divBdr>
    </w:div>
    <w:div w:id="1086996777">
      <w:bodyDiv w:val="1"/>
      <w:marLeft w:val="0"/>
      <w:marRight w:val="0"/>
      <w:marTop w:val="0"/>
      <w:marBottom w:val="0"/>
      <w:divBdr>
        <w:top w:val="none" w:sz="0" w:space="0" w:color="auto"/>
        <w:left w:val="none" w:sz="0" w:space="0" w:color="auto"/>
        <w:bottom w:val="none" w:sz="0" w:space="0" w:color="auto"/>
        <w:right w:val="none" w:sz="0" w:space="0" w:color="auto"/>
      </w:divBdr>
    </w:div>
    <w:div w:id="1319460473">
      <w:bodyDiv w:val="1"/>
      <w:marLeft w:val="0"/>
      <w:marRight w:val="0"/>
      <w:marTop w:val="0"/>
      <w:marBottom w:val="0"/>
      <w:divBdr>
        <w:top w:val="none" w:sz="0" w:space="0" w:color="auto"/>
        <w:left w:val="none" w:sz="0" w:space="0" w:color="auto"/>
        <w:bottom w:val="none" w:sz="0" w:space="0" w:color="auto"/>
        <w:right w:val="none" w:sz="0" w:space="0" w:color="auto"/>
      </w:divBdr>
    </w:div>
    <w:div w:id="1347752176">
      <w:bodyDiv w:val="1"/>
      <w:marLeft w:val="0"/>
      <w:marRight w:val="0"/>
      <w:marTop w:val="0"/>
      <w:marBottom w:val="0"/>
      <w:divBdr>
        <w:top w:val="none" w:sz="0" w:space="0" w:color="auto"/>
        <w:left w:val="none" w:sz="0" w:space="0" w:color="auto"/>
        <w:bottom w:val="none" w:sz="0" w:space="0" w:color="auto"/>
        <w:right w:val="none" w:sz="0" w:space="0" w:color="auto"/>
      </w:divBdr>
    </w:div>
    <w:div w:id="1431899855">
      <w:bodyDiv w:val="1"/>
      <w:marLeft w:val="0"/>
      <w:marRight w:val="0"/>
      <w:marTop w:val="0"/>
      <w:marBottom w:val="0"/>
      <w:divBdr>
        <w:top w:val="none" w:sz="0" w:space="0" w:color="auto"/>
        <w:left w:val="none" w:sz="0" w:space="0" w:color="auto"/>
        <w:bottom w:val="none" w:sz="0" w:space="0" w:color="auto"/>
        <w:right w:val="none" w:sz="0" w:space="0" w:color="auto"/>
      </w:divBdr>
    </w:div>
    <w:div w:id="1452700136">
      <w:bodyDiv w:val="1"/>
      <w:marLeft w:val="0"/>
      <w:marRight w:val="0"/>
      <w:marTop w:val="0"/>
      <w:marBottom w:val="0"/>
      <w:divBdr>
        <w:top w:val="none" w:sz="0" w:space="0" w:color="auto"/>
        <w:left w:val="none" w:sz="0" w:space="0" w:color="auto"/>
        <w:bottom w:val="none" w:sz="0" w:space="0" w:color="auto"/>
        <w:right w:val="none" w:sz="0" w:space="0" w:color="auto"/>
      </w:divBdr>
    </w:div>
    <w:div w:id="1623030142">
      <w:bodyDiv w:val="1"/>
      <w:marLeft w:val="0"/>
      <w:marRight w:val="0"/>
      <w:marTop w:val="0"/>
      <w:marBottom w:val="0"/>
      <w:divBdr>
        <w:top w:val="none" w:sz="0" w:space="0" w:color="auto"/>
        <w:left w:val="none" w:sz="0" w:space="0" w:color="auto"/>
        <w:bottom w:val="none" w:sz="0" w:space="0" w:color="auto"/>
        <w:right w:val="none" w:sz="0" w:space="0" w:color="auto"/>
      </w:divBdr>
    </w:div>
    <w:div w:id="1791705765">
      <w:bodyDiv w:val="1"/>
      <w:marLeft w:val="0"/>
      <w:marRight w:val="0"/>
      <w:marTop w:val="0"/>
      <w:marBottom w:val="0"/>
      <w:divBdr>
        <w:top w:val="none" w:sz="0" w:space="0" w:color="auto"/>
        <w:left w:val="none" w:sz="0" w:space="0" w:color="auto"/>
        <w:bottom w:val="none" w:sz="0" w:space="0" w:color="auto"/>
        <w:right w:val="none" w:sz="0" w:space="0" w:color="auto"/>
      </w:divBdr>
    </w:div>
    <w:div w:id="1839996617">
      <w:bodyDiv w:val="1"/>
      <w:marLeft w:val="0"/>
      <w:marRight w:val="0"/>
      <w:marTop w:val="0"/>
      <w:marBottom w:val="0"/>
      <w:divBdr>
        <w:top w:val="none" w:sz="0" w:space="0" w:color="auto"/>
        <w:left w:val="none" w:sz="0" w:space="0" w:color="auto"/>
        <w:bottom w:val="none" w:sz="0" w:space="0" w:color="auto"/>
        <w:right w:val="none" w:sz="0" w:space="0" w:color="auto"/>
      </w:divBdr>
    </w:div>
    <w:div w:id="2061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krs.ms.gov.pl/web/wyszukiwarka-krs/strona-glow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ceidg.gov.pl/CEIDG/CEIDG.Public.UI/Search.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rs.ms.gov.pl/web/wyszukiwarka-krs/strona-glown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d.ceidg.gov.pl/CEIDG/CEIDG.Public.UI/Search.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BDCAF-654E-464A-95C9-07193880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12317</Words>
  <Characters>73907</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Bożena Baran</cp:lastModifiedBy>
  <cp:revision>3</cp:revision>
  <cp:lastPrinted>2023-07-10T14:53:00Z</cp:lastPrinted>
  <dcterms:created xsi:type="dcterms:W3CDTF">2023-07-10T14:53:00Z</dcterms:created>
  <dcterms:modified xsi:type="dcterms:W3CDTF">2023-07-10T14:55:00Z</dcterms:modified>
</cp:coreProperties>
</file>