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80D099" w14:textId="77777777"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14:paraId="2ACF4238" w14:textId="77777777"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14:paraId="6C2C2081" w14:textId="77777777" w:rsidR="00F92537" w:rsidRPr="00F92537" w:rsidRDefault="00083D6E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>
        <w:rPr>
          <w:rFonts w:ascii="Arial" w:hAnsi="Arial" w:cs="Arial"/>
          <w:b/>
          <w:spacing w:val="202"/>
          <w:sz w:val="18"/>
          <w:u w:val="single"/>
        </w:rPr>
        <w:t>Załącznik Nr 2 do S</w:t>
      </w:r>
      <w:r w:rsidR="00F92537" w:rsidRPr="00F92537">
        <w:rPr>
          <w:rFonts w:ascii="Arial" w:hAnsi="Arial" w:cs="Arial"/>
          <w:b/>
          <w:spacing w:val="202"/>
          <w:sz w:val="18"/>
          <w:u w:val="single"/>
        </w:rPr>
        <w:t>WZ</w:t>
      </w:r>
    </w:p>
    <w:p w14:paraId="73E7DD9C" w14:textId="77777777"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212DA77B" w14:textId="77777777" w:rsidR="00F92537" w:rsidRPr="00F92537" w:rsidRDefault="00F92537" w:rsidP="00F92537">
      <w:pPr>
        <w:jc w:val="center"/>
        <w:rPr>
          <w:b/>
          <w:spacing w:val="202"/>
          <w:sz w:val="18"/>
          <w:u w:val="single"/>
        </w:rPr>
      </w:pPr>
    </w:p>
    <w:p w14:paraId="6F7ECC42" w14:textId="77777777" w:rsidR="00F92537" w:rsidRPr="00F92537" w:rsidRDefault="00F92537" w:rsidP="00F92537">
      <w:pPr>
        <w:jc w:val="center"/>
        <w:rPr>
          <w:sz w:val="2"/>
        </w:rPr>
      </w:pPr>
    </w:p>
    <w:p w14:paraId="6E6EF11E" w14:textId="77777777" w:rsidR="00F92537" w:rsidRPr="002D5E32" w:rsidRDefault="00F92537" w:rsidP="00F92537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2C42C8" w14:textId="77777777" w:rsidR="00F92537" w:rsidRPr="002D5E32" w:rsidRDefault="00F92537" w:rsidP="008B05E1">
      <w:pPr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0AE765" w14:textId="77777777" w:rsidR="00F92537" w:rsidRPr="002D5E32" w:rsidRDefault="008B05E1" w:rsidP="00F92537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Opis przedmiotu zamówienia/</w:t>
      </w:r>
    </w:p>
    <w:p w14:paraId="1F5BE788" w14:textId="77777777" w:rsidR="008B05E1" w:rsidRPr="002D5E32" w:rsidRDefault="008B05E1" w:rsidP="00F92537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cenowy</w:t>
      </w:r>
    </w:p>
    <w:p w14:paraId="23CE1E15" w14:textId="77777777"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3564BEA8" w14:textId="77777777"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74F30141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29840CBB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9E92DFC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11960467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3338D74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2BC67129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76EFF973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6F419C86" w14:textId="77777777" w:rsid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31EA250" w14:textId="77777777" w:rsidR="009426B1" w:rsidRPr="00F92537" w:rsidRDefault="009426B1" w:rsidP="00F92537">
      <w:pPr>
        <w:rPr>
          <w:rFonts w:ascii="Arial" w:hAnsi="Arial"/>
          <w:b/>
          <w:bCs/>
          <w:color w:val="000000"/>
          <w:szCs w:val="24"/>
        </w:rPr>
      </w:pPr>
    </w:p>
    <w:p w14:paraId="0945A49E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FC8F4CC" w14:textId="77777777" w:rsid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03606E5" w14:textId="77777777" w:rsidR="00F94DF7" w:rsidRPr="00F92537" w:rsidRDefault="00F94DF7" w:rsidP="00F92537">
      <w:pPr>
        <w:rPr>
          <w:rFonts w:ascii="Arial" w:hAnsi="Arial"/>
          <w:b/>
          <w:bCs/>
          <w:color w:val="000000"/>
          <w:szCs w:val="24"/>
        </w:rPr>
      </w:pPr>
    </w:p>
    <w:p w14:paraId="6B64272D" w14:textId="77777777" w:rsid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75A4E5D" w14:textId="77777777" w:rsidR="00810FEA" w:rsidRDefault="00810FEA" w:rsidP="00F92537">
      <w:pPr>
        <w:rPr>
          <w:rFonts w:ascii="Arial" w:hAnsi="Arial"/>
          <w:b/>
          <w:bCs/>
          <w:color w:val="000000"/>
          <w:szCs w:val="24"/>
        </w:rPr>
      </w:pPr>
    </w:p>
    <w:p w14:paraId="6E7D1F3F" w14:textId="77777777" w:rsidR="00810FEA" w:rsidRPr="00F92537" w:rsidRDefault="00810FEA" w:rsidP="00F92537">
      <w:pPr>
        <w:rPr>
          <w:rFonts w:ascii="Arial" w:hAnsi="Arial"/>
          <w:b/>
          <w:bCs/>
          <w:color w:val="000000"/>
          <w:szCs w:val="24"/>
        </w:rPr>
      </w:pPr>
    </w:p>
    <w:p w14:paraId="7C3FC6DB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68FA9BDB" w14:textId="31C2ED85" w:rsidR="00083D6E" w:rsidRPr="00AE75B8" w:rsidRDefault="0051067B" w:rsidP="0051067B">
      <w:pPr>
        <w:rPr>
          <w:rFonts w:ascii="Arial" w:hAnsi="Arial" w:cs="Arial"/>
          <w:color w:val="000000"/>
          <w:sz w:val="16"/>
          <w:szCs w:val="16"/>
        </w:rPr>
      </w:pPr>
      <w:r w:rsidRPr="0051067B">
        <w:rPr>
          <w:rFonts w:ascii="Arial" w:hAnsi="Arial" w:cs="Arial"/>
          <w:color w:val="000000"/>
          <w:sz w:val="16"/>
          <w:szCs w:val="16"/>
        </w:rPr>
        <w:t xml:space="preserve">     </w:t>
      </w:r>
    </w:p>
    <w:p w14:paraId="2A1D28D7" w14:textId="11B2B2F8" w:rsidR="00E917FD" w:rsidRPr="00E917FD" w:rsidRDefault="00E917FD" w:rsidP="00E917FD">
      <w:pPr>
        <w:ind w:left="-567"/>
        <w:rPr>
          <w:rFonts w:ascii="Arial" w:hAnsi="Arial" w:cs="Arial"/>
          <w:b/>
          <w:bCs/>
          <w:sz w:val="28"/>
          <w:lang w:eastAsia="en-US"/>
        </w:rPr>
      </w:pPr>
      <w:r w:rsidRPr="00E917FD">
        <w:rPr>
          <w:rFonts w:ascii="Arial" w:hAnsi="Arial" w:cs="Arial"/>
          <w:b/>
          <w:bCs/>
          <w:sz w:val="28"/>
        </w:rPr>
        <w:lastRenderedPageBreak/>
        <w:t>C</w:t>
      </w:r>
      <w:r w:rsidR="00353E0E" w:rsidRPr="00E917FD">
        <w:rPr>
          <w:rFonts w:ascii="Arial" w:hAnsi="Arial" w:cs="Arial"/>
          <w:b/>
          <w:bCs/>
          <w:sz w:val="28"/>
        </w:rPr>
        <w:t>zęść</w:t>
      </w:r>
      <w:r w:rsidRPr="00E917FD">
        <w:rPr>
          <w:rFonts w:ascii="Arial" w:hAnsi="Arial" w:cs="Arial"/>
          <w:b/>
          <w:bCs/>
          <w:sz w:val="28"/>
        </w:rPr>
        <w:t xml:space="preserve"> 1.  Asortyment </w:t>
      </w:r>
      <w:r w:rsidRPr="00E917FD">
        <w:rPr>
          <w:rFonts w:ascii="Arial" w:hAnsi="Arial" w:cs="Arial"/>
          <w:b/>
          <w:sz w:val="28"/>
          <w:szCs w:val="28"/>
        </w:rPr>
        <w:t>bezpieczny do zabiegów iniekcji</w:t>
      </w:r>
    </w:p>
    <w:p w14:paraId="3BB48A36" w14:textId="77777777" w:rsidR="00E917FD" w:rsidRPr="00E917FD" w:rsidRDefault="00E917FD" w:rsidP="00E917FD">
      <w:pPr>
        <w:ind w:left="-567"/>
        <w:jc w:val="both"/>
        <w:rPr>
          <w:rFonts w:ascii="Arial" w:hAnsi="Arial" w:cs="Arial"/>
          <w:kern w:val="2"/>
          <w:sz w:val="16"/>
          <w:szCs w:val="16"/>
          <w:lang w:eastAsia="en-US"/>
          <w14:ligatures w14:val="standardContextual"/>
        </w:rPr>
      </w:pPr>
    </w:p>
    <w:p w14:paraId="182705BF" w14:textId="77777777" w:rsidR="00E917FD" w:rsidRPr="00E917FD" w:rsidRDefault="00E917FD" w:rsidP="00E917FD">
      <w:pPr>
        <w:ind w:left="-567"/>
        <w:jc w:val="both"/>
        <w:rPr>
          <w:rFonts w:ascii="Arial" w:hAnsi="Arial" w:cs="Arial"/>
          <w:kern w:val="2"/>
          <w:sz w:val="16"/>
          <w:szCs w:val="16"/>
          <w:lang w:eastAsia="en-US"/>
          <w14:ligatures w14:val="standardContextual"/>
        </w:rPr>
      </w:pPr>
    </w:p>
    <w:tbl>
      <w:tblPr>
        <w:tblW w:w="15322" w:type="dxa"/>
        <w:tblInd w:w="-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24"/>
        <w:gridCol w:w="2126"/>
        <w:gridCol w:w="753"/>
        <w:gridCol w:w="794"/>
        <w:gridCol w:w="994"/>
        <w:gridCol w:w="44"/>
        <w:gridCol w:w="1773"/>
        <w:gridCol w:w="850"/>
        <w:gridCol w:w="1559"/>
        <w:gridCol w:w="1880"/>
      </w:tblGrid>
      <w:tr w:rsidR="00E917FD" w:rsidRPr="00E917FD" w14:paraId="2A4B9BFB" w14:textId="77777777" w:rsidTr="00E917FD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C1438D8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917FD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41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ED582C0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b/>
              </w:rPr>
            </w:pPr>
            <w:r w:rsidRPr="00E917FD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005AFC9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b/>
              </w:rPr>
            </w:pPr>
            <w:r w:rsidRPr="00E917FD">
              <w:rPr>
                <w:rFonts w:ascii="Arial" w:hAnsi="Arial" w:cs="Arial"/>
                <w:b/>
              </w:rPr>
              <w:t>Nazwa producenta i numer katalogowy*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5354FB0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b/>
              </w:rPr>
            </w:pPr>
            <w:r w:rsidRPr="00E917FD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7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93F1072" w14:textId="77777777" w:rsidR="00E917FD" w:rsidRPr="00E917FD" w:rsidRDefault="00E917FD" w:rsidP="000B3079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E917FD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038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366B045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b/>
              </w:rPr>
            </w:pPr>
            <w:r w:rsidRPr="00E917FD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5850C27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b/>
              </w:rPr>
            </w:pPr>
            <w:r w:rsidRPr="00E917FD">
              <w:rPr>
                <w:rFonts w:ascii="Arial" w:hAnsi="Arial" w:cs="Arial"/>
                <w:b/>
              </w:rPr>
              <w:t>Wartość</w:t>
            </w:r>
          </w:p>
          <w:p w14:paraId="4C2FF9C7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b/>
              </w:rPr>
            </w:pPr>
            <w:r w:rsidRPr="00E917FD">
              <w:rPr>
                <w:rFonts w:ascii="Arial" w:hAnsi="Arial" w:cs="Arial"/>
                <w:b/>
              </w:rPr>
              <w:t>Netto</w:t>
            </w:r>
          </w:p>
          <w:p w14:paraId="678E1750" w14:textId="77777777" w:rsidR="00E917FD" w:rsidRPr="00E917FD" w:rsidRDefault="00E917FD" w:rsidP="000B3079">
            <w:pPr>
              <w:jc w:val="center"/>
              <w:rPr>
                <w:rFonts w:ascii="Arial" w:hAnsi="Arial" w:cs="Arial"/>
              </w:rPr>
            </w:pPr>
            <w:r w:rsidRPr="00E917FD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12157F7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b/>
              </w:rPr>
            </w:pPr>
            <w:r w:rsidRPr="00E917FD">
              <w:rPr>
                <w:rFonts w:ascii="Arial" w:hAnsi="Arial" w:cs="Arial"/>
                <w:b/>
              </w:rPr>
              <w:t>Stawka</w:t>
            </w:r>
          </w:p>
          <w:p w14:paraId="07387AE5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b/>
              </w:rPr>
            </w:pPr>
            <w:r w:rsidRPr="00E917FD">
              <w:rPr>
                <w:rFonts w:ascii="Arial" w:hAnsi="Arial" w:cs="Arial"/>
                <w:b/>
              </w:rPr>
              <w:t>VAT</w:t>
            </w:r>
          </w:p>
          <w:p w14:paraId="1CCF66B4" w14:textId="77777777" w:rsidR="00E917FD" w:rsidRPr="00E917FD" w:rsidRDefault="00E917FD" w:rsidP="000B3079">
            <w:pPr>
              <w:jc w:val="center"/>
              <w:rPr>
                <w:rFonts w:ascii="Arial" w:hAnsi="Arial" w:cs="Arial"/>
              </w:rPr>
            </w:pPr>
            <w:r w:rsidRPr="00E917FD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BA3D41E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b/>
              </w:rPr>
            </w:pPr>
            <w:r w:rsidRPr="00E917FD">
              <w:rPr>
                <w:rFonts w:ascii="Arial" w:hAnsi="Arial" w:cs="Arial"/>
                <w:b/>
              </w:rPr>
              <w:t>Kwota</w:t>
            </w:r>
          </w:p>
          <w:p w14:paraId="370D5CBD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b/>
              </w:rPr>
            </w:pPr>
            <w:r w:rsidRPr="00E917FD">
              <w:rPr>
                <w:rFonts w:ascii="Arial" w:hAnsi="Arial" w:cs="Arial"/>
                <w:b/>
              </w:rPr>
              <w:t>VAT</w:t>
            </w:r>
          </w:p>
          <w:p w14:paraId="16AB9056" w14:textId="77777777" w:rsidR="00E917FD" w:rsidRPr="00E917FD" w:rsidRDefault="00E917FD" w:rsidP="000B3079">
            <w:pPr>
              <w:jc w:val="center"/>
              <w:rPr>
                <w:rFonts w:ascii="Arial" w:hAnsi="Arial" w:cs="Arial"/>
              </w:rPr>
            </w:pPr>
            <w:r w:rsidRPr="00E917FD">
              <w:rPr>
                <w:rFonts w:ascii="Arial" w:hAnsi="Arial" w:cs="Arial"/>
              </w:rPr>
              <w:t>(obliczyć: 7 x 8)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ECCE645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b/>
              </w:rPr>
            </w:pPr>
            <w:r w:rsidRPr="00E917FD">
              <w:rPr>
                <w:rFonts w:ascii="Arial" w:hAnsi="Arial" w:cs="Arial"/>
                <w:b/>
              </w:rPr>
              <w:t>Wartość</w:t>
            </w:r>
          </w:p>
          <w:p w14:paraId="25AAB34B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b/>
              </w:rPr>
            </w:pPr>
            <w:r w:rsidRPr="00E917FD">
              <w:rPr>
                <w:rFonts w:ascii="Arial" w:hAnsi="Arial" w:cs="Arial"/>
                <w:b/>
              </w:rPr>
              <w:t>brutto</w:t>
            </w:r>
          </w:p>
          <w:p w14:paraId="20AD1000" w14:textId="77777777" w:rsidR="00E917FD" w:rsidRPr="00E917FD" w:rsidRDefault="00E917FD" w:rsidP="000B3079">
            <w:pPr>
              <w:jc w:val="center"/>
              <w:rPr>
                <w:rFonts w:ascii="Arial" w:hAnsi="Arial" w:cs="Arial"/>
              </w:rPr>
            </w:pPr>
            <w:r w:rsidRPr="00E917FD">
              <w:rPr>
                <w:rFonts w:ascii="Arial" w:hAnsi="Arial" w:cs="Arial"/>
              </w:rPr>
              <w:t>(obliczyć: 7 + 9)</w:t>
            </w:r>
          </w:p>
        </w:tc>
      </w:tr>
      <w:tr w:rsidR="00E917FD" w:rsidRPr="00E917FD" w14:paraId="1AF16131" w14:textId="77777777" w:rsidTr="00E917FD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1ABA6B4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E917FD">
              <w:rPr>
                <w:rFonts w:ascii="Arial" w:hAnsi="Arial" w:cs="Arial"/>
              </w:rPr>
              <w:t>1</w:t>
            </w:r>
          </w:p>
        </w:tc>
        <w:tc>
          <w:tcPr>
            <w:tcW w:w="41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1271BE9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E917FD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74668F49" w14:textId="77777777" w:rsidR="00E917FD" w:rsidRPr="00E917FD" w:rsidRDefault="00E917FD" w:rsidP="000B3079">
            <w:pPr>
              <w:jc w:val="center"/>
              <w:rPr>
                <w:rFonts w:ascii="Arial" w:hAnsi="Arial" w:cs="Arial"/>
              </w:rPr>
            </w:pPr>
            <w:r w:rsidRPr="00E917FD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D93D4F7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E917FD">
              <w:rPr>
                <w:rFonts w:ascii="Arial" w:hAnsi="Arial" w:cs="Arial"/>
              </w:rPr>
              <w:t>4</w:t>
            </w:r>
          </w:p>
        </w:tc>
        <w:tc>
          <w:tcPr>
            <w:tcW w:w="7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B5DBB81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E917FD">
              <w:rPr>
                <w:rFonts w:ascii="Arial" w:hAnsi="Arial" w:cs="Arial"/>
              </w:rPr>
              <w:t>5</w:t>
            </w:r>
          </w:p>
        </w:tc>
        <w:tc>
          <w:tcPr>
            <w:tcW w:w="1038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5EF3168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E917FD">
              <w:rPr>
                <w:rFonts w:ascii="Arial" w:hAnsi="Arial" w:cs="Arial"/>
              </w:rPr>
              <w:t>6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447520D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E917FD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F238C72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E917FD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1CFD571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E917FD">
              <w:rPr>
                <w:rFonts w:ascii="Arial" w:hAnsi="Arial" w:cs="Arial"/>
              </w:rPr>
              <w:t>9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D3C3CB2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E917FD">
              <w:rPr>
                <w:rFonts w:ascii="Arial" w:hAnsi="Arial" w:cs="Arial"/>
              </w:rPr>
              <w:t>10</w:t>
            </w:r>
          </w:p>
        </w:tc>
      </w:tr>
      <w:tr w:rsidR="00E917FD" w:rsidRPr="00E917FD" w14:paraId="53EA9333" w14:textId="77777777" w:rsidTr="00E917FD">
        <w:trPr>
          <w:trHeight w:val="2199"/>
        </w:trPr>
        <w:tc>
          <w:tcPr>
            <w:tcW w:w="4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392A5730" w14:textId="77777777" w:rsidR="00E917FD" w:rsidRPr="00E917FD" w:rsidRDefault="00E917FD" w:rsidP="000B3079">
            <w:pPr>
              <w:jc w:val="center"/>
              <w:rPr>
                <w:rFonts w:ascii="Arial" w:hAnsi="Arial" w:cs="Arial"/>
              </w:rPr>
            </w:pPr>
            <w:r w:rsidRPr="00E917FD">
              <w:rPr>
                <w:rFonts w:ascii="Arial" w:hAnsi="Arial" w:cs="Arial"/>
              </w:rPr>
              <w:t>1.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85FA3BB" w14:textId="77777777" w:rsidR="00E917FD" w:rsidRPr="00E917FD" w:rsidRDefault="00E917FD" w:rsidP="000B3079">
            <w:pPr>
              <w:rPr>
                <w:rFonts w:ascii="Arial" w:hAnsi="Arial" w:cs="Arial"/>
                <w:lang w:eastAsia="pl-PL"/>
              </w:rPr>
            </w:pPr>
            <w:r w:rsidRPr="00E917FD">
              <w:rPr>
                <w:rFonts w:ascii="Arial" w:hAnsi="Arial" w:cs="Arial"/>
                <w:lang w:eastAsia="pl-PL"/>
              </w:rPr>
              <w:t xml:space="preserve">Sterylna poliuretanowa kaniula bezpieczna ze skrzydełkami do krótkotrwałego podawania płynów i leków, z automatycznie zamykającym się zatrzaskiem zabezpieczającym pasywnie ostrze igły po wyjęciu z kaniuli pozwalającym na płynne i swobodne usunięcie zabezpieczonej igły z cewnika, z dodatkowym portem bocznym do iniekcji zabezpieczonym </w:t>
            </w:r>
            <w:proofErr w:type="spellStart"/>
            <w:r w:rsidRPr="00E917FD">
              <w:rPr>
                <w:rFonts w:ascii="Arial" w:hAnsi="Arial" w:cs="Arial"/>
                <w:lang w:eastAsia="pl-PL"/>
              </w:rPr>
              <w:t>samodomykającym</w:t>
            </w:r>
            <w:proofErr w:type="spellEnd"/>
            <w:r w:rsidRPr="00E917FD">
              <w:rPr>
                <w:rFonts w:ascii="Arial" w:hAnsi="Arial" w:cs="Arial"/>
                <w:lang w:eastAsia="pl-PL"/>
              </w:rPr>
              <w:t xml:space="preserve"> się koreczkiem. Posiadające minimum  3 paski kontrastujące w promieniach RTG. Posiadające zatyczkę z filtrem hydrofobowym lub zastawkę </w:t>
            </w:r>
            <w:proofErr w:type="spellStart"/>
            <w:r w:rsidRPr="00E917FD">
              <w:rPr>
                <w:rFonts w:ascii="Arial" w:hAnsi="Arial" w:cs="Arial"/>
                <w:lang w:eastAsia="pl-PL"/>
              </w:rPr>
              <w:t>antyzwrotną</w:t>
            </w:r>
            <w:proofErr w:type="spellEnd"/>
            <w:r w:rsidRPr="00E917FD">
              <w:rPr>
                <w:rFonts w:ascii="Arial" w:hAnsi="Arial" w:cs="Arial"/>
                <w:lang w:eastAsia="pl-PL"/>
              </w:rPr>
              <w:t xml:space="preserve"> zabezpieczające przed wypływem krwi w momencie wkłucia; Wyrób nie może zawierać w składzie </w:t>
            </w:r>
            <w:proofErr w:type="spellStart"/>
            <w:r w:rsidRPr="00E917FD">
              <w:rPr>
                <w:rFonts w:ascii="Arial" w:hAnsi="Arial" w:cs="Arial"/>
                <w:lang w:eastAsia="pl-PL"/>
              </w:rPr>
              <w:t>ftalanów</w:t>
            </w:r>
            <w:proofErr w:type="spellEnd"/>
            <w:r w:rsidRPr="00E917FD">
              <w:rPr>
                <w:rFonts w:ascii="Arial" w:hAnsi="Arial" w:cs="Arial"/>
                <w:lang w:eastAsia="pl-PL"/>
              </w:rPr>
              <w:t xml:space="preserve"> i lateksu.  Komin kaniuli wykonany z materiału uniemożliwiającego samoczynne wysunięcie np. podczas wyciągania koreczka, koreczek typu </w:t>
            </w:r>
            <w:proofErr w:type="spellStart"/>
            <w:r w:rsidRPr="00E917FD">
              <w:rPr>
                <w:rFonts w:ascii="Arial" w:hAnsi="Arial" w:cs="Arial"/>
                <w:lang w:eastAsia="pl-PL"/>
              </w:rPr>
              <w:t>luer</w:t>
            </w:r>
            <w:proofErr w:type="spellEnd"/>
            <w:r w:rsidRPr="00E917FD">
              <w:rPr>
                <w:rFonts w:ascii="Arial" w:hAnsi="Arial" w:cs="Arial"/>
                <w:lang w:eastAsia="pl-PL"/>
              </w:rPr>
              <w:t xml:space="preserve"> lock z trzpieniem powyżej jego krawędzi. Na opakowaniu każdej kaniuli widoczna data ważności, rozmiar, producent oraz przepływ. Sterylna pakowana pojedynczo w opakowanie typu TYVEC, kodowana kolorystycznie.</w:t>
            </w:r>
          </w:p>
          <w:p w14:paraId="781907DC" w14:textId="77777777" w:rsidR="00E917FD" w:rsidRPr="00E917FD" w:rsidRDefault="00E917FD" w:rsidP="000B3079">
            <w:pPr>
              <w:rPr>
                <w:rFonts w:ascii="Arial" w:hAnsi="Arial" w:cs="Arial"/>
                <w:lang w:eastAsia="pl-PL"/>
              </w:rPr>
            </w:pPr>
            <w:r w:rsidRPr="00E917FD">
              <w:rPr>
                <w:rFonts w:ascii="Arial" w:hAnsi="Arial" w:cs="Arial"/>
                <w:lang w:eastAsia="pl-PL"/>
              </w:rPr>
              <w:t xml:space="preserve">Dostępne w następujących rozmiarach:        </w:t>
            </w:r>
          </w:p>
          <w:p w14:paraId="734F7556" w14:textId="77777777" w:rsidR="00E917FD" w:rsidRPr="00E917FD" w:rsidRDefault="00E917FD" w:rsidP="000B3079">
            <w:pPr>
              <w:rPr>
                <w:rFonts w:ascii="Arial" w:hAnsi="Arial" w:cs="Arial"/>
                <w:lang w:eastAsia="pl-PL"/>
              </w:rPr>
            </w:pPr>
            <w:r w:rsidRPr="00E917FD">
              <w:rPr>
                <w:rFonts w:ascii="Arial" w:hAnsi="Arial" w:cs="Arial"/>
                <w:lang w:eastAsia="pl-PL"/>
              </w:rPr>
              <w:t xml:space="preserve">22G (niebieski) 0,9x25 mm, przepływ 35 - 42 ml/min.,                                                                   20G (różowy) 1,1x32 mm, przepływ 56 - 67 ml/min.,                                                                               18G (zielony) 1,3x45 mm, przepływ 90-103 ml/min., </w:t>
            </w:r>
          </w:p>
          <w:p w14:paraId="4A554C2B" w14:textId="77777777" w:rsidR="00E917FD" w:rsidRPr="00E917FD" w:rsidRDefault="00E917FD" w:rsidP="000B3079">
            <w:pPr>
              <w:rPr>
                <w:rFonts w:ascii="Arial" w:hAnsi="Arial" w:cs="Arial"/>
                <w:lang w:eastAsia="pl-PL"/>
              </w:rPr>
            </w:pPr>
            <w:r w:rsidRPr="00E917FD">
              <w:rPr>
                <w:rFonts w:ascii="Arial" w:hAnsi="Arial" w:cs="Arial"/>
                <w:lang w:eastAsia="pl-PL"/>
              </w:rPr>
              <w:t xml:space="preserve">17G (biały) 1,5x55 mm, przepływ 125 - 145 ml/min.,                                                        </w:t>
            </w:r>
            <w:r w:rsidRPr="00E917FD">
              <w:rPr>
                <w:rFonts w:ascii="Arial" w:hAnsi="Arial" w:cs="Arial"/>
                <w:lang w:eastAsia="pl-PL"/>
              </w:rPr>
              <w:lastRenderedPageBreak/>
              <w:t>16G (szary)  1,7x45-50 mm, przepływ 180 - 236 ml/min.,                                                        14G (pomarańczowy) 2,0-2,1x45-50 mm, przepływ 270 - 343 ml/min.</w:t>
            </w:r>
          </w:p>
          <w:p w14:paraId="4557E510" w14:textId="77777777" w:rsidR="00E917FD" w:rsidRPr="00E917FD" w:rsidRDefault="00E917FD" w:rsidP="000B3079">
            <w:pPr>
              <w:rPr>
                <w:rFonts w:ascii="Arial" w:hAnsi="Arial" w:cs="Arial"/>
                <w:lang w:eastAsia="pl-PL"/>
              </w:rPr>
            </w:pPr>
            <w:r w:rsidRPr="00E917FD">
              <w:rPr>
                <w:rFonts w:ascii="Arial" w:hAnsi="Arial" w:cs="Arial"/>
                <w:lang w:eastAsia="pl-PL"/>
              </w:rPr>
              <w:t>Nazwa producenta lub nazwa własna kaniuli umieszczona bezpośrednio na kaniuli.</w:t>
            </w:r>
          </w:p>
          <w:p w14:paraId="57FB6FAD" w14:textId="77777777" w:rsidR="00E917FD" w:rsidRPr="00E917FD" w:rsidRDefault="00E917FD" w:rsidP="000B3079">
            <w:pPr>
              <w:rPr>
                <w:rFonts w:ascii="Arial" w:hAnsi="Arial" w:cs="Arial"/>
                <w:lang w:eastAsia="pl-PL"/>
              </w:rPr>
            </w:pPr>
            <w:r w:rsidRPr="00E917FD">
              <w:rPr>
                <w:rFonts w:ascii="Arial" w:hAnsi="Arial" w:cs="Arial"/>
                <w:lang w:eastAsia="pl-PL"/>
              </w:rPr>
              <w:t>Sterylizowana tlenkiem etylenu (EO)</w:t>
            </w:r>
          </w:p>
          <w:p w14:paraId="63F82A05" w14:textId="647593BD" w:rsidR="00E917FD" w:rsidRPr="00E917FD" w:rsidRDefault="00E917FD" w:rsidP="000B3079">
            <w:pPr>
              <w:rPr>
                <w:rFonts w:ascii="Arial" w:hAnsi="Arial" w:cs="Arial"/>
                <w:lang w:eastAsia="pl-PL"/>
              </w:rPr>
            </w:pPr>
            <w:r w:rsidRPr="00E917FD">
              <w:rPr>
                <w:rFonts w:ascii="Arial" w:hAnsi="Arial" w:cs="Arial"/>
                <w:lang w:eastAsia="pl-PL"/>
              </w:rPr>
              <w:t>Szkolenie personelu Zamawiającego z zakresu zapobiegania zakłuciom i postępowania z ostrymi narzędziami, potwierdzone certyfikatem.</w:t>
            </w:r>
          </w:p>
          <w:p w14:paraId="4270EA6B" w14:textId="77777777" w:rsidR="00E917FD" w:rsidRPr="00E917FD" w:rsidRDefault="00E917FD" w:rsidP="000B307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E917FD">
              <w:rPr>
                <w:rFonts w:ascii="Arial" w:hAnsi="Arial" w:cs="Arial"/>
                <w:lang w:eastAsia="pl-PL"/>
              </w:rPr>
              <w:t xml:space="preserve">Minimalny termin ważności od daty dostarczenia:24 miesiące.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0DDD43B" w14:textId="77777777" w:rsidR="00E917FD" w:rsidRPr="00E917FD" w:rsidRDefault="00E917FD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7FD">
              <w:rPr>
                <w:rFonts w:ascii="Arial" w:hAnsi="Arial" w:cs="Arial"/>
                <w:sz w:val="18"/>
                <w:szCs w:val="18"/>
              </w:rPr>
              <w:lastRenderedPageBreak/>
              <w:t>Producent:</w:t>
            </w:r>
          </w:p>
          <w:p w14:paraId="5923883D" w14:textId="77777777" w:rsidR="00E917FD" w:rsidRPr="00E917FD" w:rsidRDefault="00E917FD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7FD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432E7DD4" w14:textId="77777777" w:rsidR="00E917FD" w:rsidRPr="00E917FD" w:rsidRDefault="00E917FD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7FD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699E0202" w14:textId="77777777" w:rsidR="00E917FD" w:rsidRPr="00E917FD" w:rsidRDefault="00E917FD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7FD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DBFF851" w14:textId="77777777" w:rsidR="00E917FD" w:rsidRPr="00E917FD" w:rsidRDefault="00E917FD" w:rsidP="000B30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917FD">
              <w:rPr>
                <w:rFonts w:ascii="Arial" w:hAnsi="Arial" w:cs="Arial"/>
              </w:rPr>
              <w:t>szt.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8A62359" w14:textId="77777777" w:rsidR="00E917FD" w:rsidRPr="00E917FD" w:rsidRDefault="00E917FD" w:rsidP="000B30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917FD">
              <w:rPr>
                <w:rFonts w:ascii="Arial" w:hAnsi="Arial" w:cs="Arial"/>
              </w:rPr>
              <w:t>14 000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8A70B24" w14:textId="7DA99B9C" w:rsidR="00E917FD" w:rsidRPr="00E917FD" w:rsidRDefault="00E917FD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B6316A7" w14:textId="77777777" w:rsidR="00E917FD" w:rsidRPr="00E917FD" w:rsidRDefault="00E917FD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368F5D0" w14:textId="77777777" w:rsidR="00E917FD" w:rsidRPr="00E917FD" w:rsidRDefault="00E917FD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CAAEAAD" w14:textId="77777777" w:rsidR="00E917FD" w:rsidRPr="00E917FD" w:rsidRDefault="00E917FD" w:rsidP="000B307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3F9DEF0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917FD" w:rsidRPr="00E917FD" w14:paraId="2731A505" w14:textId="77777777" w:rsidTr="00E917FD">
        <w:trPr>
          <w:trHeight w:val="1082"/>
        </w:trPr>
        <w:tc>
          <w:tcPr>
            <w:tcW w:w="4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691DE8A9" w14:textId="77777777" w:rsidR="00E917FD" w:rsidRPr="00E917FD" w:rsidRDefault="00E917FD" w:rsidP="000B3079">
            <w:pPr>
              <w:jc w:val="center"/>
              <w:rPr>
                <w:rFonts w:ascii="Arial" w:hAnsi="Arial" w:cs="Arial"/>
              </w:rPr>
            </w:pPr>
            <w:r w:rsidRPr="00E917FD">
              <w:rPr>
                <w:rFonts w:ascii="Arial" w:hAnsi="Arial" w:cs="Arial"/>
              </w:rPr>
              <w:t>2.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B739321" w14:textId="77777777" w:rsidR="00E917FD" w:rsidRPr="00E917FD" w:rsidRDefault="00E917FD" w:rsidP="000B307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E917FD">
              <w:rPr>
                <w:rFonts w:ascii="Arial" w:hAnsi="Arial" w:cs="Arial"/>
                <w:lang w:eastAsia="pl-PL"/>
              </w:rPr>
              <w:t>Igła do pobierania leków z filtrem, rozmiar 1,2x 3,8 lub 4,0. Specjalna stępiona końcówka ścięta pod kątem 45 st., minimalizująca ryzyko ukłucia/zranienia.</w:t>
            </w:r>
          </w:p>
          <w:p w14:paraId="5BE03CDE" w14:textId="77777777" w:rsidR="00E917FD" w:rsidRPr="00E917FD" w:rsidRDefault="00E917FD" w:rsidP="000B307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E917FD">
              <w:rPr>
                <w:rFonts w:ascii="Arial" w:hAnsi="Arial" w:cs="Arial"/>
                <w:lang w:eastAsia="pl-PL"/>
              </w:rPr>
              <w:t>Sterylizowana tlenkiem etylenu (EO).</w:t>
            </w:r>
          </w:p>
          <w:p w14:paraId="448BEF5C" w14:textId="77777777" w:rsidR="00E917FD" w:rsidRPr="00E917FD" w:rsidRDefault="00E917FD" w:rsidP="000B307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E917FD">
              <w:rPr>
                <w:rFonts w:ascii="Arial" w:hAnsi="Arial" w:cs="Arial"/>
                <w:lang w:eastAsia="pl-PL"/>
              </w:rPr>
              <w:t>Opakowanie zbiorcze a`100 szt.</w:t>
            </w:r>
          </w:p>
          <w:p w14:paraId="476A66AD" w14:textId="77777777" w:rsidR="00E917FD" w:rsidRPr="00E917FD" w:rsidRDefault="00E917FD" w:rsidP="000B307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E917FD">
              <w:rPr>
                <w:rFonts w:ascii="Arial" w:hAnsi="Arial" w:cs="Arial"/>
                <w:lang w:eastAsia="pl-PL"/>
              </w:rPr>
              <w:t>Minimalny termin ważności od daty dostarczenia:24 miesiące.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7F1D4E9" w14:textId="77777777" w:rsidR="00E917FD" w:rsidRPr="00E917FD" w:rsidRDefault="00E917FD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7FD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7381D538" w14:textId="77777777" w:rsidR="00E917FD" w:rsidRPr="00E917FD" w:rsidRDefault="00E917FD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7FD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56DDB8BB" w14:textId="77777777" w:rsidR="00E917FD" w:rsidRPr="00E917FD" w:rsidRDefault="00E917FD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7FD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1304D3A6" w14:textId="77777777" w:rsidR="00E917FD" w:rsidRPr="00E917FD" w:rsidRDefault="00E917FD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7FD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B38487E" w14:textId="77777777" w:rsidR="00E917FD" w:rsidRPr="00E917FD" w:rsidRDefault="00E917FD" w:rsidP="000B30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917FD">
              <w:rPr>
                <w:rFonts w:ascii="Arial" w:hAnsi="Arial" w:cs="Arial"/>
              </w:rPr>
              <w:t>op.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941E4A9" w14:textId="77777777" w:rsidR="00E917FD" w:rsidRPr="00E917FD" w:rsidRDefault="00E917FD" w:rsidP="000B30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917FD">
              <w:rPr>
                <w:rFonts w:ascii="Arial" w:hAnsi="Arial" w:cs="Arial"/>
              </w:rPr>
              <w:t>250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FEE0DE5" w14:textId="0DB19F7E" w:rsidR="00E917FD" w:rsidRPr="00E917FD" w:rsidRDefault="00E917FD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A97F69E" w14:textId="77777777" w:rsidR="00E917FD" w:rsidRPr="00E917FD" w:rsidRDefault="00E917FD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2DCB894" w14:textId="77777777" w:rsidR="00E917FD" w:rsidRPr="00E917FD" w:rsidRDefault="00E917FD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8A1F3E8" w14:textId="77777777" w:rsidR="00E917FD" w:rsidRPr="00E917FD" w:rsidRDefault="00E917FD" w:rsidP="000B307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8170BEE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917FD" w:rsidRPr="00E917FD" w14:paraId="5E7EDD37" w14:textId="77777777" w:rsidTr="000B3079">
        <w:trPr>
          <w:trHeight w:val="454"/>
        </w:trPr>
        <w:tc>
          <w:tcPr>
            <w:tcW w:w="921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6947886" w14:textId="77777777" w:rsidR="00E917FD" w:rsidRPr="00E917FD" w:rsidRDefault="00E917FD" w:rsidP="000B307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917FD">
              <w:rPr>
                <w:rFonts w:ascii="Arial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8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8E07FFF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79B593D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7FD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DBB5FE2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7FD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85A626E" w14:textId="77777777" w:rsidR="00E917FD" w:rsidRPr="00E917FD" w:rsidRDefault="00E917FD" w:rsidP="000B3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54598F2" w14:textId="77777777" w:rsidR="00E917FD" w:rsidRPr="00E917FD" w:rsidRDefault="00E917FD" w:rsidP="00E917FD">
      <w:pPr>
        <w:jc w:val="both"/>
        <w:rPr>
          <w:rFonts w:ascii="Arial" w:hAnsi="Arial" w:cs="Arial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4AFD83AE" w14:textId="77777777" w:rsidR="00E917FD" w:rsidRPr="00E917FD" w:rsidRDefault="00E917FD" w:rsidP="00E917FD">
      <w:pPr>
        <w:ind w:left="-709" w:right="-458"/>
        <w:jc w:val="both"/>
        <w:rPr>
          <w:rFonts w:ascii="Arial" w:hAnsi="Arial" w:cs="Arial"/>
        </w:rPr>
      </w:pPr>
      <w:r w:rsidRPr="00E917FD">
        <w:rPr>
          <w:rFonts w:ascii="Arial" w:hAnsi="Arial" w:cs="Aria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14:paraId="7AB19954" w14:textId="77777777" w:rsidR="00E917FD" w:rsidRPr="00E917FD" w:rsidRDefault="00E917FD" w:rsidP="00E917FD">
      <w:pPr>
        <w:ind w:left="-709" w:right="-458"/>
        <w:jc w:val="both"/>
        <w:rPr>
          <w:rFonts w:ascii="Arial" w:hAnsi="Arial" w:cs="Arial"/>
          <w:iCs/>
        </w:rPr>
      </w:pPr>
    </w:p>
    <w:p w14:paraId="0A5413AB" w14:textId="77777777" w:rsidR="00E917FD" w:rsidRPr="00E917FD" w:rsidRDefault="00E917FD" w:rsidP="00E917FD">
      <w:pPr>
        <w:ind w:left="-709" w:right="-458"/>
        <w:jc w:val="both"/>
        <w:rPr>
          <w:rFonts w:ascii="Arial" w:hAnsi="Arial" w:cs="Arial"/>
          <w:iCs/>
        </w:rPr>
      </w:pPr>
      <w:r w:rsidRPr="00E917FD">
        <w:rPr>
          <w:rFonts w:ascii="Arial" w:hAnsi="Arial" w:cs="Arial"/>
          <w:iCs/>
        </w:rPr>
        <w:t xml:space="preserve">Dostawa w terminie: 1-4 dni roboczych – 1 pkt; 5-7 dni roboczych – 0 pkt. </w:t>
      </w:r>
    </w:p>
    <w:p w14:paraId="56834D2E" w14:textId="77777777" w:rsidR="00E917FD" w:rsidRPr="00E917FD" w:rsidRDefault="00E917FD" w:rsidP="00E917FD">
      <w:pPr>
        <w:ind w:left="-709" w:right="-458"/>
        <w:jc w:val="both"/>
        <w:rPr>
          <w:rFonts w:ascii="Arial" w:hAnsi="Arial" w:cs="Arial"/>
        </w:rPr>
      </w:pPr>
      <w:r w:rsidRPr="00E917FD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0634B12F" w14:textId="77777777" w:rsidR="00E917FD" w:rsidRPr="00E917FD" w:rsidRDefault="00E917FD" w:rsidP="00E917FD">
      <w:pPr>
        <w:ind w:left="-709" w:right="-458"/>
        <w:jc w:val="both"/>
        <w:rPr>
          <w:rFonts w:ascii="Arial" w:hAnsi="Arial" w:cs="Arial"/>
        </w:rPr>
      </w:pPr>
    </w:p>
    <w:p w14:paraId="2E7E18E3" w14:textId="77777777" w:rsidR="00E917FD" w:rsidRPr="00E917FD" w:rsidRDefault="00E917FD" w:rsidP="00E917FD">
      <w:pPr>
        <w:ind w:left="-709" w:right="-458"/>
        <w:jc w:val="both"/>
        <w:rPr>
          <w:rFonts w:ascii="Arial" w:hAnsi="Arial" w:cs="Arial"/>
        </w:rPr>
      </w:pPr>
    </w:p>
    <w:p w14:paraId="1299539A" w14:textId="368D9AE0" w:rsidR="00E917FD" w:rsidRPr="00E917FD" w:rsidRDefault="00E917FD" w:rsidP="00E917FD">
      <w:pPr>
        <w:ind w:left="-709" w:right="-458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E917FD">
        <w:rPr>
          <w:rFonts w:ascii="Arial" w:hAnsi="Arial" w:cs="Arial"/>
          <w:b/>
          <w:bCs/>
        </w:rPr>
        <w:t xml:space="preserve">Termin dostawy: ………….. dni </w:t>
      </w:r>
      <w:r w:rsidRPr="00E917FD">
        <w:rPr>
          <w:rFonts w:ascii="Arial" w:hAnsi="Arial" w:cs="Arial"/>
          <w:bCs/>
        </w:rPr>
        <w:t>(wpisać)</w:t>
      </w:r>
    </w:p>
    <w:p w14:paraId="1F28F3AB" w14:textId="77777777" w:rsidR="00E917FD" w:rsidRPr="00E917FD" w:rsidRDefault="00E917FD" w:rsidP="00E917FD">
      <w:pPr>
        <w:spacing w:line="360" w:lineRule="auto"/>
        <w:ind w:left="-709"/>
        <w:rPr>
          <w:rFonts w:ascii="Arial" w:hAnsi="Arial" w:cs="Arial"/>
          <w:bCs/>
          <w:lang w:eastAsia="pl-PL"/>
        </w:rPr>
      </w:pPr>
    </w:p>
    <w:p w14:paraId="0118ADDC" w14:textId="77777777" w:rsidR="00E917FD" w:rsidRPr="00E917FD" w:rsidRDefault="00E917FD" w:rsidP="00E917FD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66B5748B" w14:textId="77777777" w:rsidR="00810FEA" w:rsidRPr="0005139E" w:rsidRDefault="00810FEA" w:rsidP="00810FEA">
      <w:pPr>
        <w:spacing w:line="360" w:lineRule="auto"/>
        <w:ind w:left="-709"/>
        <w:rPr>
          <w:rFonts w:ascii="Arial" w:hAnsi="Arial" w:cs="Arial"/>
          <w:b/>
          <w:lang w:eastAsia="pl-PL"/>
        </w:rPr>
      </w:pPr>
    </w:p>
    <w:p w14:paraId="67DCCE6E" w14:textId="77777777" w:rsidR="00E917FD" w:rsidRDefault="00E917FD" w:rsidP="00AE75B8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1CE837F1" w14:textId="77777777" w:rsidR="00E917FD" w:rsidRDefault="00E917FD" w:rsidP="00AE75B8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13B6D432" w14:textId="77777777" w:rsidR="00E917FD" w:rsidRDefault="00E917FD" w:rsidP="00AE75B8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67F74C1E" w14:textId="77777777" w:rsidR="00E917FD" w:rsidRDefault="00E917FD" w:rsidP="00AE75B8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2BA5C828" w14:textId="6E12CE6C" w:rsidR="00353E0E" w:rsidRPr="00353E0E" w:rsidRDefault="00353E0E" w:rsidP="00353E0E">
      <w:pPr>
        <w:ind w:left="-567"/>
        <w:rPr>
          <w:rFonts w:ascii="Arial" w:hAnsi="Arial" w:cs="Arial"/>
          <w:b/>
          <w:bCs/>
          <w:sz w:val="28"/>
          <w:lang w:eastAsia="en-US"/>
        </w:rPr>
      </w:pPr>
      <w:r w:rsidRPr="00353E0E">
        <w:rPr>
          <w:rFonts w:ascii="Arial" w:hAnsi="Arial" w:cs="Arial"/>
          <w:b/>
          <w:bCs/>
          <w:sz w:val="28"/>
          <w:lang w:val="x-none"/>
        </w:rPr>
        <w:lastRenderedPageBreak/>
        <w:t xml:space="preserve">Część 2. </w:t>
      </w:r>
      <w:r w:rsidRPr="00353E0E">
        <w:rPr>
          <w:rFonts w:ascii="Arial" w:hAnsi="Arial" w:cs="Arial"/>
          <w:b/>
          <w:bCs/>
          <w:sz w:val="28"/>
        </w:rPr>
        <w:t>Atomizery i strzykawki z nasadkami do podawania leków</w:t>
      </w:r>
    </w:p>
    <w:p w14:paraId="11FC63D3" w14:textId="77777777" w:rsidR="00353E0E" w:rsidRPr="00353E0E" w:rsidRDefault="00353E0E" w:rsidP="00353E0E">
      <w:pPr>
        <w:ind w:left="-567"/>
        <w:jc w:val="both"/>
        <w:rPr>
          <w:rFonts w:ascii="Arial" w:hAnsi="Arial" w:cs="Arial"/>
          <w:color w:val="000000"/>
          <w:kern w:val="2"/>
          <w:sz w:val="12"/>
          <w:szCs w:val="12"/>
          <w:lang w:eastAsia="en-US"/>
          <w14:ligatures w14:val="standardContextual"/>
        </w:rPr>
      </w:pPr>
    </w:p>
    <w:p w14:paraId="1A8E5F76" w14:textId="77777777" w:rsidR="00353E0E" w:rsidRPr="00353E0E" w:rsidRDefault="00353E0E" w:rsidP="00353E0E">
      <w:pPr>
        <w:ind w:left="-567"/>
        <w:jc w:val="both"/>
        <w:rPr>
          <w:rFonts w:ascii="Arial" w:hAnsi="Arial" w:cs="Arial"/>
          <w:color w:val="000000"/>
          <w:kern w:val="2"/>
          <w:sz w:val="16"/>
          <w:szCs w:val="16"/>
          <w:lang w:eastAsia="en-US"/>
          <w14:ligatures w14:val="standardContextual"/>
        </w:rPr>
      </w:pPr>
    </w:p>
    <w:tbl>
      <w:tblPr>
        <w:tblW w:w="15322" w:type="dxa"/>
        <w:tblInd w:w="-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24"/>
        <w:gridCol w:w="2126"/>
        <w:gridCol w:w="753"/>
        <w:gridCol w:w="720"/>
        <w:gridCol w:w="1068"/>
        <w:gridCol w:w="44"/>
        <w:gridCol w:w="1773"/>
        <w:gridCol w:w="850"/>
        <w:gridCol w:w="1559"/>
        <w:gridCol w:w="1880"/>
      </w:tblGrid>
      <w:tr w:rsidR="00353E0E" w:rsidRPr="00353E0E" w14:paraId="2572BE76" w14:textId="77777777" w:rsidTr="000B3079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2F0E21F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53E0E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41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E1F9833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b/>
              </w:rPr>
            </w:pPr>
            <w:r w:rsidRPr="00353E0E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D1ECDAC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b/>
              </w:rPr>
            </w:pPr>
            <w:r w:rsidRPr="00353E0E">
              <w:rPr>
                <w:rFonts w:ascii="Arial" w:hAnsi="Arial" w:cs="Arial"/>
                <w:b/>
              </w:rPr>
              <w:t>Nazwa producenta i numer katalogowy*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1C4FD9A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b/>
              </w:rPr>
            </w:pPr>
            <w:r w:rsidRPr="00353E0E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D41C6AD" w14:textId="77777777" w:rsidR="00353E0E" w:rsidRPr="00353E0E" w:rsidRDefault="00353E0E" w:rsidP="000B3079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353E0E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F6FAA7E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b/>
              </w:rPr>
            </w:pPr>
            <w:r w:rsidRPr="00353E0E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9ECA733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b/>
              </w:rPr>
            </w:pPr>
            <w:r w:rsidRPr="00353E0E">
              <w:rPr>
                <w:rFonts w:ascii="Arial" w:hAnsi="Arial" w:cs="Arial"/>
                <w:b/>
              </w:rPr>
              <w:t>Wartość</w:t>
            </w:r>
          </w:p>
          <w:p w14:paraId="76D71A14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b/>
              </w:rPr>
            </w:pPr>
            <w:r w:rsidRPr="00353E0E">
              <w:rPr>
                <w:rFonts w:ascii="Arial" w:hAnsi="Arial" w:cs="Arial"/>
                <w:b/>
              </w:rPr>
              <w:t>Netto</w:t>
            </w:r>
          </w:p>
          <w:p w14:paraId="35106734" w14:textId="77777777" w:rsidR="00353E0E" w:rsidRPr="00353E0E" w:rsidRDefault="00353E0E" w:rsidP="000B3079">
            <w:pPr>
              <w:jc w:val="center"/>
              <w:rPr>
                <w:rFonts w:ascii="Arial" w:hAnsi="Arial" w:cs="Arial"/>
              </w:rPr>
            </w:pPr>
            <w:r w:rsidRPr="00353E0E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1540C22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b/>
              </w:rPr>
            </w:pPr>
            <w:r w:rsidRPr="00353E0E">
              <w:rPr>
                <w:rFonts w:ascii="Arial" w:hAnsi="Arial" w:cs="Arial"/>
                <w:b/>
              </w:rPr>
              <w:t>Stawka</w:t>
            </w:r>
          </w:p>
          <w:p w14:paraId="206250D1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b/>
              </w:rPr>
            </w:pPr>
            <w:r w:rsidRPr="00353E0E">
              <w:rPr>
                <w:rFonts w:ascii="Arial" w:hAnsi="Arial" w:cs="Arial"/>
                <w:b/>
              </w:rPr>
              <w:t>VAT</w:t>
            </w:r>
          </w:p>
          <w:p w14:paraId="76C31AF1" w14:textId="77777777" w:rsidR="00353E0E" w:rsidRPr="00353E0E" w:rsidRDefault="00353E0E" w:rsidP="000B3079">
            <w:pPr>
              <w:jc w:val="center"/>
              <w:rPr>
                <w:rFonts w:ascii="Arial" w:hAnsi="Arial" w:cs="Arial"/>
              </w:rPr>
            </w:pPr>
            <w:r w:rsidRPr="00353E0E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5ED9885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b/>
              </w:rPr>
            </w:pPr>
            <w:r w:rsidRPr="00353E0E">
              <w:rPr>
                <w:rFonts w:ascii="Arial" w:hAnsi="Arial" w:cs="Arial"/>
                <w:b/>
              </w:rPr>
              <w:t>Kwota</w:t>
            </w:r>
          </w:p>
          <w:p w14:paraId="770101A7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b/>
              </w:rPr>
            </w:pPr>
            <w:r w:rsidRPr="00353E0E">
              <w:rPr>
                <w:rFonts w:ascii="Arial" w:hAnsi="Arial" w:cs="Arial"/>
                <w:b/>
              </w:rPr>
              <w:t>VAT</w:t>
            </w:r>
          </w:p>
          <w:p w14:paraId="7CA94D9D" w14:textId="77777777" w:rsidR="00353E0E" w:rsidRPr="00353E0E" w:rsidRDefault="00353E0E" w:rsidP="000B3079">
            <w:pPr>
              <w:jc w:val="center"/>
              <w:rPr>
                <w:rFonts w:ascii="Arial" w:hAnsi="Arial" w:cs="Arial"/>
              </w:rPr>
            </w:pPr>
            <w:r w:rsidRPr="00353E0E">
              <w:rPr>
                <w:rFonts w:ascii="Arial" w:hAnsi="Arial" w:cs="Arial"/>
              </w:rPr>
              <w:t>(obliczyć: 7 x 8)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6137A3F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b/>
              </w:rPr>
            </w:pPr>
            <w:r w:rsidRPr="00353E0E">
              <w:rPr>
                <w:rFonts w:ascii="Arial" w:hAnsi="Arial" w:cs="Arial"/>
                <w:b/>
              </w:rPr>
              <w:t>Wartość</w:t>
            </w:r>
          </w:p>
          <w:p w14:paraId="34458041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b/>
              </w:rPr>
            </w:pPr>
            <w:r w:rsidRPr="00353E0E">
              <w:rPr>
                <w:rFonts w:ascii="Arial" w:hAnsi="Arial" w:cs="Arial"/>
                <w:b/>
              </w:rPr>
              <w:t>brutto</w:t>
            </w:r>
          </w:p>
          <w:p w14:paraId="69560E62" w14:textId="77777777" w:rsidR="00353E0E" w:rsidRPr="00353E0E" w:rsidRDefault="00353E0E" w:rsidP="000B3079">
            <w:pPr>
              <w:jc w:val="center"/>
              <w:rPr>
                <w:rFonts w:ascii="Arial" w:hAnsi="Arial" w:cs="Arial"/>
              </w:rPr>
            </w:pPr>
            <w:r w:rsidRPr="00353E0E">
              <w:rPr>
                <w:rFonts w:ascii="Arial" w:hAnsi="Arial" w:cs="Arial"/>
              </w:rPr>
              <w:t>(obliczyć: 7 + 9)</w:t>
            </w:r>
          </w:p>
        </w:tc>
      </w:tr>
      <w:tr w:rsidR="00353E0E" w:rsidRPr="00353E0E" w14:paraId="53F51A33" w14:textId="77777777" w:rsidTr="000B3079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E018E2F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353E0E">
              <w:rPr>
                <w:rFonts w:ascii="Arial" w:hAnsi="Arial" w:cs="Arial"/>
              </w:rPr>
              <w:t>1</w:t>
            </w:r>
          </w:p>
        </w:tc>
        <w:tc>
          <w:tcPr>
            <w:tcW w:w="41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CB86854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353E0E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298754C1" w14:textId="77777777" w:rsidR="00353E0E" w:rsidRPr="00353E0E" w:rsidRDefault="00353E0E" w:rsidP="000B3079">
            <w:pPr>
              <w:jc w:val="center"/>
              <w:rPr>
                <w:rFonts w:ascii="Arial" w:hAnsi="Arial" w:cs="Arial"/>
              </w:rPr>
            </w:pPr>
            <w:r w:rsidRPr="00353E0E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7CB3BB7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353E0E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ABEBFE2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353E0E">
              <w:rPr>
                <w:rFonts w:ascii="Arial" w:hAnsi="Arial" w:cs="Arial"/>
              </w:rPr>
              <w:t>5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2D42A39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353E0E">
              <w:rPr>
                <w:rFonts w:ascii="Arial" w:hAnsi="Arial" w:cs="Arial"/>
              </w:rPr>
              <w:t>6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064C6D8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353E0E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52D02CB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353E0E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AD0F3AD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353E0E">
              <w:rPr>
                <w:rFonts w:ascii="Arial" w:hAnsi="Arial" w:cs="Arial"/>
              </w:rPr>
              <w:t>9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D20F21D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353E0E">
              <w:rPr>
                <w:rFonts w:ascii="Arial" w:hAnsi="Arial" w:cs="Arial"/>
              </w:rPr>
              <w:t>10</w:t>
            </w:r>
          </w:p>
        </w:tc>
      </w:tr>
      <w:tr w:rsidR="00353E0E" w:rsidRPr="00353E0E" w14:paraId="617AB370" w14:textId="77777777" w:rsidTr="000B3079">
        <w:trPr>
          <w:trHeight w:val="2199"/>
        </w:trPr>
        <w:tc>
          <w:tcPr>
            <w:tcW w:w="4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7CFB044B" w14:textId="77777777" w:rsidR="00353E0E" w:rsidRPr="00353E0E" w:rsidRDefault="00353E0E" w:rsidP="000B3079">
            <w:pPr>
              <w:jc w:val="center"/>
              <w:rPr>
                <w:rFonts w:ascii="Arial" w:hAnsi="Arial" w:cs="Arial"/>
              </w:rPr>
            </w:pPr>
            <w:r w:rsidRPr="00353E0E">
              <w:rPr>
                <w:rFonts w:ascii="Arial" w:hAnsi="Arial" w:cs="Arial"/>
              </w:rPr>
              <w:t>1.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4E0B56B" w14:textId="77777777" w:rsidR="00353E0E" w:rsidRPr="00353E0E" w:rsidRDefault="00353E0E" w:rsidP="000B3079">
            <w:pPr>
              <w:autoSpaceDN w:val="0"/>
              <w:adjustRightInd w:val="0"/>
              <w:rPr>
                <w:rFonts w:ascii="Arial" w:hAnsi="Arial" w:cs="Arial"/>
              </w:rPr>
            </w:pPr>
            <w:r w:rsidRPr="00353E0E">
              <w:rPr>
                <w:rFonts w:ascii="Arial" w:hAnsi="Arial" w:cs="Arial"/>
                <w:bCs/>
              </w:rPr>
              <w:t>Gotowy atomizer</w:t>
            </w:r>
            <w:r w:rsidRPr="00353E0E">
              <w:rPr>
                <w:rFonts w:ascii="Arial" w:hAnsi="Arial" w:cs="Arial"/>
              </w:rPr>
              <w:t xml:space="preserve"> do podawania leków w formie aerozolu do błon śluzowych nosa. Zestaw składa się z strzykawki 3 ml LL z poliuretanowym atomizerem, uwalniana mgiełka o wielkości od 30-100 mikronów.  Pakowany w folię. Zestaw jednorazowego użytku, mikrobiologicznie czysty produkt.</w:t>
            </w:r>
          </w:p>
          <w:p w14:paraId="7B9CB397" w14:textId="77777777" w:rsidR="00353E0E" w:rsidRPr="00353E0E" w:rsidRDefault="00353E0E" w:rsidP="000B307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53E0E">
              <w:rPr>
                <w:rFonts w:ascii="Arial" w:hAnsi="Arial" w:cs="Arial"/>
                <w:lang w:eastAsia="pl-PL"/>
              </w:rPr>
              <w:t>Ważność produktu minimum 12 miesięcy od daty dostawy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5A2B35F" w14:textId="77777777" w:rsidR="00353E0E" w:rsidRPr="00353E0E" w:rsidRDefault="00353E0E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E0E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0DC825BF" w14:textId="77777777" w:rsidR="00353E0E" w:rsidRPr="00353E0E" w:rsidRDefault="00353E0E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E0E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525CC8E2" w14:textId="77777777" w:rsidR="00353E0E" w:rsidRPr="00353E0E" w:rsidRDefault="00353E0E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E0E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4C935E4B" w14:textId="77777777" w:rsidR="00353E0E" w:rsidRPr="00353E0E" w:rsidRDefault="00353E0E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E0E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C953511" w14:textId="77777777" w:rsidR="00353E0E" w:rsidRPr="00353E0E" w:rsidRDefault="00353E0E" w:rsidP="000B3079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353E0E">
              <w:rPr>
                <w:rFonts w:ascii="Arial" w:hAnsi="Arial" w:cs="Arial"/>
              </w:rPr>
              <w:t>zest</w:t>
            </w:r>
            <w:proofErr w:type="spellEnd"/>
            <w:r w:rsidRPr="00353E0E"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321B481" w14:textId="77777777" w:rsidR="00353E0E" w:rsidRPr="00353E0E" w:rsidRDefault="00353E0E" w:rsidP="000B30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3E0E">
              <w:rPr>
                <w:rFonts w:ascii="Arial" w:hAnsi="Arial" w:cs="Arial"/>
              </w:rPr>
              <w:t>3 000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F167EDA" w14:textId="23C63405" w:rsidR="00353E0E" w:rsidRPr="00353E0E" w:rsidRDefault="00353E0E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D0D1755" w14:textId="77777777" w:rsidR="00353E0E" w:rsidRPr="00353E0E" w:rsidRDefault="00353E0E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A45032E" w14:textId="77777777" w:rsidR="00353E0E" w:rsidRPr="00353E0E" w:rsidRDefault="00353E0E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497B362" w14:textId="77777777" w:rsidR="00353E0E" w:rsidRPr="00353E0E" w:rsidRDefault="00353E0E" w:rsidP="000B307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AC98EDE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53E0E" w:rsidRPr="00353E0E" w14:paraId="7034C546" w14:textId="77777777" w:rsidTr="000B3079">
        <w:trPr>
          <w:trHeight w:val="1082"/>
        </w:trPr>
        <w:tc>
          <w:tcPr>
            <w:tcW w:w="4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3B42B2E5" w14:textId="77777777" w:rsidR="00353E0E" w:rsidRPr="00353E0E" w:rsidRDefault="00353E0E" w:rsidP="000B3079">
            <w:pPr>
              <w:jc w:val="center"/>
              <w:rPr>
                <w:rFonts w:ascii="Arial" w:hAnsi="Arial" w:cs="Arial"/>
              </w:rPr>
            </w:pPr>
            <w:r w:rsidRPr="00353E0E">
              <w:rPr>
                <w:rFonts w:ascii="Arial" w:hAnsi="Arial" w:cs="Arial"/>
              </w:rPr>
              <w:t>2.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8D5C18E" w14:textId="0FE61522" w:rsidR="00353E0E" w:rsidRPr="00353E0E" w:rsidRDefault="00353E0E" w:rsidP="000B307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53E0E">
              <w:rPr>
                <w:rFonts w:ascii="Arial" w:hAnsi="Arial" w:cs="Arial"/>
                <w:lang w:eastAsia="pl-PL"/>
              </w:rPr>
              <w:t>Nasadka – poliuretanowy atomizer do błon śluzowych nosa kompatybilny do strzykawki  LL 3 ml. Ważność produktu minimum 12 miesięcy od daty dostawy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B6F0735" w14:textId="77777777" w:rsidR="00353E0E" w:rsidRPr="00353E0E" w:rsidRDefault="00353E0E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E0E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3D742C95" w14:textId="77777777" w:rsidR="00353E0E" w:rsidRPr="00353E0E" w:rsidRDefault="00353E0E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E0E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2CDF300A" w14:textId="77777777" w:rsidR="00353E0E" w:rsidRPr="00353E0E" w:rsidRDefault="00353E0E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E0E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0942B64B" w14:textId="77777777" w:rsidR="00353E0E" w:rsidRPr="00353E0E" w:rsidRDefault="00353E0E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E0E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F5819BC" w14:textId="77777777" w:rsidR="00353E0E" w:rsidRPr="00353E0E" w:rsidRDefault="00353E0E" w:rsidP="000B30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3E0E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1E02DDE" w14:textId="77777777" w:rsidR="00353E0E" w:rsidRPr="00353E0E" w:rsidRDefault="00353E0E" w:rsidP="000B30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3E0E">
              <w:rPr>
                <w:rFonts w:ascii="Arial" w:hAnsi="Arial" w:cs="Arial"/>
              </w:rPr>
              <w:t>300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04C7F0F" w14:textId="05C666CE" w:rsidR="00353E0E" w:rsidRPr="00353E0E" w:rsidRDefault="00353E0E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1B31B05" w14:textId="77777777" w:rsidR="00353E0E" w:rsidRPr="00353E0E" w:rsidRDefault="00353E0E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F206DFA" w14:textId="77777777" w:rsidR="00353E0E" w:rsidRPr="00353E0E" w:rsidRDefault="00353E0E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A27DD85" w14:textId="77777777" w:rsidR="00353E0E" w:rsidRPr="00353E0E" w:rsidRDefault="00353E0E" w:rsidP="000B3079">
            <w:pPr>
              <w:jc w:val="center"/>
              <w:rPr>
                <w:rFonts w:ascii="Arial" w:eastAsia="Arial Unicode MS" w:hAnsi="Arial" w:cs="Arial"/>
                <w:bCs/>
                <w:color w:val="00B05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466A1F04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color w:val="00B050"/>
                <w:sz w:val="24"/>
              </w:rPr>
            </w:pPr>
          </w:p>
        </w:tc>
      </w:tr>
      <w:tr w:rsidR="00353E0E" w:rsidRPr="00353E0E" w14:paraId="3B9B5B01" w14:textId="77777777" w:rsidTr="000B3079">
        <w:trPr>
          <w:trHeight w:val="455"/>
        </w:trPr>
        <w:tc>
          <w:tcPr>
            <w:tcW w:w="4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3381130E" w14:textId="77777777" w:rsidR="00353E0E" w:rsidRPr="00353E0E" w:rsidRDefault="00353E0E" w:rsidP="000B3079">
            <w:pPr>
              <w:jc w:val="center"/>
              <w:rPr>
                <w:rFonts w:ascii="Arial" w:hAnsi="Arial" w:cs="Arial"/>
              </w:rPr>
            </w:pPr>
            <w:r w:rsidRPr="00353E0E">
              <w:rPr>
                <w:rFonts w:ascii="Arial" w:hAnsi="Arial" w:cs="Arial"/>
              </w:rPr>
              <w:t>3.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9C4C70A" w14:textId="06DCDE8C" w:rsidR="00353E0E" w:rsidRPr="00353E0E" w:rsidRDefault="00353E0E" w:rsidP="000B307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53E0E">
              <w:rPr>
                <w:rFonts w:ascii="Arial" w:hAnsi="Arial" w:cs="Arial"/>
                <w:lang w:eastAsia="pl-PL"/>
              </w:rPr>
              <w:t>Strzykawka kompatybilna do nasadki – atomizera z pozycji 2. Typ LL, pojemność 3 ml, skalowanie co 0,5 ml.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D14CB5D" w14:textId="77777777" w:rsidR="00353E0E" w:rsidRPr="00353E0E" w:rsidRDefault="00353E0E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E0E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71CA64A8" w14:textId="77777777" w:rsidR="00353E0E" w:rsidRPr="00353E0E" w:rsidRDefault="00353E0E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E0E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7C8471DF" w14:textId="77777777" w:rsidR="00353E0E" w:rsidRPr="00353E0E" w:rsidRDefault="00353E0E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E0E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00116722" w14:textId="77777777" w:rsidR="00353E0E" w:rsidRPr="00353E0E" w:rsidRDefault="00353E0E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E0E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6AE4537" w14:textId="77777777" w:rsidR="00353E0E" w:rsidRPr="00353E0E" w:rsidRDefault="00353E0E" w:rsidP="000B30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3E0E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6A21BDB" w14:textId="77777777" w:rsidR="00353E0E" w:rsidRPr="00353E0E" w:rsidRDefault="00353E0E" w:rsidP="000B30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3E0E">
              <w:rPr>
                <w:rFonts w:ascii="Arial" w:hAnsi="Arial" w:cs="Arial"/>
              </w:rPr>
              <w:t>300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41395F9" w14:textId="2762AF26" w:rsidR="00353E0E" w:rsidRPr="00353E0E" w:rsidRDefault="00353E0E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E6D3D23" w14:textId="77777777" w:rsidR="00353E0E" w:rsidRPr="00353E0E" w:rsidRDefault="00353E0E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FCF2CB9" w14:textId="77777777" w:rsidR="00353E0E" w:rsidRPr="00353E0E" w:rsidRDefault="00353E0E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9F39A36" w14:textId="77777777" w:rsidR="00353E0E" w:rsidRPr="00353E0E" w:rsidRDefault="00353E0E" w:rsidP="000B3079">
            <w:pPr>
              <w:jc w:val="center"/>
              <w:rPr>
                <w:rFonts w:ascii="Arial" w:eastAsia="Arial Unicode MS" w:hAnsi="Arial" w:cs="Arial"/>
                <w:bCs/>
                <w:color w:val="00B05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16FDDC4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color w:val="00B050"/>
                <w:sz w:val="24"/>
              </w:rPr>
            </w:pPr>
          </w:p>
        </w:tc>
      </w:tr>
      <w:tr w:rsidR="00353E0E" w:rsidRPr="00353E0E" w14:paraId="244B322D" w14:textId="77777777" w:rsidTr="000B3079">
        <w:trPr>
          <w:trHeight w:val="454"/>
        </w:trPr>
        <w:tc>
          <w:tcPr>
            <w:tcW w:w="921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1FF150C" w14:textId="77777777" w:rsidR="00353E0E" w:rsidRPr="00353E0E" w:rsidRDefault="00353E0E" w:rsidP="000B307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53E0E">
              <w:rPr>
                <w:rFonts w:ascii="Arial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8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1D750F0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C48F062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3E0E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53AE0B5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3E0E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ECB3209" w14:textId="77777777" w:rsidR="00353E0E" w:rsidRPr="00353E0E" w:rsidRDefault="00353E0E" w:rsidP="000B3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3D0B6F2" w14:textId="77777777" w:rsidR="00353E0E" w:rsidRPr="00E917FD" w:rsidRDefault="00353E0E" w:rsidP="00353E0E">
      <w:pPr>
        <w:ind w:left="-567"/>
        <w:jc w:val="both"/>
        <w:rPr>
          <w:rFonts w:ascii="Arial" w:hAnsi="Arial" w:cs="Arial"/>
          <w:color w:val="000000"/>
          <w:kern w:val="2"/>
          <w:sz w:val="16"/>
          <w:szCs w:val="16"/>
          <w:highlight w:val="green"/>
          <w:lang w:eastAsia="en-US"/>
          <w14:ligatures w14:val="standardContextual"/>
        </w:rPr>
      </w:pPr>
    </w:p>
    <w:p w14:paraId="10189DAF" w14:textId="77777777" w:rsidR="00353E0E" w:rsidRPr="00E917FD" w:rsidRDefault="00353E0E" w:rsidP="00353E0E">
      <w:pPr>
        <w:ind w:left="-709" w:right="-458"/>
        <w:jc w:val="both"/>
        <w:rPr>
          <w:rFonts w:ascii="Arial" w:hAnsi="Arial" w:cs="Arial"/>
        </w:rPr>
      </w:pPr>
      <w:r w:rsidRPr="00E917FD">
        <w:rPr>
          <w:rFonts w:ascii="Arial" w:hAnsi="Arial" w:cs="Aria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14:paraId="1B6608EF" w14:textId="77777777" w:rsidR="00353E0E" w:rsidRPr="00E917FD" w:rsidRDefault="00353E0E" w:rsidP="00353E0E">
      <w:pPr>
        <w:ind w:left="-709" w:right="-458"/>
        <w:jc w:val="both"/>
        <w:rPr>
          <w:rFonts w:ascii="Arial" w:hAnsi="Arial" w:cs="Arial"/>
          <w:iCs/>
        </w:rPr>
      </w:pPr>
    </w:p>
    <w:p w14:paraId="347181CE" w14:textId="77777777" w:rsidR="00353E0E" w:rsidRPr="00E917FD" w:rsidRDefault="00353E0E" w:rsidP="00353E0E">
      <w:pPr>
        <w:ind w:left="-709" w:right="-458"/>
        <w:jc w:val="both"/>
        <w:rPr>
          <w:rFonts w:ascii="Arial" w:hAnsi="Arial" w:cs="Arial"/>
          <w:iCs/>
        </w:rPr>
      </w:pPr>
      <w:r w:rsidRPr="00E917FD">
        <w:rPr>
          <w:rFonts w:ascii="Arial" w:hAnsi="Arial" w:cs="Arial"/>
          <w:iCs/>
        </w:rPr>
        <w:t xml:space="preserve">Dostawa w terminie: 1-4 dni roboczych – 1 pkt; 5-7 dni roboczych – 0 pkt. </w:t>
      </w:r>
    </w:p>
    <w:p w14:paraId="018D9288" w14:textId="77777777" w:rsidR="00353E0E" w:rsidRPr="00E917FD" w:rsidRDefault="00353E0E" w:rsidP="00353E0E">
      <w:pPr>
        <w:ind w:left="-709" w:right="-458"/>
        <w:jc w:val="both"/>
        <w:rPr>
          <w:rFonts w:ascii="Arial" w:hAnsi="Arial" w:cs="Arial"/>
        </w:rPr>
      </w:pPr>
      <w:r w:rsidRPr="00E917FD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2F3B24F4" w14:textId="77777777" w:rsidR="00353E0E" w:rsidRPr="00E917FD" w:rsidRDefault="00353E0E" w:rsidP="00353E0E">
      <w:pPr>
        <w:ind w:left="-709" w:right="-458"/>
        <w:jc w:val="both"/>
        <w:rPr>
          <w:rFonts w:ascii="Arial" w:hAnsi="Arial" w:cs="Arial"/>
        </w:rPr>
      </w:pPr>
    </w:p>
    <w:p w14:paraId="0B056B4E" w14:textId="77777777" w:rsidR="00353E0E" w:rsidRPr="00E917FD" w:rsidRDefault="00353E0E" w:rsidP="00353E0E">
      <w:pPr>
        <w:ind w:left="-709" w:right="-458"/>
        <w:jc w:val="both"/>
        <w:rPr>
          <w:rFonts w:ascii="Arial" w:hAnsi="Arial" w:cs="Arial"/>
        </w:rPr>
      </w:pPr>
    </w:p>
    <w:p w14:paraId="2A00599B" w14:textId="69F232F6" w:rsidR="00353E0E" w:rsidRPr="00E917FD" w:rsidRDefault="00353E0E" w:rsidP="00353E0E">
      <w:pPr>
        <w:ind w:left="-709"/>
        <w:jc w:val="both"/>
        <w:rPr>
          <w:rFonts w:ascii="Arial" w:hAnsi="Arial" w:cs="Arial"/>
          <w:bCs/>
          <w:sz w:val="16"/>
          <w:szCs w:val="16"/>
          <w:highlight w:val="green"/>
          <w:lang w:eastAsia="pl-PL"/>
        </w:rPr>
      </w:pPr>
      <w:r w:rsidRPr="00E917FD">
        <w:rPr>
          <w:rFonts w:ascii="Arial" w:hAnsi="Arial" w:cs="Arial"/>
          <w:b/>
          <w:bCs/>
        </w:rPr>
        <w:t xml:space="preserve">Termin dostawy: ………….. dni </w:t>
      </w:r>
      <w:r w:rsidRPr="00E917FD">
        <w:rPr>
          <w:rFonts w:ascii="Arial" w:hAnsi="Arial" w:cs="Arial"/>
          <w:bCs/>
        </w:rPr>
        <w:t>(wpisać)</w:t>
      </w:r>
    </w:p>
    <w:p w14:paraId="6A7A4EB2" w14:textId="77777777" w:rsidR="00353E0E" w:rsidRPr="00E917FD" w:rsidRDefault="00353E0E" w:rsidP="00353E0E">
      <w:pPr>
        <w:ind w:left="-426"/>
        <w:jc w:val="both"/>
        <w:rPr>
          <w:rFonts w:ascii="Arial" w:hAnsi="Arial" w:cs="Arial"/>
          <w:bCs/>
          <w:sz w:val="16"/>
          <w:szCs w:val="16"/>
          <w:highlight w:val="green"/>
          <w:lang w:eastAsia="pl-PL"/>
        </w:rPr>
      </w:pPr>
    </w:p>
    <w:p w14:paraId="152FFF75" w14:textId="77777777" w:rsidR="00E917FD" w:rsidRDefault="00E917FD" w:rsidP="00AE75B8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6D67D5D6" w14:textId="77777777" w:rsidR="00E917FD" w:rsidRDefault="00E917FD" w:rsidP="00AE75B8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2B60C1C2" w14:textId="519683C5" w:rsidR="00232A93" w:rsidRPr="00232A93" w:rsidRDefault="00232A93" w:rsidP="00232A93">
      <w:pPr>
        <w:ind w:left="-709"/>
        <w:rPr>
          <w:rStyle w:val="Pogrubienie"/>
          <w:rFonts w:ascii="Arial" w:hAnsi="Arial" w:cs="Arial"/>
          <w:sz w:val="28"/>
          <w:szCs w:val="28"/>
        </w:rPr>
      </w:pPr>
      <w:r w:rsidRPr="00232A93">
        <w:rPr>
          <w:rFonts w:ascii="Arial" w:hAnsi="Arial" w:cs="Arial"/>
          <w:b/>
          <w:bCs/>
          <w:sz w:val="28"/>
          <w:szCs w:val="28"/>
          <w:lang w:val="x-none" w:eastAsia="pl-PL"/>
        </w:rPr>
        <w:lastRenderedPageBreak/>
        <w:t xml:space="preserve">Część 3. </w:t>
      </w:r>
      <w:r w:rsidRPr="00232A93">
        <w:rPr>
          <w:rFonts w:ascii="Arial" w:hAnsi="Arial" w:cs="Arial"/>
          <w:b/>
          <w:bCs/>
          <w:sz w:val="28"/>
          <w:szCs w:val="28"/>
          <w:lang w:eastAsia="pl-PL"/>
        </w:rPr>
        <w:t>Gotowe zestawy do reimplantacji</w:t>
      </w:r>
    </w:p>
    <w:p w14:paraId="39F5E93F" w14:textId="77777777" w:rsidR="00232A93" w:rsidRPr="00232A93" w:rsidRDefault="00232A93" w:rsidP="00232A93">
      <w:pPr>
        <w:rPr>
          <w:rFonts w:ascii="Arial" w:hAnsi="Arial" w:cs="Arial"/>
          <w:b/>
          <w:sz w:val="24"/>
          <w:szCs w:val="24"/>
        </w:rPr>
      </w:pPr>
    </w:p>
    <w:tbl>
      <w:tblPr>
        <w:tblW w:w="155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4422"/>
        <w:gridCol w:w="2126"/>
        <w:gridCol w:w="753"/>
        <w:gridCol w:w="720"/>
        <w:gridCol w:w="1068"/>
        <w:gridCol w:w="44"/>
        <w:gridCol w:w="1769"/>
        <w:gridCol w:w="850"/>
        <w:gridCol w:w="1557"/>
        <w:gridCol w:w="1876"/>
      </w:tblGrid>
      <w:tr w:rsidR="00232A93" w:rsidRPr="00232A93" w14:paraId="009BB7A0" w14:textId="77777777" w:rsidTr="000B3079">
        <w:trPr>
          <w:jc w:val="center"/>
        </w:trPr>
        <w:tc>
          <w:tcPr>
            <w:tcW w:w="3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A01F173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32A93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44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798A145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b/>
              </w:rPr>
            </w:pPr>
            <w:r w:rsidRPr="00232A93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56F9B66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b/>
              </w:rPr>
            </w:pPr>
            <w:r w:rsidRPr="00232A93">
              <w:rPr>
                <w:rFonts w:ascii="Arial" w:hAnsi="Arial" w:cs="Arial"/>
                <w:b/>
              </w:rPr>
              <w:t>Nazwa producenta i numer katalogowy*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5A96EE6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b/>
              </w:rPr>
            </w:pPr>
            <w:r w:rsidRPr="00232A93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010350A" w14:textId="77777777" w:rsidR="00232A93" w:rsidRPr="00232A93" w:rsidRDefault="00232A93" w:rsidP="000B3079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232A93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8CF7F0C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b/>
              </w:rPr>
            </w:pPr>
            <w:r w:rsidRPr="00232A93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B49D4F7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b/>
              </w:rPr>
            </w:pPr>
            <w:r w:rsidRPr="00232A93">
              <w:rPr>
                <w:rFonts w:ascii="Arial" w:hAnsi="Arial" w:cs="Arial"/>
                <w:b/>
              </w:rPr>
              <w:t>Wartość</w:t>
            </w:r>
          </w:p>
          <w:p w14:paraId="4A7BC6E5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b/>
              </w:rPr>
            </w:pPr>
            <w:r w:rsidRPr="00232A93">
              <w:rPr>
                <w:rFonts w:ascii="Arial" w:hAnsi="Arial" w:cs="Arial"/>
                <w:b/>
              </w:rPr>
              <w:t>Netto</w:t>
            </w:r>
          </w:p>
          <w:p w14:paraId="098A1DC1" w14:textId="77777777" w:rsidR="00232A93" w:rsidRPr="00232A93" w:rsidRDefault="00232A93" w:rsidP="000B3079">
            <w:pPr>
              <w:jc w:val="center"/>
              <w:rPr>
                <w:rFonts w:ascii="Arial" w:hAnsi="Arial" w:cs="Arial"/>
              </w:rPr>
            </w:pPr>
            <w:r w:rsidRPr="00232A93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2A4316F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b/>
              </w:rPr>
            </w:pPr>
            <w:r w:rsidRPr="00232A93">
              <w:rPr>
                <w:rFonts w:ascii="Arial" w:hAnsi="Arial" w:cs="Arial"/>
                <w:b/>
              </w:rPr>
              <w:t>Stawka</w:t>
            </w:r>
          </w:p>
          <w:p w14:paraId="40092B44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b/>
              </w:rPr>
            </w:pPr>
            <w:r w:rsidRPr="00232A93">
              <w:rPr>
                <w:rFonts w:ascii="Arial" w:hAnsi="Arial" w:cs="Arial"/>
                <w:b/>
              </w:rPr>
              <w:t>VAT</w:t>
            </w:r>
          </w:p>
          <w:p w14:paraId="3ACDB588" w14:textId="77777777" w:rsidR="00232A93" w:rsidRPr="00232A93" w:rsidRDefault="00232A93" w:rsidP="000B3079">
            <w:pPr>
              <w:jc w:val="center"/>
              <w:rPr>
                <w:rFonts w:ascii="Arial" w:hAnsi="Arial" w:cs="Arial"/>
              </w:rPr>
            </w:pPr>
            <w:r w:rsidRPr="00232A93">
              <w:rPr>
                <w:rFonts w:ascii="Arial" w:hAnsi="Arial" w:cs="Arial"/>
              </w:rPr>
              <w:t>%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0B9F67B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b/>
              </w:rPr>
            </w:pPr>
            <w:r w:rsidRPr="00232A93">
              <w:rPr>
                <w:rFonts w:ascii="Arial" w:hAnsi="Arial" w:cs="Arial"/>
                <w:b/>
              </w:rPr>
              <w:t>Kwota</w:t>
            </w:r>
          </w:p>
          <w:p w14:paraId="79317883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b/>
              </w:rPr>
            </w:pPr>
            <w:r w:rsidRPr="00232A93">
              <w:rPr>
                <w:rFonts w:ascii="Arial" w:hAnsi="Arial" w:cs="Arial"/>
                <w:b/>
              </w:rPr>
              <w:t>VAT</w:t>
            </w:r>
          </w:p>
          <w:p w14:paraId="79E943C1" w14:textId="77777777" w:rsidR="00232A93" w:rsidRPr="00232A93" w:rsidRDefault="00232A93" w:rsidP="000B3079">
            <w:pPr>
              <w:jc w:val="center"/>
              <w:rPr>
                <w:rFonts w:ascii="Arial" w:hAnsi="Arial" w:cs="Arial"/>
              </w:rPr>
            </w:pPr>
            <w:r w:rsidRPr="00232A93">
              <w:rPr>
                <w:rFonts w:ascii="Arial" w:hAnsi="Arial" w:cs="Arial"/>
              </w:rPr>
              <w:t>(obliczyć: 7 x 8)</w:t>
            </w:r>
          </w:p>
        </w:tc>
        <w:tc>
          <w:tcPr>
            <w:tcW w:w="18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4D94CC3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b/>
              </w:rPr>
            </w:pPr>
            <w:r w:rsidRPr="00232A93">
              <w:rPr>
                <w:rFonts w:ascii="Arial" w:hAnsi="Arial" w:cs="Arial"/>
                <w:b/>
              </w:rPr>
              <w:t>Wartość</w:t>
            </w:r>
          </w:p>
          <w:p w14:paraId="1F627BE1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b/>
              </w:rPr>
            </w:pPr>
            <w:r w:rsidRPr="00232A93">
              <w:rPr>
                <w:rFonts w:ascii="Arial" w:hAnsi="Arial" w:cs="Arial"/>
                <w:b/>
              </w:rPr>
              <w:t>brutto</w:t>
            </w:r>
          </w:p>
          <w:p w14:paraId="20373291" w14:textId="77777777" w:rsidR="00232A93" w:rsidRPr="00232A93" w:rsidRDefault="00232A93" w:rsidP="000B3079">
            <w:pPr>
              <w:jc w:val="center"/>
              <w:rPr>
                <w:rFonts w:ascii="Arial" w:hAnsi="Arial" w:cs="Arial"/>
              </w:rPr>
            </w:pPr>
            <w:r w:rsidRPr="00232A93">
              <w:rPr>
                <w:rFonts w:ascii="Arial" w:hAnsi="Arial" w:cs="Arial"/>
              </w:rPr>
              <w:t>(obliczyć: 7 + 9)</w:t>
            </w:r>
          </w:p>
        </w:tc>
      </w:tr>
      <w:tr w:rsidR="00232A93" w:rsidRPr="00232A93" w14:paraId="599FD1E7" w14:textId="77777777" w:rsidTr="000B3079">
        <w:trPr>
          <w:jc w:val="center"/>
        </w:trPr>
        <w:tc>
          <w:tcPr>
            <w:tcW w:w="3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0E02B85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232A93">
              <w:rPr>
                <w:rFonts w:ascii="Arial" w:hAnsi="Arial" w:cs="Arial"/>
              </w:rPr>
              <w:t>1</w:t>
            </w:r>
          </w:p>
        </w:tc>
        <w:tc>
          <w:tcPr>
            <w:tcW w:w="44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2F28893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232A93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0D6E4D24" w14:textId="77777777" w:rsidR="00232A93" w:rsidRPr="00232A93" w:rsidRDefault="00232A93" w:rsidP="000B3079">
            <w:pPr>
              <w:jc w:val="center"/>
              <w:rPr>
                <w:rFonts w:ascii="Arial" w:hAnsi="Arial" w:cs="Arial"/>
              </w:rPr>
            </w:pPr>
            <w:r w:rsidRPr="00232A93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B921A78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232A93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F0E56DF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232A93">
              <w:rPr>
                <w:rFonts w:ascii="Arial" w:hAnsi="Arial" w:cs="Arial"/>
              </w:rPr>
              <w:t>5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427645B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232A93">
              <w:rPr>
                <w:rFonts w:ascii="Arial" w:hAnsi="Arial" w:cs="Arial"/>
              </w:rPr>
              <w:t>6</w:t>
            </w:r>
          </w:p>
        </w:tc>
        <w:tc>
          <w:tcPr>
            <w:tcW w:w="17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641CB80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232A93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528E28B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232A93">
              <w:rPr>
                <w:rFonts w:ascii="Arial" w:hAnsi="Arial" w:cs="Arial"/>
              </w:rPr>
              <w:t>8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C879756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232A93">
              <w:rPr>
                <w:rFonts w:ascii="Arial" w:hAnsi="Arial" w:cs="Arial"/>
              </w:rPr>
              <w:t>9</w:t>
            </w:r>
          </w:p>
        </w:tc>
        <w:tc>
          <w:tcPr>
            <w:tcW w:w="18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8C5717E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232A93">
              <w:rPr>
                <w:rFonts w:ascii="Arial" w:hAnsi="Arial" w:cs="Arial"/>
              </w:rPr>
              <w:t>10</w:t>
            </w:r>
          </w:p>
        </w:tc>
      </w:tr>
      <w:tr w:rsidR="00232A93" w:rsidRPr="00232A93" w14:paraId="368594B9" w14:textId="77777777" w:rsidTr="000B3079">
        <w:trPr>
          <w:trHeight w:val="992"/>
          <w:jc w:val="center"/>
        </w:trPr>
        <w:tc>
          <w:tcPr>
            <w:tcW w:w="3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634470AB" w14:textId="77777777" w:rsidR="00232A93" w:rsidRPr="00232A93" w:rsidRDefault="00232A93" w:rsidP="000B3079">
            <w:pPr>
              <w:jc w:val="center"/>
              <w:rPr>
                <w:rFonts w:ascii="Arial" w:hAnsi="Arial" w:cs="Arial"/>
              </w:rPr>
            </w:pPr>
            <w:r w:rsidRPr="00232A93">
              <w:rPr>
                <w:rFonts w:ascii="Arial" w:hAnsi="Arial" w:cs="Arial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3A34396" w14:textId="3121EAF0" w:rsidR="00232A93" w:rsidRPr="006532AB" w:rsidRDefault="00232A93" w:rsidP="00E0409C">
            <w:pPr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6532AB">
              <w:rPr>
                <w:rFonts w:ascii="Arial" w:hAnsi="Arial" w:cs="Arial"/>
                <w:lang w:eastAsia="pl-PL"/>
              </w:rPr>
              <w:t xml:space="preserve">Przenośny zestaw </w:t>
            </w:r>
            <w:proofErr w:type="spellStart"/>
            <w:r w:rsidRPr="006532AB">
              <w:rPr>
                <w:rFonts w:ascii="Arial" w:hAnsi="Arial" w:cs="Arial"/>
                <w:lang w:eastAsia="pl-PL"/>
              </w:rPr>
              <w:t>reimplantacyjny</w:t>
            </w:r>
            <w:proofErr w:type="spellEnd"/>
            <w:r w:rsidRPr="006532AB">
              <w:rPr>
                <w:rFonts w:ascii="Arial" w:hAnsi="Arial" w:cs="Arial"/>
                <w:lang w:eastAsia="pl-PL"/>
              </w:rPr>
              <w:t xml:space="preserve"> zawierający komplet akcesoriów do transportu amputowanych kończyn. Składa się z czterech oddzielnych jałowych, jednorazowego użytku pakietów przeznaczonych na palec, dłoń, ramię i nogę. Możliwość uzupełnienia zestawu o wykorzystany pakiet. W każdym zestawie znajdują się worki na kończynę, pakiety z suchym lodem, folie izotermiczne, materiały opatrunkowe, </w:t>
            </w:r>
            <w:proofErr w:type="spellStart"/>
            <w:r w:rsidRPr="006532AB">
              <w:rPr>
                <w:rFonts w:ascii="Arial" w:hAnsi="Arial" w:cs="Arial"/>
                <w:lang w:eastAsia="pl-PL"/>
              </w:rPr>
              <w:t>stazy</w:t>
            </w:r>
            <w:proofErr w:type="spellEnd"/>
            <w:r w:rsidRPr="006532AB">
              <w:rPr>
                <w:rFonts w:ascii="Arial" w:hAnsi="Arial" w:cs="Arial"/>
                <w:lang w:eastAsia="pl-PL"/>
              </w:rPr>
              <w:t>, opaski oraz kleszczyki. Termin ważności minimum do końca roku 202</w:t>
            </w:r>
            <w:r w:rsidR="00E0409C">
              <w:rPr>
                <w:rFonts w:ascii="Arial" w:hAnsi="Arial" w:cs="Arial"/>
                <w:lang w:eastAsia="pl-PL"/>
              </w:rPr>
              <w:t>6</w:t>
            </w:r>
            <w:r w:rsidRPr="006532AB">
              <w:rPr>
                <w:rFonts w:ascii="Arial" w:hAnsi="Arial" w:cs="Arial"/>
                <w:lang w:eastAsia="pl-PL"/>
              </w:rPr>
              <w:t>. Zestaw w torbie transportowej.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964A7CF" w14:textId="77777777" w:rsidR="00232A93" w:rsidRPr="006532AB" w:rsidRDefault="00232A93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2AB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658693A1" w14:textId="77777777" w:rsidR="00232A93" w:rsidRPr="006532AB" w:rsidRDefault="00232A93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532AB">
              <w:rPr>
                <w:rFonts w:ascii="Arial" w:hAnsi="Arial" w:cs="Arial"/>
                <w:sz w:val="18"/>
                <w:szCs w:val="18"/>
                <w:lang w:val="en-US"/>
              </w:rPr>
              <w:t>……………………..</w:t>
            </w:r>
          </w:p>
          <w:p w14:paraId="76DA62BF" w14:textId="77777777" w:rsidR="00232A93" w:rsidRPr="006532AB" w:rsidRDefault="00232A93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2AB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330B42BB" w14:textId="77777777" w:rsidR="00232A93" w:rsidRPr="006532AB" w:rsidRDefault="00232A93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2AB">
              <w:rPr>
                <w:rFonts w:ascii="Arial" w:hAnsi="Arial" w:cs="Arial"/>
                <w:sz w:val="18"/>
                <w:szCs w:val="18"/>
                <w:lang w:val="en-US"/>
              </w:rPr>
              <w:t>……………………..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20BD7D3" w14:textId="77777777" w:rsidR="00232A93" w:rsidRPr="00232A93" w:rsidRDefault="00232A93" w:rsidP="000B30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2A93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B6395F7" w14:textId="77777777" w:rsidR="00232A93" w:rsidRPr="00232A93" w:rsidRDefault="00232A93" w:rsidP="000B30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2A93">
              <w:rPr>
                <w:rFonts w:ascii="Arial" w:hAnsi="Arial" w:cs="Arial"/>
              </w:rPr>
              <w:t>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67CF62E" w14:textId="1EE22D91" w:rsidR="00232A93" w:rsidRPr="00232A93" w:rsidRDefault="00232A93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2FD0733" w14:textId="77777777" w:rsidR="00232A93" w:rsidRPr="00232A93" w:rsidRDefault="00232A93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009E3C0" w14:textId="77777777" w:rsidR="00232A93" w:rsidRPr="00232A93" w:rsidRDefault="00232A93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6732DBD" w14:textId="77777777" w:rsidR="00232A93" w:rsidRPr="00232A93" w:rsidRDefault="00232A93" w:rsidP="000B307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BAEA891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32A93" w:rsidRPr="00232A93" w14:paraId="0E308113" w14:textId="77777777" w:rsidTr="000B3079">
        <w:trPr>
          <w:trHeight w:val="471"/>
          <w:jc w:val="center"/>
        </w:trPr>
        <w:tc>
          <w:tcPr>
            <w:tcW w:w="9474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DA75313" w14:textId="77777777" w:rsidR="00232A93" w:rsidRPr="00232A93" w:rsidRDefault="00232A93" w:rsidP="000B3079">
            <w:pPr>
              <w:jc w:val="right"/>
              <w:rPr>
                <w:rFonts w:ascii="Arial" w:hAnsi="Arial" w:cs="Arial"/>
                <w:sz w:val="24"/>
              </w:rPr>
            </w:pPr>
            <w:r w:rsidRPr="00232A93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813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72ADFE2" w14:textId="77777777" w:rsidR="00232A93" w:rsidRPr="00232A93" w:rsidRDefault="00232A93" w:rsidP="000B3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2DBD518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2A93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68AB416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A93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  <w:tc>
          <w:tcPr>
            <w:tcW w:w="18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22B9CEF" w14:textId="77777777" w:rsidR="00232A93" w:rsidRPr="00232A93" w:rsidRDefault="00232A93" w:rsidP="000B30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5D4804E" w14:textId="77777777" w:rsidR="00232A93" w:rsidRPr="00232A93" w:rsidRDefault="00232A93" w:rsidP="00232A93">
      <w:pPr>
        <w:ind w:left="-567"/>
        <w:jc w:val="both"/>
        <w:rPr>
          <w:rFonts w:ascii="Arial" w:hAnsi="Arial" w:cs="Arial"/>
        </w:rPr>
      </w:pPr>
    </w:p>
    <w:p w14:paraId="41E72B2C" w14:textId="77777777" w:rsidR="00232A93" w:rsidRPr="00232A93" w:rsidRDefault="00232A93" w:rsidP="00232A93">
      <w:pPr>
        <w:ind w:left="-709" w:right="-599"/>
        <w:jc w:val="both"/>
        <w:rPr>
          <w:rFonts w:ascii="Arial" w:hAnsi="Arial" w:cs="Arial"/>
          <w:lang w:eastAsia="pl-PL"/>
        </w:rPr>
      </w:pPr>
      <w:r w:rsidRPr="00232A93">
        <w:rPr>
          <w:rFonts w:ascii="Arial" w:hAnsi="Arial" w:cs="Arial"/>
          <w:lang w:eastAsia="pl-P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14:paraId="5C700F53" w14:textId="77777777" w:rsidR="00232A93" w:rsidRPr="00232A93" w:rsidRDefault="00232A93" w:rsidP="00232A93">
      <w:pPr>
        <w:ind w:left="-709" w:right="-599"/>
        <w:jc w:val="both"/>
        <w:rPr>
          <w:rFonts w:ascii="Arial" w:hAnsi="Arial" w:cs="Arial"/>
          <w:iCs/>
          <w:lang w:eastAsia="pl-PL"/>
        </w:rPr>
      </w:pPr>
    </w:p>
    <w:p w14:paraId="5208C2E9" w14:textId="77777777" w:rsidR="00232A93" w:rsidRPr="00232A93" w:rsidRDefault="00232A93" w:rsidP="00232A93">
      <w:pPr>
        <w:ind w:left="-709" w:right="-599"/>
        <w:jc w:val="both"/>
        <w:rPr>
          <w:rFonts w:ascii="Arial" w:hAnsi="Arial" w:cs="Arial"/>
          <w:iCs/>
          <w:lang w:eastAsia="pl-PL"/>
        </w:rPr>
      </w:pPr>
      <w:r w:rsidRPr="00232A93">
        <w:rPr>
          <w:rFonts w:ascii="Arial" w:hAnsi="Arial" w:cs="Arial"/>
          <w:iCs/>
          <w:lang w:eastAsia="pl-PL"/>
        </w:rPr>
        <w:t xml:space="preserve">Dostawa w terminie: 1-4 dni roboczych – 1 pkt; 5-7 dni roboczych – 0 pkt. </w:t>
      </w:r>
    </w:p>
    <w:p w14:paraId="352A43BB" w14:textId="77777777" w:rsidR="00232A93" w:rsidRPr="00232A93" w:rsidRDefault="00232A93" w:rsidP="00232A93">
      <w:pPr>
        <w:ind w:left="-709" w:right="-599"/>
        <w:jc w:val="both"/>
        <w:rPr>
          <w:rFonts w:ascii="Arial" w:hAnsi="Arial" w:cs="Arial"/>
          <w:lang w:eastAsia="pl-PL"/>
        </w:rPr>
      </w:pPr>
      <w:r w:rsidRPr="00232A93">
        <w:rPr>
          <w:rFonts w:ascii="Arial" w:hAnsi="Arial" w:cs="Arial"/>
          <w:lang w:eastAsia="pl-PL"/>
        </w:rPr>
        <w:t>Przez „dzień roboczy” Zamawiający rozumie dni od poniedziałku do piątku, z wyłączeniem dni ustawowo wolnych od pracy.</w:t>
      </w:r>
    </w:p>
    <w:p w14:paraId="317523AB" w14:textId="77777777" w:rsidR="00232A93" w:rsidRPr="00232A93" w:rsidRDefault="00232A93" w:rsidP="00232A93">
      <w:pPr>
        <w:ind w:left="-709" w:right="-599"/>
        <w:jc w:val="both"/>
        <w:rPr>
          <w:rFonts w:ascii="Arial" w:hAnsi="Arial" w:cs="Arial"/>
          <w:lang w:eastAsia="pl-PL"/>
        </w:rPr>
      </w:pPr>
    </w:p>
    <w:p w14:paraId="75E61C94" w14:textId="77777777" w:rsidR="00232A93" w:rsidRPr="00232A93" w:rsidRDefault="00232A93" w:rsidP="00232A93">
      <w:pPr>
        <w:ind w:left="-709" w:right="-599"/>
        <w:jc w:val="both"/>
        <w:rPr>
          <w:rFonts w:ascii="Arial" w:hAnsi="Arial" w:cs="Arial"/>
          <w:lang w:eastAsia="pl-PL"/>
        </w:rPr>
      </w:pPr>
    </w:p>
    <w:p w14:paraId="7B52054B" w14:textId="17E34238" w:rsidR="00232A93" w:rsidRPr="00232A93" w:rsidRDefault="00232A93" w:rsidP="00232A93">
      <w:pPr>
        <w:ind w:left="-709" w:right="-599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232A93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232A93">
        <w:rPr>
          <w:rFonts w:ascii="Arial" w:hAnsi="Arial" w:cs="Arial"/>
          <w:bCs/>
          <w:lang w:eastAsia="pl-PL"/>
        </w:rPr>
        <w:t>(wpisać)</w:t>
      </w:r>
    </w:p>
    <w:p w14:paraId="14A1FB0C" w14:textId="77777777" w:rsidR="00232A93" w:rsidRPr="00232A93" w:rsidRDefault="00232A93" w:rsidP="00232A93">
      <w:pPr>
        <w:ind w:left="-567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14:paraId="438364A2" w14:textId="77777777" w:rsidR="00E917FD" w:rsidRPr="00232A93" w:rsidRDefault="00E917FD" w:rsidP="00AE75B8">
      <w:pPr>
        <w:ind w:left="-709"/>
        <w:rPr>
          <w:rFonts w:ascii="Arial" w:hAnsi="Arial" w:cs="Arial"/>
          <w:b/>
          <w:bCs/>
          <w:sz w:val="28"/>
        </w:rPr>
      </w:pPr>
    </w:p>
    <w:p w14:paraId="22B8784A" w14:textId="77777777" w:rsidR="00E917FD" w:rsidRPr="00232A93" w:rsidRDefault="00E917FD" w:rsidP="00AE75B8">
      <w:pPr>
        <w:ind w:left="-709"/>
        <w:rPr>
          <w:rFonts w:ascii="Arial" w:hAnsi="Arial" w:cs="Arial"/>
          <w:b/>
          <w:bCs/>
          <w:sz w:val="28"/>
        </w:rPr>
      </w:pPr>
    </w:p>
    <w:p w14:paraId="19EB75C5" w14:textId="77777777" w:rsidR="00E917FD" w:rsidRPr="00232A93" w:rsidRDefault="00E917FD" w:rsidP="00AE75B8">
      <w:pPr>
        <w:ind w:left="-709"/>
        <w:rPr>
          <w:rFonts w:ascii="Arial" w:hAnsi="Arial" w:cs="Arial"/>
          <w:b/>
          <w:bCs/>
          <w:sz w:val="28"/>
        </w:rPr>
      </w:pPr>
    </w:p>
    <w:p w14:paraId="7911B398" w14:textId="77777777" w:rsidR="00E917FD" w:rsidRDefault="00E917FD" w:rsidP="00AE75B8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3723D4CA" w14:textId="77777777" w:rsidR="00E917FD" w:rsidRDefault="00E917FD" w:rsidP="00AE75B8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74A72BE9" w14:textId="77777777" w:rsidR="00E917FD" w:rsidRDefault="00E917FD" w:rsidP="00AE75B8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4C4C8460" w14:textId="77777777" w:rsidR="00E917FD" w:rsidRDefault="00E917FD" w:rsidP="00AE75B8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61452D73" w14:textId="7FBBA4F2" w:rsidR="00464C69" w:rsidRPr="00464C69" w:rsidRDefault="00464C69" w:rsidP="00464C69">
      <w:pPr>
        <w:ind w:left="-709"/>
        <w:rPr>
          <w:rFonts w:ascii="Arial" w:hAnsi="Arial" w:cs="Arial"/>
          <w:b/>
          <w:bCs/>
          <w:sz w:val="28"/>
        </w:rPr>
      </w:pPr>
      <w:r w:rsidRPr="00464C69">
        <w:rPr>
          <w:rFonts w:ascii="Arial" w:hAnsi="Arial" w:cs="Arial"/>
          <w:b/>
          <w:bCs/>
          <w:sz w:val="28"/>
          <w:lang w:val="x-none"/>
        </w:rPr>
        <w:lastRenderedPageBreak/>
        <w:t xml:space="preserve">Część 4. </w:t>
      </w:r>
      <w:r w:rsidRPr="00464C69">
        <w:rPr>
          <w:rFonts w:ascii="Arial" w:hAnsi="Arial" w:cs="Arial"/>
          <w:b/>
          <w:bCs/>
          <w:sz w:val="28"/>
        </w:rPr>
        <w:t xml:space="preserve">Jednorazowe pasy do stabilizacji miednicy </w:t>
      </w:r>
    </w:p>
    <w:p w14:paraId="35ED8C84" w14:textId="77777777" w:rsidR="00464C69" w:rsidRPr="00464C69" w:rsidRDefault="00464C69" w:rsidP="00464C69">
      <w:pPr>
        <w:spacing w:line="360" w:lineRule="auto"/>
        <w:rPr>
          <w:rFonts w:ascii="Arial" w:hAnsi="Arial" w:cs="Arial"/>
          <w:lang w:eastAsia="pl-PL"/>
        </w:rPr>
      </w:pPr>
    </w:p>
    <w:tbl>
      <w:tblPr>
        <w:tblW w:w="15322" w:type="dxa"/>
        <w:tblInd w:w="-7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12"/>
        <w:gridCol w:w="2129"/>
        <w:gridCol w:w="752"/>
        <w:gridCol w:w="916"/>
        <w:gridCol w:w="1152"/>
        <w:gridCol w:w="1552"/>
        <w:gridCol w:w="1015"/>
        <w:gridCol w:w="1391"/>
        <w:gridCol w:w="1878"/>
      </w:tblGrid>
      <w:tr w:rsidR="00464C69" w:rsidRPr="00464C69" w14:paraId="49911860" w14:textId="77777777" w:rsidTr="00464C69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5346177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proofErr w:type="spellStart"/>
            <w:r w:rsidRPr="00464C69">
              <w:rPr>
                <w:rFonts w:ascii="Arial" w:hAnsi="Arial" w:cs="Arial"/>
                <w:b/>
                <w:lang w:eastAsia="pl-PL"/>
              </w:rPr>
              <w:t>Lp</w:t>
            </w:r>
            <w:proofErr w:type="spellEnd"/>
          </w:p>
        </w:tc>
        <w:tc>
          <w:tcPr>
            <w:tcW w:w="4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58C174D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464C69">
              <w:rPr>
                <w:rFonts w:ascii="Arial" w:hAnsi="Arial" w:cs="Arial"/>
                <w:b/>
                <w:lang w:eastAsia="pl-PL"/>
              </w:rPr>
              <w:t>Opis przedmiotu zamówienia</w:t>
            </w:r>
          </w:p>
        </w:tc>
        <w:tc>
          <w:tcPr>
            <w:tcW w:w="21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A66D598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464C69">
              <w:rPr>
                <w:rFonts w:ascii="Arial" w:hAnsi="Arial" w:cs="Arial"/>
                <w:b/>
                <w:lang w:eastAsia="pl-PL"/>
              </w:rPr>
              <w:t>Nazwa producenta i numer katalogowy*</w:t>
            </w:r>
          </w:p>
        </w:tc>
        <w:tc>
          <w:tcPr>
            <w:tcW w:w="7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61CDBFE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464C69">
              <w:rPr>
                <w:rFonts w:ascii="Arial" w:hAnsi="Arial" w:cs="Arial"/>
                <w:b/>
                <w:lang w:eastAsia="pl-PL"/>
              </w:rPr>
              <w:t>Jedn. wym.</w:t>
            </w:r>
          </w:p>
        </w:tc>
        <w:tc>
          <w:tcPr>
            <w:tcW w:w="9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C308CD1" w14:textId="77777777" w:rsidR="00464C69" w:rsidRPr="00464C69" w:rsidRDefault="00464C69" w:rsidP="00464C69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 w:cs="Arial"/>
                <w:b/>
                <w:iCs/>
                <w:lang w:eastAsia="pl-PL"/>
              </w:rPr>
            </w:pPr>
            <w:r w:rsidRPr="00464C69">
              <w:rPr>
                <w:rFonts w:ascii="Arial" w:hAnsi="Arial" w:cs="Arial"/>
                <w:b/>
                <w:iCs/>
                <w:lang w:eastAsia="pl-PL"/>
              </w:rPr>
              <w:t>Ilość</w:t>
            </w:r>
          </w:p>
        </w:tc>
        <w:tc>
          <w:tcPr>
            <w:tcW w:w="11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D971D57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464C69">
              <w:rPr>
                <w:rFonts w:ascii="Arial" w:hAnsi="Arial" w:cs="Arial"/>
                <w:b/>
                <w:lang w:eastAsia="pl-PL"/>
              </w:rPr>
              <w:t>Cena netto jednostki</w:t>
            </w:r>
          </w:p>
        </w:tc>
        <w:tc>
          <w:tcPr>
            <w:tcW w:w="1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94D96A1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464C69">
              <w:rPr>
                <w:rFonts w:ascii="Arial" w:hAnsi="Arial" w:cs="Arial"/>
                <w:b/>
                <w:lang w:eastAsia="pl-PL"/>
              </w:rPr>
              <w:t>Wartość</w:t>
            </w:r>
          </w:p>
          <w:p w14:paraId="20987A6D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464C69">
              <w:rPr>
                <w:rFonts w:ascii="Arial" w:hAnsi="Arial" w:cs="Arial"/>
                <w:b/>
                <w:lang w:eastAsia="pl-PL"/>
              </w:rPr>
              <w:t>Netto</w:t>
            </w:r>
          </w:p>
          <w:p w14:paraId="149D7C92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lang w:eastAsia="pl-PL"/>
              </w:rPr>
            </w:pPr>
            <w:r w:rsidRPr="00464C69">
              <w:rPr>
                <w:rFonts w:ascii="Arial" w:hAnsi="Arial" w:cs="Arial"/>
                <w:lang w:eastAsia="pl-PL"/>
              </w:rPr>
              <w:t>(obliczyć: 5 x 6)</w:t>
            </w:r>
          </w:p>
        </w:tc>
        <w:tc>
          <w:tcPr>
            <w:tcW w:w="10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8C09FC3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464C69">
              <w:rPr>
                <w:rFonts w:ascii="Arial" w:hAnsi="Arial" w:cs="Arial"/>
                <w:b/>
                <w:lang w:eastAsia="pl-PL"/>
              </w:rPr>
              <w:t>Stawka</w:t>
            </w:r>
          </w:p>
          <w:p w14:paraId="10BDFAEC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464C69">
              <w:rPr>
                <w:rFonts w:ascii="Arial" w:hAnsi="Arial" w:cs="Arial"/>
                <w:b/>
                <w:lang w:eastAsia="pl-PL"/>
              </w:rPr>
              <w:t>VAT</w:t>
            </w:r>
          </w:p>
          <w:p w14:paraId="634FE59B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lang w:eastAsia="pl-PL"/>
              </w:rPr>
            </w:pPr>
            <w:r w:rsidRPr="00464C69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3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B285C27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464C69">
              <w:rPr>
                <w:rFonts w:ascii="Arial" w:hAnsi="Arial" w:cs="Arial"/>
                <w:b/>
                <w:lang w:eastAsia="pl-PL"/>
              </w:rPr>
              <w:t>Kwota</w:t>
            </w:r>
          </w:p>
          <w:p w14:paraId="26640CC6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464C69">
              <w:rPr>
                <w:rFonts w:ascii="Arial" w:hAnsi="Arial" w:cs="Arial"/>
                <w:b/>
                <w:lang w:eastAsia="pl-PL"/>
              </w:rPr>
              <w:t>VAT</w:t>
            </w:r>
          </w:p>
          <w:p w14:paraId="674AE224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lang w:eastAsia="pl-PL"/>
              </w:rPr>
            </w:pPr>
            <w:r w:rsidRPr="00464C69">
              <w:rPr>
                <w:rFonts w:ascii="Arial" w:hAnsi="Arial" w:cs="Arial"/>
                <w:lang w:eastAsia="pl-PL"/>
              </w:rPr>
              <w:t>(obliczyć: 7 x 8)</w:t>
            </w:r>
          </w:p>
        </w:tc>
        <w:tc>
          <w:tcPr>
            <w:tcW w:w="18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ED27398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464C69">
              <w:rPr>
                <w:rFonts w:ascii="Arial" w:hAnsi="Arial" w:cs="Arial"/>
                <w:b/>
                <w:lang w:eastAsia="pl-PL"/>
              </w:rPr>
              <w:t>Wartość</w:t>
            </w:r>
          </w:p>
          <w:p w14:paraId="2AA95301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464C69">
              <w:rPr>
                <w:rFonts w:ascii="Arial" w:hAnsi="Arial" w:cs="Arial"/>
                <w:b/>
                <w:lang w:eastAsia="pl-PL"/>
              </w:rPr>
              <w:t>brutto</w:t>
            </w:r>
          </w:p>
          <w:p w14:paraId="3CE21D76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lang w:eastAsia="pl-PL"/>
              </w:rPr>
            </w:pPr>
            <w:r w:rsidRPr="00464C69">
              <w:rPr>
                <w:rFonts w:ascii="Arial" w:hAnsi="Arial" w:cs="Arial"/>
                <w:lang w:eastAsia="pl-PL"/>
              </w:rPr>
              <w:t>(obliczyć: 7 + 9)</w:t>
            </w:r>
          </w:p>
        </w:tc>
      </w:tr>
      <w:tr w:rsidR="00464C69" w:rsidRPr="00464C69" w14:paraId="0ED556F4" w14:textId="77777777" w:rsidTr="00464C69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E60F2EA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lang w:eastAsia="pl-PL"/>
              </w:rPr>
            </w:pPr>
            <w:r w:rsidRPr="00464C69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4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853E542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lang w:eastAsia="pl-PL"/>
              </w:rPr>
            </w:pPr>
            <w:r w:rsidRPr="00464C69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21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58EDE2E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lang w:eastAsia="pl-PL"/>
              </w:rPr>
            </w:pPr>
            <w:r w:rsidRPr="00464C69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7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4EE764E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lang w:eastAsia="pl-PL"/>
              </w:rPr>
            </w:pPr>
            <w:r w:rsidRPr="00464C69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9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B3D883F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lang w:eastAsia="pl-PL"/>
              </w:rPr>
            </w:pPr>
            <w:r w:rsidRPr="00464C69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1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2A0A0AA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lang w:eastAsia="pl-PL"/>
              </w:rPr>
            </w:pPr>
            <w:r w:rsidRPr="00464C69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1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7409A6A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lang w:eastAsia="pl-PL"/>
              </w:rPr>
            </w:pPr>
            <w:r w:rsidRPr="00464C69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0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4708357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lang w:eastAsia="pl-PL"/>
              </w:rPr>
            </w:pPr>
            <w:r w:rsidRPr="00464C69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3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B6B683E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lang w:eastAsia="pl-PL"/>
              </w:rPr>
            </w:pPr>
            <w:r w:rsidRPr="00464C69">
              <w:rPr>
                <w:rFonts w:ascii="Arial" w:hAnsi="Arial" w:cs="Arial"/>
                <w:lang w:eastAsia="pl-PL"/>
              </w:rPr>
              <w:t>9</w:t>
            </w:r>
          </w:p>
        </w:tc>
        <w:tc>
          <w:tcPr>
            <w:tcW w:w="18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28AB883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lang w:eastAsia="pl-PL"/>
              </w:rPr>
            </w:pPr>
            <w:r w:rsidRPr="00464C69">
              <w:rPr>
                <w:rFonts w:ascii="Arial" w:hAnsi="Arial" w:cs="Arial"/>
                <w:lang w:eastAsia="pl-PL"/>
              </w:rPr>
              <w:t>10</w:t>
            </w:r>
          </w:p>
        </w:tc>
      </w:tr>
      <w:tr w:rsidR="00464C69" w:rsidRPr="00464C69" w14:paraId="6A42B1A1" w14:textId="77777777" w:rsidTr="00464C69">
        <w:trPr>
          <w:trHeight w:val="1196"/>
        </w:trPr>
        <w:tc>
          <w:tcPr>
            <w:tcW w:w="425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29758E8E" w14:textId="77777777" w:rsidR="00464C69" w:rsidRPr="00464C69" w:rsidRDefault="00464C69" w:rsidP="000B3079">
            <w:pPr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464C69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EAB51B" w14:textId="77777777" w:rsidR="00464C69" w:rsidRPr="00464C69" w:rsidRDefault="00464C69" w:rsidP="000B3079">
            <w:pPr>
              <w:tabs>
                <w:tab w:val="left" w:pos="567"/>
              </w:tabs>
              <w:snapToGrid w:val="0"/>
              <w:rPr>
                <w:rFonts w:ascii="Arial" w:hAnsi="Arial" w:cs="Arial"/>
                <w:noProof/>
                <w:lang w:eastAsia="pl-PL"/>
              </w:rPr>
            </w:pPr>
            <w:r w:rsidRPr="00464C69">
              <w:rPr>
                <w:rFonts w:ascii="Arial" w:hAnsi="Arial" w:cs="Arial"/>
                <w:lang w:eastAsia="pl-PL"/>
              </w:rPr>
              <w:t xml:space="preserve">Jednorazowy pas do stabilizacji miednicy z miękkiego </w:t>
            </w:r>
            <w:proofErr w:type="spellStart"/>
            <w:r w:rsidRPr="00464C69">
              <w:rPr>
                <w:rFonts w:ascii="Arial" w:hAnsi="Arial" w:cs="Arial"/>
                <w:lang w:eastAsia="pl-PL"/>
              </w:rPr>
              <w:t>neopranowego</w:t>
            </w:r>
            <w:proofErr w:type="spellEnd"/>
            <w:r w:rsidRPr="00464C69">
              <w:rPr>
                <w:rFonts w:ascii="Arial" w:hAnsi="Arial" w:cs="Arial"/>
                <w:lang w:eastAsia="pl-PL"/>
              </w:rPr>
              <w:t xml:space="preserve"> materiału, umożliwiający dostęp do pachwiny, żyły udowej i tętnicy, regulowany rozmiar, wyposażony w paski ściągające, bezszwowa konstrukcja pasa zapewniająca zmniejszone ryzyko pojawienia się odleżyn lub uszkodzenia tkanek.  </w:t>
            </w:r>
          </w:p>
          <w:p w14:paraId="50328647" w14:textId="77777777" w:rsidR="00464C69" w:rsidRPr="00464C69" w:rsidRDefault="00464C69" w:rsidP="000B3079">
            <w:pPr>
              <w:tabs>
                <w:tab w:val="left" w:pos="567"/>
              </w:tabs>
              <w:snapToGrid w:val="0"/>
              <w:ind w:left="12"/>
              <w:rPr>
                <w:rFonts w:ascii="Arial" w:hAnsi="Arial" w:cs="Arial"/>
                <w:noProof/>
                <w:lang w:eastAsia="pl-PL"/>
              </w:rPr>
            </w:pPr>
            <w:r w:rsidRPr="00464C69">
              <w:rPr>
                <w:rFonts w:ascii="Arial" w:hAnsi="Arial" w:cs="Arial"/>
                <w:noProof/>
                <w:lang w:eastAsia="pl-PL"/>
              </w:rPr>
              <w:t>Okres ważności minimum 12 miesiący od daty dostawy.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5B3F08" w14:textId="77777777" w:rsidR="00464C69" w:rsidRPr="00464C69" w:rsidRDefault="00464C69" w:rsidP="00464C69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464C69">
              <w:rPr>
                <w:rFonts w:ascii="Arial" w:hAnsi="Arial" w:cs="Arial"/>
                <w:lang w:eastAsia="pl-PL"/>
              </w:rPr>
              <w:t>Producent:</w:t>
            </w:r>
          </w:p>
          <w:p w14:paraId="548E1BF4" w14:textId="77777777" w:rsidR="00464C69" w:rsidRPr="00464C69" w:rsidRDefault="00464C69" w:rsidP="00464C69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464C69">
              <w:rPr>
                <w:rFonts w:ascii="Arial" w:hAnsi="Arial" w:cs="Arial"/>
                <w:lang w:eastAsia="pl-PL"/>
              </w:rPr>
              <w:t>……………………..</w:t>
            </w:r>
          </w:p>
          <w:p w14:paraId="6AD337D4" w14:textId="77777777" w:rsidR="00464C69" w:rsidRPr="00464C69" w:rsidRDefault="00464C69" w:rsidP="00464C69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464C69">
              <w:rPr>
                <w:rFonts w:ascii="Arial" w:hAnsi="Arial" w:cs="Arial"/>
                <w:lang w:eastAsia="pl-PL"/>
              </w:rPr>
              <w:t>Numer katalogowy:</w:t>
            </w:r>
          </w:p>
          <w:p w14:paraId="030FB6D2" w14:textId="4411B833" w:rsidR="00464C69" w:rsidRPr="00464C69" w:rsidRDefault="00464C69" w:rsidP="00464C69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464C69">
              <w:rPr>
                <w:rFonts w:ascii="Arial" w:hAnsi="Arial" w:cs="Arial"/>
                <w:lang w:eastAsia="pl-PL"/>
              </w:rPr>
              <w:t>……………………..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E53D1B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lang w:eastAsia="pl-PL"/>
              </w:rPr>
            </w:pPr>
            <w:r w:rsidRPr="00464C69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65EBBC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lang w:eastAsia="pl-PL"/>
              </w:rPr>
            </w:pPr>
            <w:r w:rsidRPr="00464C69">
              <w:rPr>
                <w:rFonts w:ascii="Arial" w:hAnsi="Arial" w:cs="Arial"/>
                <w:lang w:eastAsia="pl-PL"/>
              </w:rPr>
              <w:t>100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115B3C" w14:textId="540579DB" w:rsidR="00464C69" w:rsidRPr="00464C69" w:rsidRDefault="00464C69" w:rsidP="00464C69">
            <w:pPr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E5F673" w14:textId="77777777" w:rsidR="00464C69" w:rsidRPr="00464C69" w:rsidRDefault="00464C69" w:rsidP="00464C69">
            <w:pPr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2C519A" w14:textId="77777777" w:rsidR="00464C69" w:rsidRPr="00464C69" w:rsidRDefault="00464C69" w:rsidP="00464C69">
            <w:pPr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4340C9" w14:textId="77777777" w:rsidR="00464C69" w:rsidRPr="00464C69" w:rsidRDefault="00464C69" w:rsidP="00464C69">
            <w:pPr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D192F92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64C69" w:rsidRPr="00464C69" w14:paraId="53FBB8BA" w14:textId="77777777" w:rsidTr="00464C69">
        <w:trPr>
          <w:trHeight w:val="454"/>
        </w:trPr>
        <w:tc>
          <w:tcPr>
            <w:tcW w:w="948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BA5532B" w14:textId="77777777" w:rsidR="00464C69" w:rsidRPr="00464C69" w:rsidRDefault="00464C69" w:rsidP="00464C69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464C69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0745EC1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B63EC8C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64C69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3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376C047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64C69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8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DBB42BA" w14:textId="77777777" w:rsidR="00464C69" w:rsidRPr="00464C69" w:rsidRDefault="00464C69" w:rsidP="00464C6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7AEAABA2" w14:textId="77777777" w:rsidR="00464C69" w:rsidRPr="00464C69" w:rsidRDefault="00464C69" w:rsidP="00464C69">
      <w:pPr>
        <w:spacing w:line="360" w:lineRule="auto"/>
        <w:ind w:left="-567"/>
        <w:jc w:val="both"/>
        <w:rPr>
          <w:rFonts w:ascii="Arial" w:hAnsi="Arial" w:cs="Arial"/>
          <w:iCs/>
          <w:spacing w:val="4"/>
          <w:sz w:val="6"/>
          <w:szCs w:val="6"/>
        </w:rPr>
      </w:pPr>
    </w:p>
    <w:p w14:paraId="12BAF9B4" w14:textId="77777777" w:rsidR="00464C69" w:rsidRPr="00232A93" w:rsidRDefault="00464C69" w:rsidP="00464C69">
      <w:pPr>
        <w:ind w:left="-709" w:right="-599"/>
        <w:jc w:val="both"/>
        <w:rPr>
          <w:rFonts w:ascii="Arial" w:hAnsi="Arial" w:cs="Arial"/>
          <w:lang w:eastAsia="pl-PL"/>
        </w:rPr>
      </w:pPr>
      <w:r w:rsidRPr="00232A93">
        <w:rPr>
          <w:rFonts w:ascii="Arial" w:hAnsi="Arial" w:cs="Arial"/>
          <w:lang w:eastAsia="pl-P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14:paraId="2A0A37AC" w14:textId="77777777" w:rsidR="00464C69" w:rsidRPr="00232A93" w:rsidRDefault="00464C69" w:rsidP="00464C69">
      <w:pPr>
        <w:ind w:left="-709" w:right="-599"/>
        <w:jc w:val="both"/>
        <w:rPr>
          <w:rFonts w:ascii="Arial" w:hAnsi="Arial" w:cs="Arial"/>
          <w:iCs/>
          <w:lang w:eastAsia="pl-PL"/>
        </w:rPr>
      </w:pPr>
    </w:p>
    <w:p w14:paraId="65068DAF" w14:textId="77777777" w:rsidR="00464C69" w:rsidRPr="00232A93" w:rsidRDefault="00464C69" w:rsidP="00464C69">
      <w:pPr>
        <w:ind w:left="-709" w:right="-599"/>
        <w:jc w:val="both"/>
        <w:rPr>
          <w:rFonts w:ascii="Arial" w:hAnsi="Arial" w:cs="Arial"/>
          <w:iCs/>
          <w:lang w:eastAsia="pl-PL"/>
        </w:rPr>
      </w:pPr>
      <w:r w:rsidRPr="00232A93">
        <w:rPr>
          <w:rFonts w:ascii="Arial" w:hAnsi="Arial" w:cs="Arial"/>
          <w:iCs/>
          <w:lang w:eastAsia="pl-PL"/>
        </w:rPr>
        <w:t xml:space="preserve">Dostawa w terminie: 1-4 dni roboczych – 1 pkt; 5-7 dni roboczych – 0 pkt. </w:t>
      </w:r>
    </w:p>
    <w:p w14:paraId="4776685D" w14:textId="77777777" w:rsidR="00464C69" w:rsidRPr="00232A93" w:rsidRDefault="00464C69" w:rsidP="00464C69">
      <w:pPr>
        <w:ind w:left="-709" w:right="-599"/>
        <w:jc w:val="both"/>
        <w:rPr>
          <w:rFonts w:ascii="Arial" w:hAnsi="Arial" w:cs="Arial"/>
          <w:lang w:eastAsia="pl-PL"/>
        </w:rPr>
      </w:pPr>
      <w:r w:rsidRPr="00232A93">
        <w:rPr>
          <w:rFonts w:ascii="Arial" w:hAnsi="Arial" w:cs="Arial"/>
          <w:lang w:eastAsia="pl-PL"/>
        </w:rPr>
        <w:t>Przez „dzień roboczy” Zamawiający rozumie dni od poniedziałku do piątku, z wyłączeniem dni ustawowo wolnych od pracy.</w:t>
      </w:r>
    </w:p>
    <w:p w14:paraId="248E7FF1" w14:textId="77777777" w:rsidR="00464C69" w:rsidRPr="00232A93" w:rsidRDefault="00464C69" w:rsidP="00464C69">
      <w:pPr>
        <w:ind w:left="-709" w:right="-599"/>
        <w:jc w:val="both"/>
        <w:rPr>
          <w:rFonts w:ascii="Arial" w:hAnsi="Arial" w:cs="Arial"/>
          <w:lang w:eastAsia="pl-PL"/>
        </w:rPr>
      </w:pPr>
    </w:p>
    <w:p w14:paraId="09CF1752" w14:textId="77777777" w:rsidR="00464C69" w:rsidRPr="00232A93" w:rsidRDefault="00464C69" w:rsidP="00464C69">
      <w:pPr>
        <w:ind w:left="-709" w:right="-599"/>
        <w:jc w:val="both"/>
        <w:rPr>
          <w:rFonts w:ascii="Arial" w:hAnsi="Arial" w:cs="Arial"/>
          <w:lang w:eastAsia="pl-PL"/>
        </w:rPr>
      </w:pPr>
    </w:p>
    <w:p w14:paraId="76FBED1A" w14:textId="68BE654D" w:rsidR="00464C69" w:rsidRPr="00E917FD" w:rsidRDefault="00464C69" w:rsidP="00464C69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  <w:r w:rsidRPr="00232A93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232A93">
        <w:rPr>
          <w:rFonts w:ascii="Arial" w:hAnsi="Arial" w:cs="Arial"/>
          <w:bCs/>
          <w:lang w:eastAsia="pl-PL"/>
        </w:rPr>
        <w:t>(wpisać)</w:t>
      </w:r>
    </w:p>
    <w:p w14:paraId="39C3FCB3" w14:textId="77777777" w:rsidR="00464C69" w:rsidRPr="00E917FD" w:rsidRDefault="00464C69" w:rsidP="00464C69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2E7F4519" w14:textId="77777777" w:rsidR="00E917FD" w:rsidRDefault="00E917FD" w:rsidP="00AE75B8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638A8AF9" w14:textId="77777777" w:rsidR="00E917FD" w:rsidRDefault="00E917FD" w:rsidP="00AE75B8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550269D1" w14:textId="77777777" w:rsidR="00E917FD" w:rsidRDefault="00E917FD" w:rsidP="00AE75B8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58A25E53" w14:textId="77777777" w:rsidR="00E917FD" w:rsidRDefault="00E917FD" w:rsidP="00AE75B8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68098977" w14:textId="77777777" w:rsidR="00E917FD" w:rsidRDefault="00E917FD" w:rsidP="00AE75B8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6189FFF1" w14:textId="77777777" w:rsidR="00464C69" w:rsidRDefault="00464C69" w:rsidP="00AE75B8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062CABC7" w14:textId="77777777" w:rsidR="00464C69" w:rsidRDefault="00464C69" w:rsidP="00AE75B8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0BC2A6BF" w14:textId="1F768A37" w:rsidR="00083D6E" w:rsidRPr="00464C69" w:rsidRDefault="00464C69" w:rsidP="00AE75B8">
      <w:pPr>
        <w:ind w:left="-709"/>
        <w:rPr>
          <w:rFonts w:ascii="Arial" w:hAnsi="Arial" w:cs="Arial"/>
          <w:b/>
          <w:bCs/>
          <w:color w:val="388600"/>
          <w:sz w:val="28"/>
        </w:rPr>
      </w:pPr>
      <w:r w:rsidRPr="00464C69">
        <w:rPr>
          <w:rFonts w:ascii="Arial" w:hAnsi="Arial" w:cs="Arial"/>
          <w:b/>
          <w:bCs/>
          <w:sz w:val="28"/>
          <w:lang w:val="x-none"/>
        </w:rPr>
        <w:lastRenderedPageBreak/>
        <w:t xml:space="preserve">Część 5. </w:t>
      </w:r>
      <w:r w:rsidRPr="00464C69">
        <w:rPr>
          <w:rFonts w:ascii="Arial" w:hAnsi="Arial" w:cs="Arial"/>
          <w:b/>
          <w:bCs/>
          <w:sz w:val="28"/>
        </w:rPr>
        <w:t xml:space="preserve">Kanistry, pokrowce do ssaków </w:t>
      </w:r>
      <w:proofErr w:type="spellStart"/>
      <w:r w:rsidRPr="00464C69">
        <w:rPr>
          <w:rFonts w:ascii="Arial" w:hAnsi="Arial" w:cs="Arial"/>
          <w:b/>
          <w:bCs/>
          <w:sz w:val="28"/>
        </w:rPr>
        <w:t>Boscarol</w:t>
      </w:r>
      <w:proofErr w:type="spellEnd"/>
      <w:r w:rsidR="0005139E" w:rsidRPr="00464C69">
        <w:rPr>
          <w:rFonts w:ascii="Arial" w:hAnsi="Arial" w:cs="Arial"/>
          <w:b/>
          <w:bCs/>
          <w:sz w:val="28"/>
        </w:rPr>
        <w:t xml:space="preserve"> </w:t>
      </w:r>
    </w:p>
    <w:p w14:paraId="3428CE7A" w14:textId="77777777" w:rsidR="00AE75B8" w:rsidRPr="00464C69" w:rsidRDefault="00AE75B8" w:rsidP="00AE75B8">
      <w:pPr>
        <w:ind w:left="-709"/>
        <w:rPr>
          <w:rFonts w:ascii="Arial" w:hAnsi="Arial" w:cs="Arial"/>
          <w:b/>
          <w:bCs/>
          <w:color w:val="388600"/>
          <w:sz w:val="16"/>
          <w:szCs w:val="16"/>
        </w:rPr>
      </w:pPr>
    </w:p>
    <w:p w14:paraId="276D1D3C" w14:textId="77777777" w:rsidR="00464C69" w:rsidRPr="00464C69" w:rsidRDefault="00464C69" w:rsidP="00AE75B8">
      <w:pPr>
        <w:ind w:left="-709"/>
        <w:rPr>
          <w:rFonts w:ascii="Arial" w:hAnsi="Arial" w:cs="Arial"/>
          <w:b/>
          <w:bCs/>
          <w:color w:val="388600"/>
          <w:sz w:val="16"/>
          <w:szCs w:val="16"/>
        </w:rPr>
      </w:pPr>
    </w:p>
    <w:p w14:paraId="45839DF1" w14:textId="77777777" w:rsidR="00083D6E" w:rsidRPr="00464C69" w:rsidRDefault="00083D6E" w:rsidP="00083D6E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5574" w:type="dxa"/>
        <w:tblInd w:w="-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24"/>
        <w:gridCol w:w="2126"/>
        <w:gridCol w:w="753"/>
        <w:gridCol w:w="775"/>
        <w:gridCol w:w="1013"/>
        <w:gridCol w:w="44"/>
        <w:gridCol w:w="1773"/>
        <w:gridCol w:w="850"/>
        <w:gridCol w:w="1559"/>
        <w:gridCol w:w="2132"/>
      </w:tblGrid>
      <w:tr w:rsidR="00083D6E" w:rsidRPr="00464C69" w14:paraId="53D7A009" w14:textId="77777777" w:rsidTr="00083D6E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54EF500" w14:textId="77777777" w:rsidR="00083D6E" w:rsidRPr="00464C69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64C69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41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119E1A9" w14:textId="77777777" w:rsidR="00083D6E" w:rsidRPr="00464C69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464C69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8F2D001" w14:textId="77777777" w:rsidR="00083D6E" w:rsidRPr="00464C69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464C69">
              <w:rPr>
                <w:rFonts w:ascii="Arial" w:hAnsi="Arial" w:cs="Arial"/>
                <w:b/>
              </w:rPr>
              <w:t>Nazwa producenta i numer katalogowy*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622BEBC" w14:textId="77777777" w:rsidR="00083D6E" w:rsidRPr="00464C69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464C69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7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DFBFC40" w14:textId="77777777" w:rsidR="00083D6E" w:rsidRPr="00464C69" w:rsidRDefault="00083D6E" w:rsidP="00083D6E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 w:cs="Arial"/>
                <w:b/>
                <w:iCs/>
                <w:lang w:val="x-none"/>
              </w:rPr>
            </w:pPr>
            <w:r w:rsidRPr="00464C69">
              <w:rPr>
                <w:rFonts w:ascii="Arial" w:hAnsi="Arial" w:cs="Arial"/>
                <w:b/>
                <w:iCs/>
                <w:lang w:val="x-none"/>
              </w:rPr>
              <w:t>Ilość</w:t>
            </w:r>
          </w:p>
        </w:tc>
        <w:tc>
          <w:tcPr>
            <w:tcW w:w="105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70907CD" w14:textId="77777777" w:rsidR="00083D6E" w:rsidRPr="00464C69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464C69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07D3A89" w14:textId="77777777" w:rsidR="00083D6E" w:rsidRPr="00464C69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464C69">
              <w:rPr>
                <w:rFonts w:ascii="Arial" w:hAnsi="Arial" w:cs="Arial"/>
                <w:b/>
              </w:rPr>
              <w:t>Wartość</w:t>
            </w:r>
          </w:p>
          <w:p w14:paraId="2F3B654C" w14:textId="77777777" w:rsidR="00083D6E" w:rsidRPr="00464C69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464C69">
              <w:rPr>
                <w:rFonts w:ascii="Arial" w:hAnsi="Arial" w:cs="Arial"/>
                <w:b/>
              </w:rPr>
              <w:t>Netto</w:t>
            </w:r>
          </w:p>
          <w:p w14:paraId="14A9F20C" w14:textId="77777777" w:rsidR="00083D6E" w:rsidRPr="00464C69" w:rsidRDefault="00083D6E" w:rsidP="00083D6E">
            <w:pPr>
              <w:jc w:val="center"/>
              <w:rPr>
                <w:rFonts w:ascii="Arial" w:hAnsi="Arial" w:cs="Arial"/>
              </w:rPr>
            </w:pPr>
            <w:r w:rsidRPr="00464C69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6B77D3E" w14:textId="77777777" w:rsidR="00083D6E" w:rsidRPr="00464C69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464C69">
              <w:rPr>
                <w:rFonts w:ascii="Arial" w:hAnsi="Arial" w:cs="Arial"/>
                <w:b/>
              </w:rPr>
              <w:t>Stawka</w:t>
            </w:r>
          </w:p>
          <w:p w14:paraId="584C86EB" w14:textId="77777777" w:rsidR="00083D6E" w:rsidRPr="00464C69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464C69">
              <w:rPr>
                <w:rFonts w:ascii="Arial" w:hAnsi="Arial" w:cs="Arial"/>
                <w:b/>
              </w:rPr>
              <w:t>VAT</w:t>
            </w:r>
          </w:p>
          <w:p w14:paraId="0AE0C595" w14:textId="77777777" w:rsidR="00083D6E" w:rsidRPr="00464C69" w:rsidRDefault="00083D6E" w:rsidP="00083D6E">
            <w:pPr>
              <w:jc w:val="center"/>
              <w:rPr>
                <w:rFonts w:ascii="Arial" w:hAnsi="Arial" w:cs="Arial"/>
              </w:rPr>
            </w:pPr>
            <w:r w:rsidRPr="00464C69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C08A14B" w14:textId="77777777" w:rsidR="00083D6E" w:rsidRPr="00464C69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464C69">
              <w:rPr>
                <w:rFonts w:ascii="Arial" w:hAnsi="Arial" w:cs="Arial"/>
                <w:b/>
              </w:rPr>
              <w:t>Kwota</w:t>
            </w:r>
          </w:p>
          <w:p w14:paraId="2220B4FB" w14:textId="77777777" w:rsidR="00083D6E" w:rsidRPr="00464C69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464C69">
              <w:rPr>
                <w:rFonts w:ascii="Arial" w:hAnsi="Arial" w:cs="Arial"/>
                <w:b/>
              </w:rPr>
              <w:t>VAT</w:t>
            </w:r>
          </w:p>
          <w:p w14:paraId="5BCBC90A" w14:textId="77777777" w:rsidR="00083D6E" w:rsidRPr="00464C69" w:rsidRDefault="00083D6E" w:rsidP="00083D6E">
            <w:pPr>
              <w:jc w:val="center"/>
              <w:rPr>
                <w:rFonts w:ascii="Arial" w:hAnsi="Arial" w:cs="Arial"/>
              </w:rPr>
            </w:pPr>
            <w:r w:rsidRPr="00464C69">
              <w:rPr>
                <w:rFonts w:ascii="Arial" w:hAnsi="Arial" w:cs="Arial"/>
              </w:rPr>
              <w:t>(obliczyć: 7 x 8)</w:t>
            </w:r>
          </w:p>
        </w:tc>
        <w:tc>
          <w:tcPr>
            <w:tcW w:w="21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3EC65E4" w14:textId="77777777" w:rsidR="00083D6E" w:rsidRPr="00464C69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464C69">
              <w:rPr>
                <w:rFonts w:ascii="Arial" w:hAnsi="Arial" w:cs="Arial"/>
                <w:b/>
              </w:rPr>
              <w:t>Wartość</w:t>
            </w:r>
          </w:p>
          <w:p w14:paraId="0F0DACD4" w14:textId="77777777" w:rsidR="00083D6E" w:rsidRPr="00464C69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464C69">
              <w:rPr>
                <w:rFonts w:ascii="Arial" w:hAnsi="Arial" w:cs="Arial"/>
                <w:b/>
              </w:rPr>
              <w:t>brutto</w:t>
            </w:r>
          </w:p>
          <w:p w14:paraId="1AAC020E" w14:textId="77777777" w:rsidR="00083D6E" w:rsidRPr="00464C69" w:rsidRDefault="00083D6E" w:rsidP="00083D6E">
            <w:pPr>
              <w:jc w:val="center"/>
              <w:rPr>
                <w:rFonts w:ascii="Arial" w:hAnsi="Arial" w:cs="Arial"/>
              </w:rPr>
            </w:pPr>
            <w:r w:rsidRPr="00464C69">
              <w:rPr>
                <w:rFonts w:ascii="Arial" w:hAnsi="Arial" w:cs="Arial"/>
              </w:rPr>
              <w:t>(obliczyć: 7 + 9)</w:t>
            </w:r>
          </w:p>
        </w:tc>
      </w:tr>
      <w:tr w:rsidR="00083D6E" w:rsidRPr="00464C69" w14:paraId="713ACD67" w14:textId="77777777" w:rsidTr="00083D6E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2236804" w14:textId="77777777" w:rsidR="00083D6E" w:rsidRPr="00464C69" w:rsidRDefault="00083D6E" w:rsidP="00083D6E">
            <w:pPr>
              <w:jc w:val="center"/>
              <w:rPr>
                <w:rFonts w:ascii="Arial" w:hAnsi="Arial" w:cs="Arial"/>
              </w:rPr>
            </w:pPr>
            <w:r w:rsidRPr="00464C69">
              <w:rPr>
                <w:rFonts w:ascii="Arial" w:hAnsi="Arial" w:cs="Arial"/>
              </w:rPr>
              <w:t>1</w:t>
            </w:r>
          </w:p>
        </w:tc>
        <w:tc>
          <w:tcPr>
            <w:tcW w:w="41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35A26C2" w14:textId="77777777" w:rsidR="00083D6E" w:rsidRPr="00464C69" w:rsidRDefault="00083D6E" w:rsidP="00083D6E">
            <w:pPr>
              <w:jc w:val="center"/>
              <w:rPr>
                <w:rFonts w:ascii="Arial" w:hAnsi="Arial" w:cs="Arial"/>
              </w:rPr>
            </w:pPr>
            <w:r w:rsidRPr="00464C69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48DE15A" w14:textId="77777777" w:rsidR="00083D6E" w:rsidRPr="00464C69" w:rsidRDefault="00083D6E" w:rsidP="00083D6E">
            <w:pPr>
              <w:jc w:val="center"/>
              <w:rPr>
                <w:rFonts w:ascii="Arial" w:hAnsi="Arial" w:cs="Arial"/>
              </w:rPr>
            </w:pPr>
            <w:r w:rsidRPr="00464C69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20B23B8" w14:textId="77777777" w:rsidR="00083D6E" w:rsidRPr="00464C69" w:rsidRDefault="00083D6E" w:rsidP="00083D6E">
            <w:pPr>
              <w:jc w:val="center"/>
              <w:rPr>
                <w:rFonts w:ascii="Arial" w:hAnsi="Arial" w:cs="Arial"/>
              </w:rPr>
            </w:pPr>
            <w:r w:rsidRPr="00464C69">
              <w:rPr>
                <w:rFonts w:ascii="Arial" w:hAnsi="Arial" w:cs="Arial"/>
              </w:rPr>
              <w:t>4</w:t>
            </w:r>
          </w:p>
        </w:tc>
        <w:tc>
          <w:tcPr>
            <w:tcW w:w="7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0662481" w14:textId="77777777" w:rsidR="00083D6E" w:rsidRPr="00464C69" w:rsidRDefault="00083D6E" w:rsidP="00083D6E">
            <w:pPr>
              <w:jc w:val="center"/>
              <w:rPr>
                <w:rFonts w:ascii="Arial" w:hAnsi="Arial" w:cs="Arial"/>
              </w:rPr>
            </w:pPr>
            <w:r w:rsidRPr="00464C69">
              <w:rPr>
                <w:rFonts w:ascii="Arial" w:hAnsi="Arial" w:cs="Arial"/>
              </w:rPr>
              <w:t>5</w:t>
            </w:r>
          </w:p>
        </w:tc>
        <w:tc>
          <w:tcPr>
            <w:tcW w:w="105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99360D3" w14:textId="77777777" w:rsidR="00083D6E" w:rsidRPr="00464C69" w:rsidRDefault="00083D6E" w:rsidP="00083D6E">
            <w:pPr>
              <w:jc w:val="center"/>
              <w:rPr>
                <w:rFonts w:ascii="Arial" w:hAnsi="Arial" w:cs="Arial"/>
              </w:rPr>
            </w:pPr>
            <w:r w:rsidRPr="00464C69">
              <w:rPr>
                <w:rFonts w:ascii="Arial" w:hAnsi="Arial" w:cs="Arial"/>
              </w:rPr>
              <w:t>6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5F65126" w14:textId="77777777" w:rsidR="00083D6E" w:rsidRPr="00464C69" w:rsidRDefault="00083D6E" w:rsidP="00083D6E">
            <w:pPr>
              <w:jc w:val="center"/>
              <w:rPr>
                <w:rFonts w:ascii="Arial" w:hAnsi="Arial" w:cs="Arial"/>
              </w:rPr>
            </w:pPr>
            <w:r w:rsidRPr="00464C69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593F81F" w14:textId="77777777" w:rsidR="00083D6E" w:rsidRPr="00464C69" w:rsidRDefault="00083D6E" w:rsidP="00083D6E">
            <w:pPr>
              <w:jc w:val="center"/>
              <w:rPr>
                <w:rFonts w:ascii="Arial" w:hAnsi="Arial" w:cs="Arial"/>
              </w:rPr>
            </w:pPr>
            <w:r w:rsidRPr="00464C69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8A28484" w14:textId="77777777" w:rsidR="00083D6E" w:rsidRPr="00464C69" w:rsidRDefault="00083D6E" w:rsidP="00083D6E">
            <w:pPr>
              <w:jc w:val="center"/>
              <w:rPr>
                <w:rFonts w:ascii="Arial" w:hAnsi="Arial" w:cs="Arial"/>
              </w:rPr>
            </w:pPr>
            <w:r w:rsidRPr="00464C69">
              <w:rPr>
                <w:rFonts w:ascii="Arial" w:hAnsi="Arial" w:cs="Arial"/>
              </w:rPr>
              <w:t>9</w:t>
            </w:r>
          </w:p>
        </w:tc>
        <w:tc>
          <w:tcPr>
            <w:tcW w:w="21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DC2B231" w14:textId="77777777" w:rsidR="00083D6E" w:rsidRPr="00464C69" w:rsidRDefault="00083D6E" w:rsidP="00083D6E">
            <w:pPr>
              <w:jc w:val="center"/>
              <w:rPr>
                <w:rFonts w:ascii="Arial" w:hAnsi="Arial" w:cs="Arial"/>
              </w:rPr>
            </w:pPr>
            <w:r w:rsidRPr="00464C69">
              <w:rPr>
                <w:rFonts w:ascii="Arial" w:hAnsi="Arial" w:cs="Arial"/>
              </w:rPr>
              <w:t>10</w:t>
            </w:r>
          </w:p>
        </w:tc>
      </w:tr>
      <w:tr w:rsidR="008407E1" w:rsidRPr="00464C69" w14:paraId="30A755A6" w14:textId="77777777" w:rsidTr="007725D4">
        <w:trPr>
          <w:trHeight w:val="1111"/>
        </w:trPr>
        <w:tc>
          <w:tcPr>
            <w:tcW w:w="42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61EEF73" w14:textId="761DC63F" w:rsidR="008407E1" w:rsidRPr="00464C69" w:rsidRDefault="00464C69" w:rsidP="00840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407E1" w:rsidRPr="00464C69">
              <w:rPr>
                <w:rFonts w:ascii="Arial" w:hAnsi="Arial" w:cs="Arial"/>
              </w:rPr>
              <w:t>.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D4C22D" w14:textId="418039DA" w:rsidR="008407E1" w:rsidRPr="00464C69" w:rsidRDefault="008407E1" w:rsidP="008407E1">
            <w:pPr>
              <w:rPr>
                <w:rFonts w:ascii="Arial" w:hAnsi="Arial" w:cs="Arial"/>
              </w:rPr>
            </w:pPr>
            <w:r w:rsidRPr="00464C69">
              <w:rPr>
                <w:rFonts w:ascii="Arial" w:hAnsi="Arial" w:cs="Arial"/>
              </w:rPr>
              <w:t xml:space="preserve">Pokrowiec do ssaka </w:t>
            </w:r>
            <w:proofErr w:type="spellStart"/>
            <w:r w:rsidRPr="00464C69">
              <w:rPr>
                <w:rFonts w:ascii="Arial" w:hAnsi="Arial" w:cs="Arial"/>
              </w:rPr>
              <w:t>Boscarol</w:t>
            </w:r>
            <w:proofErr w:type="spellEnd"/>
            <w:r w:rsidRPr="00464C69">
              <w:rPr>
                <w:rFonts w:ascii="Arial" w:hAnsi="Arial" w:cs="Arial"/>
              </w:rPr>
              <w:t xml:space="preserve"> 2012/1000 wykonany z materiału typu PLAN (możliwość dezynfekcji, mycia), posiadający zewnętrzną kieszonkę zapinaną na rzep z odblaskowym pasem oraz pasek naramienny z możliwością regulacji długości w zakresie 90-120 cm, szerokość paska minimum 4 cm. Model pokrowca każdorazowo wskazywany przez Zamawiającego. Okres gwarancji minimum 24 miesiące.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2A296A" w14:textId="77777777" w:rsidR="008407E1" w:rsidRPr="00464C69" w:rsidRDefault="008407E1" w:rsidP="008407E1">
            <w:pPr>
              <w:jc w:val="center"/>
              <w:rPr>
                <w:rFonts w:ascii="Arial" w:hAnsi="Arial" w:cs="Arial"/>
              </w:rPr>
            </w:pPr>
            <w:r w:rsidRPr="00464C69">
              <w:rPr>
                <w:rFonts w:ascii="Arial" w:hAnsi="Arial" w:cs="Arial"/>
              </w:rPr>
              <w:t>Producent:</w:t>
            </w:r>
          </w:p>
          <w:p w14:paraId="5883A518" w14:textId="77777777" w:rsidR="008407E1" w:rsidRPr="00464C69" w:rsidRDefault="008407E1" w:rsidP="008407E1">
            <w:pPr>
              <w:jc w:val="center"/>
              <w:rPr>
                <w:rFonts w:ascii="Arial" w:hAnsi="Arial" w:cs="Arial"/>
                <w:lang w:val="en-US"/>
              </w:rPr>
            </w:pPr>
            <w:r w:rsidRPr="00464C69">
              <w:rPr>
                <w:rFonts w:ascii="Arial" w:hAnsi="Arial" w:cs="Arial"/>
                <w:lang w:val="en-US"/>
              </w:rPr>
              <w:t>……………………..</w:t>
            </w:r>
          </w:p>
          <w:p w14:paraId="4D615E89" w14:textId="77777777" w:rsidR="008407E1" w:rsidRPr="00464C69" w:rsidRDefault="008407E1" w:rsidP="008407E1">
            <w:pPr>
              <w:jc w:val="center"/>
              <w:rPr>
                <w:rFonts w:ascii="Arial" w:hAnsi="Arial" w:cs="Arial"/>
              </w:rPr>
            </w:pPr>
            <w:r w:rsidRPr="00464C69">
              <w:rPr>
                <w:rFonts w:ascii="Arial" w:hAnsi="Arial" w:cs="Arial"/>
              </w:rPr>
              <w:t>Numer katalogowy:</w:t>
            </w:r>
          </w:p>
          <w:p w14:paraId="2B749F4A" w14:textId="77777777" w:rsidR="008407E1" w:rsidRPr="00464C69" w:rsidRDefault="008407E1" w:rsidP="008407E1">
            <w:pPr>
              <w:jc w:val="center"/>
              <w:rPr>
                <w:rFonts w:ascii="Arial" w:hAnsi="Arial" w:cs="Arial"/>
                <w:lang w:val="en-US"/>
              </w:rPr>
            </w:pPr>
            <w:r w:rsidRPr="00464C69">
              <w:rPr>
                <w:rFonts w:ascii="Arial" w:hAnsi="Arial" w:cs="Arial"/>
                <w:lang w:val="en-US"/>
              </w:rPr>
              <w:t>……………………..</w:t>
            </w:r>
          </w:p>
        </w:tc>
        <w:tc>
          <w:tcPr>
            <w:tcW w:w="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0F947A" w14:textId="77777777" w:rsidR="008407E1" w:rsidRPr="00464C69" w:rsidRDefault="008407E1" w:rsidP="008407E1">
            <w:pPr>
              <w:jc w:val="center"/>
              <w:rPr>
                <w:rFonts w:ascii="Arial" w:hAnsi="Arial" w:cs="Arial"/>
              </w:rPr>
            </w:pPr>
            <w:r w:rsidRPr="00464C69">
              <w:rPr>
                <w:rFonts w:ascii="Arial" w:hAnsi="Arial" w:cs="Arial"/>
              </w:rPr>
              <w:t>szt.</w:t>
            </w:r>
          </w:p>
        </w:tc>
        <w:tc>
          <w:tcPr>
            <w:tcW w:w="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BFE7CF" w14:textId="442862CE" w:rsidR="008407E1" w:rsidRPr="00464C69" w:rsidRDefault="0005139E" w:rsidP="008407E1">
            <w:pPr>
              <w:jc w:val="center"/>
              <w:rPr>
                <w:rFonts w:ascii="Arial" w:hAnsi="Arial" w:cs="Arial"/>
              </w:rPr>
            </w:pPr>
            <w:r w:rsidRPr="00464C69">
              <w:rPr>
                <w:rFonts w:ascii="Arial" w:hAnsi="Arial" w:cs="Arial"/>
              </w:rPr>
              <w:t>5</w:t>
            </w:r>
          </w:p>
        </w:tc>
        <w:tc>
          <w:tcPr>
            <w:tcW w:w="10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2CC1B8" w14:textId="2BB413AD" w:rsidR="008407E1" w:rsidRPr="00464C69" w:rsidRDefault="008407E1" w:rsidP="008407E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10A1AA" w14:textId="77777777" w:rsidR="008407E1" w:rsidRPr="00464C69" w:rsidRDefault="008407E1" w:rsidP="008407E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16A6DC" w14:textId="77777777" w:rsidR="008407E1" w:rsidRPr="00464C69" w:rsidRDefault="008407E1" w:rsidP="008407E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0C374A" w14:textId="77777777" w:rsidR="008407E1" w:rsidRPr="00464C69" w:rsidRDefault="008407E1" w:rsidP="008407E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1B1E4E7" w14:textId="77777777" w:rsidR="008407E1" w:rsidRPr="00464C69" w:rsidRDefault="008407E1" w:rsidP="008407E1">
            <w:pPr>
              <w:jc w:val="center"/>
              <w:rPr>
                <w:rFonts w:ascii="Arial" w:hAnsi="Arial" w:cs="Arial"/>
              </w:rPr>
            </w:pPr>
          </w:p>
        </w:tc>
      </w:tr>
      <w:tr w:rsidR="008407E1" w:rsidRPr="00464C69" w14:paraId="2B5DA465" w14:textId="77777777" w:rsidTr="007725D4">
        <w:trPr>
          <w:trHeight w:val="997"/>
        </w:trPr>
        <w:tc>
          <w:tcPr>
            <w:tcW w:w="42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E8D9214" w14:textId="3971E858" w:rsidR="008407E1" w:rsidRPr="00464C69" w:rsidRDefault="00464C69" w:rsidP="008407E1">
            <w:pPr>
              <w:jc w:val="center"/>
              <w:rPr>
                <w:rFonts w:ascii="Arial" w:hAnsi="Arial" w:cs="Arial"/>
              </w:rPr>
            </w:pPr>
            <w:r w:rsidRPr="00464C69">
              <w:rPr>
                <w:rFonts w:ascii="Arial" w:hAnsi="Arial" w:cs="Arial"/>
              </w:rPr>
              <w:t>2</w:t>
            </w:r>
            <w:r w:rsidR="008407E1" w:rsidRPr="00464C69">
              <w:rPr>
                <w:rFonts w:ascii="Arial" w:hAnsi="Arial" w:cs="Arial"/>
              </w:rPr>
              <w:t>.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29DBC3" w14:textId="571E8F9C" w:rsidR="008407E1" w:rsidRPr="00464C69" w:rsidRDefault="008407E1" w:rsidP="008407E1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464C69">
              <w:rPr>
                <w:rFonts w:ascii="Arial" w:hAnsi="Arial" w:cs="Arial"/>
                <w:bCs/>
                <w:lang w:eastAsia="pl-PL"/>
              </w:rPr>
              <w:t>Kanister</w:t>
            </w:r>
            <w:r w:rsidRPr="00464C69">
              <w:rPr>
                <w:rFonts w:ascii="Arial" w:hAnsi="Arial" w:cs="Arial"/>
                <w:lang w:eastAsia="pl-PL"/>
              </w:rPr>
              <w:t xml:space="preserve"> do wielokrotnego użytku, kompatybilny do ssaków OB1000, OB2012; OB - J -</w:t>
            </w:r>
            <w:proofErr w:type="spellStart"/>
            <w:r w:rsidRPr="00464C69">
              <w:rPr>
                <w:rFonts w:ascii="Arial" w:hAnsi="Arial" w:cs="Arial"/>
                <w:lang w:eastAsia="pl-PL"/>
              </w:rPr>
              <w:t>Liner</w:t>
            </w:r>
            <w:proofErr w:type="spellEnd"/>
            <w:r w:rsidRPr="00464C69">
              <w:rPr>
                <w:rFonts w:ascii="Arial" w:hAnsi="Arial" w:cs="Arial"/>
                <w:lang w:eastAsia="pl-PL"/>
              </w:rPr>
              <w:t xml:space="preserve"> (kanister pasujący do kołnierza plastikowego jak i materiałowego wymienionych ssaków), wykonany z przezroczystego, nietłukącego się tworzywa; ocechowany skalą pomiarową co 50 lub 100 ml, do pełnej pojemności wkładu - 500 lub 1000 ml; odporny na środki dezynfekujące, oraz parę; kompatybilny z wkładami jednorazowego użytku; bez dodatkowych przyłączy (otworów) typu próżnia/ssanie; posiadający informację o metodzie sterylizacji; pojemność: 1000 ml kształt walcowaty pasujący do obręczy trzymającej kanister (obręcz średnica wew. 9,5 cm), lub dostarczenie z odpowiednim uchwytem - do wyboru przez zamawiającego przy każdorazowym zamówieniu.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E0A128" w14:textId="77777777" w:rsidR="008407E1" w:rsidRPr="00464C69" w:rsidRDefault="008407E1" w:rsidP="008407E1">
            <w:pPr>
              <w:jc w:val="center"/>
              <w:rPr>
                <w:rFonts w:ascii="Arial" w:hAnsi="Arial" w:cs="Arial"/>
              </w:rPr>
            </w:pPr>
            <w:r w:rsidRPr="00464C69">
              <w:rPr>
                <w:rFonts w:ascii="Arial" w:hAnsi="Arial" w:cs="Arial"/>
              </w:rPr>
              <w:t>Producent:</w:t>
            </w:r>
          </w:p>
          <w:p w14:paraId="1C9342CA" w14:textId="77777777" w:rsidR="008407E1" w:rsidRPr="00464C69" w:rsidRDefault="008407E1" w:rsidP="008407E1">
            <w:pPr>
              <w:jc w:val="center"/>
              <w:rPr>
                <w:rFonts w:ascii="Arial" w:hAnsi="Arial" w:cs="Arial"/>
                <w:lang w:val="en-US"/>
              </w:rPr>
            </w:pPr>
            <w:r w:rsidRPr="00464C69">
              <w:rPr>
                <w:rFonts w:ascii="Arial" w:hAnsi="Arial" w:cs="Arial"/>
                <w:lang w:val="en-US"/>
              </w:rPr>
              <w:t>……………………..</w:t>
            </w:r>
          </w:p>
          <w:p w14:paraId="58760F41" w14:textId="77777777" w:rsidR="008407E1" w:rsidRPr="00464C69" w:rsidRDefault="008407E1" w:rsidP="008407E1">
            <w:pPr>
              <w:jc w:val="center"/>
              <w:rPr>
                <w:rFonts w:ascii="Arial" w:hAnsi="Arial" w:cs="Arial"/>
              </w:rPr>
            </w:pPr>
            <w:r w:rsidRPr="00464C69">
              <w:rPr>
                <w:rFonts w:ascii="Arial" w:hAnsi="Arial" w:cs="Arial"/>
              </w:rPr>
              <w:t>Numer katalogowy:</w:t>
            </w:r>
          </w:p>
          <w:p w14:paraId="44342294" w14:textId="77777777" w:rsidR="008407E1" w:rsidRPr="00464C69" w:rsidRDefault="008407E1" w:rsidP="008407E1">
            <w:pPr>
              <w:jc w:val="center"/>
              <w:rPr>
                <w:rFonts w:ascii="Arial" w:hAnsi="Arial" w:cs="Arial"/>
                <w:lang w:val="en-US"/>
              </w:rPr>
            </w:pPr>
            <w:r w:rsidRPr="00464C69">
              <w:rPr>
                <w:rFonts w:ascii="Arial" w:hAnsi="Arial" w:cs="Arial"/>
                <w:lang w:val="en-US"/>
              </w:rPr>
              <w:t>……………………..</w:t>
            </w:r>
          </w:p>
        </w:tc>
        <w:tc>
          <w:tcPr>
            <w:tcW w:w="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1F6C2C" w14:textId="77777777" w:rsidR="008407E1" w:rsidRPr="00464C69" w:rsidRDefault="008407E1" w:rsidP="008407E1">
            <w:pPr>
              <w:jc w:val="center"/>
              <w:rPr>
                <w:rFonts w:ascii="Arial" w:hAnsi="Arial" w:cs="Arial"/>
              </w:rPr>
            </w:pPr>
            <w:r w:rsidRPr="00464C69">
              <w:rPr>
                <w:rFonts w:ascii="Arial" w:hAnsi="Arial" w:cs="Arial"/>
              </w:rPr>
              <w:t>szt.</w:t>
            </w:r>
          </w:p>
        </w:tc>
        <w:tc>
          <w:tcPr>
            <w:tcW w:w="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8596C0" w14:textId="3C8AF99D" w:rsidR="008407E1" w:rsidRPr="00464C69" w:rsidRDefault="004162EE" w:rsidP="008407E1">
            <w:pPr>
              <w:jc w:val="center"/>
              <w:rPr>
                <w:rFonts w:ascii="Arial" w:hAnsi="Arial" w:cs="Arial"/>
              </w:rPr>
            </w:pPr>
            <w:r w:rsidRPr="00464C69">
              <w:rPr>
                <w:rFonts w:ascii="Arial" w:hAnsi="Arial" w:cs="Arial"/>
              </w:rPr>
              <w:t>2</w:t>
            </w:r>
            <w:r w:rsidR="0005139E" w:rsidRPr="00464C69">
              <w:rPr>
                <w:rFonts w:ascii="Arial" w:hAnsi="Arial" w:cs="Arial"/>
              </w:rPr>
              <w:t>0</w:t>
            </w:r>
          </w:p>
        </w:tc>
        <w:tc>
          <w:tcPr>
            <w:tcW w:w="10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F4F129" w14:textId="3663A2E6" w:rsidR="008407E1" w:rsidRPr="00464C69" w:rsidRDefault="008407E1" w:rsidP="008407E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D46837" w14:textId="77777777" w:rsidR="008407E1" w:rsidRPr="00464C69" w:rsidRDefault="008407E1" w:rsidP="008407E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AEFA45" w14:textId="77777777" w:rsidR="008407E1" w:rsidRPr="00464C69" w:rsidRDefault="008407E1" w:rsidP="008407E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C3FF4F" w14:textId="77777777" w:rsidR="008407E1" w:rsidRPr="00464C69" w:rsidRDefault="008407E1" w:rsidP="008407E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9265629" w14:textId="77777777" w:rsidR="008407E1" w:rsidRPr="00464C69" w:rsidRDefault="008407E1" w:rsidP="008407E1">
            <w:pPr>
              <w:jc w:val="center"/>
              <w:rPr>
                <w:rFonts w:ascii="Arial" w:hAnsi="Arial" w:cs="Arial"/>
              </w:rPr>
            </w:pPr>
          </w:p>
          <w:p w14:paraId="0EC44248" w14:textId="77777777" w:rsidR="008407E1" w:rsidRPr="00464C69" w:rsidRDefault="008407E1" w:rsidP="008407E1">
            <w:pPr>
              <w:jc w:val="center"/>
              <w:rPr>
                <w:rFonts w:ascii="Arial" w:hAnsi="Arial" w:cs="Arial"/>
              </w:rPr>
            </w:pPr>
          </w:p>
          <w:p w14:paraId="1A2F8067" w14:textId="77777777" w:rsidR="008407E1" w:rsidRPr="00464C69" w:rsidRDefault="008407E1" w:rsidP="008407E1">
            <w:pPr>
              <w:rPr>
                <w:rFonts w:ascii="Arial" w:hAnsi="Arial" w:cs="Arial"/>
              </w:rPr>
            </w:pPr>
          </w:p>
        </w:tc>
      </w:tr>
      <w:tr w:rsidR="00083D6E" w:rsidRPr="00464C69" w14:paraId="6708FE74" w14:textId="77777777" w:rsidTr="00083D6E">
        <w:trPr>
          <w:trHeight w:val="454"/>
        </w:trPr>
        <w:tc>
          <w:tcPr>
            <w:tcW w:w="921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459AA64A" w14:textId="77777777" w:rsidR="00083D6E" w:rsidRPr="00464C69" w:rsidRDefault="00083D6E" w:rsidP="00083D6E">
            <w:pPr>
              <w:jc w:val="right"/>
              <w:rPr>
                <w:rFonts w:ascii="Arial" w:hAnsi="Arial" w:cs="Arial"/>
                <w:sz w:val="24"/>
              </w:rPr>
            </w:pPr>
            <w:r w:rsidRPr="00464C69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8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8EA35BB" w14:textId="77777777" w:rsidR="00083D6E" w:rsidRPr="00464C69" w:rsidRDefault="00083D6E" w:rsidP="00083D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2C1C2066" w14:textId="77777777" w:rsidR="00083D6E" w:rsidRPr="00464C69" w:rsidRDefault="00083D6E" w:rsidP="00083D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4C69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4E13BE3F" w14:textId="77777777" w:rsidR="00083D6E" w:rsidRPr="00464C69" w:rsidRDefault="00083D6E" w:rsidP="00083D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4C69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21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67664E1" w14:textId="77777777" w:rsidR="00083D6E" w:rsidRPr="00464C69" w:rsidRDefault="00083D6E" w:rsidP="00083D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168580" w14:textId="77777777" w:rsidR="00083D6E" w:rsidRPr="00464C69" w:rsidRDefault="00083D6E" w:rsidP="00083D6E">
      <w:pPr>
        <w:jc w:val="both"/>
        <w:rPr>
          <w:rFonts w:ascii="Arial" w:hAnsi="Arial" w:cs="Arial"/>
          <w:iCs/>
          <w:spacing w:val="4"/>
          <w:sz w:val="8"/>
          <w:szCs w:val="8"/>
        </w:rPr>
      </w:pPr>
    </w:p>
    <w:p w14:paraId="20074BCF" w14:textId="77777777" w:rsidR="00464C69" w:rsidRPr="00464C69" w:rsidRDefault="00464C69" w:rsidP="004162EE">
      <w:pPr>
        <w:ind w:left="-426"/>
        <w:jc w:val="both"/>
        <w:rPr>
          <w:rFonts w:ascii="Arial" w:hAnsi="Arial" w:cs="Arial"/>
        </w:rPr>
      </w:pPr>
    </w:p>
    <w:p w14:paraId="78659268" w14:textId="77777777" w:rsidR="00464C69" w:rsidRPr="00BC753E" w:rsidRDefault="00464C69" w:rsidP="00BC753E">
      <w:pPr>
        <w:ind w:left="-709" w:right="-316"/>
        <w:jc w:val="both"/>
        <w:rPr>
          <w:rFonts w:ascii="Arial" w:hAnsi="Arial" w:cs="Arial"/>
        </w:rPr>
      </w:pPr>
      <w:r w:rsidRPr="00BC753E">
        <w:rPr>
          <w:rFonts w:ascii="Arial" w:hAnsi="Arial" w:cs="Arial"/>
        </w:rPr>
        <w:lastRenderedPageBreak/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14:paraId="6BAEA740" w14:textId="77777777" w:rsidR="00464C69" w:rsidRPr="00BC753E" w:rsidRDefault="00464C69" w:rsidP="00BC753E">
      <w:pPr>
        <w:ind w:left="-709" w:right="-316"/>
        <w:jc w:val="both"/>
        <w:rPr>
          <w:rFonts w:ascii="Arial" w:hAnsi="Arial" w:cs="Arial"/>
          <w:iCs/>
        </w:rPr>
      </w:pPr>
    </w:p>
    <w:p w14:paraId="26532BAD" w14:textId="36F4F927" w:rsidR="00464C69" w:rsidRPr="00BC753E" w:rsidRDefault="00464C69" w:rsidP="00BC753E">
      <w:pPr>
        <w:ind w:left="-709" w:right="-316"/>
        <w:jc w:val="both"/>
        <w:rPr>
          <w:rFonts w:ascii="Arial" w:hAnsi="Arial" w:cs="Arial"/>
          <w:iCs/>
        </w:rPr>
      </w:pPr>
      <w:r w:rsidRPr="00BC753E">
        <w:rPr>
          <w:rFonts w:ascii="Arial" w:hAnsi="Arial" w:cs="Arial"/>
          <w:iCs/>
        </w:rPr>
        <w:t>Dostawa w terminie: 1-</w:t>
      </w:r>
      <w:r w:rsidR="00BC753E" w:rsidRPr="00BC753E">
        <w:rPr>
          <w:rFonts w:ascii="Arial" w:hAnsi="Arial" w:cs="Arial"/>
          <w:iCs/>
        </w:rPr>
        <w:t>7</w:t>
      </w:r>
      <w:r w:rsidRPr="00BC753E">
        <w:rPr>
          <w:rFonts w:ascii="Arial" w:hAnsi="Arial" w:cs="Arial"/>
          <w:iCs/>
        </w:rPr>
        <w:t xml:space="preserve"> dni roboczych – 1 pkt; </w:t>
      </w:r>
      <w:r w:rsidR="00BC753E" w:rsidRPr="00BC753E">
        <w:rPr>
          <w:rFonts w:ascii="Arial" w:hAnsi="Arial" w:cs="Arial"/>
          <w:iCs/>
        </w:rPr>
        <w:t>8-14</w:t>
      </w:r>
      <w:r w:rsidRPr="00BC753E">
        <w:rPr>
          <w:rFonts w:ascii="Arial" w:hAnsi="Arial" w:cs="Arial"/>
          <w:iCs/>
        </w:rPr>
        <w:t xml:space="preserve"> dni roboczych – 0 pkt. </w:t>
      </w:r>
    </w:p>
    <w:p w14:paraId="5FBF5533" w14:textId="77777777" w:rsidR="00464C69" w:rsidRPr="00BC753E" w:rsidRDefault="00464C69" w:rsidP="00BC753E">
      <w:pPr>
        <w:ind w:left="-709" w:right="-316"/>
        <w:jc w:val="both"/>
        <w:rPr>
          <w:rFonts w:ascii="Arial" w:hAnsi="Arial" w:cs="Arial"/>
        </w:rPr>
      </w:pPr>
      <w:r w:rsidRPr="00BC753E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4A347F10" w14:textId="77777777" w:rsidR="00464C69" w:rsidRPr="00BC753E" w:rsidRDefault="00464C69" w:rsidP="00BC753E">
      <w:pPr>
        <w:ind w:left="-709" w:right="-316"/>
        <w:jc w:val="both"/>
        <w:rPr>
          <w:rFonts w:ascii="Arial" w:hAnsi="Arial" w:cs="Arial"/>
        </w:rPr>
      </w:pPr>
    </w:p>
    <w:p w14:paraId="5AFB541D" w14:textId="77777777" w:rsidR="00464C69" w:rsidRPr="00BC753E" w:rsidRDefault="00464C69" w:rsidP="00BC753E">
      <w:pPr>
        <w:ind w:left="-709" w:right="-316"/>
        <w:jc w:val="both"/>
        <w:rPr>
          <w:rFonts w:ascii="Arial" w:hAnsi="Arial" w:cs="Arial"/>
        </w:rPr>
      </w:pPr>
    </w:p>
    <w:p w14:paraId="11460B62" w14:textId="76D6CB6D" w:rsidR="00083D6E" w:rsidRPr="00BC753E" w:rsidRDefault="00464C69" w:rsidP="00BC753E">
      <w:pPr>
        <w:ind w:left="-709" w:right="-316"/>
        <w:jc w:val="both"/>
        <w:rPr>
          <w:rFonts w:ascii="Arial" w:hAnsi="Arial" w:cs="Arial"/>
        </w:rPr>
      </w:pPr>
      <w:r w:rsidRPr="00BC753E">
        <w:rPr>
          <w:rFonts w:ascii="Arial" w:hAnsi="Arial" w:cs="Arial"/>
          <w:b/>
          <w:bCs/>
        </w:rPr>
        <w:t xml:space="preserve">Termin dostawy: ………….. dni </w:t>
      </w:r>
      <w:r w:rsidRPr="00BC753E">
        <w:rPr>
          <w:rFonts w:ascii="Arial" w:hAnsi="Arial" w:cs="Arial"/>
          <w:bCs/>
        </w:rPr>
        <w:t>(wpisać)</w:t>
      </w:r>
    </w:p>
    <w:p w14:paraId="472F7BC7" w14:textId="77777777" w:rsidR="00083D6E" w:rsidRPr="00BC753E" w:rsidRDefault="00083D6E" w:rsidP="00083D6E">
      <w:pPr>
        <w:ind w:left="-567"/>
        <w:jc w:val="both"/>
        <w:rPr>
          <w:rFonts w:ascii="Arial" w:hAnsi="Arial" w:cs="Arial"/>
        </w:rPr>
      </w:pPr>
    </w:p>
    <w:p w14:paraId="1E78A49A" w14:textId="77777777" w:rsidR="005A2F2D" w:rsidRPr="00BC753E" w:rsidRDefault="005A2F2D" w:rsidP="0051067B">
      <w:pPr>
        <w:rPr>
          <w:rFonts w:ascii="Arial" w:hAnsi="Arial" w:cs="Arial"/>
          <w:b/>
          <w:bCs/>
          <w:sz w:val="28"/>
        </w:rPr>
      </w:pPr>
    </w:p>
    <w:p w14:paraId="3B42EA4A" w14:textId="77777777" w:rsidR="007725D4" w:rsidRPr="00BC753E" w:rsidRDefault="007725D4" w:rsidP="0051067B">
      <w:pPr>
        <w:rPr>
          <w:rFonts w:ascii="Arial" w:hAnsi="Arial" w:cs="Arial"/>
          <w:b/>
          <w:bCs/>
          <w:sz w:val="28"/>
        </w:rPr>
      </w:pPr>
    </w:p>
    <w:p w14:paraId="1122DA86" w14:textId="77777777" w:rsidR="007725D4" w:rsidRPr="00BC753E" w:rsidRDefault="007725D4" w:rsidP="0051067B">
      <w:pPr>
        <w:rPr>
          <w:rFonts w:ascii="Arial" w:hAnsi="Arial" w:cs="Arial"/>
          <w:b/>
          <w:bCs/>
          <w:sz w:val="28"/>
        </w:rPr>
      </w:pPr>
    </w:p>
    <w:p w14:paraId="0125FEA8" w14:textId="77777777" w:rsidR="007725D4" w:rsidRPr="00BC753E" w:rsidRDefault="007725D4" w:rsidP="0051067B">
      <w:pPr>
        <w:rPr>
          <w:rFonts w:ascii="Arial" w:hAnsi="Arial" w:cs="Arial"/>
          <w:b/>
          <w:bCs/>
          <w:sz w:val="28"/>
        </w:rPr>
      </w:pPr>
    </w:p>
    <w:p w14:paraId="29A71A72" w14:textId="77777777" w:rsidR="007725D4" w:rsidRPr="00E917FD" w:rsidRDefault="007725D4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0AAE4FBA" w14:textId="77777777" w:rsidR="007725D4" w:rsidRPr="00E917FD" w:rsidRDefault="007725D4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5C35360C" w14:textId="77777777" w:rsidR="007725D4" w:rsidRPr="00E917FD" w:rsidRDefault="007725D4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006757A6" w14:textId="77777777" w:rsidR="007725D4" w:rsidRPr="00E917FD" w:rsidRDefault="007725D4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179A18AE" w14:textId="77777777" w:rsidR="007725D4" w:rsidRPr="00E917FD" w:rsidRDefault="007725D4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0DB1867C" w14:textId="77777777" w:rsidR="007725D4" w:rsidRPr="00E917FD" w:rsidRDefault="007725D4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6E80F886" w14:textId="77777777" w:rsidR="007725D4" w:rsidRPr="00E917FD" w:rsidRDefault="007725D4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64CB28E4" w14:textId="77777777" w:rsidR="007725D4" w:rsidRPr="00E917FD" w:rsidRDefault="007725D4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60EC9AC1" w14:textId="77777777" w:rsidR="007725D4" w:rsidRPr="00E917FD" w:rsidRDefault="007725D4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6FF9B57A" w14:textId="77777777" w:rsidR="007725D4" w:rsidRPr="00E917FD" w:rsidRDefault="007725D4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59B40194" w14:textId="77777777" w:rsidR="007725D4" w:rsidRPr="00E917FD" w:rsidRDefault="007725D4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69AD7922" w14:textId="77777777" w:rsidR="007725D4" w:rsidRPr="00E917FD" w:rsidRDefault="007725D4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3F0CFC8C" w14:textId="77777777" w:rsidR="007725D4" w:rsidRPr="00E917FD" w:rsidRDefault="007725D4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70414F9D" w14:textId="77777777" w:rsidR="007725D4" w:rsidRPr="00E917FD" w:rsidRDefault="007725D4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14982230" w14:textId="77777777" w:rsidR="007725D4" w:rsidRPr="00E917FD" w:rsidRDefault="007725D4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2B64517F" w14:textId="77777777" w:rsidR="007725D4" w:rsidRPr="00E917FD" w:rsidRDefault="007725D4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4297489B" w14:textId="77777777" w:rsidR="007725D4" w:rsidRPr="00E917FD" w:rsidRDefault="007725D4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40C9497C" w14:textId="77777777" w:rsidR="007725D4" w:rsidRPr="00E917FD" w:rsidRDefault="007725D4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0514F876" w14:textId="77777777" w:rsidR="007725D4" w:rsidRPr="00E917FD" w:rsidRDefault="007725D4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108C7540" w14:textId="77777777" w:rsidR="007725D4" w:rsidRPr="00E917FD" w:rsidRDefault="007725D4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5E16B802" w14:textId="5EB0B178" w:rsidR="00BC753E" w:rsidRPr="00BC753E" w:rsidRDefault="00BC753E" w:rsidP="00BC753E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  <w:r w:rsidRPr="00BC753E">
        <w:rPr>
          <w:rFonts w:ascii="Arial" w:hAnsi="Arial" w:cs="Arial"/>
          <w:b/>
          <w:bCs/>
          <w:sz w:val="28"/>
          <w:lang w:val="x-none"/>
        </w:rPr>
        <w:lastRenderedPageBreak/>
        <w:t xml:space="preserve">Część 6. </w:t>
      </w:r>
      <w:r w:rsidRPr="00BC753E">
        <w:rPr>
          <w:rFonts w:ascii="Arial" w:hAnsi="Arial" w:cs="Arial"/>
          <w:b/>
          <w:bCs/>
          <w:sz w:val="28"/>
        </w:rPr>
        <w:t>Kaski ochronne</w:t>
      </w:r>
    </w:p>
    <w:p w14:paraId="3BC779AF" w14:textId="77777777" w:rsidR="00BC753E" w:rsidRPr="00BC753E" w:rsidRDefault="00BC753E" w:rsidP="00BC753E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tbl>
      <w:tblPr>
        <w:tblW w:w="15435" w:type="dxa"/>
        <w:tblInd w:w="-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910"/>
        <w:gridCol w:w="2120"/>
        <w:gridCol w:w="751"/>
        <w:gridCol w:w="718"/>
        <w:gridCol w:w="1109"/>
        <w:gridCol w:w="1812"/>
        <w:gridCol w:w="848"/>
        <w:gridCol w:w="1555"/>
        <w:gridCol w:w="2126"/>
      </w:tblGrid>
      <w:tr w:rsidR="00BC753E" w:rsidRPr="00BC753E" w14:paraId="28DAD798" w14:textId="77777777" w:rsidTr="000B3079">
        <w:trPr>
          <w:trHeight w:val="886"/>
        </w:trPr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89E1426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C753E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9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377AD1A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53E">
              <w:rPr>
                <w:rFonts w:ascii="Arial" w:hAnsi="Arial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21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1389A3C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53E">
              <w:rPr>
                <w:rFonts w:ascii="Arial" w:hAnsi="Arial" w:cs="Arial"/>
                <w:b/>
                <w:sz w:val="18"/>
                <w:szCs w:val="18"/>
              </w:rPr>
              <w:t>Nazwa producenta i numer katalogowy*</w:t>
            </w:r>
          </w:p>
        </w:tc>
        <w:tc>
          <w:tcPr>
            <w:tcW w:w="7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381B6D4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53E">
              <w:rPr>
                <w:rFonts w:ascii="Arial" w:hAnsi="Arial" w:cs="Arial"/>
                <w:b/>
                <w:sz w:val="18"/>
                <w:szCs w:val="18"/>
              </w:rPr>
              <w:t>Jedn. wym.</w:t>
            </w:r>
          </w:p>
        </w:tc>
        <w:tc>
          <w:tcPr>
            <w:tcW w:w="7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24FC45A" w14:textId="77777777" w:rsidR="00BC753E" w:rsidRPr="00BC753E" w:rsidRDefault="00BC753E" w:rsidP="000B3079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 w:val="18"/>
                <w:szCs w:val="18"/>
              </w:rPr>
            </w:pPr>
            <w:r w:rsidRPr="00BC753E">
              <w:rPr>
                <w:rFonts w:ascii="Arial" w:hAnsi="Arial"/>
                <w:b/>
                <w:iCs/>
                <w:sz w:val="18"/>
                <w:szCs w:val="18"/>
              </w:rPr>
              <w:t>Ilość</w:t>
            </w:r>
          </w:p>
        </w:tc>
        <w:tc>
          <w:tcPr>
            <w:tcW w:w="11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92C624C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53E">
              <w:rPr>
                <w:rFonts w:ascii="Arial" w:hAnsi="Arial" w:cs="Arial"/>
                <w:b/>
                <w:sz w:val="18"/>
                <w:szCs w:val="18"/>
              </w:rPr>
              <w:t>Cena netto jednostki</w:t>
            </w:r>
          </w:p>
        </w:tc>
        <w:tc>
          <w:tcPr>
            <w:tcW w:w="18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6C3E0E4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53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63976F28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53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14:paraId="439033B0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53E">
              <w:rPr>
                <w:rFonts w:ascii="Arial" w:hAnsi="Arial" w:cs="Arial"/>
                <w:sz w:val="18"/>
                <w:szCs w:val="18"/>
              </w:rPr>
              <w:t>(obliczyć: 5 x 6)</w:t>
            </w:r>
          </w:p>
        </w:tc>
        <w:tc>
          <w:tcPr>
            <w:tcW w:w="84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E1BBED5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53E">
              <w:rPr>
                <w:rFonts w:ascii="Arial" w:hAnsi="Arial" w:cs="Arial"/>
                <w:b/>
                <w:sz w:val="18"/>
                <w:szCs w:val="18"/>
              </w:rPr>
              <w:t>Stawka</w:t>
            </w:r>
          </w:p>
          <w:p w14:paraId="5974A753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53E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6B4412F6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53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5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D985237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53E">
              <w:rPr>
                <w:rFonts w:ascii="Arial" w:hAnsi="Arial" w:cs="Arial"/>
                <w:b/>
                <w:sz w:val="18"/>
                <w:szCs w:val="18"/>
              </w:rPr>
              <w:t>Kwota</w:t>
            </w:r>
          </w:p>
          <w:p w14:paraId="4796E2B8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53E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0284856A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53E">
              <w:rPr>
                <w:rFonts w:ascii="Arial" w:hAnsi="Arial" w:cs="Arial"/>
                <w:sz w:val="18"/>
                <w:szCs w:val="18"/>
              </w:rPr>
              <w:t>(obliczyć: 7 x 8)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0FEDB72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53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3C357723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53E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6A285892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53E">
              <w:rPr>
                <w:rFonts w:ascii="Arial" w:hAnsi="Arial" w:cs="Arial"/>
                <w:sz w:val="18"/>
                <w:szCs w:val="18"/>
              </w:rPr>
              <w:t>(obliczyć: 7 + 9)</w:t>
            </w:r>
          </w:p>
        </w:tc>
      </w:tr>
      <w:tr w:rsidR="00BC753E" w:rsidRPr="00BC753E" w14:paraId="4A9A8A61" w14:textId="77777777" w:rsidTr="000B3079">
        <w:trPr>
          <w:trHeight w:val="318"/>
        </w:trPr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E8DB40A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5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D40CAF5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5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9B7056D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53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D57FA12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53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321455B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5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E6E6C1B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53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D361C8E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53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FF24EC5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53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DC4DDF2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53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483427D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53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BC753E" w:rsidRPr="00BC753E" w14:paraId="71C32C11" w14:textId="77777777" w:rsidTr="000B3079">
        <w:trPr>
          <w:trHeight w:val="2686"/>
        </w:trPr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5BB8454" w14:textId="77777777" w:rsidR="00BC753E" w:rsidRPr="00BC753E" w:rsidRDefault="00BC753E" w:rsidP="000B3079">
            <w:pPr>
              <w:jc w:val="center"/>
              <w:rPr>
                <w:rFonts w:ascii="Arial" w:hAnsi="Arial" w:cs="Arial"/>
              </w:rPr>
            </w:pPr>
            <w:r w:rsidRPr="00BC753E">
              <w:rPr>
                <w:rFonts w:ascii="Arial" w:hAnsi="Arial" w:cs="Arial"/>
              </w:rPr>
              <w:t>1.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633C" w14:textId="77777777" w:rsidR="00BC753E" w:rsidRPr="00BC753E" w:rsidRDefault="00BC753E" w:rsidP="000B3079">
            <w:pPr>
              <w:rPr>
                <w:rFonts w:ascii="Arial" w:hAnsi="Arial" w:cs="Arial"/>
              </w:rPr>
            </w:pPr>
            <w:r w:rsidRPr="00BC753E">
              <w:rPr>
                <w:rFonts w:ascii="Arial" w:hAnsi="Arial" w:cs="Arial"/>
              </w:rPr>
              <w:t>Kask ochronny spełniający wymagania minimum normy PN-EN 397 (lub normy równoważnej), wykonany z tworzywa P.P. Polipropylenu lub ABS, z wbudowanym systemem wentylacji, kolor czerwony. Kask wyłożony wyściółką. Z szerokim zakresem regulacji więźby w zakresie 51-62 cm, w zestawie pokrowiec ochronny, okres gwarancji co najmniej 24 miesiące.</w:t>
            </w:r>
          </w:p>
          <w:p w14:paraId="467BAAAC" w14:textId="77777777" w:rsidR="00BC753E" w:rsidRPr="00BC753E" w:rsidRDefault="00BC753E" w:rsidP="000B3079">
            <w:pPr>
              <w:rPr>
                <w:rFonts w:ascii="Arial" w:hAnsi="Arial" w:cs="Arial"/>
                <w:bCs/>
                <w:lang w:eastAsia="pl-PL"/>
              </w:rPr>
            </w:pPr>
            <w:r w:rsidRPr="00BC753E">
              <w:rPr>
                <w:rFonts w:ascii="Arial" w:hAnsi="Arial" w:cs="Arial"/>
                <w:b/>
                <w:bCs/>
                <w:color w:val="FF0000"/>
                <w:lang w:eastAsia="pl-PL"/>
              </w:rPr>
              <w:t>Parametr punktowany:</w:t>
            </w:r>
            <w:r w:rsidRPr="00BC753E">
              <w:rPr>
                <w:rFonts w:ascii="Arial" w:hAnsi="Arial" w:cs="Arial"/>
                <w:lang w:eastAsia="pl-PL"/>
              </w:rPr>
              <w:t xml:space="preserve"> </w:t>
            </w:r>
            <w:r w:rsidRPr="00BC753E">
              <w:rPr>
                <w:rFonts w:ascii="Arial" w:hAnsi="Arial" w:cs="Arial"/>
              </w:rPr>
              <w:t>nadrukowane logo Zamawiającego, średnica 4cm:</w:t>
            </w:r>
            <w:r w:rsidRPr="00BC753E">
              <w:rPr>
                <w:rFonts w:ascii="Arial" w:hAnsi="Arial" w:cs="Arial"/>
                <w:lang w:eastAsia="pl-PL"/>
              </w:rPr>
              <w:t xml:space="preserve"> TAK– 1 pkt; NIE – 0 pkt.: </w:t>
            </w:r>
            <w:r w:rsidRPr="00BC753E">
              <w:rPr>
                <w:rFonts w:ascii="Arial" w:hAnsi="Arial" w:cs="Arial"/>
                <w:b/>
                <w:bCs/>
                <w:lang w:eastAsia="pl-PL"/>
              </w:rPr>
              <w:t xml:space="preserve">……………….. </w:t>
            </w:r>
            <w:r w:rsidRPr="00BC753E">
              <w:rPr>
                <w:rFonts w:ascii="Arial" w:hAnsi="Arial" w:cs="Arial"/>
                <w:bCs/>
                <w:lang w:eastAsia="pl-PL"/>
              </w:rPr>
              <w:t>(wpisać)</w:t>
            </w:r>
          </w:p>
          <w:p w14:paraId="114F52F7" w14:textId="77777777" w:rsidR="00BC753E" w:rsidRPr="00BC753E" w:rsidRDefault="00BC753E" w:rsidP="000B3079">
            <w:pPr>
              <w:rPr>
                <w:rFonts w:ascii="Arial" w:hAnsi="Arial" w:cs="Arial"/>
                <w:lang w:eastAsia="pl-PL"/>
              </w:rPr>
            </w:pPr>
            <w:r w:rsidRPr="00BC753E">
              <w:rPr>
                <w:rFonts w:ascii="Arial" w:hAnsi="Arial" w:cs="Arial"/>
                <w:b/>
                <w:bCs/>
                <w:color w:val="FF0000"/>
                <w:lang w:eastAsia="pl-PL"/>
              </w:rPr>
              <w:t xml:space="preserve">Parametr punktowany: </w:t>
            </w:r>
            <w:r w:rsidRPr="00BC753E">
              <w:rPr>
                <w:rFonts w:ascii="Arial" w:hAnsi="Arial" w:cs="Arial"/>
                <w:lang w:eastAsia="pl-PL"/>
              </w:rPr>
              <w:t>potwierdzenie spełniania normy</w:t>
            </w:r>
            <w:r w:rsidRPr="00BC753E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Pr="00BC753E">
              <w:rPr>
                <w:rFonts w:ascii="Arial" w:hAnsi="Arial" w:cs="Arial"/>
              </w:rPr>
              <w:t xml:space="preserve">PN-EN 12492 (lub normy równoważnej): </w:t>
            </w:r>
            <w:r w:rsidRPr="00BC753E">
              <w:rPr>
                <w:rFonts w:ascii="Arial" w:hAnsi="Arial" w:cs="Arial"/>
                <w:lang w:eastAsia="pl-PL"/>
              </w:rPr>
              <w:t xml:space="preserve">TAK– 1 pkt; NIE – 0 pkt.: </w:t>
            </w:r>
            <w:r w:rsidRPr="00BC753E">
              <w:rPr>
                <w:rFonts w:ascii="Arial" w:hAnsi="Arial" w:cs="Arial"/>
                <w:b/>
                <w:bCs/>
                <w:lang w:eastAsia="pl-PL"/>
              </w:rPr>
              <w:t xml:space="preserve">……………….. </w:t>
            </w:r>
            <w:r w:rsidRPr="00BC753E">
              <w:rPr>
                <w:rFonts w:ascii="Arial" w:hAnsi="Arial" w:cs="Arial"/>
                <w:bCs/>
                <w:lang w:eastAsia="pl-PL"/>
              </w:rPr>
              <w:t>(wpisać)</w:t>
            </w:r>
          </w:p>
        </w:tc>
        <w:tc>
          <w:tcPr>
            <w:tcW w:w="2120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2E9656" w14:textId="77777777" w:rsidR="00BC753E" w:rsidRPr="00BC753E" w:rsidRDefault="00BC753E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53E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354A3B75" w14:textId="77777777" w:rsidR="00BC753E" w:rsidRPr="00BC753E" w:rsidRDefault="00BC753E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53E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7BD7C5A7" w14:textId="77777777" w:rsidR="00BC753E" w:rsidRPr="00BC753E" w:rsidRDefault="00BC753E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53E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1FC682D1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753E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955C2D" w14:textId="77777777" w:rsidR="00BC753E" w:rsidRPr="00BC753E" w:rsidRDefault="00BC753E" w:rsidP="000B3079">
            <w:pPr>
              <w:jc w:val="center"/>
              <w:rPr>
                <w:rFonts w:ascii="Arial" w:hAnsi="Arial" w:cs="Arial"/>
              </w:rPr>
            </w:pPr>
            <w:r w:rsidRPr="00BC753E">
              <w:rPr>
                <w:rFonts w:ascii="Arial" w:hAnsi="Arial" w:cs="Arial"/>
              </w:rPr>
              <w:t>szt.</w:t>
            </w:r>
          </w:p>
        </w:tc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FDF26F" w14:textId="77777777" w:rsidR="00BC753E" w:rsidRPr="00BC753E" w:rsidRDefault="00BC753E" w:rsidP="000B3079">
            <w:pPr>
              <w:jc w:val="center"/>
              <w:rPr>
                <w:rFonts w:ascii="Arial" w:hAnsi="Arial" w:cs="Arial"/>
              </w:rPr>
            </w:pPr>
          </w:p>
          <w:p w14:paraId="7A4A35C2" w14:textId="77777777" w:rsidR="00BC753E" w:rsidRPr="00BC753E" w:rsidRDefault="00BC753E" w:rsidP="000B3079">
            <w:pPr>
              <w:jc w:val="center"/>
              <w:rPr>
                <w:rFonts w:ascii="Arial" w:hAnsi="Arial" w:cs="Arial"/>
              </w:rPr>
            </w:pPr>
          </w:p>
          <w:p w14:paraId="0BFD3E7A" w14:textId="77777777" w:rsidR="00BC753E" w:rsidRPr="00BC753E" w:rsidRDefault="00BC753E" w:rsidP="000B3079">
            <w:pPr>
              <w:jc w:val="center"/>
              <w:rPr>
                <w:rFonts w:ascii="Arial" w:hAnsi="Arial" w:cs="Arial"/>
              </w:rPr>
            </w:pPr>
            <w:r w:rsidRPr="00BC753E">
              <w:rPr>
                <w:rFonts w:ascii="Arial" w:hAnsi="Arial" w:cs="Arial"/>
              </w:rPr>
              <w:t>24</w:t>
            </w:r>
          </w:p>
          <w:p w14:paraId="0D52907C" w14:textId="77777777" w:rsidR="00BC753E" w:rsidRPr="00BC753E" w:rsidRDefault="00BC753E" w:rsidP="000B3079">
            <w:pPr>
              <w:jc w:val="center"/>
              <w:rPr>
                <w:rFonts w:ascii="Arial" w:hAnsi="Arial" w:cs="Arial"/>
              </w:rPr>
            </w:pPr>
          </w:p>
          <w:p w14:paraId="337DA76F" w14:textId="77777777" w:rsidR="00BC753E" w:rsidRPr="00BC753E" w:rsidRDefault="00BC753E" w:rsidP="000B3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8D249D" w14:textId="24BA7A23" w:rsidR="00BC753E" w:rsidRPr="00BC753E" w:rsidRDefault="00BC753E" w:rsidP="000B307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12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C28C54" w14:textId="77777777" w:rsidR="00BC753E" w:rsidRPr="00BC753E" w:rsidRDefault="00BC753E" w:rsidP="000B307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48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8E3E92" w14:textId="77777777" w:rsidR="00BC753E" w:rsidRPr="00BC753E" w:rsidRDefault="00BC753E" w:rsidP="000B307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5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032887" w14:textId="77777777" w:rsidR="00BC753E" w:rsidRPr="00BC753E" w:rsidRDefault="00BC753E" w:rsidP="000B307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126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D369371" w14:textId="77777777" w:rsidR="00BC753E" w:rsidRPr="00BC753E" w:rsidRDefault="00BC753E" w:rsidP="000B3079">
            <w:pPr>
              <w:jc w:val="center"/>
              <w:rPr>
                <w:rFonts w:ascii="Arial" w:hAnsi="Arial" w:cs="Arial"/>
              </w:rPr>
            </w:pPr>
          </w:p>
        </w:tc>
      </w:tr>
      <w:tr w:rsidR="00BC753E" w:rsidRPr="00BC753E" w14:paraId="4E4B58EF" w14:textId="77777777" w:rsidTr="00BC753E">
        <w:trPr>
          <w:trHeight w:val="514"/>
        </w:trPr>
        <w:tc>
          <w:tcPr>
            <w:tcW w:w="9094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77E7618" w14:textId="77777777" w:rsidR="00BC753E" w:rsidRPr="00BC753E" w:rsidRDefault="00BC753E" w:rsidP="000B3079">
            <w:pPr>
              <w:jc w:val="right"/>
              <w:rPr>
                <w:rFonts w:ascii="Arial" w:hAnsi="Arial" w:cs="Arial"/>
                <w:sz w:val="24"/>
              </w:rPr>
            </w:pPr>
            <w:r w:rsidRPr="00BC753E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8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985628A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D223096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53E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3AEA60F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53E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E2576CD" w14:textId="77777777" w:rsidR="00BC753E" w:rsidRPr="00BC753E" w:rsidRDefault="00BC753E" w:rsidP="000B3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3E1B3EA" w14:textId="77777777" w:rsidR="00BC753E" w:rsidRPr="00BC753E" w:rsidRDefault="00BC753E" w:rsidP="00BC753E">
      <w:pPr>
        <w:ind w:left="-567" w:right="-599"/>
        <w:jc w:val="both"/>
        <w:rPr>
          <w:rFonts w:ascii="Arial" w:hAnsi="Arial" w:cs="Arial"/>
          <w:sz w:val="6"/>
          <w:szCs w:val="6"/>
          <w:lang w:eastAsia="pl-PL"/>
        </w:rPr>
      </w:pPr>
    </w:p>
    <w:p w14:paraId="3B9FA716" w14:textId="1C2D59B3" w:rsidR="00BC753E" w:rsidRPr="00BC753E" w:rsidRDefault="00BC753E" w:rsidP="00BC753E">
      <w:pPr>
        <w:ind w:left="-567" w:right="-599"/>
        <w:jc w:val="both"/>
        <w:rPr>
          <w:rFonts w:ascii="Arial" w:hAnsi="Arial" w:cs="Arial"/>
        </w:rPr>
      </w:pPr>
      <w:r w:rsidRPr="00BC753E">
        <w:rPr>
          <w:rFonts w:ascii="Arial" w:hAnsi="Arial" w:cs="Arial"/>
          <w:lang w:eastAsia="pl-P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14:paraId="76D9BDCC" w14:textId="77777777" w:rsidR="00BC753E" w:rsidRPr="00BC753E" w:rsidRDefault="00BC753E" w:rsidP="00BC753E">
      <w:pPr>
        <w:ind w:left="-567"/>
        <w:jc w:val="both"/>
        <w:rPr>
          <w:rFonts w:ascii="Arial" w:hAnsi="Arial" w:cs="Arial"/>
        </w:rPr>
      </w:pPr>
    </w:p>
    <w:p w14:paraId="1A532DE7" w14:textId="77777777" w:rsidR="00BC753E" w:rsidRPr="00BC753E" w:rsidRDefault="00BC753E" w:rsidP="00BC753E">
      <w:pPr>
        <w:ind w:left="-567"/>
        <w:jc w:val="both"/>
        <w:rPr>
          <w:rFonts w:ascii="Arial" w:hAnsi="Arial" w:cs="Arial"/>
          <w:iCs/>
          <w:spacing w:val="4"/>
        </w:rPr>
      </w:pPr>
      <w:r w:rsidRPr="00BC753E">
        <w:rPr>
          <w:rFonts w:ascii="Arial" w:hAnsi="Arial" w:cs="Arial"/>
          <w:iCs/>
          <w:spacing w:val="4"/>
        </w:rPr>
        <w:t xml:space="preserve">Dostawa w terminie: 1-7 dni roboczych – 1 pkt; 8-14 dni roboczych – 0 pkt. </w:t>
      </w:r>
    </w:p>
    <w:p w14:paraId="0414B4E3" w14:textId="77777777" w:rsidR="00BC753E" w:rsidRPr="00BC753E" w:rsidRDefault="00BC753E" w:rsidP="00BC753E">
      <w:pPr>
        <w:ind w:left="-567"/>
        <w:jc w:val="both"/>
        <w:rPr>
          <w:rFonts w:ascii="Arial" w:hAnsi="Arial" w:cs="Arial"/>
        </w:rPr>
      </w:pPr>
      <w:r w:rsidRPr="00BC753E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296C2442" w14:textId="77777777" w:rsidR="00BC753E" w:rsidRPr="00BC753E" w:rsidRDefault="00BC753E" w:rsidP="00BC753E">
      <w:pPr>
        <w:ind w:left="-567"/>
        <w:jc w:val="both"/>
        <w:rPr>
          <w:rFonts w:ascii="Arial" w:hAnsi="Arial" w:cs="Arial"/>
        </w:rPr>
      </w:pPr>
    </w:p>
    <w:p w14:paraId="34B7CFDE" w14:textId="77777777" w:rsidR="00BC753E" w:rsidRPr="00BC753E" w:rsidRDefault="00BC753E" w:rsidP="00BC753E">
      <w:pPr>
        <w:spacing w:line="360" w:lineRule="auto"/>
        <w:ind w:left="-567"/>
        <w:rPr>
          <w:rFonts w:ascii="Arial" w:hAnsi="Arial" w:cs="Arial"/>
          <w:bCs/>
          <w:lang w:eastAsia="pl-PL"/>
        </w:rPr>
      </w:pPr>
      <w:r w:rsidRPr="00BC753E">
        <w:rPr>
          <w:rFonts w:ascii="Arial" w:hAnsi="Arial" w:cs="Arial"/>
          <w:b/>
          <w:bCs/>
          <w:lang w:eastAsia="pl-PL"/>
        </w:rPr>
        <w:t xml:space="preserve">Punkty za parametry techniczne: …………. pkt. </w:t>
      </w:r>
      <w:r w:rsidRPr="00BC753E">
        <w:rPr>
          <w:rFonts w:ascii="Arial" w:hAnsi="Arial" w:cs="Arial"/>
          <w:bCs/>
          <w:lang w:eastAsia="pl-PL"/>
        </w:rPr>
        <w:t>(wpisać). Maksimum do uzyskania w tym zadaniu: 2 pkt</w:t>
      </w:r>
    </w:p>
    <w:p w14:paraId="0AAE53F7" w14:textId="77777777" w:rsidR="00BC753E" w:rsidRPr="00BC753E" w:rsidRDefault="00BC753E" w:rsidP="00BC753E">
      <w:pPr>
        <w:spacing w:line="360" w:lineRule="auto"/>
        <w:ind w:left="-567"/>
        <w:rPr>
          <w:rFonts w:ascii="Arial" w:hAnsi="Arial" w:cs="Arial"/>
        </w:rPr>
      </w:pPr>
      <w:r w:rsidRPr="00BC753E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BC753E">
        <w:rPr>
          <w:rFonts w:ascii="Arial" w:hAnsi="Arial" w:cs="Arial"/>
          <w:bCs/>
          <w:lang w:eastAsia="pl-PL"/>
        </w:rPr>
        <w:t>(wpisać)</w:t>
      </w:r>
    </w:p>
    <w:p w14:paraId="5CD7D5D0" w14:textId="77777777" w:rsidR="00BC753E" w:rsidRPr="00E917FD" w:rsidRDefault="00BC753E" w:rsidP="00BC753E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5F327769" w14:textId="77777777" w:rsidR="00BC753E" w:rsidRPr="00E917FD" w:rsidRDefault="00BC753E" w:rsidP="00BC753E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2E1BD1BC" w14:textId="77777777" w:rsidR="00BC753E" w:rsidRPr="00E917FD" w:rsidRDefault="00BC753E" w:rsidP="00BC753E">
      <w:pPr>
        <w:rPr>
          <w:rFonts w:ascii="Arial" w:hAnsi="Arial" w:cs="Arial"/>
          <w:bCs/>
          <w:highlight w:val="green"/>
          <w:lang w:eastAsia="pl-PL"/>
        </w:rPr>
      </w:pPr>
    </w:p>
    <w:p w14:paraId="2C4516CF" w14:textId="0F43DC8E" w:rsidR="00250C81" w:rsidRPr="007D6BAF" w:rsidRDefault="00250C81" w:rsidP="00250C81">
      <w:pPr>
        <w:ind w:left="-567"/>
        <w:rPr>
          <w:rFonts w:ascii="Arial" w:hAnsi="Arial" w:cs="Arial"/>
          <w:b/>
          <w:bCs/>
          <w:sz w:val="28"/>
        </w:rPr>
      </w:pPr>
      <w:r w:rsidRPr="007D6BAF">
        <w:rPr>
          <w:rFonts w:ascii="Arial" w:hAnsi="Arial" w:cs="Arial"/>
          <w:b/>
          <w:bCs/>
          <w:sz w:val="28"/>
          <w:lang w:val="x-none"/>
        </w:rPr>
        <w:lastRenderedPageBreak/>
        <w:t xml:space="preserve">Część 7. </w:t>
      </w:r>
      <w:r w:rsidRPr="007D6BAF">
        <w:rPr>
          <w:rFonts w:ascii="Arial" w:hAnsi="Arial" w:cs="Arial"/>
          <w:b/>
          <w:bCs/>
          <w:sz w:val="28"/>
        </w:rPr>
        <w:t>Latarki diagnostyczne</w:t>
      </w:r>
    </w:p>
    <w:p w14:paraId="7188D851" w14:textId="77777777" w:rsidR="00250C81" w:rsidRPr="007D6BAF" w:rsidRDefault="00250C81" w:rsidP="00250C8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3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4088"/>
        <w:gridCol w:w="2126"/>
        <w:gridCol w:w="753"/>
        <w:gridCol w:w="720"/>
        <w:gridCol w:w="1068"/>
        <w:gridCol w:w="44"/>
        <w:gridCol w:w="1773"/>
        <w:gridCol w:w="850"/>
        <w:gridCol w:w="1559"/>
        <w:gridCol w:w="1880"/>
      </w:tblGrid>
      <w:tr w:rsidR="00250C81" w:rsidRPr="007D6BAF" w14:paraId="4D92C06E" w14:textId="77777777" w:rsidTr="00250C81">
        <w:trPr>
          <w:jc w:val="center"/>
        </w:trPr>
        <w:tc>
          <w:tcPr>
            <w:tcW w:w="51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9DF8274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b/>
              </w:rPr>
            </w:pPr>
            <w:r w:rsidRPr="007D6BA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08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E9C6CAF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b/>
              </w:rPr>
            </w:pPr>
            <w:r w:rsidRPr="007D6BAF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2027FE4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b/>
              </w:rPr>
            </w:pPr>
            <w:r w:rsidRPr="007D6BAF">
              <w:rPr>
                <w:rFonts w:ascii="Arial" w:hAnsi="Arial" w:cs="Arial"/>
                <w:b/>
              </w:rPr>
              <w:t>Nazwa producenta i numer katalogowy*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4F133A8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b/>
              </w:rPr>
            </w:pPr>
            <w:r w:rsidRPr="007D6BAF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4578819" w14:textId="77777777" w:rsidR="00250C81" w:rsidRPr="007D6BAF" w:rsidRDefault="00250C81" w:rsidP="000B3079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7D6BAF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D0D1FA4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b/>
              </w:rPr>
            </w:pPr>
            <w:r w:rsidRPr="007D6BAF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B83BA75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b/>
              </w:rPr>
            </w:pPr>
            <w:r w:rsidRPr="007D6BAF">
              <w:rPr>
                <w:rFonts w:ascii="Arial" w:hAnsi="Arial" w:cs="Arial"/>
                <w:b/>
              </w:rPr>
              <w:t>Wartość</w:t>
            </w:r>
          </w:p>
          <w:p w14:paraId="6794F936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b/>
              </w:rPr>
            </w:pPr>
            <w:r w:rsidRPr="007D6BAF">
              <w:rPr>
                <w:rFonts w:ascii="Arial" w:hAnsi="Arial" w:cs="Arial"/>
                <w:b/>
              </w:rPr>
              <w:t>Netto</w:t>
            </w:r>
          </w:p>
          <w:p w14:paraId="59297D3C" w14:textId="77777777" w:rsidR="00250C81" w:rsidRPr="007D6BAF" w:rsidRDefault="00250C81" w:rsidP="000B3079">
            <w:pPr>
              <w:jc w:val="center"/>
              <w:rPr>
                <w:rFonts w:ascii="Arial" w:hAnsi="Arial" w:cs="Arial"/>
              </w:rPr>
            </w:pPr>
            <w:r w:rsidRPr="007D6BAF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7B640DD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b/>
              </w:rPr>
            </w:pPr>
            <w:r w:rsidRPr="007D6BAF">
              <w:rPr>
                <w:rFonts w:ascii="Arial" w:hAnsi="Arial" w:cs="Arial"/>
                <w:b/>
              </w:rPr>
              <w:t>Stawka</w:t>
            </w:r>
          </w:p>
          <w:p w14:paraId="15E31E80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b/>
              </w:rPr>
            </w:pPr>
            <w:r w:rsidRPr="007D6BAF">
              <w:rPr>
                <w:rFonts w:ascii="Arial" w:hAnsi="Arial" w:cs="Arial"/>
                <w:b/>
              </w:rPr>
              <w:t>VAT</w:t>
            </w:r>
          </w:p>
          <w:p w14:paraId="4515E187" w14:textId="77777777" w:rsidR="00250C81" w:rsidRPr="007D6BAF" w:rsidRDefault="00250C81" w:rsidP="000B3079">
            <w:pPr>
              <w:jc w:val="center"/>
              <w:rPr>
                <w:rFonts w:ascii="Arial" w:hAnsi="Arial" w:cs="Arial"/>
              </w:rPr>
            </w:pPr>
            <w:r w:rsidRPr="007D6BAF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379C764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b/>
              </w:rPr>
            </w:pPr>
            <w:r w:rsidRPr="007D6BAF">
              <w:rPr>
                <w:rFonts w:ascii="Arial" w:hAnsi="Arial" w:cs="Arial"/>
                <w:b/>
              </w:rPr>
              <w:t>Kwota</w:t>
            </w:r>
          </w:p>
          <w:p w14:paraId="21E32EE2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b/>
              </w:rPr>
            </w:pPr>
            <w:r w:rsidRPr="007D6BAF">
              <w:rPr>
                <w:rFonts w:ascii="Arial" w:hAnsi="Arial" w:cs="Arial"/>
                <w:b/>
              </w:rPr>
              <w:t>VAT</w:t>
            </w:r>
          </w:p>
          <w:p w14:paraId="238A48C7" w14:textId="77777777" w:rsidR="00250C81" w:rsidRPr="007D6BAF" w:rsidRDefault="00250C81" w:rsidP="000B3079">
            <w:pPr>
              <w:jc w:val="center"/>
              <w:rPr>
                <w:rFonts w:ascii="Arial" w:hAnsi="Arial" w:cs="Arial"/>
              </w:rPr>
            </w:pPr>
            <w:r w:rsidRPr="007D6BAF">
              <w:rPr>
                <w:rFonts w:ascii="Arial" w:hAnsi="Arial" w:cs="Arial"/>
              </w:rPr>
              <w:t>(obliczyć: 7 x 8)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B16C85F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b/>
              </w:rPr>
            </w:pPr>
            <w:r w:rsidRPr="007D6BAF">
              <w:rPr>
                <w:rFonts w:ascii="Arial" w:hAnsi="Arial" w:cs="Arial"/>
                <w:b/>
              </w:rPr>
              <w:t>Wartość</w:t>
            </w:r>
          </w:p>
          <w:p w14:paraId="0411A255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b/>
              </w:rPr>
            </w:pPr>
            <w:r w:rsidRPr="007D6BAF">
              <w:rPr>
                <w:rFonts w:ascii="Arial" w:hAnsi="Arial" w:cs="Arial"/>
                <w:b/>
              </w:rPr>
              <w:t>brutto</w:t>
            </w:r>
          </w:p>
          <w:p w14:paraId="338D44BC" w14:textId="77777777" w:rsidR="00250C81" w:rsidRPr="007D6BAF" w:rsidRDefault="00250C81" w:rsidP="000B3079">
            <w:pPr>
              <w:jc w:val="center"/>
              <w:rPr>
                <w:rFonts w:ascii="Arial" w:hAnsi="Arial" w:cs="Arial"/>
              </w:rPr>
            </w:pPr>
            <w:r w:rsidRPr="007D6BAF">
              <w:rPr>
                <w:rFonts w:ascii="Arial" w:hAnsi="Arial" w:cs="Arial"/>
              </w:rPr>
              <w:t>(obliczyć: 7 + 9)</w:t>
            </w:r>
          </w:p>
        </w:tc>
      </w:tr>
      <w:tr w:rsidR="00250C81" w:rsidRPr="007D6BAF" w14:paraId="44ED91CD" w14:textId="77777777" w:rsidTr="00250C81">
        <w:trPr>
          <w:jc w:val="center"/>
        </w:trPr>
        <w:tc>
          <w:tcPr>
            <w:tcW w:w="51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1ED1787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7D6BAF">
              <w:rPr>
                <w:rFonts w:ascii="Arial" w:hAnsi="Arial" w:cs="Arial"/>
              </w:rPr>
              <w:t>1</w:t>
            </w:r>
          </w:p>
        </w:tc>
        <w:tc>
          <w:tcPr>
            <w:tcW w:w="408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FAC482B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7D6BAF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1F598752" w14:textId="77777777" w:rsidR="00250C81" w:rsidRPr="007D6BAF" w:rsidRDefault="00250C81" w:rsidP="000B3079">
            <w:pPr>
              <w:jc w:val="center"/>
              <w:rPr>
                <w:rFonts w:ascii="Arial" w:hAnsi="Arial" w:cs="Arial"/>
              </w:rPr>
            </w:pPr>
            <w:r w:rsidRPr="007D6BAF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8A90544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7D6BAF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73BEF8D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7D6BAF">
              <w:rPr>
                <w:rFonts w:ascii="Arial" w:hAnsi="Arial" w:cs="Arial"/>
              </w:rPr>
              <w:t>5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161B2A3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7D6BAF">
              <w:rPr>
                <w:rFonts w:ascii="Arial" w:hAnsi="Arial" w:cs="Arial"/>
              </w:rPr>
              <w:t>6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C0EFCD1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7D6BAF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605C373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7D6BAF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62817B3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7D6BAF">
              <w:rPr>
                <w:rFonts w:ascii="Arial" w:hAnsi="Arial" w:cs="Arial"/>
              </w:rPr>
              <w:t>9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B2210DB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7D6BAF">
              <w:rPr>
                <w:rFonts w:ascii="Arial" w:hAnsi="Arial" w:cs="Arial"/>
              </w:rPr>
              <w:t>10</w:t>
            </w:r>
          </w:p>
        </w:tc>
      </w:tr>
      <w:tr w:rsidR="00250C81" w:rsidRPr="007D6BAF" w14:paraId="78F85311" w14:textId="77777777" w:rsidTr="00250C81">
        <w:trPr>
          <w:trHeight w:val="3049"/>
          <w:jc w:val="center"/>
        </w:trPr>
        <w:tc>
          <w:tcPr>
            <w:tcW w:w="51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FF430E" w14:textId="77777777" w:rsidR="00250C81" w:rsidRPr="007D6BAF" w:rsidRDefault="00250C81" w:rsidP="000B3079">
            <w:pPr>
              <w:jc w:val="center"/>
              <w:rPr>
                <w:rFonts w:ascii="Arial" w:hAnsi="Arial" w:cs="Arial"/>
              </w:rPr>
            </w:pPr>
            <w:r w:rsidRPr="007D6BAF">
              <w:rPr>
                <w:rFonts w:ascii="Arial" w:hAnsi="Arial" w:cs="Arial"/>
              </w:rPr>
              <w:t>1.</w:t>
            </w:r>
          </w:p>
        </w:tc>
        <w:tc>
          <w:tcPr>
            <w:tcW w:w="4088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BC6B45" w14:textId="77777777" w:rsidR="00250C81" w:rsidRPr="007D6BAF" w:rsidRDefault="00250C81" w:rsidP="000B307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7D6BAF">
              <w:rPr>
                <w:rFonts w:ascii="Arial" w:hAnsi="Arial" w:cs="Arial"/>
                <w:lang w:eastAsia="pl-PL"/>
              </w:rPr>
              <w:t xml:space="preserve">Latarka czołowa o strumieniu świetlnym co najmniej. 300 lm, o zasięgu światła co najmniej 50 m. Wyposażona w przesłonę, z regulacją rozproszenia światła (jasności), sensorem i światłem ostrzegawczym, z wieloma trybami świecenia. Włączana manualnie lub poprzez sensor ruchu ułatwiający włączanie lampy w trudnych warunkach. Regulacja kąta świecenia w pionie, </w:t>
            </w:r>
            <w:proofErr w:type="spellStart"/>
            <w:r w:rsidRPr="007D6BAF">
              <w:rPr>
                <w:rFonts w:ascii="Arial" w:hAnsi="Arial" w:cs="Arial"/>
                <w:lang w:eastAsia="pl-PL"/>
              </w:rPr>
              <w:t>bryzgoszczelna</w:t>
            </w:r>
            <w:proofErr w:type="spellEnd"/>
            <w:r w:rsidRPr="007D6BAF">
              <w:rPr>
                <w:rFonts w:ascii="Arial" w:hAnsi="Arial" w:cs="Arial"/>
                <w:lang w:eastAsia="pl-PL"/>
              </w:rPr>
              <w:t>.</w:t>
            </w:r>
          </w:p>
          <w:p w14:paraId="0E6C0139" w14:textId="77777777" w:rsidR="00250C81" w:rsidRPr="007D6BAF" w:rsidRDefault="00250C81" w:rsidP="000B307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7D6BAF">
              <w:rPr>
                <w:rFonts w:ascii="Arial" w:hAnsi="Arial" w:cs="Arial"/>
                <w:b/>
                <w:color w:val="FF0000"/>
                <w:lang w:eastAsia="pl-PL"/>
              </w:rPr>
              <w:t>Parametr punktowany:</w:t>
            </w:r>
            <w:r w:rsidRPr="007D6BAF">
              <w:rPr>
                <w:rFonts w:ascii="Arial" w:hAnsi="Arial" w:cs="Arial"/>
                <w:lang w:eastAsia="pl-PL"/>
              </w:rPr>
              <w:t xml:space="preserve"> blokada włącznika: TAK – 1 pkt; NIE – 0 pkt.: ……………………….. (</w:t>
            </w:r>
            <w:r w:rsidRPr="007D6BAF">
              <w:rPr>
                <w:rFonts w:ascii="Arial" w:hAnsi="Arial" w:cs="Arial"/>
                <w:sz w:val="16"/>
                <w:szCs w:val="16"/>
                <w:lang w:eastAsia="pl-PL"/>
              </w:rPr>
              <w:t>wpisać</w:t>
            </w:r>
            <w:r w:rsidRPr="007D6BAF">
              <w:rPr>
                <w:rFonts w:ascii="Arial" w:hAnsi="Arial" w:cs="Arial"/>
                <w:lang w:eastAsia="pl-PL"/>
              </w:rPr>
              <w:t>).</w:t>
            </w:r>
          </w:p>
        </w:tc>
        <w:tc>
          <w:tcPr>
            <w:tcW w:w="2126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077A24D" w14:textId="77777777" w:rsidR="00250C81" w:rsidRPr="007D6BAF" w:rsidRDefault="00250C81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BAF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689A3F75" w14:textId="77777777" w:rsidR="00250C81" w:rsidRPr="007D6BAF" w:rsidRDefault="00250C81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BAF">
              <w:rPr>
                <w:rFonts w:ascii="Arial" w:hAnsi="Arial" w:cs="Arial"/>
                <w:sz w:val="18"/>
                <w:szCs w:val="18"/>
                <w:lang w:val="en-US"/>
              </w:rPr>
              <w:t>……………………..</w:t>
            </w:r>
          </w:p>
          <w:p w14:paraId="00816365" w14:textId="77777777" w:rsidR="00250C81" w:rsidRPr="007D6BAF" w:rsidRDefault="00250C81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BAF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7ECEBEC7" w14:textId="77777777" w:rsidR="00250C81" w:rsidRPr="007D6BAF" w:rsidRDefault="00250C81" w:rsidP="000B307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6BAF">
              <w:rPr>
                <w:rFonts w:ascii="Arial" w:hAnsi="Arial" w:cs="Arial"/>
                <w:sz w:val="18"/>
                <w:szCs w:val="18"/>
                <w:lang w:val="en-US"/>
              </w:rPr>
              <w:t>……………………..</w:t>
            </w:r>
          </w:p>
        </w:tc>
        <w:tc>
          <w:tcPr>
            <w:tcW w:w="753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79D520" w14:textId="77777777" w:rsidR="00250C81" w:rsidRPr="007D6BAF" w:rsidRDefault="00250C81" w:rsidP="000B30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BAF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F2032B" w14:textId="77777777" w:rsidR="00250C81" w:rsidRPr="007D6BAF" w:rsidRDefault="00250C81" w:rsidP="000B30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BAF">
              <w:rPr>
                <w:rFonts w:ascii="Arial" w:hAnsi="Arial" w:cs="Arial"/>
              </w:rPr>
              <w:t>12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7705A99" w14:textId="16D6C299" w:rsidR="00250C81" w:rsidRPr="007D6BAF" w:rsidRDefault="00250C81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C50481D" w14:textId="77777777" w:rsidR="00250C81" w:rsidRPr="007D6BAF" w:rsidRDefault="00250C81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EEB8B01" w14:textId="77777777" w:rsidR="00250C81" w:rsidRPr="007D6BAF" w:rsidRDefault="00250C81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D40729E" w14:textId="77777777" w:rsidR="00250C81" w:rsidRPr="007D6BAF" w:rsidRDefault="00250C81" w:rsidP="000B307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4C79D54A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50C81" w:rsidRPr="007D6BAF" w14:paraId="4470BDB9" w14:textId="77777777" w:rsidTr="00250C81">
        <w:trPr>
          <w:trHeight w:val="1871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6997B58C" w14:textId="77777777" w:rsidR="00250C81" w:rsidRPr="007D6BAF" w:rsidRDefault="00250C81" w:rsidP="000B3079">
            <w:pPr>
              <w:jc w:val="center"/>
              <w:rPr>
                <w:rFonts w:ascii="Arial" w:hAnsi="Arial" w:cs="Arial"/>
              </w:rPr>
            </w:pPr>
            <w:r w:rsidRPr="007D6BAF">
              <w:rPr>
                <w:rFonts w:ascii="Arial" w:hAnsi="Arial" w:cs="Arial"/>
              </w:rPr>
              <w:t>2.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1CBE28" w14:textId="77777777" w:rsidR="00250C81" w:rsidRPr="007D6BAF" w:rsidRDefault="00250C81" w:rsidP="000B307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7D6BAF">
              <w:rPr>
                <w:rFonts w:ascii="Arial" w:hAnsi="Arial" w:cs="Arial"/>
                <w:lang w:eastAsia="pl-PL"/>
              </w:rPr>
              <w:t>Latarka diagnostyczna, medyczna, generująca światło naturalne, zasilana dwoma bateriami typu AAA, obudowa z aluminium, wyposażona w klips do zaczepiania.</w:t>
            </w:r>
          </w:p>
          <w:p w14:paraId="75B7FFDC" w14:textId="77777777" w:rsidR="00250C81" w:rsidRPr="007D6BAF" w:rsidRDefault="00250C81" w:rsidP="000B307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7D6BAF">
              <w:rPr>
                <w:rFonts w:ascii="Arial" w:hAnsi="Arial" w:cs="Arial"/>
                <w:b/>
                <w:color w:val="FF0000"/>
                <w:lang w:eastAsia="pl-PL"/>
              </w:rPr>
              <w:t>Parametr punktowany:</w:t>
            </w:r>
            <w:r w:rsidRPr="007D6BAF">
              <w:rPr>
                <w:rFonts w:ascii="Arial" w:hAnsi="Arial" w:cs="Arial"/>
                <w:lang w:eastAsia="pl-PL"/>
              </w:rPr>
              <w:t xml:space="preserve"> zabezpieczenie przed przypadkowym włączeniem: TAK – 1 pkt; NIE – 0 pkt.: …………….. (</w:t>
            </w:r>
            <w:r w:rsidRPr="007D6BAF">
              <w:rPr>
                <w:rFonts w:ascii="Arial" w:hAnsi="Arial" w:cs="Arial"/>
                <w:sz w:val="16"/>
                <w:szCs w:val="16"/>
                <w:lang w:eastAsia="pl-PL"/>
              </w:rPr>
              <w:t>wpisać</w:t>
            </w:r>
            <w:r w:rsidRPr="007D6BAF">
              <w:rPr>
                <w:rFonts w:ascii="Arial" w:hAnsi="Arial" w:cs="Arial"/>
                <w:lang w:eastAsia="pl-PL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EDF9A87" w14:textId="77777777" w:rsidR="00250C81" w:rsidRPr="007D6BAF" w:rsidRDefault="00250C81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BAF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5337ED68" w14:textId="77777777" w:rsidR="00250C81" w:rsidRPr="007D6BAF" w:rsidRDefault="00250C81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BAF">
              <w:rPr>
                <w:rFonts w:ascii="Arial" w:hAnsi="Arial" w:cs="Arial"/>
                <w:sz w:val="18"/>
                <w:szCs w:val="18"/>
                <w:lang w:val="en-US"/>
              </w:rPr>
              <w:t>……………………..</w:t>
            </w:r>
          </w:p>
          <w:p w14:paraId="239B89BF" w14:textId="77777777" w:rsidR="00250C81" w:rsidRPr="007D6BAF" w:rsidRDefault="00250C81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BAF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21002B7F" w14:textId="77777777" w:rsidR="00250C81" w:rsidRPr="007D6BAF" w:rsidRDefault="00250C81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BAF">
              <w:rPr>
                <w:rFonts w:ascii="Arial" w:hAnsi="Arial" w:cs="Arial"/>
                <w:sz w:val="18"/>
                <w:szCs w:val="18"/>
                <w:lang w:val="en-US"/>
              </w:rPr>
              <w:t>……………………..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E916913" w14:textId="77777777" w:rsidR="00250C81" w:rsidRPr="007D6BAF" w:rsidRDefault="00250C81" w:rsidP="000B30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BAF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B78D1BF" w14:textId="77777777" w:rsidR="00250C81" w:rsidRPr="007D6BAF" w:rsidRDefault="00250C81" w:rsidP="000B30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BAF">
              <w:rPr>
                <w:rFonts w:ascii="Arial" w:hAnsi="Arial" w:cs="Arial"/>
              </w:rPr>
              <w:t>30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513700A" w14:textId="47F415AA" w:rsidR="00250C81" w:rsidRPr="007D6BAF" w:rsidRDefault="00250C81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5BE1FCE" w14:textId="77777777" w:rsidR="00250C81" w:rsidRPr="007D6BAF" w:rsidRDefault="00250C81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9D6D22A" w14:textId="77777777" w:rsidR="00250C81" w:rsidRPr="007D6BAF" w:rsidRDefault="00250C81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149752A" w14:textId="77777777" w:rsidR="00250C81" w:rsidRPr="007D6BAF" w:rsidRDefault="00250C81" w:rsidP="000B307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A20B948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50C81" w:rsidRPr="007D6BAF" w14:paraId="7A2410CC" w14:textId="77777777" w:rsidTr="00250C81">
        <w:trPr>
          <w:trHeight w:val="405"/>
          <w:jc w:val="center"/>
        </w:trPr>
        <w:tc>
          <w:tcPr>
            <w:tcW w:w="926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42B2F62" w14:textId="77777777" w:rsidR="00250C81" w:rsidRPr="007D6BAF" w:rsidRDefault="00250C81" w:rsidP="000B3079">
            <w:pPr>
              <w:jc w:val="right"/>
              <w:rPr>
                <w:rFonts w:ascii="Arial" w:hAnsi="Arial" w:cs="Arial"/>
                <w:sz w:val="24"/>
              </w:rPr>
            </w:pPr>
            <w:r w:rsidRPr="007D6BAF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8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7C59FE2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393A6C5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D6BAF">
              <w:rPr>
                <w:rFonts w:ascii="Arial" w:hAnsi="Arial" w:cs="Arial"/>
                <w:b/>
                <w:bCs/>
                <w:sz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271D592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D6BAF">
              <w:rPr>
                <w:rFonts w:ascii="Arial" w:hAnsi="Arial" w:cs="Arial"/>
                <w:b/>
                <w:bCs/>
                <w:sz w:val="24"/>
              </w:rPr>
              <w:t>XX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41AFB35" w14:textId="77777777" w:rsidR="00250C81" w:rsidRPr="007D6BAF" w:rsidRDefault="00250C81" w:rsidP="000B30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4A54C35" w14:textId="77777777" w:rsidR="00250C81" w:rsidRPr="007D6BAF" w:rsidRDefault="00250C81" w:rsidP="00250C81">
      <w:pPr>
        <w:ind w:left="-567"/>
        <w:jc w:val="both"/>
        <w:rPr>
          <w:rFonts w:ascii="Arial" w:hAnsi="Arial" w:cs="Arial"/>
          <w:iCs/>
          <w:spacing w:val="4"/>
          <w:sz w:val="6"/>
          <w:szCs w:val="6"/>
        </w:rPr>
      </w:pPr>
    </w:p>
    <w:p w14:paraId="64696EE2" w14:textId="5E2876CA" w:rsidR="00250C81" w:rsidRPr="007D6BAF" w:rsidRDefault="00250C81" w:rsidP="00250C81">
      <w:pPr>
        <w:ind w:left="-709" w:right="-458"/>
        <w:jc w:val="both"/>
        <w:rPr>
          <w:rFonts w:ascii="Arial" w:hAnsi="Arial" w:cs="Arial"/>
        </w:rPr>
      </w:pPr>
      <w:r w:rsidRPr="007D6BAF">
        <w:rPr>
          <w:rFonts w:ascii="Arial" w:hAnsi="Arial" w:cs="Arial"/>
          <w:lang w:eastAsia="pl-P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</w:t>
      </w:r>
      <w:r w:rsidRPr="007D6BAF">
        <w:rPr>
          <w:rFonts w:ascii="Arial" w:hAnsi="Arial" w:cs="Arial"/>
        </w:rPr>
        <w:t>.</w:t>
      </w:r>
    </w:p>
    <w:p w14:paraId="3BCFC7F1" w14:textId="77777777" w:rsidR="00250C81" w:rsidRPr="007D6BAF" w:rsidRDefault="00250C81" w:rsidP="00250C81">
      <w:pPr>
        <w:ind w:left="-709" w:right="-458"/>
        <w:jc w:val="both"/>
        <w:rPr>
          <w:rFonts w:ascii="Arial" w:hAnsi="Arial" w:cs="Arial"/>
          <w:iCs/>
          <w:spacing w:val="4"/>
          <w:sz w:val="12"/>
          <w:szCs w:val="12"/>
        </w:rPr>
      </w:pPr>
    </w:p>
    <w:p w14:paraId="2D363B59" w14:textId="77777777" w:rsidR="00250C81" w:rsidRPr="007D6BAF" w:rsidRDefault="00250C81" w:rsidP="00250C81">
      <w:pPr>
        <w:ind w:left="-709" w:right="-458"/>
        <w:jc w:val="both"/>
        <w:rPr>
          <w:rFonts w:ascii="Arial" w:hAnsi="Arial" w:cs="Arial"/>
          <w:iCs/>
          <w:spacing w:val="4"/>
        </w:rPr>
      </w:pPr>
      <w:r w:rsidRPr="007D6BAF">
        <w:rPr>
          <w:rFonts w:ascii="Arial" w:hAnsi="Arial" w:cs="Arial"/>
          <w:iCs/>
          <w:spacing w:val="4"/>
        </w:rPr>
        <w:t xml:space="preserve">Dostawa w terminie: 1-4 dni roboczych – 1 pkt; 5-7 dni roboczych – 0 pkt. </w:t>
      </w:r>
    </w:p>
    <w:p w14:paraId="148F9429" w14:textId="77777777" w:rsidR="00250C81" w:rsidRPr="007D6BAF" w:rsidRDefault="00250C81" w:rsidP="00250C81">
      <w:pPr>
        <w:ind w:left="-709" w:right="-458"/>
        <w:jc w:val="both"/>
        <w:rPr>
          <w:rFonts w:ascii="Arial" w:hAnsi="Arial" w:cs="Arial"/>
        </w:rPr>
      </w:pPr>
      <w:r w:rsidRPr="007D6BAF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63339FAA" w14:textId="77777777" w:rsidR="00250C81" w:rsidRPr="007D6BAF" w:rsidRDefault="00250C81" w:rsidP="00250C81">
      <w:pPr>
        <w:ind w:left="-709" w:right="-458"/>
        <w:jc w:val="both"/>
        <w:rPr>
          <w:rFonts w:ascii="Arial" w:hAnsi="Arial" w:cs="Arial"/>
          <w:sz w:val="10"/>
          <w:szCs w:val="10"/>
        </w:rPr>
      </w:pPr>
    </w:p>
    <w:p w14:paraId="4E81347E" w14:textId="77777777" w:rsidR="00250C81" w:rsidRPr="007D6BAF" w:rsidRDefault="00250C81" w:rsidP="00250C81">
      <w:pPr>
        <w:ind w:left="-709" w:right="-458"/>
        <w:jc w:val="both"/>
        <w:rPr>
          <w:rFonts w:ascii="Arial" w:hAnsi="Arial" w:cs="Arial"/>
          <w:sz w:val="8"/>
          <w:szCs w:val="8"/>
        </w:rPr>
      </w:pPr>
    </w:p>
    <w:p w14:paraId="4DC7A9A7" w14:textId="77777777" w:rsidR="00250C81" w:rsidRPr="007D6BAF" w:rsidRDefault="00250C81" w:rsidP="00250C81">
      <w:pPr>
        <w:spacing w:line="360" w:lineRule="auto"/>
        <w:ind w:left="-709" w:right="-458"/>
        <w:rPr>
          <w:rFonts w:ascii="Arial" w:hAnsi="Arial" w:cs="Arial"/>
          <w:lang w:eastAsia="pl-PL"/>
        </w:rPr>
      </w:pPr>
      <w:r w:rsidRPr="007D6BAF">
        <w:rPr>
          <w:rFonts w:ascii="Arial" w:hAnsi="Arial" w:cs="Arial"/>
          <w:b/>
          <w:bCs/>
          <w:lang w:eastAsia="pl-PL"/>
        </w:rPr>
        <w:t xml:space="preserve">Punkty za parametry techniczne: …………. pkt. </w:t>
      </w:r>
      <w:r w:rsidRPr="007D6BAF">
        <w:rPr>
          <w:rFonts w:ascii="Arial" w:hAnsi="Arial" w:cs="Arial"/>
          <w:bCs/>
          <w:sz w:val="16"/>
          <w:szCs w:val="16"/>
          <w:lang w:eastAsia="pl-PL"/>
        </w:rPr>
        <w:t xml:space="preserve">(wpisać) </w:t>
      </w:r>
      <w:r w:rsidRPr="007D6BAF">
        <w:rPr>
          <w:rFonts w:ascii="Arial" w:hAnsi="Arial" w:cs="Arial"/>
          <w:bCs/>
          <w:lang w:eastAsia="pl-PL"/>
        </w:rPr>
        <w:t xml:space="preserve">Maksimum do uzyskania w tym zadaniu: </w:t>
      </w:r>
      <w:r w:rsidRPr="007D6BAF">
        <w:rPr>
          <w:rFonts w:ascii="Arial" w:hAnsi="Arial" w:cs="Arial"/>
          <w:lang w:eastAsia="pl-PL"/>
        </w:rPr>
        <w:t>2 pkt.</w:t>
      </w:r>
    </w:p>
    <w:p w14:paraId="7FC44A60" w14:textId="77777777" w:rsidR="00250C81" w:rsidRPr="007D6BAF" w:rsidRDefault="00250C81" w:rsidP="00250C81">
      <w:pPr>
        <w:spacing w:line="360" w:lineRule="auto"/>
        <w:ind w:left="-709" w:right="-458"/>
        <w:rPr>
          <w:rFonts w:ascii="Arial" w:hAnsi="Arial" w:cs="Arial"/>
          <w:b/>
          <w:sz w:val="8"/>
          <w:szCs w:val="8"/>
          <w:lang w:eastAsia="pl-PL"/>
        </w:rPr>
      </w:pPr>
    </w:p>
    <w:p w14:paraId="2866357E" w14:textId="7990B91C" w:rsidR="00250C81" w:rsidRPr="007D6BAF" w:rsidRDefault="00250C81" w:rsidP="00250C81">
      <w:pPr>
        <w:spacing w:line="360" w:lineRule="auto"/>
        <w:ind w:left="-709" w:right="-458"/>
        <w:rPr>
          <w:rFonts w:ascii="Arial" w:hAnsi="Arial" w:cs="Arial"/>
          <w:bCs/>
          <w:sz w:val="16"/>
          <w:szCs w:val="16"/>
          <w:lang w:eastAsia="pl-PL"/>
        </w:rPr>
      </w:pPr>
      <w:r w:rsidRPr="007D6BAF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7D6BAF">
        <w:rPr>
          <w:rFonts w:ascii="Arial" w:hAnsi="Arial" w:cs="Arial"/>
          <w:bCs/>
          <w:sz w:val="16"/>
          <w:szCs w:val="16"/>
          <w:lang w:eastAsia="pl-PL"/>
        </w:rPr>
        <w:t>(wpisać)</w:t>
      </w:r>
    </w:p>
    <w:p w14:paraId="7C49E3EC" w14:textId="77777777" w:rsidR="00BC753E" w:rsidRPr="007D6BAF" w:rsidRDefault="00BC753E" w:rsidP="00BC753E">
      <w:pPr>
        <w:rPr>
          <w:rFonts w:ascii="Arial" w:hAnsi="Arial" w:cs="Arial"/>
          <w:bCs/>
          <w:lang w:eastAsia="pl-PL"/>
        </w:rPr>
      </w:pPr>
    </w:p>
    <w:p w14:paraId="28AC52A0" w14:textId="77777777" w:rsidR="00BC753E" w:rsidRPr="00E917FD" w:rsidRDefault="00BC753E" w:rsidP="00651643">
      <w:pPr>
        <w:jc w:val="both"/>
        <w:rPr>
          <w:rFonts w:ascii="Arial" w:hAnsi="Arial" w:cs="Arial"/>
          <w:bCs/>
          <w:sz w:val="16"/>
          <w:szCs w:val="16"/>
          <w:highlight w:val="green"/>
          <w:lang w:eastAsia="pl-PL"/>
        </w:rPr>
      </w:pPr>
    </w:p>
    <w:p w14:paraId="4787EBD8" w14:textId="3EB581ED" w:rsidR="00651643" w:rsidRPr="00651643" w:rsidRDefault="00651643" w:rsidP="00651643">
      <w:pPr>
        <w:ind w:left="-709"/>
        <w:rPr>
          <w:rFonts w:ascii="Arial" w:hAnsi="Arial" w:cs="Arial"/>
          <w:b/>
          <w:bCs/>
          <w:sz w:val="28"/>
        </w:rPr>
      </w:pPr>
      <w:r w:rsidRPr="00651643">
        <w:rPr>
          <w:rFonts w:ascii="Arial" w:hAnsi="Arial" w:cs="Arial"/>
          <w:b/>
          <w:bCs/>
          <w:sz w:val="28"/>
          <w:lang w:val="x-none"/>
        </w:rPr>
        <w:lastRenderedPageBreak/>
        <w:t xml:space="preserve">Część </w:t>
      </w:r>
      <w:r w:rsidRPr="00651643">
        <w:rPr>
          <w:rFonts w:ascii="Arial" w:hAnsi="Arial" w:cs="Arial"/>
          <w:b/>
          <w:bCs/>
          <w:sz w:val="28"/>
        </w:rPr>
        <w:t>8</w:t>
      </w:r>
      <w:r w:rsidRPr="00651643">
        <w:rPr>
          <w:rFonts w:ascii="Arial" w:hAnsi="Arial" w:cs="Arial"/>
          <w:b/>
          <w:bCs/>
          <w:sz w:val="28"/>
          <w:lang w:val="x-none"/>
        </w:rPr>
        <w:t xml:space="preserve">. </w:t>
      </w:r>
      <w:r w:rsidRPr="00651643">
        <w:rPr>
          <w:rFonts w:ascii="Arial" w:hAnsi="Arial" w:cs="Arial"/>
          <w:b/>
          <w:bCs/>
          <w:sz w:val="28"/>
        </w:rPr>
        <w:t>Materace próżniowe</w:t>
      </w:r>
    </w:p>
    <w:p w14:paraId="446F8DF1" w14:textId="77777777" w:rsidR="00651643" w:rsidRPr="00651643" w:rsidRDefault="00651643" w:rsidP="00651643">
      <w:pPr>
        <w:spacing w:line="360" w:lineRule="auto"/>
        <w:rPr>
          <w:rFonts w:ascii="Arial" w:hAnsi="Arial" w:cs="Arial"/>
          <w:lang w:eastAsia="pl-PL"/>
        </w:rPr>
      </w:pPr>
    </w:p>
    <w:tbl>
      <w:tblPr>
        <w:tblW w:w="15322" w:type="dxa"/>
        <w:tblInd w:w="-7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05"/>
        <w:gridCol w:w="1994"/>
        <w:gridCol w:w="752"/>
        <w:gridCol w:w="916"/>
        <w:gridCol w:w="1152"/>
        <w:gridCol w:w="1552"/>
        <w:gridCol w:w="1015"/>
        <w:gridCol w:w="1391"/>
        <w:gridCol w:w="1878"/>
      </w:tblGrid>
      <w:tr w:rsidR="00651643" w:rsidRPr="00651643" w14:paraId="7B005062" w14:textId="77777777" w:rsidTr="00651643"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6A5338A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proofErr w:type="spellStart"/>
            <w:r w:rsidRPr="00651643">
              <w:rPr>
                <w:rFonts w:ascii="Arial" w:hAnsi="Arial" w:cs="Arial"/>
                <w:b/>
                <w:lang w:eastAsia="pl-PL"/>
              </w:rPr>
              <w:t>Lp</w:t>
            </w:r>
            <w:proofErr w:type="spellEnd"/>
          </w:p>
        </w:tc>
        <w:tc>
          <w:tcPr>
            <w:tcW w:w="410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AB6F892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651643">
              <w:rPr>
                <w:rFonts w:ascii="Arial" w:hAnsi="Arial" w:cs="Arial"/>
                <w:b/>
                <w:lang w:eastAsia="pl-PL"/>
              </w:rPr>
              <w:t>Opis przedmiotu zamówienia</w:t>
            </w:r>
          </w:p>
        </w:tc>
        <w:tc>
          <w:tcPr>
            <w:tcW w:w="19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86ABECD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651643">
              <w:rPr>
                <w:rFonts w:ascii="Arial" w:hAnsi="Arial" w:cs="Arial"/>
                <w:b/>
                <w:lang w:eastAsia="pl-PL"/>
              </w:rPr>
              <w:t>Nazwa producenta i numer katalogowy*</w:t>
            </w:r>
          </w:p>
        </w:tc>
        <w:tc>
          <w:tcPr>
            <w:tcW w:w="7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2267612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651643">
              <w:rPr>
                <w:rFonts w:ascii="Arial" w:hAnsi="Arial" w:cs="Arial"/>
                <w:b/>
                <w:lang w:eastAsia="pl-PL"/>
              </w:rPr>
              <w:t>Jedn. wym.</w:t>
            </w:r>
          </w:p>
        </w:tc>
        <w:tc>
          <w:tcPr>
            <w:tcW w:w="9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88C61D6" w14:textId="77777777" w:rsidR="00651643" w:rsidRPr="00651643" w:rsidRDefault="00651643" w:rsidP="00651643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 w:cs="Arial"/>
                <w:b/>
                <w:iCs/>
                <w:lang w:eastAsia="pl-PL"/>
              </w:rPr>
            </w:pPr>
            <w:r w:rsidRPr="00651643">
              <w:rPr>
                <w:rFonts w:ascii="Arial" w:hAnsi="Arial" w:cs="Arial"/>
                <w:b/>
                <w:iCs/>
                <w:lang w:eastAsia="pl-PL"/>
              </w:rPr>
              <w:t>Ilość</w:t>
            </w:r>
          </w:p>
        </w:tc>
        <w:tc>
          <w:tcPr>
            <w:tcW w:w="11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C922BA6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651643">
              <w:rPr>
                <w:rFonts w:ascii="Arial" w:hAnsi="Arial" w:cs="Arial"/>
                <w:b/>
                <w:lang w:eastAsia="pl-PL"/>
              </w:rPr>
              <w:t>Cena netto jednostki</w:t>
            </w:r>
          </w:p>
        </w:tc>
        <w:tc>
          <w:tcPr>
            <w:tcW w:w="1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EA18880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651643">
              <w:rPr>
                <w:rFonts w:ascii="Arial" w:hAnsi="Arial" w:cs="Arial"/>
                <w:b/>
                <w:lang w:eastAsia="pl-PL"/>
              </w:rPr>
              <w:t>Wartość</w:t>
            </w:r>
          </w:p>
          <w:p w14:paraId="65FE6074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651643">
              <w:rPr>
                <w:rFonts w:ascii="Arial" w:hAnsi="Arial" w:cs="Arial"/>
                <w:b/>
                <w:lang w:eastAsia="pl-PL"/>
              </w:rPr>
              <w:t>Netto</w:t>
            </w:r>
          </w:p>
          <w:p w14:paraId="6AC726B1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lang w:eastAsia="pl-PL"/>
              </w:rPr>
            </w:pPr>
            <w:r w:rsidRPr="00651643">
              <w:rPr>
                <w:rFonts w:ascii="Arial" w:hAnsi="Arial" w:cs="Arial"/>
                <w:lang w:eastAsia="pl-PL"/>
              </w:rPr>
              <w:t>(obliczyć: 5 x 6)</w:t>
            </w:r>
          </w:p>
        </w:tc>
        <w:tc>
          <w:tcPr>
            <w:tcW w:w="10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5244B5C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651643">
              <w:rPr>
                <w:rFonts w:ascii="Arial" w:hAnsi="Arial" w:cs="Arial"/>
                <w:b/>
                <w:lang w:eastAsia="pl-PL"/>
              </w:rPr>
              <w:t>Stawka</w:t>
            </w:r>
          </w:p>
          <w:p w14:paraId="0C6BFA64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651643">
              <w:rPr>
                <w:rFonts w:ascii="Arial" w:hAnsi="Arial" w:cs="Arial"/>
                <w:b/>
                <w:lang w:eastAsia="pl-PL"/>
              </w:rPr>
              <w:t>VAT</w:t>
            </w:r>
          </w:p>
          <w:p w14:paraId="25718C72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lang w:eastAsia="pl-PL"/>
              </w:rPr>
            </w:pPr>
            <w:r w:rsidRPr="00651643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3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025BB26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651643">
              <w:rPr>
                <w:rFonts w:ascii="Arial" w:hAnsi="Arial" w:cs="Arial"/>
                <w:b/>
                <w:lang w:eastAsia="pl-PL"/>
              </w:rPr>
              <w:t>Kwota</w:t>
            </w:r>
          </w:p>
          <w:p w14:paraId="12894A18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651643">
              <w:rPr>
                <w:rFonts w:ascii="Arial" w:hAnsi="Arial" w:cs="Arial"/>
                <w:b/>
                <w:lang w:eastAsia="pl-PL"/>
              </w:rPr>
              <w:t>VAT</w:t>
            </w:r>
          </w:p>
          <w:p w14:paraId="37EC316B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lang w:eastAsia="pl-PL"/>
              </w:rPr>
            </w:pPr>
            <w:r w:rsidRPr="00651643">
              <w:rPr>
                <w:rFonts w:ascii="Arial" w:hAnsi="Arial" w:cs="Arial"/>
                <w:lang w:eastAsia="pl-PL"/>
              </w:rPr>
              <w:t>(obliczyć: 7 x 8)</w:t>
            </w:r>
          </w:p>
        </w:tc>
        <w:tc>
          <w:tcPr>
            <w:tcW w:w="18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B30A046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651643">
              <w:rPr>
                <w:rFonts w:ascii="Arial" w:hAnsi="Arial" w:cs="Arial"/>
                <w:b/>
                <w:lang w:eastAsia="pl-PL"/>
              </w:rPr>
              <w:t>Wartość</w:t>
            </w:r>
          </w:p>
          <w:p w14:paraId="1381856F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651643">
              <w:rPr>
                <w:rFonts w:ascii="Arial" w:hAnsi="Arial" w:cs="Arial"/>
                <w:b/>
                <w:lang w:eastAsia="pl-PL"/>
              </w:rPr>
              <w:t>brutto</w:t>
            </w:r>
          </w:p>
          <w:p w14:paraId="6AE8AB4B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lang w:eastAsia="pl-PL"/>
              </w:rPr>
            </w:pPr>
            <w:r w:rsidRPr="00651643">
              <w:rPr>
                <w:rFonts w:ascii="Arial" w:hAnsi="Arial" w:cs="Arial"/>
                <w:lang w:eastAsia="pl-PL"/>
              </w:rPr>
              <w:t>(obliczyć: 7 + 9)</w:t>
            </w:r>
          </w:p>
        </w:tc>
      </w:tr>
      <w:tr w:rsidR="00651643" w:rsidRPr="00651643" w14:paraId="6C7DA360" w14:textId="77777777" w:rsidTr="00651643"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618AE6B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lang w:eastAsia="pl-PL"/>
              </w:rPr>
            </w:pPr>
            <w:r w:rsidRPr="00651643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410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BE83197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lang w:eastAsia="pl-PL"/>
              </w:rPr>
            </w:pPr>
            <w:r w:rsidRPr="00651643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19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65C324DA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lang w:eastAsia="pl-PL"/>
              </w:rPr>
            </w:pPr>
            <w:r w:rsidRPr="00651643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7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A69A57A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lang w:eastAsia="pl-PL"/>
              </w:rPr>
            </w:pPr>
            <w:r w:rsidRPr="00651643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9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1FDEA7A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lang w:eastAsia="pl-PL"/>
              </w:rPr>
            </w:pPr>
            <w:r w:rsidRPr="00651643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1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51903CA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lang w:eastAsia="pl-PL"/>
              </w:rPr>
            </w:pPr>
            <w:r w:rsidRPr="00651643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1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BB34270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lang w:eastAsia="pl-PL"/>
              </w:rPr>
            </w:pPr>
            <w:r w:rsidRPr="00651643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0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708854C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lang w:eastAsia="pl-PL"/>
              </w:rPr>
            </w:pPr>
            <w:r w:rsidRPr="00651643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3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CEEA0CE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lang w:eastAsia="pl-PL"/>
              </w:rPr>
            </w:pPr>
            <w:r w:rsidRPr="00651643">
              <w:rPr>
                <w:rFonts w:ascii="Arial" w:hAnsi="Arial" w:cs="Arial"/>
                <w:lang w:eastAsia="pl-PL"/>
              </w:rPr>
              <w:t>9</w:t>
            </w:r>
          </w:p>
        </w:tc>
        <w:tc>
          <w:tcPr>
            <w:tcW w:w="18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99BE3C3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lang w:eastAsia="pl-PL"/>
              </w:rPr>
            </w:pPr>
            <w:r w:rsidRPr="00651643">
              <w:rPr>
                <w:rFonts w:ascii="Arial" w:hAnsi="Arial" w:cs="Arial"/>
                <w:lang w:eastAsia="pl-PL"/>
              </w:rPr>
              <w:t>10</w:t>
            </w:r>
          </w:p>
        </w:tc>
      </w:tr>
      <w:tr w:rsidR="00651643" w:rsidRPr="00651643" w14:paraId="0B466FA7" w14:textId="77777777" w:rsidTr="00651643">
        <w:trPr>
          <w:trHeight w:val="1196"/>
        </w:trPr>
        <w:tc>
          <w:tcPr>
            <w:tcW w:w="567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2AF19DAD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lang w:eastAsia="pl-PL"/>
              </w:rPr>
            </w:pPr>
            <w:r w:rsidRPr="00651643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3ABCCF" w14:textId="77777777" w:rsidR="00651643" w:rsidRPr="00651643" w:rsidRDefault="00651643" w:rsidP="00651643">
            <w:pPr>
              <w:tabs>
                <w:tab w:val="left" w:pos="567"/>
              </w:tabs>
              <w:snapToGrid w:val="0"/>
              <w:ind w:left="12"/>
              <w:rPr>
                <w:rFonts w:ascii="Arial" w:hAnsi="Arial" w:cs="Arial"/>
                <w:lang w:eastAsia="pl-PL"/>
              </w:rPr>
            </w:pPr>
            <w:r w:rsidRPr="00651643">
              <w:rPr>
                <w:rFonts w:ascii="Arial" w:hAnsi="Arial" w:cs="Arial"/>
                <w:lang w:eastAsia="pl-PL"/>
              </w:rPr>
              <w:t>Materac próżniowy dla dorosłych;</w:t>
            </w:r>
            <w:r w:rsidRPr="00651643">
              <w:rPr>
                <w:rFonts w:ascii="Arial" w:hAnsi="Arial" w:cs="Arial"/>
                <w:color w:val="000000"/>
              </w:rPr>
              <w:t xml:space="preserve"> poszycie wykonane z tworzywa sztucznego, przystosowane do dezynfekcji. </w:t>
            </w:r>
            <w:r w:rsidRPr="00651643">
              <w:rPr>
                <w:rFonts w:ascii="Arial" w:hAnsi="Arial" w:cs="Arial"/>
                <w:lang w:eastAsia="pl-PL"/>
              </w:rPr>
              <w:t>min. 3 szt. pasów zabezpieczających z min.8 uchwytami do przenoszenia, rozmieszczonych na obwodzie. Materac przenikliwy dla promieni X umożliwiający diagnostykę RTG; wymiary minimalne: 2 m x 0,8 m; waga max 10 kg. Wyposażony w pompkę dwukierunkową oraz torbę transportową na kompletny materac z pompką. Nośność materaca próżniowego min. 150 kg.</w:t>
            </w:r>
          </w:p>
          <w:p w14:paraId="726A0532" w14:textId="77777777" w:rsidR="00651643" w:rsidRPr="00651643" w:rsidRDefault="00651643" w:rsidP="00651643">
            <w:pPr>
              <w:tabs>
                <w:tab w:val="left" w:pos="567"/>
              </w:tabs>
              <w:snapToGrid w:val="0"/>
              <w:ind w:left="12"/>
              <w:rPr>
                <w:rFonts w:ascii="Arial" w:hAnsi="Arial" w:cs="Arial"/>
                <w:noProof/>
                <w:lang w:eastAsia="pl-PL"/>
              </w:rPr>
            </w:pPr>
            <w:r w:rsidRPr="00651643">
              <w:rPr>
                <w:rFonts w:ascii="Arial" w:hAnsi="Arial" w:cs="Arial"/>
                <w:color w:val="FF0000"/>
              </w:rPr>
              <w:t xml:space="preserve">Parametr punktowany: </w:t>
            </w:r>
            <w:r w:rsidRPr="00651643">
              <w:rPr>
                <w:rFonts w:ascii="Arial" w:hAnsi="Arial" w:cs="Arial"/>
                <w:color w:val="000000"/>
              </w:rPr>
              <w:t>logo zamawiającego nadrukowane na torbie transportowej: TAK – 1 pkt; NIE – 0 pkt.:…………..….(wpisać).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56519D" w14:textId="77777777" w:rsidR="00651643" w:rsidRPr="00651643" w:rsidRDefault="00651643" w:rsidP="00651643">
            <w:pPr>
              <w:jc w:val="center"/>
              <w:rPr>
                <w:rFonts w:ascii="Arial" w:hAnsi="Arial" w:cs="Arial"/>
              </w:rPr>
            </w:pPr>
            <w:r w:rsidRPr="00651643">
              <w:rPr>
                <w:rFonts w:ascii="Arial" w:hAnsi="Arial" w:cs="Arial"/>
                <w:lang w:eastAsia="pl-PL"/>
              </w:rPr>
              <w:t>Producent:</w:t>
            </w:r>
          </w:p>
          <w:p w14:paraId="5285D704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lang w:eastAsia="pl-PL"/>
              </w:rPr>
            </w:pPr>
            <w:r w:rsidRPr="00651643">
              <w:rPr>
                <w:rFonts w:ascii="Arial" w:hAnsi="Arial" w:cs="Arial"/>
                <w:lang w:eastAsia="pl-PL"/>
              </w:rPr>
              <w:t>……….……..……</w:t>
            </w:r>
          </w:p>
          <w:p w14:paraId="73968C44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lang w:eastAsia="pl-PL"/>
              </w:rPr>
            </w:pPr>
            <w:r w:rsidRPr="00651643">
              <w:rPr>
                <w:rFonts w:ascii="Arial" w:hAnsi="Arial" w:cs="Arial"/>
                <w:lang w:eastAsia="pl-PL"/>
              </w:rPr>
              <w:t>Numer katalogowy:</w:t>
            </w:r>
          </w:p>
          <w:p w14:paraId="71900868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lang w:eastAsia="pl-PL"/>
              </w:rPr>
            </w:pPr>
            <w:r w:rsidRPr="00651643">
              <w:rPr>
                <w:rFonts w:ascii="Arial" w:hAnsi="Arial" w:cs="Arial"/>
                <w:lang w:eastAsia="pl-PL"/>
              </w:rPr>
              <w:t>…….…………..…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9F79CA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lang w:eastAsia="pl-PL"/>
              </w:rPr>
            </w:pPr>
            <w:r w:rsidRPr="00651643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10058A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lang w:eastAsia="pl-PL"/>
              </w:rPr>
            </w:pPr>
            <w:r w:rsidRPr="00651643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B139BA" w14:textId="2B27B75C" w:rsidR="00651643" w:rsidRPr="00651643" w:rsidRDefault="00651643" w:rsidP="00651643">
            <w:pPr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007010" w14:textId="77777777" w:rsidR="00651643" w:rsidRPr="00651643" w:rsidRDefault="00651643" w:rsidP="00651643">
            <w:pPr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D7C0FA" w14:textId="77777777" w:rsidR="00651643" w:rsidRPr="00651643" w:rsidRDefault="00651643" w:rsidP="00651643">
            <w:pPr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12DBE9" w14:textId="77777777" w:rsidR="00651643" w:rsidRPr="00651643" w:rsidRDefault="00651643" w:rsidP="00651643">
            <w:pPr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68B5B9C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651643" w:rsidRPr="00651643" w14:paraId="2EBBB4A9" w14:textId="77777777" w:rsidTr="00651643">
        <w:trPr>
          <w:trHeight w:val="584"/>
        </w:trPr>
        <w:tc>
          <w:tcPr>
            <w:tcW w:w="948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8361670" w14:textId="77777777" w:rsidR="00651643" w:rsidRPr="00651643" w:rsidRDefault="00651643" w:rsidP="00651643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651643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E078614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1AF7A5E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651643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3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3F63E78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651643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8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8C73EAA" w14:textId="77777777" w:rsidR="00651643" w:rsidRPr="00651643" w:rsidRDefault="00651643" w:rsidP="0065164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16F59FB9" w14:textId="77777777" w:rsidR="00651643" w:rsidRPr="00651643" w:rsidRDefault="00651643" w:rsidP="00651643">
      <w:pPr>
        <w:ind w:left="-709" w:right="-458"/>
        <w:jc w:val="both"/>
        <w:rPr>
          <w:rFonts w:ascii="Arial" w:hAnsi="Arial" w:cs="Arial"/>
          <w:lang w:eastAsia="pl-PL"/>
        </w:rPr>
      </w:pPr>
      <w:r w:rsidRPr="00651643">
        <w:rPr>
          <w:rFonts w:ascii="Arial" w:hAnsi="Arial" w:cs="Arial"/>
          <w:lang w:eastAsia="pl-P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14:paraId="67FD41D0" w14:textId="77777777" w:rsidR="00651643" w:rsidRPr="00651643" w:rsidRDefault="00651643" w:rsidP="00651643">
      <w:pPr>
        <w:ind w:left="-709"/>
        <w:rPr>
          <w:rFonts w:ascii="Arial" w:hAnsi="Arial" w:cs="Arial"/>
          <w:iCs/>
          <w:sz w:val="12"/>
          <w:szCs w:val="12"/>
          <w:lang w:eastAsia="pl-PL"/>
        </w:rPr>
      </w:pPr>
    </w:p>
    <w:p w14:paraId="79D2BEF2" w14:textId="77777777" w:rsidR="00651643" w:rsidRPr="00651643" w:rsidRDefault="00651643" w:rsidP="00651643">
      <w:pPr>
        <w:ind w:left="-709"/>
        <w:rPr>
          <w:rFonts w:ascii="Arial" w:hAnsi="Arial" w:cs="Arial"/>
          <w:iCs/>
          <w:lang w:eastAsia="pl-PL"/>
        </w:rPr>
      </w:pPr>
      <w:r w:rsidRPr="00651643">
        <w:rPr>
          <w:rFonts w:ascii="Arial" w:hAnsi="Arial" w:cs="Arial"/>
          <w:iCs/>
          <w:lang w:eastAsia="pl-PL"/>
        </w:rPr>
        <w:t xml:space="preserve">Dostawa w terminie: 1-4 dni roboczych – 1 pkt; 5-7 dni roboczych – 0 pkt. </w:t>
      </w:r>
    </w:p>
    <w:p w14:paraId="24F449D2" w14:textId="77777777" w:rsidR="00651643" w:rsidRPr="00651643" w:rsidRDefault="00651643" w:rsidP="00651643">
      <w:pPr>
        <w:ind w:left="-709"/>
        <w:rPr>
          <w:rFonts w:ascii="Arial" w:hAnsi="Arial" w:cs="Arial"/>
          <w:lang w:eastAsia="pl-PL"/>
        </w:rPr>
      </w:pPr>
      <w:r w:rsidRPr="00651643">
        <w:rPr>
          <w:rFonts w:ascii="Arial" w:hAnsi="Arial" w:cs="Arial"/>
          <w:lang w:eastAsia="pl-PL"/>
        </w:rPr>
        <w:t>Przez „dzień roboczy” Zamawiający rozumie dni od poniedziałku do piątku, z wyłączeniem dni ustawowo wolnych od pracy.</w:t>
      </w:r>
    </w:p>
    <w:p w14:paraId="4AC0B32A" w14:textId="77777777" w:rsidR="00651643" w:rsidRPr="00651643" w:rsidRDefault="00651643" w:rsidP="00651643">
      <w:pPr>
        <w:ind w:left="-709"/>
        <w:rPr>
          <w:rFonts w:ascii="Arial" w:hAnsi="Arial" w:cs="Arial"/>
          <w:lang w:eastAsia="pl-PL"/>
        </w:rPr>
      </w:pPr>
    </w:p>
    <w:p w14:paraId="5DA61CBC" w14:textId="77777777" w:rsidR="00651643" w:rsidRPr="00651643" w:rsidRDefault="00651643" w:rsidP="00651643">
      <w:pPr>
        <w:rPr>
          <w:rFonts w:ascii="Arial" w:hAnsi="Arial" w:cs="Arial"/>
          <w:lang w:eastAsia="pl-PL"/>
        </w:rPr>
      </w:pPr>
    </w:p>
    <w:p w14:paraId="48A94744" w14:textId="00F2309B" w:rsidR="00651643" w:rsidRPr="00651643" w:rsidRDefault="00651643" w:rsidP="00651643">
      <w:pPr>
        <w:ind w:left="-709"/>
        <w:rPr>
          <w:rFonts w:ascii="Arial" w:hAnsi="Arial" w:cs="Arial"/>
          <w:lang w:eastAsia="pl-PL"/>
        </w:rPr>
      </w:pPr>
      <w:r w:rsidRPr="00651643">
        <w:rPr>
          <w:rFonts w:ascii="Arial" w:hAnsi="Arial" w:cs="Arial"/>
          <w:b/>
          <w:bCs/>
          <w:lang w:eastAsia="pl-PL"/>
        </w:rPr>
        <w:t xml:space="preserve">Punkty za parametry techniczne: …………. pkt. </w:t>
      </w:r>
      <w:r w:rsidRPr="00651643">
        <w:rPr>
          <w:rFonts w:ascii="Arial" w:hAnsi="Arial" w:cs="Arial"/>
          <w:bCs/>
          <w:lang w:eastAsia="pl-PL"/>
        </w:rPr>
        <w:t xml:space="preserve">(wpisać) Maksimum do uzyskania w tym zadaniu: </w:t>
      </w:r>
      <w:r w:rsidRPr="00651643">
        <w:rPr>
          <w:rFonts w:ascii="Arial" w:hAnsi="Arial" w:cs="Arial"/>
          <w:lang w:eastAsia="pl-PL"/>
        </w:rPr>
        <w:t>1 pkt.</w:t>
      </w:r>
    </w:p>
    <w:p w14:paraId="211FD5EB" w14:textId="77777777" w:rsidR="00651643" w:rsidRPr="00651643" w:rsidRDefault="00651643" w:rsidP="00651643">
      <w:pPr>
        <w:ind w:left="-709"/>
        <w:rPr>
          <w:rFonts w:ascii="Arial" w:hAnsi="Arial" w:cs="Arial"/>
          <w:b/>
          <w:lang w:eastAsia="pl-PL"/>
        </w:rPr>
      </w:pPr>
    </w:p>
    <w:p w14:paraId="6F0712EC" w14:textId="5D5E6685" w:rsidR="00BC753E" w:rsidRPr="00651643" w:rsidRDefault="00651643" w:rsidP="00651643">
      <w:pPr>
        <w:ind w:left="-709"/>
        <w:rPr>
          <w:rFonts w:ascii="Arial" w:hAnsi="Arial" w:cs="Arial"/>
          <w:b/>
          <w:bCs/>
          <w:sz w:val="28"/>
        </w:rPr>
      </w:pPr>
      <w:r w:rsidRPr="00651643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651643">
        <w:rPr>
          <w:rFonts w:ascii="Arial" w:hAnsi="Arial" w:cs="Arial"/>
          <w:bCs/>
          <w:lang w:eastAsia="pl-PL"/>
        </w:rPr>
        <w:t>(wpisać)</w:t>
      </w:r>
    </w:p>
    <w:p w14:paraId="7D6DEC0E" w14:textId="77777777" w:rsidR="00BC753E" w:rsidRPr="00651643" w:rsidRDefault="00BC753E" w:rsidP="00AE75B8">
      <w:pPr>
        <w:ind w:left="-567"/>
        <w:rPr>
          <w:rFonts w:ascii="Arial" w:hAnsi="Arial" w:cs="Arial"/>
          <w:b/>
          <w:bCs/>
          <w:sz w:val="28"/>
        </w:rPr>
      </w:pPr>
    </w:p>
    <w:p w14:paraId="7D05CCE5" w14:textId="77777777" w:rsidR="00BC753E" w:rsidRDefault="00BC753E" w:rsidP="00AE75B8">
      <w:pPr>
        <w:ind w:left="-567"/>
        <w:rPr>
          <w:rFonts w:ascii="Arial" w:hAnsi="Arial" w:cs="Arial"/>
          <w:b/>
          <w:bCs/>
          <w:sz w:val="28"/>
          <w:highlight w:val="green"/>
        </w:rPr>
      </w:pPr>
    </w:p>
    <w:p w14:paraId="6292581D" w14:textId="77777777" w:rsidR="00BC753E" w:rsidRDefault="00BC753E" w:rsidP="00AE75B8">
      <w:pPr>
        <w:ind w:left="-567"/>
        <w:rPr>
          <w:rFonts w:ascii="Arial" w:hAnsi="Arial" w:cs="Arial"/>
          <w:b/>
          <w:bCs/>
          <w:sz w:val="28"/>
          <w:highlight w:val="green"/>
        </w:rPr>
      </w:pPr>
    </w:p>
    <w:p w14:paraId="5808CB0F" w14:textId="15A12BDD" w:rsidR="009426B1" w:rsidRPr="000C7EED" w:rsidRDefault="000C7EED" w:rsidP="00AE75B8">
      <w:pPr>
        <w:ind w:left="-567"/>
        <w:rPr>
          <w:rFonts w:ascii="Arial" w:hAnsi="Arial" w:cs="Arial"/>
          <w:color w:val="FF0000"/>
          <w:sz w:val="16"/>
          <w:szCs w:val="16"/>
        </w:rPr>
      </w:pPr>
      <w:r w:rsidRPr="000C7EED">
        <w:rPr>
          <w:rFonts w:ascii="Arial" w:hAnsi="Arial" w:cs="Arial"/>
          <w:b/>
          <w:bCs/>
          <w:sz w:val="28"/>
          <w:lang w:val="x-none"/>
        </w:rPr>
        <w:lastRenderedPageBreak/>
        <w:t xml:space="preserve">Część </w:t>
      </w:r>
      <w:r w:rsidRPr="000C7EED">
        <w:rPr>
          <w:rFonts w:ascii="Arial" w:hAnsi="Arial" w:cs="Arial"/>
          <w:b/>
          <w:bCs/>
          <w:sz w:val="28"/>
        </w:rPr>
        <w:t>9</w:t>
      </w:r>
      <w:r w:rsidRPr="000C7EED">
        <w:rPr>
          <w:rFonts w:ascii="Arial" w:hAnsi="Arial" w:cs="Arial"/>
          <w:b/>
          <w:bCs/>
          <w:sz w:val="28"/>
          <w:lang w:val="x-none"/>
        </w:rPr>
        <w:t xml:space="preserve">. </w:t>
      </w:r>
      <w:r w:rsidRPr="000C7EED">
        <w:rPr>
          <w:rFonts w:ascii="Arial" w:hAnsi="Arial" w:cs="Arial"/>
          <w:b/>
          <w:bCs/>
          <w:sz w:val="28"/>
        </w:rPr>
        <w:t>Rękojeści laryngoskopu</w:t>
      </w:r>
    </w:p>
    <w:p w14:paraId="3FC29889" w14:textId="77777777" w:rsidR="006229A6" w:rsidRPr="000C7EED" w:rsidRDefault="006229A6" w:rsidP="0023504F">
      <w:pPr>
        <w:rPr>
          <w:sz w:val="18"/>
          <w:szCs w:val="18"/>
        </w:rPr>
      </w:pPr>
    </w:p>
    <w:p w14:paraId="211C900A" w14:textId="77777777" w:rsidR="00AE75B8" w:rsidRPr="000C7EED" w:rsidRDefault="00AE75B8" w:rsidP="0023504F">
      <w:pPr>
        <w:rPr>
          <w:sz w:val="18"/>
          <w:szCs w:val="18"/>
        </w:rPr>
      </w:pPr>
    </w:p>
    <w:tbl>
      <w:tblPr>
        <w:tblW w:w="15180" w:type="dxa"/>
        <w:tblInd w:w="-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876"/>
        <w:gridCol w:w="2123"/>
        <w:gridCol w:w="751"/>
        <w:gridCol w:w="790"/>
        <w:gridCol w:w="1038"/>
        <w:gridCol w:w="10"/>
        <w:gridCol w:w="1701"/>
        <w:gridCol w:w="45"/>
        <w:gridCol w:w="944"/>
        <w:gridCol w:w="35"/>
        <w:gridCol w:w="1522"/>
        <w:gridCol w:w="25"/>
        <w:gridCol w:w="1824"/>
        <w:gridCol w:w="12"/>
      </w:tblGrid>
      <w:tr w:rsidR="0051067B" w:rsidRPr="000C7EED" w14:paraId="5F0BFD78" w14:textId="77777777" w:rsidTr="007F2A61">
        <w:tc>
          <w:tcPr>
            <w:tcW w:w="4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762A633" w14:textId="77777777" w:rsidR="0051067B" w:rsidRPr="000C7EED" w:rsidRDefault="0051067B" w:rsidP="00631A2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C7EED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38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E8EB19F" w14:textId="77777777" w:rsidR="0051067B" w:rsidRPr="000C7EED" w:rsidRDefault="0051067B" w:rsidP="00631A21">
            <w:pPr>
              <w:jc w:val="center"/>
              <w:rPr>
                <w:rFonts w:ascii="Arial" w:hAnsi="Arial" w:cs="Arial"/>
                <w:b/>
              </w:rPr>
            </w:pPr>
            <w:r w:rsidRPr="000C7EED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340D1FE" w14:textId="77777777" w:rsidR="0051067B" w:rsidRPr="000C7EED" w:rsidRDefault="0051067B" w:rsidP="00631A21">
            <w:pPr>
              <w:jc w:val="center"/>
              <w:rPr>
                <w:rFonts w:ascii="Arial" w:hAnsi="Arial" w:cs="Arial"/>
                <w:b/>
              </w:rPr>
            </w:pPr>
            <w:r w:rsidRPr="000C7EED">
              <w:rPr>
                <w:rFonts w:ascii="Arial" w:hAnsi="Arial" w:cs="Arial"/>
                <w:b/>
              </w:rPr>
              <w:t>Nazwa producenta i numer katalogowy*</w:t>
            </w:r>
          </w:p>
        </w:tc>
        <w:tc>
          <w:tcPr>
            <w:tcW w:w="7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8C4BDB6" w14:textId="77777777" w:rsidR="0051067B" w:rsidRPr="000C7EED" w:rsidRDefault="0051067B" w:rsidP="00631A21">
            <w:pPr>
              <w:jc w:val="center"/>
              <w:rPr>
                <w:rFonts w:ascii="Arial" w:hAnsi="Arial" w:cs="Arial"/>
                <w:b/>
              </w:rPr>
            </w:pPr>
            <w:r w:rsidRPr="000C7EED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7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EAED10C" w14:textId="77777777" w:rsidR="0051067B" w:rsidRPr="000C7EED" w:rsidRDefault="0051067B" w:rsidP="00631A21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0C7EED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0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396A2B5" w14:textId="77777777" w:rsidR="0051067B" w:rsidRPr="000C7EED" w:rsidRDefault="0051067B" w:rsidP="00631A21">
            <w:pPr>
              <w:jc w:val="center"/>
              <w:rPr>
                <w:rFonts w:ascii="Arial" w:hAnsi="Arial" w:cs="Arial"/>
                <w:b/>
              </w:rPr>
            </w:pPr>
            <w:r w:rsidRPr="000C7EED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5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4ECE295" w14:textId="77777777" w:rsidR="0051067B" w:rsidRPr="000C7EED" w:rsidRDefault="0051067B" w:rsidP="00631A21">
            <w:pPr>
              <w:jc w:val="center"/>
              <w:rPr>
                <w:rFonts w:ascii="Arial" w:hAnsi="Arial" w:cs="Arial"/>
                <w:b/>
              </w:rPr>
            </w:pPr>
            <w:r w:rsidRPr="000C7EED">
              <w:rPr>
                <w:rFonts w:ascii="Arial" w:hAnsi="Arial" w:cs="Arial"/>
                <w:b/>
              </w:rPr>
              <w:t>Wartość</w:t>
            </w:r>
          </w:p>
          <w:p w14:paraId="0EBD2607" w14:textId="77777777" w:rsidR="0051067B" w:rsidRPr="000C7EED" w:rsidRDefault="0051067B" w:rsidP="00631A21">
            <w:pPr>
              <w:jc w:val="center"/>
              <w:rPr>
                <w:rFonts w:ascii="Arial" w:hAnsi="Arial" w:cs="Arial"/>
                <w:b/>
              </w:rPr>
            </w:pPr>
            <w:r w:rsidRPr="000C7EED">
              <w:rPr>
                <w:rFonts w:ascii="Arial" w:hAnsi="Arial" w:cs="Arial"/>
                <w:b/>
              </w:rPr>
              <w:t>Netto</w:t>
            </w:r>
          </w:p>
          <w:p w14:paraId="0968A15B" w14:textId="77777777" w:rsidR="0051067B" w:rsidRPr="000C7EED" w:rsidRDefault="0051067B" w:rsidP="00631A21">
            <w:pPr>
              <w:jc w:val="center"/>
              <w:rPr>
                <w:rFonts w:ascii="Arial" w:hAnsi="Arial" w:cs="Arial"/>
              </w:rPr>
            </w:pPr>
            <w:r w:rsidRPr="000C7EED">
              <w:rPr>
                <w:rFonts w:ascii="Arial" w:hAnsi="Arial" w:cs="Arial"/>
              </w:rPr>
              <w:t>(obliczyć: 5 x 6)</w:t>
            </w:r>
          </w:p>
        </w:tc>
        <w:tc>
          <w:tcPr>
            <w:tcW w:w="9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E02C620" w14:textId="77777777" w:rsidR="0051067B" w:rsidRPr="000C7EED" w:rsidRDefault="0051067B" w:rsidP="00631A21">
            <w:pPr>
              <w:jc w:val="center"/>
              <w:rPr>
                <w:rFonts w:ascii="Arial" w:hAnsi="Arial" w:cs="Arial"/>
                <w:b/>
              </w:rPr>
            </w:pPr>
            <w:r w:rsidRPr="000C7EED">
              <w:rPr>
                <w:rFonts w:ascii="Arial" w:hAnsi="Arial" w:cs="Arial"/>
                <w:b/>
              </w:rPr>
              <w:t>Stawka</w:t>
            </w:r>
          </w:p>
          <w:p w14:paraId="1B777798" w14:textId="77777777" w:rsidR="0051067B" w:rsidRPr="000C7EED" w:rsidRDefault="0051067B" w:rsidP="00631A21">
            <w:pPr>
              <w:jc w:val="center"/>
              <w:rPr>
                <w:rFonts w:ascii="Arial" w:hAnsi="Arial" w:cs="Arial"/>
                <w:b/>
              </w:rPr>
            </w:pPr>
            <w:r w:rsidRPr="000C7EED">
              <w:rPr>
                <w:rFonts w:ascii="Arial" w:hAnsi="Arial" w:cs="Arial"/>
                <w:b/>
              </w:rPr>
              <w:t>VAT</w:t>
            </w:r>
          </w:p>
          <w:p w14:paraId="5133BE03" w14:textId="77777777" w:rsidR="0051067B" w:rsidRPr="000C7EED" w:rsidRDefault="0051067B" w:rsidP="00631A21">
            <w:pPr>
              <w:jc w:val="center"/>
              <w:rPr>
                <w:rFonts w:ascii="Arial" w:hAnsi="Arial" w:cs="Arial"/>
              </w:rPr>
            </w:pPr>
            <w:r w:rsidRPr="000C7EED">
              <w:rPr>
                <w:rFonts w:ascii="Arial" w:hAnsi="Arial" w:cs="Arial"/>
              </w:rPr>
              <w:t>%</w:t>
            </w:r>
          </w:p>
        </w:tc>
        <w:tc>
          <w:tcPr>
            <w:tcW w:w="155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90D50FB" w14:textId="77777777" w:rsidR="0051067B" w:rsidRPr="000C7EED" w:rsidRDefault="0051067B" w:rsidP="00631A21">
            <w:pPr>
              <w:jc w:val="center"/>
              <w:rPr>
                <w:rFonts w:ascii="Arial" w:hAnsi="Arial" w:cs="Arial"/>
                <w:b/>
              </w:rPr>
            </w:pPr>
            <w:r w:rsidRPr="000C7EED">
              <w:rPr>
                <w:rFonts w:ascii="Arial" w:hAnsi="Arial" w:cs="Arial"/>
                <w:b/>
              </w:rPr>
              <w:t>Kwota</w:t>
            </w:r>
          </w:p>
          <w:p w14:paraId="1EE8897F" w14:textId="77777777" w:rsidR="0051067B" w:rsidRPr="000C7EED" w:rsidRDefault="0051067B" w:rsidP="00631A21">
            <w:pPr>
              <w:jc w:val="center"/>
              <w:rPr>
                <w:rFonts w:ascii="Arial" w:hAnsi="Arial" w:cs="Arial"/>
                <w:b/>
              </w:rPr>
            </w:pPr>
            <w:r w:rsidRPr="000C7EED">
              <w:rPr>
                <w:rFonts w:ascii="Arial" w:hAnsi="Arial" w:cs="Arial"/>
                <w:b/>
              </w:rPr>
              <w:t>VAT</w:t>
            </w:r>
          </w:p>
          <w:p w14:paraId="59EF9E95" w14:textId="77777777" w:rsidR="0051067B" w:rsidRPr="000C7EED" w:rsidRDefault="0051067B" w:rsidP="00631A21">
            <w:pPr>
              <w:jc w:val="center"/>
              <w:rPr>
                <w:rFonts w:ascii="Arial" w:hAnsi="Arial" w:cs="Arial"/>
              </w:rPr>
            </w:pPr>
            <w:r w:rsidRPr="000C7EED">
              <w:rPr>
                <w:rFonts w:ascii="Arial" w:hAnsi="Arial" w:cs="Arial"/>
              </w:rPr>
              <w:t>(obliczyć: 7 x 8)</w:t>
            </w:r>
          </w:p>
        </w:tc>
        <w:tc>
          <w:tcPr>
            <w:tcW w:w="1861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8A3A4FA" w14:textId="77777777" w:rsidR="0051067B" w:rsidRPr="000C7EED" w:rsidRDefault="0051067B" w:rsidP="00631A21">
            <w:pPr>
              <w:jc w:val="center"/>
              <w:rPr>
                <w:rFonts w:ascii="Arial" w:hAnsi="Arial" w:cs="Arial"/>
                <w:b/>
              </w:rPr>
            </w:pPr>
            <w:r w:rsidRPr="000C7EED">
              <w:rPr>
                <w:rFonts w:ascii="Arial" w:hAnsi="Arial" w:cs="Arial"/>
                <w:b/>
              </w:rPr>
              <w:t>Wartość</w:t>
            </w:r>
          </w:p>
          <w:p w14:paraId="18FCE569" w14:textId="77777777" w:rsidR="0051067B" w:rsidRPr="000C7EED" w:rsidRDefault="0051067B" w:rsidP="00631A21">
            <w:pPr>
              <w:jc w:val="center"/>
              <w:rPr>
                <w:rFonts w:ascii="Arial" w:hAnsi="Arial" w:cs="Arial"/>
                <w:b/>
              </w:rPr>
            </w:pPr>
            <w:r w:rsidRPr="000C7EED">
              <w:rPr>
                <w:rFonts w:ascii="Arial" w:hAnsi="Arial" w:cs="Arial"/>
                <w:b/>
              </w:rPr>
              <w:t>brutto</w:t>
            </w:r>
          </w:p>
          <w:p w14:paraId="38F9B7C6" w14:textId="77777777" w:rsidR="0051067B" w:rsidRPr="000C7EED" w:rsidRDefault="0051067B" w:rsidP="00631A21">
            <w:pPr>
              <w:jc w:val="center"/>
              <w:rPr>
                <w:rFonts w:ascii="Arial" w:hAnsi="Arial" w:cs="Arial"/>
              </w:rPr>
            </w:pPr>
            <w:r w:rsidRPr="000C7EED">
              <w:rPr>
                <w:rFonts w:ascii="Arial" w:hAnsi="Arial" w:cs="Arial"/>
              </w:rPr>
              <w:t>(obliczyć: 7 + 9)</w:t>
            </w:r>
          </w:p>
        </w:tc>
      </w:tr>
      <w:tr w:rsidR="0051067B" w:rsidRPr="000C7EED" w14:paraId="711E44DC" w14:textId="77777777" w:rsidTr="007F2A61">
        <w:trPr>
          <w:trHeight w:val="332"/>
        </w:trPr>
        <w:tc>
          <w:tcPr>
            <w:tcW w:w="4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A07DCED" w14:textId="77777777" w:rsidR="0051067B" w:rsidRPr="000C7EED" w:rsidRDefault="0051067B" w:rsidP="00631A21">
            <w:pPr>
              <w:jc w:val="center"/>
              <w:rPr>
                <w:rFonts w:ascii="Arial" w:hAnsi="Arial" w:cs="Arial"/>
                <w:sz w:val="24"/>
              </w:rPr>
            </w:pPr>
            <w:r w:rsidRPr="000C7EED">
              <w:rPr>
                <w:rFonts w:ascii="Arial" w:hAnsi="Arial" w:cs="Arial"/>
              </w:rPr>
              <w:t>1</w:t>
            </w:r>
          </w:p>
        </w:tc>
        <w:tc>
          <w:tcPr>
            <w:tcW w:w="38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AB3655C" w14:textId="77777777" w:rsidR="0051067B" w:rsidRPr="000C7EED" w:rsidRDefault="0051067B" w:rsidP="00631A21">
            <w:pPr>
              <w:jc w:val="center"/>
              <w:rPr>
                <w:rFonts w:ascii="Arial" w:hAnsi="Arial" w:cs="Arial"/>
                <w:sz w:val="24"/>
              </w:rPr>
            </w:pPr>
            <w:r w:rsidRPr="000C7EED">
              <w:rPr>
                <w:rFonts w:ascii="Arial" w:hAnsi="Arial" w:cs="Arial"/>
              </w:rPr>
              <w:t>2</w:t>
            </w:r>
          </w:p>
        </w:tc>
        <w:tc>
          <w:tcPr>
            <w:tcW w:w="212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5F445E86" w14:textId="77777777" w:rsidR="0051067B" w:rsidRPr="000C7EED" w:rsidRDefault="0051067B" w:rsidP="00631A21">
            <w:pPr>
              <w:jc w:val="center"/>
              <w:rPr>
                <w:rFonts w:ascii="Arial" w:hAnsi="Arial" w:cs="Arial"/>
              </w:rPr>
            </w:pPr>
            <w:r w:rsidRPr="000C7EED">
              <w:rPr>
                <w:rFonts w:ascii="Arial" w:hAnsi="Arial" w:cs="Arial"/>
              </w:rPr>
              <w:t>3</w:t>
            </w:r>
          </w:p>
        </w:tc>
        <w:tc>
          <w:tcPr>
            <w:tcW w:w="7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CEB2E4B" w14:textId="77777777" w:rsidR="0051067B" w:rsidRPr="000C7EED" w:rsidRDefault="0051067B" w:rsidP="00631A21">
            <w:pPr>
              <w:jc w:val="center"/>
              <w:rPr>
                <w:rFonts w:ascii="Arial" w:hAnsi="Arial" w:cs="Arial"/>
                <w:sz w:val="24"/>
              </w:rPr>
            </w:pPr>
            <w:r w:rsidRPr="000C7EED">
              <w:rPr>
                <w:rFonts w:ascii="Arial" w:hAnsi="Arial" w:cs="Arial"/>
              </w:rPr>
              <w:t>4</w:t>
            </w:r>
          </w:p>
        </w:tc>
        <w:tc>
          <w:tcPr>
            <w:tcW w:w="7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55BD780" w14:textId="77777777" w:rsidR="0051067B" w:rsidRPr="000C7EED" w:rsidRDefault="0051067B" w:rsidP="00631A21">
            <w:pPr>
              <w:jc w:val="center"/>
              <w:rPr>
                <w:rFonts w:ascii="Arial" w:hAnsi="Arial" w:cs="Arial"/>
                <w:sz w:val="24"/>
              </w:rPr>
            </w:pPr>
            <w:r w:rsidRPr="000C7EED">
              <w:rPr>
                <w:rFonts w:ascii="Arial" w:hAnsi="Arial" w:cs="Arial"/>
              </w:rPr>
              <w:t>5</w:t>
            </w:r>
          </w:p>
        </w:tc>
        <w:tc>
          <w:tcPr>
            <w:tcW w:w="10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F6724AF" w14:textId="77777777" w:rsidR="0051067B" w:rsidRPr="000C7EED" w:rsidRDefault="0051067B" w:rsidP="00631A21">
            <w:pPr>
              <w:jc w:val="center"/>
              <w:rPr>
                <w:rFonts w:ascii="Arial" w:hAnsi="Arial" w:cs="Arial"/>
                <w:sz w:val="24"/>
              </w:rPr>
            </w:pPr>
            <w:r w:rsidRPr="000C7EED">
              <w:rPr>
                <w:rFonts w:ascii="Arial" w:hAnsi="Arial" w:cs="Arial"/>
              </w:rPr>
              <w:t>6</w:t>
            </w:r>
          </w:p>
        </w:tc>
        <w:tc>
          <w:tcPr>
            <w:tcW w:w="175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2F74FF3" w14:textId="77777777" w:rsidR="0051067B" w:rsidRPr="000C7EED" w:rsidRDefault="0051067B" w:rsidP="00631A21">
            <w:pPr>
              <w:jc w:val="center"/>
              <w:rPr>
                <w:rFonts w:ascii="Arial" w:hAnsi="Arial" w:cs="Arial"/>
                <w:sz w:val="24"/>
              </w:rPr>
            </w:pPr>
            <w:r w:rsidRPr="000C7EED">
              <w:rPr>
                <w:rFonts w:ascii="Arial" w:hAnsi="Arial" w:cs="Arial"/>
              </w:rPr>
              <w:t>7</w:t>
            </w:r>
          </w:p>
        </w:tc>
        <w:tc>
          <w:tcPr>
            <w:tcW w:w="9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4C2F937" w14:textId="77777777" w:rsidR="0051067B" w:rsidRPr="000C7EED" w:rsidRDefault="0051067B" w:rsidP="00631A21">
            <w:pPr>
              <w:jc w:val="center"/>
              <w:rPr>
                <w:rFonts w:ascii="Arial" w:hAnsi="Arial" w:cs="Arial"/>
                <w:sz w:val="24"/>
              </w:rPr>
            </w:pPr>
            <w:r w:rsidRPr="000C7EED">
              <w:rPr>
                <w:rFonts w:ascii="Arial" w:hAnsi="Arial" w:cs="Arial"/>
              </w:rPr>
              <w:t>8</w:t>
            </w:r>
          </w:p>
        </w:tc>
        <w:tc>
          <w:tcPr>
            <w:tcW w:w="155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6DF87F4" w14:textId="77777777" w:rsidR="0051067B" w:rsidRPr="000C7EED" w:rsidRDefault="0051067B" w:rsidP="00631A21">
            <w:pPr>
              <w:jc w:val="center"/>
              <w:rPr>
                <w:rFonts w:ascii="Arial" w:hAnsi="Arial" w:cs="Arial"/>
                <w:sz w:val="24"/>
              </w:rPr>
            </w:pPr>
            <w:r w:rsidRPr="000C7EED">
              <w:rPr>
                <w:rFonts w:ascii="Arial" w:hAnsi="Arial" w:cs="Arial"/>
              </w:rPr>
              <w:t>9</w:t>
            </w:r>
          </w:p>
        </w:tc>
        <w:tc>
          <w:tcPr>
            <w:tcW w:w="1861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86F4E5E" w14:textId="77777777" w:rsidR="0051067B" w:rsidRPr="000C7EED" w:rsidRDefault="0051067B" w:rsidP="00631A21">
            <w:pPr>
              <w:jc w:val="center"/>
              <w:rPr>
                <w:rFonts w:ascii="Arial" w:hAnsi="Arial" w:cs="Arial"/>
                <w:sz w:val="24"/>
              </w:rPr>
            </w:pPr>
            <w:r w:rsidRPr="000C7EED">
              <w:rPr>
                <w:rFonts w:ascii="Arial" w:hAnsi="Arial" w:cs="Arial"/>
              </w:rPr>
              <w:t>10</w:t>
            </w:r>
          </w:p>
        </w:tc>
      </w:tr>
      <w:tr w:rsidR="000D2409" w:rsidRPr="000C7EED" w14:paraId="79A86771" w14:textId="77777777" w:rsidTr="007F2A61">
        <w:trPr>
          <w:trHeight w:val="1221"/>
        </w:trPr>
        <w:tc>
          <w:tcPr>
            <w:tcW w:w="48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44AE86" w14:textId="77777777" w:rsidR="000D2409" w:rsidRPr="000C7EED" w:rsidRDefault="000D2409" w:rsidP="000D2409">
            <w:pPr>
              <w:jc w:val="center"/>
              <w:rPr>
                <w:rFonts w:ascii="Arial" w:hAnsi="Arial" w:cs="Arial"/>
              </w:rPr>
            </w:pPr>
            <w:r w:rsidRPr="000C7EED">
              <w:rPr>
                <w:rFonts w:ascii="Arial" w:hAnsi="Arial" w:cs="Arial"/>
              </w:rPr>
              <w:t>1.</w:t>
            </w:r>
          </w:p>
        </w:tc>
        <w:tc>
          <w:tcPr>
            <w:tcW w:w="3876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2E8153C" w14:textId="7DC6C543" w:rsidR="000D2409" w:rsidRPr="000C7EED" w:rsidRDefault="000D2409" w:rsidP="000D2409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0C7EED">
              <w:rPr>
                <w:rFonts w:ascii="Arial" w:hAnsi="Arial" w:cs="Arial"/>
                <w:bCs/>
                <w:color w:val="000000" w:themeColor="text1"/>
                <w:lang w:eastAsia="pl-PL"/>
              </w:rPr>
              <w:t xml:space="preserve">Rękojeść </w:t>
            </w:r>
            <w:proofErr w:type="spellStart"/>
            <w:r w:rsidRPr="000C7EED">
              <w:rPr>
                <w:rFonts w:ascii="Arial" w:hAnsi="Arial" w:cs="Arial"/>
                <w:bCs/>
                <w:color w:val="000000" w:themeColor="text1"/>
                <w:lang w:eastAsia="pl-PL"/>
              </w:rPr>
              <w:t>laryngoskopowa</w:t>
            </w:r>
            <w:proofErr w:type="spellEnd"/>
            <w:r w:rsidRPr="000C7EED">
              <w:rPr>
                <w:rFonts w:ascii="Arial" w:hAnsi="Arial" w:cs="Arial"/>
                <w:bCs/>
                <w:color w:val="000000" w:themeColor="text1"/>
                <w:lang w:eastAsia="pl-PL"/>
              </w:rPr>
              <w:t xml:space="preserve"> z oświetleniem światłowodowym halogenowym, z lampą halogenową 2,5V. Średnica rękojeści </w:t>
            </w:r>
            <w:r w:rsidRPr="000C7EE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ø 28-30</w:t>
            </w:r>
            <w:r w:rsidR="007F2A61" w:rsidRPr="000C7EE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0C7EE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mm na 2 baterie typu C (LR14). Ze stali szlachetnej. </w:t>
            </w:r>
            <w:proofErr w:type="spellStart"/>
            <w:r w:rsidRPr="000C7EE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Autoklawowalna</w:t>
            </w:r>
            <w:proofErr w:type="spellEnd"/>
            <w:r w:rsidRPr="000C7EE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do 134 °C. Kompatybilna ze wszystkimi standardowymi laryngoskopami z oświetleniem światłowodowym zgodnie z normą PN-EN ISO 7376:2099</w:t>
            </w:r>
            <w:r w:rsidR="007F2A61" w:rsidRPr="000C7EE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(lub normą równoważną).</w:t>
            </w:r>
          </w:p>
        </w:tc>
        <w:tc>
          <w:tcPr>
            <w:tcW w:w="2123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C836E60" w14:textId="77777777" w:rsidR="000D2409" w:rsidRPr="000C7EED" w:rsidRDefault="000D2409" w:rsidP="000D240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EED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292E089B" w14:textId="77777777" w:rsidR="000D2409" w:rsidRPr="000C7EED" w:rsidRDefault="000D2409" w:rsidP="000D240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EED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660CF0D5" w14:textId="77777777" w:rsidR="000D2409" w:rsidRPr="000C7EED" w:rsidRDefault="000D2409" w:rsidP="000D240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EED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19800302" w14:textId="77777777" w:rsidR="000D2409" w:rsidRPr="000C7EED" w:rsidRDefault="000D2409" w:rsidP="000D240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C7EED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1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001F38" w14:textId="7BC1E151" w:rsidR="000D2409" w:rsidRPr="000C7EED" w:rsidRDefault="007F2A61" w:rsidP="000D2409">
            <w:pPr>
              <w:jc w:val="center"/>
              <w:rPr>
                <w:rFonts w:ascii="Arial" w:hAnsi="Arial" w:cs="Arial"/>
              </w:rPr>
            </w:pPr>
            <w:r w:rsidRPr="000C7EED">
              <w:rPr>
                <w:rFonts w:ascii="Arial" w:hAnsi="Arial" w:cs="Arial"/>
              </w:rPr>
              <w:t>szt</w:t>
            </w:r>
            <w:r w:rsidR="000D2409" w:rsidRPr="000C7EED">
              <w:rPr>
                <w:rFonts w:ascii="Arial" w:hAnsi="Arial" w:cs="Arial"/>
              </w:rPr>
              <w:t>.</w:t>
            </w:r>
          </w:p>
        </w:tc>
        <w:tc>
          <w:tcPr>
            <w:tcW w:w="79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BA89BA" w14:textId="5848BAD8" w:rsidR="000D2409" w:rsidRPr="000C7EED" w:rsidRDefault="007F2A61" w:rsidP="000D2409">
            <w:pPr>
              <w:jc w:val="center"/>
              <w:rPr>
                <w:rFonts w:ascii="Arial" w:hAnsi="Arial" w:cs="Arial"/>
              </w:rPr>
            </w:pPr>
            <w:r w:rsidRPr="000C7EED">
              <w:rPr>
                <w:rFonts w:ascii="Arial" w:hAnsi="Arial" w:cs="Arial"/>
              </w:rPr>
              <w:t>15</w:t>
            </w:r>
          </w:p>
        </w:tc>
        <w:tc>
          <w:tcPr>
            <w:tcW w:w="1038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9426B00" w14:textId="6E0C5781" w:rsidR="000D2409" w:rsidRPr="000C7EED" w:rsidRDefault="000D2409" w:rsidP="000D240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56" w:type="dxa"/>
            <w:gridSpan w:val="3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40FD550" w14:textId="77777777" w:rsidR="000D2409" w:rsidRPr="000C7EED" w:rsidRDefault="000D2409" w:rsidP="000D240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944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E7730A2" w14:textId="77777777" w:rsidR="000D2409" w:rsidRPr="000C7EED" w:rsidRDefault="000D2409" w:rsidP="000D240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7" w:type="dxa"/>
            <w:gridSpan w:val="2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D919723" w14:textId="77777777" w:rsidR="000D2409" w:rsidRPr="000C7EED" w:rsidRDefault="000D2409" w:rsidP="000D240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61" w:type="dxa"/>
            <w:gridSpan w:val="3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55FDCD9" w14:textId="77777777" w:rsidR="000D2409" w:rsidRPr="000C7EED" w:rsidRDefault="000D2409" w:rsidP="000D240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D2409" w:rsidRPr="000C7EED" w14:paraId="687486A5" w14:textId="77777777" w:rsidTr="007F2A61">
        <w:trPr>
          <w:trHeight w:val="1727"/>
        </w:trPr>
        <w:tc>
          <w:tcPr>
            <w:tcW w:w="484" w:type="dxa"/>
            <w:tcBorders>
              <w:top w:val="single" w:sz="4" w:space="0" w:color="auto"/>
              <w:left w:val="thinThickLargeGap" w:sz="24" w:space="0" w:color="auto"/>
              <w:right w:val="nil"/>
            </w:tcBorders>
            <w:vAlign w:val="center"/>
            <w:hideMark/>
          </w:tcPr>
          <w:p w14:paraId="4C954892" w14:textId="77777777" w:rsidR="000D2409" w:rsidRPr="000C7EED" w:rsidRDefault="000D2409" w:rsidP="000D2409">
            <w:pPr>
              <w:jc w:val="center"/>
              <w:rPr>
                <w:rFonts w:ascii="Arial" w:hAnsi="Arial" w:cs="Arial"/>
              </w:rPr>
            </w:pPr>
            <w:r w:rsidRPr="000C7EED">
              <w:rPr>
                <w:rFonts w:ascii="Arial" w:hAnsi="Arial" w:cs="Arial"/>
              </w:rPr>
              <w:t>2.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0DDFE2" w14:textId="4E16443E" w:rsidR="000D2409" w:rsidRPr="000C7EED" w:rsidRDefault="000D2409" w:rsidP="007F2A61">
            <w:pPr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C7EED">
              <w:rPr>
                <w:rFonts w:ascii="Arial" w:hAnsi="Arial" w:cs="Arial"/>
                <w:bCs/>
                <w:color w:val="000000" w:themeColor="text1"/>
                <w:lang w:eastAsia="pl-PL"/>
              </w:rPr>
              <w:t xml:space="preserve">Rękojeść </w:t>
            </w:r>
            <w:proofErr w:type="spellStart"/>
            <w:r w:rsidRPr="000C7EED">
              <w:rPr>
                <w:rFonts w:ascii="Arial" w:hAnsi="Arial" w:cs="Arial"/>
                <w:bCs/>
                <w:color w:val="000000" w:themeColor="text1"/>
                <w:lang w:eastAsia="pl-PL"/>
              </w:rPr>
              <w:t>laryngoskopowa</w:t>
            </w:r>
            <w:proofErr w:type="spellEnd"/>
            <w:r w:rsidRPr="000C7EED">
              <w:rPr>
                <w:rFonts w:ascii="Arial" w:hAnsi="Arial" w:cs="Arial"/>
                <w:bCs/>
                <w:color w:val="000000" w:themeColor="text1"/>
                <w:lang w:eastAsia="pl-PL"/>
              </w:rPr>
              <w:t xml:space="preserve"> z oświetleniem światłowodowym halogenowym, z lampą halogenową 2,5V. Średnica rękojeści </w:t>
            </w:r>
            <w:r w:rsidRPr="000C7EE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ø 18-19</w:t>
            </w:r>
            <w:r w:rsidR="007F2A61" w:rsidRPr="000C7EE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0C7EE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mm na 2 baterie typu AA (LR6). Ze stali szlachetnej. </w:t>
            </w:r>
            <w:proofErr w:type="spellStart"/>
            <w:r w:rsidRPr="000C7EE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Autoklawowalna</w:t>
            </w:r>
            <w:proofErr w:type="spellEnd"/>
            <w:r w:rsidRPr="000C7EE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do 134 °C. Kompatybilna ze wszystkimi standardowymi laryngoskopami z oświetleniem światłowodowym zgodnie z normą PN-EN ISO 7376:2099</w:t>
            </w:r>
            <w:r w:rsidR="007F2A61" w:rsidRPr="000C7EE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(lub normą równoważną).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D52A896" w14:textId="77777777" w:rsidR="000D2409" w:rsidRPr="000C7EED" w:rsidRDefault="000D2409" w:rsidP="000D240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EED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571A40E8" w14:textId="77777777" w:rsidR="000D2409" w:rsidRPr="000C7EED" w:rsidRDefault="000D2409" w:rsidP="000D240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EED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2538E9E3" w14:textId="77777777" w:rsidR="000D2409" w:rsidRPr="000C7EED" w:rsidRDefault="000D2409" w:rsidP="000D240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EED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137168A2" w14:textId="77777777" w:rsidR="000D2409" w:rsidRPr="000C7EED" w:rsidRDefault="000D2409" w:rsidP="000D240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C7EED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  <w:hideMark/>
          </w:tcPr>
          <w:p w14:paraId="00C7C70D" w14:textId="78AF70F7" w:rsidR="000D2409" w:rsidRPr="000C7EED" w:rsidRDefault="007F2A61" w:rsidP="000D2409">
            <w:pPr>
              <w:jc w:val="center"/>
              <w:rPr>
                <w:rFonts w:ascii="Arial" w:hAnsi="Arial" w:cs="Arial"/>
              </w:rPr>
            </w:pPr>
            <w:r w:rsidRPr="000C7EED">
              <w:rPr>
                <w:rFonts w:ascii="Arial" w:hAnsi="Arial" w:cs="Arial"/>
              </w:rPr>
              <w:t>szt</w:t>
            </w:r>
            <w:r w:rsidR="000D2409" w:rsidRPr="000C7EED">
              <w:rPr>
                <w:rFonts w:ascii="Arial" w:hAnsi="Arial" w:cs="Arial"/>
              </w:rP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  <w:hideMark/>
          </w:tcPr>
          <w:p w14:paraId="0B2BFA0B" w14:textId="6ABD504D" w:rsidR="000D2409" w:rsidRPr="000C7EED" w:rsidRDefault="005C5283" w:rsidP="000D2409">
            <w:pPr>
              <w:jc w:val="center"/>
              <w:rPr>
                <w:rFonts w:ascii="Arial" w:hAnsi="Arial" w:cs="Arial"/>
              </w:rPr>
            </w:pPr>
            <w:r w:rsidRPr="000C7EED">
              <w:rPr>
                <w:rFonts w:ascii="Arial" w:hAnsi="Arial" w:cs="Arial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312433F1" w14:textId="6A85ED37" w:rsidR="000D2409" w:rsidRPr="000C7EED" w:rsidRDefault="000D2409" w:rsidP="000D240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54E96F84" w14:textId="77777777" w:rsidR="000D2409" w:rsidRPr="000C7EED" w:rsidRDefault="000D2409" w:rsidP="000D240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1A67FDAC" w14:textId="77777777" w:rsidR="000D2409" w:rsidRPr="000C7EED" w:rsidRDefault="000D2409" w:rsidP="000D240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227B820F" w14:textId="77777777" w:rsidR="000D2409" w:rsidRPr="000C7EED" w:rsidRDefault="000D2409" w:rsidP="000D240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2" w:space="0" w:color="000000"/>
              <w:right w:val="thinThickLargeGap" w:sz="24" w:space="0" w:color="auto"/>
            </w:tcBorders>
            <w:vAlign w:val="center"/>
          </w:tcPr>
          <w:p w14:paraId="7739335E" w14:textId="77777777" w:rsidR="000D2409" w:rsidRPr="000C7EED" w:rsidRDefault="000D2409" w:rsidP="000D240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05112" w:rsidRPr="000C7EED" w14:paraId="6942173B" w14:textId="77777777" w:rsidTr="007F2A61">
        <w:tblPrEx>
          <w:jc w:val="center"/>
          <w:tblInd w:w="0" w:type="dxa"/>
        </w:tblPrEx>
        <w:trPr>
          <w:gridAfter w:val="1"/>
          <w:wAfter w:w="12" w:type="dxa"/>
          <w:trHeight w:val="454"/>
          <w:jc w:val="center"/>
        </w:trPr>
        <w:tc>
          <w:tcPr>
            <w:tcW w:w="9072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95E5E8D" w14:textId="77777777" w:rsidR="00205112" w:rsidRPr="000C7EED" w:rsidRDefault="00205112" w:rsidP="00205112">
            <w:pPr>
              <w:jc w:val="right"/>
              <w:rPr>
                <w:rFonts w:ascii="Arial" w:hAnsi="Arial" w:cs="Arial"/>
                <w:sz w:val="24"/>
              </w:rPr>
            </w:pPr>
            <w:r w:rsidRPr="000C7EED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45E35AC" w14:textId="77777777" w:rsidR="00205112" w:rsidRPr="000C7EED" w:rsidRDefault="00205112" w:rsidP="002051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D3DB0EB" w14:textId="77777777" w:rsidR="00205112" w:rsidRPr="000C7EED" w:rsidRDefault="00205112" w:rsidP="002051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7EED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4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2B9125E" w14:textId="6E40D065" w:rsidR="00205112" w:rsidRPr="000C7EED" w:rsidRDefault="00205112" w:rsidP="002051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EED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  <w:tc>
          <w:tcPr>
            <w:tcW w:w="1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10288AC" w14:textId="77777777" w:rsidR="00205112" w:rsidRPr="000C7EED" w:rsidRDefault="00205112" w:rsidP="0020511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7823017" w14:textId="77777777" w:rsidR="0051067B" w:rsidRPr="000C7EED" w:rsidRDefault="0051067B" w:rsidP="0051067B">
      <w:pPr>
        <w:ind w:left="-567"/>
        <w:jc w:val="both"/>
        <w:rPr>
          <w:rFonts w:ascii="Arial" w:hAnsi="Arial" w:cs="Arial"/>
          <w:iCs/>
          <w:spacing w:val="4"/>
          <w:sz w:val="10"/>
          <w:szCs w:val="10"/>
        </w:rPr>
      </w:pPr>
    </w:p>
    <w:p w14:paraId="4CC0924B" w14:textId="77777777" w:rsidR="000C7EED" w:rsidRPr="000C7EED" w:rsidRDefault="000C7EED" w:rsidP="000C7EED">
      <w:pPr>
        <w:ind w:left="-567" w:right="-316"/>
        <w:jc w:val="both"/>
        <w:rPr>
          <w:rFonts w:ascii="Arial" w:hAnsi="Arial" w:cs="Arial"/>
        </w:rPr>
      </w:pPr>
      <w:r w:rsidRPr="000C7EED">
        <w:rPr>
          <w:rFonts w:ascii="Arial" w:hAnsi="Arial" w:cs="Aria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14:paraId="12B927E8" w14:textId="77777777" w:rsidR="000C7EED" w:rsidRPr="000C7EED" w:rsidRDefault="000C7EED" w:rsidP="000C7EED">
      <w:pPr>
        <w:ind w:left="-567" w:right="-316"/>
        <w:jc w:val="both"/>
        <w:rPr>
          <w:rFonts w:ascii="Arial" w:hAnsi="Arial" w:cs="Arial"/>
          <w:iCs/>
        </w:rPr>
      </w:pPr>
    </w:p>
    <w:p w14:paraId="643CAEE5" w14:textId="77777777" w:rsidR="000C7EED" w:rsidRPr="000C7EED" w:rsidRDefault="000C7EED" w:rsidP="000C7EED">
      <w:pPr>
        <w:ind w:left="-567" w:right="-316"/>
        <w:jc w:val="both"/>
        <w:rPr>
          <w:rFonts w:ascii="Arial" w:hAnsi="Arial" w:cs="Arial"/>
          <w:iCs/>
        </w:rPr>
      </w:pPr>
      <w:r w:rsidRPr="000C7EED">
        <w:rPr>
          <w:rFonts w:ascii="Arial" w:hAnsi="Arial" w:cs="Arial"/>
          <w:iCs/>
        </w:rPr>
        <w:t xml:space="preserve">Dostawa w terminie: 1-4 dni roboczych – 1 pkt; 5-7 dni roboczych – 0 pkt. </w:t>
      </w:r>
    </w:p>
    <w:p w14:paraId="070E6934" w14:textId="77777777" w:rsidR="000C7EED" w:rsidRPr="000C7EED" w:rsidRDefault="000C7EED" w:rsidP="000C7EED">
      <w:pPr>
        <w:ind w:left="-567" w:right="-316"/>
        <w:jc w:val="both"/>
        <w:rPr>
          <w:rFonts w:ascii="Arial" w:hAnsi="Arial" w:cs="Arial"/>
        </w:rPr>
      </w:pPr>
      <w:r w:rsidRPr="000C7EED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4EE6937B" w14:textId="77777777" w:rsidR="000C7EED" w:rsidRPr="000C7EED" w:rsidRDefault="000C7EED" w:rsidP="000C7EED">
      <w:pPr>
        <w:ind w:left="-567" w:right="-316"/>
        <w:jc w:val="both"/>
        <w:rPr>
          <w:rFonts w:ascii="Arial" w:hAnsi="Arial" w:cs="Arial"/>
        </w:rPr>
      </w:pPr>
    </w:p>
    <w:p w14:paraId="03300EC4" w14:textId="43EB0629" w:rsidR="00AE75B8" w:rsidRPr="000C7EED" w:rsidRDefault="000C7EED" w:rsidP="000C7EED">
      <w:pPr>
        <w:ind w:left="-567" w:right="-316"/>
        <w:jc w:val="both"/>
        <w:rPr>
          <w:rFonts w:ascii="Arial" w:hAnsi="Arial" w:cs="Arial"/>
          <w:b/>
          <w:bCs/>
          <w:sz w:val="28"/>
        </w:rPr>
      </w:pPr>
      <w:r w:rsidRPr="000C7EED">
        <w:rPr>
          <w:rFonts w:ascii="Arial" w:hAnsi="Arial" w:cs="Arial"/>
          <w:b/>
          <w:bCs/>
        </w:rPr>
        <w:t xml:space="preserve">Termin dostawy: ………….. dni </w:t>
      </w:r>
      <w:r w:rsidRPr="000C7EED">
        <w:rPr>
          <w:rFonts w:ascii="Arial" w:hAnsi="Arial" w:cs="Arial"/>
          <w:bCs/>
        </w:rPr>
        <w:t>(wpisać)</w:t>
      </w:r>
    </w:p>
    <w:p w14:paraId="14030292" w14:textId="77777777" w:rsidR="00944575" w:rsidRDefault="00944575" w:rsidP="00956F18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6F2E16DC" w14:textId="77777777" w:rsidR="000C7EED" w:rsidRDefault="000C7EED" w:rsidP="00956F18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0A9D5266" w14:textId="77777777" w:rsidR="000C7EED" w:rsidRPr="000C7EED" w:rsidRDefault="000C7EED" w:rsidP="00956F18">
      <w:pPr>
        <w:ind w:left="-709"/>
        <w:rPr>
          <w:rFonts w:ascii="Arial" w:hAnsi="Arial" w:cs="Arial"/>
          <w:b/>
          <w:bCs/>
          <w:sz w:val="28"/>
          <w:lang w:val="x-none"/>
        </w:rPr>
      </w:pPr>
    </w:p>
    <w:p w14:paraId="706614DF" w14:textId="6662968D" w:rsidR="00956F18" w:rsidRPr="000C7EED" w:rsidRDefault="000C7EED" w:rsidP="00956F18">
      <w:pPr>
        <w:ind w:left="-709"/>
        <w:rPr>
          <w:rFonts w:ascii="Arial" w:hAnsi="Arial" w:cs="Arial"/>
          <w:b/>
          <w:bCs/>
          <w:sz w:val="28"/>
        </w:rPr>
      </w:pPr>
      <w:r w:rsidRPr="000C7EED">
        <w:rPr>
          <w:rFonts w:ascii="Arial" w:hAnsi="Arial" w:cs="Arial"/>
          <w:b/>
          <w:bCs/>
          <w:sz w:val="28"/>
          <w:lang w:val="x-none"/>
        </w:rPr>
        <w:t xml:space="preserve">Część </w:t>
      </w:r>
      <w:r w:rsidRPr="000C7EED">
        <w:rPr>
          <w:rFonts w:ascii="Arial" w:hAnsi="Arial" w:cs="Arial"/>
          <w:b/>
          <w:bCs/>
          <w:sz w:val="28"/>
        </w:rPr>
        <w:t>10</w:t>
      </w:r>
      <w:r w:rsidRPr="000C7EED">
        <w:rPr>
          <w:rFonts w:ascii="Arial" w:hAnsi="Arial" w:cs="Arial"/>
          <w:b/>
          <w:bCs/>
          <w:sz w:val="28"/>
          <w:lang w:val="x-none"/>
        </w:rPr>
        <w:t xml:space="preserve">. </w:t>
      </w:r>
      <w:r w:rsidRPr="000C7EED">
        <w:rPr>
          <w:rFonts w:ascii="Arial" w:hAnsi="Arial" w:cs="Arial"/>
          <w:b/>
          <w:bCs/>
          <w:sz w:val="28"/>
        </w:rPr>
        <w:t>Ssaki mechaniczne</w:t>
      </w:r>
    </w:p>
    <w:p w14:paraId="4D7C87B7" w14:textId="77777777" w:rsidR="00944575" w:rsidRPr="000C7EED" w:rsidRDefault="00944575" w:rsidP="00956F18">
      <w:pPr>
        <w:ind w:left="-709"/>
        <w:rPr>
          <w:rFonts w:ascii="Arial" w:hAnsi="Arial" w:cs="Arial"/>
          <w:b/>
          <w:bCs/>
          <w:sz w:val="28"/>
        </w:rPr>
      </w:pPr>
    </w:p>
    <w:p w14:paraId="173B9644" w14:textId="77777777" w:rsidR="00956F18" w:rsidRPr="000C7EED" w:rsidRDefault="00956F18" w:rsidP="00956F18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5322" w:type="dxa"/>
        <w:tblInd w:w="-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24"/>
        <w:gridCol w:w="2126"/>
        <w:gridCol w:w="753"/>
        <w:gridCol w:w="720"/>
        <w:gridCol w:w="1068"/>
        <w:gridCol w:w="44"/>
        <w:gridCol w:w="1773"/>
        <w:gridCol w:w="850"/>
        <w:gridCol w:w="1559"/>
        <w:gridCol w:w="1880"/>
      </w:tblGrid>
      <w:tr w:rsidR="00956F18" w:rsidRPr="000C7EED" w14:paraId="492B0D24" w14:textId="77777777" w:rsidTr="007725D4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4006DDE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C7EED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41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F83BC34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b/>
              </w:rPr>
            </w:pPr>
            <w:r w:rsidRPr="000C7EED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BD81FEE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b/>
              </w:rPr>
            </w:pPr>
            <w:r w:rsidRPr="000C7EED">
              <w:rPr>
                <w:rFonts w:ascii="Arial" w:hAnsi="Arial" w:cs="Arial"/>
                <w:b/>
              </w:rPr>
              <w:t>Nazwa producenta i numer katalogowy*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D4DF635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b/>
              </w:rPr>
            </w:pPr>
            <w:r w:rsidRPr="000C7EED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2EB15C3" w14:textId="77777777" w:rsidR="00956F18" w:rsidRPr="000C7EED" w:rsidRDefault="00956F18" w:rsidP="007725D4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0C7EED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FAEB0C2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b/>
              </w:rPr>
            </w:pPr>
            <w:r w:rsidRPr="000C7EED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BBFD0ED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b/>
              </w:rPr>
            </w:pPr>
            <w:r w:rsidRPr="000C7EED">
              <w:rPr>
                <w:rFonts w:ascii="Arial" w:hAnsi="Arial" w:cs="Arial"/>
                <w:b/>
              </w:rPr>
              <w:t>Wartość</w:t>
            </w:r>
          </w:p>
          <w:p w14:paraId="68BEF4C1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b/>
              </w:rPr>
            </w:pPr>
            <w:r w:rsidRPr="000C7EED">
              <w:rPr>
                <w:rFonts w:ascii="Arial" w:hAnsi="Arial" w:cs="Arial"/>
                <w:b/>
              </w:rPr>
              <w:t>Netto</w:t>
            </w:r>
          </w:p>
          <w:p w14:paraId="00C07618" w14:textId="77777777" w:rsidR="00956F18" w:rsidRPr="000C7EED" w:rsidRDefault="00956F18" w:rsidP="007725D4">
            <w:pPr>
              <w:jc w:val="center"/>
              <w:rPr>
                <w:rFonts w:ascii="Arial" w:hAnsi="Arial" w:cs="Arial"/>
              </w:rPr>
            </w:pPr>
            <w:r w:rsidRPr="000C7EED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27F325C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b/>
              </w:rPr>
            </w:pPr>
            <w:r w:rsidRPr="000C7EED">
              <w:rPr>
                <w:rFonts w:ascii="Arial" w:hAnsi="Arial" w:cs="Arial"/>
                <w:b/>
              </w:rPr>
              <w:t>Stawka</w:t>
            </w:r>
          </w:p>
          <w:p w14:paraId="14BBE3BE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b/>
              </w:rPr>
            </w:pPr>
            <w:r w:rsidRPr="000C7EED">
              <w:rPr>
                <w:rFonts w:ascii="Arial" w:hAnsi="Arial" w:cs="Arial"/>
                <w:b/>
              </w:rPr>
              <w:t>VAT</w:t>
            </w:r>
          </w:p>
          <w:p w14:paraId="071CB9D5" w14:textId="77777777" w:rsidR="00956F18" w:rsidRPr="000C7EED" w:rsidRDefault="00956F18" w:rsidP="007725D4">
            <w:pPr>
              <w:jc w:val="center"/>
              <w:rPr>
                <w:rFonts w:ascii="Arial" w:hAnsi="Arial" w:cs="Arial"/>
              </w:rPr>
            </w:pPr>
            <w:r w:rsidRPr="000C7EED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411D0A1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b/>
              </w:rPr>
            </w:pPr>
            <w:r w:rsidRPr="000C7EED">
              <w:rPr>
                <w:rFonts w:ascii="Arial" w:hAnsi="Arial" w:cs="Arial"/>
                <w:b/>
              </w:rPr>
              <w:t>Kwota</w:t>
            </w:r>
          </w:p>
          <w:p w14:paraId="6A7DAFCA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b/>
              </w:rPr>
            </w:pPr>
            <w:r w:rsidRPr="000C7EED">
              <w:rPr>
                <w:rFonts w:ascii="Arial" w:hAnsi="Arial" w:cs="Arial"/>
                <w:b/>
              </w:rPr>
              <w:t>VAT</w:t>
            </w:r>
          </w:p>
          <w:p w14:paraId="72CDC999" w14:textId="77777777" w:rsidR="00956F18" w:rsidRPr="000C7EED" w:rsidRDefault="00956F18" w:rsidP="007725D4">
            <w:pPr>
              <w:jc w:val="center"/>
              <w:rPr>
                <w:rFonts w:ascii="Arial" w:hAnsi="Arial" w:cs="Arial"/>
              </w:rPr>
            </w:pPr>
            <w:r w:rsidRPr="000C7EED">
              <w:rPr>
                <w:rFonts w:ascii="Arial" w:hAnsi="Arial" w:cs="Arial"/>
              </w:rPr>
              <w:t>(obliczyć: 7 x 8)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BBBDE07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b/>
              </w:rPr>
            </w:pPr>
            <w:r w:rsidRPr="000C7EED">
              <w:rPr>
                <w:rFonts w:ascii="Arial" w:hAnsi="Arial" w:cs="Arial"/>
                <w:b/>
              </w:rPr>
              <w:t>Wartość</w:t>
            </w:r>
          </w:p>
          <w:p w14:paraId="51419EAA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b/>
              </w:rPr>
            </w:pPr>
            <w:r w:rsidRPr="000C7EED">
              <w:rPr>
                <w:rFonts w:ascii="Arial" w:hAnsi="Arial" w:cs="Arial"/>
                <w:b/>
              </w:rPr>
              <w:t>brutto</w:t>
            </w:r>
          </w:p>
          <w:p w14:paraId="5D70BDB7" w14:textId="77777777" w:rsidR="00956F18" w:rsidRPr="000C7EED" w:rsidRDefault="00956F18" w:rsidP="007725D4">
            <w:pPr>
              <w:jc w:val="center"/>
              <w:rPr>
                <w:rFonts w:ascii="Arial" w:hAnsi="Arial" w:cs="Arial"/>
              </w:rPr>
            </w:pPr>
            <w:r w:rsidRPr="000C7EED">
              <w:rPr>
                <w:rFonts w:ascii="Arial" w:hAnsi="Arial" w:cs="Arial"/>
              </w:rPr>
              <w:t>(obliczyć: 7 + 9)</w:t>
            </w:r>
          </w:p>
        </w:tc>
      </w:tr>
      <w:tr w:rsidR="00956F18" w:rsidRPr="000C7EED" w14:paraId="06F94C7B" w14:textId="77777777" w:rsidTr="007725D4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3A3FAFE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sz w:val="24"/>
              </w:rPr>
            </w:pPr>
            <w:r w:rsidRPr="000C7EED">
              <w:rPr>
                <w:rFonts w:ascii="Arial" w:hAnsi="Arial" w:cs="Arial"/>
              </w:rPr>
              <w:t>1</w:t>
            </w:r>
          </w:p>
        </w:tc>
        <w:tc>
          <w:tcPr>
            <w:tcW w:w="41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4E09EBE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sz w:val="24"/>
              </w:rPr>
            </w:pPr>
            <w:r w:rsidRPr="000C7EED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0836A8E8" w14:textId="77777777" w:rsidR="00956F18" w:rsidRPr="000C7EED" w:rsidRDefault="00956F18" w:rsidP="007725D4">
            <w:pPr>
              <w:jc w:val="center"/>
              <w:rPr>
                <w:rFonts w:ascii="Arial" w:hAnsi="Arial" w:cs="Arial"/>
              </w:rPr>
            </w:pPr>
            <w:r w:rsidRPr="000C7EED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3FA8381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sz w:val="24"/>
              </w:rPr>
            </w:pPr>
            <w:r w:rsidRPr="000C7EED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C93C0AF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sz w:val="24"/>
              </w:rPr>
            </w:pPr>
            <w:r w:rsidRPr="000C7EED">
              <w:rPr>
                <w:rFonts w:ascii="Arial" w:hAnsi="Arial" w:cs="Arial"/>
              </w:rPr>
              <w:t>5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B53C4BA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sz w:val="24"/>
              </w:rPr>
            </w:pPr>
            <w:r w:rsidRPr="000C7EED">
              <w:rPr>
                <w:rFonts w:ascii="Arial" w:hAnsi="Arial" w:cs="Arial"/>
              </w:rPr>
              <w:t>6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7AEF488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sz w:val="24"/>
              </w:rPr>
            </w:pPr>
            <w:r w:rsidRPr="000C7EED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DE7BA88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sz w:val="24"/>
              </w:rPr>
            </w:pPr>
            <w:r w:rsidRPr="000C7EED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DEBC4EE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sz w:val="24"/>
              </w:rPr>
            </w:pPr>
            <w:r w:rsidRPr="000C7EED">
              <w:rPr>
                <w:rFonts w:ascii="Arial" w:hAnsi="Arial" w:cs="Arial"/>
              </w:rPr>
              <w:t>9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8EEA9EA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sz w:val="24"/>
              </w:rPr>
            </w:pPr>
            <w:r w:rsidRPr="000C7EED">
              <w:rPr>
                <w:rFonts w:ascii="Arial" w:hAnsi="Arial" w:cs="Arial"/>
              </w:rPr>
              <w:t>10</w:t>
            </w:r>
          </w:p>
        </w:tc>
      </w:tr>
      <w:tr w:rsidR="00956F18" w:rsidRPr="000C7EED" w14:paraId="6078EEFC" w14:textId="77777777" w:rsidTr="00944575">
        <w:trPr>
          <w:trHeight w:val="5402"/>
        </w:trPr>
        <w:tc>
          <w:tcPr>
            <w:tcW w:w="4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21C634F7" w14:textId="754B2329" w:rsidR="00956F18" w:rsidRPr="000C7EED" w:rsidRDefault="00956F18" w:rsidP="007725D4">
            <w:pPr>
              <w:jc w:val="center"/>
              <w:rPr>
                <w:rFonts w:ascii="Arial" w:hAnsi="Arial" w:cs="Arial"/>
              </w:rPr>
            </w:pPr>
            <w:r w:rsidRPr="000C7EED">
              <w:rPr>
                <w:rFonts w:ascii="Arial" w:hAnsi="Arial" w:cs="Arial"/>
              </w:rPr>
              <w:t>1.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BEAB222" w14:textId="758F05EE" w:rsidR="00956F18" w:rsidRPr="000C7EED" w:rsidRDefault="007D49E3" w:rsidP="00944575">
            <w:pPr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0C7EED">
              <w:rPr>
                <w:rFonts w:ascii="Arial" w:hAnsi="Arial" w:cs="Arial"/>
                <w:color w:val="000000" w:themeColor="text1"/>
                <w:lang w:eastAsia="pl-PL"/>
              </w:rPr>
              <w:t xml:space="preserve">Ssak mechaniczny </w:t>
            </w:r>
            <w:proofErr w:type="spellStart"/>
            <w:r w:rsidRPr="000C7EED">
              <w:rPr>
                <w:rFonts w:ascii="Arial" w:hAnsi="Arial" w:cs="Arial"/>
                <w:color w:val="000000" w:themeColor="text1"/>
                <w:lang w:eastAsia="pl-PL"/>
              </w:rPr>
              <w:t>ręczno</w:t>
            </w:r>
            <w:proofErr w:type="spellEnd"/>
            <w:r w:rsidRPr="000C7EED">
              <w:rPr>
                <w:rFonts w:ascii="Arial" w:hAnsi="Arial" w:cs="Arial"/>
                <w:color w:val="000000" w:themeColor="text1"/>
                <w:lang w:eastAsia="pl-PL"/>
              </w:rPr>
              <w:t xml:space="preserve"> – nożny z zestawem drenów do odsysania oraz pojemnikiem na treść o poniższych parametrach technicznych: do odsysania krwi, wydzielin i pokarmu z jamy ustnej, nosowo-gardłowej, dla pacjentów </w:t>
            </w:r>
            <w:proofErr w:type="spellStart"/>
            <w:r w:rsidRPr="000C7EED">
              <w:rPr>
                <w:rFonts w:ascii="Arial" w:hAnsi="Arial" w:cs="Arial"/>
                <w:color w:val="000000" w:themeColor="text1"/>
                <w:lang w:eastAsia="pl-PL"/>
              </w:rPr>
              <w:t>tracheotomowanych</w:t>
            </w:r>
            <w:proofErr w:type="spellEnd"/>
            <w:r w:rsidRPr="000C7EED">
              <w:rPr>
                <w:rFonts w:ascii="Arial" w:hAnsi="Arial" w:cs="Arial"/>
                <w:color w:val="000000" w:themeColor="text1"/>
                <w:lang w:eastAsia="pl-PL"/>
              </w:rPr>
              <w:t xml:space="preserve"> i po zabiegach operacyjnych; przeznaczony do pracy w warunkach </w:t>
            </w:r>
            <w:proofErr w:type="spellStart"/>
            <w:r w:rsidRPr="000C7EED">
              <w:rPr>
                <w:rFonts w:ascii="Arial" w:hAnsi="Arial" w:cs="Arial"/>
                <w:color w:val="000000" w:themeColor="text1"/>
                <w:lang w:eastAsia="pl-PL"/>
              </w:rPr>
              <w:t>pozaszpitalnych</w:t>
            </w:r>
            <w:proofErr w:type="spellEnd"/>
            <w:r w:rsidRPr="000C7EED">
              <w:rPr>
                <w:rFonts w:ascii="Arial" w:hAnsi="Arial" w:cs="Arial"/>
                <w:color w:val="000000" w:themeColor="text1"/>
                <w:lang w:eastAsia="pl-PL"/>
              </w:rPr>
              <w:t xml:space="preserve">/transportu; powierzchnia ssaka łatwa do czyszczenia. Maksymalne podciśnienie – 82 </w:t>
            </w:r>
            <w:proofErr w:type="spellStart"/>
            <w:r w:rsidRPr="000C7EED">
              <w:rPr>
                <w:rFonts w:ascii="Arial" w:hAnsi="Arial" w:cs="Arial"/>
                <w:color w:val="000000" w:themeColor="text1"/>
                <w:lang w:eastAsia="pl-PL"/>
              </w:rPr>
              <w:t>kPa</w:t>
            </w:r>
            <w:proofErr w:type="spellEnd"/>
            <w:r w:rsidRPr="000C7EED">
              <w:rPr>
                <w:rFonts w:ascii="Arial" w:hAnsi="Arial" w:cs="Arial"/>
                <w:color w:val="000000" w:themeColor="text1"/>
                <w:lang w:eastAsia="pl-PL"/>
              </w:rPr>
              <w:t>; pełna wydajność ssania – powyżej 28 l/min., przy 2 uciśnięciach na sekundę (max. 72 L/min.); zbiornik na wydzielinę wielokrotnego użytku z możliwością sterylizacji w autoklawie –poj. 650 ml; wbudowany filtr bakteryjny wraz z zabezpieczeniem przed przepełnieniem; ciągły przepływ zasysania przy 40 uciskach na minutę; długość cewnika 1,5 m + 2 końcówki ssące o średnicy wew. 5 i 7 mm; waga 850 g.</w:t>
            </w:r>
            <w:r w:rsidR="00944575" w:rsidRPr="000C7EED">
              <w:rPr>
                <w:rFonts w:ascii="Arial" w:hAnsi="Arial" w:cs="Arial"/>
                <w:color w:val="000000" w:themeColor="text1"/>
                <w:lang w:eastAsia="pl-PL"/>
              </w:rPr>
              <w:t xml:space="preserve"> Tabliczka znamionowa na ssaku. Okres gwarancji minimum 12 miesięcy.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5C0AA5B" w14:textId="77777777" w:rsidR="00956F18" w:rsidRPr="000C7EED" w:rsidRDefault="00956F18" w:rsidP="007725D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7EED">
              <w:rPr>
                <w:rFonts w:ascii="Arial" w:hAnsi="Arial" w:cs="Arial"/>
                <w:color w:val="000000" w:themeColor="text1"/>
                <w:sz w:val="18"/>
                <w:szCs w:val="18"/>
              </w:rPr>
              <w:t>Producent:</w:t>
            </w:r>
          </w:p>
          <w:p w14:paraId="4B541D08" w14:textId="77777777" w:rsidR="00956F18" w:rsidRPr="000C7EED" w:rsidRDefault="00956F18" w:rsidP="007725D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7EED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……….……..………….</w:t>
            </w:r>
          </w:p>
          <w:p w14:paraId="74EA89AE" w14:textId="77777777" w:rsidR="00956F18" w:rsidRPr="000C7EED" w:rsidRDefault="00956F18" w:rsidP="007725D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7EED">
              <w:rPr>
                <w:rFonts w:ascii="Arial" w:hAnsi="Arial" w:cs="Arial"/>
                <w:color w:val="000000" w:themeColor="text1"/>
                <w:sz w:val="18"/>
                <w:szCs w:val="18"/>
              </w:rPr>
              <w:t>Numer katalogowy:</w:t>
            </w:r>
          </w:p>
          <w:p w14:paraId="64B0C6E1" w14:textId="77777777" w:rsidR="00956F18" w:rsidRPr="000C7EED" w:rsidRDefault="00956F18" w:rsidP="007725D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7EED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CCA8A84" w14:textId="77777777" w:rsidR="00956F18" w:rsidRPr="000C7EED" w:rsidRDefault="00956F18" w:rsidP="007725D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EED"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897601D" w14:textId="1329B244" w:rsidR="00956F18" w:rsidRPr="000C7EED" w:rsidRDefault="005C5283" w:rsidP="007725D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EED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24F1719" w14:textId="19F5AF52" w:rsidR="00956F18" w:rsidRPr="000C7EED" w:rsidRDefault="00956F18" w:rsidP="007725D4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F35D666" w14:textId="77777777" w:rsidR="00956F18" w:rsidRPr="000C7EED" w:rsidRDefault="00956F18" w:rsidP="007725D4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F6EE95C" w14:textId="77777777" w:rsidR="00956F18" w:rsidRPr="000C7EED" w:rsidRDefault="00956F18" w:rsidP="007725D4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CFB5440" w14:textId="77777777" w:rsidR="00956F18" w:rsidRPr="000C7EED" w:rsidRDefault="00956F18" w:rsidP="007725D4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10DBEF53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56F18" w:rsidRPr="000C7EED" w14:paraId="6D9C22BE" w14:textId="77777777" w:rsidTr="007725D4">
        <w:trPr>
          <w:trHeight w:val="1935"/>
        </w:trPr>
        <w:tc>
          <w:tcPr>
            <w:tcW w:w="4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1A751D5B" w14:textId="75F3E147" w:rsidR="00956F18" w:rsidRPr="000C7EED" w:rsidRDefault="00956F18" w:rsidP="007725D4">
            <w:pPr>
              <w:jc w:val="center"/>
              <w:rPr>
                <w:rFonts w:ascii="Arial" w:hAnsi="Arial" w:cs="Arial"/>
              </w:rPr>
            </w:pPr>
            <w:r w:rsidRPr="000C7EED">
              <w:rPr>
                <w:rFonts w:ascii="Arial" w:hAnsi="Arial" w:cs="Arial"/>
              </w:rPr>
              <w:t>2.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9F3DD70" w14:textId="77777777" w:rsidR="00956F18" w:rsidRPr="000C7EED" w:rsidRDefault="00956F18" w:rsidP="007725D4">
            <w:pPr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0C7EED">
              <w:rPr>
                <w:rFonts w:ascii="Arial" w:hAnsi="Arial" w:cs="Arial"/>
                <w:color w:val="000000" w:themeColor="text1"/>
                <w:lang w:eastAsia="pl-PL"/>
              </w:rPr>
              <w:t xml:space="preserve">Ssak ręczny, przenośny, do doraźnego odsysania wydzielin, z możliwością odsysania z rurki intubacyjnej. Wyposażony w wielorazową rączkę z dźwignią, jednorazowy pojemnik na odsysaną treść o pojemności w zakresie 200 – 300 ml, rura ssąca z możliwością podłączenia poprzez łącznik cewnik </w:t>
            </w:r>
            <w:proofErr w:type="spellStart"/>
            <w:r w:rsidRPr="000C7EED">
              <w:rPr>
                <w:rFonts w:ascii="Arial" w:hAnsi="Arial" w:cs="Arial"/>
                <w:color w:val="000000" w:themeColor="text1"/>
                <w:lang w:eastAsia="pl-PL"/>
              </w:rPr>
              <w:t>j.u</w:t>
            </w:r>
            <w:proofErr w:type="spellEnd"/>
            <w:r w:rsidRPr="000C7EED">
              <w:rPr>
                <w:rFonts w:ascii="Arial" w:hAnsi="Arial" w:cs="Arial"/>
                <w:color w:val="000000" w:themeColor="text1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B82E010" w14:textId="77777777" w:rsidR="00956F18" w:rsidRPr="000C7EED" w:rsidRDefault="00956F18" w:rsidP="007725D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7EED">
              <w:rPr>
                <w:rFonts w:ascii="Arial" w:hAnsi="Arial" w:cs="Arial"/>
                <w:color w:val="000000" w:themeColor="text1"/>
                <w:sz w:val="18"/>
                <w:szCs w:val="18"/>
              </w:rPr>
              <w:t>Producent:</w:t>
            </w:r>
          </w:p>
          <w:p w14:paraId="26DA9F81" w14:textId="77777777" w:rsidR="00956F18" w:rsidRPr="000C7EED" w:rsidRDefault="00956F18" w:rsidP="007725D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7EED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……….……..………….</w:t>
            </w:r>
          </w:p>
          <w:p w14:paraId="2C25DB9A" w14:textId="77777777" w:rsidR="00956F18" w:rsidRPr="000C7EED" w:rsidRDefault="00956F18" w:rsidP="007725D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7EED">
              <w:rPr>
                <w:rFonts w:ascii="Arial" w:hAnsi="Arial" w:cs="Arial"/>
                <w:color w:val="000000" w:themeColor="text1"/>
                <w:sz w:val="18"/>
                <w:szCs w:val="18"/>
              </w:rPr>
              <w:t>Numer katalogowy:</w:t>
            </w:r>
          </w:p>
          <w:p w14:paraId="43665E37" w14:textId="77777777" w:rsidR="00956F18" w:rsidRPr="000C7EED" w:rsidRDefault="00956F18" w:rsidP="007725D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7EED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9393175" w14:textId="77777777" w:rsidR="00956F18" w:rsidRPr="000C7EED" w:rsidRDefault="00956F18" w:rsidP="007725D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EED"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CB5E0CC" w14:textId="244366F1" w:rsidR="00956F18" w:rsidRPr="000C7EED" w:rsidRDefault="00C072BB" w:rsidP="007725D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EE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87DCF3F" w14:textId="01539391" w:rsidR="00956F18" w:rsidRPr="000C7EED" w:rsidRDefault="00956F18" w:rsidP="007725D4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D847541" w14:textId="77777777" w:rsidR="00956F18" w:rsidRPr="000C7EED" w:rsidRDefault="00956F18" w:rsidP="007725D4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D9348DB" w14:textId="77777777" w:rsidR="00956F18" w:rsidRPr="000C7EED" w:rsidRDefault="00956F18" w:rsidP="007725D4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65ED857" w14:textId="77777777" w:rsidR="00956F18" w:rsidRPr="000C7EED" w:rsidRDefault="00956F18" w:rsidP="007725D4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F9E7931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56F18" w:rsidRPr="000C7EED" w14:paraId="593E0194" w14:textId="77777777" w:rsidTr="007725D4">
        <w:trPr>
          <w:trHeight w:val="455"/>
        </w:trPr>
        <w:tc>
          <w:tcPr>
            <w:tcW w:w="4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19EDB9FA" w14:textId="7C211923" w:rsidR="00956F18" w:rsidRPr="000C7EED" w:rsidRDefault="00956F18" w:rsidP="007725D4">
            <w:pPr>
              <w:jc w:val="center"/>
              <w:rPr>
                <w:rFonts w:ascii="Arial" w:hAnsi="Arial" w:cs="Arial"/>
              </w:rPr>
            </w:pPr>
            <w:r w:rsidRPr="000C7EED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0047579" w14:textId="77777777" w:rsidR="00956F18" w:rsidRPr="000C7EED" w:rsidRDefault="00956F18" w:rsidP="007725D4">
            <w:pPr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0C7EED">
              <w:rPr>
                <w:rFonts w:ascii="Arial" w:hAnsi="Arial" w:cs="Arial"/>
                <w:color w:val="000000" w:themeColor="text1"/>
                <w:lang w:eastAsia="pl-PL"/>
              </w:rPr>
              <w:t xml:space="preserve">Pakiet wymiennych akcesoriów: jednorazowy pojemnik z ewentualną przykrywką na odsysaną treść o pojemności w zakresie 200 – 300 ml, rura ssąca z możliwością podłączenia poprzez łącznik cewnik </w:t>
            </w:r>
            <w:proofErr w:type="spellStart"/>
            <w:r w:rsidRPr="000C7EED">
              <w:rPr>
                <w:rFonts w:ascii="Arial" w:hAnsi="Arial" w:cs="Arial"/>
                <w:color w:val="000000" w:themeColor="text1"/>
                <w:lang w:eastAsia="pl-PL"/>
              </w:rPr>
              <w:t>j.u</w:t>
            </w:r>
            <w:proofErr w:type="spellEnd"/>
            <w:r w:rsidRPr="000C7EED">
              <w:rPr>
                <w:rFonts w:ascii="Arial" w:hAnsi="Arial" w:cs="Arial"/>
                <w:color w:val="000000" w:themeColor="text1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61B9200" w14:textId="77777777" w:rsidR="00956F18" w:rsidRPr="000C7EED" w:rsidRDefault="00956F18" w:rsidP="007725D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7EED">
              <w:rPr>
                <w:rFonts w:ascii="Arial" w:hAnsi="Arial" w:cs="Arial"/>
                <w:color w:val="000000" w:themeColor="text1"/>
                <w:sz w:val="18"/>
                <w:szCs w:val="18"/>
              </w:rPr>
              <w:t>Producent:</w:t>
            </w:r>
          </w:p>
          <w:p w14:paraId="7ABCEB2E" w14:textId="77777777" w:rsidR="00956F18" w:rsidRPr="000C7EED" w:rsidRDefault="00956F18" w:rsidP="007725D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7EED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……….……..………….</w:t>
            </w:r>
          </w:p>
          <w:p w14:paraId="3C97341B" w14:textId="77777777" w:rsidR="00956F18" w:rsidRPr="000C7EED" w:rsidRDefault="00956F18" w:rsidP="007725D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7EED">
              <w:rPr>
                <w:rFonts w:ascii="Arial" w:hAnsi="Arial" w:cs="Arial"/>
                <w:color w:val="000000" w:themeColor="text1"/>
                <w:sz w:val="18"/>
                <w:szCs w:val="18"/>
              </w:rPr>
              <w:t>Numer katalogowy:</w:t>
            </w:r>
          </w:p>
          <w:p w14:paraId="0FB6B4F8" w14:textId="77777777" w:rsidR="00956F18" w:rsidRPr="000C7EED" w:rsidRDefault="00956F18" w:rsidP="007725D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7EED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F495AAB" w14:textId="03E7D0AC" w:rsidR="00956F18" w:rsidRPr="000C7EED" w:rsidRDefault="00956F18" w:rsidP="007725D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7EED">
              <w:rPr>
                <w:rFonts w:ascii="Arial" w:hAnsi="Arial" w:cs="Arial"/>
                <w:color w:val="000000" w:themeColor="text1"/>
              </w:rPr>
              <w:t>kpl</w:t>
            </w:r>
            <w:proofErr w:type="spellEnd"/>
            <w:r w:rsidRPr="000C7EED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FD463F4" w14:textId="77777777" w:rsidR="00956F18" w:rsidRPr="000C7EED" w:rsidRDefault="00956F18" w:rsidP="007725D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EED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20B6752" w14:textId="7E50CCAE" w:rsidR="00956F18" w:rsidRPr="000C7EED" w:rsidRDefault="00956F18" w:rsidP="007725D4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A87B345" w14:textId="77777777" w:rsidR="00956F18" w:rsidRPr="000C7EED" w:rsidRDefault="00956F18" w:rsidP="007725D4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2F528EC" w14:textId="77777777" w:rsidR="00956F18" w:rsidRPr="000C7EED" w:rsidRDefault="00956F18" w:rsidP="007725D4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22FAAD2" w14:textId="77777777" w:rsidR="00956F18" w:rsidRPr="000C7EED" w:rsidRDefault="00956F18" w:rsidP="007725D4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49B8FFE6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56F18" w:rsidRPr="000C7EED" w14:paraId="4C31F12A" w14:textId="77777777" w:rsidTr="007725D4">
        <w:trPr>
          <w:trHeight w:val="454"/>
        </w:trPr>
        <w:tc>
          <w:tcPr>
            <w:tcW w:w="921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ACF819A" w14:textId="77777777" w:rsidR="00956F18" w:rsidRPr="000C7EED" w:rsidRDefault="00956F18" w:rsidP="007725D4">
            <w:pPr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C7EE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Razem:</w:t>
            </w:r>
          </w:p>
        </w:tc>
        <w:tc>
          <w:tcPr>
            <w:tcW w:w="18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5ABCDEE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B080D42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C7E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EF18919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C7E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325621F" w14:textId="77777777" w:rsidR="00956F18" w:rsidRPr="000C7EED" w:rsidRDefault="00956F18" w:rsidP="007725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7E1391" w14:textId="77777777" w:rsidR="00956F18" w:rsidRPr="000C7EED" w:rsidRDefault="00956F18" w:rsidP="00302E54">
      <w:pPr>
        <w:jc w:val="both"/>
        <w:rPr>
          <w:rFonts w:ascii="Arial" w:hAnsi="Arial" w:cs="Arial"/>
          <w:sz w:val="12"/>
          <w:szCs w:val="12"/>
        </w:rPr>
      </w:pPr>
    </w:p>
    <w:p w14:paraId="2CA832D0" w14:textId="77777777" w:rsidR="000C7EED" w:rsidRPr="000C7EED" w:rsidRDefault="000C7EED" w:rsidP="000C7EED">
      <w:pPr>
        <w:ind w:left="-709" w:right="-316"/>
        <w:jc w:val="both"/>
        <w:rPr>
          <w:rFonts w:ascii="Arial" w:hAnsi="Arial" w:cs="Arial"/>
        </w:rPr>
      </w:pPr>
      <w:r w:rsidRPr="000C7EED">
        <w:rPr>
          <w:rFonts w:ascii="Arial" w:hAnsi="Arial" w:cs="Aria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14:paraId="4BB21FF7" w14:textId="77777777" w:rsidR="000C7EED" w:rsidRPr="000C7EED" w:rsidRDefault="000C7EED" w:rsidP="000C7EED">
      <w:pPr>
        <w:ind w:left="-709" w:right="-316"/>
        <w:jc w:val="both"/>
        <w:rPr>
          <w:rFonts w:ascii="Arial" w:hAnsi="Arial" w:cs="Arial"/>
          <w:iCs/>
        </w:rPr>
      </w:pPr>
    </w:p>
    <w:p w14:paraId="0B812EBC" w14:textId="77777777" w:rsidR="000C7EED" w:rsidRPr="000C7EED" w:rsidRDefault="000C7EED" w:rsidP="000C7EED">
      <w:pPr>
        <w:ind w:left="-709" w:right="-316"/>
        <w:jc w:val="both"/>
        <w:rPr>
          <w:rFonts w:ascii="Arial" w:hAnsi="Arial" w:cs="Arial"/>
          <w:iCs/>
        </w:rPr>
      </w:pPr>
      <w:r w:rsidRPr="000C7EED">
        <w:rPr>
          <w:rFonts w:ascii="Arial" w:hAnsi="Arial" w:cs="Arial"/>
          <w:iCs/>
        </w:rPr>
        <w:t xml:space="preserve">Dostawa w terminie: 1-4 dni roboczych – 1 pkt; 5-7 dni roboczych – 0 pkt. </w:t>
      </w:r>
    </w:p>
    <w:p w14:paraId="75EA9A44" w14:textId="77777777" w:rsidR="000C7EED" w:rsidRPr="000C7EED" w:rsidRDefault="000C7EED" w:rsidP="000C7EED">
      <w:pPr>
        <w:ind w:left="-709" w:right="-316"/>
        <w:jc w:val="both"/>
        <w:rPr>
          <w:rFonts w:ascii="Arial" w:hAnsi="Arial" w:cs="Arial"/>
        </w:rPr>
      </w:pPr>
      <w:r w:rsidRPr="000C7EED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442D16D8" w14:textId="77777777" w:rsidR="000C7EED" w:rsidRPr="000C7EED" w:rsidRDefault="000C7EED" w:rsidP="000C7EED">
      <w:pPr>
        <w:ind w:left="-709" w:right="-316"/>
        <w:jc w:val="both"/>
        <w:rPr>
          <w:rFonts w:ascii="Arial" w:hAnsi="Arial" w:cs="Arial"/>
        </w:rPr>
      </w:pPr>
    </w:p>
    <w:p w14:paraId="10D224ED" w14:textId="77777777" w:rsidR="000C7EED" w:rsidRPr="000C7EED" w:rsidRDefault="000C7EED" w:rsidP="000C7EED">
      <w:pPr>
        <w:ind w:left="-709" w:right="-316"/>
        <w:jc w:val="both"/>
        <w:rPr>
          <w:rFonts w:ascii="Arial" w:hAnsi="Arial" w:cs="Arial"/>
          <w:b/>
          <w:bCs/>
        </w:rPr>
      </w:pPr>
      <w:r w:rsidRPr="000C7EED">
        <w:rPr>
          <w:rFonts w:ascii="Arial" w:hAnsi="Arial" w:cs="Arial"/>
          <w:b/>
          <w:bCs/>
        </w:rPr>
        <w:t xml:space="preserve">Termin dostawy: ………….. dni </w:t>
      </w:r>
      <w:r w:rsidRPr="000C7EED">
        <w:rPr>
          <w:rFonts w:ascii="Arial" w:hAnsi="Arial" w:cs="Arial"/>
          <w:bCs/>
        </w:rPr>
        <w:t>(wpisać)</w:t>
      </w:r>
    </w:p>
    <w:p w14:paraId="2856D5D0" w14:textId="77777777" w:rsidR="007F2A61" w:rsidRPr="000C7EED" w:rsidRDefault="007F2A61" w:rsidP="000C7EED">
      <w:pPr>
        <w:ind w:left="-709" w:right="-316"/>
        <w:jc w:val="both"/>
        <w:rPr>
          <w:rFonts w:ascii="Arial" w:hAnsi="Arial" w:cs="Arial"/>
          <w:b/>
          <w:bCs/>
          <w:sz w:val="28"/>
        </w:rPr>
      </w:pPr>
    </w:p>
    <w:p w14:paraId="26556521" w14:textId="77777777" w:rsidR="007F2A61" w:rsidRPr="000C7EED" w:rsidRDefault="007F2A61" w:rsidP="00F94DF7">
      <w:pPr>
        <w:ind w:left="-567"/>
        <w:rPr>
          <w:rFonts w:ascii="Arial" w:hAnsi="Arial" w:cs="Arial"/>
          <w:b/>
          <w:bCs/>
          <w:sz w:val="28"/>
        </w:rPr>
      </w:pPr>
    </w:p>
    <w:p w14:paraId="3515714A" w14:textId="77777777" w:rsidR="007F2A61" w:rsidRPr="000C7EED" w:rsidRDefault="007F2A61" w:rsidP="00F94DF7">
      <w:pPr>
        <w:ind w:left="-567"/>
        <w:rPr>
          <w:rFonts w:ascii="Arial" w:hAnsi="Arial" w:cs="Arial"/>
          <w:b/>
          <w:bCs/>
          <w:sz w:val="28"/>
        </w:rPr>
      </w:pPr>
    </w:p>
    <w:p w14:paraId="12A7F69B" w14:textId="77777777" w:rsidR="007F2A61" w:rsidRPr="000C7EED" w:rsidRDefault="007F2A61" w:rsidP="00F94DF7">
      <w:pPr>
        <w:ind w:left="-567"/>
        <w:rPr>
          <w:rFonts w:ascii="Arial" w:hAnsi="Arial" w:cs="Arial"/>
          <w:b/>
          <w:bCs/>
          <w:sz w:val="28"/>
        </w:rPr>
      </w:pPr>
    </w:p>
    <w:p w14:paraId="50AC602A" w14:textId="77777777" w:rsidR="007F2A61" w:rsidRPr="000C7EED" w:rsidRDefault="007F2A61" w:rsidP="00F94DF7">
      <w:pPr>
        <w:ind w:left="-567"/>
        <w:rPr>
          <w:rFonts w:ascii="Arial" w:hAnsi="Arial" w:cs="Arial"/>
          <w:b/>
          <w:bCs/>
          <w:sz w:val="28"/>
        </w:rPr>
      </w:pPr>
    </w:p>
    <w:p w14:paraId="7FF20C83" w14:textId="77777777" w:rsidR="007F2A61" w:rsidRPr="000C7EED" w:rsidRDefault="007F2A61" w:rsidP="00F94DF7">
      <w:pPr>
        <w:ind w:left="-567"/>
        <w:rPr>
          <w:rFonts w:ascii="Arial" w:hAnsi="Arial" w:cs="Arial"/>
          <w:b/>
          <w:bCs/>
          <w:sz w:val="28"/>
        </w:rPr>
      </w:pPr>
    </w:p>
    <w:p w14:paraId="03D6F4F4" w14:textId="77777777" w:rsidR="007F2A61" w:rsidRPr="000C7EED" w:rsidRDefault="007F2A61" w:rsidP="00F94DF7">
      <w:pPr>
        <w:ind w:left="-567"/>
        <w:rPr>
          <w:rFonts w:ascii="Arial" w:hAnsi="Arial" w:cs="Arial"/>
          <w:b/>
          <w:bCs/>
          <w:sz w:val="28"/>
        </w:rPr>
      </w:pPr>
    </w:p>
    <w:p w14:paraId="2D3228CD" w14:textId="77777777" w:rsidR="00600DF8" w:rsidRPr="000C7EED" w:rsidRDefault="00600DF8" w:rsidP="00F94DF7">
      <w:pPr>
        <w:ind w:left="-567"/>
        <w:rPr>
          <w:rFonts w:ascii="Arial" w:hAnsi="Arial" w:cs="Arial"/>
          <w:b/>
          <w:bCs/>
          <w:sz w:val="28"/>
        </w:rPr>
      </w:pPr>
    </w:p>
    <w:p w14:paraId="4A1B47EB" w14:textId="77777777" w:rsidR="00600DF8" w:rsidRPr="000C7EED" w:rsidRDefault="00600DF8" w:rsidP="00F94DF7">
      <w:pPr>
        <w:ind w:left="-567"/>
        <w:rPr>
          <w:rFonts w:ascii="Arial" w:hAnsi="Arial" w:cs="Arial"/>
          <w:b/>
          <w:bCs/>
          <w:sz w:val="28"/>
        </w:rPr>
      </w:pPr>
    </w:p>
    <w:p w14:paraId="6D003198" w14:textId="77777777" w:rsidR="00600DF8" w:rsidRPr="000C7EED" w:rsidRDefault="00600DF8" w:rsidP="00F94DF7">
      <w:pPr>
        <w:ind w:left="-567"/>
        <w:rPr>
          <w:rFonts w:ascii="Arial" w:hAnsi="Arial" w:cs="Arial"/>
          <w:b/>
          <w:bCs/>
          <w:sz w:val="28"/>
        </w:rPr>
      </w:pPr>
    </w:p>
    <w:p w14:paraId="0B2E30B2" w14:textId="77777777" w:rsidR="00600DF8" w:rsidRPr="000C7EED" w:rsidRDefault="00600DF8" w:rsidP="00F94DF7">
      <w:pPr>
        <w:ind w:left="-567"/>
        <w:rPr>
          <w:rFonts w:ascii="Arial" w:hAnsi="Arial" w:cs="Arial"/>
          <w:b/>
          <w:bCs/>
          <w:sz w:val="28"/>
        </w:rPr>
      </w:pPr>
    </w:p>
    <w:p w14:paraId="04140712" w14:textId="77777777" w:rsidR="00600DF8" w:rsidRPr="000C7EED" w:rsidRDefault="00600DF8" w:rsidP="00F94DF7">
      <w:pPr>
        <w:ind w:left="-567"/>
        <w:rPr>
          <w:rFonts w:ascii="Arial" w:hAnsi="Arial" w:cs="Arial"/>
          <w:b/>
          <w:bCs/>
          <w:sz w:val="28"/>
        </w:rPr>
      </w:pPr>
    </w:p>
    <w:p w14:paraId="7E571EDB" w14:textId="77777777" w:rsidR="005C5283" w:rsidRPr="000C7EED" w:rsidRDefault="005C5283" w:rsidP="00F94DF7">
      <w:pPr>
        <w:ind w:left="-567"/>
        <w:rPr>
          <w:rFonts w:ascii="Arial" w:hAnsi="Arial" w:cs="Arial"/>
          <w:b/>
          <w:bCs/>
          <w:sz w:val="28"/>
        </w:rPr>
      </w:pPr>
    </w:p>
    <w:p w14:paraId="2E6439F3" w14:textId="77777777" w:rsidR="005C5283" w:rsidRPr="000C7EED" w:rsidRDefault="005C5283" w:rsidP="00F94DF7">
      <w:pPr>
        <w:ind w:left="-567"/>
        <w:rPr>
          <w:rFonts w:ascii="Arial" w:hAnsi="Arial" w:cs="Arial"/>
          <w:b/>
          <w:bCs/>
          <w:sz w:val="28"/>
        </w:rPr>
      </w:pPr>
    </w:p>
    <w:p w14:paraId="3AFAA66B" w14:textId="77777777" w:rsidR="005C5283" w:rsidRPr="000C7EED" w:rsidRDefault="005C5283" w:rsidP="00F94DF7">
      <w:pPr>
        <w:ind w:left="-567"/>
        <w:rPr>
          <w:rFonts w:ascii="Arial" w:hAnsi="Arial" w:cs="Arial"/>
          <w:b/>
          <w:bCs/>
          <w:sz w:val="28"/>
        </w:rPr>
      </w:pPr>
    </w:p>
    <w:p w14:paraId="751EF5AE" w14:textId="77777777" w:rsidR="005C5283" w:rsidRPr="000C7EED" w:rsidRDefault="005C5283" w:rsidP="00F94DF7">
      <w:pPr>
        <w:ind w:left="-567"/>
        <w:rPr>
          <w:rFonts w:ascii="Arial" w:hAnsi="Arial" w:cs="Arial"/>
          <w:b/>
          <w:bCs/>
          <w:sz w:val="28"/>
        </w:rPr>
      </w:pPr>
    </w:p>
    <w:p w14:paraId="6CC82DFB" w14:textId="77777777" w:rsidR="00600DF8" w:rsidRPr="000C7EED" w:rsidRDefault="00600DF8" w:rsidP="00F94DF7">
      <w:pPr>
        <w:ind w:left="-567"/>
        <w:rPr>
          <w:rFonts w:ascii="Arial" w:hAnsi="Arial" w:cs="Arial"/>
          <w:b/>
          <w:bCs/>
          <w:sz w:val="28"/>
        </w:rPr>
      </w:pPr>
    </w:p>
    <w:p w14:paraId="0C759EF6" w14:textId="77777777" w:rsidR="00CD235E" w:rsidRPr="000C7EED" w:rsidRDefault="00CD235E" w:rsidP="00F94DF7">
      <w:pPr>
        <w:ind w:left="-567"/>
        <w:rPr>
          <w:rFonts w:ascii="Arial" w:hAnsi="Arial" w:cs="Arial"/>
          <w:b/>
          <w:bCs/>
          <w:sz w:val="28"/>
        </w:rPr>
      </w:pPr>
    </w:p>
    <w:p w14:paraId="2ED69D34" w14:textId="77777777" w:rsidR="00276EF9" w:rsidRPr="00E917FD" w:rsidRDefault="00276EF9" w:rsidP="00F94DF7">
      <w:pPr>
        <w:ind w:left="-567"/>
        <w:rPr>
          <w:rFonts w:ascii="Arial" w:hAnsi="Arial" w:cs="Arial"/>
          <w:b/>
          <w:bCs/>
          <w:sz w:val="28"/>
          <w:highlight w:val="green"/>
        </w:rPr>
      </w:pPr>
    </w:p>
    <w:p w14:paraId="52F0AFAE" w14:textId="50FEC400" w:rsidR="00276EF9" w:rsidRPr="0086690E" w:rsidRDefault="0086690E" w:rsidP="00276EF9">
      <w:pPr>
        <w:ind w:left="-567"/>
        <w:rPr>
          <w:rFonts w:ascii="Arial" w:hAnsi="Arial" w:cs="Arial"/>
          <w:b/>
          <w:bCs/>
          <w:sz w:val="28"/>
        </w:rPr>
      </w:pPr>
      <w:r w:rsidRPr="0086690E">
        <w:rPr>
          <w:rFonts w:ascii="Arial" w:hAnsi="Arial" w:cs="Arial"/>
          <w:b/>
          <w:bCs/>
          <w:sz w:val="28"/>
          <w:lang w:val="x-none"/>
        </w:rPr>
        <w:lastRenderedPageBreak/>
        <w:t xml:space="preserve">Część </w:t>
      </w:r>
      <w:r w:rsidRPr="0086690E">
        <w:rPr>
          <w:rFonts w:ascii="Arial" w:hAnsi="Arial" w:cs="Arial"/>
          <w:b/>
          <w:bCs/>
          <w:sz w:val="28"/>
        </w:rPr>
        <w:t>11</w:t>
      </w:r>
      <w:r w:rsidRPr="0086690E">
        <w:rPr>
          <w:rFonts w:ascii="Arial" w:hAnsi="Arial" w:cs="Arial"/>
          <w:b/>
          <w:bCs/>
          <w:sz w:val="28"/>
          <w:lang w:val="x-none"/>
        </w:rPr>
        <w:t xml:space="preserve">. </w:t>
      </w:r>
      <w:r w:rsidRPr="0086690E">
        <w:rPr>
          <w:rFonts w:ascii="Arial" w:hAnsi="Arial" w:cs="Arial"/>
          <w:b/>
          <w:bCs/>
          <w:sz w:val="28"/>
        </w:rPr>
        <w:t>Stetoskopy</w:t>
      </w:r>
      <w:r w:rsidR="00276EF9" w:rsidRPr="0086690E">
        <w:rPr>
          <w:rFonts w:ascii="Arial" w:hAnsi="Arial" w:cs="Arial"/>
          <w:b/>
          <w:bCs/>
          <w:sz w:val="28"/>
        </w:rPr>
        <w:t xml:space="preserve"> </w:t>
      </w:r>
    </w:p>
    <w:p w14:paraId="76908C7C" w14:textId="77777777" w:rsidR="00276EF9" w:rsidRPr="0086690E" w:rsidRDefault="00276EF9" w:rsidP="00276EF9">
      <w:pPr>
        <w:rPr>
          <w:rFonts w:ascii="Arial" w:hAnsi="Arial" w:cs="Arial"/>
          <w:b/>
          <w:bCs/>
          <w:sz w:val="28"/>
        </w:rPr>
      </w:pPr>
    </w:p>
    <w:tbl>
      <w:tblPr>
        <w:tblW w:w="15180" w:type="dxa"/>
        <w:tblInd w:w="-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767"/>
        <w:gridCol w:w="2126"/>
        <w:gridCol w:w="709"/>
        <w:gridCol w:w="918"/>
        <w:gridCol w:w="1068"/>
        <w:gridCol w:w="44"/>
        <w:gridCol w:w="1773"/>
        <w:gridCol w:w="850"/>
        <w:gridCol w:w="1559"/>
        <w:gridCol w:w="1880"/>
      </w:tblGrid>
      <w:tr w:rsidR="00276EF9" w:rsidRPr="0086690E" w14:paraId="6F9DB5CA" w14:textId="77777777" w:rsidTr="007725D4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26A6EEE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6690E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37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82E59EE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b/>
              </w:rPr>
            </w:pPr>
            <w:r w:rsidRPr="0086690E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53CE583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b/>
              </w:rPr>
            </w:pPr>
            <w:r w:rsidRPr="0086690E">
              <w:rPr>
                <w:rFonts w:ascii="Arial" w:hAnsi="Arial" w:cs="Arial"/>
                <w:b/>
              </w:rPr>
              <w:t>Nazwa producenta i numer katalogowy*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C3DBB91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b/>
              </w:rPr>
            </w:pPr>
            <w:r w:rsidRPr="0086690E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9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7516F83" w14:textId="77777777" w:rsidR="00276EF9" w:rsidRPr="0086690E" w:rsidRDefault="00276EF9" w:rsidP="007725D4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 w:cs="Arial"/>
                <w:b/>
                <w:iCs/>
                <w:szCs w:val="24"/>
              </w:rPr>
            </w:pPr>
            <w:r w:rsidRPr="0086690E">
              <w:rPr>
                <w:rFonts w:ascii="Arial" w:hAnsi="Arial" w:cs="Arial"/>
                <w:b/>
                <w:iCs/>
                <w:szCs w:val="24"/>
              </w:rPr>
              <w:t>Ilość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A2FB327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b/>
              </w:rPr>
            </w:pPr>
            <w:r w:rsidRPr="0086690E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2F8D2B4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b/>
              </w:rPr>
            </w:pPr>
            <w:r w:rsidRPr="0086690E">
              <w:rPr>
                <w:rFonts w:ascii="Arial" w:hAnsi="Arial" w:cs="Arial"/>
                <w:b/>
              </w:rPr>
              <w:t>Wartość</w:t>
            </w:r>
          </w:p>
          <w:p w14:paraId="4EB8470A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b/>
              </w:rPr>
            </w:pPr>
            <w:r w:rsidRPr="0086690E">
              <w:rPr>
                <w:rFonts w:ascii="Arial" w:hAnsi="Arial" w:cs="Arial"/>
                <w:b/>
              </w:rPr>
              <w:t>Netto</w:t>
            </w:r>
          </w:p>
          <w:p w14:paraId="0E8A2A05" w14:textId="77777777" w:rsidR="00276EF9" w:rsidRPr="0086690E" w:rsidRDefault="00276EF9" w:rsidP="007725D4">
            <w:pPr>
              <w:jc w:val="center"/>
              <w:rPr>
                <w:rFonts w:ascii="Arial" w:hAnsi="Arial" w:cs="Arial"/>
              </w:rPr>
            </w:pPr>
            <w:r w:rsidRPr="0086690E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57ABE0F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b/>
              </w:rPr>
            </w:pPr>
            <w:r w:rsidRPr="0086690E">
              <w:rPr>
                <w:rFonts w:ascii="Arial" w:hAnsi="Arial" w:cs="Arial"/>
                <w:b/>
              </w:rPr>
              <w:t>Stawka</w:t>
            </w:r>
          </w:p>
          <w:p w14:paraId="30DA20CA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b/>
              </w:rPr>
            </w:pPr>
            <w:r w:rsidRPr="0086690E">
              <w:rPr>
                <w:rFonts w:ascii="Arial" w:hAnsi="Arial" w:cs="Arial"/>
                <w:b/>
              </w:rPr>
              <w:t>VAT</w:t>
            </w:r>
          </w:p>
          <w:p w14:paraId="3B28A8F8" w14:textId="77777777" w:rsidR="00276EF9" w:rsidRPr="0086690E" w:rsidRDefault="00276EF9" w:rsidP="007725D4">
            <w:pPr>
              <w:jc w:val="center"/>
              <w:rPr>
                <w:rFonts w:ascii="Arial" w:hAnsi="Arial" w:cs="Arial"/>
              </w:rPr>
            </w:pPr>
            <w:r w:rsidRPr="0086690E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1E705CA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b/>
              </w:rPr>
            </w:pPr>
            <w:r w:rsidRPr="0086690E">
              <w:rPr>
                <w:rFonts w:ascii="Arial" w:hAnsi="Arial" w:cs="Arial"/>
                <w:b/>
              </w:rPr>
              <w:t>Kwota</w:t>
            </w:r>
          </w:p>
          <w:p w14:paraId="36D5EC1A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b/>
              </w:rPr>
            </w:pPr>
            <w:r w:rsidRPr="0086690E">
              <w:rPr>
                <w:rFonts w:ascii="Arial" w:hAnsi="Arial" w:cs="Arial"/>
                <w:b/>
              </w:rPr>
              <w:t>VAT</w:t>
            </w:r>
          </w:p>
          <w:p w14:paraId="47CF737E" w14:textId="77777777" w:rsidR="00276EF9" w:rsidRPr="0086690E" w:rsidRDefault="00276EF9" w:rsidP="007725D4">
            <w:pPr>
              <w:jc w:val="center"/>
              <w:rPr>
                <w:rFonts w:ascii="Arial" w:hAnsi="Arial" w:cs="Arial"/>
              </w:rPr>
            </w:pPr>
            <w:r w:rsidRPr="0086690E">
              <w:rPr>
                <w:rFonts w:ascii="Arial" w:hAnsi="Arial" w:cs="Arial"/>
              </w:rPr>
              <w:t>(obliczyć: 7 x 8)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C8E7EA3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b/>
              </w:rPr>
            </w:pPr>
            <w:r w:rsidRPr="0086690E">
              <w:rPr>
                <w:rFonts w:ascii="Arial" w:hAnsi="Arial" w:cs="Arial"/>
                <w:b/>
              </w:rPr>
              <w:t>Wartość</w:t>
            </w:r>
          </w:p>
          <w:p w14:paraId="019D3991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b/>
              </w:rPr>
            </w:pPr>
            <w:r w:rsidRPr="0086690E">
              <w:rPr>
                <w:rFonts w:ascii="Arial" w:hAnsi="Arial" w:cs="Arial"/>
                <w:b/>
              </w:rPr>
              <w:t>brutto</w:t>
            </w:r>
          </w:p>
          <w:p w14:paraId="07B61704" w14:textId="77777777" w:rsidR="00276EF9" w:rsidRPr="0086690E" w:rsidRDefault="00276EF9" w:rsidP="007725D4">
            <w:pPr>
              <w:jc w:val="center"/>
              <w:rPr>
                <w:rFonts w:ascii="Arial" w:hAnsi="Arial" w:cs="Arial"/>
              </w:rPr>
            </w:pPr>
            <w:r w:rsidRPr="0086690E">
              <w:rPr>
                <w:rFonts w:ascii="Arial" w:hAnsi="Arial" w:cs="Arial"/>
              </w:rPr>
              <w:t>(obliczyć: 7 + 9)</w:t>
            </w:r>
          </w:p>
        </w:tc>
      </w:tr>
      <w:tr w:rsidR="00276EF9" w:rsidRPr="0086690E" w14:paraId="379C9F6F" w14:textId="77777777" w:rsidTr="007725D4">
        <w:trPr>
          <w:trHeight w:val="266"/>
        </w:trPr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053FAB6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sz w:val="24"/>
              </w:rPr>
            </w:pPr>
            <w:r w:rsidRPr="0086690E">
              <w:rPr>
                <w:rFonts w:ascii="Arial" w:hAnsi="Arial" w:cs="Arial"/>
              </w:rPr>
              <w:t>1</w:t>
            </w:r>
          </w:p>
        </w:tc>
        <w:tc>
          <w:tcPr>
            <w:tcW w:w="37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0C5DEC7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sz w:val="24"/>
              </w:rPr>
            </w:pPr>
            <w:r w:rsidRPr="0086690E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420036C9" w14:textId="77777777" w:rsidR="00276EF9" w:rsidRPr="0086690E" w:rsidRDefault="00276EF9" w:rsidP="007725D4">
            <w:pPr>
              <w:jc w:val="center"/>
              <w:rPr>
                <w:rFonts w:ascii="Arial" w:hAnsi="Arial" w:cs="Arial"/>
              </w:rPr>
            </w:pPr>
            <w:r w:rsidRPr="0086690E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D42833B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sz w:val="24"/>
              </w:rPr>
            </w:pPr>
            <w:r w:rsidRPr="0086690E">
              <w:rPr>
                <w:rFonts w:ascii="Arial" w:hAnsi="Arial" w:cs="Arial"/>
              </w:rPr>
              <w:t>4</w:t>
            </w:r>
          </w:p>
        </w:tc>
        <w:tc>
          <w:tcPr>
            <w:tcW w:w="9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BB134F2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sz w:val="24"/>
              </w:rPr>
            </w:pPr>
            <w:r w:rsidRPr="0086690E">
              <w:rPr>
                <w:rFonts w:ascii="Arial" w:hAnsi="Arial" w:cs="Arial"/>
              </w:rPr>
              <w:t>5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848D877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sz w:val="24"/>
              </w:rPr>
            </w:pPr>
            <w:r w:rsidRPr="0086690E">
              <w:rPr>
                <w:rFonts w:ascii="Arial" w:hAnsi="Arial" w:cs="Arial"/>
              </w:rPr>
              <w:t>6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DA5420C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sz w:val="24"/>
              </w:rPr>
            </w:pPr>
            <w:r w:rsidRPr="0086690E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7E380BA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sz w:val="24"/>
              </w:rPr>
            </w:pPr>
            <w:r w:rsidRPr="0086690E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DCE4C85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sz w:val="24"/>
              </w:rPr>
            </w:pPr>
            <w:r w:rsidRPr="0086690E">
              <w:rPr>
                <w:rFonts w:ascii="Arial" w:hAnsi="Arial" w:cs="Arial"/>
              </w:rPr>
              <w:t>9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E5A41D7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sz w:val="24"/>
              </w:rPr>
            </w:pPr>
            <w:r w:rsidRPr="0086690E">
              <w:rPr>
                <w:rFonts w:ascii="Arial" w:hAnsi="Arial" w:cs="Arial"/>
              </w:rPr>
              <w:t>10</w:t>
            </w:r>
          </w:p>
        </w:tc>
      </w:tr>
      <w:tr w:rsidR="00276EF9" w:rsidRPr="0086690E" w14:paraId="12C016E0" w14:textId="77777777" w:rsidTr="007725D4">
        <w:trPr>
          <w:trHeight w:val="1486"/>
        </w:trPr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9D465C" w14:textId="77777777" w:rsidR="00276EF9" w:rsidRPr="0086690E" w:rsidRDefault="00276EF9" w:rsidP="007725D4">
            <w:pPr>
              <w:jc w:val="center"/>
              <w:rPr>
                <w:rFonts w:ascii="Arial" w:hAnsi="Arial" w:cs="Arial"/>
              </w:rPr>
            </w:pPr>
            <w:r w:rsidRPr="0086690E">
              <w:rPr>
                <w:rFonts w:ascii="Arial" w:hAnsi="Arial" w:cs="Arial"/>
              </w:rPr>
              <w:t>1.</w:t>
            </w:r>
          </w:p>
        </w:tc>
        <w:tc>
          <w:tcPr>
            <w:tcW w:w="3767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A0F384" w14:textId="106E55BD" w:rsidR="00276EF9" w:rsidRPr="0086690E" w:rsidRDefault="00276EF9" w:rsidP="007725D4">
            <w:pPr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86690E">
              <w:rPr>
                <w:rFonts w:ascii="Arial" w:hAnsi="Arial" w:cs="Arial"/>
                <w:bCs/>
                <w:lang w:eastAsia="pl-PL"/>
              </w:rPr>
              <w:t>Stetoskop lekarski wyposażony w membranę do osłuchiwania wysokich i niskich dźwięków</w:t>
            </w:r>
            <w:r w:rsidR="00984A27" w:rsidRPr="0086690E">
              <w:rPr>
                <w:rFonts w:ascii="Arial" w:hAnsi="Arial" w:cs="Arial"/>
                <w:bCs/>
                <w:lang w:eastAsia="pl-PL"/>
              </w:rPr>
              <w:t xml:space="preserve">, </w:t>
            </w:r>
            <w:r w:rsidR="00B128C9" w:rsidRPr="0086690E">
              <w:rPr>
                <w:rFonts w:ascii="Arial" w:hAnsi="Arial" w:cs="Arial"/>
                <w:bCs/>
                <w:lang w:eastAsia="pl-PL"/>
              </w:rPr>
              <w:t xml:space="preserve">w grupie wiekowej: dzieci i dorosłych </w:t>
            </w:r>
            <w:r w:rsidRPr="0086690E">
              <w:rPr>
                <w:rFonts w:ascii="Arial" w:hAnsi="Arial" w:cs="Arial"/>
                <w:bCs/>
                <w:lang w:eastAsia="pl-PL"/>
              </w:rPr>
              <w:t>z wysoką jakością akustyki, czułością, trwałością i komfortem użytkowania, z jednokanałowym przewodem, miękkimi samouszczelniającymi się oliwkami.</w:t>
            </w:r>
          </w:p>
          <w:p w14:paraId="1D1B104E" w14:textId="77777777" w:rsidR="00276EF9" w:rsidRPr="0086690E" w:rsidRDefault="00276EF9" w:rsidP="007725D4">
            <w:pPr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86690E">
              <w:rPr>
                <w:rFonts w:ascii="Arial" w:hAnsi="Arial" w:cs="Arial"/>
                <w:bCs/>
                <w:color w:val="FF0000"/>
                <w:lang w:eastAsia="pl-PL"/>
              </w:rPr>
              <w:t>Parametr punktowany</w:t>
            </w:r>
            <w:r w:rsidRPr="0086690E">
              <w:rPr>
                <w:rFonts w:ascii="Arial" w:hAnsi="Arial" w:cs="Arial"/>
                <w:bCs/>
                <w:lang w:eastAsia="pl-PL"/>
              </w:rPr>
              <w:t>: zapasowa membrana i oliwki: TAK – 1 pkt; NIE – 0 pkt.:…………..….(wpisać).</w:t>
            </w:r>
          </w:p>
          <w:p w14:paraId="33AADC5B" w14:textId="37BE6156" w:rsidR="00B128C9" w:rsidRPr="0086690E" w:rsidRDefault="00B128C9" w:rsidP="007725D4">
            <w:pPr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86690E">
              <w:rPr>
                <w:rFonts w:ascii="Arial" w:hAnsi="Arial" w:cs="Arial"/>
                <w:bCs/>
                <w:color w:val="FF0000"/>
                <w:lang w:eastAsia="pl-PL"/>
              </w:rPr>
              <w:t>Parametr punktowany</w:t>
            </w:r>
            <w:r w:rsidRPr="0086690E">
              <w:rPr>
                <w:rFonts w:ascii="Arial" w:hAnsi="Arial" w:cs="Arial"/>
                <w:bCs/>
                <w:lang w:eastAsia="pl-PL"/>
              </w:rPr>
              <w:t xml:space="preserve">: dwustronna </w:t>
            </w:r>
            <w:r w:rsidR="00984A27" w:rsidRPr="0086690E">
              <w:rPr>
                <w:rFonts w:ascii="Arial" w:hAnsi="Arial" w:cs="Arial"/>
                <w:bCs/>
                <w:lang w:eastAsia="pl-PL"/>
              </w:rPr>
              <w:t xml:space="preserve">membranowa </w:t>
            </w:r>
            <w:r w:rsidRPr="0086690E">
              <w:rPr>
                <w:rFonts w:ascii="Arial" w:hAnsi="Arial" w:cs="Arial"/>
                <w:bCs/>
                <w:lang w:eastAsia="pl-PL"/>
              </w:rPr>
              <w:t>głowica z możliwością obrotu głowicy o 180 stopni :</w:t>
            </w:r>
            <w:r w:rsidR="0086690E" w:rsidRPr="0086690E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86690E">
              <w:rPr>
                <w:rFonts w:ascii="Arial" w:hAnsi="Arial" w:cs="Arial"/>
                <w:bCs/>
                <w:lang w:eastAsia="pl-PL"/>
              </w:rPr>
              <w:t>TAK – 1 pkt; NIE – 0 pkt.:…………..….(wpisać).</w:t>
            </w:r>
          </w:p>
        </w:tc>
        <w:tc>
          <w:tcPr>
            <w:tcW w:w="2126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CD45AE3" w14:textId="77777777" w:rsidR="00276EF9" w:rsidRPr="0086690E" w:rsidRDefault="00276EF9" w:rsidP="007725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90E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39AF8969" w14:textId="77777777" w:rsidR="00276EF9" w:rsidRPr="0086690E" w:rsidRDefault="00276EF9" w:rsidP="007725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90E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1E375DE8" w14:textId="77777777" w:rsidR="00276EF9" w:rsidRPr="0086690E" w:rsidRDefault="00276EF9" w:rsidP="007725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90E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4D1A622D" w14:textId="77777777" w:rsidR="00276EF9" w:rsidRPr="0086690E" w:rsidRDefault="00276EF9" w:rsidP="007725D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690E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352A79" w14:textId="77777777" w:rsidR="00276EF9" w:rsidRPr="0086690E" w:rsidRDefault="00276EF9" w:rsidP="007725D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690E">
              <w:rPr>
                <w:rFonts w:ascii="Arial" w:hAnsi="Arial" w:cs="Arial"/>
              </w:rPr>
              <w:t>szt.</w:t>
            </w:r>
          </w:p>
        </w:tc>
        <w:tc>
          <w:tcPr>
            <w:tcW w:w="918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AB1A6D" w14:textId="192D6729" w:rsidR="00276EF9" w:rsidRPr="0086690E" w:rsidRDefault="004162EE" w:rsidP="007725D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690E">
              <w:rPr>
                <w:rFonts w:ascii="Arial" w:hAnsi="Arial" w:cs="Arial"/>
              </w:rPr>
              <w:t>4</w:t>
            </w:r>
            <w:r w:rsidR="00276EF9" w:rsidRPr="0086690E">
              <w:rPr>
                <w:rFonts w:ascii="Arial" w:hAnsi="Arial" w:cs="Arial"/>
              </w:rPr>
              <w:t>0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121C9D4" w14:textId="43259321" w:rsidR="00276EF9" w:rsidRPr="0086690E" w:rsidRDefault="00276EF9" w:rsidP="007725D4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</w:rPr>
            </w:pPr>
          </w:p>
        </w:tc>
        <w:tc>
          <w:tcPr>
            <w:tcW w:w="1773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84871CD" w14:textId="77777777" w:rsidR="00276EF9" w:rsidRPr="0086690E" w:rsidRDefault="00276EF9" w:rsidP="007725D4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E42B09E" w14:textId="77777777" w:rsidR="00276EF9" w:rsidRPr="0086690E" w:rsidRDefault="00276EF9" w:rsidP="007725D4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F7E93DD" w14:textId="77777777" w:rsidR="00276EF9" w:rsidRPr="0086690E" w:rsidRDefault="00276EF9" w:rsidP="007725D4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</w:rPr>
            </w:pPr>
          </w:p>
        </w:tc>
        <w:tc>
          <w:tcPr>
            <w:tcW w:w="188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5FB3F82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76EF9" w:rsidRPr="0086690E" w14:paraId="6875E5DE" w14:textId="77777777" w:rsidTr="007725D4">
        <w:trPr>
          <w:trHeight w:val="454"/>
        </w:trPr>
        <w:tc>
          <w:tcPr>
            <w:tcW w:w="9074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01FBB59" w14:textId="77777777" w:rsidR="00276EF9" w:rsidRPr="0086690E" w:rsidRDefault="00276EF9" w:rsidP="007725D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690E">
              <w:rPr>
                <w:rFonts w:ascii="Arial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8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C632D68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3D1EB17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690E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7349205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690E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6D29A4A" w14:textId="77777777" w:rsidR="00276EF9" w:rsidRPr="0086690E" w:rsidRDefault="00276EF9" w:rsidP="007725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005F73" w14:textId="77777777" w:rsidR="00276EF9" w:rsidRPr="0086690E" w:rsidRDefault="00276EF9" w:rsidP="00276EF9">
      <w:pPr>
        <w:rPr>
          <w:rFonts w:ascii="Arial" w:hAnsi="Arial" w:cs="Arial"/>
          <w:sz w:val="6"/>
          <w:szCs w:val="6"/>
        </w:rPr>
      </w:pPr>
    </w:p>
    <w:p w14:paraId="793229A2" w14:textId="77777777" w:rsidR="0086690E" w:rsidRPr="0086690E" w:rsidRDefault="0086690E" w:rsidP="0086690E">
      <w:pPr>
        <w:ind w:left="-567" w:right="-316"/>
        <w:jc w:val="both"/>
        <w:rPr>
          <w:rFonts w:ascii="Arial" w:hAnsi="Arial" w:cs="Arial"/>
        </w:rPr>
      </w:pPr>
      <w:r w:rsidRPr="0086690E">
        <w:rPr>
          <w:rFonts w:ascii="Arial" w:hAnsi="Arial" w:cs="Aria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14:paraId="14742FA7" w14:textId="77777777" w:rsidR="0086690E" w:rsidRPr="0086690E" w:rsidRDefault="0086690E" w:rsidP="0086690E">
      <w:pPr>
        <w:ind w:left="-567"/>
        <w:rPr>
          <w:rFonts w:ascii="Arial" w:hAnsi="Arial" w:cs="Arial"/>
          <w:iCs/>
        </w:rPr>
      </w:pPr>
    </w:p>
    <w:p w14:paraId="4854E0A0" w14:textId="77777777" w:rsidR="0086690E" w:rsidRPr="0086690E" w:rsidRDefault="0086690E" w:rsidP="0086690E">
      <w:pPr>
        <w:ind w:left="-567"/>
        <w:rPr>
          <w:rFonts w:ascii="Arial" w:hAnsi="Arial" w:cs="Arial"/>
          <w:iCs/>
        </w:rPr>
      </w:pPr>
      <w:r w:rsidRPr="0086690E">
        <w:rPr>
          <w:rFonts w:ascii="Arial" w:hAnsi="Arial" w:cs="Arial"/>
          <w:iCs/>
        </w:rPr>
        <w:t xml:space="preserve">Dostawa w terminie: 1-4 dni roboczych – 1 pkt; 5-7 dni roboczych – 0 pkt. </w:t>
      </w:r>
    </w:p>
    <w:p w14:paraId="7B3A347C" w14:textId="77777777" w:rsidR="0086690E" w:rsidRPr="0086690E" w:rsidRDefault="0086690E" w:rsidP="0086690E">
      <w:pPr>
        <w:ind w:left="-567"/>
        <w:rPr>
          <w:rFonts w:ascii="Arial" w:hAnsi="Arial" w:cs="Arial"/>
        </w:rPr>
      </w:pPr>
      <w:r w:rsidRPr="0086690E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02FC7B80" w14:textId="77777777" w:rsidR="0086690E" w:rsidRPr="0086690E" w:rsidRDefault="0086690E" w:rsidP="0086690E">
      <w:pPr>
        <w:ind w:left="-567"/>
        <w:rPr>
          <w:rFonts w:ascii="Arial" w:hAnsi="Arial" w:cs="Arial"/>
        </w:rPr>
      </w:pPr>
    </w:p>
    <w:p w14:paraId="2B1A9A1E" w14:textId="77777777" w:rsidR="0086690E" w:rsidRPr="0086690E" w:rsidRDefault="0086690E" w:rsidP="0086690E">
      <w:pPr>
        <w:ind w:left="-567"/>
        <w:rPr>
          <w:rFonts w:ascii="Arial" w:hAnsi="Arial" w:cs="Arial"/>
        </w:rPr>
      </w:pPr>
    </w:p>
    <w:p w14:paraId="369748B8" w14:textId="77522496" w:rsidR="0086690E" w:rsidRPr="0086690E" w:rsidRDefault="0086690E" w:rsidP="0086690E">
      <w:pPr>
        <w:ind w:left="-567"/>
        <w:rPr>
          <w:rFonts w:ascii="Arial" w:hAnsi="Arial" w:cs="Arial"/>
        </w:rPr>
      </w:pPr>
      <w:r w:rsidRPr="0086690E">
        <w:rPr>
          <w:rFonts w:ascii="Arial" w:hAnsi="Arial" w:cs="Arial"/>
          <w:b/>
          <w:bCs/>
        </w:rPr>
        <w:t xml:space="preserve">Punkty za parametry techniczne: …………. pkt. </w:t>
      </w:r>
      <w:r w:rsidRPr="0086690E">
        <w:rPr>
          <w:rFonts w:ascii="Arial" w:hAnsi="Arial" w:cs="Arial"/>
          <w:bCs/>
        </w:rPr>
        <w:t xml:space="preserve">(wpisać) Maksimum do uzyskania w tym zadaniu: </w:t>
      </w:r>
      <w:r w:rsidRPr="0086690E">
        <w:rPr>
          <w:rFonts w:ascii="Arial" w:hAnsi="Arial" w:cs="Arial"/>
        </w:rPr>
        <w:t>2 pkt.</w:t>
      </w:r>
    </w:p>
    <w:p w14:paraId="64CD80D3" w14:textId="77777777" w:rsidR="0086690E" w:rsidRPr="0086690E" w:rsidRDefault="0086690E" w:rsidP="0086690E">
      <w:pPr>
        <w:ind w:left="-567"/>
        <w:rPr>
          <w:rFonts w:ascii="Arial" w:hAnsi="Arial" w:cs="Arial"/>
          <w:b/>
        </w:rPr>
      </w:pPr>
    </w:p>
    <w:p w14:paraId="60053B9E" w14:textId="3AD41185" w:rsidR="005C5283" w:rsidRPr="0086690E" w:rsidRDefault="0086690E" w:rsidP="0086690E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  <w:r w:rsidRPr="0086690E">
        <w:rPr>
          <w:rFonts w:ascii="Arial" w:hAnsi="Arial" w:cs="Arial"/>
          <w:b/>
          <w:bCs/>
        </w:rPr>
        <w:t xml:space="preserve">Termin dostawy: ………….. dni </w:t>
      </w:r>
      <w:r w:rsidRPr="0086690E">
        <w:rPr>
          <w:rFonts w:ascii="Arial" w:hAnsi="Arial" w:cs="Arial"/>
          <w:bCs/>
        </w:rPr>
        <w:t>(wpisać)</w:t>
      </w:r>
    </w:p>
    <w:p w14:paraId="5A7B7801" w14:textId="77777777" w:rsidR="005C5283" w:rsidRPr="0086690E" w:rsidRDefault="005C5283" w:rsidP="00276EF9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</w:p>
    <w:p w14:paraId="19595D6A" w14:textId="77777777" w:rsidR="005C5283" w:rsidRPr="0086690E" w:rsidRDefault="005C5283" w:rsidP="00276EF9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</w:p>
    <w:p w14:paraId="4D5065D3" w14:textId="77777777" w:rsidR="00276EF9" w:rsidRPr="0086690E" w:rsidRDefault="00276EF9" w:rsidP="00F94DF7">
      <w:pPr>
        <w:ind w:left="-567"/>
        <w:rPr>
          <w:rFonts w:ascii="Arial" w:hAnsi="Arial" w:cs="Arial"/>
          <w:b/>
          <w:bCs/>
          <w:sz w:val="28"/>
        </w:rPr>
      </w:pPr>
    </w:p>
    <w:p w14:paraId="173FC48B" w14:textId="77777777" w:rsidR="0086690E" w:rsidRDefault="0086690E" w:rsidP="00F94DF7">
      <w:pPr>
        <w:ind w:left="-567"/>
        <w:rPr>
          <w:rFonts w:ascii="Arial" w:hAnsi="Arial" w:cs="Arial"/>
          <w:b/>
          <w:bCs/>
          <w:sz w:val="28"/>
          <w:highlight w:val="green"/>
        </w:rPr>
      </w:pPr>
    </w:p>
    <w:p w14:paraId="0463B6A8" w14:textId="77777777" w:rsidR="0086690E" w:rsidRPr="00E917FD" w:rsidRDefault="0086690E" w:rsidP="00F94DF7">
      <w:pPr>
        <w:ind w:left="-567"/>
        <w:rPr>
          <w:rFonts w:ascii="Arial" w:hAnsi="Arial" w:cs="Arial"/>
          <w:b/>
          <w:bCs/>
          <w:sz w:val="28"/>
          <w:highlight w:val="green"/>
        </w:rPr>
      </w:pPr>
    </w:p>
    <w:p w14:paraId="505923DC" w14:textId="3A0550A1" w:rsidR="0086690E" w:rsidRPr="002D11F7" w:rsidRDefault="0086690E" w:rsidP="0086690E">
      <w:pPr>
        <w:ind w:left="-709"/>
        <w:rPr>
          <w:rStyle w:val="Pogrubienie"/>
          <w:rFonts w:ascii="Arial" w:hAnsi="Arial" w:cs="Arial"/>
          <w:sz w:val="28"/>
          <w:szCs w:val="28"/>
        </w:rPr>
      </w:pPr>
      <w:r w:rsidRPr="002D11F7">
        <w:rPr>
          <w:rFonts w:ascii="Arial" w:hAnsi="Arial" w:cs="Arial"/>
          <w:b/>
          <w:bCs/>
          <w:sz w:val="28"/>
          <w:szCs w:val="28"/>
          <w:lang w:val="x-none" w:eastAsia="pl-PL"/>
        </w:rPr>
        <w:lastRenderedPageBreak/>
        <w:t xml:space="preserve">Część </w:t>
      </w:r>
      <w:r w:rsidRPr="002D11F7">
        <w:rPr>
          <w:rFonts w:ascii="Arial" w:hAnsi="Arial" w:cs="Arial"/>
          <w:b/>
          <w:bCs/>
          <w:sz w:val="28"/>
          <w:szCs w:val="28"/>
          <w:lang w:eastAsia="pl-PL"/>
        </w:rPr>
        <w:t>12</w:t>
      </w:r>
      <w:r w:rsidRPr="002D11F7">
        <w:rPr>
          <w:rFonts w:ascii="Arial" w:hAnsi="Arial" w:cs="Arial"/>
          <w:b/>
          <w:bCs/>
          <w:sz w:val="28"/>
          <w:szCs w:val="28"/>
          <w:lang w:val="x-none" w:eastAsia="pl-PL"/>
        </w:rPr>
        <w:t xml:space="preserve">. </w:t>
      </w:r>
      <w:r w:rsidRPr="002D11F7">
        <w:rPr>
          <w:rFonts w:ascii="Arial" w:hAnsi="Arial" w:cs="Arial"/>
          <w:b/>
          <w:bCs/>
          <w:sz w:val="28"/>
          <w:szCs w:val="28"/>
          <w:lang w:eastAsia="pl-PL"/>
        </w:rPr>
        <w:t>Zestawy do infuzji pod ciśnieniem</w:t>
      </w:r>
    </w:p>
    <w:p w14:paraId="06C18338" w14:textId="77777777" w:rsidR="0086690E" w:rsidRPr="002D11F7" w:rsidRDefault="0086690E" w:rsidP="0086690E">
      <w:pPr>
        <w:rPr>
          <w:rFonts w:ascii="Arial" w:hAnsi="Arial" w:cs="Arial"/>
          <w:b/>
          <w:sz w:val="24"/>
          <w:szCs w:val="24"/>
        </w:rPr>
      </w:pPr>
    </w:p>
    <w:tbl>
      <w:tblPr>
        <w:tblW w:w="155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4422"/>
        <w:gridCol w:w="2126"/>
        <w:gridCol w:w="753"/>
        <w:gridCol w:w="720"/>
        <w:gridCol w:w="1068"/>
        <w:gridCol w:w="44"/>
        <w:gridCol w:w="1769"/>
        <w:gridCol w:w="850"/>
        <w:gridCol w:w="1557"/>
        <w:gridCol w:w="1876"/>
      </w:tblGrid>
      <w:tr w:rsidR="0086690E" w:rsidRPr="002D11F7" w14:paraId="3BD54D80" w14:textId="77777777" w:rsidTr="000B3079">
        <w:trPr>
          <w:jc w:val="center"/>
        </w:trPr>
        <w:tc>
          <w:tcPr>
            <w:tcW w:w="3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8D3BC15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D11F7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44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DE34911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b/>
              </w:rPr>
            </w:pPr>
            <w:r w:rsidRPr="002D11F7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3771068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b/>
              </w:rPr>
            </w:pPr>
            <w:r w:rsidRPr="002D11F7">
              <w:rPr>
                <w:rFonts w:ascii="Arial" w:hAnsi="Arial" w:cs="Arial"/>
                <w:b/>
              </w:rPr>
              <w:t>Nazwa producenta i numer katalogowy*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9BD29BD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b/>
              </w:rPr>
            </w:pPr>
            <w:r w:rsidRPr="002D11F7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8F72E32" w14:textId="77777777" w:rsidR="0086690E" w:rsidRPr="002D11F7" w:rsidRDefault="0086690E" w:rsidP="000B3079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 w:cs="Arial"/>
                <w:b/>
                <w:iCs/>
                <w:szCs w:val="24"/>
              </w:rPr>
            </w:pPr>
            <w:r w:rsidRPr="002D11F7">
              <w:rPr>
                <w:rFonts w:ascii="Arial" w:hAnsi="Arial" w:cs="Arial"/>
                <w:b/>
                <w:iCs/>
                <w:szCs w:val="24"/>
              </w:rPr>
              <w:t>Ilość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DB41BA4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b/>
              </w:rPr>
            </w:pPr>
            <w:r w:rsidRPr="002D11F7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1953680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b/>
              </w:rPr>
            </w:pPr>
            <w:r w:rsidRPr="002D11F7">
              <w:rPr>
                <w:rFonts w:ascii="Arial" w:hAnsi="Arial" w:cs="Arial"/>
                <w:b/>
              </w:rPr>
              <w:t>Wartość</w:t>
            </w:r>
          </w:p>
          <w:p w14:paraId="245890C3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b/>
              </w:rPr>
            </w:pPr>
            <w:r w:rsidRPr="002D11F7">
              <w:rPr>
                <w:rFonts w:ascii="Arial" w:hAnsi="Arial" w:cs="Arial"/>
                <w:b/>
              </w:rPr>
              <w:t>Netto</w:t>
            </w:r>
          </w:p>
          <w:p w14:paraId="74B64E85" w14:textId="77777777" w:rsidR="0086690E" w:rsidRPr="002D11F7" w:rsidRDefault="0086690E" w:rsidP="000B3079">
            <w:pPr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0EF41AD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b/>
              </w:rPr>
            </w:pPr>
            <w:r w:rsidRPr="002D11F7">
              <w:rPr>
                <w:rFonts w:ascii="Arial" w:hAnsi="Arial" w:cs="Arial"/>
                <w:b/>
              </w:rPr>
              <w:t>Stawka</w:t>
            </w:r>
          </w:p>
          <w:p w14:paraId="45B738FA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b/>
              </w:rPr>
            </w:pPr>
            <w:r w:rsidRPr="002D11F7">
              <w:rPr>
                <w:rFonts w:ascii="Arial" w:hAnsi="Arial" w:cs="Arial"/>
                <w:b/>
              </w:rPr>
              <w:t>VAT</w:t>
            </w:r>
          </w:p>
          <w:p w14:paraId="2111B254" w14:textId="77777777" w:rsidR="0086690E" w:rsidRPr="002D11F7" w:rsidRDefault="0086690E" w:rsidP="000B3079">
            <w:pPr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%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EF2FC62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b/>
              </w:rPr>
            </w:pPr>
            <w:r w:rsidRPr="002D11F7">
              <w:rPr>
                <w:rFonts w:ascii="Arial" w:hAnsi="Arial" w:cs="Arial"/>
                <w:b/>
              </w:rPr>
              <w:t>Kwota</w:t>
            </w:r>
          </w:p>
          <w:p w14:paraId="0AC91A77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b/>
              </w:rPr>
            </w:pPr>
            <w:r w:rsidRPr="002D11F7">
              <w:rPr>
                <w:rFonts w:ascii="Arial" w:hAnsi="Arial" w:cs="Arial"/>
                <w:b/>
              </w:rPr>
              <w:t>VAT</w:t>
            </w:r>
          </w:p>
          <w:p w14:paraId="6008F90E" w14:textId="77777777" w:rsidR="0086690E" w:rsidRPr="002D11F7" w:rsidRDefault="0086690E" w:rsidP="000B3079">
            <w:pPr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(obliczyć: 7 x 8)</w:t>
            </w:r>
          </w:p>
        </w:tc>
        <w:tc>
          <w:tcPr>
            <w:tcW w:w="18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3478645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b/>
              </w:rPr>
            </w:pPr>
            <w:r w:rsidRPr="002D11F7">
              <w:rPr>
                <w:rFonts w:ascii="Arial" w:hAnsi="Arial" w:cs="Arial"/>
                <w:b/>
              </w:rPr>
              <w:t>Wartość</w:t>
            </w:r>
          </w:p>
          <w:p w14:paraId="79F6EC64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b/>
              </w:rPr>
            </w:pPr>
            <w:r w:rsidRPr="002D11F7">
              <w:rPr>
                <w:rFonts w:ascii="Arial" w:hAnsi="Arial" w:cs="Arial"/>
                <w:b/>
              </w:rPr>
              <w:t>brutto</w:t>
            </w:r>
          </w:p>
          <w:p w14:paraId="10D7A4AD" w14:textId="77777777" w:rsidR="0086690E" w:rsidRPr="002D11F7" w:rsidRDefault="0086690E" w:rsidP="000B3079">
            <w:pPr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(obliczyć: 7 + 9)</w:t>
            </w:r>
          </w:p>
        </w:tc>
      </w:tr>
      <w:tr w:rsidR="0086690E" w:rsidRPr="002D11F7" w14:paraId="44F98127" w14:textId="77777777" w:rsidTr="000B3079">
        <w:trPr>
          <w:jc w:val="center"/>
        </w:trPr>
        <w:tc>
          <w:tcPr>
            <w:tcW w:w="3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10AFA60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2D11F7">
              <w:rPr>
                <w:rFonts w:ascii="Arial" w:hAnsi="Arial" w:cs="Arial"/>
              </w:rPr>
              <w:t>1</w:t>
            </w:r>
          </w:p>
        </w:tc>
        <w:tc>
          <w:tcPr>
            <w:tcW w:w="44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D33E44F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2D11F7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6ACA5D5A" w14:textId="77777777" w:rsidR="0086690E" w:rsidRPr="002D11F7" w:rsidRDefault="0086690E" w:rsidP="000B3079">
            <w:pPr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06C22F1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2D11F7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F8566AA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2D11F7">
              <w:rPr>
                <w:rFonts w:ascii="Arial" w:hAnsi="Arial" w:cs="Arial"/>
              </w:rPr>
              <w:t>5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BC09659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2D11F7">
              <w:rPr>
                <w:rFonts w:ascii="Arial" w:hAnsi="Arial" w:cs="Arial"/>
              </w:rPr>
              <w:t>6</w:t>
            </w:r>
          </w:p>
        </w:tc>
        <w:tc>
          <w:tcPr>
            <w:tcW w:w="17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654A148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2D11F7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7BC35E6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2D11F7">
              <w:rPr>
                <w:rFonts w:ascii="Arial" w:hAnsi="Arial" w:cs="Arial"/>
              </w:rPr>
              <w:t>8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A6CA439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2D11F7">
              <w:rPr>
                <w:rFonts w:ascii="Arial" w:hAnsi="Arial" w:cs="Arial"/>
              </w:rPr>
              <w:t>9</w:t>
            </w:r>
          </w:p>
        </w:tc>
        <w:tc>
          <w:tcPr>
            <w:tcW w:w="18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4E51F95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sz w:val="24"/>
              </w:rPr>
            </w:pPr>
            <w:r w:rsidRPr="002D11F7">
              <w:rPr>
                <w:rFonts w:ascii="Arial" w:hAnsi="Arial" w:cs="Arial"/>
              </w:rPr>
              <w:t>10</w:t>
            </w:r>
          </w:p>
        </w:tc>
      </w:tr>
      <w:tr w:rsidR="0086690E" w:rsidRPr="002D11F7" w14:paraId="6CB6835D" w14:textId="77777777" w:rsidTr="000B3079">
        <w:trPr>
          <w:trHeight w:val="992"/>
          <w:jc w:val="center"/>
        </w:trPr>
        <w:tc>
          <w:tcPr>
            <w:tcW w:w="3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32DC8FD5" w14:textId="77777777" w:rsidR="0086690E" w:rsidRPr="002D11F7" w:rsidRDefault="0086690E" w:rsidP="000B3079">
            <w:pPr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286AFFA" w14:textId="77777777" w:rsidR="0086690E" w:rsidRPr="002D11F7" w:rsidRDefault="0086690E" w:rsidP="000B3079">
            <w:pPr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2D11F7">
              <w:rPr>
                <w:rFonts w:ascii="Arial" w:hAnsi="Arial" w:cs="Arial"/>
                <w:bCs/>
                <w:lang w:eastAsia="pl-PL"/>
              </w:rPr>
              <w:t>Zestaw wyposażony w mankiet z manometrem (zakres ciśnienia od 0 do 300 mmHg) z wyraźną strefą graniczną zaznaczoną kolorem oraz gruszką z pokrętłem zaworu powietrza; wykonany z trwałego, łatwo zmywalnego materiału; o budowie zapewniającej widoczność toczonego płynu; z możliwością zawieszenia zestawu; z możliwością zastosowania płynu 500ml ; gwarancja min. 2 lata.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419DC3F" w14:textId="77777777" w:rsidR="0086690E" w:rsidRPr="002D11F7" w:rsidRDefault="0086690E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1F7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3F2308DF" w14:textId="77777777" w:rsidR="0086690E" w:rsidRPr="002D11F7" w:rsidRDefault="0086690E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1F7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3E181E64" w14:textId="77777777" w:rsidR="0086690E" w:rsidRPr="002D11F7" w:rsidRDefault="0086690E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1F7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3E52B1D4" w14:textId="77777777" w:rsidR="0086690E" w:rsidRPr="002D11F7" w:rsidRDefault="0086690E" w:rsidP="000B307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1F7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57CE125" w14:textId="77777777" w:rsidR="0086690E" w:rsidRPr="002D11F7" w:rsidRDefault="0086690E" w:rsidP="000B30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2D5F4BA" w14:textId="77777777" w:rsidR="0086690E" w:rsidRPr="002D11F7" w:rsidRDefault="0086690E" w:rsidP="000B30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10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51A4476" w14:textId="59726BF5" w:rsidR="0086690E" w:rsidRPr="002D11F7" w:rsidRDefault="0086690E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BC121E1" w14:textId="77777777" w:rsidR="0086690E" w:rsidRPr="002D11F7" w:rsidRDefault="0086690E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B3DABBA" w14:textId="77777777" w:rsidR="0086690E" w:rsidRPr="002D11F7" w:rsidRDefault="0086690E" w:rsidP="000B307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7F1C322" w14:textId="77777777" w:rsidR="0086690E" w:rsidRPr="002D11F7" w:rsidRDefault="0086690E" w:rsidP="000B307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0D7AA8D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6690E" w:rsidRPr="002D11F7" w14:paraId="04F016DB" w14:textId="77777777" w:rsidTr="000B3079">
        <w:trPr>
          <w:trHeight w:val="471"/>
          <w:jc w:val="center"/>
        </w:trPr>
        <w:tc>
          <w:tcPr>
            <w:tcW w:w="9474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0DA8411" w14:textId="77777777" w:rsidR="0086690E" w:rsidRPr="002D11F7" w:rsidRDefault="0086690E" w:rsidP="000B3079">
            <w:pPr>
              <w:jc w:val="right"/>
              <w:rPr>
                <w:rFonts w:ascii="Arial" w:hAnsi="Arial" w:cs="Arial"/>
                <w:sz w:val="24"/>
              </w:rPr>
            </w:pPr>
            <w:r w:rsidRPr="002D11F7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813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A095A2A" w14:textId="77777777" w:rsidR="0086690E" w:rsidRPr="002D11F7" w:rsidRDefault="0086690E" w:rsidP="000B3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3D4DCDD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1F7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82A01CB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1F7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  <w:tc>
          <w:tcPr>
            <w:tcW w:w="18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E93BE15" w14:textId="77777777" w:rsidR="0086690E" w:rsidRPr="002D11F7" w:rsidRDefault="0086690E" w:rsidP="000B30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9A98057" w14:textId="77777777" w:rsidR="0086690E" w:rsidRPr="002D11F7" w:rsidRDefault="0086690E" w:rsidP="0086690E">
      <w:pPr>
        <w:ind w:left="-567"/>
        <w:jc w:val="both"/>
        <w:rPr>
          <w:rFonts w:ascii="Arial" w:hAnsi="Arial" w:cs="Arial"/>
        </w:rPr>
      </w:pPr>
    </w:p>
    <w:p w14:paraId="5FC8D3A2" w14:textId="77777777" w:rsidR="002D11F7" w:rsidRPr="002D11F7" w:rsidRDefault="002D11F7" w:rsidP="002D11F7">
      <w:pPr>
        <w:ind w:left="-709" w:right="-597"/>
        <w:jc w:val="both"/>
        <w:rPr>
          <w:rFonts w:ascii="Arial" w:hAnsi="Arial" w:cs="Arial"/>
        </w:rPr>
      </w:pPr>
      <w:r w:rsidRPr="002D11F7">
        <w:rPr>
          <w:rFonts w:ascii="Arial" w:hAnsi="Arial" w:cs="Aria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14:paraId="366BE07E" w14:textId="77777777" w:rsidR="002D11F7" w:rsidRPr="002D11F7" w:rsidRDefault="002D11F7" w:rsidP="002D11F7">
      <w:pPr>
        <w:ind w:left="-709" w:right="-597"/>
        <w:jc w:val="both"/>
        <w:rPr>
          <w:rFonts w:ascii="Arial" w:hAnsi="Arial" w:cs="Arial"/>
          <w:iCs/>
        </w:rPr>
      </w:pPr>
    </w:p>
    <w:p w14:paraId="6390182A" w14:textId="77777777" w:rsidR="002D11F7" w:rsidRPr="002D11F7" w:rsidRDefault="002D11F7" w:rsidP="002D11F7">
      <w:pPr>
        <w:ind w:left="-709" w:right="-597"/>
        <w:jc w:val="both"/>
        <w:rPr>
          <w:rFonts w:ascii="Arial" w:hAnsi="Arial" w:cs="Arial"/>
          <w:iCs/>
        </w:rPr>
      </w:pPr>
      <w:r w:rsidRPr="002D11F7">
        <w:rPr>
          <w:rFonts w:ascii="Arial" w:hAnsi="Arial" w:cs="Arial"/>
          <w:iCs/>
        </w:rPr>
        <w:t xml:space="preserve">Dostawa w terminie: 1-4 dni roboczych – 1 pkt; 5-7 dni roboczych – 0 pkt. </w:t>
      </w:r>
    </w:p>
    <w:p w14:paraId="29FBEDA8" w14:textId="77777777" w:rsidR="002D11F7" w:rsidRPr="002D11F7" w:rsidRDefault="002D11F7" w:rsidP="002D11F7">
      <w:pPr>
        <w:ind w:left="-709" w:right="-597"/>
        <w:jc w:val="both"/>
        <w:rPr>
          <w:rFonts w:ascii="Arial" w:hAnsi="Arial" w:cs="Arial"/>
        </w:rPr>
      </w:pPr>
      <w:r w:rsidRPr="002D11F7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40D91D2C" w14:textId="77777777" w:rsidR="002D11F7" w:rsidRPr="002D11F7" w:rsidRDefault="002D11F7" w:rsidP="002D11F7">
      <w:pPr>
        <w:ind w:left="-709" w:right="-597"/>
        <w:jc w:val="both"/>
        <w:rPr>
          <w:rFonts w:ascii="Arial" w:hAnsi="Arial" w:cs="Arial"/>
        </w:rPr>
      </w:pPr>
    </w:p>
    <w:p w14:paraId="64410456" w14:textId="77777777" w:rsidR="002D11F7" w:rsidRPr="002D11F7" w:rsidRDefault="002D11F7" w:rsidP="002D11F7">
      <w:pPr>
        <w:ind w:left="-709" w:right="-597"/>
        <w:jc w:val="both"/>
        <w:rPr>
          <w:rFonts w:ascii="Arial" w:hAnsi="Arial" w:cs="Arial"/>
        </w:rPr>
      </w:pPr>
    </w:p>
    <w:p w14:paraId="43A8AC55" w14:textId="2D5051E7" w:rsidR="0086690E" w:rsidRPr="002D11F7" w:rsidRDefault="002D11F7" w:rsidP="002D11F7">
      <w:pPr>
        <w:spacing w:line="360" w:lineRule="auto"/>
        <w:ind w:left="-709"/>
        <w:rPr>
          <w:rFonts w:ascii="Arial" w:hAnsi="Arial" w:cs="Arial"/>
          <w:bCs/>
          <w:lang w:eastAsia="pl-PL"/>
        </w:rPr>
      </w:pPr>
      <w:r w:rsidRPr="002D11F7">
        <w:rPr>
          <w:rFonts w:ascii="Arial" w:hAnsi="Arial" w:cs="Arial"/>
          <w:b/>
          <w:bCs/>
        </w:rPr>
        <w:t xml:space="preserve">Termin dostawy: ………….. dni </w:t>
      </w:r>
      <w:r w:rsidRPr="002D11F7">
        <w:rPr>
          <w:rFonts w:ascii="Arial" w:hAnsi="Arial" w:cs="Arial"/>
          <w:bCs/>
        </w:rPr>
        <w:t>(wpisać)</w:t>
      </w:r>
    </w:p>
    <w:p w14:paraId="3C6D8A48" w14:textId="77777777" w:rsidR="0086690E" w:rsidRPr="002D11F7" w:rsidRDefault="0086690E" w:rsidP="00995A0E">
      <w:pPr>
        <w:ind w:left="-709"/>
        <w:rPr>
          <w:rFonts w:ascii="Arial" w:hAnsi="Arial" w:cs="Arial"/>
          <w:b/>
          <w:bCs/>
          <w:sz w:val="28"/>
        </w:rPr>
      </w:pPr>
    </w:p>
    <w:p w14:paraId="515EC64B" w14:textId="77777777" w:rsidR="0086690E" w:rsidRPr="002D11F7" w:rsidRDefault="0086690E" w:rsidP="00995A0E">
      <w:pPr>
        <w:ind w:left="-709"/>
        <w:rPr>
          <w:rFonts w:ascii="Arial" w:hAnsi="Arial" w:cs="Arial"/>
          <w:b/>
          <w:bCs/>
          <w:sz w:val="28"/>
        </w:rPr>
      </w:pPr>
    </w:p>
    <w:p w14:paraId="3BEA18CB" w14:textId="77777777" w:rsidR="0086690E" w:rsidRPr="002D11F7" w:rsidRDefault="0086690E" w:rsidP="00995A0E">
      <w:pPr>
        <w:ind w:left="-709"/>
        <w:rPr>
          <w:rFonts w:ascii="Arial" w:hAnsi="Arial" w:cs="Arial"/>
          <w:b/>
          <w:bCs/>
          <w:sz w:val="28"/>
        </w:rPr>
      </w:pPr>
    </w:p>
    <w:p w14:paraId="1EC5ECA7" w14:textId="77777777" w:rsidR="0086690E" w:rsidRPr="002D11F7" w:rsidRDefault="0086690E" w:rsidP="00995A0E">
      <w:pPr>
        <w:ind w:left="-709"/>
        <w:rPr>
          <w:rFonts w:ascii="Arial" w:hAnsi="Arial" w:cs="Arial"/>
          <w:b/>
          <w:bCs/>
          <w:sz w:val="28"/>
        </w:rPr>
      </w:pPr>
    </w:p>
    <w:p w14:paraId="2A149265" w14:textId="77777777" w:rsidR="0086690E" w:rsidRPr="002D11F7" w:rsidRDefault="0086690E" w:rsidP="00995A0E">
      <w:pPr>
        <w:ind w:left="-709"/>
        <w:rPr>
          <w:rFonts w:ascii="Arial" w:hAnsi="Arial" w:cs="Arial"/>
          <w:b/>
          <w:bCs/>
          <w:sz w:val="28"/>
        </w:rPr>
      </w:pPr>
    </w:p>
    <w:p w14:paraId="7240EA5B" w14:textId="77777777" w:rsidR="0086690E" w:rsidRDefault="0086690E" w:rsidP="00995A0E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3F6B91B4" w14:textId="77777777" w:rsidR="0086690E" w:rsidRDefault="0086690E" w:rsidP="00995A0E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1CC18EEB" w14:textId="77777777" w:rsidR="0086690E" w:rsidRDefault="0086690E" w:rsidP="00995A0E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48948FC2" w14:textId="77777777" w:rsidR="0086690E" w:rsidRDefault="0086690E" w:rsidP="00995A0E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23EF5ECF" w14:textId="6B5B50F5" w:rsidR="002D11F7" w:rsidRPr="002D11F7" w:rsidRDefault="002D11F7" w:rsidP="002D11F7">
      <w:pPr>
        <w:ind w:left="-709"/>
        <w:rPr>
          <w:rFonts w:ascii="Arial" w:hAnsi="Arial" w:cs="Arial"/>
          <w:b/>
          <w:bCs/>
          <w:sz w:val="28"/>
          <w:szCs w:val="28"/>
        </w:rPr>
      </w:pPr>
      <w:r w:rsidRPr="002D11F7">
        <w:rPr>
          <w:rFonts w:ascii="Arial" w:hAnsi="Arial" w:cs="Arial"/>
          <w:b/>
          <w:bCs/>
          <w:sz w:val="28"/>
          <w:szCs w:val="28"/>
        </w:rPr>
        <w:lastRenderedPageBreak/>
        <w:t xml:space="preserve"> </w:t>
      </w:r>
      <w:r w:rsidRPr="002D11F7">
        <w:rPr>
          <w:rFonts w:ascii="Arial" w:hAnsi="Arial" w:cs="Arial"/>
          <w:b/>
          <w:bCs/>
          <w:sz w:val="28"/>
          <w:szCs w:val="28"/>
          <w:lang w:val="x-none"/>
        </w:rPr>
        <w:t xml:space="preserve">Część </w:t>
      </w:r>
      <w:r w:rsidRPr="002D11F7">
        <w:rPr>
          <w:rFonts w:ascii="Arial" w:hAnsi="Arial" w:cs="Arial"/>
          <w:b/>
          <w:bCs/>
          <w:sz w:val="28"/>
          <w:szCs w:val="28"/>
        </w:rPr>
        <w:t>13</w:t>
      </w:r>
      <w:r w:rsidRPr="002D11F7">
        <w:rPr>
          <w:rFonts w:ascii="Arial" w:hAnsi="Arial" w:cs="Arial"/>
          <w:b/>
          <w:bCs/>
          <w:sz w:val="28"/>
          <w:szCs w:val="28"/>
          <w:lang w:val="x-none"/>
        </w:rPr>
        <w:t xml:space="preserve">. </w:t>
      </w:r>
      <w:r w:rsidRPr="002D11F7">
        <w:rPr>
          <w:rFonts w:ascii="Arial" w:hAnsi="Arial" w:cs="Arial"/>
          <w:b/>
          <w:bCs/>
          <w:sz w:val="28"/>
          <w:szCs w:val="28"/>
        </w:rPr>
        <w:t xml:space="preserve">Zestawy do segregacji medycznej </w:t>
      </w:r>
    </w:p>
    <w:p w14:paraId="3114EB90" w14:textId="77777777" w:rsidR="002D11F7" w:rsidRPr="002D11F7" w:rsidRDefault="002D11F7" w:rsidP="002D11F7">
      <w:pPr>
        <w:ind w:left="-709"/>
        <w:rPr>
          <w:rFonts w:ascii="Arial" w:hAnsi="Arial" w:cs="Arial"/>
          <w:b/>
          <w:bCs/>
          <w:sz w:val="12"/>
          <w:szCs w:val="12"/>
        </w:rPr>
      </w:pPr>
    </w:p>
    <w:p w14:paraId="0A9DCE47" w14:textId="77777777" w:rsidR="002D11F7" w:rsidRPr="002D11F7" w:rsidRDefault="002D11F7" w:rsidP="002D11F7">
      <w:pPr>
        <w:rPr>
          <w:rFonts w:ascii="Arial" w:hAnsi="Arial" w:cs="Arial"/>
          <w:b/>
          <w:bCs/>
          <w:sz w:val="10"/>
          <w:szCs w:val="10"/>
        </w:rPr>
      </w:pPr>
    </w:p>
    <w:p w14:paraId="62FF40E6" w14:textId="77777777" w:rsidR="002D11F7" w:rsidRPr="002D11F7" w:rsidRDefault="002D11F7" w:rsidP="002D11F7">
      <w:pPr>
        <w:rPr>
          <w:rFonts w:ascii="Arial" w:hAnsi="Arial" w:cs="Arial"/>
          <w:sz w:val="4"/>
          <w:szCs w:val="4"/>
        </w:rPr>
      </w:pPr>
    </w:p>
    <w:tbl>
      <w:tblPr>
        <w:tblW w:w="1545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843"/>
        <w:gridCol w:w="992"/>
        <w:gridCol w:w="850"/>
        <w:gridCol w:w="1418"/>
        <w:gridCol w:w="1559"/>
        <w:gridCol w:w="851"/>
        <w:gridCol w:w="1417"/>
        <w:gridCol w:w="1559"/>
      </w:tblGrid>
      <w:tr w:rsidR="002D11F7" w:rsidRPr="002D11F7" w14:paraId="2C6D32C3" w14:textId="77777777" w:rsidTr="000B3079"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5699FDA" w14:textId="77777777" w:rsidR="002D11F7" w:rsidRPr="002D11F7" w:rsidRDefault="002D11F7" w:rsidP="000B3079">
            <w:pPr>
              <w:jc w:val="center"/>
              <w:rPr>
                <w:rFonts w:ascii="Arial" w:hAnsi="Arial" w:cs="Arial"/>
                <w:b/>
                <w:bCs/>
              </w:rPr>
            </w:pPr>
            <w:r w:rsidRPr="002D11F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39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0266867" w14:textId="77777777" w:rsidR="002D11F7" w:rsidRPr="002D11F7" w:rsidRDefault="002D11F7" w:rsidP="000B3079">
            <w:pPr>
              <w:jc w:val="center"/>
              <w:rPr>
                <w:rFonts w:ascii="Arial" w:hAnsi="Arial" w:cs="Arial"/>
                <w:b/>
                <w:bCs/>
              </w:rPr>
            </w:pPr>
            <w:r w:rsidRPr="002D11F7">
              <w:rPr>
                <w:rFonts w:ascii="Arial" w:hAnsi="Arial" w:cs="Arial"/>
                <w:b/>
                <w:bCs/>
              </w:rPr>
              <w:t>Opis przedmiotu zamówienia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C801B27" w14:textId="77777777" w:rsidR="002D11F7" w:rsidRPr="002D11F7" w:rsidRDefault="002D11F7" w:rsidP="000B3079">
            <w:pPr>
              <w:jc w:val="center"/>
              <w:rPr>
                <w:rFonts w:ascii="Arial" w:hAnsi="Arial" w:cs="Arial"/>
                <w:b/>
                <w:bCs/>
              </w:rPr>
            </w:pPr>
            <w:r w:rsidRPr="002D11F7">
              <w:rPr>
                <w:rFonts w:ascii="Arial" w:hAnsi="Arial" w:cs="Arial"/>
                <w:b/>
                <w:bCs/>
              </w:rPr>
              <w:t xml:space="preserve">Nazwa producenta, </w:t>
            </w:r>
          </w:p>
          <w:p w14:paraId="299E51A7" w14:textId="77777777" w:rsidR="002D11F7" w:rsidRPr="002D11F7" w:rsidRDefault="002D11F7" w:rsidP="000B3079">
            <w:pPr>
              <w:jc w:val="center"/>
              <w:rPr>
                <w:rFonts w:ascii="Arial" w:hAnsi="Arial" w:cs="Arial"/>
                <w:b/>
                <w:bCs/>
              </w:rPr>
            </w:pPr>
            <w:r w:rsidRPr="002D11F7">
              <w:rPr>
                <w:rFonts w:ascii="Arial" w:hAnsi="Arial" w:cs="Arial"/>
                <w:b/>
                <w:bCs/>
              </w:rPr>
              <w:t>nr katalogowy*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9AF4D22" w14:textId="77777777" w:rsidR="002D11F7" w:rsidRPr="002D11F7" w:rsidRDefault="002D11F7" w:rsidP="000B3079">
            <w:pPr>
              <w:jc w:val="center"/>
              <w:rPr>
                <w:rFonts w:ascii="Arial" w:hAnsi="Arial" w:cs="Arial"/>
                <w:b/>
                <w:bCs/>
              </w:rPr>
            </w:pPr>
            <w:r w:rsidRPr="002D11F7">
              <w:rPr>
                <w:rFonts w:ascii="Arial" w:hAnsi="Arial" w:cs="Arial"/>
                <w:b/>
                <w:bCs/>
              </w:rPr>
              <w:t>Jedn. wym.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52EE68C" w14:textId="77777777" w:rsidR="002D11F7" w:rsidRPr="002D11F7" w:rsidRDefault="002D11F7" w:rsidP="000B3079">
            <w:pPr>
              <w:pStyle w:val="Nagwek1"/>
              <w:ind w:left="0" w:firstLine="0"/>
              <w:rPr>
                <w:rFonts w:cs="Arial"/>
                <w:sz w:val="20"/>
                <w:szCs w:val="20"/>
              </w:rPr>
            </w:pPr>
            <w:r w:rsidRPr="002D11F7">
              <w:rPr>
                <w:rFonts w:cs="Arial"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34F507E" w14:textId="77777777" w:rsidR="002D11F7" w:rsidRPr="002D11F7" w:rsidRDefault="002D11F7" w:rsidP="000B3079">
            <w:pPr>
              <w:pStyle w:val="Nagwek1"/>
              <w:ind w:left="0" w:firstLine="0"/>
              <w:rPr>
                <w:rFonts w:cs="Arial"/>
                <w:sz w:val="20"/>
                <w:szCs w:val="20"/>
              </w:rPr>
            </w:pPr>
            <w:r w:rsidRPr="002D11F7">
              <w:rPr>
                <w:rFonts w:cs="Arial"/>
                <w:sz w:val="20"/>
                <w:szCs w:val="20"/>
              </w:rPr>
              <w:t>Cena netto jednostki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4CFBE20" w14:textId="77777777" w:rsidR="002D11F7" w:rsidRPr="002D11F7" w:rsidRDefault="002D11F7" w:rsidP="000B3079">
            <w:pPr>
              <w:jc w:val="center"/>
              <w:rPr>
                <w:rFonts w:ascii="Arial" w:hAnsi="Arial" w:cs="Arial"/>
                <w:b/>
                <w:bCs/>
              </w:rPr>
            </w:pPr>
            <w:r w:rsidRPr="002D11F7">
              <w:rPr>
                <w:rFonts w:ascii="Arial" w:hAnsi="Arial" w:cs="Arial"/>
                <w:b/>
                <w:bCs/>
              </w:rPr>
              <w:t>Wartość netto</w:t>
            </w:r>
          </w:p>
          <w:p w14:paraId="40BDAEFC" w14:textId="77777777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(obliczyć 5x6)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7EEDFD3" w14:textId="77777777" w:rsidR="002D11F7" w:rsidRPr="002D11F7" w:rsidRDefault="002D11F7" w:rsidP="000B3079">
            <w:pPr>
              <w:jc w:val="center"/>
              <w:rPr>
                <w:rFonts w:ascii="Arial" w:hAnsi="Arial" w:cs="Arial"/>
                <w:b/>
                <w:bCs/>
              </w:rPr>
            </w:pPr>
            <w:r w:rsidRPr="002D11F7">
              <w:rPr>
                <w:rFonts w:ascii="Arial" w:hAnsi="Arial" w:cs="Arial"/>
                <w:b/>
                <w:bCs/>
              </w:rPr>
              <w:t>Stawka VAT</w:t>
            </w:r>
          </w:p>
          <w:p w14:paraId="320D792B" w14:textId="77777777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9EE4674" w14:textId="77777777" w:rsidR="002D11F7" w:rsidRPr="002D11F7" w:rsidRDefault="002D11F7" w:rsidP="000B3079">
            <w:pPr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2D11F7">
              <w:rPr>
                <w:rFonts w:ascii="Arial" w:hAnsi="Arial" w:cs="Arial"/>
                <w:b/>
                <w:bCs/>
              </w:rPr>
              <w:t>Kwota</w:t>
            </w:r>
          </w:p>
          <w:p w14:paraId="5511B631" w14:textId="77777777" w:rsidR="002D11F7" w:rsidRPr="002D11F7" w:rsidRDefault="002D11F7" w:rsidP="000B3079">
            <w:pPr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2D11F7">
              <w:rPr>
                <w:rFonts w:ascii="Arial" w:hAnsi="Arial" w:cs="Arial"/>
                <w:b/>
                <w:bCs/>
              </w:rPr>
              <w:t>VAT</w:t>
            </w:r>
          </w:p>
          <w:p w14:paraId="23875EC7" w14:textId="77777777" w:rsidR="002D11F7" w:rsidRPr="002D11F7" w:rsidRDefault="002D11F7" w:rsidP="000B3079">
            <w:pPr>
              <w:ind w:left="-70"/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(obliczyć 7x8)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B4BBE21" w14:textId="77777777" w:rsidR="002D11F7" w:rsidRPr="002D11F7" w:rsidRDefault="002D11F7" w:rsidP="000B3079">
            <w:pPr>
              <w:jc w:val="center"/>
              <w:rPr>
                <w:rFonts w:ascii="Arial" w:hAnsi="Arial" w:cs="Arial"/>
                <w:b/>
                <w:bCs/>
              </w:rPr>
            </w:pPr>
            <w:r w:rsidRPr="002D11F7">
              <w:rPr>
                <w:rFonts w:ascii="Arial" w:hAnsi="Arial" w:cs="Arial"/>
                <w:b/>
                <w:bCs/>
              </w:rPr>
              <w:t>Wartość brutto</w:t>
            </w:r>
          </w:p>
          <w:p w14:paraId="43C9B68E" w14:textId="77777777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(obliczyć: 7+9)</w:t>
            </w:r>
          </w:p>
        </w:tc>
      </w:tr>
      <w:tr w:rsidR="002D11F7" w:rsidRPr="002D11F7" w14:paraId="6C88567C" w14:textId="77777777" w:rsidTr="000B3079"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441401F" w14:textId="77777777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645EAF0" w14:textId="77777777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352AE76" w14:textId="77777777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5FBC453" w14:textId="77777777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6A78DBA" w14:textId="77777777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4F4EFC9" w14:textId="77777777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39FDC58" w14:textId="77777777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6D4EC25" w14:textId="77777777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174088E" w14:textId="77777777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B790381" w14:textId="77777777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10</w:t>
            </w:r>
          </w:p>
        </w:tc>
      </w:tr>
      <w:tr w:rsidR="002D11F7" w:rsidRPr="002D11F7" w14:paraId="38421791" w14:textId="77777777" w:rsidTr="002D11F7">
        <w:trPr>
          <w:trHeight w:val="1955"/>
        </w:trPr>
        <w:tc>
          <w:tcPr>
            <w:tcW w:w="567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56ABF2B" w14:textId="49D8A42B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1.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2DF713" w14:textId="77777777" w:rsidR="002D11F7" w:rsidRPr="002D11F7" w:rsidRDefault="002D11F7" w:rsidP="002D11F7">
            <w:pPr>
              <w:pStyle w:val="NormalnyWeb"/>
              <w:spacing w:before="0" w:after="0"/>
              <w:rPr>
                <w:rFonts w:ascii="Arial" w:hAnsi="Arial" w:cs="Arial"/>
                <w:color w:val="auto"/>
                <w:sz w:val="20"/>
              </w:rPr>
            </w:pPr>
            <w:r w:rsidRPr="002D11F7">
              <w:rPr>
                <w:rFonts w:ascii="Arial" w:hAnsi="Arial" w:cs="Arial"/>
                <w:color w:val="auto"/>
                <w:sz w:val="20"/>
              </w:rPr>
              <w:t>Kompletny zestaw TRIAGE do segregacji medycznej osób poszkodowanych zawierający komplet 50 opasek odblaskowych kodowanych kolorami, 20 kart segregacyjnych, 3 sztuki kamizelek odblaskowych (Koordynator Medyczny, Ratownik Medyczny, Transport), niezmywalny pisak, nożyczki ratownicze, latarka czołowo-ręczna.</w:t>
            </w:r>
          </w:p>
          <w:p w14:paraId="2B34B2A8" w14:textId="016C868C" w:rsidR="002D11F7" w:rsidRPr="002D11F7" w:rsidRDefault="002D11F7" w:rsidP="002D11F7">
            <w:pPr>
              <w:pStyle w:val="NormalnyWeb"/>
              <w:spacing w:before="0" w:after="0"/>
              <w:rPr>
                <w:rFonts w:ascii="Arial" w:hAnsi="Arial" w:cs="Arial"/>
                <w:color w:val="auto"/>
                <w:sz w:val="20"/>
              </w:rPr>
            </w:pPr>
            <w:r w:rsidRPr="002D11F7">
              <w:rPr>
                <w:rFonts w:ascii="Arial" w:hAnsi="Arial" w:cs="Arial"/>
                <w:color w:val="auto"/>
                <w:sz w:val="20"/>
              </w:rPr>
              <w:t>Zestaw wyposażony w torbę transportową z kieszeniami i przegrodami odporny na zabrudzenia.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6AF4D" w14:textId="77777777" w:rsidR="002D11F7" w:rsidRPr="002D11F7" w:rsidRDefault="002D11F7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1F7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3E6FCF66" w14:textId="77777777" w:rsidR="002D11F7" w:rsidRPr="002D11F7" w:rsidRDefault="002D11F7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1F7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62745F42" w14:textId="77777777" w:rsidR="002D11F7" w:rsidRPr="002D11F7" w:rsidRDefault="002D11F7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1F7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257753B3" w14:textId="77777777" w:rsidR="002D11F7" w:rsidRPr="002D11F7" w:rsidRDefault="002D11F7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1F7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D2C301" w14:textId="3A11488C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  <w:proofErr w:type="spellStart"/>
            <w:r w:rsidRPr="002D11F7">
              <w:rPr>
                <w:rFonts w:ascii="Arial" w:hAnsi="Arial" w:cs="Arial"/>
              </w:rPr>
              <w:t>zest</w:t>
            </w:r>
            <w:proofErr w:type="spellEnd"/>
            <w:r w:rsidRPr="002D11F7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8FFA6B" w14:textId="0E0AAC0C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86BADB" w14:textId="77777777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BB312F" w14:textId="77777777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5AB8CE" w14:textId="77777777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70A3C9" w14:textId="77777777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5480DB2" w14:textId="77777777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</w:p>
        </w:tc>
      </w:tr>
      <w:tr w:rsidR="002D11F7" w:rsidRPr="002D11F7" w14:paraId="77A09D5F" w14:textId="77777777" w:rsidTr="002D11F7">
        <w:trPr>
          <w:trHeight w:val="832"/>
        </w:trPr>
        <w:tc>
          <w:tcPr>
            <w:tcW w:w="567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A8EEE77" w14:textId="171ECF21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2.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92C3F6" w14:textId="2496A043" w:rsidR="002D11F7" w:rsidRPr="002D11F7" w:rsidRDefault="002D11F7" w:rsidP="002D11F7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2D11F7">
              <w:rPr>
                <w:rFonts w:ascii="Arial" w:hAnsi="Arial" w:cs="Arial"/>
                <w:lang w:eastAsia="pl-PL"/>
              </w:rPr>
              <w:t>Uniwersalne opaski odblaskowe do segregacji osób poszkodowanych komplet (czarna,</w:t>
            </w:r>
          </w:p>
          <w:p w14:paraId="385F2E70" w14:textId="3B745D5B" w:rsidR="002D11F7" w:rsidRPr="002D11F7" w:rsidRDefault="002D11F7" w:rsidP="002D11F7">
            <w:pPr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  <w:lang w:eastAsia="pl-PL"/>
              </w:rPr>
              <w:t>zielona, czerwona, żółta)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5450C" w14:textId="77777777" w:rsidR="002D11F7" w:rsidRPr="002D11F7" w:rsidRDefault="002D11F7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1F7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31B6A657" w14:textId="77777777" w:rsidR="002D11F7" w:rsidRPr="002D11F7" w:rsidRDefault="002D11F7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1F7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47182E4C" w14:textId="77777777" w:rsidR="002D11F7" w:rsidRPr="002D11F7" w:rsidRDefault="002D11F7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1F7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05B4F985" w14:textId="77777777" w:rsidR="002D11F7" w:rsidRPr="002D11F7" w:rsidRDefault="002D11F7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1F7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D529FA" w14:textId="3FF5068E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  <w:proofErr w:type="spellStart"/>
            <w:r w:rsidRPr="002D11F7">
              <w:rPr>
                <w:rFonts w:ascii="Arial" w:hAnsi="Arial" w:cs="Arial"/>
              </w:rPr>
              <w:t>kpl</w:t>
            </w:r>
            <w:proofErr w:type="spellEnd"/>
            <w:r w:rsidRPr="002D11F7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B81A50" w14:textId="1E69B813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  <w:r w:rsidRPr="002D11F7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D63545" w14:textId="77777777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C6797A" w14:textId="77777777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2EF5E5" w14:textId="77777777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9C0AFD" w14:textId="77777777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D5E599D" w14:textId="77777777" w:rsidR="002D11F7" w:rsidRPr="002D11F7" w:rsidRDefault="002D11F7" w:rsidP="000B3079">
            <w:pPr>
              <w:jc w:val="center"/>
              <w:rPr>
                <w:rFonts w:ascii="Arial" w:hAnsi="Arial" w:cs="Arial"/>
              </w:rPr>
            </w:pPr>
          </w:p>
        </w:tc>
      </w:tr>
      <w:tr w:rsidR="002D11F7" w:rsidRPr="008846A7" w14:paraId="11068485" w14:textId="77777777" w:rsidTr="000B3079">
        <w:trPr>
          <w:trHeight w:val="983"/>
        </w:trPr>
        <w:tc>
          <w:tcPr>
            <w:tcW w:w="567" w:type="dxa"/>
            <w:tcBorders>
              <w:top w:val="nil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67C22E56" w14:textId="13FCDFBC" w:rsidR="002D11F7" w:rsidRPr="008846A7" w:rsidRDefault="002D11F7" w:rsidP="000B3079">
            <w:pPr>
              <w:jc w:val="center"/>
              <w:rPr>
                <w:rFonts w:ascii="Arial" w:hAnsi="Arial" w:cs="Arial"/>
              </w:rPr>
            </w:pPr>
            <w:r w:rsidRPr="008846A7">
              <w:rPr>
                <w:rFonts w:ascii="Arial" w:hAnsi="Arial" w:cs="Arial"/>
              </w:rPr>
              <w:t>3.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B85A26F" w14:textId="40FB4D34" w:rsidR="002D11F7" w:rsidRPr="008846A7" w:rsidRDefault="002D11F7" w:rsidP="002D11F7">
            <w:pPr>
              <w:rPr>
                <w:rFonts w:ascii="Arial" w:hAnsi="Arial" w:cs="Arial"/>
              </w:rPr>
            </w:pPr>
            <w:r w:rsidRPr="008846A7">
              <w:rPr>
                <w:rFonts w:ascii="Arial" w:hAnsi="Arial" w:cs="Arial"/>
                <w:lang w:eastAsia="pl-PL"/>
              </w:rPr>
              <w:t>Kamizelka w kolorze zielonym, z nadrukiem  czarnym</w:t>
            </w:r>
            <w:r w:rsidRPr="008846A7">
              <w:rPr>
                <w:rFonts w:ascii="Arial" w:hAnsi="Arial" w:cs="Arial"/>
              </w:rPr>
              <w:t xml:space="preserve"> na tyle kamizelki i prawej przedniej klapie napis „</w:t>
            </w:r>
            <w:r w:rsidRPr="008846A7">
              <w:rPr>
                <w:rFonts w:ascii="Arial" w:hAnsi="Arial" w:cs="Arial"/>
                <w:bCs/>
              </w:rPr>
              <w:t>Koordynator Medyczny”</w:t>
            </w:r>
            <w:r w:rsidRPr="008846A7">
              <w:rPr>
                <w:rFonts w:ascii="Arial" w:hAnsi="Arial" w:cs="Arial"/>
              </w:rPr>
              <w:t>, rozmiar L, lub uniwersalny.</w:t>
            </w:r>
          </w:p>
          <w:p w14:paraId="1F787794" w14:textId="00B5799C" w:rsidR="002D11F7" w:rsidRPr="008846A7" w:rsidRDefault="002D11F7" w:rsidP="002D11F7">
            <w:pPr>
              <w:pStyle w:val="NormalnyWeb"/>
              <w:spacing w:before="0" w:after="0"/>
              <w:rPr>
                <w:rFonts w:ascii="Arial" w:hAnsi="Arial" w:cs="Arial"/>
                <w:color w:val="auto"/>
                <w:sz w:val="20"/>
              </w:rPr>
            </w:pPr>
            <w:r w:rsidRPr="008846A7">
              <w:rPr>
                <w:rFonts w:ascii="Arial" w:hAnsi="Arial" w:cs="Arial"/>
                <w:b/>
                <w:bCs/>
                <w:color w:val="FF0000"/>
                <w:sz w:val="20"/>
                <w:lang w:eastAsia="pl-PL"/>
              </w:rPr>
              <w:t>Parametr punktowany:</w:t>
            </w:r>
            <w:r w:rsidRPr="008846A7">
              <w:rPr>
                <w:rFonts w:ascii="Arial" w:hAnsi="Arial" w:cs="Arial"/>
                <w:color w:val="FF0000"/>
                <w:sz w:val="20"/>
                <w:lang w:eastAsia="pl-PL"/>
              </w:rPr>
              <w:t xml:space="preserve"> </w:t>
            </w:r>
            <w:r w:rsidRPr="008846A7">
              <w:rPr>
                <w:rFonts w:ascii="Arial" w:hAnsi="Arial" w:cs="Arial"/>
                <w:color w:val="000000" w:themeColor="text1"/>
                <w:sz w:val="20"/>
                <w:lang w:eastAsia="pl-PL"/>
              </w:rPr>
              <w:t>fluorescencyjność TAK – 1 pkt; fluorescencyjność NIE – 0 pkt.: ………….. (wpisać)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B90368A" w14:textId="77777777" w:rsidR="002D11F7" w:rsidRPr="008846A7" w:rsidRDefault="002D11F7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46A7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16893ACE" w14:textId="77777777" w:rsidR="002D11F7" w:rsidRPr="008846A7" w:rsidRDefault="002D11F7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46A7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29A1AF41" w14:textId="77777777" w:rsidR="002D11F7" w:rsidRPr="008846A7" w:rsidRDefault="002D11F7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46A7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3ACD0FDA" w14:textId="77777777" w:rsidR="002D11F7" w:rsidRPr="008846A7" w:rsidRDefault="002D11F7" w:rsidP="000B3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46A7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7E603B9" w14:textId="77777777" w:rsidR="002D11F7" w:rsidRPr="008846A7" w:rsidRDefault="002D11F7" w:rsidP="000B3079">
            <w:pPr>
              <w:jc w:val="center"/>
              <w:rPr>
                <w:rFonts w:ascii="Arial" w:hAnsi="Arial" w:cs="Arial"/>
              </w:rPr>
            </w:pPr>
            <w:r w:rsidRPr="008846A7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E29AEC3" w14:textId="1ED14AD9" w:rsidR="002D11F7" w:rsidRPr="008846A7" w:rsidRDefault="002D11F7" w:rsidP="000B3079">
            <w:pPr>
              <w:jc w:val="center"/>
              <w:rPr>
                <w:rFonts w:ascii="Arial" w:hAnsi="Arial" w:cs="Arial"/>
              </w:rPr>
            </w:pPr>
            <w:r w:rsidRPr="008846A7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02277E3" w14:textId="77777777" w:rsidR="002D11F7" w:rsidRPr="008846A7" w:rsidRDefault="002D11F7" w:rsidP="000B3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55DFB7B" w14:textId="77777777" w:rsidR="002D11F7" w:rsidRPr="008846A7" w:rsidRDefault="002D11F7" w:rsidP="000B3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1858A7A" w14:textId="77777777" w:rsidR="002D11F7" w:rsidRPr="008846A7" w:rsidRDefault="002D11F7" w:rsidP="000B3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B1E60A1" w14:textId="77777777" w:rsidR="002D11F7" w:rsidRPr="008846A7" w:rsidRDefault="002D11F7" w:rsidP="000B3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76DF96C" w14:textId="77777777" w:rsidR="002D11F7" w:rsidRPr="008846A7" w:rsidRDefault="002D11F7" w:rsidP="000B3079">
            <w:pPr>
              <w:jc w:val="center"/>
              <w:rPr>
                <w:rFonts w:ascii="Arial" w:hAnsi="Arial" w:cs="Arial"/>
              </w:rPr>
            </w:pPr>
          </w:p>
        </w:tc>
      </w:tr>
      <w:tr w:rsidR="002D11F7" w:rsidRPr="008846A7" w14:paraId="246529E6" w14:textId="77777777" w:rsidTr="000B3079">
        <w:trPr>
          <w:trHeight w:val="430"/>
        </w:trPr>
        <w:tc>
          <w:tcPr>
            <w:tcW w:w="1006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2D2C4B2" w14:textId="77777777" w:rsidR="002D11F7" w:rsidRPr="008846A7" w:rsidRDefault="002D11F7" w:rsidP="000B3079">
            <w:pPr>
              <w:jc w:val="right"/>
              <w:rPr>
                <w:rFonts w:ascii="Arial" w:hAnsi="Arial" w:cs="Arial"/>
                <w:b/>
              </w:rPr>
            </w:pPr>
            <w:r w:rsidRPr="008846A7">
              <w:rPr>
                <w:rFonts w:ascii="Arial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AD087D9" w14:textId="77777777" w:rsidR="002D11F7" w:rsidRPr="008846A7" w:rsidRDefault="002D11F7" w:rsidP="000B30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CF88FF6" w14:textId="77777777" w:rsidR="002D11F7" w:rsidRPr="008846A7" w:rsidRDefault="002D11F7" w:rsidP="000B3079">
            <w:pPr>
              <w:jc w:val="center"/>
              <w:rPr>
                <w:rFonts w:ascii="Arial" w:hAnsi="Arial" w:cs="Arial"/>
                <w:b/>
              </w:rPr>
            </w:pPr>
            <w:r w:rsidRPr="008846A7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6B7B226" w14:textId="77777777" w:rsidR="002D11F7" w:rsidRPr="008846A7" w:rsidRDefault="002D11F7" w:rsidP="000B3079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6A7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03A3738" w14:textId="77777777" w:rsidR="002D11F7" w:rsidRPr="008846A7" w:rsidRDefault="002D11F7" w:rsidP="000B30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8052C21" w14:textId="77777777" w:rsidR="002D11F7" w:rsidRPr="008846A7" w:rsidRDefault="002D11F7" w:rsidP="002D11F7">
      <w:pPr>
        <w:ind w:left="-709" w:right="-597"/>
        <w:rPr>
          <w:rFonts w:ascii="Arial" w:hAnsi="Arial" w:cs="Arial"/>
          <w:sz w:val="8"/>
          <w:szCs w:val="8"/>
        </w:rPr>
      </w:pPr>
    </w:p>
    <w:p w14:paraId="07DE6552" w14:textId="77777777" w:rsidR="002D11F7" w:rsidRPr="008846A7" w:rsidRDefault="002D11F7" w:rsidP="002D11F7">
      <w:pPr>
        <w:ind w:left="-567" w:right="-458"/>
        <w:jc w:val="both"/>
        <w:rPr>
          <w:rFonts w:ascii="Arial" w:hAnsi="Arial" w:cs="Arial"/>
        </w:rPr>
      </w:pPr>
      <w:r w:rsidRPr="008846A7">
        <w:rPr>
          <w:rFonts w:ascii="Arial" w:hAnsi="Arial" w:cs="Aria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14:paraId="79E1ACEA" w14:textId="77777777" w:rsidR="002D11F7" w:rsidRPr="008846A7" w:rsidRDefault="002D11F7" w:rsidP="002D11F7">
      <w:pPr>
        <w:ind w:left="-567" w:right="-458"/>
        <w:jc w:val="both"/>
        <w:rPr>
          <w:rFonts w:ascii="Arial" w:hAnsi="Arial" w:cs="Arial"/>
          <w:iCs/>
          <w:sz w:val="12"/>
          <w:szCs w:val="12"/>
        </w:rPr>
      </w:pPr>
    </w:p>
    <w:p w14:paraId="61B37AB3" w14:textId="77777777" w:rsidR="002D11F7" w:rsidRPr="008846A7" w:rsidRDefault="002D11F7" w:rsidP="002D11F7">
      <w:pPr>
        <w:ind w:left="-567" w:right="-458"/>
        <w:jc w:val="both"/>
        <w:rPr>
          <w:rFonts w:ascii="Arial" w:hAnsi="Arial" w:cs="Arial"/>
          <w:iCs/>
        </w:rPr>
      </w:pPr>
      <w:r w:rsidRPr="008846A7">
        <w:rPr>
          <w:rFonts w:ascii="Arial" w:hAnsi="Arial" w:cs="Arial"/>
          <w:iCs/>
        </w:rPr>
        <w:t xml:space="preserve">Dostawa w terminie: 1-4 dni roboczych – 1 pkt; 5-7 dni roboczych – 0 pkt. </w:t>
      </w:r>
    </w:p>
    <w:p w14:paraId="3D77223C" w14:textId="77777777" w:rsidR="002D11F7" w:rsidRPr="008846A7" w:rsidRDefault="002D11F7" w:rsidP="002D11F7">
      <w:pPr>
        <w:ind w:left="-567" w:right="-458"/>
        <w:jc w:val="both"/>
        <w:rPr>
          <w:rFonts w:ascii="Arial" w:hAnsi="Arial" w:cs="Arial"/>
        </w:rPr>
      </w:pPr>
      <w:r w:rsidRPr="008846A7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41E1CB92" w14:textId="77777777" w:rsidR="002D11F7" w:rsidRPr="008846A7" w:rsidRDefault="002D11F7" w:rsidP="002D11F7">
      <w:pPr>
        <w:ind w:right="-458"/>
        <w:jc w:val="both"/>
        <w:rPr>
          <w:rFonts w:ascii="Arial" w:hAnsi="Arial" w:cs="Arial"/>
        </w:rPr>
      </w:pPr>
    </w:p>
    <w:p w14:paraId="0E4B85A5" w14:textId="028385DA" w:rsidR="002D11F7" w:rsidRPr="008846A7" w:rsidRDefault="002D11F7" w:rsidP="002D11F7">
      <w:pPr>
        <w:ind w:left="-567" w:right="-458"/>
        <w:jc w:val="both"/>
        <w:rPr>
          <w:rFonts w:ascii="Arial" w:hAnsi="Arial" w:cs="Arial"/>
        </w:rPr>
      </w:pPr>
      <w:r w:rsidRPr="008846A7">
        <w:rPr>
          <w:rFonts w:ascii="Arial" w:hAnsi="Arial" w:cs="Arial"/>
          <w:b/>
          <w:bCs/>
        </w:rPr>
        <w:t xml:space="preserve">Punkty za parametry techniczne: …………. pkt. </w:t>
      </w:r>
      <w:r w:rsidRPr="008846A7">
        <w:rPr>
          <w:rFonts w:ascii="Arial" w:hAnsi="Arial" w:cs="Arial"/>
          <w:bCs/>
        </w:rPr>
        <w:t xml:space="preserve">(wpisać) Maksimum do uzyskania w tym zadaniu: </w:t>
      </w:r>
      <w:r w:rsidRPr="008846A7">
        <w:rPr>
          <w:rFonts w:ascii="Arial" w:hAnsi="Arial" w:cs="Arial"/>
        </w:rPr>
        <w:t>1 pkt.</w:t>
      </w:r>
    </w:p>
    <w:p w14:paraId="0252CA1C" w14:textId="77777777" w:rsidR="002D11F7" w:rsidRPr="008846A7" w:rsidRDefault="002D11F7" w:rsidP="002D11F7">
      <w:pPr>
        <w:ind w:left="-567" w:right="-458"/>
        <w:jc w:val="both"/>
        <w:rPr>
          <w:rFonts w:ascii="Arial" w:hAnsi="Arial" w:cs="Arial"/>
          <w:b/>
        </w:rPr>
      </w:pPr>
    </w:p>
    <w:p w14:paraId="065BDCC6" w14:textId="3D204C5E" w:rsidR="0086690E" w:rsidRPr="008846A7" w:rsidRDefault="002D11F7" w:rsidP="002D11F7">
      <w:pPr>
        <w:ind w:left="-567" w:right="-458"/>
        <w:jc w:val="both"/>
        <w:rPr>
          <w:rFonts w:ascii="Arial" w:hAnsi="Arial" w:cs="Arial"/>
          <w:b/>
          <w:bCs/>
          <w:sz w:val="28"/>
        </w:rPr>
      </w:pPr>
      <w:r w:rsidRPr="008846A7">
        <w:rPr>
          <w:rFonts w:ascii="Arial" w:hAnsi="Arial" w:cs="Arial"/>
          <w:b/>
          <w:bCs/>
        </w:rPr>
        <w:t xml:space="preserve">Termin dostawy: ………….. dni </w:t>
      </w:r>
      <w:r w:rsidRPr="008846A7">
        <w:rPr>
          <w:rFonts w:ascii="Arial" w:hAnsi="Arial" w:cs="Arial"/>
          <w:bCs/>
        </w:rPr>
        <w:t>(wpisać)</w:t>
      </w:r>
    </w:p>
    <w:p w14:paraId="34EAA031" w14:textId="77777777" w:rsidR="0086690E" w:rsidRDefault="0086690E" w:rsidP="00995A0E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479F2791" w14:textId="72878CF8" w:rsidR="00995A0E" w:rsidRPr="008846A7" w:rsidRDefault="008846A7" w:rsidP="00995A0E">
      <w:pPr>
        <w:ind w:left="-709"/>
        <w:rPr>
          <w:rFonts w:ascii="Arial" w:hAnsi="Arial" w:cs="Arial"/>
          <w:b/>
          <w:bCs/>
          <w:sz w:val="28"/>
        </w:rPr>
      </w:pPr>
      <w:r w:rsidRPr="008846A7">
        <w:rPr>
          <w:rFonts w:ascii="Arial" w:hAnsi="Arial" w:cs="Arial"/>
          <w:b/>
          <w:bCs/>
          <w:sz w:val="28"/>
          <w:lang w:val="x-none"/>
        </w:rPr>
        <w:lastRenderedPageBreak/>
        <w:t xml:space="preserve">Część </w:t>
      </w:r>
      <w:r w:rsidRPr="008846A7">
        <w:rPr>
          <w:rFonts w:ascii="Arial" w:hAnsi="Arial" w:cs="Arial"/>
          <w:b/>
          <w:bCs/>
          <w:sz w:val="28"/>
        </w:rPr>
        <w:t>14</w:t>
      </w:r>
      <w:r w:rsidRPr="008846A7">
        <w:rPr>
          <w:rFonts w:ascii="Arial" w:hAnsi="Arial" w:cs="Arial"/>
          <w:b/>
          <w:bCs/>
          <w:sz w:val="28"/>
          <w:lang w:val="x-none"/>
        </w:rPr>
        <w:t xml:space="preserve">. </w:t>
      </w:r>
      <w:r w:rsidRPr="008846A7">
        <w:rPr>
          <w:rFonts w:ascii="Arial" w:hAnsi="Arial" w:cs="Arial"/>
          <w:b/>
          <w:bCs/>
          <w:sz w:val="28"/>
        </w:rPr>
        <w:t xml:space="preserve">Zestawy do szybkiej </w:t>
      </w:r>
      <w:proofErr w:type="spellStart"/>
      <w:r w:rsidRPr="008846A7">
        <w:rPr>
          <w:rFonts w:ascii="Arial" w:hAnsi="Arial" w:cs="Arial"/>
          <w:b/>
          <w:bCs/>
          <w:sz w:val="28"/>
        </w:rPr>
        <w:t>konikopunkcji</w:t>
      </w:r>
      <w:proofErr w:type="spellEnd"/>
      <w:r w:rsidRPr="008846A7">
        <w:rPr>
          <w:rFonts w:ascii="Arial" w:hAnsi="Arial" w:cs="Arial"/>
          <w:b/>
          <w:bCs/>
          <w:sz w:val="28"/>
        </w:rPr>
        <w:t xml:space="preserve"> dla dorosłych</w:t>
      </w:r>
    </w:p>
    <w:p w14:paraId="3FBDCE80" w14:textId="77777777" w:rsidR="00995A0E" w:rsidRPr="008846A7" w:rsidRDefault="00995A0E" w:rsidP="00995A0E">
      <w:pPr>
        <w:spacing w:line="360" w:lineRule="auto"/>
        <w:rPr>
          <w:rFonts w:ascii="Arial" w:hAnsi="Arial" w:cs="Arial"/>
          <w:lang w:eastAsia="pl-PL"/>
        </w:rPr>
      </w:pPr>
    </w:p>
    <w:tbl>
      <w:tblPr>
        <w:tblW w:w="15322" w:type="dxa"/>
        <w:tblInd w:w="-7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12"/>
        <w:gridCol w:w="2129"/>
        <w:gridCol w:w="752"/>
        <w:gridCol w:w="916"/>
        <w:gridCol w:w="1152"/>
        <w:gridCol w:w="1552"/>
        <w:gridCol w:w="1015"/>
        <w:gridCol w:w="1391"/>
        <w:gridCol w:w="1878"/>
      </w:tblGrid>
      <w:tr w:rsidR="00995A0E" w:rsidRPr="008846A7" w14:paraId="55BCA48F" w14:textId="77777777" w:rsidTr="008846A7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FA7E2C2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proofErr w:type="spellStart"/>
            <w:r w:rsidRPr="008846A7">
              <w:rPr>
                <w:rFonts w:ascii="Arial" w:hAnsi="Arial" w:cs="Arial"/>
                <w:b/>
                <w:lang w:eastAsia="pl-PL"/>
              </w:rPr>
              <w:t>Lp</w:t>
            </w:r>
            <w:proofErr w:type="spellEnd"/>
          </w:p>
        </w:tc>
        <w:tc>
          <w:tcPr>
            <w:tcW w:w="4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6B319A6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8846A7">
              <w:rPr>
                <w:rFonts w:ascii="Arial" w:hAnsi="Arial" w:cs="Arial"/>
                <w:b/>
                <w:lang w:eastAsia="pl-PL"/>
              </w:rPr>
              <w:t>Opis przedmiotu zamówienia</w:t>
            </w:r>
          </w:p>
        </w:tc>
        <w:tc>
          <w:tcPr>
            <w:tcW w:w="21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FEBC1CE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8846A7">
              <w:rPr>
                <w:rFonts w:ascii="Arial" w:hAnsi="Arial" w:cs="Arial"/>
                <w:b/>
                <w:lang w:eastAsia="pl-PL"/>
              </w:rPr>
              <w:t>Nazwa producenta i numer katalogowy*</w:t>
            </w:r>
          </w:p>
        </w:tc>
        <w:tc>
          <w:tcPr>
            <w:tcW w:w="7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276E722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8846A7">
              <w:rPr>
                <w:rFonts w:ascii="Arial" w:hAnsi="Arial" w:cs="Arial"/>
                <w:b/>
                <w:lang w:eastAsia="pl-PL"/>
              </w:rPr>
              <w:t>Jedn. wym.</w:t>
            </w:r>
          </w:p>
        </w:tc>
        <w:tc>
          <w:tcPr>
            <w:tcW w:w="9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68DE162" w14:textId="77777777" w:rsidR="00995A0E" w:rsidRPr="008846A7" w:rsidRDefault="00995A0E" w:rsidP="008846A7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 w:cs="Arial"/>
                <w:b/>
                <w:iCs/>
                <w:lang w:eastAsia="pl-PL"/>
              </w:rPr>
            </w:pPr>
            <w:r w:rsidRPr="008846A7">
              <w:rPr>
                <w:rFonts w:ascii="Arial" w:hAnsi="Arial" w:cs="Arial"/>
                <w:b/>
                <w:iCs/>
                <w:lang w:eastAsia="pl-PL"/>
              </w:rPr>
              <w:t>Ilość</w:t>
            </w:r>
          </w:p>
        </w:tc>
        <w:tc>
          <w:tcPr>
            <w:tcW w:w="11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C0C6B3A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8846A7">
              <w:rPr>
                <w:rFonts w:ascii="Arial" w:hAnsi="Arial" w:cs="Arial"/>
                <w:b/>
                <w:lang w:eastAsia="pl-PL"/>
              </w:rPr>
              <w:t>Cena netto jednostki</w:t>
            </w:r>
          </w:p>
        </w:tc>
        <w:tc>
          <w:tcPr>
            <w:tcW w:w="1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37A8F3A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8846A7">
              <w:rPr>
                <w:rFonts w:ascii="Arial" w:hAnsi="Arial" w:cs="Arial"/>
                <w:b/>
                <w:lang w:eastAsia="pl-PL"/>
              </w:rPr>
              <w:t>Wartość</w:t>
            </w:r>
          </w:p>
          <w:p w14:paraId="7FD560FC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8846A7">
              <w:rPr>
                <w:rFonts w:ascii="Arial" w:hAnsi="Arial" w:cs="Arial"/>
                <w:b/>
                <w:lang w:eastAsia="pl-PL"/>
              </w:rPr>
              <w:t>Netto</w:t>
            </w:r>
          </w:p>
          <w:p w14:paraId="37F6973D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lang w:eastAsia="pl-PL"/>
              </w:rPr>
            </w:pPr>
            <w:r w:rsidRPr="008846A7">
              <w:rPr>
                <w:rFonts w:ascii="Arial" w:hAnsi="Arial" w:cs="Arial"/>
                <w:lang w:eastAsia="pl-PL"/>
              </w:rPr>
              <w:t>(obliczyć: 5 x 6)</w:t>
            </w:r>
          </w:p>
        </w:tc>
        <w:tc>
          <w:tcPr>
            <w:tcW w:w="10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A14C406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8846A7">
              <w:rPr>
                <w:rFonts w:ascii="Arial" w:hAnsi="Arial" w:cs="Arial"/>
                <w:b/>
                <w:lang w:eastAsia="pl-PL"/>
              </w:rPr>
              <w:t>Stawka</w:t>
            </w:r>
          </w:p>
          <w:p w14:paraId="59B0CAE2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8846A7">
              <w:rPr>
                <w:rFonts w:ascii="Arial" w:hAnsi="Arial" w:cs="Arial"/>
                <w:b/>
                <w:lang w:eastAsia="pl-PL"/>
              </w:rPr>
              <w:t>VAT</w:t>
            </w:r>
          </w:p>
          <w:p w14:paraId="6E641C7C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lang w:eastAsia="pl-PL"/>
              </w:rPr>
            </w:pPr>
            <w:r w:rsidRPr="008846A7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3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1A5BFD4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8846A7">
              <w:rPr>
                <w:rFonts w:ascii="Arial" w:hAnsi="Arial" w:cs="Arial"/>
                <w:b/>
                <w:lang w:eastAsia="pl-PL"/>
              </w:rPr>
              <w:t>Kwota</w:t>
            </w:r>
          </w:p>
          <w:p w14:paraId="1EBCE862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8846A7">
              <w:rPr>
                <w:rFonts w:ascii="Arial" w:hAnsi="Arial" w:cs="Arial"/>
                <w:b/>
                <w:lang w:eastAsia="pl-PL"/>
              </w:rPr>
              <w:t>VAT</w:t>
            </w:r>
          </w:p>
          <w:p w14:paraId="502BAC33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lang w:eastAsia="pl-PL"/>
              </w:rPr>
            </w:pPr>
            <w:r w:rsidRPr="008846A7">
              <w:rPr>
                <w:rFonts w:ascii="Arial" w:hAnsi="Arial" w:cs="Arial"/>
                <w:lang w:eastAsia="pl-PL"/>
              </w:rPr>
              <w:t>(obliczyć: 7 x 8)</w:t>
            </w:r>
          </w:p>
        </w:tc>
        <w:tc>
          <w:tcPr>
            <w:tcW w:w="18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67A0E00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8846A7">
              <w:rPr>
                <w:rFonts w:ascii="Arial" w:hAnsi="Arial" w:cs="Arial"/>
                <w:b/>
                <w:lang w:eastAsia="pl-PL"/>
              </w:rPr>
              <w:t>Wartość</w:t>
            </w:r>
          </w:p>
          <w:p w14:paraId="0377D7F1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8846A7">
              <w:rPr>
                <w:rFonts w:ascii="Arial" w:hAnsi="Arial" w:cs="Arial"/>
                <w:b/>
                <w:lang w:eastAsia="pl-PL"/>
              </w:rPr>
              <w:t>brutto</w:t>
            </w:r>
          </w:p>
          <w:p w14:paraId="27A3E609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lang w:eastAsia="pl-PL"/>
              </w:rPr>
            </w:pPr>
            <w:r w:rsidRPr="008846A7">
              <w:rPr>
                <w:rFonts w:ascii="Arial" w:hAnsi="Arial" w:cs="Arial"/>
                <w:lang w:eastAsia="pl-PL"/>
              </w:rPr>
              <w:t>(obliczyć: 7 + 9)</w:t>
            </w:r>
          </w:p>
        </w:tc>
      </w:tr>
      <w:tr w:rsidR="00995A0E" w:rsidRPr="008846A7" w14:paraId="7D10BCD6" w14:textId="77777777" w:rsidTr="008846A7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101F21E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lang w:eastAsia="pl-PL"/>
              </w:rPr>
            </w:pPr>
            <w:r w:rsidRPr="008846A7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4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2B23F85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lang w:eastAsia="pl-PL"/>
              </w:rPr>
            </w:pPr>
            <w:r w:rsidRPr="008846A7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21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0B3B83E6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lang w:eastAsia="pl-PL"/>
              </w:rPr>
            </w:pPr>
            <w:r w:rsidRPr="008846A7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7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53FB2FA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lang w:eastAsia="pl-PL"/>
              </w:rPr>
            </w:pPr>
            <w:r w:rsidRPr="008846A7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9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7C1CF90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lang w:eastAsia="pl-PL"/>
              </w:rPr>
            </w:pPr>
            <w:r w:rsidRPr="008846A7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1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144C571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lang w:eastAsia="pl-PL"/>
              </w:rPr>
            </w:pPr>
            <w:r w:rsidRPr="008846A7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1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6577C35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lang w:eastAsia="pl-PL"/>
              </w:rPr>
            </w:pPr>
            <w:r w:rsidRPr="008846A7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0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544D646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lang w:eastAsia="pl-PL"/>
              </w:rPr>
            </w:pPr>
            <w:r w:rsidRPr="008846A7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3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CDCE6D0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lang w:eastAsia="pl-PL"/>
              </w:rPr>
            </w:pPr>
            <w:r w:rsidRPr="008846A7">
              <w:rPr>
                <w:rFonts w:ascii="Arial" w:hAnsi="Arial" w:cs="Arial"/>
                <w:lang w:eastAsia="pl-PL"/>
              </w:rPr>
              <w:t>9</w:t>
            </w:r>
          </w:p>
        </w:tc>
        <w:tc>
          <w:tcPr>
            <w:tcW w:w="18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18F99ED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lang w:eastAsia="pl-PL"/>
              </w:rPr>
            </w:pPr>
            <w:r w:rsidRPr="008846A7">
              <w:rPr>
                <w:rFonts w:ascii="Arial" w:hAnsi="Arial" w:cs="Arial"/>
                <w:lang w:eastAsia="pl-PL"/>
              </w:rPr>
              <w:t>10</w:t>
            </w:r>
          </w:p>
        </w:tc>
      </w:tr>
      <w:tr w:rsidR="00995A0E" w:rsidRPr="008846A7" w14:paraId="240A00E5" w14:textId="77777777" w:rsidTr="008846A7">
        <w:trPr>
          <w:trHeight w:val="1196"/>
        </w:trPr>
        <w:tc>
          <w:tcPr>
            <w:tcW w:w="425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0629503D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lang w:eastAsia="pl-PL"/>
              </w:rPr>
            </w:pPr>
            <w:r w:rsidRPr="008846A7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0F792B" w14:textId="77777777" w:rsidR="00995A0E" w:rsidRPr="008846A7" w:rsidRDefault="00995A0E" w:rsidP="008846A7">
            <w:pPr>
              <w:tabs>
                <w:tab w:val="left" w:pos="567"/>
              </w:tabs>
              <w:snapToGrid w:val="0"/>
              <w:ind w:left="12"/>
              <w:rPr>
                <w:rFonts w:ascii="Arial" w:hAnsi="Arial" w:cs="Arial"/>
                <w:noProof/>
                <w:lang w:eastAsia="pl-PL"/>
              </w:rPr>
            </w:pPr>
            <w:r w:rsidRPr="008846A7">
              <w:rPr>
                <w:rFonts w:ascii="Arial" w:hAnsi="Arial" w:cs="Arial"/>
                <w:lang w:eastAsia="pl-PL"/>
              </w:rPr>
              <w:t xml:space="preserve">Zestaw do szybkiej </w:t>
            </w:r>
            <w:proofErr w:type="spellStart"/>
            <w:r w:rsidRPr="008846A7">
              <w:rPr>
                <w:rFonts w:ascii="Arial" w:hAnsi="Arial" w:cs="Arial"/>
                <w:lang w:eastAsia="pl-PL"/>
              </w:rPr>
              <w:t>konikopunkcji</w:t>
            </w:r>
            <w:proofErr w:type="spellEnd"/>
            <w:r w:rsidRPr="008846A7">
              <w:rPr>
                <w:rFonts w:ascii="Arial" w:hAnsi="Arial" w:cs="Arial"/>
                <w:lang w:eastAsia="pl-PL"/>
              </w:rPr>
              <w:t xml:space="preserve"> dla dorosłych, jednorazowego użytku. Zestaw do metody jednostopniowej, niepirogenny nietoksyczny. W zestawie system mocowania kaniuli, kaniula w rozmiarze 4-6 mm, stoper kontroli głębokości wkłucia, zestaw do kontroli aspiracji gazów. Zestaw pakowany w tubie lub na tacce.  </w:t>
            </w:r>
          </w:p>
          <w:p w14:paraId="0EA80E30" w14:textId="77777777" w:rsidR="00995A0E" w:rsidRPr="008846A7" w:rsidRDefault="00995A0E" w:rsidP="008846A7">
            <w:pPr>
              <w:tabs>
                <w:tab w:val="left" w:pos="567"/>
              </w:tabs>
              <w:snapToGrid w:val="0"/>
              <w:ind w:left="12"/>
              <w:rPr>
                <w:rFonts w:ascii="Arial" w:hAnsi="Arial" w:cs="Arial"/>
                <w:noProof/>
                <w:lang w:eastAsia="pl-PL"/>
              </w:rPr>
            </w:pPr>
            <w:r w:rsidRPr="008846A7">
              <w:rPr>
                <w:rFonts w:ascii="Arial" w:hAnsi="Arial" w:cs="Arial"/>
                <w:noProof/>
                <w:lang w:eastAsia="pl-PL"/>
              </w:rPr>
              <w:t>Okres ważności minimum 24 miesiące od daty dostawy.</w:t>
            </w:r>
          </w:p>
          <w:p w14:paraId="07A57F63" w14:textId="7FF3FBBA" w:rsidR="00995A0E" w:rsidRPr="008846A7" w:rsidRDefault="00995A0E" w:rsidP="008846A7">
            <w:pPr>
              <w:tabs>
                <w:tab w:val="left" w:pos="141"/>
                <w:tab w:val="left" w:pos="567"/>
              </w:tabs>
              <w:snapToGrid w:val="0"/>
              <w:rPr>
                <w:rFonts w:ascii="Arial" w:hAnsi="Arial" w:cs="Arial"/>
                <w:lang w:eastAsia="pl-PL"/>
              </w:rPr>
            </w:pPr>
            <w:r w:rsidRPr="008846A7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Parametry techniczne: </w:t>
            </w:r>
            <w:r w:rsidRPr="008846A7">
              <w:rPr>
                <w:rFonts w:ascii="Arial" w:hAnsi="Arial" w:cs="Arial"/>
                <w:color w:val="000000"/>
                <w:sz w:val="19"/>
                <w:szCs w:val="19"/>
              </w:rPr>
              <w:t>zestaw pakowany w tubie</w:t>
            </w:r>
            <w:r w:rsidRPr="008846A7">
              <w:rPr>
                <w:rFonts w:ascii="Arial" w:hAnsi="Arial" w:cs="Arial"/>
                <w:bCs/>
                <w:lang w:eastAsia="pl-PL"/>
              </w:rPr>
              <w:t>: TAK – 1 pkt; NIE – 0</w:t>
            </w:r>
            <w:r w:rsidR="00E77AC0" w:rsidRPr="008846A7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8846A7">
              <w:rPr>
                <w:rFonts w:ascii="Arial" w:hAnsi="Arial" w:cs="Arial"/>
                <w:bCs/>
                <w:lang w:eastAsia="pl-PL"/>
              </w:rPr>
              <w:t>pkt:</w:t>
            </w:r>
            <w:r w:rsidR="00E77AC0" w:rsidRPr="008846A7">
              <w:rPr>
                <w:rFonts w:ascii="Arial" w:hAnsi="Arial" w:cs="Arial"/>
                <w:bCs/>
                <w:lang w:eastAsia="pl-PL"/>
              </w:rPr>
              <w:t xml:space="preserve"> ………………..</w:t>
            </w:r>
            <w:r w:rsidRPr="008846A7">
              <w:rPr>
                <w:rFonts w:ascii="Arial" w:hAnsi="Arial" w:cs="Arial"/>
                <w:bCs/>
                <w:lang w:eastAsia="pl-PL"/>
              </w:rPr>
              <w:t>….(wpisać).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14A9F7" w14:textId="77777777" w:rsidR="00995A0E" w:rsidRPr="008846A7" w:rsidRDefault="00995A0E" w:rsidP="008846A7">
            <w:pPr>
              <w:jc w:val="center"/>
              <w:rPr>
                <w:rFonts w:ascii="Arial" w:hAnsi="Arial" w:cs="Arial"/>
              </w:rPr>
            </w:pPr>
            <w:r w:rsidRPr="008846A7">
              <w:rPr>
                <w:rFonts w:ascii="Arial" w:hAnsi="Arial" w:cs="Arial"/>
                <w:lang w:eastAsia="pl-PL"/>
              </w:rPr>
              <w:t>Producent:</w:t>
            </w:r>
          </w:p>
          <w:p w14:paraId="7AC960FD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lang w:eastAsia="pl-PL"/>
              </w:rPr>
            </w:pPr>
            <w:r w:rsidRPr="008846A7">
              <w:rPr>
                <w:rFonts w:ascii="Arial" w:hAnsi="Arial" w:cs="Arial"/>
                <w:lang w:eastAsia="pl-PL"/>
              </w:rPr>
              <w:t>……….……..……</w:t>
            </w:r>
          </w:p>
          <w:p w14:paraId="1A9AB848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lang w:eastAsia="pl-PL"/>
              </w:rPr>
            </w:pPr>
            <w:r w:rsidRPr="008846A7">
              <w:rPr>
                <w:rFonts w:ascii="Arial" w:hAnsi="Arial" w:cs="Arial"/>
                <w:lang w:eastAsia="pl-PL"/>
              </w:rPr>
              <w:t>Numer katalogowy:</w:t>
            </w:r>
          </w:p>
          <w:p w14:paraId="3C9C6B10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lang w:eastAsia="pl-PL"/>
              </w:rPr>
            </w:pPr>
            <w:r w:rsidRPr="008846A7">
              <w:rPr>
                <w:rFonts w:ascii="Arial" w:hAnsi="Arial" w:cs="Arial"/>
                <w:lang w:eastAsia="pl-PL"/>
              </w:rPr>
              <w:t>…….…………..…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C41489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lang w:eastAsia="pl-PL"/>
              </w:rPr>
            </w:pPr>
            <w:r w:rsidRPr="008846A7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E911C2" w14:textId="143CA935" w:rsidR="00995A0E" w:rsidRPr="008846A7" w:rsidRDefault="005C5283" w:rsidP="008846A7">
            <w:pPr>
              <w:jc w:val="center"/>
              <w:rPr>
                <w:rFonts w:ascii="Arial" w:hAnsi="Arial" w:cs="Arial"/>
                <w:lang w:eastAsia="pl-PL"/>
              </w:rPr>
            </w:pPr>
            <w:r w:rsidRPr="008846A7">
              <w:rPr>
                <w:rFonts w:ascii="Arial" w:hAnsi="Arial" w:cs="Arial"/>
                <w:lang w:eastAsia="pl-PL"/>
              </w:rPr>
              <w:t>6</w:t>
            </w:r>
            <w:r w:rsidR="00995A0E" w:rsidRPr="008846A7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5B017E" w14:textId="6D968C88" w:rsidR="00995A0E" w:rsidRPr="008846A7" w:rsidRDefault="00995A0E" w:rsidP="008846A7">
            <w:pPr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54F33A" w14:textId="77777777" w:rsidR="00995A0E" w:rsidRPr="008846A7" w:rsidRDefault="00995A0E" w:rsidP="008846A7">
            <w:pPr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03B13E" w14:textId="77777777" w:rsidR="00995A0E" w:rsidRPr="008846A7" w:rsidRDefault="00995A0E" w:rsidP="008846A7">
            <w:pPr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B361B4" w14:textId="77777777" w:rsidR="00995A0E" w:rsidRPr="008846A7" w:rsidRDefault="00995A0E" w:rsidP="008846A7">
            <w:pPr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FB814FE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995A0E" w:rsidRPr="008846A7" w14:paraId="5FEDABED" w14:textId="77777777" w:rsidTr="008846A7">
        <w:trPr>
          <w:trHeight w:val="454"/>
        </w:trPr>
        <w:tc>
          <w:tcPr>
            <w:tcW w:w="948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ED11E42" w14:textId="77777777" w:rsidR="00995A0E" w:rsidRPr="008846A7" w:rsidRDefault="00995A0E" w:rsidP="008846A7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8846A7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78289A1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5E6B7CC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8846A7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3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F25E830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8846A7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8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C4937C7" w14:textId="77777777" w:rsidR="00995A0E" w:rsidRPr="008846A7" w:rsidRDefault="00995A0E" w:rsidP="008846A7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62BC22C4" w14:textId="77777777" w:rsidR="008846A7" w:rsidRPr="008846A7" w:rsidRDefault="008846A7" w:rsidP="008846A7">
      <w:pPr>
        <w:ind w:left="-709" w:right="-316"/>
        <w:jc w:val="both"/>
        <w:rPr>
          <w:rFonts w:ascii="Arial" w:hAnsi="Arial" w:cs="Arial"/>
          <w:iCs/>
          <w:spacing w:val="4"/>
          <w:sz w:val="6"/>
          <w:szCs w:val="6"/>
        </w:rPr>
      </w:pPr>
    </w:p>
    <w:p w14:paraId="110DC4E9" w14:textId="77777777" w:rsidR="008846A7" w:rsidRPr="008846A7" w:rsidRDefault="008846A7" w:rsidP="008846A7">
      <w:pPr>
        <w:ind w:left="-709" w:right="-316"/>
        <w:jc w:val="both"/>
        <w:rPr>
          <w:rFonts w:ascii="Arial" w:hAnsi="Arial" w:cs="Arial"/>
          <w:iCs/>
          <w:spacing w:val="4"/>
        </w:rPr>
      </w:pPr>
      <w:r w:rsidRPr="008846A7">
        <w:rPr>
          <w:rFonts w:ascii="Arial" w:hAnsi="Arial" w:cs="Arial"/>
          <w:iCs/>
          <w:spacing w:val="4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14:paraId="5847E813" w14:textId="77777777" w:rsidR="008846A7" w:rsidRPr="008846A7" w:rsidRDefault="008846A7" w:rsidP="008846A7">
      <w:pPr>
        <w:ind w:left="-709" w:right="-316"/>
        <w:jc w:val="both"/>
        <w:rPr>
          <w:rFonts w:ascii="Arial" w:hAnsi="Arial" w:cs="Arial"/>
          <w:iCs/>
          <w:spacing w:val="4"/>
        </w:rPr>
      </w:pPr>
    </w:p>
    <w:p w14:paraId="599EFB0A" w14:textId="77777777" w:rsidR="008846A7" w:rsidRPr="008846A7" w:rsidRDefault="008846A7" w:rsidP="008846A7">
      <w:pPr>
        <w:ind w:left="-709" w:right="-316"/>
        <w:jc w:val="both"/>
        <w:rPr>
          <w:rFonts w:ascii="Arial" w:hAnsi="Arial" w:cs="Arial"/>
          <w:iCs/>
          <w:spacing w:val="4"/>
        </w:rPr>
      </w:pPr>
      <w:r w:rsidRPr="008846A7">
        <w:rPr>
          <w:rFonts w:ascii="Arial" w:hAnsi="Arial" w:cs="Arial"/>
          <w:iCs/>
          <w:spacing w:val="4"/>
        </w:rPr>
        <w:t xml:space="preserve">Dostawa w terminie: 1-4 dni roboczych – 1 pkt; 5-7 dni roboczych – 0 pkt. </w:t>
      </w:r>
    </w:p>
    <w:p w14:paraId="43119C2E" w14:textId="77777777" w:rsidR="008846A7" w:rsidRPr="008846A7" w:rsidRDefault="008846A7" w:rsidP="008846A7">
      <w:pPr>
        <w:ind w:left="-709" w:right="-316"/>
        <w:jc w:val="both"/>
        <w:rPr>
          <w:rFonts w:ascii="Arial" w:hAnsi="Arial" w:cs="Arial"/>
          <w:iCs/>
          <w:spacing w:val="4"/>
        </w:rPr>
      </w:pPr>
      <w:r w:rsidRPr="008846A7">
        <w:rPr>
          <w:rFonts w:ascii="Arial" w:hAnsi="Arial" w:cs="Arial"/>
          <w:iCs/>
          <w:spacing w:val="4"/>
        </w:rPr>
        <w:t>Przez „dzień roboczy” Zamawiający rozumie dni od poniedziałku do piątku, z wyłączeniem dni ustawowo wolnych od pracy.</w:t>
      </w:r>
    </w:p>
    <w:p w14:paraId="15A1599E" w14:textId="77777777" w:rsidR="008846A7" w:rsidRPr="008846A7" w:rsidRDefault="008846A7" w:rsidP="008846A7">
      <w:pPr>
        <w:ind w:left="-709" w:right="-316"/>
        <w:jc w:val="both"/>
        <w:rPr>
          <w:rFonts w:ascii="Arial" w:hAnsi="Arial" w:cs="Arial"/>
          <w:iCs/>
          <w:spacing w:val="4"/>
        </w:rPr>
      </w:pPr>
    </w:p>
    <w:p w14:paraId="69F7D21F" w14:textId="77777777" w:rsidR="008846A7" w:rsidRPr="008846A7" w:rsidRDefault="008846A7" w:rsidP="008846A7">
      <w:pPr>
        <w:ind w:left="-709" w:right="-316"/>
        <w:jc w:val="both"/>
        <w:rPr>
          <w:rFonts w:ascii="Arial" w:hAnsi="Arial" w:cs="Arial"/>
          <w:iCs/>
          <w:spacing w:val="4"/>
        </w:rPr>
      </w:pPr>
      <w:r w:rsidRPr="008846A7">
        <w:rPr>
          <w:rFonts w:ascii="Arial" w:hAnsi="Arial" w:cs="Arial"/>
          <w:b/>
          <w:bCs/>
          <w:iCs/>
          <w:spacing w:val="4"/>
        </w:rPr>
        <w:t xml:space="preserve">Punkty za parametry techniczne: …………. pkt. </w:t>
      </w:r>
      <w:r w:rsidRPr="008846A7">
        <w:rPr>
          <w:rFonts w:ascii="Arial" w:hAnsi="Arial" w:cs="Arial"/>
          <w:bCs/>
          <w:iCs/>
          <w:spacing w:val="4"/>
        </w:rPr>
        <w:t xml:space="preserve">(wpisać) Maksimum do uzyskania w tym zadaniu: </w:t>
      </w:r>
      <w:r w:rsidRPr="008846A7">
        <w:rPr>
          <w:rFonts w:ascii="Arial" w:hAnsi="Arial" w:cs="Arial"/>
          <w:iCs/>
          <w:spacing w:val="4"/>
        </w:rPr>
        <w:t>1 pkt.</w:t>
      </w:r>
    </w:p>
    <w:p w14:paraId="6344D34A" w14:textId="77777777" w:rsidR="008846A7" w:rsidRPr="008846A7" w:rsidRDefault="008846A7" w:rsidP="008846A7">
      <w:pPr>
        <w:ind w:left="-709" w:right="-316"/>
        <w:jc w:val="both"/>
        <w:rPr>
          <w:rFonts w:ascii="Arial" w:hAnsi="Arial" w:cs="Arial"/>
          <w:b/>
          <w:iCs/>
          <w:spacing w:val="4"/>
        </w:rPr>
      </w:pPr>
    </w:p>
    <w:p w14:paraId="179103DF" w14:textId="626AAA87" w:rsidR="00995A0E" w:rsidRPr="008846A7" w:rsidRDefault="008846A7" w:rsidP="008846A7">
      <w:pPr>
        <w:ind w:left="-709" w:right="-316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8846A7">
        <w:rPr>
          <w:rFonts w:ascii="Arial" w:hAnsi="Arial" w:cs="Arial"/>
          <w:b/>
          <w:bCs/>
          <w:iCs/>
          <w:spacing w:val="4"/>
        </w:rPr>
        <w:t xml:space="preserve">Termin dostawy: ………….. dni </w:t>
      </w:r>
      <w:r w:rsidRPr="008846A7">
        <w:rPr>
          <w:rFonts w:ascii="Arial" w:hAnsi="Arial" w:cs="Arial"/>
          <w:bCs/>
          <w:iCs/>
          <w:spacing w:val="4"/>
        </w:rPr>
        <w:t>(wpisać)</w:t>
      </w:r>
    </w:p>
    <w:p w14:paraId="018146C9" w14:textId="77777777" w:rsidR="0005139E" w:rsidRPr="008846A7" w:rsidRDefault="0005139E" w:rsidP="0005139E">
      <w:pPr>
        <w:spacing w:line="360" w:lineRule="auto"/>
        <w:ind w:left="-709"/>
        <w:rPr>
          <w:rFonts w:ascii="Arial" w:hAnsi="Arial" w:cs="Arial"/>
          <w:bCs/>
          <w:lang w:eastAsia="pl-PL"/>
        </w:rPr>
      </w:pPr>
    </w:p>
    <w:p w14:paraId="47FE1EBB" w14:textId="77777777" w:rsidR="005C5283" w:rsidRPr="00E917FD" w:rsidRDefault="005C5283" w:rsidP="007725D4">
      <w:pPr>
        <w:spacing w:line="360" w:lineRule="auto"/>
        <w:rPr>
          <w:rFonts w:ascii="Arial" w:hAnsi="Arial" w:cs="Arial"/>
          <w:bCs/>
          <w:highlight w:val="green"/>
          <w:lang w:eastAsia="pl-PL"/>
        </w:rPr>
      </w:pPr>
    </w:p>
    <w:sectPr w:rsidR="005C5283" w:rsidRPr="00E917FD" w:rsidSect="00546D77">
      <w:headerReference w:type="default" r:id="rId8"/>
      <w:footnotePr>
        <w:pos w:val="beneathText"/>
      </w:footnotePr>
      <w:pgSz w:w="16837" w:h="11905" w:orient="landscape"/>
      <w:pgMar w:top="0" w:right="1276" w:bottom="426" w:left="1418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471E5" w14:textId="77777777" w:rsidR="00BE3904" w:rsidRDefault="00BE3904">
      <w:r>
        <w:separator/>
      </w:r>
    </w:p>
  </w:endnote>
  <w:endnote w:type="continuationSeparator" w:id="0">
    <w:p w14:paraId="51E8F5ED" w14:textId="77777777" w:rsidR="00BE3904" w:rsidRDefault="00BE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56B8D" w14:textId="77777777" w:rsidR="00BE3904" w:rsidRDefault="00BE3904">
      <w:r>
        <w:separator/>
      </w:r>
    </w:p>
  </w:footnote>
  <w:footnote w:type="continuationSeparator" w:id="0">
    <w:p w14:paraId="412D1881" w14:textId="77777777" w:rsidR="00BE3904" w:rsidRDefault="00BE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DE184" w14:textId="77777777" w:rsidR="007725D4" w:rsidRPr="00715C25" w:rsidRDefault="007725D4" w:rsidP="00AE75B8">
    <w:pPr>
      <w:keepNext/>
      <w:shd w:val="clear" w:color="auto" w:fill="D9D9D9" w:themeFill="background1" w:themeFillShade="D9"/>
      <w:spacing w:before="120" w:after="120"/>
      <w:ind w:left="-1418" w:right="-1276"/>
      <w:jc w:val="center"/>
      <w:rPr>
        <w:rFonts w:ascii="Arial" w:eastAsia="MS Mincho" w:hAnsi="Arial"/>
        <w:sz w:val="6"/>
        <w:szCs w:val="6"/>
      </w:rPr>
    </w:pPr>
  </w:p>
  <w:p w14:paraId="6E31362E" w14:textId="10006917" w:rsidR="007725D4" w:rsidRDefault="007725D4" w:rsidP="00AE75B8">
    <w:pPr>
      <w:keepNext/>
      <w:shd w:val="clear" w:color="auto" w:fill="D9D9D9" w:themeFill="background1" w:themeFillShade="D9"/>
      <w:spacing w:before="120" w:after="120"/>
      <w:ind w:left="-1418" w:right="-1276"/>
      <w:jc w:val="center"/>
      <w:rPr>
        <w:rFonts w:ascii="Arial" w:eastAsia="MS Mincho" w:hAnsi="Arial"/>
        <w:sz w:val="18"/>
        <w:szCs w:val="18"/>
      </w:rPr>
    </w:pPr>
    <w:r w:rsidRPr="00715C25">
      <w:rPr>
        <w:rFonts w:ascii="Arial" w:eastAsia="MS Mincho" w:hAnsi="Arial"/>
        <w:sz w:val="18"/>
        <w:szCs w:val="18"/>
      </w:rPr>
      <w:t xml:space="preserve">Numer postępowania: </w:t>
    </w:r>
    <w:r w:rsidR="00C6592C">
      <w:rPr>
        <w:rFonts w:ascii="Arial" w:eastAsia="MS Mincho" w:hAnsi="Arial"/>
        <w:sz w:val="18"/>
        <w:szCs w:val="18"/>
      </w:rPr>
      <w:t>35/</w:t>
    </w:r>
    <w:r w:rsidRPr="00715C25">
      <w:rPr>
        <w:rFonts w:ascii="Arial" w:eastAsia="MS Mincho" w:hAnsi="Arial"/>
        <w:sz w:val="18"/>
        <w:szCs w:val="18"/>
      </w:rPr>
      <w:t>ZP/202</w:t>
    </w:r>
    <w:r>
      <w:rPr>
        <w:rFonts w:ascii="Arial" w:eastAsia="MS Mincho" w:hAnsi="Arial"/>
        <w:sz w:val="18"/>
        <w:szCs w:val="18"/>
      </w:rPr>
      <w:t>4</w:t>
    </w:r>
  </w:p>
  <w:p w14:paraId="70F86983" w14:textId="77777777" w:rsidR="007725D4" w:rsidRPr="00715C25" w:rsidRDefault="007725D4" w:rsidP="00AE75B8">
    <w:pPr>
      <w:keepNext/>
      <w:shd w:val="clear" w:color="auto" w:fill="D9D9D9" w:themeFill="background1" w:themeFillShade="D9"/>
      <w:spacing w:before="120" w:after="120"/>
      <w:ind w:left="-1418" w:right="-1276"/>
      <w:jc w:val="center"/>
      <w:rPr>
        <w:rFonts w:ascii="Arial" w:eastAsia="MS Mincho" w:hAnsi="Arial"/>
        <w:sz w:val="6"/>
        <w:szCs w:val="6"/>
      </w:rPr>
    </w:pPr>
  </w:p>
  <w:p w14:paraId="50AB74B8" w14:textId="03592D5C" w:rsidR="007725D4" w:rsidRPr="00F94DF7" w:rsidRDefault="007725D4" w:rsidP="00AE75B8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1.5pt;height:1.5pt" o:bullet="t" filled="t">
        <v:fill color2="black"/>
        <v:textbox inset="0,0,0,0"/>
      </v:shape>
    </w:pict>
  </w:numPicBullet>
  <w:numPicBullet w:numPicBulletId="1">
    <w:pict>
      <v:shape id="_x0000_i1199" type="#_x0000_t75" style="width:11.25pt;height:11.25pt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206939">
    <w:abstractNumId w:val="3"/>
  </w:num>
  <w:num w:numId="2" w16cid:durableId="2085224701">
    <w:abstractNumId w:val="4"/>
  </w:num>
  <w:num w:numId="3" w16cid:durableId="1123110587">
    <w:abstractNumId w:val="5"/>
  </w:num>
  <w:num w:numId="4" w16cid:durableId="1170681384">
    <w:abstractNumId w:val="8"/>
  </w:num>
  <w:num w:numId="5" w16cid:durableId="383795030">
    <w:abstractNumId w:val="10"/>
  </w:num>
  <w:num w:numId="6" w16cid:durableId="132258688">
    <w:abstractNumId w:val="11"/>
  </w:num>
  <w:num w:numId="7" w16cid:durableId="733626469">
    <w:abstractNumId w:val="19"/>
  </w:num>
  <w:num w:numId="8" w16cid:durableId="1192062901">
    <w:abstractNumId w:val="22"/>
  </w:num>
  <w:num w:numId="9" w16cid:durableId="1287354162">
    <w:abstractNumId w:val="34"/>
  </w:num>
  <w:num w:numId="10" w16cid:durableId="77726069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53469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662199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4563104">
    <w:abstractNumId w:val="79"/>
  </w:num>
  <w:num w:numId="14" w16cid:durableId="490951621">
    <w:abstractNumId w:val="94"/>
  </w:num>
  <w:num w:numId="15" w16cid:durableId="788743231">
    <w:abstractNumId w:val="95"/>
  </w:num>
  <w:num w:numId="16" w16cid:durableId="1050114516">
    <w:abstractNumId w:val="72"/>
  </w:num>
  <w:num w:numId="17" w16cid:durableId="225802977">
    <w:abstractNumId w:val="92"/>
  </w:num>
  <w:num w:numId="18" w16cid:durableId="118455645">
    <w:abstractNumId w:val="76"/>
  </w:num>
  <w:num w:numId="19" w16cid:durableId="713966402">
    <w:abstractNumId w:val="100"/>
  </w:num>
  <w:num w:numId="20" w16cid:durableId="1250773033">
    <w:abstractNumId w:val="86"/>
  </w:num>
  <w:num w:numId="21" w16cid:durableId="847060607">
    <w:abstractNumId w:val="69"/>
  </w:num>
  <w:num w:numId="22" w16cid:durableId="196548092">
    <w:abstractNumId w:val="70"/>
  </w:num>
  <w:num w:numId="23" w16cid:durableId="1828130815">
    <w:abstractNumId w:val="84"/>
  </w:num>
  <w:num w:numId="24" w16cid:durableId="1726100814">
    <w:abstractNumId w:val="80"/>
  </w:num>
  <w:num w:numId="25" w16cid:durableId="848372846">
    <w:abstractNumId w:val="83"/>
  </w:num>
  <w:num w:numId="26" w16cid:durableId="136918764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8549550">
    <w:abstractNumId w:val="103"/>
  </w:num>
  <w:num w:numId="28" w16cid:durableId="399409092">
    <w:abstractNumId w:val="87"/>
  </w:num>
  <w:num w:numId="29" w16cid:durableId="409616569">
    <w:abstractNumId w:val="93"/>
  </w:num>
  <w:num w:numId="30" w16cid:durableId="1021903782">
    <w:abstractNumId w:val="97"/>
  </w:num>
  <w:num w:numId="31" w16cid:durableId="1392188606">
    <w:abstractNumId w:val="89"/>
  </w:num>
  <w:num w:numId="32" w16cid:durableId="1814831867">
    <w:abstractNumId w:val="71"/>
  </w:num>
  <w:num w:numId="33" w16cid:durableId="1644114158">
    <w:abstractNumId w:val="88"/>
  </w:num>
  <w:num w:numId="34" w16cid:durableId="332219947">
    <w:abstractNumId w:val="77"/>
  </w:num>
  <w:num w:numId="35" w16cid:durableId="1858498688">
    <w:abstractNumId w:val="74"/>
  </w:num>
  <w:num w:numId="36" w16cid:durableId="1484736331">
    <w:abstractNumId w:val="81"/>
  </w:num>
  <w:num w:numId="37" w16cid:durableId="1808431256">
    <w:abstractNumId w:val="102"/>
  </w:num>
  <w:num w:numId="38" w16cid:durableId="864828525">
    <w:abstractNumId w:val="104"/>
  </w:num>
  <w:num w:numId="39" w16cid:durableId="187480276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8B8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4A15"/>
    <w:rsid w:val="00015018"/>
    <w:rsid w:val="00015788"/>
    <w:rsid w:val="00015BD8"/>
    <w:rsid w:val="000160A9"/>
    <w:rsid w:val="00016A5C"/>
    <w:rsid w:val="00020268"/>
    <w:rsid w:val="000206CA"/>
    <w:rsid w:val="0002101B"/>
    <w:rsid w:val="0002223A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5B3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24E5"/>
    <w:rsid w:val="000349CC"/>
    <w:rsid w:val="00034BBC"/>
    <w:rsid w:val="000350E9"/>
    <w:rsid w:val="000356ED"/>
    <w:rsid w:val="00036903"/>
    <w:rsid w:val="00036C3E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CE5"/>
    <w:rsid w:val="0005094C"/>
    <w:rsid w:val="00050CD6"/>
    <w:rsid w:val="0005139E"/>
    <w:rsid w:val="00052DE6"/>
    <w:rsid w:val="000570F5"/>
    <w:rsid w:val="000578C7"/>
    <w:rsid w:val="00060B26"/>
    <w:rsid w:val="0006159B"/>
    <w:rsid w:val="00062242"/>
    <w:rsid w:val="00062284"/>
    <w:rsid w:val="00062442"/>
    <w:rsid w:val="000627A4"/>
    <w:rsid w:val="00062D53"/>
    <w:rsid w:val="00063498"/>
    <w:rsid w:val="00063A81"/>
    <w:rsid w:val="00064FC1"/>
    <w:rsid w:val="00065CFE"/>
    <w:rsid w:val="000664D9"/>
    <w:rsid w:val="000667D2"/>
    <w:rsid w:val="000667D9"/>
    <w:rsid w:val="0006729B"/>
    <w:rsid w:val="0006770B"/>
    <w:rsid w:val="00067B6B"/>
    <w:rsid w:val="0007003E"/>
    <w:rsid w:val="00071696"/>
    <w:rsid w:val="000718D0"/>
    <w:rsid w:val="00072578"/>
    <w:rsid w:val="00072809"/>
    <w:rsid w:val="000735F9"/>
    <w:rsid w:val="00073C94"/>
    <w:rsid w:val="00074807"/>
    <w:rsid w:val="00074B0D"/>
    <w:rsid w:val="00075542"/>
    <w:rsid w:val="00075A42"/>
    <w:rsid w:val="00076221"/>
    <w:rsid w:val="00077475"/>
    <w:rsid w:val="000810BE"/>
    <w:rsid w:val="00081EFC"/>
    <w:rsid w:val="000821BC"/>
    <w:rsid w:val="00082F0A"/>
    <w:rsid w:val="00083B83"/>
    <w:rsid w:val="00083D6E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3B00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C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BB7"/>
    <w:rsid w:val="000C6D69"/>
    <w:rsid w:val="000C7465"/>
    <w:rsid w:val="000C79B1"/>
    <w:rsid w:val="000C7EED"/>
    <w:rsid w:val="000D0249"/>
    <w:rsid w:val="000D185F"/>
    <w:rsid w:val="000D1D78"/>
    <w:rsid w:val="000D2409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0547"/>
    <w:rsid w:val="000E2550"/>
    <w:rsid w:val="000E3EC6"/>
    <w:rsid w:val="000E3FE6"/>
    <w:rsid w:val="000E409D"/>
    <w:rsid w:val="000E478F"/>
    <w:rsid w:val="000E5C0B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2B1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2E7"/>
    <w:rsid w:val="00104BA5"/>
    <w:rsid w:val="00104DD9"/>
    <w:rsid w:val="00104E84"/>
    <w:rsid w:val="0010594B"/>
    <w:rsid w:val="001068B8"/>
    <w:rsid w:val="00106D31"/>
    <w:rsid w:val="00107086"/>
    <w:rsid w:val="00107572"/>
    <w:rsid w:val="001103FD"/>
    <w:rsid w:val="001113E5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59E"/>
    <w:rsid w:val="001276BC"/>
    <w:rsid w:val="001307D5"/>
    <w:rsid w:val="00130D16"/>
    <w:rsid w:val="001313FA"/>
    <w:rsid w:val="00132049"/>
    <w:rsid w:val="00132278"/>
    <w:rsid w:val="00133B18"/>
    <w:rsid w:val="00134DBF"/>
    <w:rsid w:val="0013513E"/>
    <w:rsid w:val="00136E8C"/>
    <w:rsid w:val="00136E9A"/>
    <w:rsid w:val="001370B2"/>
    <w:rsid w:val="00137717"/>
    <w:rsid w:val="00137D5B"/>
    <w:rsid w:val="00140FF6"/>
    <w:rsid w:val="00142839"/>
    <w:rsid w:val="00142F4F"/>
    <w:rsid w:val="00142FC0"/>
    <w:rsid w:val="0014318C"/>
    <w:rsid w:val="00143E39"/>
    <w:rsid w:val="00144091"/>
    <w:rsid w:val="0014457C"/>
    <w:rsid w:val="001445D0"/>
    <w:rsid w:val="001448D3"/>
    <w:rsid w:val="00144ED7"/>
    <w:rsid w:val="001461E4"/>
    <w:rsid w:val="00146636"/>
    <w:rsid w:val="00151B3A"/>
    <w:rsid w:val="00151BA7"/>
    <w:rsid w:val="00151F2F"/>
    <w:rsid w:val="00152690"/>
    <w:rsid w:val="0015294B"/>
    <w:rsid w:val="00153FE3"/>
    <w:rsid w:val="001554B2"/>
    <w:rsid w:val="001555CD"/>
    <w:rsid w:val="00156631"/>
    <w:rsid w:val="00156B19"/>
    <w:rsid w:val="001578EE"/>
    <w:rsid w:val="00157F4A"/>
    <w:rsid w:val="001609BF"/>
    <w:rsid w:val="00160EEA"/>
    <w:rsid w:val="00161415"/>
    <w:rsid w:val="00161D8B"/>
    <w:rsid w:val="00161F4D"/>
    <w:rsid w:val="00163930"/>
    <w:rsid w:val="001639FA"/>
    <w:rsid w:val="00164653"/>
    <w:rsid w:val="00164DD0"/>
    <w:rsid w:val="00164EB2"/>
    <w:rsid w:val="00164F06"/>
    <w:rsid w:val="0016506D"/>
    <w:rsid w:val="00166567"/>
    <w:rsid w:val="00167609"/>
    <w:rsid w:val="001703CB"/>
    <w:rsid w:val="00171B05"/>
    <w:rsid w:val="00171CF3"/>
    <w:rsid w:val="00172A09"/>
    <w:rsid w:val="00172D49"/>
    <w:rsid w:val="00174290"/>
    <w:rsid w:val="0017599F"/>
    <w:rsid w:val="00176517"/>
    <w:rsid w:val="001775B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475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1D0C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0411"/>
    <w:rsid w:val="001C1986"/>
    <w:rsid w:val="001C1B5E"/>
    <w:rsid w:val="001C3F7F"/>
    <w:rsid w:val="001C41CF"/>
    <w:rsid w:val="001C4655"/>
    <w:rsid w:val="001C531F"/>
    <w:rsid w:val="001C5DF7"/>
    <w:rsid w:val="001C5DFD"/>
    <w:rsid w:val="001C6895"/>
    <w:rsid w:val="001C6BD9"/>
    <w:rsid w:val="001C73EB"/>
    <w:rsid w:val="001C7682"/>
    <w:rsid w:val="001C7922"/>
    <w:rsid w:val="001D073F"/>
    <w:rsid w:val="001D1598"/>
    <w:rsid w:val="001D1DEE"/>
    <w:rsid w:val="001D2AB5"/>
    <w:rsid w:val="001D2AB6"/>
    <w:rsid w:val="001D2DF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077"/>
    <w:rsid w:val="001E51BC"/>
    <w:rsid w:val="001E6137"/>
    <w:rsid w:val="001F1150"/>
    <w:rsid w:val="001F1D4D"/>
    <w:rsid w:val="001F3624"/>
    <w:rsid w:val="001F3D66"/>
    <w:rsid w:val="001F485C"/>
    <w:rsid w:val="001F505D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112"/>
    <w:rsid w:val="00205247"/>
    <w:rsid w:val="0020546F"/>
    <w:rsid w:val="00206DE4"/>
    <w:rsid w:val="00206E56"/>
    <w:rsid w:val="002100C5"/>
    <w:rsid w:val="00210191"/>
    <w:rsid w:val="00210E92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80E"/>
    <w:rsid w:val="00215C89"/>
    <w:rsid w:val="00215CDF"/>
    <w:rsid w:val="00217F1F"/>
    <w:rsid w:val="00221CF0"/>
    <w:rsid w:val="002228A9"/>
    <w:rsid w:val="00222D29"/>
    <w:rsid w:val="00223341"/>
    <w:rsid w:val="002246FF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A93"/>
    <w:rsid w:val="00232CF3"/>
    <w:rsid w:val="0023342F"/>
    <w:rsid w:val="00234B60"/>
    <w:rsid w:val="0023504F"/>
    <w:rsid w:val="0023506C"/>
    <w:rsid w:val="00235140"/>
    <w:rsid w:val="00235E84"/>
    <w:rsid w:val="002362B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0C81"/>
    <w:rsid w:val="0025105F"/>
    <w:rsid w:val="00251AC3"/>
    <w:rsid w:val="00253142"/>
    <w:rsid w:val="00253766"/>
    <w:rsid w:val="0025386F"/>
    <w:rsid w:val="00253943"/>
    <w:rsid w:val="002558D4"/>
    <w:rsid w:val="0025759F"/>
    <w:rsid w:val="00260348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367A"/>
    <w:rsid w:val="00274225"/>
    <w:rsid w:val="00274B1A"/>
    <w:rsid w:val="00275318"/>
    <w:rsid w:val="00275588"/>
    <w:rsid w:val="002758A5"/>
    <w:rsid w:val="00275944"/>
    <w:rsid w:val="00276399"/>
    <w:rsid w:val="00276EF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9A2"/>
    <w:rsid w:val="00295C18"/>
    <w:rsid w:val="0029679E"/>
    <w:rsid w:val="0029775D"/>
    <w:rsid w:val="002A12F3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11F7"/>
    <w:rsid w:val="002D4375"/>
    <w:rsid w:val="002D4D82"/>
    <w:rsid w:val="002D5116"/>
    <w:rsid w:val="002D5A21"/>
    <w:rsid w:val="002D5D5F"/>
    <w:rsid w:val="002D5E32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1C2B"/>
    <w:rsid w:val="002E3278"/>
    <w:rsid w:val="002E45CB"/>
    <w:rsid w:val="002E510F"/>
    <w:rsid w:val="002E598F"/>
    <w:rsid w:val="002E5E49"/>
    <w:rsid w:val="002E6F0F"/>
    <w:rsid w:val="002E765E"/>
    <w:rsid w:val="002E7B62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040A"/>
    <w:rsid w:val="00302203"/>
    <w:rsid w:val="00302808"/>
    <w:rsid w:val="00302E54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4E1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47B1"/>
    <w:rsid w:val="003453EF"/>
    <w:rsid w:val="003458E3"/>
    <w:rsid w:val="00345AB2"/>
    <w:rsid w:val="00345B65"/>
    <w:rsid w:val="003460F7"/>
    <w:rsid w:val="00346A8B"/>
    <w:rsid w:val="00346EEE"/>
    <w:rsid w:val="0034767A"/>
    <w:rsid w:val="00350AE2"/>
    <w:rsid w:val="00352221"/>
    <w:rsid w:val="00352EF7"/>
    <w:rsid w:val="0035375D"/>
    <w:rsid w:val="003539CF"/>
    <w:rsid w:val="00353E0E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616"/>
    <w:rsid w:val="003708FD"/>
    <w:rsid w:val="00370BFA"/>
    <w:rsid w:val="00372276"/>
    <w:rsid w:val="0037236A"/>
    <w:rsid w:val="00372539"/>
    <w:rsid w:val="0037314F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85B"/>
    <w:rsid w:val="00391C58"/>
    <w:rsid w:val="003921A7"/>
    <w:rsid w:val="00393E7C"/>
    <w:rsid w:val="00394272"/>
    <w:rsid w:val="003952D2"/>
    <w:rsid w:val="00395346"/>
    <w:rsid w:val="003959D0"/>
    <w:rsid w:val="00396925"/>
    <w:rsid w:val="003973DF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3079"/>
    <w:rsid w:val="003B430B"/>
    <w:rsid w:val="003B53E0"/>
    <w:rsid w:val="003B548B"/>
    <w:rsid w:val="003B55C9"/>
    <w:rsid w:val="003B5B26"/>
    <w:rsid w:val="003B6859"/>
    <w:rsid w:val="003B6C9B"/>
    <w:rsid w:val="003B6F33"/>
    <w:rsid w:val="003C02C1"/>
    <w:rsid w:val="003C1682"/>
    <w:rsid w:val="003C1CA7"/>
    <w:rsid w:val="003C2362"/>
    <w:rsid w:val="003C27EE"/>
    <w:rsid w:val="003C2B57"/>
    <w:rsid w:val="003C2E1A"/>
    <w:rsid w:val="003C3DAB"/>
    <w:rsid w:val="003C42BF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2FDE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C5"/>
    <w:rsid w:val="003E3ED3"/>
    <w:rsid w:val="003E451A"/>
    <w:rsid w:val="003E452F"/>
    <w:rsid w:val="003E48A4"/>
    <w:rsid w:val="003E49EA"/>
    <w:rsid w:val="003E4B11"/>
    <w:rsid w:val="003E65D7"/>
    <w:rsid w:val="003E7DB8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3F7C07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1B6"/>
    <w:rsid w:val="00411227"/>
    <w:rsid w:val="004116FC"/>
    <w:rsid w:val="00412876"/>
    <w:rsid w:val="004129A3"/>
    <w:rsid w:val="004137EF"/>
    <w:rsid w:val="0041388A"/>
    <w:rsid w:val="00414776"/>
    <w:rsid w:val="0041506B"/>
    <w:rsid w:val="004162EE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730"/>
    <w:rsid w:val="00441BE7"/>
    <w:rsid w:val="004422DD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6F84"/>
    <w:rsid w:val="00447F7A"/>
    <w:rsid w:val="00451215"/>
    <w:rsid w:val="0045156B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4A2B"/>
    <w:rsid w:val="00464C69"/>
    <w:rsid w:val="00466171"/>
    <w:rsid w:val="004667FA"/>
    <w:rsid w:val="00466C3A"/>
    <w:rsid w:val="00467CFD"/>
    <w:rsid w:val="00470EA9"/>
    <w:rsid w:val="00471526"/>
    <w:rsid w:val="004716FC"/>
    <w:rsid w:val="0047247B"/>
    <w:rsid w:val="00472D7E"/>
    <w:rsid w:val="00472FBC"/>
    <w:rsid w:val="00473562"/>
    <w:rsid w:val="0047381C"/>
    <w:rsid w:val="004738D4"/>
    <w:rsid w:val="00473E8F"/>
    <w:rsid w:val="0047456E"/>
    <w:rsid w:val="00474B86"/>
    <w:rsid w:val="00475676"/>
    <w:rsid w:val="00476D30"/>
    <w:rsid w:val="004772DE"/>
    <w:rsid w:val="0047797B"/>
    <w:rsid w:val="00477A97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4FC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1EA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4881"/>
    <w:rsid w:val="004F5C66"/>
    <w:rsid w:val="004F5D91"/>
    <w:rsid w:val="004F6C0D"/>
    <w:rsid w:val="004F7C3D"/>
    <w:rsid w:val="00500096"/>
    <w:rsid w:val="0050052F"/>
    <w:rsid w:val="005012E6"/>
    <w:rsid w:val="005012F1"/>
    <w:rsid w:val="00501444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07D41"/>
    <w:rsid w:val="00510575"/>
    <w:rsid w:val="0051067B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17D2D"/>
    <w:rsid w:val="005215BD"/>
    <w:rsid w:val="00521B10"/>
    <w:rsid w:val="00521C14"/>
    <w:rsid w:val="00521CAE"/>
    <w:rsid w:val="00521E04"/>
    <w:rsid w:val="00523BA4"/>
    <w:rsid w:val="00523DA7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29FA"/>
    <w:rsid w:val="00533515"/>
    <w:rsid w:val="005336DF"/>
    <w:rsid w:val="005338E1"/>
    <w:rsid w:val="005352BD"/>
    <w:rsid w:val="00535DB6"/>
    <w:rsid w:val="00536C70"/>
    <w:rsid w:val="00536D60"/>
    <w:rsid w:val="005372EB"/>
    <w:rsid w:val="00540370"/>
    <w:rsid w:val="00540D59"/>
    <w:rsid w:val="00540EEA"/>
    <w:rsid w:val="005411F9"/>
    <w:rsid w:val="00543D3A"/>
    <w:rsid w:val="0054448A"/>
    <w:rsid w:val="00545628"/>
    <w:rsid w:val="0054671C"/>
    <w:rsid w:val="00546ABB"/>
    <w:rsid w:val="00546D77"/>
    <w:rsid w:val="00552346"/>
    <w:rsid w:val="00552D67"/>
    <w:rsid w:val="00553363"/>
    <w:rsid w:val="00554084"/>
    <w:rsid w:val="00554212"/>
    <w:rsid w:val="00554AB5"/>
    <w:rsid w:val="00555A86"/>
    <w:rsid w:val="00556008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369C"/>
    <w:rsid w:val="00566281"/>
    <w:rsid w:val="00567485"/>
    <w:rsid w:val="005702B9"/>
    <w:rsid w:val="00570388"/>
    <w:rsid w:val="005704DA"/>
    <w:rsid w:val="00570C7B"/>
    <w:rsid w:val="00571F9D"/>
    <w:rsid w:val="0057235C"/>
    <w:rsid w:val="005734EF"/>
    <w:rsid w:val="005738B1"/>
    <w:rsid w:val="0057391B"/>
    <w:rsid w:val="0057393E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2F2D"/>
    <w:rsid w:val="005A3E44"/>
    <w:rsid w:val="005A48A5"/>
    <w:rsid w:val="005B0C64"/>
    <w:rsid w:val="005B18DC"/>
    <w:rsid w:val="005B1A7B"/>
    <w:rsid w:val="005B1B3E"/>
    <w:rsid w:val="005B2359"/>
    <w:rsid w:val="005B3B5C"/>
    <w:rsid w:val="005B3E9A"/>
    <w:rsid w:val="005B48C3"/>
    <w:rsid w:val="005B4E23"/>
    <w:rsid w:val="005B5131"/>
    <w:rsid w:val="005B564D"/>
    <w:rsid w:val="005B56C6"/>
    <w:rsid w:val="005B5B11"/>
    <w:rsid w:val="005B637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283"/>
    <w:rsid w:val="005C532E"/>
    <w:rsid w:val="005C5412"/>
    <w:rsid w:val="005C5663"/>
    <w:rsid w:val="005C592E"/>
    <w:rsid w:val="005C5B69"/>
    <w:rsid w:val="005C5E2F"/>
    <w:rsid w:val="005C5E9B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0DF8"/>
    <w:rsid w:val="0060107A"/>
    <w:rsid w:val="00601FF8"/>
    <w:rsid w:val="00602878"/>
    <w:rsid w:val="00602CF7"/>
    <w:rsid w:val="00602E07"/>
    <w:rsid w:val="00602F42"/>
    <w:rsid w:val="00603058"/>
    <w:rsid w:val="0060439E"/>
    <w:rsid w:val="00604651"/>
    <w:rsid w:val="00605AED"/>
    <w:rsid w:val="0060680A"/>
    <w:rsid w:val="00606D58"/>
    <w:rsid w:val="00606D75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17BF6"/>
    <w:rsid w:val="00620678"/>
    <w:rsid w:val="00621000"/>
    <w:rsid w:val="00622468"/>
    <w:rsid w:val="006229A6"/>
    <w:rsid w:val="006234EE"/>
    <w:rsid w:val="00623B0F"/>
    <w:rsid w:val="00624126"/>
    <w:rsid w:val="0062443F"/>
    <w:rsid w:val="006245AC"/>
    <w:rsid w:val="00624875"/>
    <w:rsid w:val="00624C9F"/>
    <w:rsid w:val="00625AD8"/>
    <w:rsid w:val="006265E7"/>
    <w:rsid w:val="00626A27"/>
    <w:rsid w:val="00626A61"/>
    <w:rsid w:val="00626AE6"/>
    <w:rsid w:val="006302B8"/>
    <w:rsid w:val="00631A21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4A8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1643"/>
    <w:rsid w:val="00652E06"/>
    <w:rsid w:val="006532AB"/>
    <w:rsid w:val="006534F7"/>
    <w:rsid w:val="006542E0"/>
    <w:rsid w:val="00654568"/>
    <w:rsid w:val="006547DB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1F86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FC8"/>
    <w:rsid w:val="0068256D"/>
    <w:rsid w:val="00682925"/>
    <w:rsid w:val="00683D95"/>
    <w:rsid w:val="00684017"/>
    <w:rsid w:val="00684197"/>
    <w:rsid w:val="006850C6"/>
    <w:rsid w:val="006851CE"/>
    <w:rsid w:val="0068541C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0CE8"/>
    <w:rsid w:val="0069131B"/>
    <w:rsid w:val="00692CBC"/>
    <w:rsid w:val="00692E52"/>
    <w:rsid w:val="00693F09"/>
    <w:rsid w:val="00694C32"/>
    <w:rsid w:val="006952CD"/>
    <w:rsid w:val="00695611"/>
    <w:rsid w:val="00695B86"/>
    <w:rsid w:val="00695BCF"/>
    <w:rsid w:val="00697153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1B07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1A34"/>
    <w:rsid w:val="006D21C1"/>
    <w:rsid w:val="006D21DA"/>
    <w:rsid w:val="006D25A1"/>
    <w:rsid w:val="006D2DBD"/>
    <w:rsid w:val="006D47FB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A0C"/>
    <w:rsid w:val="006E0B7A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3FC"/>
    <w:rsid w:val="006F0418"/>
    <w:rsid w:val="006F1846"/>
    <w:rsid w:val="006F210F"/>
    <w:rsid w:val="006F254D"/>
    <w:rsid w:val="006F357B"/>
    <w:rsid w:val="006F4CAF"/>
    <w:rsid w:val="006F6600"/>
    <w:rsid w:val="006F6641"/>
    <w:rsid w:val="006F68B8"/>
    <w:rsid w:val="006F69FB"/>
    <w:rsid w:val="006F7ECA"/>
    <w:rsid w:val="007009E2"/>
    <w:rsid w:val="00700DD2"/>
    <w:rsid w:val="00700F8D"/>
    <w:rsid w:val="007012E7"/>
    <w:rsid w:val="00702D61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7D2"/>
    <w:rsid w:val="00721795"/>
    <w:rsid w:val="00721AB1"/>
    <w:rsid w:val="00722D33"/>
    <w:rsid w:val="00725D3B"/>
    <w:rsid w:val="00726816"/>
    <w:rsid w:val="007273EC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1D24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3D4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5D4"/>
    <w:rsid w:val="0077269B"/>
    <w:rsid w:val="00772C64"/>
    <w:rsid w:val="00772E54"/>
    <w:rsid w:val="0077437E"/>
    <w:rsid w:val="007756A2"/>
    <w:rsid w:val="00775747"/>
    <w:rsid w:val="00775805"/>
    <w:rsid w:val="00775952"/>
    <w:rsid w:val="00775DD7"/>
    <w:rsid w:val="00777EA0"/>
    <w:rsid w:val="00780C1F"/>
    <w:rsid w:val="007814C0"/>
    <w:rsid w:val="00781981"/>
    <w:rsid w:val="0078280F"/>
    <w:rsid w:val="00783415"/>
    <w:rsid w:val="0078347A"/>
    <w:rsid w:val="00784806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6C65"/>
    <w:rsid w:val="007A705A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B5E"/>
    <w:rsid w:val="007B7C3B"/>
    <w:rsid w:val="007C062D"/>
    <w:rsid w:val="007C09F2"/>
    <w:rsid w:val="007C1609"/>
    <w:rsid w:val="007C31C5"/>
    <w:rsid w:val="007C4896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3271"/>
    <w:rsid w:val="007D439F"/>
    <w:rsid w:val="007D49E3"/>
    <w:rsid w:val="007D5226"/>
    <w:rsid w:val="007D532A"/>
    <w:rsid w:val="007D5B03"/>
    <w:rsid w:val="007D6BAF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2A61"/>
    <w:rsid w:val="007F331E"/>
    <w:rsid w:val="007F3C8D"/>
    <w:rsid w:val="007F3EFF"/>
    <w:rsid w:val="007F4481"/>
    <w:rsid w:val="007F4982"/>
    <w:rsid w:val="007F4A4A"/>
    <w:rsid w:val="007F55AE"/>
    <w:rsid w:val="007F5D29"/>
    <w:rsid w:val="007F614B"/>
    <w:rsid w:val="007F7248"/>
    <w:rsid w:val="007F798A"/>
    <w:rsid w:val="007F7FAA"/>
    <w:rsid w:val="00800DBB"/>
    <w:rsid w:val="00802141"/>
    <w:rsid w:val="008021A1"/>
    <w:rsid w:val="008027E8"/>
    <w:rsid w:val="00802D71"/>
    <w:rsid w:val="00802EC5"/>
    <w:rsid w:val="00803B33"/>
    <w:rsid w:val="00804325"/>
    <w:rsid w:val="00804474"/>
    <w:rsid w:val="008062DC"/>
    <w:rsid w:val="00806D91"/>
    <w:rsid w:val="00806E9F"/>
    <w:rsid w:val="00807B33"/>
    <w:rsid w:val="008103AC"/>
    <w:rsid w:val="00810A34"/>
    <w:rsid w:val="00810FEA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5275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7E1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57D8C"/>
    <w:rsid w:val="008609A7"/>
    <w:rsid w:val="008616C5"/>
    <w:rsid w:val="00861E07"/>
    <w:rsid w:val="008643E5"/>
    <w:rsid w:val="0086690E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19E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6A7"/>
    <w:rsid w:val="00884C53"/>
    <w:rsid w:val="00885AC4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97F37"/>
    <w:rsid w:val="008A07EB"/>
    <w:rsid w:val="008A0926"/>
    <w:rsid w:val="008A0C16"/>
    <w:rsid w:val="008A126F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5E1"/>
    <w:rsid w:val="008B09E7"/>
    <w:rsid w:val="008B0F56"/>
    <w:rsid w:val="008B1341"/>
    <w:rsid w:val="008B1DDD"/>
    <w:rsid w:val="008B22F4"/>
    <w:rsid w:val="008B494B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D71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1E18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270A"/>
    <w:rsid w:val="00902B3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10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6B1"/>
    <w:rsid w:val="00942722"/>
    <w:rsid w:val="009430E3"/>
    <w:rsid w:val="009439B9"/>
    <w:rsid w:val="00943D01"/>
    <w:rsid w:val="00944175"/>
    <w:rsid w:val="009442F6"/>
    <w:rsid w:val="00944575"/>
    <w:rsid w:val="00944628"/>
    <w:rsid w:val="00944BEA"/>
    <w:rsid w:val="0094579D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595"/>
    <w:rsid w:val="00953956"/>
    <w:rsid w:val="009548F2"/>
    <w:rsid w:val="00954DFB"/>
    <w:rsid w:val="00954FBE"/>
    <w:rsid w:val="00956299"/>
    <w:rsid w:val="00956F18"/>
    <w:rsid w:val="009576A1"/>
    <w:rsid w:val="009606F4"/>
    <w:rsid w:val="00960E82"/>
    <w:rsid w:val="00961621"/>
    <w:rsid w:val="009617E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3F0E"/>
    <w:rsid w:val="00964DF8"/>
    <w:rsid w:val="009654D1"/>
    <w:rsid w:val="00965B1D"/>
    <w:rsid w:val="00965BDF"/>
    <w:rsid w:val="009669F5"/>
    <w:rsid w:val="00966F6D"/>
    <w:rsid w:val="00970B4E"/>
    <w:rsid w:val="00971847"/>
    <w:rsid w:val="00972042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77D6C"/>
    <w:rsid w:val="0098048B"/>
    <w:rsid w:val="009804F3"/>
    <w:rsid w:val="00981385"/>
    <w:rsid w:val="00981FB2"/>
    <w:rsid w:val="00982343"/>
    <w:rsid w:val="009823D7"/>
    <w:rsid w:val="00983160"/>
    <w:rsid w:val="009842E8"/>
    <w:rsid w:val="00984A27"/>
    <w:rsid w:val="009864E2"/>
    <w:rsid w:val="00986571"/>
    <w:rsid w:val="00986BFC"/>
    <w:rsid w:val="00986FFB"/>
    <w:rsid w:val="00987965"/>
    <w:rsid w:val="00987B1E"/>
    <w:rsid w:val="00991A81"/>
    <w:rsid w:val="00992D7B"/>
    <w:rsid w:val="00993150"/>
    <w:rsid w:val="009943FB"/>
    <w:rsid w:val="00994666"/>
    <w:rsid w:val="009948CD"/>
    <w:rsid w:val="00994CE9"/>
    <w:rsid w:val="00995757"/>
    <w:rsid w:val="00995A0E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921"/>
    <w:rsid w:val="009B0713"/>
    <w:rsid w:val="009B1EAA"/>
    <w:rsid w:val="009B217D"/>
    <w:rsid w:val="009B3A1D"/>
    <w:rsid w:val="009B522A"/>
    <w:rsid w:val="009B59DD"/>
    <w:rsid w:val="009B6123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6748"/>
    <w:rsid w:val="009C7A6E"/>
    <w:rsid w:val="009C7D3D"/>
    <w:rsid w:val="009C7E02"/>
    <w:rsid w:val="009C7EA4"/>
    <w:rsid w:val="009D0D0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0EAF"/>
    <w:rsid w:val="009E105E"/>
    <w:rsid w:val="009E1CD3"/>
    <w:rsid w:val="009E1FF2"/>
    <w:rsid w:val="009E23D9"/>
    <w:rsid w:val="009E2AD6"/>
    <w:rsid w:val="009E3DA5"/>
    <w:rsid w:val="009E4C2D"/>
    <w:rsid w:val="009E4F9F"/>
    <w:rsid w:val="009E66EB"/>
    <w:rsid w:val="009E6A0F"/>
    <w:rsid w:val="009E6B7E"/>
    <w:rsid w:val="009E6BF7"/>
    <w:rsid w:val="009E6CCD"/>
    <w:rsid w:val="009E6EB8"/>
    <w:rsid w:val="009E7607"/>
    <w:rsid w:val="009E77D2"/>
    <w:rsid w:val="009E7D39"/>
    <w:rsid w:val="009F0F15"/>
    <w:rsid w:val="009F13EE"/>
    <w:rsid w:val="009F1643"/>
    <w:rsid w:val="009F2031"/>
    <w:rsid w:val="009F29C4"/>
    <w:rsid w:val="009F2A34"/>
    <w:rsid w:val="009F2F85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6A91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3F5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8F6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5381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09C"/>
    <w:rsid w:val="00A55E58"/>
    <w:rsid w:val="00A55F9D"/>
    <w:rsid w:val="00A56D3F"/>
    <w:rsid w:val="00A57696"/>
    <w:rsid w:val="00A601F3"/>
    <w:rsid w:val="00A60430"/>
    <w:rsid w:val="00A616CE"/>
    <w:rsid w:val="00A62874"/>
    <w:rsid w:val="00A6365C"/>
    <w:rsid w:val="00A64A52"/>
    <w:rsid w:val="00A658C5"/>
    <w:rsid w:val="00A665B8"/>
    <w:rsid w:val="00A66866"/>
    <w:rsid w:val="00A67D90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1A8A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2ED"/>
    <w:rsid w:val="00AB77DC"/>
    <w:rsid w:val="00AC031F"/>
    <w:rsid w:val="00AC0B84"/>
    <w:rsid w:val="00AC19DE"/>
    <w:rsid w:val="00AC4DB7"/>
    <w:rsid w:val="00AC5387"/>
    <w:rsid w:val="00AC65B3"/>
    <w:rsid w:val="00AC67F8"/>
    <w:rsid w:val="00AC6A7D"/>
    <w:rsid w:val="00AC6B89"/>
    <w:rsid w:val="00AD030E"/>
    <w:rsid w:val="00AD04A9"/>
    <w:rsid w:val="00AD11C4"/>
    <w:rsid w:val="00AD1F96"/>
    <w:rsid w:val="00AD2EE4"/>
    <w:rsid w:val="00AD3062"/>
    <w:rsid w:val="00AD41FD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5B8"/>
    <w:rsid w:val="00AE7A2A"/>
    <w:rsid w:val="00AF0E04"/>
    <w:rsid w:val="00AF349C"/>
    <w:rsid w:val="00AF52E7"/>
    <w:rsid w:val="00AF5967"/>
    <w:rsid w:val="00AF5DEC"/>
    <w:rsid w:val="00AF68D0"/>
    <w:rsid w:val="00AF6FC7"/>
    <w:rsid w:val="00B00FD5"/>
    <w:rsid w:val="00B01258"/>
    <w:rsid w:val="00B029D4"/>
    <w:rsid w:val="00B03A25"/>
    <w:rsid w:val="00B04A82"/>
    <w:rsid w:val="00B04FD4"/>
    <w:rsid w:val="00B04FEA"/>
    <w:rsid w:val="00B0512E"/>
    <w:rsid w:val="00B051CA"/>
    <w:rsid w:val="00B06F43"/>
    <w:rsid w:val="00B0758D"/>
    <w:rsid w:val="00B0777D"/>
    <w:rsid w:val="00B0796A"/>
    <w:rsid w:val="00B107F3"/>
    <w:rsid w:val="00B118C6"/>
    <w:rsid w:val="00B11D2B"/>
    <w:rsid w:val="00B128C9"/>
    <w:rsid w:val="00B1300C"/>
    <w:rsid w:val="00B166F6"/>
    <w:rsid w:val="00B16EAD"/>
    <w:rsid w:val="00B17EDF"/>
    <w:rsid w:val="00B21214"/>
    <w:rsid w:val="00B22F6A"/>
    <w:rsid w:val="00B23A10"/>
    <w:rsid w:val="00B24A1E"/>
    <w:rsid w:val="00B25C4F"/>
    <w:rsid w:val="00B26CAA"/>
    <w:rsid w:val="00B3069A"/>
    <w:rsid w:val="00B31487"/>
    <w:rsid w:val="00B32A3C"/>
    <w:rsid w:val="00B32D71"/>
    <w:rsid w:val="00B3303F"/>
    <w:rsid w:val="00B34169"/>
    <w:rsid w:val="00B34944"/>
    <w:rsid w:val="00B349D6"/>
    <w:rsid w:val="00B34E0C"/>
    <w:rsid w:val="00B362CB"/>
    <w:rsid w:val="00B37185"/>
    <w:rsid w:val="00B37875"/>
    <w:rsid w:val="00B3792E"/>
    <w:rsid w:val="00B40C83"/>
    <w:rsid w:val="00B415B9"/>
    <w:rsid w:val="00B41F60"/>
    <w:rsid w:val="00B42FCA"/>
    <w:rsid w:val="00B43749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32D0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4B7"/>
    <w:rsid w:val="00B74620"/>
    <w:rsid w:val="00B750FB"/>
    <w:rsid w:val="00B757EE"/>
    <w:rsid w:val="00B77553"/>
    <w:rsid w:val="00B80AB8"/>
    <w:rsid w:val="00B812FD"/>
    <w:rsid w:val="00B82D80"/>
    <w:rsid w:val="00B8348F"/>
    <w:rsid w:val="00B845CB"/>
    <w:rsid w:val="00B84704"/>
    <w:rsid w:val="00B84B98"/>
    <w:rsid w:val="00B84BBC"/>
    <w:rsid w:val="00B873A8"/>
    <w:rsid w:val="00B8743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95CC7"/>
    <w:rsid w:val="00B967CF"/>
    <w:rsid w:val="00BA041B"/>
    <w:rsid w:val="00BA0ABA"/>
    <w:rsid w:val="00BA1616"/>
    <w:rsid w:val="00BA1B31"/>
    <w:rsid w:val="00BA24BB"/>
    <w:rsid w:val="00BA315D"/>
    <w:rsid w:val="00BA3471"/>
    <w:rsid w:val="00BA34EA"/>
    <w:rsid w:val="00BA3F23"/>
    <w:rsid w:val="00BA47D7"/>
    <w:rsid w:val="00BA49B9"/>
    <w:rsid w:val="00BA4B72"/>
    <w:rsid w:val="00BA5563"/>
    <w:rsid w:val="00BA5AA5"/>
    <w:rsid w:val="00BA624C"/>
    <w:rsid w:val="00BA6578"/>
    <w:rsid w:val="00BA6593"/>
    <w:rsid w:val="00BA7660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53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4EC9"/>
    <w:rsid w:val="00BD588F"/>
    <w:rsid w:val="00BD6D6D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04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248"/>
    <w:rsid w:val="00BF3303"/>
    <w:rsid w:val="00BF3AEA"/>
    <w:rsid w:val="00BF3D38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5C3"/>
    <w:rsid w:val="00C06F1B"/>
    <w:rsid w:val="00C072BB"/>
    <w:rsid w:val="00C072D7"/>
    <w:rsid w:val="00C07E44"/>
    <w:rsid w:val="00C117D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53A"/>
    <w:rsid w:val="00C21604"/>
    <w:rsid w:val="00C2182D"/>
    <w:rsid w:val="00C22A72"/>
    <w:rsid w:val="00C231C5"/>
    <w:rsid w:val="00C23CE5"/>
    <w:rsid w:val="00C24CCF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375D8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9D2"/>
    <w:rsid w:val="00C57025"/>
    <w:rsid w:val="00C60459"/>
    <w:rsid w:val="00C610EB"/>
    <w:rsid w:val="00C61840"/>
    <w:rsid w:val="00C622BC"/>
    <w:rsid w:val="00C62516"/>
    <w:rsid w:val="00C6467F"/>
    <w:rsid w:val="00C64715"/>
    <w:rsid w:val="00C6481C"/>
    <w:rsid w:val="00C64F28"/>
    <w:rsid w:val="00C6592C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A8B"/>
    <w:rsid w:val="00C83D34"/>
    <w:rsid w:val="00C8406D"/>
    <w:rsid w:val="00C856F1"/>
    <w:rsid w:val="00C85DA3"/>
    <w:rsid w:val="00C8624B"/>
    <w:rsid w:val="00C86353"/>
    <w:rsid w:val="00C90B8F"/>
    <w:rsid w:val="00C91293"/>
    <w:rsid w:val="00C912DF"/>
    <w:rsid w:val="00C92077"/>
    <w:rsid w:val="00C92AE8"/>
    <w:rsid w:val="00C941FE"/>
    <w:rsid w:val="00C9448A"/>
    <w:rsid w:val="00C94B66"/>
    <w:rsid w:val="00C94CC5"/>
    <w:rsid w:val="00C951D2"/>
    <w:rsid w:val="00C953E0"/>
    <w:rsid w:val="00C95A55"/>
    <w:rsid w:val="00C95F56"/>
    <w:rsid w:val="00C965A5"/>
    <w:rsid w:val="00C972C0"/>
    <w:rsid w:val="00C97D1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1F6F"/>
    <w:rsid w:val="00CC2339"/>
    <w:rsid w:val="00CC29B2"/>
    <w:rsid w:val="00CC36BD"/>
    <w:rsid w:val="00CC3C05"/>
    <w:rsid w:val="00CC4005"/>
    <w:rsid w:val="00CC48E2"/>
    <w:rsid w:val="00CC4E85"/>
    <w:rsid w:val="00CC5462"/>
    <w:rsid w:val="00CC5C9E"/>
    <w:rsid w:val="00CC6283"/>
    <w:rsid w:val="00CC6CCE"/>
    <w:rsid w:val="00CC6EFF"/>
    <w:rsid w:val="00CC760F"/>
    <w:rsid w:val="00CC7E28"/>
    <w:rsid w:val="00CC7FF9"/>
    <w:rsid w:val="00CD02B7"/>
    <w:rsid w:val="00CD0590"/>
    <w:rsid w:val="00CD1458"/>
    <w:rsid w:val="00CD1919"/>
    <w:rsid w:val="00CD19C1"/>
    <w:rsid w:val="00CD235E"/>
    <w:rsid w:val="00CD2D36"/>
    <w:rsid w:val="00CD35F8"/>
    <w:rsid w:val="00CD3EB7"/>
    <w:rsid w:val="00CD41C0"/>
    <w:rsid w:val="00CD444F"/>
    <w:rsid w:val="00CD4A50"/>
    <w:rsid w:val="00CD4DE1"/>
    <w:rsid w:val="00CD4DEE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019"/>
    <w:rsid w:val="00CF6BBD"/>
    <w:rsid w:val="00CF71F4"/>
    <w:rsid w:val="00D00717"/>
    <w:rsid w:val="00D0086E"/>
    <w:rsid w:val="00D02194"/>
    <w:rsid w:val="00D02337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27F"/>
    <w:rsid w:val="00D200B9"/>
    <w:rsid w:val="00D2035E"/>
    <w:rsid w:val="00D22269"/>
    <w:rsid w:val="00D2233E"/>
    <w:rsid w:val="00D24013"/>
    <w:rsid w:val="00D24521"/>
    <w:rsid w:val="00D264A0"/>
    <w:rsid w:val="00D26619"/>
    <w:rsid w:val="00D27B69"/>
    <w:rsid w:val="00D30A58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0499"/>
    <w:rsid w:val="00D5199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39EB"/>
    <w:rsid w:val="00D63E95"/>
    <w:rsid w:val="00D646D7"/>
    <w:rsid w:val="00D64792"/>
    <w:rsid w:val="00D64A39"/>
    <w:rsid w:val="00D64BBD"/>
    <w:rsid w:val="00D67236"/>
    <w:rsid w:val="00D678BE"/>
    <w:rsid w:val="00D67C37"/>
    <w:rsid w:val="00D7051F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77670"/>
    <w:rsid w:val="00D818C8"/>
    <w:rsid w:val="00D81980"/>
    <w:rsid w:val="00D82E45"/>
    <w:rsid w:val="00D83699"/>
    <w:rsid w:val="00D85750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4BD6"/>
    <w:rsid w:val="00DA5380"/>
    <w:rsid w:val="00DA6103"/>
    <w:rsid w:val="00DB0881"/>
    <w:rsid w:val="00DB0A4D"/>
    <w:rsid w:val="00DB0EDB"/>
    <w:rsid w:val="00DB2098"/>
    <w:rsid w:val="00DB2B60"/>
    <w:rsid w:val="00DB2C71"/>
    <w:rsid w:val="00DB368C"/>
    <w:rsid w:val="00DB41C8"/>
    <w:rsid w:val="00DB6495"/>
    <w:rsid w:val="00DB6497"/>
    <w:rsid w:val="00DB6577"/>
    <w:rsid w:val="00DB6678"/>
    <w:rsid w:val="00DB7EAF"/>
    <w:rsid w:val="00DC0941"/>
    <w:rsid w:val="00DC0BD9"/>
    <w:rsid w:val="00DC11F0"/>
    <w:rsid w:val="00DC1402"/>
    <w:rsid w:val="00DC193D"/>
    <w:rsid w:val="00DC210A"/>
    <w:rsid w:val="00DC269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07C6"/>
    <w:rsid w:val="00DE109F"/>
    <w:rsid w:val="00DE11E4"/>
    <w:rsid w:val="00DE1750"/>
    <w:rsid w:val="00DE17F1"/>
    <w:rsid w:val="00DE1C07"/>
    <w:rsid w:val="00DE2EDB"/>
    <w:rsid w:val="00DE30B8"/>
    <w:rsid w:val="00DE313C"/>
    <w:rsid w:val="00DE464F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419"/>
    <w:rsid w:val="00DF1B27"/>
    <w:rsid w:val="00DF3078"/>
    <w:rsid w:val="00DF39D1"/>
    <w:rsid w:val="00DF486D"/>
    <w:rsid w:val="00DF4FBC"/>
    <w:rsid w:val="00DF636C"/>
    <w:rsid w:val="00E00052"/>
    <w:rsid w:val="00E0179B"/>
    <w:rsid w:val="00E0272A"/>
    <w:rsid w:val="00E0381F"/>
    <w:rsid w:val="00E03933"/>
    <w:rsid w:val="00E03AFE"/>
    <w:rsid w:val="00E03B58"/>
    <w:rsid w:val="00E0409C"/>
    <w:rsid w:val="00E041D2"/>
    <w:rsid w:val="00E04663"/>
    <w:rsid w:val="00E04A1A"/>
    <w:rsid w:val="00E04BDC"/>
    <w:rsid w:val="00E04CBB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1A8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70A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45FC2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181"/>
    <w:rsid w:val="00E549FC"/>
    <w:rsid w:val="00E54FA3"/>
    <w:rsid w:val="00E55069"/>
    <w:rsid w:val="00E560E8"/>
    <w:rsid w:val="00E56A78"/>
    <w:rsid w:val="00E5741D"/>
    <w:rsid w:val="00E5799F"/>
    <w:rsid w:val="00E57AE0"/>
    <w:rsid w:val="00E57E66"/>
    <w:rsid w:val="00E63A8A"/>
    <w:rsid w:val="00E63E40"/>
    <w:rsid w:val="00E64517"/>
    <w:rsid w:val="00E7031D"/>
    <w:rsid w:val="00E7037B"/>
    <w:rsid w:val="00E70816"/>
    <w:rsid w:val="00E70F2D"/>
    <w:rsid w:val="00E724D5"/>
    <w:rsid w:val="00E7256F"/>
    <w:rsid w:val="00E725F0"/>
    <w:rsid w:val="00E74A64"/>
    <w:rsid w:val="00E75004"/>
    <w:rsid w:val="00E75220"/>
    <w:rsid w:val="00E75A89"/>
    <w:rsid w:val="00E774F1"/>
    <w:rsid w:val="00E77A47"/>
    <w:rsid w:val="00E77A82"/>
    <w:rsid w:val="00E77AC0"/>
    <w:rsid w:val="00E802AB"/>
    <w:rsid w:val="00E80EB1"/>
    <w:rsid w:val="00E816B0"/>
    <w:rsid w:val="00E81A6F"/>
    <w:rsid w:val="00E8239C"/>
    <w:rsid w:val="00E8309A"/>
    <w:rsid w:val="00E8318F"/>
    <w:rsid w:val="00E850D7"/>
    <w:rsid w:val="00E86180"/>
    <w:rsid w:val="00E90A52"/>
    <w:rsid w:val="00E917FD"/>
    <w:rsid w:val="00E92A28"/>
    <w:rsid w:val="00E9313A"/>
    <w:rsid w:val="00E93302"/>
    <w:rsid w:val="00E93955"/>
    <w:rsid w:val="00E9471B"/>
    <w:rsid w:val="00E94D3D"/>
    <w:rsid w:val="00E95958"/>
    <w:rsid w:val="00E9614B"/>
    <w:rsid w:val="00EA0672"/>
    <w:rsid w:val="00EA07AC"/>
    <w:rsid w:val="00EA10C2"/>
    <w:rsid w:val="00EA1665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670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4A72"/>
    <w:rsid w:val="00EB5604"/>
    <w:rsid w:val="00EB564A"/>
    <w:rsid w:val="00EB5947"/>
    <w:rsid w:val="00EB6133"/>
    <w:rsid w:val="00EB6F90"/>
    <w:rsid w:val="00EB7380"/>
    <w:rsid w:val="00EC0380"/>
    <w:rsid w:val="00EC1724"/>
    <w:rsid w:val="00EC1C0D"/>
    <w:rsid w:val="00EC2076"/>
    <w:rsid w:val="00EC2B1E"/>
    <w:rsid w:val="00EC449A"/>
    <w:rsid w:val="00EC5B56"/>
    <w:rsid w:val="00EC7B3E"/>
    <w:rsid w:val="00ED0714"/>
    <w:rsid w:val="00ED0B90"/>
    <w:rsid w:val="00ED0CF7"/>
    <w:rsid w:val="00ED191A"/>
    <w:rsid w:val="00ED2662"/>
    <w:rsid w:val="00ED2AAE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6F7"/>
    <w:rsid w:val="00EE3E55"/>
    <w:rsid w:val="00EE473F"/>
    <w:rsid w:val="00EE47BD"/>
    <w:rsid w:val="00EE4F81"/>
    <w:rsid w:val="00EE5C50"/>
    <w:rsid w:val="00EE6432"/>
    <w:rsid w:val="00EE678A"/>
    <w:rsid w:val="00EE6F6E"/>
    <w:rsid w:val="00EE6FA9"/>
    <w:rsid w:val="00EE706F"/>
    <w:rsid w:val="00EE707F"/>
    <w:rsid w:val="00EE7160"/>
    <w:rsid w:val="00EE7AD2"/>
    <w:rsid w:val="00EE7B5E"/>
    <w:rsid w:val="00EF0C6C"/>
    <w:rsid w:val="00EF0EEA"/>
    <w:rsid w:val="00EF1587"/>
    <w:rsid w:val="00EF16B0"/>
    <w:rsid w:val="00EF17FD"/>
    <w:rsid w:val="00EF272C"/>
    <w:rsid w:val="00EF2F84"/>
    <w:rsid w:val="00EF31D9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4C53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8C"/>
    <w:rsid w:val="00F152E8"/>
    <w:rsid w:val="00F1543D"/>
    <w:rsid w:val="00F15A75"/>
    <w:rsid w:val="00F16F53"/>
    <w:rsid w:val="00F1779D"/>
    <w:rsid w:val="00F17BED"/>
    <w:rsid w:val="00F207D2"/>
    <w:rsid w:val="00F20B08"/>
    <w:rsid w:val="00F20D75"/>
    <w:rsid w:val="00F210C7"/>
    <w:rsid w:val="00F216AE"/>
    <w:rsid w:val="00F220C3"/>
    <w:rsid w:val="00F222AC"/>
    <w:rsid w:val="00F23567"/>
    <w:rsid w:val="00F258DE"/>
    <w:rsid w:val="00F260E7"/>
    <w:rsid w:val="00F2663C"/>
    <w:rsid w:val="00F268E8"/>
    <w:rsid w:val="00F2717E"/>
    <w:rsid w:val="00F30528"/>
    <w:rsid w:val="00F32D07"/>
    <w:rsid w:val="00F33081"/>
    <w:rsid w:val="00F337B8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475"/>
    <w:rsid w:val="00F509F6"/>
    <w:rsid w:val="00F5115F"/>
    <w:rsid w:val="00F512B6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9BC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5CF"/>
    <w:rsid w:val="00F857D3"/>
    <w:rsid w:val="00F859BB"/>
    <w:rsid w:val="00F861E6"/>
    <w:rsid w:val="00F8624C"/>
    <w:rsid w:val="00F86649"/>
    <w:rsid w:val="00F87147"/>
    <w:rsid w:val="00F87877"/>
    <w:rsid w:val="00F87BCA"/>
    <w:rsid w:val="00F87D32"/>
    <w:rsid w:val="00F90067"/>
    <w:rsid w:val="00F90BDB"/>
    <w:rsid w:val="00F920BB"/>
    <w:rsid w:val="00F92537"/>
    <w:rsid w:val="00F926BB"/>
    <w:rsid w:val="00F937FA"/>
    <w:rsid w:val="00F93B24"/>
    <w:rsid w:val="00F94631"/>
    <w:rsid w:val="00F94DF7"/>
    <w:rsid w:val="00F96145"/>
    <w:rsid w:val="00F9694E"/>
    <w:rsid w:val="00F973C3"/>
    <w:rsid w:val="00F97896"/>
    <w:rsid w:val="00F97F21"/>
    <w:rsid w:val="00FA1ED5"/>
    <w:rsid w:val="00FA3039"/>
    <w:rsid w:val="00FA3BE3"/>
    <w:rsid w:val="00FA3BE5"/>
    <w:rsid w:val="00FA3D72"/>
    <w:rsid w:val="00FA43D4"/>
    <w:rsid w:val="00FA460B"/>
    <w:rsid w:val="00FA4EAE"/>
    <w:rsid w:val="00FA5066"/>
    <w:rsid w:val="00FA61C1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06D"/>
    <w:rsid w:val="00FC21FF"/>
    <w:rsid w:val="00FC3065"/>
    <w:rsid w:val="00FC3841"/>
    <w:rsid w:val="00FC3FA9"/>
    <w:rsid w:val="00FC437B"/>
    <w:rsid w:val="00FC5040"/>
    <w:rsid w:val="00FC6ED8"/>
    <w:rsid w:val="00FC7F01"/>
    <w:rsid w:val="00FD075F"/>
    <w:rsid w:val="00FD182C"/>
    <w:rsid w:val="00FD1F70"/>
    <w:rsid w:val="00FD2443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0F6D"/>
    <w:rsid w:val="00FF166C"/>
    <w:rsid w:val="00FF1D91"/>
    <w:rsid w:val="00FF23EF"/>
    <w:rsid w:val="00FF28C6"/>
    <w:rsid w:val="00FF350D"/>
    <w:rsid w:val="00FF52E7"/>
    <w:rsid w:val="00FF5F26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6C15C"/>
  <w15:chartTrackingRefBased/>
  <w15:docId w15:val="{CBF63B68-D729-4017-A102-BBA280C4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6A7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uiPriority w:val="99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character" w:styleId="UyteHipercze">
    <w:name w:val="FollowedHyperlink"/>
    <w:uiPriority w:val="99"/>
    <w:semiHidden/>
    <w:unhideWhenUsed/>
    <w:rsid w:val="00FA61C1"/>
    <w:rPr>
      <w:color w:val="954F72"/>
      <w:u w:val="single"/>
    </w:rPr>
  </w:style>
  <w:style w:type="character" w:customStyle="1" w:styleId="NagwekZnak1">
    <w:name w:val="Nagłówek Znak1"/>
    <w:aliases w:val="Nagłówek strony Znak1"/>
    <w:semiHidden/>
    <w:rsid w:val="00FA61C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B92DB-5E85-4BFE-9284-134DC866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18</Pages>
  <Words>3453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24125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Barska</dc:creator>
  <cp:keywords/>
  <dc:description/>
  <cp:lastModifiedBy>Gabriela Betka</cp:lastModifiedBy>
  <cp:revision>12</cp:revision>
  <cp:lastPrinted>2024-08-08T10:51:00Z</cp:lastPrinted>
  <dcterms:created xsi:type="dcterms:W3CDTF">2024-08-08T08:01:00Z</dcterms:created>
  <dcterms:modified xsi:type="dcterms:W3CDTF">2024-08-09T12:28:00Z</dcterms:modified>
</cp:coreProperties>
</file>