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6322" w14:textId="77777777" w:rsidR="006A5DF1" w:rsidRPr="00E935D6" w:rsidRDefault="00D8389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8389B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D8389B">
        <w:rPr>
          <w:rFonts w:ascii="Arial" w:hAnsi="Arial" w:cs="Arial"/>
          <w:sz w:val="24"/>
          <w:szCs w:val="24"/>
        </w:rPr>
        <w:t>2022-02-18</w:t>
      </w:r>
    </w:p>
    <w:p w14:paraId="4625CA3F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2CCA3E3" w14:textId="77777777" w:rsidR="006A5DF1" w:rsidRPr="00E935D6" w:rsidRDefault="00D8389B" w:rsidP="006A5DF1">
      <w:pPr>
        <w:rPr>
          <w:rFonts w:ascii="Arial" w:hAnsi="Arial" w:cs="Arial"/>
          <w:b/>
          <w:bCs/>
          <w:sz w:val="24"/>
          <w:szCs w:val="24"/>
        </w:rPr>
      </w:pPr>
      <w:r w:rsidRPr="00D8389B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6FB7FC80" w14:textId="77777777" w:rsidR="006A5DF1" w:rsidRPr="00E935D6" w:rsidRDefault="00D8389B" w:rsidP="006A5DF1">
      <w:pPr>
        <w:rPr>
          <w:rFonts w:ascii="Arial" w:hAnsi="Arial" w:cs="Arial"/>
          <w:sz w:val="24"/>
          <w:szCs w:val="24"/>
        </w:rPr>
      </w:pPr>
      <w:r w:rsidRPr="00D8389B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D8389B">
        <w:rPr>
          <w:rFonts w:ascii="Arial" w:hAnsi="Arial" w:cs="Arial"/>
          <w:sz w:val="24"/>
          <w:szCs w:val="24"/>
        </w:rPr>
        <w:t>16</w:t>
      </w:r>
    </w:p>
    <w:p w14:paraId="005EADD2" w14:textId="77777777" w:rsidR="006A5DF1" w:rsidRPr="00E935D6" w:rsidRDefault="00D8389B" w:rsidP="006A5DF1">
      <w:pPr>
        <w:rPr>
          <w:rFonts w:ascii="Arial" w:hAnsi="Arial" w:cs="Arial"/>
          <w:sz w:val="24"/>
          <w:szCs w:val="24"/>
        </w:rPr>
      </w:pPr>
      <w:r w:rsidRPr="00D8389B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D8389B">
        <w:rPr>
          <w:rFonts w:ascii="Arial" w:hAnsi="Arial" w:cs="Arial"/>
          <w:sz w:val="24"/>
          <w:szCs w:val="24"/>
        </w:rPr>
        <w:t>Ostrów Wielkopolski</w:t>
      </w:r>
    </w:p>
    <w:p w14:paraId="2CACAB8F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773E4C1C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BFAD319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081228C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0517451B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47C7A9B9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1C6FF2A" w14:textId="693FCA63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D8389B" w:rsidRPr="00D8389B">
        <w:rPr>
          <w:rFonts w:ascii="Arial" w:hAnsi="Arial" w:cs="Arial"/>
          <w:sz w:val="24"/>
          <w:szCs w:val="24"/>
        </w:rPr>
        <w:t>podstawowy</w:t>
      </w:r>
      <w:r w:rsidR="00117BA1">
        <w:rPr>
          <w:rFonts w:ascii="Arial" w:hAnsi="Arial" w:cs="Arial"/>
          <w:sz w:val="24"/>
          <w:szCs w:val="24"/>
        </w:rPr>
        <w:t>m</w:t>
      </w:r>
      <w:r w:rsidR="00D8389B" w:rsidRPr="00D8389B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D8389B" w:rsidRPr="00D8389B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D8389B" w:rsidRPr="00D8389B">
        <w:rPr>
          <w:rFonts w:ascii="Arial" w:hAnsi="Arial" w:cs="Arial"/>
          <w:b/>
          <w:bCs/>
          <w:sz w:val="24"/>
          <w:szCs w:val="24"/>
        </w:rPr>
        <w:t>Budow</w:t>
      </w:r>
      <w:r w:rsidR="00117BA1">
        <w:rPr>
          <w:rFonts w:ascii="Arial" w:hAnsi="Arial" w:cs="Arial"/>
          <w:b/>
          <w:bCs/>
          <w:sz w:val="24"/>
          <w:szCs w:val="24"/>
        </w:rPr>
        <w:t>ę</w:t>
      </w:r>
      <w:r w:rsidR="00D8389B" w:rsidRPr="00D8389B">
        <w:rPr>
          <w:rFonts w:ascii="Arial" w:hAnsi="Arial" w:cs="Arial"/>
          <w:b/>
          <w:bCs/>
          <w:sz w:val="24"/>
          <w:szCs w:val="24"/>
        </w:rPr>
        <w:t xml:space="preserve"> Poradni Psychologiczno-Pedagogicznej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D8389B" w:rsidRPr="00D8389B">
        <w:rPr>
          <w:rFonts w:ascii="Arial" w:hAnsi="Arial" w:cs="Arial"/>
          <w:b/>
          <w:sz w:val="24"/>
          <w:szCs w:val="24"/>
        </w:rPr>
        <w:t>RPZ.272.6.2022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5A37C9BE" w14:textId="59F86DA4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D8389B" w:rsidRPr="00D8389B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D8389B" w:rsidRPr="00D8389B">
        <w:rPr>
          <w:rFonts w:ascii="Arial" w:hAnsi="Arial" w:cs="Arial"/>
          <w:sz w:val="24"/>
          <w:szCs w:val="24"/>
        </w:rPr>
        <w:t>(Dz.U. z 2021r. poz. 1129</w:t>
      </w:r>
      <w:r w:rsidR="00117BA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17BA1">
        <w:rPr>
          <w:rFonts w:ascii="Arial" w:hAnsi="Arial" w:cs="Arial"/>
          <w:sz w:val="24"/>
          <w:szCs w:val="24"/>
        </w:rPr>
        <w:t>późn</w:t>
      </w:r>
      <w:proofErr w:type="spellEnd"/>
      <w:r w:rsidR="00117BA1">
        <w:rPr>
          <w:rFonts w:ascii="Arial" w:hAnsi="Arial" w:cs="Arial"/>
          <w:sz w:val="24"/>
          <w:szCs w:val="24"/>
        </w:rPr>
        <w:t>. zm.</w:t>
      </w:r>
      <w:r w:rsidR="00D8389B" w:rsidRPr="00D8389B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8389B" w:rsidRPr="00D7601A" w14:paraId="124B1D02" w14:textId="77777777" w:rsidTr="000D05CF">
        <w:tc>
          <w:tcPr>
            <w:tcW w:w="9356" w:type="dxa"/>
            <w:shd w:val="clear" w:color="auto" w:fill="auto"/>
          </w:tcPr>
          <w:p w14:paraId="294375E9" w14:textId="45BF6D5E" w:rsidR="00D8389B" w:rsidRPr="00D7601A" w:rsidRDefault="00D8389B" w:rsidP="00B572BB">
            <w:pPr>
              <w:spacing w:before="60"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Pytanie</w:t>
            </w:r>
          </w:p>
          <w:p w14:paraId="0EC1908D" w14:textId="00F1118A" w:rsidR="00D8389B" w:rsidRPr="00D7601A" w:rsidRDefault="00D8389B" w:rsidP="00B572B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Zwracamy się z prośbą od odpowiedź na następujące pytania dotyczące przetargu na budowę Poradni</w:t>
            </w:r>
            <w:r w:rsidR="00117BA1"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01A">
              <w:rPr>
                <w:rFonts w:ascii="Arial" w:hAnsi="Arial" w:cs="Arial"/>
                <w:sz w:val="24"/>
                <w:szCs w:val="24"/>
              </w:rPr>
              <w:t>Psychologiczno-Pedagogicznej w Ostrowie Wielkopolskim</w:t>
            </w:r>
            <w:r w:rsidR="004807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83EC67" w14:textId="66F23CB5" w:rsidR="00D8389B" w:rsidRPr="00D7601A" w:rsidRDefault="00117BA1" w:rsidP="0048070D">
            <w:pPr>
              <w:spacing w:after="4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48070D">
              <w:rPr>
                <w:rFonts w:ascii="Arial" w:hAnsi="Arial" w:cs="Arial"/>
                <w:b/>
                <w:bCs/>
                <w:sz w:val="24"/>
                <w:szCs w:val="24"/>
              </w:rPr>
              <w:t>Branża budowlana:</w:t>
            </w:r>
          </w:p>
          <w:p w14:paraId="5A92A570" w14:textId="77777777" w:rsidR="0048070D" w:rsidRDefault="0048070D" w:rsidP="0048070D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Pytanie: </w:t>
            </w:r>
            <w:r w:rsidRPr="00D7601A">
              <w:rPr>
                <w:rFonts w:ascii="Arial" w:hAnsi="Arial" w:cs="Arial"/>
                <w:sz w:val="24"/>
                <w:szCs w:val="24"/>
              </w:rPr>
              <w:t>Prosimy o precyzyjne wskazanie pomieszczeń z miejscami z okładzinami ścian płytkami ceramicznymi z podaniem ich wielkości powierzchni, w m2.</w:t>
            </w:r>
          </w:p>
          <w:p w14:paraId="6B73F89F" w14:textId="4735EE92" w:rsidR="00D8389B" w:rsidRPr="00D7601A" w:rsidRDefault="0048070D" w:rsidP="0048070D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Odpowiedź</w:t>
            </w:r>
            <w:r w:rsidR="00B572BB"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B572BB"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Każdy z oferentów na podstawie załączonego projektu architektoniczno-budowlanego oraz PFU powinien sam określić wielkości powierzchni. Aby jednak ułatwić Państwu przygotowanie oferty przedstawiamy rozwinięcie Działu I PFU. Obliczenia te należy traktować jednak wyłącznie jako pomocnicze.</w:t>
            </w:r>
          </w:p>
          <w:p w14:paraId="5B15E8E4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9459DA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Dział I Opis ogólny przedmiotu zamówienia</w:t>
            </w:r>
          </w:p>
          <w:p w14:paraId="23DCCB0B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Pkt 5.1. Powierzchnie użytkowe poszczególnych pomieszczeń wraz z określeniem ich funkcji,</w:t>
            </w:r>
          </w:p>
          <w:p w14:paraId="34409807" w14:textId="458E3F13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Pkt 5.1.1. W pokojach porad i terapii należy wykonać fartuch z płytek ceramicznych na pełną wysokość pomieszczenia przy umywalkach (umywalki o szerokości min</w:t>
            </w:r>
            <w:r w:rsidR="00105A70" w:rsidRPr="00D7601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7601A">
              <w:rPr>
                <w:rFonts w:ascii="Arial" w:hAnsi="Arial" w:cs="Arial"/>
                <w:sz w:val="24"/>
                <w:szCs w:val="24"/>
              </w:rPr>
              <w:t>48m i głębokości min.</w:t>
            </w:r>
            <w:r w:rsidR="00105A70"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38cm z szafką). Przy takiej szerokości umywalki fartuch powinien mieć szerokość 80-100cm. Daje to powierzchnię ok.3m2 w jednym pomieszczeniu. Pomieszczeń takich jest 28.  Przewidywana sumaryczna powierzchnia fartuchów do </w:t>
            </w:r>
            <w:r w:rsidRPr="00D7601A">
              <w:rPr>
                <w:rFonts w:ascii="Arial" w:hAnsi="Arial" w:cs="Arial"/>
                <w:sz w:val="24"/>
                <w:szCs w:val="24"/>
              </w:rPr>
              <w:lastRenderedPageBreak/>
              <w:t>84m2 .</w:t>
            </w:r>
          </w:p>
          <w:p w14:paraId="1EF63EDF" w14:textId="680539FA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Pkt. 5.1.2. Pomieszczenia higieniczno-sanitarne i szatnia, W pomieszczeniach higieniczno</w:t>
            </w:r>
            <w:r w:rsidR="00105A70" w:rsidRPr="00D7601A">
              <w:rPr>
                <w:rFonts w:ascii="Arial" w:hAnsi="Arial" w:cs="Arial"/>
                <w:sz w:val="24"/>
                <w:szCs w:val="24"/>
              </w:rPr>
              <w:t>-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sanitarnych stosować płytki ceramiczne na całej wysokości pomieszczenia i podłodze. </w:t>
            </w:r>
          </w:p>
          <w:p w14:paraId="67D6A4B6" w14:textId="08663C4B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Pomieszczeniami </w:t>
            </w:r>
            <w:proofErr w:type="spellStart"/>
            <w:r w:rsidRPr="00D7601A">
              <w:rPr>
                <w:rFonts w:ascii="Arial" w:hAnsi="Arial" w:cs="Arial"/>
                <w:sz w:val="24"/>
                <w:szCs w:val="24"/>
              </w:rPr>
              <w:t>higieniczno</w:t>
            </w:r>
            <w:proofErr w:type="spellEnd"/>
            <w:r w:rsidR="00105A70" w:rsidRPr="00D7601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7601A">
              <w:rPr>
                <w:rFonts w:ascii="Arial" w:hAnsi="Arial" w:cs="Arial"/>
                <w:sz w:val="24"/>
                <w:szCs w:val="24"/>
              </w:rPr>
              <w:t>sanitarnymi są:</w:t>
            </w:r>
          </w:p>
          <w:p w14:paraId="3079C0B2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dwie ubikacje ogólnodostępne damskie (podłoga 2x ok.9m2, ściany 2x 45m2)</w:t>
            </w:r>
          </w:p>
          <w:p w14:paraId="49E239B1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dwie ubikacje ogólnodostępne męskie (podłoga 2x ok.9m2, ściany 2x 45m2)</w:t>
            </w:r>
          </w:p>
          <w:p w14:paraId="06CC0AA7" w14:textId="2E21EA82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dwie ubikacje ogólnodost</w:t>
            </w:r>
            <w:r w:rsidR="00105A70" w:rsidRPr="00D7601A">
              <w:rPr>
                <w:rFonts w:ascii="Arial" w:hAnsi="Arial" w:cs="Arial"/>
                <w:sz w:val="24"/>
                <w:szCs w:val="24"/>
              </w:rPr>
              <w:t xml:space="preserve">ępne </w:t>
            </w:r>
            <w:r w:rsidRPr="00D7601A">
              <w:rPr>
                <w:rFonts w:ascii="Arial" w:hAnsi="Arial" w:cs="Arial"/>
                <w:sz w:val="24"/>
                <w:szCs w:val="24"/>
              </w:rPr>
              <w:t>dla os.</w:t>
            </w:r>
            <w:r w:rsidR="00105A70"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01A">
              <w:rPr>
                <w:rFonts w:ascii="Arial" w:hAnsi="Arial" w:cs="Arial"/>
                <w:sz w:val="24"/>
                <w:szCs w:val="24"/>
              </w:rPr>
              <w:t>z niepełnosprawn</w:t>
            </w:r>
            <w:r w:rsidR="00105A70" w:rsidRPr="00D7601A">
              <w:rPr>
                <w:rFonts w:ascii="Arial" w:hAnsi="Arial" w:cs="Arial"/>
                <w:sz w:val="24"/>
                <w:szCs w:val="24"/>
              </w:rPr>
              <w:t>ościami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(podłoga 2x ok.7,2m2, ściany 2x 36m2)</w:t>
            </w:r>
          </w:p>
          <w:p w14:paraId="5CC169DB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ubikacja dla nauczycieli (podłoga ok.5,7m2, ściany 35m2)</w:t>
            </w:r>
          </w:p>
          <w:p w14:paraId="0306D173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łazienka przy szatni (podłoga ok.4m2, ściany ok. 27m2)</w:t>
            </w:r>
          </w:p>
          <w:p w14:paraId="379DE8EB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szatnia (podłoga ok.9,5m2, ściany 40m2)</w:t>
            </w:r>
          </w:p>
          <w:p w14:paraId="3FFD456F" w14:textId="662E4169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pomieszczenie porządkowe (podłoga ok.4,5m2, ściany ok. 25m2)</w:t>
            </w:r>
            <w:r w:rsidR="00105A70" w:rsidRPr="00D760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5D776E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BBBB70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W higieniczno-sanitarnych pomieszczeniach ogólnodostępnych wymagane są materiały klasy PREMIUM</w:t>
            </w:r>
          </w:p>
          <w:p w14:paraId="3D74F29E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5.1.4 Pokój nauczycielski . </w:t>
            </w:r>
          </w:p>
          <w:p w14:paraId="4A8C7B21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płytki ceramiczne na podłodze (pow.36,99 m2)</w:t>
            </w:r>
          </w:p>
          <w:p w14:paraId="17851857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5.1.5. Poczekalnia</w:t>
            </w:r>
          </w:p>
          <w:p w14:paraId="6803748E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płytki ceramiczne na podłodze (pow.22,84 m2)</w:t>
            </w:r>
          </w:p>
          <w:p w14:paraId="4DBA1621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5.1.6. Klatka schodowa (pow. Okładzin z płytek ceramicznych  50m2)</w:t>
            </w:r>
          </w:p>
          <w:p w14:paraId="65FC7442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5.1.8. Pomieszczenia techniczne (wykończenie ma być zmywalne, nie ma obowiązku stosowania płytek ceramicznych) sugeruje się płytki ceramiczne na podłogach (ok.40m2).</w:t>
            </w:r>
          </w:p>
          <w:p w14:paraId="55A24637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5.1.9 Korytarze/komunikacja</w:t>
            </w:r>
          </w:p>
          <w:p w14:paraId="4D6C88AB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Płytkie ceramiczne na podłodze (pow.131,02 m2)</w:t>
            </w:r>
          </w:p>
          <w:p w14:paraId="0EF7609B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5.1.10 Kąciki kuchenne</w:t>
            </w:r>
          </w:p>
          <w:p w14:paraId="4341D068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płytki ceramiczne pomiędzy blatem kuchni a szafkami wiszącymi. (powierzchnia łączna ok.10m2)</w:t>
            </w:r>
          </w:p>
          <w:p w14:paraId="4303FEDD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18BFCF" w14:textId="77777777" w:rsidR="0048070D" w:rsidRPr="00D7601A" w:rsidRDefault="0048070D" w:rsidP="0048070D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Pytanie: </w:t>
            </w:r>
            <w:r w:rsidRPr="00D7601A">
              <w:rPr>
                <w:rFonts w:ascii="Arial" w:hAnsi="Arial" w:cs="Arial"/>
                <w:sz w:val="24"/>
                <w:szCs w:val="24"/>
              </w:rPr>
              <w:t>Czy pod stronie oferenta jest zakup mebli i innych elementów wyposażenia ruchomego?</w:t>
            </w:r>
          </w:p>
          <w:p w14:paraId="0B553FA0" w14:textId="48D65F4F" w:rsidR="00D8389B" w:rsidRPr="00D7601A" w:rsidRDefault="0048070D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0D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="00B572BB" w:rsidRPr="00D7601A">
              <w:rPr>
                <w:rFonts w:ascii="Arial" w:hAnsi="Arial" w:cs="Arial"/>
                <w:sz w:val="24"/>
                <w:szCs w:val="24"/>
              </w:rPr>
              <w:t xml:space="preserve"> Kwestia wyposażenia będącego po stronie Wykonawcy jest także opisana w PFU.</w:t>
            </w:r>
          </w:p>
          <w:p w14:paraId="420039D0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PFU </w:t>
            </w:r>
            <w:proofErr w:type="spellStart"/>
            <w:r w:rsidRPr="00D7601A">
              <w:rPr>
                <w:rFonts w:ascii="Arial" w:hAnsi="Arial" w:cs="Arial"/>
                <w:sz w:val="24"/>
                <w:szCs w:val="24"/>
              </w:rPr>
              <w:t>Dz.II</w:t>
            </w:r>
            <w:proofErr w:type="spellEnd"/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7BBA35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pkt 8.4</w:t>
            </w:r>
          </w:p>
          <w:p w14:paraId="2353A892" w14:textId="7F3AC933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Wszystkie elementy wyposażenia wnętrz wbudowane i połączone na stałe z budynkiem leżą w gestii Wykonawcy. Materiały przyjęte do wbudowania należy dobierać tak, aby były trwałe estetyczne, dobre jakościowo o optymalnych cenach zapewniające możliwości realizacji projektu i trwałość minimum 10-cio letnią w przyjętym budżecie.</w:t>
            </w:r>
          </w:p>
          <w:p w14:paraId="5B76AA73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75ED91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Pk.10  WYMAGANIA DOTYCZĄCE WYPOSAŻENIE OBIEKTU</w:t>
            </w:r>
          </w:p>
          <w:p w14:paraId="6003AFF7" w14:textId="34716B3D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lastRenderedPageBreak/>
              <w:t>Obiekt powinien być wyposażony we wszelkie elementy niezbędne do jego prawidłowego funkcjonowania zgodnie z założeniami programu funkcjonalnego, w ilości wynikającej ze struktury zatrudnienia oraz liczby interesantów. Wszystkie elementy wyposażenia nie będące urządzeniami powinny mieć gwarancję jakość minimum równą udzielonej gwarancji na obiekt. Wszystkie elementy wyposażenia powinny być bezpieczne i wandaloodporne.</w:t>
            </w:r>
          </w:p>
          <w:p w14:paraId="08828CF9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10.1</w:t>
            </w:r>
            <w:r w:rsidRPr="00D7601A">
              <w:rPr>
                <w:rFonts w:ascii="Arial" w:hAnsi="Arial" w:cs="Arial"/>
                <w:sz w:val="24"/>
                <w:szCs w:val="24"/>
              </w:rPr>
              <w:tab/>
              <w:t xml:space="preserve"> Pomieszczenia:</w:t>
            </w:r>
          </w:p>
          <w:p w14:paraId="1366D1B3" w14:textId="4A85B05E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lady i szafy zabudowane kącików kuchennych (pełna zabudowa kuchenna z szafkami dolnymi o wysokości 86-90cm oraz szafkami wiszącymi od wysokości 150cm do sufitu, z płyt lakierowanych i blatów z kamienia lub konglomeratu oraz z urządzeniami typu lodówka, zlew, zmywarka, ekspres do kawy itd.) itp.,</w:t>
            </w:r>
          </w:p>
          <w:p w14:paraId="6A877E11" w14:textId="1CCB9E54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biały montaż (umywalki wraz z blatami, wymagane szafki pod umywalkami, sedesy, pisuary, poręcze dla niepełnosprawnych, kabina prysznicowa z brodzikiem)</w:t>
            </w:r>
          </w:p>
          <w:p w14:paraId="6AFC3B4C" w14:textId="312C63FC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wyposażenie pomieszczeń sanitarnych i porządkowych, w każdej łazience profesjonalne suszarki do rąk, pojemniki na mydło w płynie, lustra, pojemniki na papier toaletowy, szczotki do w.c., kosze na odpady i inne niezbędne do prawidłowej eksploatacji obiektu,</w:t>
            </w:r>
          </w:p>
          <w:p w14:paraId="697BCCBE" w14:textId="0A5C1787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telewizory w pomieszczeniach gdzie jest to wymagane zgodnie z PFU i monitory do wizualizacji systemów elektronicznych funkcjonujących w obiekcie.</w:t>
            </w:r>
          </w:p>
          <w:p w14:paraId="4D6A71DC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Uwaga:</w:t>
            </w:r>
          </w:p>
          <w:p w14:paraId="079EE0CA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Wyposażenie ruchome takie jak: meble biurowe, krzesła i stoły nie stanowią przedmiotu zamówienia za wyjątkiem niezbędnego wyposażenia na stałe połączonego z budynkiem np. stanowiącego część instalacji itp.</w:t>
            </w:r>
          </w:p>
          <w:p w14:paraId="75224D04" w14:textId="5F1B672F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Poza tym</w:t>
            </w:r>
            <w:r w:rsidR="00B572BB" w:rsidRPr="00D7601A">
              <w:rPr>
                <w:rFonts w:ascii="Arial" w:hAnsi="Arial" w:cs="Arial"/>
                <w:sz w:val="24"/>
                <w:szCs w:val="24"/>
              </w:rPr>
              <w:t>,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informacje o wyposażeniu są w opisach pomieszczeń </w:t>
            </w:r>
            <w:r w:rsidR="00B572BB" w:rsidRPr="00D7601A">
              <w:rPr>
                <w:rFonts w:ascii="Arial" w:hAnsi="Arial" w:cs="Arial"/>
                <w:sz w:val="24"/>
                <w:szCs w:val="24"/>
              </w:rPr>
              <w:t xml:space="preserve">zawartych w PFU, </w:t>
            </w:r>
            <w:r w:rsidRPr="00D7601A">
              <w:rPr>
                <w:rFonts w:ascii="Arial" w:hAnsi="Arial" w:cs="Arial"/>
                <w:sz w:val="24"/>
                <w:szCs w:val="24"/>
              </w:rPr>
              <w:t>np. kącik kuchenny w pokoju nauczycielskim</w:t>
            </w:r>
            <w:r w:rsidR="00B572BB" w:rsidRPr="00D760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F19607" w14:textId="55AC584E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„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Wyposażyć go 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zabudowę meblową niską i wiszącą (do sufitu) a przestrzeń pomiędzy wyłożyć płytkami ceramicznymi. Kącik wyposażyć w zlew, umywalkę, lodówkę </w:t>
            </w:r>
            <w:proofErr w:type="spellStart"/>
            <w:r w:rsidR="00D8389B" w:rsidRPr="00D7601A">
              <w:rPr>
                <w:rFonts w:ascii="Arial" w:hAnsi="Arial" w:cs="Arial"/>
                <w:sz w:val="24"/>
                <w:szCs w:val="24"/>
              </w:rPr>
              <w:t>podblatową</w:t>
            </w:r>
            <w:proofErr w:type="spellEnd"/>
            <w:r w:rsidR="00D8389B" w:rsidRPr="00D7601A">
              <w:rPr>
                <w:rFonts w:ascii="Arial" w:hAnsi="Arial" w:cs="Arial"/>
                <w:sz w:val="24"/>
                <w:szCs w:val="24"/>
              </w:rPr>
              <w:t>, zmywarkę, oraz podejście wody oraz kanalizacji do ekspresu do kawy</w:t>
            </w:r>
            <w:r w:rsidRPr="00D7601A">
              <w:rPr>
                <w:rFonts w:ascii="Arial" w:hAnsi="Arial" w:cs="Arial"/>
                <w:sz w:val="24"/>
                <w:szCs w:val="24"/>
              </w:rPr>
              <w:t>”.</w:t>
            </w:r>
          </w:p>
          <w:p w14:paraId="4FC491C2" w14:textId="77777777" w:rsidR="00B572B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F9038" w14:textId="0D26DA85" w:rsidR="00B572BB" w:rsidRPr="00D7601A" w:rsidRDefault="0048070D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Branża</w:t>
            </w:r>
            <w:r w:rsidR="00B572BB" w:rsidRPr="00D760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drogow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572BB" w:rsidRPr="00D760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1562E2" w14:textId="05407B82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Pytanie: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Czy istniejące nawierzchnie należy przewidzieć do rozbiórki? </w:t>
            </w:r>
          </w:p>
          <w:p w14:paraId="255A7202" w14:textId="16B31AAD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Zamawiający założył, że tak. Wykonawca jednak może dokonać np. rozbiórek tylko częściowych co powinno wynikać z projektów technicznych, wykonanych przez Wykonawcę</w:t>
            </w:r>
          </w:p>
          <w:p w14:paraId="19D47D89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E0BD33" w14:textId="7FAD181F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Pytanie: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Czy dopuszcza się pozostawienie istniejących zjazdów? </w:t>
            </w:r>
          </w:p>
          <w:p w14:paraId="1610C2EF" w14:textId="53BC84BE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PFU </w:t>
            </w:r>
            <w:proofErr w:type="spellStart"/>
            <w:r w:rsidR="00D8389B" w:rsidRPr="00D7601A">
              <w:rPr>
                <w:rFonts w:ascii="Arial" w:hAnsi="Arial" w:cs="Arial"/>
                <w:sz w:val="24"/>
                <w:szCs w:val="24"/>
              </w:rPr>
              <w:t>Dz.II</w:t>
            </w:r>
            <w:proofErr w:type="spellEnd"/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 pkt 9 odnosi się do zakresu robót przy zagospodarowaniu terenu.</w:t>
            </w:r>
          </w:p>
          <w:p w14:paraId="1C12FC5B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Ze względu na zaproponowany układ kolidujący z układem istniejącym Zamawiający określił ten zakres w sposób następujący:</w:t>
            </w:r>
          </w:p>
          <w:p w14:paraId="1F67E502" w14:textId="4BE1CCFF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Budowa jednego nowego zjazdu z drogi publicznej wraz z likwidacją jednego istniejącego zjazdu z drogi publicznej oraz przebudowa drugiego zjazdu z drogi publicznej (całość w uzgodnieniu z Miejskim Zarządem Dróg)</w:t>
            </w:r>
            <w:r w:rsidR="00B572BB" w:rsidRPr="00D760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94F2C" w14:textId="0CC03832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Przebudowa/przeniesienie (w uzgodnieniu z MZK oraz Miejskim Zarządem Dróg) przystanku autobusowego komunikacji miejskiej</w:t>
            </w:r>
            <w:r w:rsidR="00B572BB" w:rsidRPr="00D760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EF35D6" w14:textId="77FD8954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lastRenderedPageBreak/>
              <w:t xml:space="preserve">- Przebudowa/przeniesienie (w uzgodnieniu z Energia, Oświetlenie Uliczne i Drogowe Sp. </w:t>
            </w:r>
            <w:r w:rsidR="000F5A6E" w:rsidRPr="00D7601A">
              <w:rPr>
                <w:rFonts w:ascii="Arial" w:hAnsi="Arial" w:cs="Arial"/>
                <w:sz w:val="24"/>
                <w:szCs w:val="24"/>
              </w:rPr>
              <w:t>z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o.o. oraz z Miejskim Zarządem Dróg) lampy oświetleniowej kolidującej z wjazdem.</w:t>
            </w:r>
          </w:p>
          <w:p w14:paraId="2BF1071E" w14:textId="0CAFF394" w:rsidR="00D8389B" w:rsidRPr="00D7601A" w:rsidRDefault="00B572B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br/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W związku z powyższym pozostawienie istniejących wjazdów </w:t>
            </w:r>
            <w:r w:rsidR="000F5A6E" w:rsidRPr="00D7601A">
              <w:rPr>
                <w:rFonts w:ascii="Arial" w:hAnsi="Arial" w:cs="Arial"/>
                <w:sz w:val="24"/>
                <w:szCs w:val="24"/>
              </w:rPr>
              <w:t>nie jest możliwe.</w:t>
            </w:r>
          </w:p>
          <w:p w14:paraId="58AAE276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BEBD88" w14:textId="17D8C62B" w:rsidR="00D8389B" w:rsidRPr="00D7601A" w:rsidRDefault="000F5A6E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Pytanie: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Czy Zamawiający proponuje konstrukcję projektowanych nawierzchni, jeśli tak, to proszę o doprecyzowanie jaka ma być ta konstrukcja? </w:t>
            </w:r>
          </w:p>
          <w:p w14:paraId="6C2502D8" w14:textId="722C44BB" w:rsidR="00D8389B" w:rsidRPr="00D7601A" w:rsidRDefault="000F5A6E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PFU Dz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II pkt 9</w:t>
            </w:r>
            <w:r w:rsidRPr="00D7601A">
              <w:rPr>
                <w:rFonts w:ascii="Arial" w:hAnsi="Arial" w:cs="Arial"/>
                <w:sz w:val="24"/>
                <w:szCs w:val="24"/>
              </w:rPr>
              <w:t>.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1, określa dopuszczalne warstwy. Istnieje pewna dowolność wyboru nawierzchni (asfalt, kostka betonowa). Ostateczne rozwiązania powinien przedstawić Wykonawca w projekcie technicznym. Należy pamiętać, że droga parkingowa jest też drogą pożarową i musi spełniać wymagania nośności dla dróg pożarowych.</w:t>
            </w:r>
          </w:p>
          <w:p w14:paraId="62EAF9B9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7B25B7" w14:textId="0D833DC4" w:rsidR="00D8389B" w:rsidRPr="00D7601A" w:rsidRDefault="000F5A6E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Pytanie: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Jaki ma być sposób odwodnienia nawierzchni - do kanalizacji deszczowej czy też rozprowadzenie po terenie? </w:t>
            </w:r>
          </w:p>
          <w:p w14:paraId="603E8726" w14:textId="3A44C5B4" w:rsidR="00D8389B" w:rsidRPr="00D7601A" w:rsidRDefault="000F5A6E" w:rsidP="000F5A6E">
            <w:pPr>
              <w:spacing w:after="6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Do kanalizacji deszczowej poprzez separator i zbiorniki retencyjne</w:t>
            </w:r>
            <w:r w:rsidRPr="00D760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D393F2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0B7477" w14:textId="6E64D407" w:rsidR="000F5A6E" w:rsidRPr="00D7601A" w:rsidRDefault="0048070D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0F5A6E"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ranż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0F5A6E"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sanitarn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F5A6E"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F61C15D" w14:textId="014EB24A" w:rsidR="00D8389B" w:rsidRPr="00D7601A" w:rsidRDefault="000F5A6E" w:rsidP="000F5A6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Pytanie: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Proszę o określenie w jaki sposób ma przebiegać chłodzenie powietrza w pomieszczeniach (utrzymanie zadanej temperatury w okresie lata)?  </w:t>
            </w:r>
          </w:p>
          <w:p w14:paraId="4830651F" w14:textId="06605503" w:rsidR="00D8389B" w:rsidRPr="00D7601A" w:rsidRDefault="000F5A6E" w:rsidP="000F5A6E">
            <w:pPr>
              <w:spacing w:after="6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Pytanie: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Czy chłodzenie ma być wykonane centralnie na centrali wentylacyjnej i o jednakowych parametrach nawiewane do pomieszczeń? </w:t>
            </w:r>
          </w:p>
          <w:p w14:paraId="4CB0C8CC" w14:textId="56170BCD" w:rsidR="00D8389B" w:rsidRPr="00D7601A" w:rsidRDefault="000F5A6E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Odpowiedź do obu pytań: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Powietrze nawiewane wentylacją ma być schłodzone. Zamawiajmy założył, że chłodzenie powietrza nawiewanego odbywać się będzie centralnie w centrali wentylacyjnej. Źródłem chłodu ma być Gruntowy Glikolowy Wymiennik Ciepła. (PFU </w:t>
            </w:r>
            <w:proofErr w:type="spellStart"/>
            <w:r w:rsidR="00D8389B" w:rsidRPr="00D7601A">
              <w:rPr>
                <w:rFonts w:ascii="Arial" w:hAnsi="Arial" w:cs="Arial"/>
                <w:sz w:val="24"/>
                <w:szCs w:val="24"/>
              </w:rPr>
              <w:t>Dz.II</w:t>
            </w:r>
            <w:proofErr w:type="spellEnd"/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 pkt.6.4)</w:t>
            </w:r>
          </w:p>
          <w:p w14:paraId="351422B6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846978" w14:textId="5A5CF0B3" w:rsidR="00D8389B" w:rsidRPr="00D7601A" w:rsidRDefault="000F5A6E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Pytanie: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Czy chłodzenie ma być indywidualne dla każdego pomieszczenia (lub wskazanych) za pomocą jednostek np. typu </w:t>
            </w:r>
            <w:proofErr w:type="spellStart"/>
            <w:r w:rsidR="00D8389B" w:rsidRPr="00D7601A">
              <w:rPr>
                <w:rFonts w:ascii="Arial" w:hAnsi="Arial" w:cs="Arial"/>
                <w:sz w:val="24"/>
                <w:szCs w:val="24"/>
              </w:rPr>
              <w:t>split</w:t>
            </w:r>
            <w:proofErr w:type="spellEnd"/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2CF1A20" w14:textId="45577E37" w:rsidR="00D8389B" w:rsidRPr="00D7601A" w:rsidRDefault="000F5A6E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Niezależnie od chłodzenia powietrza nawiewanego każde pomieszczenie (większość określona w PFU - cytujemy: Każde pomieszczenie za wyjątkiem pomieszczeń sanitarnych, gospodarczych, technicznych (poza CENTRALĄ INFORMATYCZNĄ gdzie klimatyzacja jest konieczna) oraz magazynowych, należy wyposażyć w klimatyzację.) za pomocą np.</w:t>
            </w:r>
            <w:r w:rsidR="007C4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jednostek typu Split.</w:t>
            </w:r>
          </w:p>
          <w:p w14:paraId="6E2A2F4A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518C6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W innym miejscu PFU czytamy:</w:t>
            </w:r>
          </w:p>
          <w:p w14:paraId="38745D8A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Każdy pokój musi być wyposażony w wentylację mechaniczną </w:t>
            </w:r>
            <w:proofErr w:type="spellStart"/>
            <w:r w:rsidRPr="00D7601A">
              <w:rPr>
                <w:rFonts w:ascii="Arial" w:hAnsi="Arial" w:cs="Arial"/>
                <w:sz w:val="24"/>
                <w:szCs w:val="24"/>
              </w:rPr>
              <w:t>nawiewno</w:t>
            </w:r>
            <w:proofErr w:type="spellEnd"/>
            <w:r w:rsidRPr="00D7601A">
              <w:rPr>
                <w:rFonts w:ascii="Arial" w:hAnsi="Arial" w:cs="Arial"/>
                <w:sz w:val="24"/>
                <w:szCs w:val="24"/>
              </w:rPr>
              <w:t>-wywiewną z odzyskiem ciepła i funkcją dogrzewania oraz chłodzenia powietrza nawiewanego a także klimatyzację z możliwością indywidualnego nastawienia temperatury. Ogrzewanie należy realizować grzejnikami płytowymi typu higienicznego z regulatorami temperaturowymi lub poprzez ogrzewanie podłogowe</w:t>
            </w:r>
          </w:p>
          <w:p w14:paraId="63354967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5EBA2" w14:textId="6E707D8D" w:rsidR="000F5A6E" w:rsidRPr="00D7601A" w:rsidRDefault="0048070D" w:rsidP="00D7601A">
            <w:pPr>
              <w:spacing w:after="60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</w:t>
            </w:r>
            <w:r w:rsidR="000F5A6E"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anż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F5A6E" w:rsidRPr="00D760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elektryczn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F5A6E"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E4DDF32" w14:textId="42375055" w:rsidR="00D8389B" w:rsidRPr="00D7601A" w:rsidRDefault="000F5A6E" w:rsidP="00D7601A">
            <w:pPr>
              <w:spacing w:after="6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t>Pytanie: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Proszę o precyzyjne wskazanie (wymienienie) instalacji niskoprądowych.</w:t>
            </w:r>
          </w:p>
          <w:p w14:paraId="0999B3FD" w14:textId="443D7212" w:rsidR="00D8389B" w:rsidRPr="00D7601A" w:rsidRDefault="00D7601A" w:rsidP="00D7601A">
            <w:pPr>
              <w:spacing w:after="6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Odpowiedź:</w:t>
            </w:r>
            <w:r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Wymagane instalacje są opisane w PFU. Aby jednak ułatwić Państwu przygotowanie oferty przedstawiamy zestawienie.  Należy traktować je jednak wyłącznie jako materiał pomocniczy. Szczegóły instalacji powinny wynikać z projektów technicznych wykonanych przez Wykonawcę. Obowiązują standardy minimalne określone w PFU.</w:t>
            </w:r>
          </w:p>
          <w:p w14:paraId="0F1461FA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instalacja telefoniczna</w:t>
            </w:r>
          </w:p>
          <w:p w14:paraId="1BFF70F7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instalacja komputerowa LAN i Wi-Fi</w:t>
            </w:r>
          </w:p>
          <w:p w14:paraId="319D6F99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instalacja monitoringu CCTV</w:t>
            </w:r>
          </w:p>
          <w:p w14:paraId="7FCF1F70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instalacja telewizji naziemnej</w:t>
            </w:r>
          </w:p>
          <w:p w14:paraId="47F60A3E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instalacja domofonowa</w:t>
            </w:r>
          </w:p>
          <w:p w14:paraId="44F3BE6C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instalacja alarmowa sygnalizacji otwartych drzwi, włamania i napadu</w:t>
            </w:r>
          </w:p>
          <w:p w14:paraId="55DCFD2A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instalacja Systemu Sygnalizacji Pożaru</w:t>
            </w:r>
          </w:p>
          <w:p w14:paraId="19E91C7C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instalacja sterowania oddymianiem</w:t>
            </w:r>
          </w:p>
          <w:p w14:paraId="1EF68DED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instalacja sterowania roletami</w:t>
            </w:r>
          </w:p>
          <w:p w14:paraId="73AF7E82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automatyka central wentylacyjnych, wymienników ciepła, pomp ciepła.</w:t>
            </w:r>
          </w:p>
          <w:p w14:paraId="2E953105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monitoring instalacji elektrycznych i oświetlenia</w:t>
            </w:r>
          </w:p>
          <w:p w14:paraId="2C8666F5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oświetlenie awaryjne i ewakuacyjne</w:t>
            </w:r>
          </w:p>
          <w:p w14:paraId="3B288C30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integracja systemów wizualizacji</w:t>
            </w:r>
          </w:p>
          <w:p w14:paraId="1D96D658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- instalacja UPS </w:t>
            </w:r>
          </w:p>
          <w:p w14:paraId="4661E6E7" w14:textId="4FC5B218" w:rsidR="00D8389B" w:rsidRPr="00D7601A" w:rsidRDefault="00D8389B" w:rsidP="0048070D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>- system BMS który powinien integrować przynajmniej</w:t>
            </w:r>
            <w:r w:rsidR="00D7601A"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01A">
              <w:rPr>
                <w:rFonts w:ascii="Arial" w:hAnsi="Arial" w:cs="Arial"/>
                <w:sz w:val="24"/>
                <w:szCs w:val="24"/>
              </w:rPr>
              <w:t>instalację automatyki central wentylacyjnych i pozostałych instalacji,</w:t>
            </w:r>
            <w:r w:rsidR="00D7601A"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01A">
              <w:rPr>
                <w:rFonts w:ascii="Arial" w:hAnsi="Arial" w:cs="Arial"/>
                <w:sz w:val="24"/>
                <w:szCs w:val="24"/>
              </w:rPr>
              <w:t>instalację automatyki węzła ciepła,</w:t>
            </w:r>
            <w:r w:rsidR="00D7601A"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01A">
              <w:rPr>
                <w:rFonts w:ascii="Arial" w:hAnsi="Arial" w:cs="Arial"/>
                <w:sz w:val="24"/>
                <w:szCs w:val="24"/>
              </w:rPr>
              <w:t>monitoring wybranych rozdzielnic elektrycznych,</w:t>
            </w:r>
            <w:r w:rsidR="00D7601A"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01A">
              <w:rPr>
                <w:rFonts w:ascii="Arial" w:hAnsi="Arial" w:cs="Arial"/>
                <w:sz w:val="24"/>
                <w:szCs w:val="24"/>
              </w:rPr>
              <w:t>sterowanie i monitoring UPS,</w:t>
            </w:r>
            <w:r w:rsidR="00D7601A" w:rsidRPr="00D76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01A">
              <w:rPr>
                <w:rFonts w:ascii="Arial" w:hAnsi="Arial" w:cs="Arial"/>
                <w:sz w:val="24"/>
                <w:szCs w:val="24"/>
              </w:rPr>
              <w:t>sterowanie i monitoring instalacji oświetleniowych, ciągów komunikacyjnych oraz oświetlenia terenu</w:t>
            </w:r>
            <w:r w:rsidR="0048070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7601A">
              <w:rPr>
                <w:rFonts w:ascii="Arial" w:hAnsi="Arial" w:cs="Arial"/>
                <w:sz w:val="24"/>
                <w:szCs w:val="24"/>
              </w:rPr>
              <w:t>sterowanie roletami</w:t>
            </w:r>
            <w:r w:rsidR="0048070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7601A">
              <w:rPr>
                <w:rFonts w:ascii="Arial" w:hAnsi="Arial" w:cs="Arial"/>
                <w:sz w:val="24"/>
                <w:szCs w:val="24"/>
              </w:rPr>
              <w:t>poziom wód w zbiornikach retencyjnych</w:t>
            </w:r>
            <w:r w:rsidR="0048070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7601A">
              <w:rPr>
                <w:rFonts w:ascii="Arial" w:hAnsi="Arial" w:cs="Arial"/>
                <w:sz w:val="24"/>
                <w:szCs w:val="24"/>
              </w:rPr>
              <w:t>integrację z systemem SSP wraz z wizualizacją.</w:t>
            </w:r>
          </w:p>
          <w:p w14:paraId="34E3F892" w14:textId="77777777" w:rsidR="00D8389B" w:rsidRPr="00D7601A" w:rsidRDefault="00D8389B" w:rsidP="00B572B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DC213" w14:textId="2E103E57" w:rsidR="00D8389B" w:rsidRPr="00D7601A" w:rsidRDefault="00D7601A" w:rsidP="00D7601A">
            <w:pPr>
              <w:spacing w:after="6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01A">
              <w:rPr>
                <w:rFonts w:ascii="Arial" w:hAnsi="Arial" w:cs="Arial"/>
                <w:sz w:val="24"/>
                <w:szCs w:val="24"/>
              </w:rPr>
              <w:t xml:space="preserve">Zamawiający zwraca także uwagę na inne wymagane instalacje objęte PFU: m. in. </w:t>
            </w:r>
            <w:proofErr w:type="spellStart"/>
            <w:r w:rsidRPr="00D7601A">
              <w:rPr>
                <w:rFonts w:ascii="Arial" w:hAnsi="Arial" w:cs="Arial"/>
                <w:sz w:val="24"/>
                <w:szCs w:val="24"/>
              </w:rPr>
              <w:t>f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otowolta</w:t>
            </w:r>
            <w:r w:rsidRPr="00D7601A">
              <w:rPr>
                <w:rFonts w:ascii="Arial" w:hAnsi="Arial" w:cs="Arial"/>
                <w:sz w:val="24"/>
                <w:szCs w:val="24"/>
              </w:rPr>
              <w:t>ika</w:t>
            </w:r>
            <w:proofErr w:type="spellEnd"/>
            <w:r w:rsidRPr="00D7601A">
              <w:rPr>
                <w:rFonts w:ascii="Arial" w:hAnsi="Arial" w:cs="Arial"/>
                <w:sz w:val="24"/>
                <w:szCs w:val="24"/>
              </w:rPr>
              <w:t>, p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rzeciwpożarow</w:t>
            </w:r>
            <w:r w:rsidRPr="00D7601A">
              <w:rPr>
                <w:rFonts w:ascii="Arial" w:hAnsi="Arial" w:cs="Arial"/>
                <w:sz w:val="24"/>
                <w:szCs w:val="24"/>
              </w:rPr>
              <w:t>y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 wyłączniku prądu</w:t>
            </w:r>
            <w:r w:rsidRPr="00D7601A">
              <w:rPr>
                <w:rFonts w:ascii="Arial" w:hAnsi="Arial" w:cs="Arial"/>
                <w:sz w:val="24"/>
                <w:szCs w:val="24"/>
              </w:rPr>
              <w:t>, i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>nstalacj</w:t>
            </w:r>
            <w:r w:rsidRPr="00D7601A">
              <w:rPr>
                <w:rFonts w:ascii="Arial" w:hAnsi="Arial" w:cs="Arial"/>
                <w:sz w:val="24"/>
                <w:szCs w:val="24"/>
              </w:rPr>
              <w:t>a</w:t>
            </w:r>
            <w:r w:rsidR="00D8389B" w:rsidRPr="00D7601A">
              <w:rPr>
                <w:rFonts w:ascii="Arial" w:hAnsi="Arial" w:cs="Arial"/>
                <w:sz w:val="24"/>
                <w:szCs w:val="24"/>
              </w:rPr>
              <w:t xml:space="preserve"> odgromow</w:t>
            </w:r>
            <w:r w:rsidRPr="00D7601A">
              <w:rPr>
                <w:rFonts w:ascii="Arial" w:hAnsi="Arial" w:cs="Arial"/>
                <w:sz w:val="24"/>
                <w:szCs w:val="24"/>
              </w:rPr>
              <w:t>a.</w:t>
            </w:r>
          </w:p>
        </w:tc>
      </w:tr>
    </w:tbl>
    <w:p w14:paraId="66A4A1DA" w14:textId="6C8D731F" w:rsidR="00BE7BFD" w:rsidRDefault="00BE7BFD" w:rsidP="00B572BB">
      <w:pPr>
        <w:jc w:val="both"/>
        <w:rPr>
          <w:rFonts w:ascii="Arial" w:hAnsi="Arial" w:cs="Arial"/>
          <w:sz w:val="24"/>
          <w:szCs w:val="24"/>
        </w:rPr>
      </w:pPr>
    </w:p>
    <w:p w14:paraId="0986517E" w14:textId="77777777" w:rsidR="0048070D" w:rsidRPr="00D7601A" w:rsidRDefault="0048070D" w:rsidP="00B572BB">
      <w:pPr>
        <w:jc w:val="both"/>
        <w:rPr>
          <w:rFonts w:ascii="Arial" w:hAnsi="Arial" w:cs="Arial"/>
          <w:sz w:val="24"/>
          <w:szCs w:val="24"/>
        </w:rPr>
      </w:pPr>
    </w:p>
    <w:p w14:paraId="0099C0BC" w14:textId="4A298AC2" w:rsidR="006D4AB3" w:rsidRPr="00D7601A" w:rsidRDefault="00D7601A" w:rsidP="00D7601A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D7601A">
        <w:rPr>
          <w:rFonts w:ascii="Arial" w:hAnsi="Arial" w:cs="Arial"/>
          <w:sz w:val="24"/>
          <w:szCs w:val="24"/>
        </w:rPr>
        <w:t>/-/ Marcin Woliński</w:t>
      </w:r>
      <w:r w:rsidRPr="00D7601A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6D4AB3" w:rsidRPr="00D7601A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FD0E" w14:textId="77777777" w:rsidR="00627B8D" w:rsidRDefault="00627B8D">
      <w:r>
        <w:separator/>
      </w:r>
    </w:p>
  </w:endnote>
  <w:endnote w:type="continuationSeparator" w:id="0">
    <w:p w14:paraId="2A06C5CF" w14:textId="77777777" w:rsidR="00627B8D" w:rsidRDefault="006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E05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198FB9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5132" w14:textId="77777777" w:rsidR="00117BA1" w:rsidRDefault="00117B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4C98B3E" w14:textId="72CB11D0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877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1E22D4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F10F61" w14:textId="77777777" w:rsidR="006D4AB3" w:rsidRDefault="006D4AB3">
    <w:pPr>
      <w:pStyle w:val="Stopka"/>
      <w:tabs>
        <w:tab w:val="clear" w:pos="4536"/>
        <w:tab w:val="left" w:pos="6237"/>
      </w:tabs>
    </w:pPr>
  </w:p>
  <w:p w14:paraId="76E7FAB7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67FF" w14:textId="77777777" w:rsidR="00627B8D" w:rsidRDefault="00627B8D">
      <w:r>
        <w:separator/>
      </w:r>
    </w:p>
  </w:footnote>
  <w:footnote w:type="continuationSeparator" w:id="0">
    <w:p w14:paraId="65369840" w14:textId="77777777" w:rsidR="00627B8D" w:rsidRDefault="0062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0FA9" w14:textId="77777777" w:rsidR="00D8389B" w:rsidRDefault="00D838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5602" w14:textId="77777777" w:rsidR="00D8389B" w:rsidRDefault="00D838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2C4C" w14:textId="77777777" w:rsidR="00D8389B" w:rsidRDefault="00D83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9A"/>
    <w:rsid w:val="00031374"/>
    <w:rsid w:val="000A1097"/>
    <w:rsid w:val="000E2A8F"/>
    <w:rsid w:val="000F5A6E"/>
    <w:rsid w:val="00105A70"/>
    <w:rsid w:val="00117BA1"/>
    <w:rsid w:val="0012774F"/>
    <w:rsid w:val="00144B7A"/>
    <w:rsid w:val="00180C6E"/>
    <w:rsid w:val="0029606A"/>
    <w:rsid w:val="0048070D"/>
    <w:rsid w:val="004848F3"/>
    <w:rsid w:val="004A75F2"/>
    <w:rsid w:val="005144A9"/>
    <w:rsid w:val="00520165"/>
    <w:rsid w:val="005B1B08"/>
    <w:rsid w:val="00627B8D"/>
    <w:rsid w:val="00632C3C"/>
    <w:rsid w:val="00662BDB"/>
    <w:rsid w:val="006A5DF1"/>
    <w:rsid w:val="006B7198"/>
    <w:rsid w:val="006D4AB3"/>
    <w:rsid w:val="006F3B81"/>
    <w:rsid w:val="007C4228"/>
    <w:rsid w:val="007D7198"/>
    <w:rsid w:val="00864A4B"/>
    <w:rsid w:val="00870F9F"/>
    <w:rsid w:val="008804B6"/>
    <w:rsid w:val="00897AB0"/>
    <w:rsid w:val="008A3553"/>
    <w:rsid w:val="00A905AC"/>
    <w:rsid w:val="00B572BB"/>
    <w:rsid w:val="00BA6584"/>
    <w:rsid w:val="00BE7BFD"/>
    <w:rsid w:val="00C30F9A"/>
    <w:rsid w:val="00C370F2"/>
    <w:rsid w:val="00C44EEC"/>
    <w:rsid w:val="00D22FFA"/>
    <w:rsid w:val="00D7601A"/>
    <w:rsid w:val="00D8389B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DF30D"/>
  <w15:chartTrackingRefBased/>
  <w15:docId w15:val="{9E7F7C00-7DC9-45DC-B902-AEAAFFE1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070D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1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2001-02-10T14:28:00Z</cp:lastPrinted>
  <dcterms:created xsi:type="dcterms:W3CDTF">2022-02-18T09:41:00Z</dcterms:created>
  <dcterms:modified xsi:type="dcterms:W3CDTF">2022-02-18T09:41:00Z</dcterms:modified>
</cp:coreProperties>
</file>