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1256" w14:textId="3C655302" w:rsidR="002B3D9F" w:rsidRDefault="007D3E7E" w:rsidP="007D3E7E">
      <w:pPr>
        <w:jc w:val="right"/>
      </w:pPr>
      <w:r>
        <w:t xml:space="preserve">Załącznik nr </w:t>
      </w:r>
      <w:r w:rsidR="00F564AD">
        <w:t>4</w:t>
      </w:r>
      <w:r>
        <w:t xml:space="preserve"> do SWZ</w:t>
      </w:r>
    </w:p>
    <w:p w14:paraId="76F27433" w14:textId="77777777" w:rsidR="00E77CB2" w:rsidRPr="00E77CB2" w:rsidRDefault="007D3E7E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OŚWIADCZENIE WYKONAWCY</w:t>
      </w:r>
      <w:r w:rsidR="00E77CB2" w:rsidRPr="00E77CB2">
        <w:rPr>
          <w:b/>
          <w:bCs/>
          <w:sz w:val="24"/>
          <w:szCs w:val="24"/>
        </w:rPr>
        <w:t xml:space="preserve"> </w:t>
      </w:r>
    </w:p>
    <w:p w14:paraId="2D5A30C7" w14:textId="1D8AF555" w:rsidR="007D3E7E" w:rsidRPr="00E77CB2" w:rsidRDefault="00E77CB2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 PRZYNAJEŻLNOŚCI LUB BRAKU PRZYNALEŻNOŚCI DO TEJ SAMEJ GRUPY KAPITAŁOWEJ</w:t>
      </w:r>
    </w:p>
    <w:p w14:paraId="780E0EA4" w14:textId="77777777" w:rsidR="007D3E7E" w:rsidRDefault="007D3E7E" w:rsidP="007D3E7E">
      <w:pPr>
        <w:jc w:val="center"/>
      </w:pPr>
    </w:p>
    <w:p w14:paraId="4E54AD4D" w14:textId="77777777" w:rsidR="007D3E7E" w:rsidRPr="00A34310" w:rsidRDefault="007D3E7E" w:rsidP="007D3E7E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3E7E" w:rsidRPr="00A34310" w14:paraId="49E059D1" w14:textId="77777777" w:rsidTr="00275F68">
        <w:tc>
          <w:tcPr>
            <w:tcW w:w="1640" w:type="pct"/>
            <w:shd w:val="clear" w:color="auto" w:fill="auto"/>
          </w:tcPr>
          <w:p w14:paraId="21894967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2AD1B382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5A8DE9D9" w14:textId="77777777" w:rsidTr="00275F68">
        <w:tc>
          <w:tcPr>
            <w:tcW w:w="1640" w:type="pct"/>
            <w:shd w:val="clear" w:color="auto" w:fill="auto"/>
          </w:tcPr>
          <w:p w14:paraId="3EE28DBA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1463FA81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21F05146" w14:textId="77777777" w:rsidTr="00275F68">
        <w:tc>
          <w:tcPr>
            <w:tcW w:w="1640" w:type="pct"/>
            <w:shd w:val="clear" w:color="auto" w:fill="auto"/>
          </w:tcPr>
          <w:p w14:paraId="11511283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6E3FD58C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7C54D49A" w14:textId="77777777" w:rsidTr="00275F68">
        <w:tc>
          <w:tcPr>
            <w:tcW w:w="1640" w:type="pct"/>
            <w:shd w:val="clear" w:color="auto" w:fill="auto"/>
          </w:tcPr>
          <w:p w14:paraId="1B6AB62F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67DBF50D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68233278" w14:textId="77777777" w:rsidTr="00275F68">
        <w:tc>
          <w:tcPr>
            <w:tcW w:w="1640" w:type="pct"/>
            <w:shd w:val="clear" w:color="auto" w:fill="auto"/>
          </w:tcPr>
          <w:p w14:paraId="5D6D12D4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C7824A9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3985A4DA" w14:textId="36F6FBAD" w:rsidR="00E77CB2" w:rsidRDefault="00E77CB2" w:rsidP="00E77CB2">
      <w:pPr>
        <w:tabs>
          <w:tab w:val="left" w:pos="2692"/>
        </w:tabs>
      </w:pPr>
    </w:p>
    <w:p w14:paraId="3C21F8AF" w14:textId="7E4E2D6F" w:rsidR="00E77CB2" w:rsidRDefault="00E77CB2" w:rsidP="00E77CB2">
      <w:pPr>
        <w:tabs>
          <w:tab w:val="left" w:pos="2692"/>
        </w:tabs>
      </w:pPr>
    </w:p>
    <w:p w14:paraId="1831EFB1" w14:textId="01FEF5A2" w:rsidR="00E77CB2" w:rsidRDefault="00E77CB2" w:rsidP="00E77CB2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="00154E29" w:rsidRPr="00154E29">
        <w:t>Budowa przepompowni ścieków w Tomaszowie Bolesławieckim, rurociągu ściekowego Szczytnica – Tomaszów Bolesławiecki i wiaty magazynowej osadu</w:t>
      </w:r>
      <w:r w:rsidR="002202C3" w:rsidRPr="002202C3">
        <w:t xml:space="preserve"> </w:t>
      </w:r>
      <w:r>
        <w:t>oświadczam/y, że</w:t>
      </w:r>
    </w:p>
    <w:p w14:paraId="0E7BF2F3" w14:textId="57301EC6" w:rsidR="00E77CB2" w:rsidRDefault="00E77CB2" w:rsidP="00E77CB2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nie należymy do grupy kapitałowej, o której mowa w art. 108 ust. 1 pkt 5 ustawy Prawo Zamówień Publicznych tj. w rozumieniu ustawy z dnia 16 lutego 2007 r. o ochronie konkurencji i konsumentów (Dz. U. z 2021 r. poz. 275)</w:t>
      </w:r>
    </w:p>
    <w:p w14:paraId="7665E43C" w14:textId="739D42F4" w:rsidR="00E77CB2" w:rsidRDefault="00E77CB2" w:rsidP="00C63C02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należymy do tej samej grupy kapitałowej, o której mowa w art. 108 ust. 1 pkt 5 ustawy Prawo Zamówień Publicznych, tj. w rozumieniu ustawy z dnia 16 lutego 2007 r. o ochronie konkurencji i konsumentów (Dz. U. z 2021 r. poz. 275)</w:t>
      </w:r>
      <w:r>
        <w:rPr>
          <w:rStyle w:val="Odwoanieprzypisudolnego"/>
        </w:rPr>
        <w:footnoteReference w:id="1"/>
      </w:r>
      <w:r>
        <w:t xml:space="preserve"> co podmioty wymienione poniżej (należy podać nazwy i adresy siedzib</w:t>
      </w:r>
      <w:r w:rsidR="00C63C02">
        <w:t>)</w:t>
      </w:r>
    </w:p>
    <w:p w14:paraId="00FB820B" w14:textId="50B11A8D" w:rsidR="00E77CB2" w:rsidRDefault="00E77CB2" w:rsidP="00E77CB2">
      <w:pPr>
        <w:tabs>
          <w:tab w:val="left" w:pos="2692"/>
        </w:tabs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77CB2" w:rsidRPr="00E77CB2" w14:paraId="0F29B3D3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8FC3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0A40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0DFF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Adres siedziby</w:t>
            </w:r>
          </w:p>
        </w:tc>
      </w:tr>
      <w:tr w:rsidR="00E77CB2" w:rsidRPr="00E77CB2" w14:paraId="322EBFA9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645E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454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F062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09DBFE9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8AFD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886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23A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774C3DB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4FDA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411A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34C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5D700DB4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4450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78C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F0E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</w:tbl>
    <w:p w14:paraId="35547322" w14:textId="0E163B0A" w:rsidR="00E77CB2" w:rsidRDefault="00E77CB2" w:rsidP="00E77CB2">
      <w:pPr>
        <w:tabs>
          <w:tab w:val="left" w:pos="2692"/>
        </w:tabs>
        <w:jc w:val="both"/>
      </w:pPr>
    </w:p>
    <w:p w14:paraId="05E3AC14" w14:textId="18798B56" w:rsidR="00E77CB2" w:rsidRDefault="00E77CB2"/>
    <w:sectPr w:rsidR="00E77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DEBE" w14:textId="77777777" w:rsidR="006907B6" w:rsidRDefault="006907B6" w:rsidP="001C7C25">
      <w:pPr>
        <w:spacing w:after="0" w:line="240" w:lineRule="auto"/>
      </w:pPr>
      <w:r>
        <w:separator/>
      </w:r>
    </w:p>
  </w:endnote>
  <w:endnote w:type="continuationSeparator" w:id="0">
    <w:p w14:paraId="5889B1EA" w14:textId="77777777" w:rsidR="006907B6" w:rsidRDefault="006907B6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A693" w14:textId="77777777" w:rsidR="00154E29" w:rsidRDefault="00154E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93B9" w14:textId="77777777" w:rsidR="00154E29" w:rsidRDefault="00154E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13AD" w14:textId="77777777" w:rsidR="00154E29" w:rsidRDefault="00154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CF4B" w14:textId="77777777" w:rsidR="006907B6" w:rsidRDefault="006907B6" w:rsidP="001C7C25">
      <w:pPr>
        <w:spacing w:after="0" w:line="240" w:lineRule="auto"/>
      </w:pPr>
      <w:r>
        <w:separator/>
      </w:r>
    </w:p>
  </w:footnote>
  <w:footnote w:type="continuationSeparator" w:id="0">
    <w:p w14:paraId="4EE273F4" w14:textId="77777777" w:rsidR="006907B6" w:rsidRDefault="006907B6" w:rsidP="001C7C25">
      <w:pPr>
        <w:spacing w:after="0" w:line="240" w:lineRule="auto"/>
      </w:pPr>
      <w:r>
        <w:continuationSeparator/>
      </w:r>
    </w:p>
  </w:footnote>
  <w:footnote w:id="1">
    <w:p w14:paraId="328A31FE" w14:textId="4D8C1A3F" w:rsidR="00E77CB2" w:rsidRDefault="00E77C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7908" w14:textId="77777777" w:rsidR="00154E29" w:rsidRDefault="00154E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FE6" w14:textId="77777777" w:rsidR="00154E29" w:rsidRPr="001D3384" w:rsidRDefault="00154E29" w:rsidP="00154E29">
    <w:pPr>
      <w:pStyle w:val="Nagwek"/>
      <w:rPr>
        <w:sz w:val="18"/>
        <w:szCs w:val="18"/>
      </w:rPr>
    </w:pPr>
    <w:bookmarkStart w:id="0" w:name="_Hlk102035013"/>
    <w:r w:rsidRPr="0043297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5E91F3C" wp14:editId="6B601517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5FA75" wp14:editId="463631F2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326E2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1D3384">
      <w:rPr>
        <w:sz w:val="18"/>
        <w:szCs w:val="18"/>
      </w:rPr>
      <w:t>RZK-VII.271.</w:t>
    </w:r>
    <w:r>
      <w:rPr>
        <w:sz w:val="18"/>
        <w:szCs w:val="18"/>
      </w:rPr>
      <w:t>4</w:t>
    </w:r>
    <w:r w:rsidRPr="001D3384">
      <w:rPr>
        <w:sz w:val="18"/>
        <w:szCs w:val="18"/>
      </w:rPr>
      <w:t>.2022</w:t>
    </w:r>
    <w:r>
      <w:rPr>
        <w:sz w:val="18"/>
        <w:szCs w:val="18"/>
      </w:rPr>
      <w:t xml:space="preserve"> </w:t>
    </w:r>
    <w:bookmarkEnd w:id="0"/>
    <w:r w:rsidRPr="00956D3A">
      <w:rPr>
        <w:sz w:val="18"/>
        <w:szCs w:val="18"/>
      </w:rPr>
      <w:t xml:space="preserve">Budowa przepompowni ścieków w Tomaszowie Bolesławieckim, </w:t>
    </w:r>
    <w:r>
      <w:rPr>
        <w:sz w:val="18"/>
        <w:szCs w:val="18"/>
      </w:rPr>
      <w:br/>
    </w:r>
    <w:r w:rsidRPr="00956D3A">
      <w:rPr>
        <w:sz w:val="18"/>
        <w:szCs w:val="18"/>
      </w:rPr>
      <w:t>rurociągu ściekowego Szczytnica – Tomaszów Bolesławiecki i wiaty magazynowej osadu</w:t>
    </w:r>
  </w:p>
  <w:p w14:paraId="08378B56" w14:textId="77777777" w:rsidR="00154E29" w:rsidRPr="00956D3A" w:rsidRDefault="00154E29" w:rsidP="00154E29">
    <w:pPr>
      <w:pStyle w:val="Nagwek"/>
      <w:tabs>
        <w:tab w:val="clear" w:pos="4536"/>
        <w:tab w:val="clear" w:pos="9072"/>
        <w:tab w:val="left" w:pos="3386"/>
      </w:tabs>
    </w:pPr>
    <w:r>
      <w:tab/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A0B6" w14:textId="77777777" w:rsidR="00154E29" w:rsidRDefault="00154E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2"/>
  </w:num>
  <w:num w:numId="2" w16cid:durableId="893932139">
    <w:abstractNumId w:val="1"/>
  </w:num>
  <w:num w:numId="3" w16cid:durableId="496116934">
    <w:abstractNumId w:val="3"/>
  </w:num>
  <w:num w:numId="4" w16cid:durableId="198465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154E29"/>
    <w:rsid w:val="00181125"/>
    <w:rsid w:val="001C7C25"/>
    <w:rsid w:val="001F68C1"/>
    <w:rsid w:val="00215191"/>
    <w:rsid w:val="002202C3"/>
    <w:rsid w:val="002B3D9F"/>
    <w:rsid w:val="00382B85"/>
    <w:rsid w:val="004C4E45"/>
    <w:rsid w:val="005061A6"/>
    <w:rsid w:val="0051142D"/>
    <w:rsid w:val="005152CB"/>
    <w:rsid w:val="00555F95"/>
    <w:rsid w:val="00617D54"/>
    <w:rsid w:val="00643EF4"/>
    <w:rsid w:val="006907B6"/>
    <w:rsid w:val="00704689"/>
    <w:rsid w:val="007D3E7E"/>
    <w:rsid w:val="00845C7E"/>
    <w:rsid w:val="00B331CA"/>
    <w:rsid w:val="00BD49C4"/>
    <w:rsid w:val="00C63C02"/>
    <w:rsid w:val="00C6712F"/>
    <w:rsid w:val="00D51FC7"/>
    <w:rsid w:val="00E34C6F"/>
    <w:rsid w:val="00E77CB2"/>
    <w:rsid w:val="00EB7F56"/>
    <w:rsid w:val="00EF3F04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6</cp:revision>
  <cp:lastPrinted>2022-07-01T12:52:00Z</cp:lastPrinted>
  <dcterms:created xsi:type="dcterms:W3CDTF">2022-04-29T06:42:00Z</dcterms:created>
  <dcterms:modified xsi:type="dcterms:W3CDTF">2023-03-03T13:18:00Z</dcterms:modified>
</cp:coreProperties>
</file>