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B3E1" w14:textId="0A7BFC01" w:rsidR="00CC340D" w:rsidRPr="00CC340D" w:rsidRDefault="00CC340D" w:rsidP="00CC340D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4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52B19C06" w14:textId="77777777" w:rsidR="00CC340D" w:rsidRPr="00CC340D" w:rsidRDefault="00CC340D" w:rsidP="00CC340D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02BB717E" w14:textId="77777777" w:rsidR="00CC340D" w:rsidRPr="00CC340D" w:rsidRDefault="00CC340D" w:rsidP="00CC34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BFDA40C" w14:textId="77777777" w:rsidR="00CC340D" w:rsidRPr="00CC340D" w:rsidRDefault="00CC340D" w:rsidP="00CC34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p w14:paraId="12DE772A" w14:textId="77777777" w:rsidR="00667B12" w:rsidRDefault="00667B12">
      <w:pPr>
        <w:rPr>
          <w:rFonts w:ascii="Arial" w:hAnsi="Arial" w:cs="Arial"/>
          <w:b/>
          <w:sz w:val="24"/>
          <w:szCs w:val="24"/>
        </w:rPr>
      </w:pPr>
    </w:p>
    <w:p w14:paraId="248715CA" w14:textId="517F585A" w:rsidR="001C4199" w:rsidRDefault="003D2BB3">
      <w:pPr>
        <w:rPr>
          <w:rFonts w:ascii="Arial" w:hAnsi="Arial" w:cs="Arial"/>
          <w:b/>
          <w:sz w:val="24"/>
          <w:szCs w:val="24"/>
        </w:rPr>
      </w:pPr>
      <w:r w:rsidRPr="00CC340D">
        <w:rPr>
          <w:rFonts w:ascii="Arial" w:hAnsi="Arial" w:cs="Arial"/>
          <w:b/>
          <w:sz w:val="24"/>
          <w:szCs w:val="24"/>
          <w:highlight w:val="lightGray"/>
        </w:rPr>
        <w:t xml:space="preserve">CZĘŚĆ </w:t>
      </w:r>
      <w:r w:rsidR="00DB3A3C" w:rsidRPr="00CC340D">
        <w:rPr>
          <w:rFonts w:ascii="Arial" w:hAnsi="Arial" w:cs="Arial"/>
          <w:b/>
          <w:sz w:val="24"/>
          <w:szCs w:val="24"/>
          <w:highlight w:val="lightGray"/>
        </w:rPr>
        <w:t>4</w:t>
      </w:r>
      <w:r w:rsidR="00667B12" w:rsidRPr="00CC340D">
        <w:rPr>
          <w:rFonts w:ascii="Arial" w:hAnsi="Arial" w:cs="Arial"/>
          <w:b/>
          <w:sz w:val="24"/>
          <w:szCs w:val="24"/>
          <w:highlight w:val="lightGray"/>
        </w:rPr>
        <w:t xml:space="preserve"> – dostawa samochodów typu SUV HYBRY</w:t>
      </w:r>
      <w:r w:rsidR="00DB3A3C" w:rsidRPr="00CC340D">
        <w:rPr>
          <w:rFonts w:ascii="Arial" w:hAnsi="Arial" w:cs="Arial"/>
          <w:b/>
          <w:sz w:val="24"/>
          <w:szCs w:val="24"/>
          <w:highlight w:val="lightGray"/>
        </w:rPr>
        <w:t>D</w:t>
      </w:r>
      <w:r w:rsidR="00CC340D" w:rsidRPr="00CC340D">
        <w:rPr>
          <w:rFonts w:ascii="Arial" w:hAnsi="Arial" w:cs="Arial"/>
          <w:b/>
          <w:sz w:val="24"/>
          <w:szCs w:val="24"/>
          <w:highlight w:val="lightGray"/>
        </w:rPr>
        <w:t>A</w:t>
      </w:r>
    </w:p>
    <w:p w14:paraId="0A3C49E1" w14:textId="5E0EBA9A" w:rsidR="00552B5D" w:rsidRDefault="009661A6" w:rsidP="0054746B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786AA8">
        <w:rPr>
          <w:rFonts w:ascii="Arial" w:hAnsi="Arial" w:cs="Arial"/>
          <w:b/>
          <w:sz w:val="24"/>
          <w:szCs w:val="24"/>
        </w:rPr>
        <w:t>0</w:t>
      </w:r>
      <w:r w:rsidR="001F1C91" w:rsidRPr="001F1C91">
        <w:rPr>
          <w:rFonts w:ascii="Arial" w:hAnsi="Arial" w:cs="Arial"/>
          <w:b/>
          <w:sz w:val="24"/>
          <w:szCs w:val="24"/>
        </w:rPr>
        <w:t xml:space="preserve"> szt. samochodów </w:t>
      </w:r>
    </w:p>
    <w:tbl>
      <w:tblPr>
        <w:tblW w:w="143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748"/>
        <w:gridCol w:w="1701"/>
        <w:gridCol w:w="3969"/>
        <w:gridCol w:w="4394"/>
      </w:tblGrid>
      <w:tr w:rsidR="00CC340D" w:rsidRPr="00881E1E" w14:paraId="703A32EA" w14:textId="4F35429C" w:rsidTr="00CC340D">
        <w:trPr>
          <w:trHeight w:val="53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7E5A9B" w14:textId="77777777" w:rsidR="00CC340D" w:rsidRPr="00881E1E" w:rsidRDefault="00CC340D" w:rsidP="00881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E4CB" w14:textId="77777777" w:rsidR="00CC340D" w:rsidRDefault="00CC340D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51641C95" w14:textId="77777777" w:rsidR="00CC340D" w:rsidRDefault="00CC340D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WYSZCZEGÓLNIENIE</w:t>
            </w:r>
          </w:p>
          <w:p w14:paraId="08A95BFF" w14:textId="77777777" w:rsidR="00CC340D" w:rsidRPr="00E86A74" w:rsidRDefault="00CC340D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ED4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73A4" w14:textId="6863BF9A" w:rsidR="00CC340D" w:rsidRPr="00E86A74" w:rsidRDefault="00CC340D" w:rsidP="00881E1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WYMAGANIA</w:t>
            </w:r>
            <w:r w:rsidR="0008095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minimalne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D4B1C" w14:textId="77777777" w:rsidR="00CC340D" w:rsidRPr="00CC340D" w:rsidRDefault="00CC340D" w:rsidP="00CC340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949284C" w14:textId="00A7404D" w:rsidR="00CC340D" w:rsidRPr="00E86A74" w:rsidRDefault="00CC340D" w:rsidP="00CC340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CC340D" w:rsidRPr="00881E1E" w14:paraId="2C1281F5" w14:textId="169BCC58" w:rsidTr="00CC340D">
        <w:trPr>
          <w:trHeight w:val="39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4122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6E3A" w14:textId="1E2E3271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Pojazd osobowy typu Hybryd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55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775" w14:textId="1AA5F61D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nadwoziu SUV, fabrycznie nowy, rok produkcji nie wcześniej niż 2024 w przypadku zamówień składanych w roku 2024 i nie wcześniej niż 2025 w przypadku zamówień składanych w roku 2025, kierownica po lewej stronie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B128C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76DB5B2" w14:textId="4803891C" w:rsidTr="00CC340D">
        <w:trPr>
          <w:trHeight w:val="83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04E4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9F9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Napęd na obie osie stały 4x4 lub napęd na oś przednią z automatycznym załączaniem tylnej osi.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1F7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B7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FC19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1A2CF300" w14:textId="53A20C67" w:rsidTr="00CC340D">
        <w:trPr>
          <w:trHeight w:val="6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03E5E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15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Nadwozie 5 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zwiowe z tylną klapą/drzwiami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przeszklo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nymi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778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306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2A9C2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9A164AB" w14:textId="68F71EE3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300D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410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Wysokość całkowita pojazdu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715F" w14:textId="16877659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13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większa niż 1710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8D922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0B6D688" w14:textId="305ED20E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FA700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6B49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Wysokość prześwitu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C9E1" w14:textId="0C6B2DA5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880B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Min. 182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D41B8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9E564B2" w14:textId="51BF197E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0CC4B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0529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Rozstaw osi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9F70" w14:textId="77E6F830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7D51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Min. 2670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1D4F6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3AA1512" w14:textId="1793A135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4B31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5C9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ilnik o układzie hybrydowym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C6AB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7D7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Spalinowo 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-elektryczny o łącz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nej mocy nie mniejszej niż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C3ECE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9C30169" w14:textId="2622226E" w:rsidTr="00CC340D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74162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3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4316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3BD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cm³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8CA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ojemność skokowa silnika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spalinowego nie mniejsza niż 1960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F954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2AEA57FA" w14:textId="4D5E8AED" w:rsidTr="00CC340D">
        <w:trPr>
          <w:trHeight w:val="6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9FBD4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AFF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krzynia biegów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2FD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7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utomatyczna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48089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77A43B6" w14:textId="2AC3EAD4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DCF42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151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Norma emisji toksycznych w spalinach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951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00E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in. Euro 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zgodna z normą w dniu sprzedaży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47F70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3F772AE" w14:textId="6269BCE8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47F1F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B89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Poduszki powietrzne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EA5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1CA2" w14:textId="15FA784A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rzednie i boczne oraz poduszka kolanowa kierowcy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lub poduszki powietrzne przednie i boczne dla kierowcy i pasażera z przodu oraz kurtyny powietrzne chroniące osoby w 1 i 2 rzędzie siedzeń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10C9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6B6212C" w14:textId="2ACCBD72" w:rsidTr="00CC340D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7528E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E72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Układ zapobiegający blokowaniu kół podczas hamowania, asystent wspomagania nagłego hamowania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ADA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4AB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C87EC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55EA181" w14:textId="2947237B" w:rsidTr="00CC340D">
        <w:trPr>
          <w:trHeight w:val="5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69A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0F3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stabilizacji toru jazdy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CD1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9FB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28E8BF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C8D4BA2" w14:textId="2175B0AB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679F4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3FE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wspomagający pokonywanie podjazdów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99C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2F7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75C5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4BC1D777" w14:textId="246DAB94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B90D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863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ostrzegający o niezamierzonej zmianie pasa ruchu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3F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50F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C14ED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7C103C6" w14:textId="4D9B7880" w:rsidTr="00CC340D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3D1D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D8C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ystem automatycznego hamowania w razie wykrycia przeszkody wraz z funkcją wykrywania przechodniów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83A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D30B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AAD60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4433C0E8" w14:textId="778A24C6" w:rsidTr="00CC340D">
        <w:trPr>
          <w:trHeight w:val="6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A6DF1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41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amera cofania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8EE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64B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A529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41EAA3BC" w14:textId="7F19D8A7" w:rsidTr="00CC340D">
        <w:trPr>
          <w:trHeight w:val="45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C6AD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46F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ampy przeciwmgielne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A7A1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8CA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978CE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C457AB4" w14:textId="23BC2D50" w:rsidTr="00CC340D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849C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038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elgi aluminiowe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rozmiarze min 18 cali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4BE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78D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30B91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4023603" w14:textId="2C7F6150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14D7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B4A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zyby przednie i tylne sterowane elektrycznie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767D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4AA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51746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F7385B9" w14:textId="7D1AB0C4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F1963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AE0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dalne sterowanie centralnym zamkiem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0BD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6A0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C5554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D07F7BF" w14:textId="02623064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DF07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9C9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olorowy ekran dotykowy z wyświetlaczem na konsoli centralnej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202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117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71AA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4E86574" w14:textId="3BF59C6F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84695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A70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estaw głośnomówiący bluetooth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B7A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0864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276A526A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F282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D6AF578" w14:textId="213448EC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8EEC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27C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empomat z aktywną regulacją odległości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DA5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795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E36A9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099A889" w14:textId="00E3E2B1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7F321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207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limatyzacja automatyczna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493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62B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6F17014C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C45FD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B527B88" w14:textId="5795E2C3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3673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5B7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ort USB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67D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129B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7C2A3C26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92EB4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FFF73E1" w14:textId="42F17D64" w:rsidTr="00CC340D">
        <w:trPr>
          <w:trHeight w:val="74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A08D1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0FD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lektrycznie regulowane i podgrzewane lusterka zewnętrzne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9E9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437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4428A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4073568" w14:textId="32598079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D8E8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9A6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 alarm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0E3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EACE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08879261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281B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9AA1EFE" w14:textId="2B572891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DA8062" w14:textId="4AC1C8B1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728" w14:textId="5838FF68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Zużycie paliwa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0E0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1596" w14:textId="2D9B6078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cyklu mieszanym nie więcej niż 6,5l/100km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C0968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3228808" w14:textId="4DC1C69A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8AA07" w14:textId="52A1FEF4" w:rsidR="00CC340D" w:rsidRPr="00AD2538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A0D1" w14:textId="77777777" w:rsidR="00CC340D" w:rsidRPr="00AD2538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3657" w14:textId="77777777" w:rsidR="00CC340D" w:rsidRPr="00AD2538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[MJ/km]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4F6D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Max: 2,34 </w:t>
            </w:r>
          </w:p>
          <w:p w14:paraId="06F654DE" w14:textId="0F9F7996" w:rsidR="005229A4" w:rsidRPr="00AD2538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CEA66" w14:textId="77777777" w:rsidR="00CC340D" w:rsidRPr="00AD2538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2410AE6B" w14:textId="24E9067A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958C0" w14:textId="5E0424D7" w:rsidR="00CC340D" w:rsidRPr="000E4F9F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9964" w14:textId="1FCC255A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Średnia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emisja 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4A6C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g/km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FAD0" w14:textId="53751D8B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Zgodna z normą właściwą w dniu sprzedaży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A2B5F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BA40D89" w14:textId="0D4EA612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002D5" w14:textId="69600A43" w:rsidR="00CC340D" w:rsidRPr="000E4F9F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758E" w14:textId="5F6738C1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Emisja zanieczyszczeń: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THC+</w:t>
            </w: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89B4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mg/km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6BF2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Max. 4,8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5A9C1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160624B" w14:textId="148E00D8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82CE4" w14:textId="74AFA5BB" w:rsidR="00CC340D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34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04DD" w14:textId="7CB42604" w:rsidR="00CC340D" w:rsidRPr="00907550" w:rsidRDefault="00CC340D" w:rsidP="00AF3B6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Lakier metalizowany</w:t>
            </w:r>
            <w:r w:rsidR="00B502C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</w:t>
            </w:r>
            <w:r w:rsidR="00B502CC">
              <w:t xml:space="preserve"> </w:t>
            </w:r>
            <w:r w:rsidR="00B502CC" w:rsidRPr="00B502C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A6A8E" w14:textId="77777777" w:rsidR="00CC340D" w:rsidRPr="00907550" w:rsidRDefault="00CC340D" w:rsidP="00AF3B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C03" w14:textId="14EA5463" w:rsidR="00CC340D" w:rsidRPr="00907550" w:rsidRDefault="00CC340D" w:rsidP="008A530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Wymagany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32CFF" w14:textId="77777777" w:rsidR="00CC340D" w:rsidRDefault="00CC340D" w:rsidP="008A53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DC0CD9" w14:textId="77777777" w:rsidR="001F1C91" w:rsidRDefault="001F1C91">
      <w:pPr>
        <w:rPr>
          <w:rFonts w:ascii="Arial" w:hAnsi="Arial" w:cs="Arial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462"/>
      </w:tblGrid>
      <w:tr w:rsidR="003475A2" w:rsidRPr="001F1C91" w14:paraId="5A4D7B99" w14:textId="77777777" w:rsidTr="00CC340D">
        <w:trPr>
          <w:trHeight w:val="529"/>
        </w:trPr>
        <w:tc>
          <w:tcPr>
            <w:tcW w:w="567" w:type="dxa"/>
            <w:shd w:val="clear" w:color="auto" w:fill="auto"/>
            <w:noWrap/>
            <w:vAlign w:val="center"/>
          </w:tcPr>
          <w:p w14:paraId="274CEF4A" w14:textId="77777777" w:rsidR="003475A2" w:rsidRPr="00175149" w:rsidRDefault="003475A2" w:rsidP="009507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462" w:type="dxa"/>
            <w:shd w:val="clear" w:color="auto" w:fill="auto"/>
            <w:vAlign w:val="center"/>
          </w:tcPr>
          <w:p w14:paraId="4D84A8AC" w14:textId="77777777" w:rsidR="003475A2" w:rsidRPr="00175149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WYMOGI DOT. GWARANCJI</w:t>
            </w:r>
          </w:p>
        </w:tc>
      </w:tr>
      <w:tr w:rsidR="003475A2" w:rsidRPr="001F1C91" w14:paraId="27AA7D8E" w14:textId="77777777" w:rsidTr="00CC340D">
        <w:trPr>
          <w:trHeight w:val="9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B7D03" w14:textId="02364728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3462" w:type="dxa"/>
            <w:shd w:val="clear" w:color="auto" w:fill="auto"/>
            <w:vAlign w:val="center"/>
            <w:hideMark/>
          </w:tcPr>
          <w:p w14:paraId="2747D387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Okres gwarancji na pojazd: </w:t>
            </w:r>
            <w:r w:rsidRPr="00CC34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minimum 3 lata lub 100 000 km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zależności od tego co nastąpi pierwsze</w:t>
            </w:r>
          </w:p>
        </w:tc>
      </w:tr>
      <w:tr w:rsidR="003475A2" w:rsidRPr="001F1C91" w14:paraId="5B4FA97F" w14:textId="77777777" w:rsidTr="00CC340D">
        <w:trPr>
          <w:trHeight w:val="13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F7957" w14:textId="00CF2603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3462" w:type="dxa"/>
            <w:shd w:val="clear" w:color="auto" w:fill="auto"/>
            <w:vAlign w:val="center"/>
            <w:hideMark/>
          </w:tcPr>
          <w:p w14:paraId="4AFEE6C1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autoryzowanych stacji obsługi na terenie każdego województwa (minimum 1) –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przypadku braku ASO na terenie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danego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województwa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Wykonawca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pokrywa koszty transportu 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amochodu do najbliżej położonej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stacji ASO. Zwrot kosztów transportu dotyczy zarówno przeglądów gwarancyjnych jak i wszelkiego rodzaju napraw w okresie gwarancji</w:t>
            </w:r>
          </w:p>
        </w:tc>
      </w:tr>
    </w:tbl>
    <w:p w14:paraId="62754324" w14:textId="77777777" w:rsidR="00EC22E1" w:rsidRDefault="00EC22E1">
      <w:pPr>
        <w:rPr>
          <w:rFonts w:ascii="Arial" w:hAnsi="Arial" w:cs="Arial"/>
          <w:sz w:val="24"/>
          <w:szCs w:val="24"/>
        </w:rPr>
      </w:pPr>
    </w:p>
    <w:p w14:paraId="6B7CDC64" w14:textId="77777777" w:rsidR="009661A6" w:rsidRDefault="009661A6">
      <w:pPr>
        <w:rPr>
          <w:rFonts w:ascii="Arial" w:hAnsi="Arial" w:cs="Arial"/>
          <w:sz w:val="24"/>
          <w:szCs w:val="24"/>
        </w:rPr>
      </w:pPr>
    </w:p>
    <w:p w14:paraId="479DAFC4" w14:textId="77777777" w:rsidR="00950770" w:rsidRPr="000C075D" w:rsidRDefault="00950770">
      <w:pPr>
        <w:rPr>
          <w:rFonts w:ascii="Arial" w:hAnsi="Arial" w:cs="Arial"/>
          <w:sz w:val="24"/>
          <w:szCs w:val="24"/>
        </w:rPr>
      </w:pPr>
    </w:p>
    <w:sectPr w:rsidR="00950770" w:rsidRPr="000C075D" w:rsidSect="00881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D96FD" w14:textId="77777777" w:rsidR="00442490" w:rsidRDefault="00442490" w:rsidP="00881E1E">
      <w:pPr>
        <w:spacing w:after="0" w:line="240" w:lineRule="auto"/>
      </w:pPr>
      <w:r>
        <w:separator/>
      </w:r>
    </w:p>
  </w:endnote>
  <w:endnote w:type="continuationSeparator" w:id="0">
    <w:p w14:paraId="7451366F" w14:textId="77777777" w:rsidR="00442490" w:rsidRDefault="00442490" w:rsidP="00881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CDDC" w14:textId="77777777" w:rsidR="00442490" w:rsidRDefault="00442490" w:rsidP="00881E1E">
      <w:pPr>
        <w:spacing w:after="0" w:line="240" w:lineRule="auto"/>
      </w:pPr>
      <w:r>
        <w:separator/>
      </w:r>
    </w:p>
  </w:footnote>
  <w:footnote w:type="continuationSeparator" w:id="0">
    <w:p w14:paraId="168AD5D4" w14:textId="77777777" w:rsidR="00442490" w:rsidRDefault="00442490" w:rsidP="00881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6EB"/>
    <w:rsid w:val="00057D3C"/>
    <w:rsid w:val="0008095E"/>
    <w:rsid w:val="000A2834"/>
    <w:rsid w:val="000B14E8"/>
    <w:rsid w:val="000C075D"/>
    <w:rsid w:val="000C7259"/>
    <w:rsid w:val="000D6442"/>
    <w:rsid w:val="000E4F9F"/>
    <w:rsid w:val="001435F8"/>
    <w:rsid w:val="00156396"/>
    <w:rsid w:val="00175149"/>
    <w:rsid w:val="0019191E"/>
    <w:rsid w:val="00193800"/>
    <w:rsid w:val="0019615B"/>
    <w:rsid w:val="001C4199"/>
    <w:rsid w:val="001C5A4F"/>
    <w:rsid w:val="001F1C91"/>
    <w:rsid w:val="001F3548"/>
    <w:rsid w:val="00200FCA"/>
    <w:rsid w:val="002C0D27"/>
    <w:rsid w:val="002E4E28"/>
    <w:rsid w:val="002F610A"/>
    <w:rsid w:val="0031623F"/>
    <w:rsid w:val="003204FE"/>
    <w:rsid w:val="003475A2"/>
    <w:rsid w:val="003A2D7A"/>
    <w:rsid w:val="003A6B9D"/>
    <w:rsid w:val="003D2BB3"/>
    <w:rsid w:val="003F0922"/>
    <w:rsid w:val="00404E89"/>
    <w:rsid w:val="00442490"/>
    <w:rsid w:val="00476F9E"/>
    <w:rsid w:val="004771A5"/>
    <w:rsid w:val="004F12E1"/>
    <w:rsid w:val="005229A4"/>
    <w:rsid w:val="0054746B"/>
    <w:rsid w:val="00552B5D"/>
    <w:rsid w:val="005646C9"/>
    <w:rsid w:val="005C585F"/>
    <w:rsid w:val="005F2749"/>
    <w:rsid w:val="00602414"/>
    <w:rsid w:val="006255C3"/>
    <w:rsid w:val="00631D6B"/>
    <w:rsid w:val="00645EAC"/>
    <w:rsid w:val="00665ED6"/>
    <w:rsid w:val="00667B12"/>
    <w:rsid w:val="00786AA8"/>
    <w:rsid w:val="0079067D"/>
    <w:rsid w:val="007A0519"/>
    <w:rsid w:val="007B0C0E"/>
    <w:rsid w:val="007E4811"/>
    <w:rsid w:val="00812168"/>
    <w:rsid w:val="00856960"/>
    <w:rsid w:val="00881E1E"/>
    <w:rsid w:val="008A530B"/>
    <w:rsid w:val="00950770"/>
    <w:rsid w:val="009554F7"/>
    <w:rsid w:val="009661A6"/>
    <w:rsid w:val="00982A56"/>
    <w:rsid w:val="009A10B3"/>
    <w:rsid w:val="009F2B13"/>
    <w:rsid w:val="00A354A5"/>
    <w:rsid w:val="00A40275"/>
    <w:rsid w:val="00A44F47"/>
    <w:rsid w:val="00A666EB"/>
    <w:rsid w:val="00A83BA2"/>
    <w:rsid w:val="00AC0774"/>
    <w:rsid w:val="00AD2538"/>
    <w:rsid w:val="00AF3B60"/>
    <w:rsid w:val="00B1218C"/>
    <w:rsid w:val="00B23571"/>
    <w:rsid w:val="00B502CC"/>
    <w:rsid w:val="00B904CB"/>
    <w:rsid w:val="00BA1836"/>
    <w:rsid w:val="00BD605D"/>
    <w:rsid w:val="00BF0B49"/>
    <w:rsid w:val="00C2753D"/>
    <w:rsid w:val="00C302B3"/>
    <w:rsid w:val="00CC340D"/>
    <w:rsid w:val="00CD0868"/>
    <w:rsid w:val="00CE1569"/>
    <w:rsid w:val="00D11C57"/>
    <w:rsid w:val="00D144A3"/>
    <w:rsid w:val="00D2784F"/>
    <w:rsid w:val="00D343D1"/>
    <w:rsid w:val="00D9280E"/>
    <w:rsid w:val="00DB34F6"/>
    <w:rsid w:val="00DB3A3C"/>
    <w:rsid w:val="00DC5966"/>
    <w:rsid w:val="00DC5D2B"/>
    <w:rsid w:val="00DE3902"/>
    <w:rsid w:val="00DE5769"/>
    <w:rsid w:val="00E05C0C"/>
    <w:rsid w:val="00E55314"/>
    <w:rsid w:val="00E86A74"/>
    <w:rsid w:val="00E90CBA"/>
    <w:rsid w:val="00E928BD"/>
    <w:rsid w:val="00EC22E1"/>
    <w:rsid w:val="00EC69F6"/>
    <w:rsid w:val="00F10487"/>
    <w:rsid w:val="00F348F8"/>
    <w:rsid w:val="00F80AA7"/>
    <w:rsid w:val="00FB7731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C2B3"/>
  <w15:chartTrackingRefBased/>
  <w15:docId w15:val="{B7A0C522-D1B7-402C-B93E-DEEB001C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E1E"/>
  </w:style>
  <w:style w:type="paragraph" w:styleId="Stopka">
    <w:name w:val="footer"/>
    <w:basedOn w:val="Normalny"/>
    <w:link w:val="Stopka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E1E"/>
  </w:style>
  <w:style w:type="paragraph" w:styleId="Tekstdymka">
    <w:name w:val="Balloon Text"/>
    <w:basedOn w:val="Normalny"/>
    <w:link w:val="TekstdymkaZnak"/>
    <w:uiPriority w:val="99"/>
    <w:semiHidden/>
    <w:unhideWhenUsed/>
    <w:rsid w:val="0047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17</cp:revision>
  <cp:lastPrinted>2021-12-15T12:38:00Z</cp:lastPrinted>
  <dcterms:created xsi:type="dcterms:W3CDTF">2023-11-12T20:29:00Z</dcterms:created>
  <dcterms:modified xsi:type="dcterms:W3CDTF">2023-12-07T13:46:00Z</dcterms:modified>
</cp:coreProperties>
</file>