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07D7" w14:textId="60E7B092" w:rsidR="00086B17" w:rsidRPr="00186A15" w:rsidRDefault="003A3B43" w:rsidP="00086B17">
      <w:pPr>
        <w:rPr>
          <w:szCs w:val="22"/>
        </w:rPr>
      </w:pPr>
      <w:r>
        <w:rPr>
          <w:szCs w:val="22"/>
        </w:rPr>
        <w:t xml:space="preserve">Dokumentacja </w:t>
      </w:r>
      <w:r w:rsidR="008B0FD4">
        <w:rPr>
          <w:szCs w:val="22"/>
        </w:rPr>
        <w:t>remontu/</w:t>
      </w:r>
      <w:r>
        <w:rPr>
          <w:szCs w:val="22"/>
        </w:rPr>
        <w:t>modernizacji r</w:t>
      </w:r>
      <w:r w:rsidR="00086B17" w:rsidRPr="00186A15">
        <w:rPr>
          <w:szCs w:val="22"/>
        </w:rPr>
        <w:t>ozdzielni</w:t>
      </w:r>
      <w:r w:rsidR="00922947" w:rsidRPr="00186A15">
        <w:rPr>
          <w:szCs w:val="22"/>
        </w:rPr>
        <w:t xml:space="preserve"> </w:t>
      </w:r>
      <w:r w:rsidR="0009716C">
        <w:rPr>
          <w:szCs w:val="22"/>
        </w:rPr>
        <w:t>0,4</w:t>
      </w:r>
      <w:r w:rsidR="00922947" w:rsidRPr="00186A15">
        <w:rPr>
          <w:szCs w:val="22"/>
        </w:rPr>
        <w:t xml:space="preserve"> </w:t>
      </w:r>
      <w:proofErr w:type="spellStart"/>
      <w:r w:rsidR="00922947" w:rsidRPr="00186A15">
        <w:rPr>
          <w:szCs w:val="22"/>
        </w:rPr>
        <w:t>kV</w:t>
      </w:r>
      <w:proofErr w:type="spellEnd"/>
      <w:r w:rsidR="0009716C">
        <w:rPr>
          <w:szCs w:val="22"/>
        </w:rPr>
        <w:t xml:space="preserve">, </w:t>
      </w:r>
      <w:r>
        <w:rPr>
          <w:szCs w:val="22"/>
        </w:rPr>
        <w:t xml:space="preserve">stacji oddziałowej </w:t>
      </w:r>
      <w:r w:rsidR="0009716C">
        <w:rPr>
          <w:szCs w:val="22"/>
        </w:rPr>
        <w:t>SO-</w:t>
      </w:r>
      <w:r w:rsidR="008B0FD4">
        <w:rPr>
          <w:szCs w:val="22"/>
        </w:rPr>
        <w:t>1</w:t>
      </w:r>
      <w:r w:rsidR="006D4E4C">
        <w:rPr>
          <w:szCs w:val="22"/>
        </w:rPr>
        <w:t>5</w:t>
      </w:r>
      <w:r w:rsidR="0009716C">
        <w:rPr>
          <w:szCs w:val="22"/>
        </w:rPr>
        <w:t xml:space="preserve"> </w:t>
      </w:r>
      <w:r w:rsidR="008B0FD4">
        <w:rPr>
          <w:szCs w:val="22"/>
        </w:rPr>
        <w:t>kopalnia Strzelce Opolskie.</w:t>
      </w:r>
    </w:p>
    <w:p w14:paraId="1B38FFC6" w14:textId="3A9BE275" w:rsidR="00922947" w:rsidRPr="00186A15" w:rsidRDefault="00922947" w:rsidP="00086B17">
      <w:pPr>
        <w:rPr>
          <w:szCs w:val="22"/>
        </w:rPr>
      </w:pPr>
      <w:bookmarkStart w:id="0" w:name="_Hlk99519382"/>
      <w:r w:rsidRPr="00186A15">
        <w:rPr>
          <w:szCs w:val="22"/>
        </w:rPr>
        <w:t>Zakres prac do wykonania:</w:t>
      </w:r>
    </w:p>
    <w:p w14:paraId="4A74DE8B" w14:textId="6579451C" w:rsidR="001005F4" w:rsidRPr="002221A6" w:rsidRDefault="0009716C" w:rsidP="002221A6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Cs w:val="22"/>
        </w:rPr>
      </w:pPr>
      <w:r w:rsidRPr="002221A6">
        <w:rPr>
          <w:rFonts w:eastAsia="Times New Roman"/>
          <w:szCs w:val="22"/>
        </w:rPr>
        <w:t>Opracowanie</w:t>
      </w:r>
      <w:r w:rsidR="00922947" w:rsidRPr="002221A6">
        <w:rPr>
          <w:rFonts w:eastAsia="Times New Roman"/>
          <w:szCs w:val="22"/>
        </w:rPr>
        <w:t xml:space="preserve"> dokumentacji </w:t>
      </w:r>
      <w:r w:rsidR="008B0FD4">
        <w:rPr>
          <w:rFonts w:eastAsia="Times New Roman"/>
          <w:szCs w:val="22"/>
        </w:rPr>
        <w:t>remontu/</w:t>
      </w:r>
      <w:r w:rsidRPr="002221A6">
        <w:rPr>
          <w:rFonts w:eastAsia="Times New Roman"/>
          <w:szCs w:val="22"/>
        </w:rPr>
        <w:t xml:space="preserve">modernizacji </w:t>
      </w:r>
      <w:r w:rsidR="00EA2421" w:rsidRPr="002221A6">
        <w:rPr>
          <w:rFonts w:eastAsia="Times New Roman"/>
          <w:szCs w:val="22"/>
        </w:rPr>
        <w:t>stacji oddziałowej SO-</w:t>
      </w:r>
      <w:r w:rsidR="008B0FD4">
        <w:rPr>
          <w:rFonts w:eastAsia="Times New Roman"/>
          <w:szCs w:val="22"/>
        </w:rPr>
        <w:t>1</w:t>
      </w:r>
      <w:r w:rsidR="006D4E4C">
        <w:rPr>
          <w:rFonts w:eastAsia="Times New Roman"/>
          <w:szCs w:val="22"/>
        </w:rPr>
        <w:t>5</w:t>
      </w:r>
      <w:r w:rsidR="006971C8">
        <w:rPr>
          <w:rFonts w:eastAsia="Times New Roman"/>
          <w:szCs w:val="22"/>
        </w:rPr>
        <w:t>:</w:t>
      </w:r>
    </w:p>
    <w:p w14:paraId="24D83988" w14:textId="336DC747" w:rsidR="00BB0C59" w:rsidRDefault="00BB0C59" w:rsidP="00E67CE6">
      <w:pPr>
        <w:pStyle w:val="Akapitzlist"/>
        <w:ind w:left="851" w:hanging="207"/>
        <w:rPr>
          <w:szCs w:val="22"/>
        </w:rPr>
      </w:pPr>
      <w:r>
        <w:rPr>
          <w:szCs w:val="22"/>
        </w:rPr>
        <w:t xml:space="preserve">- rozdzielni głównej typu PRISMA 0,4 </w:t>
      </w:r>
      <w:proofErr w:type="spellStart"/>
      <w:r>
        <w:rPr>
          <w:szCs w:val="22"/>
        </w:rPr>
        <w:t>kV</w:t>
      </w:r>
      <w:proofErr w:type="spellEnd"/>
      <w:r w:rsidR="002A5159">
        <w:rPr>
          <w:szCs w:val="22"/>
        </w:rPr>
        <w:t>,</w:t>
      </w:r>
      <w:r>
        <w:rPr>
          <w:szCs w:val="22"/>
        </w:rPr>
        <w:t xml:space="preserve"> </w:t>
      </w:r>
      <w:r w:rsidR="002A5159">
        <w:rPr>
          <w:szCs w:val="22"/>
        </w:rPr>
        <w:t xml:space="preserve">, 2 sekcje, </w:t>
      </w:r>
      <w:r>
        <w:rPr>
          <w:szCs w:val="22"/>
        </w:rPr>
        <w:t>zamiennej do istniejącej rozdzielni zgodnie ze standardami Górażdże CEMENT S.A, odpływy zgodnie z</w:t>
      </w:r>
      <w:r w:rsidR="00E67CE6">
        <w:rPr>
          <w:szCs w:val="22"/>
        </w:rPr>
        <w:t>e</w:t>
      </w:r>
      <w:r>
        <w:rPr>
          <w:szCs w:val="22"/>
        </w:rPr>
        <w:t xml:space="preserve"> schematem</w:t>
      </w:r>
      <w:r w:rsidR="00E67CE6">
        <w:rPr>
          <w:szCs w:val="22"/>
        </w:rPr>
        <w:t xml:space="preserve"> istniejącej rozdzielni</w:t>
      </w:r>
      <w:r>
        <w:rPr>
          <w:szCs w:val="22"/>
        </w:rPr>
        <w:t xml:space="preserve">. </w:t>
      </w:r>
    </w:p>
    <w:p w14:paraId="7A46C4BC" w14:textId="77777777" w:rsidR="0047479F" w:rsidRDefault="00922947" w:rsidP="0047479F">
      <w:pPr>
        <w:pStyle w:val="Akapitzlist"/>
        <w:ind w:left="426"/>
        <w:rPr>
          <w:szCs w:val="22"/>
        </w:rPr>
      </w:pPr>
      <w:r w:rsidRPr="00F11A00">
        <w:rPr>
          <w:szCs w:val="22"/>
        </w:rPr>
        <w:t>Dokumentacja powinna zawierać:</w:t>
      </w:r>
    </w:p>
    <w:p w14:paraId="384BA262" w14:textId="77777777" w:rsidR="00761734" w:rsidRDefault="00922947" w:rsidP="00761734">
      <w:pPr>
        <w:pStyle w:val="Akapitzlist"/>
        <w:ind w:left="709" w:firstLine="11"/>
        <w:rPr>
          <w:szCs w:val="22"/>
        </w:rPr>
      </w:pPr>
      <w:r w:rsidRPr="00F11A00">
        <w:rPr>
          <w:szCs w:val="22"/>
        </w:rPr>
        <w:t>- Opis</w:t>
      </w:r>
      <w:r w:rsidRPr="00F11A00">
        <w:rPr>
          <w:szCs w:val="22"/>
        </w:rPr>
        <w:br/>
        <w:t>- Zestawienie materiałów</w:t>
      </w:r>
    </w:p>
    <w:p w14:paraId="329C77BD" w14:textId="291D3785" w:rsidR="00761734" w:rsidRDefault="00622FB1" w:rsidP="00761734">
      <w:pPr>
        <w:pStyle w:val="Akapitzlist"/>
        <w:ind w:left="851" w:hanging="131"/>
        <w:rPr>
          <w:szCs w:val="22"/>
        </w:rPr>
      </w:pPr>
      <w:r w:rsidRPr="00F11A00">
        <w:rPr>
          <w:szCs w:val="22"/>
        </w:rPr>
        <w:t xml:space="preserve">- Obliczenie nowego mostu </w:t>
      </w:r>
      <w:r w:rsidR="00761734">
        <w:rPr>
          <w:szCs w:val="22"/>
        </w:rPr>
        <w:t xml:space="preserve">szynowego </w:t>
      </w:r>
      <w:r w:rsidR="0066765F">
        <w:rPr>
          <w:szCs w:val="22"/>
        </w:rPr>
        <w:t xml:space="preserve">(szynoprzewód) </w:t>
      </w:r>
      <w:r w:rsidRPr="00F11A00">
        <w:rPr>
          <w:szCs w:val="22"/>
        </w:rPr>
        <w:t xml:space="preserve">do transformatora </w:t>
      </w:r>
      <w:r w:rsidR="008B0FD4">
        <w:rPr>
          <w:szCs w:val="22"/>
        </w:rPr>
        <w:t>1</w:t>
      </w:r>
      <w:r w:rsidR="0066765F">
        <w:rPr>
          <w:szCs w:val="22"/>
        </w:rPr>
        <w:t>00</w:t>
      </w:r>
      <w:r w:rsidRPr="00F11A00">
        <w:rPr>
          <w:szCs w:val="22"/>
        </w:rPr>
        <w:t xml:space="preserve">0 kVA, </w:t>
      </w:r>
      <w:r w:rsidR="009F6F4B">
        <w:rPr>
          <w:szCs w:val="22"/>
        </w:rPr>
        <w:t>6</w:t>
      </w:r>
      <w:r w:rsidRPr="00F11A00">
        <w:rPr>
          <w:szCs w:val="22"/>
        </w:rPr>
        <w:t>/</w:t>
      </w:r>
      <w:r w:rsidR="009F6F4B">
        <w:rPr>
          <w:szCs w:val="22"/>
        </w:rPr>
        <w:t>0,4</w:t>
      </w:r>
      <w:r w:rsidRPr="00F11A00">
        <w:rPr>
          <w:szCs w:val="22"/>
        </w:rPr>
        <w:t xml:space="preserve"> </w:t>
      </w:r>
      <w:proofErr w:type="spellStart"/>
      <w:r w:rsidRPr="00F11A00">
        <w:rPr>
          <w:szCs w:val="22"/>
        </w:rPr>
        <w:t>kV</w:t>
      </w:r>
      <w:proofErr w:type="spellEnd"/>
    </w:p>
    <w:p w14:paraId="2ED8B6CF" w14:textId="37AA6002" w:rsidR="00622FB1" w:rsidRPr="00F11A00" w:rsidRDefault="002D4F74" w:rsidP="00761734">
      <w:pPr>
        <w:pStyle w:val="Akapitzlist"/>
        <w:ind w:left="851" w:hanging="131"/>
        <w:rPr>
          <w:szCs w:val="22"/>
        </w:rPr>
      </w:pPr>
      <w:r w:rsidRPr="00F11A00">
        <w:rPr>
          <w:szCs w:val="22"/>
        </w:rPr>
        <w:t>- Obliczenia wytrzymałości zwarciowej rozdzielni</w:t>
      </w:r>
    </w:p>
    <w:p w14:paraId="3B6CF839" w14:textId="6B0DF338" w:rsidR="00622FB1" w:rsidRPr="00186A15" w:rsidRDefault="00922947" w:rsidP="00922947">
      <w:pPr>
        <w:pStyle w:val="Akapitzlist"/>
        <w:rPr>
          <w:szCs w:val="22"/>
        </w:rPr>
      </w:pPr>
      <w:r w:rsidRPr="00186A15">
        <w:rPr>
          <w:szCs w:val="22"/>
        </w:rPr>
        <w:t xml:space="preserve">- Obliczenia kabli </w:t>
      </w:r>
      <w:r w:rsidR="00842A01">
        <w:rPr>
          <w:szCs w:val="22"/>
        </w:rPr>
        <w:t>0,4</w:t>
      </w:r>
      <w:r w:rsidRPr="00186A15">
        <w:rPr>
          <w:szCs w:val="22"/>
        </w:rPr>
        <w:t xml:space="preserve"> </w:t>
      </w:r>
      <w:proofErr w:type="spellStart"/>
      <w:r w:rsidRPr="00186A15">
        <w:rPr>
          <w:szCs w:val="22"/>
        </w:rPr>
        <w:t>kV</w:t>
      </w:r>
      <w:proofErr w:type="spellEnd"/>
      <w:r w:rsidRPr="00186A15">
        <w:rPr>
          <w:szCs w:val="22"/>
        </w:rPr>
        <w:br/>
        <w:t>- Obliczenia obciążalności przekładników prądowych i napięciowych</w:t>
      </w:r>
      <w:r w:rsidRPr="00186A15">
        <w:rPr>
          <w:szCs w:val="22"/>
        </w:rPr>
        <w:br/>
        <w:t>- Lista kabli</w:t>
      </w:r>
      <w:r w:rsidRPr="00186A15">
        <w:rPr>
          <w:szCs w:val="22"/>
        </w:rPr>
        <w:br/>
        <w:t>- Lista sygnałów</w:t>
      </w:r>
      <w:r w:rsidR="00622FB1" w:rsidRPr="00186A15">
        <w:rPr>
          <w:szCs w:val="22"/>
        </w:rPr>
        <w:t xml:space="preserve"> sterowniczych</w:t>
      </w:r>
      <w:r w:rsidRPr="00186A15">
        <w:rPr>
          <w:szCs w:val="22"/>
        </w:rPr>
        <w:t xml:space="preserve"> do systemu nadzoru</w:t>
      </w:r>
    </w:p>
    <w:p w14:paraId="4BB2A2EE" w14:textId="57ED77AC" w:rsidR="00922947" w:rsidRPr="00186A15" w:rsidRDefault="00622FB1" w:rsidP="00922947">
      <w:pPr>
        <w:pStyle w:val="Akapitzlist"/>
        <w:rPr>
          <w:szCs w:val="22"/>
        </w:rPr>
      </w:pPr>
      <w:r w:rsidRPr="00186A15">
        <w:rPr>
          <w:szCs w:val="22"/>
        </w:rPr>
        <w:t>- Lista sygnałów dwustanowych do systemu nadzoru</w:t>
      </w:r>
      <w:r w:rsidR="00922947" w:rsidRPr="00186A15">
        <w:rPr>
          <w:szCs w:val="22"/>
        </w:rPr>
        <w:br/>
        <w:t>- Lista pomiarów do systemu nadzoru</w:t>
      </w:r>
    </w:p>
    <w:p w14:paraId="72D92CAC" w14:textId="77777777" w:rsidR="007C795A" w:rsidRDefault="007C795A" w:rsidP="007C795A">
      <w:pPr>
        <w:pStyle w:val="Akapitzlist"/>
        <w:rPr>
          <w:szCs w:val="22"/>
        </w:rPr>
      </w:pPr>
      <w:r>
        <w:rPr>
          <w:szCs w:val="22"/>
        </w:rPr>
        <w:t>- Obliczenia nastaw zabezpieczeń dla wszystkich wyłączników</w:t>
      </w:r>
    </w:p>
    <w:p w14:paraId="035495DA" w14:textId="4B4BE7D3" w:rsidR="001D5FAD" w:rsidRDefault="00922947" w:rsidP="00922947">
      <w:pPr>
        <w:pStyle w:val="Akapitzlist"/>
        <w:rPr>
          <w:szCs w:val="22"/>
        </w:rPr>
      </w:pPr>
      <w:r w:rsidRPr="00186A15">
        <w:rPr>
          <w:szCs w:val="22"/>
        </w:rPr>
        <w:t xml:space="preserve">- Dobór </w:t>
      </w:r>
      <w:r w:rsidR="00C074B4">
        <w:rPr>
          <w:szCs w:val="22"/>
        </w:rPr>
        <w:t xml:space="preserve">zabezpieczeń i </w:t>
      </w:r>
      <w:r w:rsidRPr="00186A15">
        <w:rPr>
          <w:szCs w:val="22"/>
        </w:rPr>
        <w:t>nastaw zabezpieczeń w poszczególnych polach</w:t>
      </w:r>
      <w:r w:rsidRPr="00186A15">
        <w:rPr>
          <w:szCs w:val="22"/>
        </w:rPr>
        <w:br/>
        <w:t xml:space="preserve">- Rysunki </w:t>
      </w:r>
      <w:r w:rsidR="00C6255C">
        <w:rPr>
          <w:szCs w:val="22"/>
        </w:rPr>
        <w:t>elewacji rozdzielni</w:t>
      </w:r>
      <w:r w:rsidRPr="00186A15">
        <w:rPr>
          <w:szCs w:val="22"/>
        </w:rPr>
        <w:br/>
        <w:t>- Rysunki ideowe</w:t>
      </w:r>
    </w:p>
    <w:p w14:paraId="203D9659" w14:textId="4AE1AA63" w:rsidR="00922947" w:rsidRPr="00186A15" w:rsidRDefault="001D5FAD" w:rsidP="00922947">
      <w:pPr>
        <w:pStyle w:val="Akapitzlist"/>
        <w:rPr>
          <w:szCs w:val="22"/>
        </w:rPr>
      </w:pPr>
      <w:r>
        <w:rPr>
          <w:szCs w:val="22"/>
        </w:rPr>
        <w:t>- Wyłącznik</w:t>
      </w:r>
      <w:r w:rsidR="00077830">
        <w:rPr>
          <w:szCs w:val="22"/>
        </w:rPr>
        <w:t>i</w:t>
      </w:r>
      <w:r>
        <w:rPr>
          <w:szCs w:val="22"/>
        </w:rPr>
        <w:t xml:space="preserve"> p-</w:t>
      </w:r>
      <w:proofErr w:type="spellStart"/>
      <w:r>
        <w:rPr>
          <w:szCs w:val="22"/>
        </w:rPr>
        <w:t>poż</w:t>
      </w:r>
      <w:proofErr w:type="spellEnd"/>
      <w:r w:rsidR="00D53D07">
        <w:rPr>
          <w:szCs w:val="22"/>
        </w:rPr>
        <w:t xml:space="preserve"> przy każdym wejściu</w:t>
      </w:r>
      <w:r w:rsidR="002A3F79" w:rsidRPr="00186A15">
        <w:rPr>
          <w:szCs w:val="22"/>
        </w:rPr>
        <w:br/>
      </w:r>
      <w:r w:rsidR="00922947" w:rsidRPr="00186A15">
        <w:rPr>
          <w:szCs w:val="22"/>
        </w:rPr>
        <w:t>- Rysunki montażowe</w:t>
      </w:r>
      <w:r w:rsidR="00922947" w:rsidRPr="00186A15">
        <w:rPr>
          <w:szCs w:val="22"/>
        </w:rPr>
        <w:br/>
        <w:t>- Rozprowadzenie kabli</w:t>
      </w:r>
      <w:r w:rsidR="00922947" w:rsidRPr="00186A15">
        <w:rPr>
          <w:szCs w:val="22"/>
        </w:rPr>
        <w:br/>
        <w:t>- Rysunki rozmieszczenia aparatów w polu</w:t>
      </w:r>
      <w:r w:rsidR="00922947" w:rsidRPr="00186A15">
        <w:rPr>
          <w:szCs w:val="22"/>
        </w:rPr>
        <w:br/>
        <w:t>- Schemat jednokreskowy</w:t>
      </w:r>
    </w:p>
    <w:p w14:paraId="300058CF" w14:textId="715C303C" w:rsidR="00067969" w:rsidRDefault="00922947" w:rsidP="00922947">
      <w:pPr>
        <w:pStyle w:val="Akapitzlist"/>
        <w:rPr>
          <w:szCs w:val="22"/>
        </w:rPr>
      </w:pPr>
      <w:r w:rsidRPr="00186A15">
        <w:rPr>
          <w:szCs w:val="22"/>
        </w:rPr>
        <w:t>- Widok rozdzielni</w:t>
      </w:r>
      <w:r w:rsidRPr="00186A15">
        <w:rPr>
          <w:szCs w:val="22"/>
        </w:rPr>
        <w:br/>
        <w:t>- Rysunek lokalizacji rozdzielni</w:t>
      </w:r>
      <w:r w:rsidR="00622FB1" w:rsidRPr="00186A15">
        <w:rPr>
          <w:szCs w:val="22"/>
        </w:rPr>
        <w:t xml:space="preserve"> </w:t>
      </w:r>
      <w:r w:rsidR="00FF489B">
        <w:rPr>
          <w:szCs w:val="22"/>
        </w:rPr>
        <w:t>- wymiarowy</w:t>
      </w:r>
      <w:r w:rsidRPr="00186A15">
        <w:rPr>
          <w:szCs w:val="22"/>
        </w:rPr>
        <w:br/>
        <w:t>- Rysunek lokalizacji rozdzielni</w:t>
      </w:r>
      <w:r w:rsidR="00622FB1" w:rsidRPr="00186A15">
        <w:rPr>
          <w:szCs w:val="22"/>
        </w:rPr>
        <w:t xml:space="preserve"> w pionie </w:t>
      </w:r>
      <w:r w:rsidR="008B0FD4">
        <w:rPr>
          <w:szCs w:val="22"/>
        </w:rPr>
        <w:t>z</w:t>
      </w:r>
      <w:r w:rsidR="00622FB1" w:rsidRPr="00186A15">
        <w:rPr>
          <w:szCs w:val="22"/>
        </w:rPr>
        <w:t xml:space="preserve"> trasami kablowymi</w:t>
      </w:r>
    </w:p>
    <w:p w14:paraId="3F383F3A" w14:textId="5B2CE918" w:rsidR="00067969" w:rsidRDefault="00067969" w:rsidP="00067969">
      <w:pPr>
        <w:pStyle w:val="Akapitzlist"/>
        <w:rPr>
          <w:szCs w:val="22"/>
        </w:rPr>
      </w:pPr>
      <w:r>
        <w:rPr>
          <w:szCs w:val="22"/>
        </w:rPr>
        <w:t>- Dobór kabli o obliczenia zwarciowe</w:t>
      </w:r>
      <w:r w:rsidR="00C40468">
        <w:rPr>
          <w:szCs w:val="22"/>
        </w:rPr>
        <w:t xml:space="preserve"> i obciążeniowe</w:t>
      </w:r>
      <w:r>
        <w:rPr>
          <w:szCs w:val="22"/>
        </w:rPr>
        <w:t xml:space="preserve"> dla kabli.</w:t>
      </w:r>
    </w:p>
    <w:p w14:paraId="63E411B4" w14:textId="77777777" w:rsidR="00A54E40" w:rsidRDefault="00922947" w:rsidP="00922947">
      <w:pPr>
        <w:pStyle w:val="Akapitzlist"/>
        <w:rPr>
          <w:szCs w:val="22"/>
        </w:rPr>
      </w:pPr>
      <w:r w:rsidRPr="00186A15">
        <w:rPr>
          <w:szCs w:val="22"/>
        </w:rPr>
        <w:t xml:space="preserve">- Plan sytuacyjny rozprowadzenia kabli </w:t>
      </w:r>
    </w:p>
    <w:p w14:paraId="1A1ADC29" w14:textId="0B7948CE" w:rsidR="00C40468" w:rsidRDefault="00C40468" w:rsidP="00C40468">
      <w:pPr>
        <w:pStyle w:val="Akapitzlist"/>
        <w:rPr>
          <w:szCs w:val="22"/>
        </w:rPr>
      </w:pPr>
      <w:r>
        <w:rPr>
          <w:szCs w:val="22"/>
        </w:rPr>
        <w:t>- Obliczenia dla ochrony przeciwporażeniowej</w:t>
      </w:r>
    </w:p>
    <w:p w14:paraId="46EAC241" w14:textId="5F14CD9E" w:rsidR="007152C5" w:rsidRDefault="007152C5" w:rsidP="00C40468">
      <w:pPr>
        <w:pStyle w:val="Akapitzlist"/>
        <w:rPr>
          <w:szCs w:val="22"/>
        </w:rPr>
      </w:pPr>
      <w:r>
        <w:rPr>
          <w:szCs w:val="22"/>
        </w:rPr>
        <w:t xml:space="preserve">- Określenie stopnia ochrony </w:t>
      </w:r>
      <w:proofErr w:type="spellStart"/>
      <w:r>
        <w:rPr>
          <w:szCs w:val="22"/>
        </w:rPr>
        <w:t>łukochronnej</w:t>
      </w:r>
      <w:proofErr w:type="spellEnd"/>
    </w:p>
    <w:p w14:paraId="72518206" w14:textId="77777777" w:rsidR="00077830" w:rsidRDefault="00622FB1" w:rsidP="00077830">
      <w:pPr>
        <w:pStyle w:val="Akapitzlist"/>
        <w:ind w:left="851" w:hanging="131"/>
        <w:rPr>
          <w:szCs w:val="22"/>
        </w:rPr>
      </w:pPr>
      <w:r w:rsidRPr="00186A15">
        <w:rPr>
          <w:szCs w:val="22"/>
        </w:rPr>
        <w:t xml:space="preserve">- </w:t>
      </w:r>
      <w:r w:rsidR="0027154F">
        <w:rPr>
          <w:szCs w:val="22"/>
        </w:rPr>
        <w:t>Dokumentację</w:t>
      </w:r>
      <w:r w:rsidRPr="00186A15">
        <w:rPr>
          <w:szCs w:val="22"/>
        </w:rPr>
        <w:t xml:space="preserve"> instalacji oświetlenia</w:t>
      </w:r>
      <w:r w:rsidR="00055790">
        <w:rPr>
          <w:szCs w:val="22"/>
        </w:rPr>
        <w:t>, gniazd</w:t>
      </w:r>
      <w:r w:rsidRPr="00186A15">
        <w:rPr>
          <w:szCs w:val="22"/>
        </w:rPr>
        <w:t xml:space="preserve"> i uziemienia</w:t>
      </w:r>
      <w:r w:rsidR="004D6A2D">
        <w:rPr>
          <w:szCs w:val="22"/>
        </w:rPr>
        <w:t xml:space="preserve"> poziom </w:t>
      </w:r>
      <w:r w:rsidR="00096553">
        <w:rPr>
          <w:szCs w:val="22"/>
        </w:rPr>
        <w:t>rozdzielni i piwnicy</w:t>
      </w:r>
    </w:p>
    <w:p w14:paraId="2D91BFC7" w14:textId="5F354923" w:rsidR="00622FB1" w:rsidRDefault="00622FB1" w:rsidP="00077830">
      <w:pPr>
        <w:pStyle w:val="Akapitzlist"/>
        <w:ind w:left="851" w:hanging="131"/>
        <w:rPr>
          <w:szCs w:val="22"/>
        </w:rPr>
      </w:pPr>
      <w:r w:rsidRPr="00186A15">
        <w:rPr>
          <w:szCs w:val="22"/>
        </w:rPr>
        <w:t xml:space="preserve">- Plan nowego mostu </w:t>
      </w:r>
      <w:r w:rsidR="00705A83">
        <w:rPr>
          <w:szCs w:val="22"/>
        </w:rPr>
        <w:t>szynowego (szynoprzewody</w:t>
      </w:r>
      <w:r w:rsidR="00745A81">
        <w:rPr>
          <w:szCs w:val="22"/>
        </w:rPr>
        <w:t xml:space="preserve"> lub kable</w:t>
      </w:r>
      <w:r w:rsidR="00705A83">
        <w:rPr>
          <w:szCs w:val="22"/>
        </w:rPr>
        <w:t>)</w:t>
      </w:r>
      <w:r w:rsidRPr="00186A15">
        <w:rPr>
          <w:szCs w:val="22"/>
        </w:rPr>
        <w:t xml:space="preserve"> do transformatora </w:t>
      </w:r>
      <w:r w:rsidR="008B0FD4">
        <w:rPr>
          <w:szCs w:val="22"/>
        </w:rPr>
        <w:t>1</w:t>
      </w:r>
      <w:r w:rsidR="00705A83">
        <w:rPr>
          <w:szCs w:val="22"/>
        </w:rPr>
        <w:t>0</w:t>
      </w:r>
      <w:r w:rsidRPr="00186A15">
        <w:rPr>
          <w:szCs w:val="22"/>
        </w:rPr>
        <w:t xml:space="preserve">00 kVA, </w:t>
      </w:r>
      <w:r w:rsidR="00077830">
        <w:rPr>
          <w:szCs w:val="22"/>
        </w:rPr>
        <w:t xml:space="preserve">     </w:t>
      </w:r>
      <w:r w:rsidR="00023568">
        <w:rPr>
          <w:szCs w:val="22"/>
        </w:rPr>
        <w:t>6</w:t>
      </w:r>
      <w:r w:rsidRPr="00186A15">
        <w:rPr>
          <w:szCs w:val="22"/>
        </w:rPr>
        <w:t>/</w:t>
      </w:r>
      <w:r w:rsidR="00023568">
        <w:rPr>
          <w:szCs w:val="22"/>
        </w:rPr>
        <w:t>0,4</w:t>
      </w:r>
      <w:r w:rsidRPr="00186A15">
        <w:rPr>
          <w:szCs w:val="22"/>
        </w:rPr>
        <w:t xml:space="preserve"> </w:t>
      </w:r>
      <w:proofErr w:type="spellStart"/>
      <w:r w:rsidRPr="00186A15">
        <w:rPr>
          <w:szCs w:val="22"/>
        </w:rPr>
        <w:t>kV</w:t>
      </w:r>
      <w:proofErr w:type="spellEnd"/>
    </w:p>
    <w:p w14:paraId="6D5BE118" w14:textId="78D74642" w:rsidR="008B0FD4" w:rsidRDefault="00077CBB" w:rsidP="008B0FD4">
      <w:pPr>
        <w:pStyle w:val="Akapitzlist"/>
        <w:ind w:left="993" w:hanging="273"/>
        <w:rPr>
          <w:szCs w:val="22"/>
        </w:rPr>
      </w:pPr>
      <w:r>
        <w:rPr>
          <w:szCs w:val="22"/>
        </w:rPr>
        <w:t xml:space="preserve"> </w:t>
      </w:r>
    </w:p>
    <w:p w14:paraId="7A48828E" w14:textId="77777777" w:rsidR="008B0FD4" w:rsidRDefault="00622FB1" w:rsidP="008B0FD4">
      <w:pPr>
        <w:pStyle w:val="Akapitzlist"/>
        <w:ind w:left="993" w:hanging="273"/>
        <w:rPr>
          <w:szCs w:val="22"/>
        </w:rPr>
      </w:pPr>
      <w:r w:rsidRPr="00186A15">
        <w:rPr>
          <w:szCs w:val="22"/>
        </w:rPr>
        <w:t>Specyfikacja rozdzielni</w:t>
      </w:r>
      <w:r w:rsidR="00526996">
        <w:rPr>
          <w:szCs w:val="22"/>
        </w:rPr>
        <w:t xml:space="preserve"> wymagania minimalne</w:t>
      </w:r>
      <w:r w:rsidRPr="00186A15">
        <w:rPr>
          <w:szCs w:val="22"/>
        </w:rPr>
        <w:t>:</w:t>
      </w:r>
      <w:r w:rsidR="00A34A46" w:rsidRPr="00186A15">
        <w:rPr>
          <w:szCs w:val="22"/>
        </w:rPr>
        <w:br/>
        <w:t>- Rozdzielnia wnętrzowa:</w:t>
      </w:r>
      <w:r w:rsidR="00A34A46" w:rsidRPr="00186A15">
        <w:rPr>
          <w:szCs w:val="22"/>
        </w:rPr>
        <w:br/>
        <w:t xml:space="preserve">- </w:t>
      </w:r>
      <w:r w:rsidR="00A34A46" w:rsidRPr="003D70AC">
        <w:rPr>
          <w:szCs w:val="22"/>
        </w:rPr>
        <w:t xml:space="preserve">Napięcie znamionowe </w:t>
      </w:r>
      <w:r w:rsidR="004361B3">
        <w:rPr>
          <w:szCs w:val="22"/>
        </w:rPr>
        <w:t xml:space="preserve">0,4 </w:t>
      </w:r>
      <w:proofErr w:type="spellStart"/>
      <w:r w:rsidR="00A34A46" w:rsidRPr="003D70AC">
        <w:rPr>
          <w:szCs w:val="22"/>
        </w:rPr>
        <w:t>kV</w:t>
      </w:r>
      <w:proofErr w:type="spellEnd"/>
      <w:r w:rsidR="00A34A46" w:rsidRPr="003D70AC">
        <w:rPr>
          <w:szCs w:val="22"/>
        </w:rPr>
        <w:t xml:space="preserve"> </w:t>
      </w:r>
    </w:p>
    <w:p w14:paraId="0E060FBB" w14:textId="158F9A07" w:rsidR="00A34A46" w:rsidRPr="00186A15" w:rsidRDefault="008B0FD4" w:rsidP="008B0FD4">
      <w:pPr>
        <w:pStyle w:val="Akapitzlist"/>
        <w:ind w:left="993" w:hanging="273"/>
        <w:rPr>
          <w:szCs w:val="22"/>
        </w:rPr>
      </w:pPr>
      <w:r>
        <w:rPr>
          <w:szCs w:val="22"/>
        </w:rPr>
        <w:t xml:space="preserve">  </w:t>
      </w:r>
      <w:r w:rsidR="00A34A46" w:rsidRPr="00186A15">
        <w:rPr>
          <w:szCs w:val="22"/>
        </w:rPr>
        <w:t xml:space="preserve">   - Poziom znamionowy izolacji (odpowiednio do napię</w:t>
      </w:r>
      <w:r w:rsidR="004361B3">
        <w:rPr>
          <w:szCs w:val="22"/>
        </w:rPr>
        <w:t>cia</w:t>
      </w:r>
      <w:r w:rsidR="00A34A46" w:rsidRPr="00186A15">
        <w:rPr>
          <w:szCs w:val="22"/>
        </w:rPr>
        <w:t xml:space="preserve"> znamionow</w:t>
      </w:r>
      <w:r w:rsidR="004361B3">
        <w:rPr>
          <w:szCs w:val="22"/>
        </w:rPr>
        <w:t>ego</w:t>
      </w:r>
      <w:r w:rsidR="00A34A46" w:rsidRPr="00186A15">
        <w:rPr>
          <w:szCs w:val="22"/>
        </w:rPr>
        <w:t>):</w:t>
      </w:r>
    </w:p>
    <w:p w14:paraId="7425E88D" w14:textId="77777777" w:rsidR="0072215C" w:rsidRPr="00186A15" w:rsidRDefault="00A34A46" w:rsidP="0072215C">
      <w:pPr>
        <w:pStyle w:val="Akapitzlist"/>
        <w:ind w:left="426" w:hanging="284"/>
        <w:rPr>
          <w:szCs w:val="22"/>
        </w:rPr>
      </w:pPr>
      <w:r w:rsidRPr="00186A15">
        <w:rPr>
          <w:szCs w:val="22"/>
        </w:rPr>
        <w:lastRenderedPageBreak/>
        <w:t xml:space="preserve">   - Częstotliwość  znamionowa </w:t>
      </w:r>
      <w:proofErr w:type="spellStart"/>
      <w:r w:rsidRPr="00186A15">
        <w:rPr>
          <w:szCs w:val="22"/>
        </w:rPr>
        <w:t>Hz</w:t>
      </w:r>
      <w:proofErr w:type="spellEnd"/>
      <w:r w:rsidRPr="00186A15">
        <w:rPr>
          <w:szCs w:val="22"/>
        </w:rPr>
        <w:t xml:space="preserve"> 50</w:t>
      </w:r>
    </w:p>
    <w:p w14:paraId="0A97D77C" w14:textId="31A0C3FF" w:rsidR="00DA300E" w:rsidRPr="00186A15" w:rsidRDefault="0072215C" w:rsidP="00DA300E">
      <w:pPr>
        <w:pStyle w:val="Akapitzlist"/>
        <w:ind w:left="426" w:hanging="284"/>
        <w:rPr>
          <w:szCs w:val="22"/>
        </w:rPr>
      </w:pPr>
      <w:r w:rsidRPr="00186A15">
        <w:rPr>
          <w:szCs w:val="22"/>
        </w:rPr>
        <w:t xml:space="preserve">   - </w:t>
      </w:r>
      <w:r w:rsidR="00A34A46" w:rsidRPr="00186A15">
        <w:rPr>
          <w:szCs w:val="22"/>
        </w:rPr>
        <w:t>Pr</w:t>
      </w:r>
      <w:r w:rsidRPr="00186A15">
        <w:rPr>
          <w:szCs w:val="22"/>
        </w:rPr>
        <w:t>ą</w:t>
      </w:r>
      <w:r w:rsidR="00A34A46" w:rsidRPr="00186A15">
        <w:rPr>
          <w:szCs w:val="22"/>
        </w:rPr>
        <w:t>d znamionowy ci</w:t>
      </w:r>
      <w:r w:rsidRPr="00186A15">
        <w:rPr>
          <w:szCs w:val="22"/>
        </w:rPr>
        <w:t>ą</w:t>
      </w:r>
      <w:r w:rsidR="00A34A46" w:rsidRPr="00186A15">
        <w:rPr>
          <w:szCs w:val="22"/>
        </w:rPr>
        <w:t xml:space="preserve">gły szyn zbiorczych i pól </w:t>
      </w:r>
      <w:r w:rsidR="00873FC0">
        <w:rPr>
          <w:szCs w:val="22"/>
        </w:rPr>
        <w:t>dopływowych</w:t>
      </w:r>
      <w:r w:rsidR="00A34A46" w:rsidRPr="00186A15">
        <w:rPr>
          <w:szCs w:val="22"/>
        </w:rPr>
        <w:t xml:space="preserve"> </w:t>
      </w:r>
      <w:r w:rsidR="00745A81">
        <w:rPr>
          <w:szCs w:val="22"/>
        </w:rPr>
        <w:t>.</w:t>
      </w:r>
    </w:p>
    <w:p w14:paraId="1970E68A" w14:textId="2509E7BE" w:rsidR="00DA300E" w:rsidRPr="00186A15" w:rsidRDefault="00DA300E" w:rsidP="00DA300E">
      <w:pPr>
        <w:pStyle w:val="Akapitzlist"/>
        <w:ind w:left="426" w:hanging="284"/>
        <w:rPr>
          <w:szCs w:val="22"/>
        </w:rPr>
      </w:pPr>
      <w:r w:rsidRPr="00186A15">
        <w:rPr>
          <w:szCs w:val="22"/>
        </w:rPr>
        <w:t xml:space="preserve">   - </w:t>
      </w:r>
      <w:r w:rsidR="00A34A46" w:rsidRPr="00186A15">
        <w:rPr>
          <w:szCs w:val="22"/>
        </w:rPr>
        <w:t>Pr</w:t>
      </w:r>
      <w:r w:rsidRPr="00186A15">
        <w:rPr>
          <w:szCs w:val="22"/>
        </w:rPr>
        <w:t>ą</w:t>
      </w:r>
      <w:r w:rsidR="00A34A46" w:rsidRPr="00186A15">
        <w:rPr>
          <w:szCs w:val="22"/>
        </w:rPr>
        <w:t xml:space="preserve">d </w:t>
      </w:r>
      <w:r w:rsidR="00AB2FAF">
        <w:rPr>
          <w:szCs w:val="22"/>
        </w:rPr>
        <w:t xml:space="preserve">zwarciowy </w:t>
      </w:r>
      <w:r w:rsidR="00A34A46" w:rsidRPr="00186A15">
        <w:rPr>
          <w:szCs w:val="22"/>
        </w:rPr>
        <w:t xml:space="preserve">1-sekundowy szyn zbiorczych i pól </w:t>
      </w:r>
      <w:r w:rsidR="00AB2FAF">
        <w:rPr>
          <w:szCs w:val="22"/>
        </w:rPr>
        <w:t xml:space="preserve">odpływowych </w:t>
      </w:r>
      <w:r w:rsidR="0095478B">
        <w:rPr>
          <w:szCs w:val="22"/>
        </w:rPr>
        <w:t>zgodnie z obliczeniami</w:t>
      </w:r>
      <w:r w:rsidR="00A34A46" w:rsidRPr="00186A15">
        <w:rPr>
          <w:szCs w:val="22"/>
        </w:rPr>
        <w:t xml:space="preserve"> </w:t>
      </w:r>
    </w:p>
    <w:p w14:paraId="47FCAEDE" w14:textId="45532E06" w:rsidR="00DA300E" w:rsidRPr="00186A15" w:rsidRDefault="00DA300E" w:rsidP="00A34A46">
      <w:pPr>
        <w:pStyle w:val="Akapitzlist"/>
        <w:ind w:left="426" w:hanging="284"/>
        <w:rPr>
          <w:szCs w:val="22"/>
        </w:rPr>
      </w:pPr>
      <w:r w:rsidRPr="00186A15">
        <w:rPr>
          <w:szCs w:val="22"/>
        </w:rPr>
        <w:t xml:space="preserve">   - </w:t>
      </w:r>
      <w:r w:rsidR="00A34A46" w:rsidRPr="00186A15">
        <w:rPr>
          <w:szCs w:val="22"/>
        </w:rPr>
        <w:t>Pr</w:t>
      </w:r>
      <w:r w:rsidRPr="00186A15">
        <w:rPr>
          <w:szCs w:val="22"/>
        </w:rPr>
        <w:t>ą</w:t>
      </w:r>
      <w:r w:rsidR="00A34A46" w:rsidRPr="00186A15">
        <w:rPr>
          <w:szCs w:val="22"/>
        </w:rPr>
        <w:t xml:space="preserve">d </w:t>
      </w:r>
      <w:r w:rsidR="00C70515">
        <w:rPr>
          <w:szCs w:val="22"/>
        </w:rPr>
        <w:t xml:space="preserve">zwarciowy </w:t>
      </w:r>
      <w:r w:rsidR="00A34A46" w:rsidRPr="00186A15">
        <w:rPr>
          <w:szCs w:val="22"/>
        </w:rPr>
        <w:t xml:space="preserve">pól </w:t>
      </w:r>
      <w:r w:rsidR="00C70515">
        <w:rPr>
          <w:szCs w:val="22"/>
        </w:rPr>
        <w:t xml:space="preserve">dopływowych i sprzęgła </w:t>
      </w:r>
      <w:r w:rsidR="0095478B">
        <w:rPr>
          <w:szCs w:val="22"/>
        </w:rPr>
        <w:t>zgodnie z obliczeniami</w:t>
      </w:r>
      <w:r w:rsidR="00A34A46" w:rsidRPr="00186A15">
        <w:rPr>
          <w:szCs w:val="22"/>
        </w:rPr>
        <w:t xml:space="preserve"> </w:t>
      </w:r>
    </w:p>
    <w:p w14:paraId="2C7E5330" w14:textId="5B37ED11" w:rsidR="00BC5ACE" w:rsidRDefault="00BC5ACE" w:rsidP="00622FB1">
      <w:pPr>
        <w:spacing w:after="0" w:line="240" w:lineRule="auto"/>
        <w:ind w:left="284"/>
        <w:rPr>
          <w:szCs w:val="22"/>
        </w:rPr>
      </w:pPr>
      <w:r>
        <w:rPr>
          <w:szCs w:val="22"/>
        </w:rPr>
        <w:t xml:space="preserve">Preferowana rozdzielnia typu </w:t>
      </w:r>
      <w:proofErr w:type="spellStart"/>
      <w:r w:rsidR="00FE52D0">
        <w:rPr>
          <w:szCs w:val="22"/>
        </w:rPr>
        <w:t>PRISMA</w:t>
      </w:r>
      <w:r>
        <w:rPr>
          <w:szCs w:val="22"/>
        </w:rPr>
        <w:t>Set</w:t>
      </w:r>
      <w:proofErr w:type="spellEnd"/>
      <w:r>
        <w:rPr>
          <w:szCs w:val="22"/>
        </w:rPr>
        <w:t xml:space="preserve">, </w:t>
      </w:r>
      <w:r w:rsidR="00305975">
        <w:rPr>
          <w:szCs w:val="22"/>
        </w:rPr>
        <w:t>Szczeg</w:t>
      </w:r>
      <w:r w:rsidR="00B43BAA">
        <w:rPr>
          <w:szCs w:val="22"/>
        </w:rPr>
        <w:t>ó</w:t>
      </w:r>
      <w:r w:rsidR="00305975">
        <w:rPr>
          <w:szCs w:val="22"/>
        </w:rPr>
        <w:t>ł</w:t>
      </w:r>
      <w:r w:rsidR="00B43BAA">
        <w:rPr>
          <w:szCs w:val="22"/>
        </w:rPr>
        <w:t>o</w:t>
      </w:r>
      <w:r w:rsidR="00305975">
        <w:rPr>
          <w:szCs w:val="22"/>
        </w:rPr>
        <w:t xml:space="preserve">we informacje zgodnie z </w:t>
      </w:r>
      <w:r w:rsidR="00B43BAA" w:rsidRPr="00B43BAA">
        <w:rPr>
          <w:szCs w:val="22"/>
        </w:rPr>
        <w:t>Standard</w:t>
      </w:r>
      <w:r w:rsidR="00B43BAA">
        <w:rPr>
          <w:szCs w:val="22"/>
        </w:rPr>
        <w:t>ami</w:t>
      </w:r>
      <w:r w:rsidR="00B43BAA" w:rsidRPr="00B43BAA">
        <w:rPr>
          <w:szCs w:val="22"/>
        </w:rPr>
        <w:t xml:space="preserve"> GC w zakresie rozdzielnic </w:t>
      </w:r>
      <w:proofErr w:type="spellStart"/>
      <w:r w:rsidR="00B43BAA" w:rsidRPr="00B43BAA">
        <w:rPr>
          <w:szCs w:val="22"/>
        </w:rPr>
        <w:t>Prisma</w:t>
      </w:r>
      <w:proofErr w:type="spellEnd"/>
      <w:r w:rsidR="00B43BAA" w:rsidRPr="00B43BAA">
        <w:rPr>
          <w:szCs w:val="22"/>
        </w:rPr>
        <w:t xml:space="preserve"> w stacjach SO</w:t>
      </w:r>
      <w:r w:rsidR="00B2797F">
        <w:rPr>
          <w:szCs w:val="22"/>
        </w:rPr>
        <w:t>.</w:t>
      </w:r>
    </w:p>
    <w:p w14:paraId="089359BE" w14:textId="52A89785" w:rsidR="00B2797F" w:rsidRDefault="00B2797F" w:rsidP="00622FB1">
      <w:pPr>
        <w:spacing w:after="0" w:line="240" w:lineRule="auto"/>
        <w:ind w:left="284"/>
        <w:rPr>
          <w:szCs w:val="22"/>
        </w:rPr>
      </w:pPr>
    </w:p>
    <w:p w14:paraId="5F002515" w14:textId="77777777" w:rsidR="006F666C" w:rsidRPr="006F666C" w:rsidRDefault="006F666C" w:rsidP="006F666C">
      <w:pPr>
        <w:spacing w:after="0" w:line="240" w:lineRule="auto"/>
        <w:ind w:left="284"/>
        <w:rPr>
          <w:szCs w:val="22"/>
        </w:rPr>
      </w:pPr>
      <w:r w:rsidRPr="006F666C">
        <w:rPr>
          <w:szCs w:val="22"/>
        </w:rPr>
        <w:t>2.</w:t>
      </w:r>
      <w:r w:rsidRPr="006F666C">
        <w:rPr>
          <w:szCs w:val="22"/>
        </w:rPr>
        <w:tab/>
        <w:t>Dodatkowe wymagania dla dokumentacji projektowych:</w:t>
      </w:r>
    </w:p>
    <w:p w14:paraId="3E7EA3F1" w14:textId="27AC0151" w:rsidR="006F666C" w:rsidRPr="006F666C" w:rsidRDefault="006F666C" w:rsidP="006F666C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Pr="006F666C">
        <w:rPr>
          <w:szCs w:val="22"/>
        </w:rPr>
        <w:tab/>
        <w:t>Dokumentację projektową należy przygotować zgodnie z obowiązującymi aktami normatywnymi, przepisami, normami, przepisami technicznymi i zasadami wiedzy technicznej.</w:t>
      </w:r>
    </w:p>
    <w:p w14:paraId="1B6422A1" w14:textId="04ACB2B1" w:rsidR="006F666C" w:rsidRPr="006F666C" w:rsidRDefault="006F666C" w:rsidP="006F666C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Pr="006F666C">
        <w:rPr>
          <w:szCs w:val="22"/>
        </w:rPr>
        <w:tab/>
        <w:t>Obowiązkiem Zleceniobiorcy jest uzgadnianie z Zamawiającym, na etapie opracowania dokumentacji projektowej rozwiązań: architektonicznych, konstrukcyjnych, materiałowych.</w:t>
      </w:r>
    </w:p>
    <w:p w14:paraId="6B91384D" w14:textId="338E8270" w:rsidR="006F666C" w:rsidRPr="006F666C" w:rsidRDefault="00352149" w:rsidP="006F666C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="006F666C" w:rsidRPr="006F666C">
        <w:rPr>
          <w:szCs w:val="22"/>
        </w:rPr>
        <w:tab/>
        <w:t>Dokumentacja projektowa powinna być wykonana przez osoby posiadające stosowane uprawnienia budowlane do projektowania w odpowiedniej spec. i zakresie.</w:t>
      </w:r>
    </w:p>
    <w:p w14:paraId="3D29DC8E" w14:textId="46E72D09" w:rsidR="006F666C" w:rsidRPr="006F666C" w:rsidRDefault="00352149" w:rsidP="006F666C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="006F666C" w:rsidRPr="006F666C">
        <w:rPr>
          <w:szCs w:val="22"/>
        </w:rPr>
        <w:tab/>
        <w:t>Dokumentacja projektowa na każdym etapie realizacji (koncepcja, PT) musi zostać zaakceptowana przez Zamawiającego.</w:t>
      </w:r>
    </w:p>
    <w:p w14:paraId="09FF13B9" w14:textId="3661AF03" w:rsidR="006F666C" w:rsidRPr="006F666C" w:rsidRDefault="00842385" w:rsidP="006F666C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="006F666C" w:rsidRPr="006F666C">
        <w:rPr>
          <w:szCs w:val="22"/>
        </w:rPr>
        <w:tab/>
        <w:t>Rysunki wykonywane powinny być techniką komputerową (CAD – w formacie .</w:t>
      </w:r>
      <w:proofErr w:type="spellStart"/>
      <w:r w:rsidR="006F666C" w:rsidRPr="006F666C">
        <w:rPr>
          <w:szCs w:val="22"/>
        </w:rPr>
        <w:t>dwg</w:t>
      </w:r>
      <w:proofErr w:type="spellEnd"/>
      <w:r w:rsidR="006F666C" w:rsidRPr="006F666C">
        <w:rPr>
          <w:szCs w:val="22"/>
        </w:rPr>
        <w:t xml:space="preserve"> </w:t>
      </w:r>
      <w:r>
        <w:rPr>
          <w:szCs w:val="22"/>
        </w:rPr>
        <w:t xml:space="preserve">lub EPLAN </w:t>
      </w:r>
      <w:r w:rsidR="006F666C" w:rsidRPr="006F666C">
        <w:rPr>
          <w:szCs w:val="22"/>
        </w:rPr>
        <w:t>oraz PDF), umożliwiającą przekazanie ich Zamawiającemu w formie elektronicznej.</w:t>
      </w:r>
    </w:p>
    <w:p w14:paraId="19A45569" w14:textId="77777777" w:rsidR="006F666C" w:rsidRPr="006F666C" w:rsidRDefault="006F666C" w:rsidP="006F666C">
      <w:pPr>
        <w:spacing w:after="0" w:line="240" w:lineRule="auto"/>
        <w:ind w:left="284"/>
        <w:rPr>
          <w:szCs w:val="22"/>
        </w:rPr>
      </w:pPr>
    </w:p>
    <w:p w14:paraId="506D4F45" w14:textId="0CBB430A" w:rsidR="006F666C" w:rsidRPr="006F666C" w:rsidRDefault="006F666C" w:rsidP="006F666C">
      <w:pPr>
        <w:spacing w:after="0" w:line="240" w:lineRule="auto"/>
        <w:ind w:left="284"/>
        <w:rPr>
          <w:szCs w:val="22"/>
        </w:rPr>
      </w:pPr>
      <w:r w:rsidRPr="006F666C">
        <w:rPr>
          <w:szCs w:val="22"/>
        </w:rPr>
        <w:t>3.</w:t>
      </w:r>
      <w:r w:rsidRPr="006F666C">
        <w:rPr>
          <w:szCs w:val="22"/>
        </w:rPr>
        <w:tab/>
        <w:t>Forma opracowania dokumentacji projektowej</w:t>
      </w:r>
    </w:p>
    <w:p w14:paraId="30DBCAAF" w14:textId="61F9114A" w:rsidR="006F666C" w:rsidRPr="006F666C" w:rsidRDefault="00184AA3" w:rsidP="00184AA3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="006F666C" w:rsidRPr="006F666C">
        <w:rPr>
          <w:szCs w:val="22"/>
        </w:rPr>
        <w:tab/>
        <w:t>Wersja papierowa:</w:t>
      </w:r>
      <w:r>
        <w:rPr>
          <w:szCs w:val="22"/>
        </w:rPr>
        <w:t xml:space="preserve"> </w:t>
      </w:r>
      <w:r w:rsidR="008B0FD4">
        <w:rPr>
          <w:szCs w:val="22"/>
        </w:rPr>
        <w:t>3</w:t>
      </w:r>
      <w:r w:rsidR="006F666C" w:rsidRPr="006F666C">
        <w:rPr>
          <w:szCs w:val="22"/>
        </w:rPr>
        <w:t xml:space="preserve"> egz. dokumentacji projektowej.</w:t>
      </w:r>
    </w:p>
    <w:p w14:paraId="2DA5A7F7" w14:textId="235BAFC9" w:rsidR="006F666C" w:rsidRPr="006F666C" w:rsidRDefault="00184AA3" w:rsidP="00184AA3">
      <w:pPr>
        <w:spacing w:after="0" w:line="240" w:lineRule="auto"/>
        <w:ind w:left="709" w:hanging="142"/>
        <w:rPr>
          <w:szCs w:val="22"/>
        </w:rPr>
      </w:pPr>
      <w:r>
        <w:rPr>
          <w:szCs w:val="22"/>
        </w:rPr>
        <w:t>-</w:t>
      </w:r>
      <w:r w:rsidR="006F666C" w:rsidRPr="006F666C">
        <w:rPr>
          <w:szCs w:val="22"/>
        </w:rPr>
        <w:tab/>
        <w:t>Wersja elektroniczna:</w:t>
      </w:r>
      <w:r>
        <w:rPr>
          <w:szCs w:val="22"/>
        </w:rPr>
        <w:t xml:space="preserve"> </w:t>
      </w:r>
      <w:r w:rsidR="006F666C" w:rsidRPr="006F666C">
        <w:rPr>
          <w:szCs w:val="22"/>
        </w:rPr>
        <w:t xml:space="preserve">1 x Wersja edytowalna, rysunki - format pliku DWG </w:t>
      </w:r>
      <w:r>
        <w:rPr>
          <w:szCs w:val="22"/>
        </w:rPr>
        <w:t xml:space="preserve">lub EPLAN </w:t>
      </w:r>
      <w:r w:rsidR="006F666C" w:rsidRPr="006F666C">
        <w:rPr>
          <w:szCs w:val="22"/>
        </w:rPr>
        <w:t>i PDF, opracowania tekstowe – format plików, PDF i DOC/DOCX.</w:t>
      </w:r>
      <w:r w:rsidR="00105E25">
        <w:rPr>
          <w:szCs w:val="22"/>
        </w:rPr>
        <w:t xml:space="preserve"> </w:t>
      </w:r>
    </w:p>
    <w:p w14:paraId="472974DD" w14:textId="77777777" w:rsidR="006F666C" w:rsidRPr="006F666C" w:rsidRDefault="006F666C" w:rsidP="00105E25">
      <w:pPr>
        <w:spacing w:after="0" w:line="240" w:lineRule="auto"/>
        <w:ind w:left="709"/>
        <w:rPr>
          <w:szCs w:val="22"/>
        </w:rPr>
      </w:pPr>
      <w:r w:rsidRPr="006F666C">
        <w:rPr>
          <w:szCs w:val="22"/>
        </w:rPr>
        <w:t>1 x Wersja stanowiąca kopię wersji papierowej z podpisami.</w:t>
      </w:r>
    </w:p>
    <w:bookmarkEnd w:id="0"/>
    <w:p w14:paraId="1C751CBA" w14:textId="77777777" w:rsidR="006F666C" w:rsidRPr="006F666C" w:rsidRDefault="006F666C" w:rsidP="006F666C">
      <w:pPr>
        <w:spacing w:after="0" w:line="240" w:lineRule="auto"/>
        <w:ind w:left="284"/>
        <w:rPr>
          <w:szCs w:val="22"/>
        </w:rPr>
      </w:pPr>
    </w:p>
    <w:sectPr w:rsidR="006F666C" w:rsidRPr="006F6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A215" w14:textId="77777777" w:rsidR="00A84113" w:rsidRDefault="00A84113" w:rsidP="000E21AF">
      <w:pPr>
        <w:spacing w:after="0" w:line="240" w:lineRule="auto"/>
      </w:pPr>
      <w:r>
        <w:separator/>
      </w:r>
    </w:p>
  </w:endnote>
  <w:endnote w:type="continuationSeparator" w:id="0">
    <w:p w14:paraId="2B26FC64" w14:textId="77777777" w:rsidR="00A84113" w:rsidRDefault="00A8411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5406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DAC1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4ADE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5B90" w14:textId="77777777" w:rsidR="00A84113" w:rsidRDefault="00A84113" w:rsidP="000E21AF">
      <w:pPr>
        <w:spacing w:after="0" w:line="240" w:lineRule="auto"/>
      </w:pPr>
      <w:r>
        <w:separator/>
      </w:r>
    </w:p>
  </w:footnote>
  <w:footnote w:type="continuationSeparator" w:id="0">
    <w:p w14:paraId="0DE7E959" w14:textId="77777777" w:rsidR="00A84113" w:rsidRDefault="00A8411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0462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ACE2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7887" w14:textId="77777777"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96B"/>
    <w:multiLevelType w:val="hybridMultilevel"/>
    <w:tmpl w:val="04AC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F94"/>
    <w:multiLevelType w:val="hybridMultilevel"/>
    <w:tmpl w:val="C4C41E68"/>
    <w:lvl w:ilvl="0" w:tplc="6CB492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444444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2295E"/>
    <w:multiLevelType w:val="hybridMultilevel"/>
    <w:tmpl w:val="1640F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05726"/>
    <w:multiLevelType w:val="hybridMultilevel"/>
    <w:tmpl w:val="62969F44"/>
    <w:lvl w:ilvl="0" w:tplc="1868A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4A7249"/>
    <w:multiLevelType w:val="hybridMultilevel"/>
    <w:tmpl w:val="AF92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23972">
    <w:abstractNumId w:val="1"/>
  </w:num>
  <w:num w:numId="2" w16cid:durableId="1203204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318669">
    <w:abstractNumId w:val="4"/>
  </w:num>
  <w:num w:numId="4" w16cid:durableId="1188980697">
    <w:abstractNumId w:val="3"/>
  </w:num>
  <w:num w:numId="5" w16cid:durableId="1269460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7"/>
    <w:rsid w:val="00005174"/>
    <w:rsid w:val="000137B7"/>
    <w:rsid w:val="00023568"/>
    <w:rsid w:val="0004510F"/>
    <w:rsid w:val="00055790"/>
    <w:rsid w:val="00055FCB"/>
    <w:rsid w:val="00067969"/>
    <w:rsid w:val="00077830"/>
    <w:rsid w:val="00077CBB"/>
    <w:rsid w:val="00086B17"/>
    <w:rsid w:val="00096553"/>
    <w:rsid w:val="0009716C"/>
    <w:rsid w:val="000A7795"/>
    <w:rsid w:val="000B247D"/>
    <w:rsid w:val="000C7C5F"/>
    <w:rsid w:val="000D2C00"/>
    <w:rsid w:val="000D2FE9"/>
    <w:rsid w:val="000E21AF"/>
    <w:rsid w:val="000F38C4"/>
    <w:rsid w:val="000F4997"/>
    <w:rsid w:val="001005F4"/>
    <w:rsid w:val="00105E25"/>
    <w:rsid w:val="00112861"/>
    <w:rsid w:val="001359DE"/>
    <w:rsid w:val="001446AB"/>
    <w:rsid w:val="00184AA3"/>
    <w:rsid w:val="00185C50"/>
    <w:rsid w:val="00186A15"/>
    <w:rsid w:val="001923B8"/>
    <w:rsid w:val="001D5FAD"/>
    <w:rsid w:val="001F69F1"/>
    <w:rsid w:val="00204F48"/>
    <w:rsid w:val="002221A6"/>
    <w:rsid w:val="00227E5D"/>
    <w:rsid w:val="00230885"/>
    <w:rsid w:val="00236661"/>
    <w:rsid w:val="00242E8E"/>
    <w:rsid w:val="002710EF"/>
    <w:rsid w:val="0027154F"/>
    <w:rsid w:val="00273690"/>
    <w:rsid w:val="00282403"/>
    <w:rsid w:val="0029524B"/>
    <w:rsid w:val="002A3F79"/>
    <w:rsid w:val="002A5159"/>
    <w:rsid w:val="002D4F74"/>
    <w:rsid w:val="002F4E9D"/>
    <w:rsid w:val="003011AB"/>
    <w:rsid w:val="00305975"/>
    <w:rsid w:val="00317B73"/>
    <w:rsid w:val="00327BBD"/>
    <w:rsid w:val="00352149"/>
    <w:rsid w:val="00357436"/>
    <w:rsid w:val="00390261"/>
    <w:rsid w:val="003A3B43"/>
    <w:rsid w:val="003A749E"/>
    <w:rsid w:val="003B3E09"/>
    <w:rsid w:val="003B6907"/>
    <w:rsid w:val="003C4BD5"/>
    <w:rsid w:val="003D36F9"/>
    <w:rsid w:val="003D70AC"/>
    <w:rsid w:val="003E6BC1"/>
    <w:rsid w:val="003E71F2"/>
    <w:rsid w:val="003F1278"/>
    <w:rsid w:val="003F208E"/>
    <w:rsid w:val="004119D6"/>
    <w:rsid w:val="004361B3"/>
    <w:rsid w:val="0047479F"/>
    <w:rsid w:val="00477C05"/>
    <w:rsid w:val="0048393B"/>
    <w:rsid w:val="00484E91"/>
    <w:rsid w:val="004A1E4F"/>
    <w:rsid w:val="004A5D81"/>
    <w:rsid w:val="004D6A2D"/>
    <w:rsid w:val="004E4590"/>
    <w:rsid w:val="00505737"/>
    <w:rsid w:val="005155EA"/>
    <w:rsid w:val="00526996"/>
    <w:rsid w:val="00526B1B"/>
    <w:rsid w:val="00526EC2"/>
    <w:rsid w:val="005272AB"/>
    <w:rsid w:val="00565278"/>
    <w:rsid w:val="00584539"/>
    <w:rsid w:val="005A2E24"/>
    <w:rsid w:val="005B317E"/>
    <w:rsid w:val="005C4491"/>
    <w:rsid w:val="005D51AC"/>
    <w:rsid w:val="005F0A3C"/>
    <w:rsid w:val="005F75AC"/>
    <w:rsid w:val="00600926"/>
    <w:rsid w:val="00622FB1"/>
    <w:rsid w:val="00643145"/>
    <w:rsid w:val="006545F3"/>
    <w:rsid w:val="0066765F"/>
    <w:rsid w:val="00677F29"/>
    <w:rsid w:val="00694001"/>
    <w:rsid w:val="006971C8"/>
    <w:rsid w:val="006B6D80"/>
    <w:rsid w:val="006D4E4C"/>
    <w:rsid w:val="006E156F"/>
    <w:rsid w:val="006F2390"/>
    <w:rsid w:val="006F666C"/>
    <w:rsid w:val="00705A83"/>
    <w:rsid w:val="007106CD"/>
    <w:rsid w:val="007152C5"/>
    <w:rsid w:val="0072215C"/>
    <w:rsid w:val="00723190"/>
    <w:rsid w:val="00727959"/>
    <w:rsid w:val="007342C4"/>
    <w:rsid w:val="00737FB0"/>
    <w:rsid w:val="00743782"/>
    <w:rsid w:val="00745A81"/>
    <w:rsid w:val="00761734"/>
    <w:rsid w:val="007645AA"/>
    <w:rsid w:val="0077431D"/>
    <w:rsid w:val="007815E4"/>
    <w:rsid w:val="007A78C1"/>
    <w:rsid w:val="007C01F9"/>
    <w:rsid w:val="007C795A"/>
    <w:rsid w:val="00805F06"/>
    <w:rsid w:val="00830013"/>
    <w:rsid w:val="0084044D"/>
    <w:rsid w:val="00842385"/>
    <w:rsid w:val="00842A01"/>
    <w:rsid w:val="00854D75"/>
    <w:rsid w:val="00860376"/>
    <w:rsid w:val="00873FC0"/>
    <w:rsid w:val="00884CA8"/>
    <w:rsid w:val="0089614B"/>
    <w:rsid w:val="008A0B45"/>
    <w:rsid w:val="008A7BEC"/>
    <w:rsid w:val="008B0FD4"/>
    <w:rsid w:val="008B2D16"/>
    <w:rsid w:val="008C2692"/>
    <w:rsid w:val="008D4451"/>
    <w:rsid w:val="00913C56"/>
    <w:rsid w:val="009222C9"/>
    <w:rsid w:val="00922947"/>
    <w:rsid w:val="00930884"/>
    <w:rsid w:val="0095478B"/>
    <w:rsid w:val="00955829"/>
    <w:rsid w:val="00957116"/>
    <w:rsid w:val="009630E0"/>
    <w:rsid w:val="00963CF4"/>
    <w:rsid w:val="00971727"/>
    <w:rsid w:val="009941D7"/>
    <w:rsid w:val="009B1F65"/>
    <w:rsid w:val="009E6FDE"/>
    <w:rsid w:val="009F1657"/>
    <w:rsid w:val="009F6F4B"/>
    <w:rsid w:val="00A12AF5"/>
    <w:rsid w:val="00A23A01"/>
    <w:rsid w:val="00A34A46"/>
    <w:rsid w:val="00A363B7"/>
    <w:rsid w:val="00A416D7"/>
    <w:rsid w:val="00A510A1"/>
    <w:rsid w:val="00A54E40"/>
    <w:rsid w:val="00A72FDA"/>
    <w:rsid w:val="00A82527"/>
    <w:rsid w:val="00A84113"/>
    <w:rsid w:val="00AA3BCE"/>
    <w:rsid w:val="00AB2FAF"/>
    <w:rsid w:val="00AB4DCF"/>
    <w:rsid w:val="00AB7FAC"/>
    <w:rsid w:val="00AC71C3"/>
    <w:rsid w:val="00AD3040"/>
    <w:rsid w:val="00AF7FD8"/>
    <w:rsid w:val="00B23AF6"/>
    <w:rsid w:val="00B2797F"/>
    <w:rsid w:val="00B32A1D"/>
    <w:rsid w:val="00B43BAA"/>
    <w:rsid w:val="00B45C2A"/>
    <w:rsid w:val="00B86AAE"/>
    <w:rsid w:val="00B93656"/>
    <w:rsid w:val="00BA3731"/>
    <w:rsid w:val="00BA7AE6"/>
    <w:rsid w:val="00BB0C59"/>
    <w:rsid w:val="00BC430C"/>
    <w:rsid w:val="00BC5ACE"/>
    <w:rsid w:val="00BE641E"/>
    <w:rsid w:val="00C074B4"/>
    <w:rsid w:val="00C2568D"/>
    <w:rsid w:val="00C25DAF"/>
    <w:rsid w:val="00C327CD"/>
    <w:rsid w:val="00C40468"/>
    <w:rsid w:val="00C6255C"/>
    <w:rsid w:val="00C70515"/>
    <w:rsid w:val="00C812DD"/>
    <w:rsid w:val="00C85C1E"/>
    <w:rsid w:val="00CA0E49"/>
    <w:rsid w:val="00CA67DF"/>
    <w:rsid w:val="00CC75D6"/>
    <w:rsid w:val="00CE0FE6"/>
    <w:rsid w:val="00D53D07"/>
    <w:rsid w:val="00D662DB"/>
    <w:rsid w:val="00D80775"/>
    <w:rsid w:val="00D92F87"/>
    <w:rsid w:val="00DA1041"/>
    <w:rsid w:val="00DA300E"/>
    <w:rsid w:val="00DB372C"/>
    <w:rsid w:val="00E50E83"/>
    <w:rsid w:val="00E6374D"/>
    <w:rsid w:val="00E65544"/>
    <w:rsid w:val="00E67CE6"/>
    <w:rsid w:val="00E957CF"/>
    <w:rsid w:val="00E96AC0"/>
    <w:rsid w:val="00EA2421"/>
    <w:rsid w:val="00EB3401"/>
    <w:rsid w:val="00EC3F51"/>
    <w:rsid w:val="00ED5A53"/>
    <w:rsid w:val="00EF6D9D"/>
    <w:rsid w:val="00F11A00"/>
    <w:rsid w:val="00F31838"/>
    <w:rsid w:val="00F8144B"/>
    <w:rsid w:val="00F8178F"/>
    <w:rsid w:val="00F8609E"/>
    <w:rsid w:val="00FA71ED"/>
    <w:rsid w:val="00FB1C9F"/>
    <w:rsid w:val="00FB728C"/>
    <w:rsid w:val="00FB7540"/>
    <w:rsid w:val="00FE52D0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AC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0D2F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2F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2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2FE9"/>
    <w:rPr>
      <w:rFonts w:ascii="Arial Black" w:hAnsi="Arial Black" w:hint="default"/>
      <w:i w:val="0"/>
      <w:i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2FE9"/>
    <w:pPr>
      <w:overflowPunct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2F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2023-09-14T11:10:00Z</dcterms:created>
  <dcterms:modified xsi:type="dcterms:W3CDTF">2023-09-25T11:57:00Z</dcterms:modified>
</cp:coreProperties>
</file>