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F37AE" w14:textId="77777777" w:rsidR="00C93EA9" w:rsidRPr="00737BDF" w:rsidRDefault="00C93EA9" w:rsidP="00737BDF">
      <w:pPr>
        <w:spacing w:after="160" w:line="271" w:lineRule="auto"/>
        <w:ind w:left="0"/>
        <w:jc w:val="left"/>
        <w:rPr>
          <w:rFonts w:asciiTheme="minorHAnsi" w:hAnsiTheme="minorHAnsi" w:cstheme="minorHAnsi"/>
          <w:noProof/>
          <w:sz w:val="22"/>
          <w:szCs w:val="22"/>
        </w:rPr>
      </w:pPr>
    </w:p>
    <w:p w14:paraId="4F01BAB3" w14:textId="54E1C4F4" w:rsidR="00767E8D" w:rsidRPr="00C93EA9" w:rsidRDefault="00767E8D" w:rsidP="00767E8D">
      <w:pPr>
        <w:ind w:left="0"/>
        <w:rPr>
          <w:rFonts w:ascii="Verdana" w:hAnsi="Verdana"/>
          <w:noProof/>
        </w:rPr>
      </w:pPr>
      <w:bookmarkStart w:id="0" w:name="_Hlk23248521"/>
      <w:r w:rsidRPr="00C93EA9">
        <w:rPr>
          <w:rFonts w:ascii="Verdana" w:hAnsi="Verdana"/>
          <w:noProof/>
        </w:rPr>
        <w:drawing>
          <wp:inline distT="0" distB="0" distL="0" distR="0" wp14:anchorId="1064569F" wp14:editId="018407A6">
            <wp:extent cx="1979930" cy="675640"/>
            <wp:effectExtent l="0" t="0" r="1270" b="0"/>
            <wp:docPr id="1" name="Obraz 1" descr="logo UM w Łodzi w png 600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UM w Łodzi w png 600 dp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9930" cy="675640"/>
                    </a:xfrm>
                    <a:prstGeom prst="rect">
                      <a:avLst/>
                    </a:prstGeom>
                    <a:noFill/>
                    <a:ln>
                      <a:noFill/>
                    </a:ln>
                  </pic:spPr>
                </pic:pic>
              </a:graphicData>
            </a:graphic>
          </wp:inline>
        </w:drawing>
      </w:r>
      <w:r>
        <w:rPr>
          <w:rFonts w:ascii="Verdana" w:hAnsi="Verdana"/>
          <w:noProof/>
        </w:rPr>
        <w:t xml:space="preserve">                                                            </w:t>
      </w:r>
    </w:p>
    <w:bookmarkEnd w:id="0"/>
    <w:p w14:paraId="2C45C124" w14:textId="7A020CBB" w:rsidR="00F14536" w:rsidRPr="00737BDF" w:rsidRDefault="00F14536" w:rsidP="00737BDF">
      <w:pPr>
        <w:keepNext/>
        <w:autoSpaceDE w:val="0"/>
        <w:autoSpaceDN w:val="0"/>
        <w:adjustRightInd w:val="0"/>
        <w:spacing w:after="160" w:line="271" w:lineRule="auto"/>
        <w:ind w:left="0"/>
        <w:jc w:val="left"/>
        <w:outlineLvl w:val="5"/>
        <w:rPr>
          <w:rFonts w:asciiTheme="minorHAnsi" w:hAnsiTheme="minorHAnsi" w:cstheme="minorHAnsi"/>
          <w:b/>
          <w:sz w:val="22"/>
          <w:szCs w:val="22"/>
        </w:rPr>
      </w:pPr>
    </w:p>
    <w:p w14:paraId="3BAF6762" w14:textId="6142D65E" w:rsidR="005930A4" w:rsidRPr="00737BDF" w:rsidRDefault="005930A4" w:rsidP="00737BDF">
      <w:pPr>
        <w:keepNext/>
        <w:autoSpaceDE w:val="0"/>
        <w:autoSpaceDN w:val="0"/>
        <w:adjustRightInd w:val="0"/>
        <w:spacing w:after="160" w:line="271" w:lineRule="auto"/>
        <w:ind w:left="0"/>
        <w:jc w:val="left"/>
        <w:outlineLvl w:val="5"/>
        <w:rPr>
          <w:rFonts w:asciiTheme="minorHAnsi" w:hAnsiTheme="minorHAnsi" w:cstheme="minorHAnsi"/>
          <w:b/>
          <w:sz w:val="22"/>
          <w:szCs w:val="22"/>
        </w:rPr>
      </w:pPr>
    </w:p>
    <w:p w14:paraId="5BF62F7C" w14:textId="070EA033" w:rsidR="005930A4" w:rsidRPr="00737BDF" w:rsidRDefault="005930A4" w:rsidP="00737BDF">
      <w:pPr>
        <w:keepNext/>
        <w:autoSpaceDE w:val="0"/>
        <w:autoSpaceDN w:val="0"/>
        <w:adjustRightInd w:val="0"/>
        <w:spacing w:after="160" w:line="271" w:lineRule="auto"/>
        <w:ind w:left="0"/>
        <w:jc w:val="left"/>
        <w:outlineLvl w:val="5"/>
        <w:rPr>
          <w:rFonts w:asciiTheme="minorHAnsi" w:hAnsiTheme="minorHAnsi" w:cstheme="minorHAnsi"/>
          <w:b/>
          <w:sz w:val="22"/>
          <w:szCs w:val="22"/>
        </w:rPr>
      </w:pPr>
    </w:p>
    <w:p w14:paraId="019D8F5F" w14:textId="6C0B8092" w:rsidR="00C93EA9" w:rsidRPr="00737BDF" w:rsidRDefault="00C93EA9" w:rsidP="00737BDF">
      <w:pPr>
        <w:keepNext/>
        <w:autoSpaceDE w:val="0"/>
        <w:autoSpaceDN w:val="0"/>
        <w:adjustRightInd w:val="0"/>
        <w:spacing w:after="160" w:line="271" w:lineRule="auto"/>
        <w:ind w:left="0"/>
        <w:jc w:val="left"/>
        <w:outlineLvl w:val="5"/>
        <w:rPr>
          <w:rFonts w:asciiTheme="minorHAnsi" w:hAnsiTheme="minorHAnsi" w:cstheme="minorHAnsi"/>
          <w:b/>
          <w:sz w:val="22"/>
          <w:szCs w:val="22"/>
        </w:rPr>
      </w:pPr>
      <w:r w:rsidRPr="00737BDF">
        <w:rPr>
          <w:rFonts w:asciiTheme="minorHAnsi" w:hAnsiTheme="minorHAnsi" w:cstheme="minorHAnsi"/>
          <w:b/>
          <w:sz w:val="22"/>
          <w:szCs w:val="22"/>
        </w:rPr>
        <w:t>Specyfikacja Warunków Zamówienia</w:t>
      </w:r>
    </w:p>
    <w:p w14:paraId="1491E636" w14:textId="77777777" w:rsidR="00C93EA9" w:rsidRPr="00737BDF" w:rsidRDefault="00C93EA9" w:rsidP="00737BDF">
      <w:pPr>
        <w:autoSpaceDE w:val="0"/>
        <w:autoSpaceDN w:val="0"/>
        <w:adjustRightInd w:val="0"/>
        <w:spacing w:after="160" w:line="271" w:lineRule="auto"/>
        <w:ind w:left="0"/>
        <w:jc w:val="left"/>
        <w:rPr>
          <w:rFonts w:asciiTheme="minorHAnsi" w:hAnsiTheme="minorHAnsi" w:cstheme="minorHAnsi"/>
          <w:b/>
          <w:sz w:val="22"/>
          <w:szCs w:val="22"/>
        </w:rPr>
      </w:pPr>
    </w:p>
    <w:p w14:paraId="028B6353" w14:textId="77777777" w:rsidR="00C93EA9" w:rsidRPr="00737BDF" w:rsidRDefault="00C93EA9" w:rsidP="00737BDF">
      <w:pPr>
        <w:autoSpaceDE w:val="0"/>
        <w:autoSpaceDN w:val="0"/>
        <w:adjustRightInd w:val="0"/>
        <w:spacing w:after="160" w:line="271" w:lineRule="auto"/>
        <w:ind w:left="0"/>
        <w:jc w:val="left"/>
        <w:rPr>
          <w:rFonts w:asciiTheme="minorHAnsi" w:hAnsiTheme="minorHAnsi" w:cstheme="minorHAnsi"/>
          <w:sz w:val="22"/>
          <w:szCs w:val="22"/>
        </w:rPr>
      </w:pPr>
      <w:r w:rsidRPr="00737BDF">
        <w:rPr>
          <w:rFonts w:asciiTheme="minorHAnsi" w:hAnsiTheme="minorHAnsi" w:cstheme="minorHAnsi"/>
          <w:sz w:val="22"/>
          <w:szCs w:val="22"/>
        </w:rPr>
        <w:t>w postępowaniu o udzielenie zamówienia publicznego</w:t>
      </w:r>
    </w:p>
    <w:p w14:paraId="717A41B5" w14:textId="01767D83" w:rsidR="00290D4C" w:rsidRPr="00737BDF" w:rsidRDefault="00C93EA9" w:rsidP="00737BDF">
      <w:pPr>
        <w:autoSpaceDE w:val="0"/>
        <w:autoSpaceDN w:val="0"/>
        <w:adjustRightInd w:val="0"/>
        <w:spacing w:after="160" w:line="271" w:lineRule="auto"/>
        <w:ind w:left="0"/>
        <w:jc w:val="left"/>
        <w:rPr>
          <w:rFonts w:asciiTheme="minorHAnsi" w:hAnsiTheme="minorHAnsi" w:cstheme="minorHAnsi"/>
          <w:sz w:val="22"/>
          <w:szCs w:val="22"/>
        </w:rPr>
      </w:pPr>
      <w:r w:rsidRPr="00737BDF">
        <w:rPr>
          <w:rFonts w:asciiTheme="minorHAnsi" w:hAnsiTheme="minorHAnsi" w:cstheme="minorHAnsi"/>
          <w:sz w:val="22"/>
          <w:szCs w:val="22"/>
        </w:rPr>
        <w:t xml:space="preserve">prowadzonym w trybie </w:t>
      </w:r>
      <w:r w:rsidR="00B1488B" w:rsidRPr="00737BDF">
        <w:rPr>
          <w:rFonts w:asciiTheme="minorHAnsi" w:hAnsiTheme="minorHAnsi" w:cstheme="minorHAnsi"/>
          <w:sz w:val="22"/>
          <w:szCs w:val="22"/>
        </w:rPr>
        <w:t>przetargu nieograniczonego</w:t>
      </w:r>
      <w:r w:rsidR="001D071C" w:rsidRPr="00737BDF">
        <w:rPr>
          <w:rFonts w:asciiTheme="minorHAnsi" w:hAnsiTheme="minorHAnsi" w:cstheme="minorHAnsi"/>
          <w:sz w:val="22"/>
          <w:szCs w:val="22"/>
        </w:rPr>
        <w:t xml:space="preserve"> </w:t>
      </w:r>
    </w:p>
    <w:p w14:paraId="471F5756" w14:textId="77777777" w:rsidR="00290D4C" w:rsidRPr="00737BDF" w:rsidRDefault="00290D4C" w:rsidP="00737BDF">
      <w:pPr>
        <w:autoSpaceDE w:val="0"/>
        <w:autoSpaceDN w:val="0"/>
        <w:adjustRightInd w:val="0"/>
        <w:spacing w:after="160" w:line="271" w:lineRule="auto"/>
        <w:ind w:left="0"/>
        <w:jc w:val="left"/>
        <w:rPr>
          <w:rFonts w:asciiTheme="minorHAnsi" w:hAnsiTheme="minorHAnsi" w:cstheme="minorHAnsi"/>
          <w:sz w:val="22"/>
          <w:szCs w:val="22"/>
        </w:rPr>
      </w:pPr>
    </w:p>
    <w:p w14:paraId="701DA566" w14:textId="6272DD55" w:rsidR="00C93EA9" w:rsidRPr="00737BDF" w:rsidRDefault="00290D4C" w:rsidP="00737BDF">
      <w:pPr>
        <w:autoSpaceDE w:val="0"/>
        <w:autoSpaceDN w:val="0"/>
        <w:adjustRightInd w:val="0"/>
        <w:spacing w:after="160" w:line="271" w:lineRule="auto"/>
        <w:ind w:left="0"/>
        <w:jc w:val="left"/>
        <w:rPr>
          <w:rFonts w:asciiTheme="minorHAnsi" w:hAnsiTheme="minorHAnsi" w:cstheme="minorHAnsi"/>
          <w:sz w:val="22"/>
          <w:szCs w:val="22"/>
        </w:rPr>
      </w:pPr>
      <w:r w:rsidRPr="00737BDF">
        <w:rPr>
          <w:rFonts w:asciiTheme="minorHAnsi" w:hAnsiTheme="minorHAnsi" w:cstheme="minorHAnsi"/>
          <w:sz w:val="22"/>
          <w:szCs w:val="22"/>
        </w:rPr>
        <w:t>na roboty budowlane:</w:t>
      </w:r>
    </w:p>
    <w:p w14:paraId="528A799C" w14:textId="77777777" w:rsidR="00C93EA9" w:rsidRPr="00737BDF" w:rsidRDefault="00C93EA9" w:rsidP="00737BDF">
      <w:pPr>
        <w:autoSpaceDE w:val="0"/>
        <w:autoSpaceDN w:val="0"/>
        <w:adjustRightInd w:val="0"/>
        <w:spacing w:after="160" w:line="271" w:lineRule="auto"/>
        <w:ind w:left="0"/>
        <w:jc w:val="left"/>
        <w:rPr>
          <w:rFonts w:asciiTheme="minorHAnsi" w:hAnsiTheme="minorHAnsi" w:cstheme="minorHAnsi"/>
          <w:sz w:val="22"/>
          <w:szCs w:val="22"/>
        </w:rPr>
      </w:pPr>
    </w:p>
    <w:p w14:paraId="5FDC4364" w14:textId="5E345301" w:rsidR="00737BDF" w:rsidRPr="00737BDF" w:rsidRDefault="00E86801" w:rsidP="00737BDF">
      <w:pPr>
        <w:pStyle w:val="pkt"/>
        <w:spacing w:before="0" w:after="160" w:line="271" w:lineRule="auto"/>
        <w:ind w:left="0"/>
        <w:jc w:val="left"/>
        <w:rPr>
          <w:rFonts w:asciiTheme="minorHAnsi" w:hAnsiTheme="minorHAnsi" w:cstheme="minorHAnsi"/>
          <w:b/>
          <w:sz w:val="22"/>
          <w:szCs w:val="22"/>
        </w:rPr>
      </w:pPr>
      <w:r w:rsidRPr="00CD264C">
        <w:rPr>
          <w:rFonts w:ascii="Verdana" w:hAnsi="Verdana"/>
          <w:b/>
          <w:bCs/>
          <w:sz w:val="18"/>
          <w:szCs w:val="18"/>
        </w:rPr>
        <w:t>Budowa budynku dydaktycznego z łącznikiem (połączonego z istniejącym budynkiem dydaktycznym) dla Uniwersyteckiego Centrum Pediatrii im. M. Konopnickiej w Łodzi ul. Bł. Anastazego Pankiewicza 16 w ramach zadania „Poprawa warunków studiowania w Uniwersytecie Medycznym w Łodzi, poprzez budowę, rozbudowę, modernizację i doposażenie obiektów Uczelni, mających na celu zwiększenie liczby studentów na kierunkach medycznych</w:t>
      </w:r>
      <w:r w:rsidR="007D7E7A">
        <w:rPr>
          <w:rFonts w:ascii="Verdana" w:hAnsi="Verdana"/>
          <w:b/>
          <w:bCs/>
          <w:sz w:val="18"/>
          <w:szCs w:val="18"/>
        </w:rPr>
        <w:t>, w formule „zaprojektuj i wybuduj”.</w:t>
      </w:r>
    </w:p>
    <w:p w14:paraId="1FCF95D1" w14:textId="77777777" w:rsidR="00E86801" w:rsidRDefault="00E86801" w:rsidP="00737BDF">
      <w:pPr>
        <w:pStyle w:val="pkt"/>
        <w:spacing w:before="0" w:after="160" w:line="271" w:lineRule="auto"/>
        <w:ind w:left="0"/>
        <w:jc w:val="left"/>
        <w:rPr>
          <w:rFonts w:asciiTheme="minorHAnsi" w:hAnsiTheme="minorHAnsi" w:cstheme="minorHAnsi"/>
          <w:b/>
          <w:sz w:val="22"/>
          <w:szCs w:val="22"/>
        </w:rPr>
      </w:pPr>
    </w:p>
    <w:p w14:paraId="56D06DED" w14:textId="799580D9" w:rsidR="002A6B2A" w:rsidRPr="00737BDF" w:rsidRDefault="002A6B2A" w:rsidP="00737BDF">
      <w:pPr>
        <w:pStyle w:val="pkt"/>
        <w:spacing w:before="0" w:after="160" w:line="271" w:lineRule="auto"/>
        <w:ind w:left="0"/>
        <w:jc w:val="left"/>
        <w:rPr>
          <w:rFonts w:asciiTheme="minorHAnsi" w:hAnsiTheme="minorHAnsi" w:cstheme="minorHAnsi"/>
          <w:b/>
          <w:sz w:val="22"/>
          <w:szCs w:val="22"/>
        </w:rPr>
      </w:pPr>
      <w:r w:rsidRPr="00737BDF">
        <w:rPr>
          <w:rFonts w:asciiTheme="minorHAnsi" w:hAnsiTheme="minorHAnsi" w:cstheme="minorHAnsi"/>
          <w:b/>
          <w:sz w:val="22"/>
          <w:szCs w:val="22"/>
        </w:rPr>
        <w:t>ZP</w:t>
      </w:r>
      <w:r w:rsidR="001D071C" w:rsidRPr="00737BDF">
        <w:rPr>
          <w:rFonts w:asciiTheme="minorHAnsi" w:hAnsiTheme="minorHAnsi" w:cstheme="minorHAnsi"/>
          <w:b/>
          <w:sz w:val="22"/>
          <w:szCs w:val="22"/>
        </w:rPr>
        <w:t>/</w:t>
      </w:r>
      <w:r w:rsidR="00E86801">
        <w:rPr>
          <w:rFonts w:asciiTheme="minorHAnsi" w:hAnsiTheme="minorHAnsi" w:cstheme="minorHAnsi"/>
          <w:b/>
          <w:sz w:val="22"/>
          <w:szCs w:val="22"/>
        </w:rPr>
        <w:t>40</w:t>
      </w:r>
      <w:r w:rsidRPr="00737BDF">
        <w:rPr>
          <w:rFonts w:asciiTheme="minorHAnsi" w:hAnsiTheme="minorHAnsi" w:cstheme="minorHAnsi"/>
          <w:b/>
          <w:sz w:val="22"/>
          <w:szCs w:val="22"/>
        </w:rPr>
        <w:t>/20</w:t>
      </w:r>
      <w:r w:rsidR="00A4236B" w:rsidRPr="00737BDF">
        <w:rPr>
          <w:rFonts w:asciiTheme="minorHAnsi" w:hAnsiTheme="minorHAnsi" w:cstheme="minorHAnsi"/>
          <w:b/>
          <w:sz w:val="22"/>
          <w:szCs w:val="22"/>
        </w:rPr>
        <w:t>2</w:t>
      </w:r>
      <w:r w:rsidR="00E86801">
        <w:rPr>
          <w:rFonts w:asciiTheme="minorHAnsi" w:hAnsiTheme="minorHAnsi" w:cstheme="minorHAnsi"/>
          <w:b/>
          <w:sz w:val="22"/>
          <w:szCs w:val="22"/>
        </w:rPr>
        <w:t>4</w:t>
      </w:r>
    </w:p>
    <w:p w14:paraId="44ADCDBE" w14:textId="77777777" w:rsidR="00C93EA9" w:rsidRPr="00737BDF" w:rsidRDefault="00C93EA9" w:rsidP="00737BDF">
      <w:pPr>
        <w:autoSpaceDE w:val="0"/>
        <w:autoSpaceDN w:val="0"/>
        <w:adjustRightInd w:val="0"/>
        <w:spacing w:after="160" w:line="271" w:lineRule="auto"/>
        <w:ind w:left="0"/>
        <w:jc w:val="left"/>
        <w:rPr>
          <w:rFonts w:asciiTheme="minorHAnsi" w:hAnsiTheme="minorHAnsi" w:cstheme="minorHAnsi"/>
          <w:b/>
          <w:sz w:val="22"/>
          <w:szCs w:val="22"/>
        </w:rPr>
      </w:pPr>
    </w:p>
    <w:p w14:paraId="7A2C4AD7" w14:textId="0424928F" w:rsidR="0036020F" w:rsidRPr="00737BDF" w:rsidRDefault="00FC7B40" w:rsidP="00737BDF">
      <w:pPr>
        <w:autoSpaceDE w:val="0"/>
        <w:autoSpaceDN w:val="0"/>
        <w:adjustRightInd w:val="0"/>
        <w:spacing w:after="160" w:line="271" w:lineRule="auto"/>
        <w:ind w:left="0"/>
        <w:jc w:val="left"/>
        <w:rPr>
          <w:rFonts w:asciiTheme="minorHAnsi" w:hAnsiTheme="minorHAnsi" w:cstheme="minorHAnsi"/>
          <w:sz w:val="22"/>
          <w:szCs w:val="22"/>
        </w:rPr>
      </w:pPr>
      <w:r w:rsidRPr="00737BDF">
        <w:rPr>
          <w:rFonts w:asciiTheme="minorHAnsi" w:hAnsiTheme="minorHAnsi" w:cstheme="minorHAnsi"/>
          <w:b/>
          <w:sz w:val="22"/>
          <w:szCs w:val="22"/>
        </w:rPr>
        <w:t>ZATWIERDZAM</w:t>
      </w:r>
      <w:r w:rsidRPr="00737BDF">
        <w:rPr>
          <w:rFonts w:asciiTheme="minorHAnsi" w:hAnsiTheme="minorHAnsi" w:cstheme="minorHAnsi"/>
          <w:sz w:val="22"/>
          <w:szCs w:val="22"/>
        </w:rPr>
        <w:t>:</w:t>
      </w:r>
      <w:r w:rsidRPr="00737BDF">
        <w:rPr>
          <w:rFonts w:asciiTheme="minorHAnsi" w:hAnsiTheme="minorHAnsi" w:cstheme="minorHAnsi"/>
          <w:sz w:val="22"/>
          <w:szCs w:val="22"/>
        </w:rPr>
        <w:tab/>
      </w:r>
    </w:p>
    <w:p w14:paraId="1BB66D20" w14:textId="1BBE9A25" w:rsidR="00895AAB" w:rsidRPr="00737BDF" w:rsidRDefault="00895AAB" w:rsidP="00737BDF">
      <w:pPr>
        <w:autoSpaceDE w:val="0"/>
        <w:autoSpaceDN w:val="0"/>
        <w:adjustRightInd w:val="0"/>
        <w:spacing w:after="160" w:line="271" w:lineRule="auto"/>
        <w:ind w:left="0"/>
        <w:jc w:val="left"/>
        <w:rPr>
          <w:rFonts w:asciiTheme="minorHAnsi" w:hAnsiTheme="minorHAnsi" w:cstheme="minorHAnsi"/>
          <w:sz w:val="22"/>
          <w:szCs w:val="22"/>
        </w:rPr>
      </w:pPr>
      <w:r w:rsidRPr="00737BDF">
        <w:rPr>
          <w:rFonts w:asciiTheme="minorHAnsi" w:hAnsiTheme="minorHAnsi" w:cstheme="minorHAnsi"/>
          <w:sz w:val="22"/>
          <w:szCs w:val="22"/>
        </w:rPr>
        <w:t xml:space="preserve">Z upoważnienia </w:t>
      </w:r>
    </w:p>
    <w:p w14:paraId="408536D2" w14:textId="25AEDC8F" w:rsidR="00895AAB" w:rsidRPr="00737BDF" w:rsidRDefault="00895AAB" w:rsidP="00737BDF">
      <w:pPr>
        <w:autoSpaceDE w:val="0"/>
        <w:autoSpaceDN w:val="0"/>
        <w:adjustRightInd w:val="0"/>
        <w:spacing w:after="160" w:line="271" w:lineRule="auto"/>
        <w:ind w:left="0"/>
        <w:jc w:val="left"/>
        <w:rPr>
          <w:rFonts w:asciiTheme="minorHAnsi" w:hAnsiTheme="minorHAnsi" w:cstheme="minorHAnsi"/>
          <w:sz w:val="22"/>
          <w:szCs w:val="22"/>
        </w:rPr>
      </w:pPr>
      <w:r w:rsidRPr="00737BDF">
        <w:rPr>
          <w:rFonts w:asciiTheme="minorHAnsi" w:hAnsiTheme="minorHAnsi" w:cstheme="minorHAnsi"/>
          <w:sz w:val="22"/>
          <w:szCs w:val="22"/>
        </w:rPr>
        <w:t>Kierownika Zamawiającego</w:t>
      </w:r>
    </w:p>
    <w:p w14:paraId="198D15DC" w14:textId="35A58DE7" w:rsidR="0036020F" w:rsidRPr="00737BDF" w:rsidRDefault="0036020F" w:rsidP="00737BDF">
      <w:pPr>
        <w:spacing w:after="160" w:line="271" w:lineRule="auto"/>
        <w:ind w:left="0"/>
        <w:jc w:val="left"/>
        <w:rPr>
          <w:rFonts w:asciiTheme="minorHAnsi" w:eastAsia="Calibri" w:hAnsiTheme="minorHAnsi" w:cstheme="minorHAnsi"/>
          <w:sz w:val="22"/>
          <w:szCs w:val="22"/>
          <w:lang w:eastAsia="en-US"/>
        </w:rPr>
      </w:pPr>
    </w:p>
    <w:p w14:paraId="3D745258" w14:textId="77777777" w:rsidR="00737BDF" w:rsidRPr="00737BDF" w:rsidRDefault="00737BDF" w:rsidP="00737BDF">
      <w:pPr>
        <w:spacing w:after="160" w:line="271" w:lineRule="auto"/>
        <w:ind w:left="6663" w:hanging="6663"/>
        <w:jc w:val="left"/>
        <w:rPr>
          <w:rFonts w:asciiTheme="minorHAnsi" w:hAnsiTheme="minorHAnsi" w:cstheme="minorHAnsi"/>
          <w:color w:val="0066FF"/>
          <w:sz w:val="22"/>
          <w:szCs w:val="22"/>
        </w:rPr>
      </w:pPr>
      <w:r w:rsidRPr="00737BDF">
        <w:rPr>
          <w:rFonts w:asciiTheme="minorHAnsi" w:hAnsiTheme="minorHAnsi" w:cstheme="minorHAnsi"/>
          <w:color w:val="0066FF"/>
          <w:sz w:val="22"/>
          <w:szCs w:val="22"/>
        </w:rPr>
        <w:t>K A N C L E R Z</w:t>
      </w:r>
    </w:p>
    <w:p w14:paraId="3287E052" w14:textId="77777777" w:rsidR="00737BDF" w:rsidRPr="00737BDF" w:rsidRDefault="00737BDF" w:rsidP="00737BDF">
      <w:pPr>
        <w:spacing w:after="160" w:line="271" w:lineRule="auto"/>
        <w:ind w:left="6663" w:hanging="6663"/>
        <w:jc w:val="left"/>
        <w:rPr>
          <w:rFonts w:asciiTheme="minorHAnsi" w:hAnsiTheme="minorHAnsi" w:cstheme="minorHAnsi"/>
          <w:i/>
          <w:iCs/>
          <w:color w:val="0066FF"/>
          <w:sz w:val="22"/>
          <w:szCs w:val="22"/>
        </w:rPr>
      </w:pPr>
      <w:r w:rsidRPr="00737BDF">
        <w:rPr>
          <w:rFonts w:asciiTheme="minorHAnsi" w:hAnsiTheme="minorHAnsi" w:cstheme="minorHAnsi"/>
          <w:i/>
          <w:iCs/>
          <w:color w:val="0066FF"/>
          <w:sz w:val="22"/>
          <w:szCs w:val="22"/>
        </w:rPr>
        <w:t>Uniwersytetu Medycznego w Łodzi</w:t>
      </w:r>
    </w:p>
    <w:p w14:paraId="21B58847" w14:textId="77777777" w:rsidR="00737BDF" w:rsidRPr="00737BDF" w:rsidRDefault="00737BDF" w:rsidP="00737BDF">
      <w:pPr>
        <w:spacing w:after="160" w:line="271" w:lineRule="auto"/>
        <w:ind w:left="6663" w:hanging="6663"/>
        <w:jc w:val="left"/>
        <w:rPr>
          <w:rFonts w:asciiTheme="minorHAnsi" w:hAnsiTheme="minorHAnsi" w:cstheme="minorHAnsi"/>
          <w:i/>
          <w:iCs/>
          <w:color w:val="0066FF"/>
          <w:sz w:val="22"/>
          <w:szCs w:val="22"/>
        </w:rPr>
      </w:pPr>
      <w:r w:rsidRPr="00737BDF">
        <w:rPr>
          <w:rFonts w:asciiTheme="minorHAnsi" w:hAnsiTheme="minorHAnsi" w:cstheme="minorHAnsi"/>
          <w:i/>
          <w:iCs/>
          <w:color w:val="0066FF"/>
          <w:sz w:val="22"/>
          <w:szCs w:val="22"/>
        </w:rPr>
        <w:t>dr n.med. Jacek Grabowski</w:t>
      </w:r>
    </w:p>
    <w:p w14:paraId="2B41A7B1" w14:textId="10CB03CD" w:rsidR="00FF63B2" w:rsidRPr="00737BDF" w:rsidRDefault="00FF63B2" w:rsidP="00737BDF">
      <w:pPr>
        <w:spacing w:after="160" w:line="271" w:lineRule="auto"/>
        <w:ind w:left="0"/>
        <w:jc w:val="left"/>
        <w:rPr>
          <w:rFonts w:asciiTheme="minorHAnsi" w:eastAsia="Calibri" w:hAnsiTheme="minorHAnsi" w:cstheme="minorHAnsi"/>
          <w:sz w:val="22"/>
          <w:szCs w:val="22"/>
          <w:lang w:eastAsia="en-US"/>
        </w:rPr>
      </w:pPr>
    </w:p>
    <w:p w14:paraId="575D826C" w14:textId="396156DB" w:rsidR="00FF63B2" w:rsidRPr="00737BDF" w:rsidRDefault="00FF63B2" w:rsidP="00737BDF">
      <w:pPr>
        <w:spacing w:after="160" w:line="271" w:lineRule="auto"/>
        <w:ind w:left="0"/>
        <w:jc w:val="left"/>
        <w:rPr>
          <w:rFonts w:asciiTheme="minorHAnsi" w:eastAsia="Calibri" w:hAnsiTheme="minorHAnsi" w:cstheme="minorHAnsi"/>
          <w:sz w:val="22"/>
          <w:szCs w:val="22"/>
          <w:lang w:eastAsia="en-US"/>
        </w:rPr>
      </w:pPr>
    </w:p>
    <w:p w14:paraId="2467C0B1" w14:textId="0DB1A7B1" w:rsidR="00BD2288" w:rsidRPr="00737BDF" w:rsidRDefault="00BD2288" w:rsidP="00737BDF">
      <w:pPr>
        <w:spacing w:after="160" w:line="271" w:lineRule="auto"/>
        <w:ind w:left="0"/>
        <w:jc w:val="left"/>
        <w:rPr>
          <w:rFonts w:asciiTheme="minorHAnsi" w:eastAsia="Calibri" w:hAnsiTheme="minorHAnsi" w:cstheme="minorHAnsi"/>
          <w:sz w:val="22"/>
          <w:szCs w:val="22"/>
          <w:lang w:eastAsia="en-US"/>
        </w:rPr>
      </w:pPr>
    </w:p>
    <w:p w14:paraId="737AFC3A" w14:textId="77777777" w:rsidR="00BD2288" w:rsidRPr="00737BDF" w:rsidRDefault="00BD2288" w:rsidP="00737BDF">
      <w:pPr>
        <w:spacing w:after="160" w:line="271" w:lineRule="auto"/>
        <w:ind w:left="0"/>
        <w:jc w:val="left"/>
        <w:rPr>
          <w:rFonts w:asciiTheme="minorHAnsi" w:eastAsia="Calibri" w:hAnsiTheme="minorHAnsi" w:cstheme="minorHAnsi"/>
          <w:sz w:val="22"/>
          <w:szCs w:val="22"/>
          <w:lang w:eastAsia="en-US"/>
        </w:rPr>
      </w:pPr>
    </w:p>
    <w:p w14:paraId="68D4049D" w14:textId="77777777" w:rsidR="00737BDF" w:rsidRPr="00737BDF" w:rsidRDefault="00737BDF" w:rsidP="00737BDF">
      <w:pPr>
        <w:spacing w:after="160" w:line="271" w:lineRule="auto"/>
        <w:ind w:left="0"/>
        <w:jc w:val="left"/>
        <w:rPr>
          <w:rFonts w:asciiTheme="minorHAnsi" w:eastAsia="Calibri" w:hAnsiTheme="minorHAnsi" w:cstheme="minorHAnsi"/>
          <w:sz w:val="22"/>
          <w:szCs w:val="22"/>
          <w:lang w:eastAsia="en-US"/>
        </w:rPr>
      </w:pPr>
    </w:p>
    <w:p w14:paraId="49B61D90" w14:textId="2E4AAAB7" w:rsidR="000D361D" w:rsidRPr="00E94AC1" w:rsidRDefault="00E54CE7" w:rsidP="00737BDF">
      <w:pPr>
        <w:autoSpaceDE w:val="0"/>
        <w:autoSpaceDN w:val="0"/>
        <w:adjustRightInd w:val="0"/>
        <w:spacing w:after="160" w:line="271" w:lineRule="auto"/>
        <w:ind w:left="0"/>
        <w:jc w:val="left"/>
        <w:rPr>
          <w:rFonts w:asciiTheme="minorHAnsi" w:hAnsiTheme="minorHAnsi" w:cstheme="minorHAnsi"/>
          <w:b/>
          <w:bCs/>
          <w:color w:val="00B050"/>
          <w:sz w:val="22"/>
          <w:szCs w:val="22"/>
        </w:rPr>
      </w:pPr>
      <w:r w:rsidRPr="00737BDF">
        <w:rPr>
          <w:rFonts w:asciiTheme="minorHAnsi" w:hAnsiTheme="minorHAnsi" w:cstheme="minorHAnsi"/>
          <w:sz w:val="22"/>
          <w:szCs w:val="22"/>
        </w:rPr>
        <w:t xml:space="preserve">Łódź, </w:t>
      </w:r>
      <w:r w:rsidR="00E86801">
        <w:rPr>
          <w:rFonts w:asciiTheme="minorHAnsi" w:hAnsiTheme="minorHAnsi" w:cstheme="minorHAnsi"/>
          <w:b/>
          <w:bCs/>
          <w:sz w:val="22"/>
          <w:szCs w:val="22"/>
        </w:rPr>
        <w:t>2</w:t>
      </w:r>
      <w:r w:rsidR="0011341B">
        <w:rPr>
          <w:rFonts w:asciiTheme="minorHAnsi" w:hAnsiTheme="minorHAnsi" w:cstheme="minorHAnsi"/>
          <w:b/>
          <w:bCs/>
          <w:sz w:val="22"/>
          <w:szCs w:val="22"/>
        </w:rPr>
        <w:t>1</w:t>
      </w:r>
      <w:r w:rsidR="00FF63B2" w:rsidRPr="00737BDF">
        <w:rPr>
          <w:rFonts w:asciiTheme="minorHAnsi" w:hAnsiTheme="minorHAnsi" w:cstheme="minorHAnsi"/>
          <w:b/>
          <w:bCs/>
          <w:sz w:val="22"/>
          <w:szCs w:val="22"/>
        </w:rPr>
        <w:t>.</w:t>
      </w:r>
      <w:r w:rsidR="00737BDF" w:rsidRPr="00737BDF">
        <w:rPr>
          <w:rFonts w:asciiTheme="minorHAnsi" w:hAnsiTheme="minorHAnsi" w:cstheme="minorHAnsi"/>
          <w:b/>
          <w:bCs/>
          <w:sz w:val="22"/>
          <w:szCs w:val="22"/>
        </w:rPr>
        <w:t>0</w:t>
      </w:r>
      <w:r w:rsidR="00E86801">
        <w:rPr>
          <w:rFonts w:asciiTheme="minorHAnsi" w:hAnsiTheme="minorHAnsi" w:cstheme="minorHAnsi"/>
          <w:b/>
          <w:bCs/>
          <w:sz w:val="22"/>
          <w:szCs w:val="22"/>
        </w:rPr>
        <w:t>5</w:t>
      </w:r>
      <w:r w:rsidR="00FF63B2" w:rsidRPr="00737BDF">
        <w:rPr>
          <w:rFonts w:asciiTheme="minorHAnsi" w:hAnsiTheme="minorHAnsi" w:cstheme="minorHAnsi"/>
          <w:b/>
          <w:bCs/>
          <w:sz w:val="22"/>
          <w:szCs w:val="22"/>
        </w:rPr>
        <w:t>.</w:t>
      </w:r>
      <w:r w:rsidR="008B7E35" w:rsidRPr="00737BDF">
        <w:rPr>
          <w:rFonts w:asciiTheme="minorHAnsi" w:hAnsiTheme="minorHAnsi" w:cstheme="minorHAnsi"/>
          <w:b/>
          <w:bCs/>
          <w:sz w:val="22"/>
          <w:szCs w:val="22"/>
        </w:rPr>
        <w:t>202</w:t>
      </w:r>
      <w:r w:rsidR="00E86801">
        <w:rPr>
          <w:rFonts w:asciiTheme="minorHAnsi" w:hAnsiTheme="minorHAnsi" w:cstheme="minorHAnsi"/>
          <w:b/>
          <w:bCs/>
          <w:sz w:val="22"/>
          <w:szCs w:val="22"/>
        </w:rPr>
        <w:t>4</w:t>
      </w:r>
      <w:r w:rsidR="00C93EA9" w:rsidRPr="00737BDF">
        <w:rPr>
          <w:rFonts w:asciiTheme="minorHAnsi" w:hAnsiTheme="minorHAnsi" w:cstheme="minorHAnsi"/>
          <w:b/>
          <w:bCs/>
          <w:sz w:val="22"/>
          <w:szCs w:val="22"/>
        </w:rPr>
        <w:t xml:space="preserve"> r.</w:t>
      </w:r>
      <w:r w:rsidR="00AB73B2">
        <w:rPr>
          <w:rFonts w:asciiTheme="minorHAnsi" w:hAnsiTheme="minorHAnsi" w:cstheme="minorHAnsi"/>
          <w:b/>
          <w:bCs/>
          <w:sz w:val="22"/>
          <w:szCs w:val="22"/>
        </w:rPr>
        <w:t xml:space="preserve"> </w:t>
      </w:r>
      <w:r w:rsidR="00AB73B2" w:rsidRPr="00AB73B2">
        <w:rPr>
          <w:rFonts w:asciiTheme="minorHAnsi" w:hAnsiTheme="minorHAnsi" w:cstheme="minorHAnsi"/>
          <w:b/>
          <w:bCs/>
          <w:color w:val="FF0000"/>
          <w:sz w:val="22"/>
          <w:szCs w:val="22"/>
        </w:rPr>
        <w:t>Zmodyfikowany 20.06.2024 r.</w:t>
      </w:r>
      <w:r w:rsidR="00AB73B2">
        <w:rPr>
          <w:rFonts w:asciiTheme="minorHAnsi" w:hAnsiTheme="minorHAnsi" w:cstheme="minorHAnsi"/>
          <w:b/>
          <w:bCs/>
          <w:color w:val="FF0000"/>
          <w:sz w:val="22"/>
          <w:szCs w:val="22"/>
        </w:rPr>
        <w:t xml:space="preserve">, </w:t>
      </w:r>
      <w:r w:rsidR="00E94AC1" w:rsidRPr="00E94AC1">
        <w:rPr>
          <w:rFonts w:asciiTheme="minorHAnsi" w:hAnsiTheme="minorHAnsi" w:cstheme="minorHAnsi"/>
          <w:b/>
          <w:bCs/>
          <w:color w:val="00B050"/>
          <w:sz w:val="22"/>
          <w:szCs w:val="22"/>
        </w:rPr>
        <w:t>0</w:t>
      </w:r>
      <w:r w:rsidR="00A35305">
        <w:rPr>
          <w:rFonts w:asciiTheme="minorHAnsi" w:hAnsiTheme="minorHAnsi" w:cstheme="minorHAnsi"/>
          <w:b/>
          <w:bCs/>
          <w:color w:val="00B050"/>
          <w:sz w:val="22"/>
          <w:szCs w:val="22"/>
        </w:rPr>
        <w:t>9</w:t>
      </w:r>
      <w:r w:rsidR="00E94AC1" w:rsidRPr="00E94AC1">
        <w:rPr>
          <w:rFonts w:asciiTheme="minorHAnsi" w:hAnsiTheme="minorHAnsi" w:cstheme="minorHAnsi"/>
          <w:b/>
          <w:bCs/>
          <w:color w:val="00B050"/>
          <w:sz w:val="22"/>
          <w:szCs w:val="22"/>
        </w:rPr>
        <w:t>.07.2024 r.,</w:t>
      </w:r>
    </w:p>
    <w:p w14:paraId="528D36B3" w14:textId="77777777" w:rsidR="00737BDF" w:rsidRPr="00737BDF" w:rsidRDefault="00737BDF" w:rsidP="00737BDF">
      <w:pPr>
        <w:autoSpaceDE w:val="0"/>
        <w:autoSpaceDN w:val="0"/>
        <w:adjustRightInd w:val="0"/>
        <w:spacing w:after="160" w:line="271" w:lineRule="auto"/>
        <w:ind w:left="0"/>
        <w:jc w:val="left"/>
        <w:rPr>
          <w:rFonts w:asciiTheme="minorHAnsi" w:hAnsiTheme="minorHAnsi" w:cstheme="minorHAnsi"/>
          <w:b/>
          <w:bCs/>
          <w:sz w:val="22"/>
          <w:szCs w:val="22"/>
        </w:rPr>
      </w:pPr>
    </w:p>
    <w:p w14:paraId="242C8D90" w14:textId="1A7AF18C" w:rsidR="00C30E17" w:rsidRPr="00737BDF" w:rsidRDefault="00D762E9" w:rsidP="00737BDF">
      <w:pPr>
        <w:pStyle w:val="pkt"/>
        <w:numPr>
          <w:ilvl w:val="0"/>
          <w:numId w:val="25"/>
        </w:numPr>
        <w:tabs>
          <w:tab w:val="clear" w:pos="1068"/>
          <w:tab w:val="num" w:pos="426"/>
        </w:tabs>
        <w:autoSpaceDE w:val="0"/>
        <w:autoSpaceDN w:val="0"/>
        <w:spacing w:before="0" w:after="160" w:line="271" w:lineRule="auto"/>
        <w:ind w:left="426" w:hanging="426"/>
        <w:jc w:val="left"/>
        <w:rPr>
          <w:rFonts w:asciiTheme="minorHAnsi" w:hAnsiTheme="minorHAnsi" w:cstheme="minorHAnsi"/>
          <w:b/>
          <w:color w:val="0000FF"/>
          <w:sz w:val="22"/>
          <w:szCs w:val="22"/>
        </w:rPr>
      </w:pPr>
      <w:r w:rsidRPr="00737BDF">
        <w:rPr>
          <w:rFonts w:asciiTheme="minorHAnsi" w:hAnsiTheme="minorHAnsi" w:cstheme="minorHAnsi"/>
          <w:b/>
          <w:color w:val="0000FF"/>
          <w:sz w:val="22"/>
          <w:szCs w:val="22"/>
        </w:rPr>
        <w:t xml:space="preserve">Nazwa oraz adres </w:t>
      </w:r>
      <w:r w:rsidR="00E91C67" w:rsidRPr="00737BDF">
        <w:rPr>
          <w:rFonts w:asciiTheme="minorHAnsi" w:hAnsiTheme="minorHAnsi" w:cstheme="minorHAnsi"/>
          <w:b/>
          <w:color w:val="0000FF"/>
          <w:sz w:val="22"/>
          <w:szCs w:val="22"/>
        </w:rPr>
        <w:t>z</w:t>
      </w:r>
      <w:r w:rsidR="00343F4A" w:rsidRPr="00737BDF">
        <w:rPr>
          <w:rFonts w:asciiTheme="minorHAnsi" w:hAnsiTheme="minorHAnsi" w:cstheme="minorHAnsi"/>
          <w:b/>
          <w:color w:val="0000FF"/>
          <w:sz w:val="22"/>
          <w:szCs w:val="22"/>
        </w:rPr>
        <w:t>amawiającego</w:t>
      </w:r>
    </w:p>
    <w:p w14:paraId="5C3F8B94" w14:textId="77777777" w:rsidR="000B2229" w:rsidRPr="00737BDF" w:rsidRDefault="00326152" w:rsidP="00737BDF">
      <w:pPr>
        <w:autoSpaceDE w:val="0"/>
        <w:autoSpaceDN w:val="0"/>
        <w:adjustRightInd w:val="0"/>
        <w:spacing w:after="160" w:line="271" w:lineRule="auto"/>
        <w:ind w:left="426" w:hanging="426"/>
        <w:jc w:val="left"/>
        <w:rPr>
          <w:rFonts w:asciiTheme="minorHAnsi" w:hAnsiTheme="minorHAnsi" w:cstheme="minorHAnsi"/>
          <w:sz w:val="22"/>
          <w:szCs w:val="22"/>
        </w:rPr>
      </w:pPr>
      <w:r w:rsidRPr="00737BDF">
        <w:rPr>
          <w:rFonts w:asciiTheme="minorHAnsi" w:hAnsiTheme="minorHAnsi" w:cstheme="minorHAnsi"/>
          <w:sz w:val="22"/>
          <w:szCs w:val="22"/>
        </w:rPr>
        <w:t>UNIWERSYTET MEDYCZNY W ŁODZI</w:t>
      </w:r>
    </w:p>
    <w:p w14:paraId="0CDA846F" w14:textId="2CB15149" w:rsidR="000B2229" w:rsidRPr="00737BDF" w:rsidRDefault="00326152" w:rsidP="00737BDF">
      <w:pPr>
        <w:autoSpaceDE w:val="0"/>
        <w:autoSpaceDN w:val="0"/>
        <w:adjustRightInd w:val="0"/>
        <w:spacing w:after="160" w:line="271" w:lineRule="auto"/>
        <w:ind w:left="426" w:hanging="426"/>
        <w:jc w:val="left"/>
        <w:rPr>
          <w:rFonts w:asciiTheme="minorHAnsi" w:hAnsiTheme="minorHAnsi" w:cstheme="minorHAnsi"/>
          <w:sz w:val="22"/>
          <w:szCs w:val="22"/>
        </w:rPr>
      </w:pPr>
      <w:r w:rsidRPr="00737BDF">
        <w:rPr>
          <w:rFonts w:asciiTheme="minorHAnsi" w:hAnsiTheme="minorHAnsi" w:cstheme="minorHAnsi"/>
          <w:sz w:val="22"/>
          <w:szCs w:val="22"/>
        </w:rPr>
        <w:t xml:space="preserve">90-419 Łódź, </w:t>
      </w:r>
      <w:r w:rsidR="00CB6357" w:rsidRPr="00737BDF">
        <w:rPr>
          <w:rFonts w:asciiTheme="minorHAnsi" w:hAnsiTheme="minorHAnsi" w:cstheme="minorHAnsi"/>
          <w:sz w:val="22"/>
          <w:szCs w:val="22"/>
        </w:rPr>
        <w:t>a</w:t>
      </w:r>
      <w:r w:rsidRPr="00737BDF">
        <w:rPr>
          <w:rFonts w:asciiTheme="minorHAnsi" w:hAnsiTheme="minorHAnsi" w:cstheme="minorHAnsi"/>
          <w:sz w:val="22"/>
          <w:szCs w:val="22"/>
        </w:rPr>
        <w:t>l. Kościuszki 4</w:t>
      </w:r>
    </w:p>
    <w:p w14:paraId="36175DBB" w14:textId="77777777" w:rsidR="00326152" w:rsidRPr="00737BDF" w:rsidRDefault="00326152" w:rsidP="00737BDF">
      <w:pPr>
        <w:autoSpaceDE w:val="0"/>
        <w:autoSpaceDN w:val="0"/>
        <w:adjustRightInd w:val="0"/>
        <w:spacing w:after="160" w:line="271" w:lineRule="auto"/>
        <w:ind w:left="426" w:hanging="426"/>
        <w:jc w:val="left"/>
        <w:rPr>
          <w:rFonts w:asciiTheme="minorHAnsi" w:hAnsiTheme="minorHAnsi" w:cstheme="minorHAnsi"/>
          <w:sz w:val="22"/>
          <w:szCs w:val="22"/>
        </w:rPr>
      </w:pPr>
      <w:r w:rsidRPr="00737BDF">
        <w:rPr>
          <w:rFonts w:asciiTheme="minorHAnsi" w:hAnsiTheme="minorHAnsi" w:cstheme="minorHAnsi"/>
          <w:sz w:val="22"/>
          <w:szCs w:val="22"/>
        </w:rPr>
        <w:t>REGON: 473073308 NIP: 725-18-43-739</w:t>
      </w:r>
    </w:p>
    <w:p w14:paraId="3973ACBF" w14:textId="270BAB72" w:rsidR="00326152" w:rsidRPr="00737BDF" w:rsidRDefault="00C860E7" w:rsidP="00737BDF">
      <w:pPr>
        <w:autoSpaceDE w:val="0"/>
        <w:autoSpaceDN w:val="0"/>
        <w:adjustRightInd w:val="0"/>
        <w:spacing w:after="160" w:line="271" w:lineRule="auto"/>
        <w:ind w:left="426" w:hanging="426"/>
        <w:jc w:val="left"/>
        <w:rPr>
          <w:rFonts w:asciiTheme="minorHAnsi" w:hAnsiTheme="minorHAnsi" w:cstheme="minorHAnsi"/>
          <w:sz w:val="22"/>
          <w:szCs w:val="22"/>
          <w:lang w:val="en-US"/>
        </w:rPr>
      </w:pPr>
      <w:r w:rsidRPr="00737BDF">
        <w:rPr>
          <w:rFonts w:asciiTheme="minorHAnsi" w:hAnsiTheme="minorHAnsi" w:cstheme="minorHAnsi"/>
          <w:sz w:val="22"/>
          <w:szCs w:val="22"/>
          <w:lang w:val="en-US"/>
        </w:rPr>
        <w:t>e-mail:</w:t>
      </w:r>
      <w:r w:rsidR="00AD7FCF" w:rsidRPr="00737BDF">
        <w:rPr>
          <w:rFonts w:asciiTheme="minorHAnsi" w:hAnsiTheme="minorHAnsi" w:cstheme="minorHAnsi"/>
          <w:sz w:val="22"/>
          <w:szCs w:val="22"/>
          <w:lang w:val="en-US"/>
        </w:rPr>
        <w:t xml:space="preserve"> </w:t>
      </w:r>
      <w:hyperlink r:id="rId12" w:history="1">
        <w:r w:rsidR="00A41929" w:rsidRPr="00793300">
          <w:rPr>
            <w:rStyle w:val="Hipercze"/>
            <w:rFonts w:asciiTheme="minorHAnsi" w:hAnsiTheme="minorHAnsi" w:cstheme="minorHAnsi"/>
            <w:sz w:val="22"/>
            <w:szCs w:val="22"/>
            <w:lang w:val="en-US"/>
          </w:rPr>
          <w:t>jaroslaw.wyszomirski@umed.lodz.pl</w:t>
        </w:r>
      </w:hyperlink>
      <w:r w:rsidR="006A6E50" w:rsidRPr="00737BDF">
        <w:rPr>
          <w:rFonts w:asciiTheme="minorHAnsi" w:hAnsiTheme="minorHAnsi" w:cstheme="minorHAnsi"/>
          <w:sz w:val="22"/>
          <w:szCs w:val="22"/>
          <w:lang w:val="en-US"/>
        </w:rPr>
        <w:t xml:space="preserve"> </w:t>
      </w:r>
    </w:p>
    <w:p w14:paraId="17B86320" w14:textId="04C0C736" w:rsidR="00C860E7" w:rsidRPr="00737BDF" w:rsidRDefault="00326152" w:rsidP="00737BDF">
      <w:pPr>
        <w:autoSpaceDE w:val="0"/>
        <w:autoSpaceDN w:val="0"/>
        <w:adjustRightInd w:val="0"/>
        <w:spacing w:after="160" w:line="271" w:lineRule="auto"/>
        <w:ind w:left="426" w:hanging="426"/>
        <w:jc w:val="left"/>
        <w:rPr>
          <w:rFonts w:asciiTheme="minorHAnsi" w:hAnsiTheme="minorHAnsi" w:cstheme="minorHAnsi"/>
          <w:color w:val="0000FF"/>
          <w:sz w:val="22"/>
          <w:szCs w:val="22"/>
          <w:u w:val="single"/>
        </w:rPr>
      </w:pPr>
      <w:r w:rsidRPr="00737BDF">
        <w:rPr>
          <w:rFonts w:asciiTheme="minorHAnsi" w:hAnsiTheme="minorHAnsi" w:cstheme="minorHAnsi"/>
          <w:sz w:val="22"/>
          <w:szCs w:val="22"/>
        </w:rPr>
        <w:t>Strona internetowa</w:t>
      </w:r>
      <w:r w:rsidR="004C365B" w:rsidRPr="00737BDF">
        <w:rPr>
          <w:rFonts w:asciiTheme="minorHAnsi" w:hAnsiTheme="minorHAnsi" w:cstheme="minorHAnsi"/>
          <w:sz w:val="22"/>
          <w:szCs w:val="22"/>
        </w:rPr>
        <w:t xml:space="preserve"> prowadzonego postępowania</w:t>
      </w:r>
      <w:r w:rsidRPr="00737BDF">
        <w:rPr>
          <w:rFonts w:asciiTheme="minorHAnsi" w:hAnsiTheme="minorHAnsi" w:cstheme="minorHAnsi"/>
          <w:sz w:val="22"/>
          <w:szCs w:val="22"/>
        </w:rPr>
        <w:t xml:space="preserve">: </w:t>
      </w:r>
      <w:hyperlink r:id="rId13" w:history="1">
        <w:r w:rsidR="004C365B" w:rsidRPr="00737BDF">
          <w:rPr>
            <w:rStyle w:val="Hipercze"/>
            <w:rFonts w:asciiTheme="minorHAnsi" w:hAnsiTheme="minorHAnsi" w:cstheme="minorHAnsi"/>
            <w:sz w:val="22"/>
            <w:szCs w:val="22"/>
          </w:rPr>
          <w:t>https://platformazakupowa.pl/pn/umed_lodz</w:t>
        </w:r>
      </w:hyperlink>
    </w:p>
    <w:p w14:paraId="7BB558FA" w14:textId="77777777" w:rsidR="00C30E17" w:rsidRPr="00737BDF" w:rsidRDefault="00343F4A" w:rsidP="00737BDF">
      <w:pPr>
        <w:pStyle w:val="pkt"/>
        <w:numPr>
          <w:ilvl w:val="0"/>
          <w:numId w:val="25"/>
        </w:numPr>
        <w:tabs>
          <w:tab w:val="clear" w:pos="1068"/>
          <w:tab w:val="num" w:pos="426"/>
        </w:tabs>
        <w:autoSpaceDE w:val="0"/>
        <w:autoSpaceDN w:val="0"/>
        <w:spacing w:before="0" w:after="160" w:line="271" w:lineRule="auto"/>
        <w:ind w:hanging="1068"/>
        <w:jc w:val="left"/>
        <w:rPr>
          <w:rFonts w:asciiTheme="minorHAnsi" w:hAnsiTheme="minorHAnsi" w:cstheme="minorHAnsi"/>
          <w:b/>
          <w:color w:val="0000FF"/>
          <w:sz w:val="22"/>
          <w:szCs w:val="22"/>
        </w:rPr>
      </w:pPr>
      <w:r w:rsidRPr="00737BDF">
        <w:rPr>
          <w:rFonts w:asciiTheme="minorHAnsi" w:hAnsiTheme="minorHAnsi" w:cstheme="minorHAnsi"/>
          <w:b/>
          <w:color w:val="0000FF"/>
          <w:sz w:val="22"/>
          <w:szCs w:val="22"/>
        </w:rPr>
        <w:t>Tryb udzielenia zamówienia</w:t>
      </w:r>
    </w:p>
    <w:p w14:paraId="2DFDC60E" w14:textId="38D06EF9" w:rsidR="00AD7FCF" w:rsidRPr="00737BDF" w:rsidRDefault="00AD7FCF" w:rsidP="00737BDF">
      <w:pPr>
        <w:numPr>
          <w:ilvl w:val="0"/>
          <w:numId w:val="21"/>
        </w:numPr>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 xml:space="preserve">Postępowanie prowadzone jest w trybie </w:t>
      </w:r>
      <w:r w:rsidR="00925C6E" w:rsidRPr="00737BDF">
        <w:rPr>
          <w:rFonts w:asciiTheme="minorHAnsi" w:hAnsiTheme="minorHAnsi" w:cstheme="minorHAnsi"/>
          <w:sz w:val="22"/>
          <w:szCs w:val="22"/>
        </w:rPr>
        <w:t>przetargu nieograniczonego na podstawie art. 132-139 ustawy z dnia 11 września 2019 r. Prawo Zamówień Publicznych zwanej dalej „ustawą PZP”.</w:t>
      </w:r>
    </w:p>
    <w:p w14:paraId="7BA3D54F" w14:textId="5E156456" w:rsidR="00AD7FCF" w:rsidRPr="00737BDF" w:rsidRDefault="00AD7FCF" w:rsidP="00737BDF">
      <w:pPr>
        <w:numPr>
          <w:ilvl w:val="0"/>
          <w:numId w:val="21"/>
        </w:numPr>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W zakresie nieuregulowanym niniejszą Specyfikacją Warunków Zamówienia zwaną dalej „SWZ”, zastosowanie mają przepisy ustawy PZP.</w:t>
      </w:r>
    </w:p>
    <w:p w14:paraId="13C002FB" w14:textId="48F82B83" w:rsidR="00AD7FCF" w:rsidRPr="00737BDF" w:rsidRDefault="00AD7FCF" w:rsidP="00737BDF">
      <w:pPr>
        <w:numPr>
          <w:ilvl w:val="0"/>
          <w:numId w:val="21"/>
        </w:numPr>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 xml:space="preserve">Postępowanie prowadzone będzie na </w:t>
      </w:r>
      <w:r w:rsidRPr="00737BDF">
        <w:rPr>
          <w:rFonts w:asciiTheme="minorHAnsi" w:hAnsiTheme="minorHAnsi" w:cstheme="minorHAnsi"/>
          <w:b/>
          <w:sz w:val="22"/>
          <w:szCs w:val="22"/>
        </w:rPr>
        <w:t>elektronicznej Platformie zakupowej</w:t>
      </w:r>
      <w:r w:rsidRPr="00737BDF">
        <w:rPr>
          <w:rFonts w:asciiTheme="minorHAnsi" w:hAnsiTheme="minorHAnsi" w:cstheme="minorHAnsi"/>
          <w:sz w:val="22"/>
          <w:szCs w:val="22"/>
        </w:rPr>
        <w:t xml:space="preserve"> (dalej jako </w:t>
      </w:r>
      <w:r w:rsidRPr="00737BDF">
        <w:rPr>
          <w:rFonts w:asciiTheme="minorHAnsi" w:hAnsiTheme="minorHAnsi" w:cstheme="minorHAnsi"/>
          <w:b/>
          <w:sz w:val="22"/>
          <w:szCs w:val="22"/>
        </w:rPr>
        <w:t>„Platforma”)</w:t>
      </w:r>
      <w:r w:rsidRPr="00737BDF">
        <w:rPr>
          <w:rFonts w:asciiTheme="minorHAnsi" w:hAnsiTheme="minorHAnsi" w:cstheme="minorHAnsi"/>
          <w:sz w:val="22"/>
          <w:szCs w:val="22"/>
        </w:rPr>
        <w:t xml:space="preserve"> pod adresem: </w:t>
      </w:r>
      <w:hyperlink r:id="rId14" w:history="1">
        <w:r w:rsidR="009A2237" w:rsidRPr="00737BDF">
          <w:rPr>
            <w:rStyle w:val="Hipercze"/>
            <w:rFonts w:asciiTheme="minorHAnsi" w:hAnsiTheme="minorHAnsi" w:cstheme="minorHAnsi"/>
            <w:sz w:val="22"/>
            <w:szCs w:val="22"/>
          </w:rPr>
          <w:t>https://platformazakupowa.pl/pn/umed_lodz</w:t>
        </w:r>
      </w:hyperlink>
      <w:r w:rsidRPr="00737BDF">
        <w:rPr>
          <w:rFonts w:asciiTheme="minorHAnsi" w:hAnsiTheme="minorHAnsi" w:cstheme="minorHAnsi"/>
          <w:color w:val="0000FF"/>
          <w:sz w:val="22"/>
          <w:szCs w:val="22"/>
        </w:rPr>
        <w:t xml:space="preserve"> </w:t>
      </w:r>
      <w:r w:rsidRPr="00737BDF">
        <w:rPr>
          <w:rFonts w:asciiTheme="minorHAnsi" w:hAnsiTheme="minorHAnsi" w:cstheme="minorHAnsi"/>
          <w:sz w:val="22"/>
          <w:szCs w:val="22"/>
        </w:rPr>
        <w:t>i pod nazwą postępowania wskazaną w tytule SWZ.</w:t>
      </w:r>
    </w:p>
    <w:p w14:paraId="483F18AC" w14:textId="3BEF8A78" w:rsidR="00AD7FCF" w:rsidRPr="00737BDF" w:rsidRDefault="00AD7FCF" w:rsidP="00737BDF">
      <w:pPr>
        <w:numPr>
          <w:ilvl w:val="0"/>
          <w:numId w:val="21"/>
        </w:numPr>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Przez Platformę – należy rozumieć narzędzie umożliwiające realizację procesu związanego z udzielaniem zamówień publicznych w formie elektronicznej służące w szczególności do przekazywania ofert, oświadczeń.</w:t>
      </w:r>
    </w:p>
    <w:p w14:paraId="72012756" w14:textId="32426FA5" w:rsidR="009A2237" w:rsidRPr="00737BDF" w:rsidRDefault="009A2237" w:rsidP="00737BDF">
      <w:pPr>
        <w:numPr>
          <w:ilvl w:val="0"/>
          <w:numId w:val="21"/>
        </w:numPr>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Wykonawca składa ofertę wraz z załącznikami za pośrednictwem platformy zakupowej pod adresem: https://platformazakupowa.pl/pn/umed_lodz</w:t>
      </w:r>
    </w:p>
    <w:p w14:paraId="314F048E" w14:textId="14BD99E7" w:rsidR="009A2237" w:rsidRPr="00737BDF" w:rsidRDefault="009A2237" w:rsidP="00737BDF">
      <w:pPr>
        <w:numPr>
          <w:ilvl w:val="0"/>
          <w:numId w:val="21"/>
        </w:numPr>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Korzystanie z platformy zakupowej przez Wykonawcę jest bezpłatne.</w:t>
      </w:r>
    </w:p>
    <w:p w14:paraId="064BECE8" w14:textId="5C35274A" w:rsidR="00AD7FCF" w:rsidRPr="00737BDF" w:rsidRDefault="00AD7FCF" w:rsidP="00737BDF">
      <w:pPr>
        <w:pStyle w:val="pkt"/>
        <w:numPr>
          <w:ilvl w:val="0"/>
          <w:numId w:val="25"/>
        </w:numPr>
        <w:tabs>
          <w:tab w:val="clear" w:pos="1068"/>
          <w:tab w:val="num" w:pos="426"/>
        </w:tabs>
        <w:autoSpaceDE w:val="0"/>
        <w:autoSpaceDN w:val="0"/>
        <w:spacing w:before="0" w:after="160" w:line="271" w:lineRule="auto"/>
        <w:ind w:hanging="1068"/>
        <w:jc w:val="left"/>
        <w:rPr>
          <w:rFonts w:asciiTheme="minorHAnsi" w:hAnsiTheme="minorHAnsi" w:cstheme="minorHAnsi"/>
          <w:b/>
          <w:color w:val="0000FF"/>
          <w:sz w:val="22"/>
          <w:szCs w:val="22"/>
        </w:rPr>
      </w:pPr>
      <w:r w:rsidRPr="00737BDF">
        <w:rPr>
          <w:rFonts w:asciiTheme="minorHAnsi" w:hAnsiTheme="minorHAnsi" w:cstheme="minorHAnsi"/>
          <w:b/>
          <w:color w:val="0000FF"/>
          <w:sz w:val="22"/>
          <w:szCs w:val="22"/>
        </w:rPr>
        <w:t>Opis przedmiotu zamówienia</w:t>
      </w:r>
    </w:p>
    <w:p w14:paraId="24533544" w14:textId="784B9AC6" w:rsidR="00290D4C" w:rsidRPr="00352D72" w:rsidRDefault="00B274B8" w:rsidP="007D7E7A">
      <w:pPr>
        <w:pStyle w:val="pkt"/>
        <w:spacing w:before="0" w:after="160" w:line="271" w:lineRule="auto"/>
        <w:ind w:left="0"/>
        <w:jc w:val="left"/>
        <w:rPr>
          <w:rFonts w:asciiTheme="minorHAnsi" w:hAnsiTheme="minorHAnsi" w:cstheme="minorHAnsi"/>
          <w:b/>
          <w:sz w:val="22"/>
          <w:szCs w:val="22"/>
        </w:rPr>
      </w:pPr>
      <w:r w:rsidRPr="00737BDF">
        <w:rPr>
          <w:rFonts w:asciiTheme="minorHAnsi" w:hAnsiTheme="minorHAnsi" w:cstheme="minorHAnsi"/>
          <w:sz w:val="22"/>
          <w:szCs w:val="22"/>
          <w:lang w:eastAsia="x-none"/>
        </w:rPr>
        <w:t xml:space="preserve">Przedmiotem zamówienia </w:t>
      </w:r>
      <w:r w:rsidR="00F10C98" w:rsidRPr="00737BDF">
        <w:rPr>
          <w:rFonts w:asciiTheme="minorHAnsi" w:hAnsiTheme="minorHAnsi" w:cstheme="minorHAnsi"/>
          <w:sz w:val="22"/>
          <w:szCs w:val="22"/>
          <w:lang w:eastAsia="x-none"/>
        </w:rPr>
        <w:t xml:space="preserve">są roboty budowlane polegające na wykonaniu </w:t>
      </w:r>
      <w:r w:rsidR="00E86801" w:rsidRPr="00352D72">
        <w:rPr>
          <w:rFonts w:asciiTheme="minorHAnsi" w:hAnsiTheme="minorHAnsi" w:cstheme="minorHAnsi"/>
          <w:b/>
          <w:bCs/>
          <w:sz w:val="22"/>
          <w:szCs w:val="22"/>
          <w:lang w:eastAsia="x-none"/>
        </w:rPr>
        <w:t>Budowa budynku dydaktycznego z łącznikiem (połączonego z istniejącym budynkiem dydaktycznym) dla Uniwersyteckiego Centrum Pediatrii im. M. Konopnickiej w Łodzi ul. Bł. Anastazego Pankiewicza 16 w ramach zadania „Poprawa warunków studiowania w Uniwersytecie Medycznym w Łodzi, poprzez budowę, rozbudowę, modernizację i doposażenie obiektów Uczelni, mających na celu zwiększenie liczby studentów na kierunkach medycznych</w:t>
      </w:r>
      <w:r w:rsidR="007D7E7A" w:rsidRPr="00352D72">
        <w:rPr>
          <w:rFonts w:asciiTheme="minorHAnsi" w:hAnsiTheme="minorHAnsi" w:cstheme="minorHAnsi"/>
          <w:b/>
          <w:bCs/>
          <w:sz w:val="22"/>
          <w:szCs w:val="22"/>
        </w:rPr>
        <w:t xml:space="preserve"> w formule „zaprojektuj i wybuduj”.</w:t>
      </w:r>
    </w:p>
    <w:p w14:paraId="6962FB8B" w14:textId="20598F05" w:rsidR="00737BDF" w:rsidRPr="00737BDF" w:rsidRDefault="00737BDF" w:rsidP="00737BDF">
      <w:pPr>
        <w:numPr>
          <w:ilvl w:val="1"/>
          <w:numId w:val="22"/>
        </w:numPr>
        <w:suppressAutoHyphens/>
        <w:spacing w:after="160" w:line="271" w:lineRule="auto"/>
        <w:ind w:left="567" w:hanging="567"/>
        <w:jc w:val="left"/>
        <w:rPr>
          <w:rFonts w:asciiTheme="minorHAnsi" w:hAnsiTheme="minorHAnsi" w:cstheme="minorHAnsi"/>
          <w:sz w:val="22"/>
          <w:szCs w:val="22"/>
          <w:lang w:eastAsia="x-none"/>
        </w:rPr>
      </w:pPr>
      <w:r w:rsidRPr="00737BDF">
        <w:rPr>
          <w:rFonts w:asciiTheme="minorHAnsi" w:hAnsiTheme="minorHAnsi" w:cstheme="minorHAnsi"/>
          <w:sz w:val="22"/>
          <w:szCs w:val="22"/>
          <w:lang w:eastAsia="x-none"/>
        </w:rPr>
        <w:t>Prace realizowane będą w oparciu o</w:t>
      </w:r>
      <w:r w:rsidR="0028237A">
        <w:rPr>
          <w:rFonts w:asciiTheme="minorHAnsi" w:hAnsiTheme="minorHAnsi" w:cstheme="minorHAnsi"/>
          <w:sz w:val="22"/>
          <w:szCs w:val="22"/>
          <w:lang w:eastAsia="x-none"/>
        </w:rPr>
        <w:t xml:space="preserve"> </w:t>
      </w:r>
      <w:r w:rsidR="0028237A" w:rsidRPr="0028237A">
        <w:rPr>
          <w:rFonts w:asciiTheme="minorHAnsi" w:hAnsiTheme="minorHAnsi" w:cstheme="minorHAnsi"/>
          <w:sz w:val="22"/>
          <w:szCs w:val="22"/>
          <w:lang w:eastAsia="x-none"/>
        </w:rPr>
        <w:t>opis przedmiotu zamówienia określony za pomocą Programu Funkcjonalno-Użytkowego</w:t>
      </w:r>
      <w:r w:rsidRPr="00737BDF">
        <w:rPr>
          <w:rFonts w:asciiTheme="minorHAnsi" w:hAnsiTheme="minorHAnsi" w:cstheme="minorHAnsi"/>
          <w:sz w:val="22"/>
          <w:szCs w:val="22"/>
          <w:lang w:eastAsia="x-none"/>
        </w:rPr>
        <w:t xml:space="preserve"> (</w:t>
      </w:r>
      <w:r w:rsidRPr="00737BDF">
        <w:rPr>
          <w:rFonts w:asciiTheme="minorHAnsi" w:hAnsiTheme="minorHAnsi" w:cstheme="minorHAnsi"/>
          <w:b/>
          <w:bCs/>
          <w:sz w:val="22"/>
          <w:szCs w:val="22"/>
          <w:lang w:eastAsia="x-none"/>
        </w:rPr>
        <w:t xml:space="preserve">załącznik nr </w:t>
      </w:r>
      <w:r w:rsidR="0032792A">
        <w:rPr>
          <w:rFonts w:asciiTheme="minorHAnsi" w:hAnsiTheme="minorHAnsi" w:cstheme="minorHAnsi"/>
          <w:b/>
          <w:bCs/>
          <w:sz w:val="22"/>
          <w:szCs w:val="22"/>
          <w:lang w:eastAsia="x-none"/>
        </w:rPr>
        <w:t>2</w:t>
      </w:r>
      <w:r w:rsidRPr="00737BDF">
        <w:rPr>
          <w:rFonts w:asciiTheme="minorHAnsi" w:hAnsiTheme="minorHAnsi" w:cstheme="minorHAnsi"/>
          <w:b/>
          <w:bCs/>
          <w:sz w:val="22"/>
          <w:szCs w:val="22"/>
          <w:lang w:eastAsia="x-none"/>
        </w:rPr>
        <w:t xml:space="preserve"> do S</w:t>
      </w:r>
      <w:r w:rsidR="00575C04">
        <w:rPr>
          <w:rFonts w:asciiTheme="minorHAnsi" w:hAnsiTheme="minorHAnsi" w:cstheme="minorHAnsi"/>
          <w:b/>
          <w:bCs/>
          <w:sz w:val="22"/>
          <w:szCs w:val="22"/>
          <w:lang w:eastAsia="x-none"/>
        </w:rPr>
        <w:t>W</w:t>
      </w:r>
      <w:r w:rsidRPr="00737BDF">
        <w:rPr>
          <w:rFonts w:asciiTheme="minorHAnsi" w:hAnsiTheme="minorHAnsi" w:cstheme="minorHAnsi"/>
          <w:b/>
          <w:bCs/>
          <w:sz w:val="22"/>
          <w:szCs w:val="22"/>
          <w:lang w:eastAsia="x-none"/>
        </w:rPr>
        <w:t>Z</w:t>
      </w:r>
      <w:r w:rsidRPr="00737BDF">
        <w:rPr>
          <w:rFonts w:asciiTheme="minorHAnsi" w:hAnsiTheme="minorHAnsi" w:cstheme="minorHAnsi"/>
          <w:sz w:val="22"/>
          <w:szCs w:val="22"/>
          <w:lang w:eastAsia="x-none"/>
        </w:rPr>
        <w:t>):</w:t>
      </w:r>
    </w:p>
    <w:p w14:paraId="6AB48B87" w14:textId="77777777" w:rsidR="00575C04" w:rsidRPr="00575C04" w:rsidRDefault="00575C04" w:rsidP="00575C04">
      <w:pPr>
        <w:pStyle w:val="Akapitzlist"/>
        <w:numPr>
          <w:ilvl w:val="1"/>
          <w:numId w:val="22"/>
        </w:numPr>
        <w:spacing w:after="160" w:line="271" w:lineRule="auto"/>
        <w:ind w:left="567" w:hanging="578"/>
        <w:jc w:val="left"/>
        <w:rPr>
          <w:rFonts w:asciiTheme="minorHAnsi" w:hAnsiTheme="minorHAnsi" w:cstheme="minorHAnsi"/>
          <w:sz w:val="22"/>
          <w:szCs w:val="22"/>
          <w:lang w:eastAsia="x-none"/>
        </w:rPr>
      </w:pPr>
      <w:r w:rsidRPr="00575C04">
        <w:rPr>
          <w:rFonts w:asciiTheme="minorHAnsi" w:hAnsiTheme="minorHAnsi" w:cstheme="minorHAnsi"/>
          <w:sz w:val="22"/>
          <w:szCs w:val="22"/>
          <w:lang w:eastAsia="x-none"/>
        </w:rPr>
        <w:t>Zakres prac obejmuje:</w:t>
      </w:r>
    </w:p>
    <w:p w14:paraId="64C13DF1" w14:textId="4CD2DD36" w:rsidR="008608FE" w:rsidRDefault="008608FE" w:rsidP="00EC0E8F">
      <w:pPr>
        <w:pStyle w:val="Akapitzlist"/>
        <w:numPr>
          <w:ilvl w:val="1"/>
          <w:numId w:val="68"/>
        </w:numPr>
        <w:spacing w:after="160" w:line="271" w:lineRule="auto"/>
        <w:ind w:left="851" w:hanging="425"/>
        <w:jc w:val="left"/>
        <w:rPr>
          <w:rFonts w:asciiTheme="minorHAnsi" w:hAnsiTheme="minorHAnsi" w:cstheme="minorHAnsi"/>
          <w:sz w:val="22"/>
          <w:szCs w:val="22"/>
          <w:lang w:eastAsia="x-none"/>
        </w:rPr>
      </w:pPr>
      <w:r>
        <w:rPr>
          <w:rFonts w:asciiTheme="minorHAnsi" w:hAnsiTheme="minorHAnsi" w:cstheme="minorHAnsi"/>
          <w:sz w:val="22"/>
          <w:szCs w:val="22"/>
          <w:lang w:eastAsia="x-none"/>
        </w:rPr>
        <w:t>Przygotowanie kompletnej dokumentacji projektowej wraz z uzyskaniem prawomocnej decyzji pozwolenia na budowę,</w:t>
      </w:r>
    </w:p>
    <w:p w14:paraId="7C7629BC" w14:textId="61421359" w:rsidR="008608FE" w:rsidRPr="008608FE" w:rsidRDefault="00B96F88" w:rsidP="008608FE">
      <w:pPr>
        <w:pStyle w:val="Akapitzlist"/>
        <w:numPr>
          <w:ilvl w:val="1"/>
          <w:numId w:val="68"/>
        </w:numPr>
        <w:spacing w:after="160" w:line="271" w:lineRule="auto"/>
        <w:ind w:left="851" w:hanging="425"/>
        <w:jc w:val="left"/>
        <w:rPr>
          <w:rFonts w:asciiTheme="minorHAnsi" w:hAnsiTheme="minorHAnsi" w:cstheme="minorHAnsi"/>
          <w:sz w:val="22"/>
          <w:szCs w:val="22"/>
          <w:lang w:eastAsia="x-none"/>
        </w:rPr>
      </w:pPr>
      <w:r>
        <w:rPr>
          <w:rFonts w:asciiTheme="minorHAnsi" w:hAnsiTheme="minorHAnsi" w:cstheme="minorHAnsi"/>
          <w:sz w:val="22"/>
          <w:szCs w:val="22"/>
          <w:lang w:eastAsia="x-none"/>
        </w:rPr>
        <w:t>P</w:t>
      </w:r>
      <w:r w:rsidRPr="00B96F88">
        <w:rPr>
          <w:rFonts w:asciiTheme="minorHAnsi" w:hAnsiTheme="minorHAnsi" w:cstheme="minorHAnsi"/>
          <w:sz w:val="22"/>
          <w:szCs w:val="22"/>
          <w:lang w:eastAsia="x-none"/>
        </w:rPr>
        <w:t>rzygotowanie terenu i przyłącza obiektu do sieci,</w:t>
      </w:r>
    </w:p>
    <w:p w14:paraId="5C2C0C67" w14:textId="47D75A86" w:rsidR="008608FE" w:rsidRDefault="008608FE" w:rsidP="008608FE">
      <w:pPr>
        <w:pStyle w:val="Akapitzlist"/>
        <w:numPr>
          <w:ilvl w:val="1"/>
          <w:numId w:val="68"/>
        </w:numPr>
        <w:spacing w:after="160" w:line="271" w:lineRule="auto"/>
        <w:ind w:left="851" w:hanging="425"/>
        <w:rPr>
          <w:rFonts w:asciiTheme="minorHAnsi" w:hAnsiTheme="minorHAnsi" w:cstheme="minorHAnsi"/>
          <w:sz w:val="22"/>
          <w:szCs w:val="22"/>
          <w:lang w:eastAsia="x-none"/>
        </w:rPr>
      </w:pPr>
      <w:r w:rsidRPr="008608FE">
        <w:rPr>
          <w:rFonts w:asciiTheme="minorHAnsi" w:hAnsiTheme="minorHAnsi" w:cstheme="minorHAnsi"/>
          <w:sz w:val="22"/>
          <w:szCs w:val="22"/>
          <w:lang w:eastAsia="x-none"/>
        </w:rPr>
        <w:t>Budowę budynku dydaktycznego z łącznikiem nadziemnym</w:t>
      </w:r>
      <w:r>
        <w:rPr>
          <w:rFonts w:asciiTheme="minorHAnsi" w:hAnsiTheme="minorHAnsi" w:cstheme="minorHAnsi"/>
          <w:sz w:val="22"/>
          <w:szCs w:val="22"/>
          <w:lang w:eastAsia="x-none"/>
        </w:rPr>
        <w:t>:</w:t>
      </w:r>
    </w:p>
    <w:p w14:paraId="5401BC33" w14:textId="1D5CAAC0" w:rsidR="008608FE" w:rsidRDefault="00CF3DF3" w:rsidP="008608FE">
      <w:pPr>
        <w:pStyle w:val="Akapitzlist"/>
        <w:numPr>
          <w:ilvl w:val="2"/>
          <w:numId w:val="25"/>
        </w:numPr>
        <w:tabs>
          <w:tab w:val="clear" w:pos="3228"/>
        </w:tabs>
        <w:spacing w:after="160" w:line="271" w:lineRule="auto"/>
        <w:ind w:left="1276"/>
        <w:rPr>
          <w:rFonts w:asciiTheme="minorHAnsi" w:hAnsiTheme="minorHAnsi" w:cstheme="minorHAnsi"/>
          <w:sz w:val="22"/>
          <w:szCs w:val="22"/>
          <w:lang w:eastAsia="x-none"/>
        </w:rPr>
      </w:pPr>
      <w:r>
        <w:rPr>
          <w:rFonts w:asciiTheme="minorHAnsi" w:hAnsiTheme="minorHAnsi" w:cstheme="minorHAnsi"/>
          <w:sz w:val="22"/>
          <w:szCs w:val="22"/>
          <w:lang w:eastAsia="x-none"/>
        </w:rPr>
        <w:t>w</w:t>
      </w:r>
      <w:r w:rsidR="008608FE" w:rsidRPr="008608FE">
        <w:rPr>
          <w:rFonts w:asciiTheme="minorHAnsi" w:hAnsiTheme="minorHAnsi" w:cstheme="minorHAnsi"/>
          <w:sz w:val="22"/>
          <w:szCs w:val="22"/>
          <w:lang w:eastAsia="x-none"/>
        </w:rPr>
        <w:t>yposażenie budynku w instalacje</w:t>
      </w:r>
      <w:r w:rsidR="008608FE">
        <w:rPr>
          <w:rFonts w:asciiTheme="minorHAnsi" w:hAnsiTheme="minorHAnsi" w:cstheme="minorHAnsi"/>
          <w:sz w:val="22"/>
          <w:szCs w:val="22"/>
          <w:lang w:eastAsia="x-none"/>
        </w:rPr>
        <w:t>,</w:t>
      </w:r>
    </w:p>
    <w:p w14:paraId="1CA4FE94" w14:textId="4D21B7F2" w:rsidR="008608FE" w:rsidRDefault="00CF3DF3" w:rsidP="008608FE">
      <w:pPr>
        <w:pStyle w:val="Akapitzlist"/>
        <w:numPr>
          <w:ilvl w:val="2"/>
          <w:numId w:val="25"/>
        </w:numPr>
        <w:tabs>
          <w:tab w:val="clear" w:pos="3228"/>
        </w:tabs>
        <w:spacing w:after="160" w:line="271" w:lineRule="auto"/>
        <w:ind w:left="1276"/>
        <w:rPr>
          <w:rFonts w:asciiTheme="minorHAnsi" w:hAnsiTheme="minorHAnsi" w:cstheme="minorHAnsi"/>
          <w:sz w:val="22"/>
          <w:szCs w:val="22"/>
          <w:lang w:eastAsia="x-none"/>
        </w:rPr>
      </w:pPr>
      <w:r>
        <w:rPr>
          <w:rFonts w:asciiTheme="minorHAnsi" w:hAnsiTheme="minorHAnsi" w:cstheme="minorHAnsi"/>
          <w:sz w:val="22"/>
          <w:szCs w:val="22"/>
          <w:lang w:eastAsia="x-none"/>
        </w:rPr>
        <w:t>w</w:t>
      </w:r>
      <w:r w:rsidR="008608FE" w:rsidRPr="008608FE">
        <w:rPr>
          <w:rFonts w:asciiTheme="minorHAnsi" w:hAnsiTheme="minorHAnsi" w:cstheme="minorHAnsi"/>
          <w:sz w:val="22"/>
          <w:szCs w:val="22"/>
          <w:lang w:eastAsia="x-none"/>
        </w:rPr>
        <w:t>ykończenie i wyposażenie wnętrz (wyposażenie zgodnie z załącznikiem zestawienia wyposażenia</w:t>
      </w:r>
      <w:r>
        <w:rPr>
          <w:rFonts w:asciiTheme="minorHAnsi" w:hAnsiTheme="minorHAnsi" w:cstheme="minorHAnsi"/>
          <w:sz w:val="22"/>
          <w:szCs w:val="22"/>
          <w:lang w:eastAsia="x-none"/>
        </w:rPr>
        <w:t xml:space="preserve"> zawartym w PFU)</w:t>
      </w:r>
      <w:r w:rsidR="008608FE">
        <w:rPr>
          <w:rFonts w:asciiTheme="minorHAnsi" w:hAnsiTheme="minorHAnsi" w:cstheme="minorHAnsi"/>
          <w:sz w:val="22"/>
          <w:szCs w:val="22"/>
          <w:lang w:eastAsia="x-none"/>
        </w:rPr>
        <w:t>,</w:t>
      </w:r>
    </w:p>
    <w:p w14:paraId="0B36AF35" w14:textId="7C17C1C2" w:rsidR="008608FE" w:rsidRPr="008608FE" w:rsidRDefault="008608FE" w:rsidP="008608FE">
      <w:pPr>
        <w:pStyle w:val="Akapitzlist"/>
        <w:numPr>
          <w:ilvl w:val="2"/>
          <w:numId w:val="25"/>
        </w:numPr>
        <w:tabs>
          <w:tab w:val="clear" w:pos="3228"/>
        </w:tabs>
        <w:spacing w:after="160" w:line="271" w:lineRule="auto"/>
        <w:ind w:left="1276"/>
        <w:rPr>
          <w:rFonts w:asciiTheme="minorHAnsi" w:hAnsiTheme="minorHAnsi" w:cstheme="minorHAnsi"/>
          <w:sz w:val="22"/>
          <w:szCs w:val="22"/>
          <w:lang w:eastAsia="x-none"/>
        </w:rPr>
      </w:pPr>
      <w:r w:rsidRPr="008608FE">
        <w:rPr>
          <w:rFonts w:asciiTheme="minorHAnsi" w:hAnsiTheme="minorHAnsi" w:cstheme="minorHAnsi"/>
          <w:sz w:val="22"/>
          <w:szCs w:val="22"/>
          <w:lang w:eastAsia="x-none"/>
        </w:rPr>
        <w:t xml:space="preserve"> </w:t>
      </w:r>
      <w:r w:rsidR="00CF3DF3">
        <w:rPr>
          <w:rFonts w:asciiTheme="minorHAnsi" w:hAnsiTheme="minorHAnsi" w:cstheme="minorHAnsi"/>
          <w:sz w:val="22"/>
          <w:szCs w:val="22"/>
          <w:lang w:eastAsia="x-none"/>
        </w:rPr>
        <w:t>w</w:t>
      </w:r>
      <w:r w:rsidRPr="008608FE">
        <w:rPr>
          <w:rFonts w:asciiTheme="minorHAnsi" w:hAnsiTheme="minorHAnsi" w:cstheme="minorHAnsi"/>
          <w:sz w:val="22"/>
          <w:szCs w:val="22"/>
          <w:lang w:eastAsia="x-none"/>
        </w:rPr>
        <w:t xml:space="preserve">ykonanie połączenia łącznika z istniejącym obiektem dydaktycznym (wykonanie przebicia w istniejącej ścianie w obszarze otworu okiennego na szerokość łącznika oraz wykończenie pomieszczenia w istniejącym obiekcie do którego przylega łącznik (otwarcie tego pomieszczenia na istniejący ciąg komunikacyjny, usunięcie drzwi i maksymalnie poszerzenie przejścia). </w:t>
      </w:r>
    </w:p>
    <w:p w14:paraId="5FCE8D23" w14:textId="324A3281" w:rsidR="008608FE" w:rsidRDefault="00CF3DF3" w:rsidP="008608FE">
      <w:pPr>
        <w:pStyle w:val="Akapitzlist"/>
        <w:numPr>
          <w:ilvl w:val="1"/>
          <w:numId w:val="68"/>
        </w:numPr>
        <w:spacing w:after="160" w:line="271" w:lineRule="auto"/>
        <w:ind w:left="851"/>
        <w:jc w:val="left"/>
        <w:rPr>
          <w:rFonts w:asciiTheme="minorHAnsi" w:hAnsiTheme="minorHAnsi" w:cstheme="minorHAnsi"/>
          <w:sz w:val="22"/>
          <w:szCs w:val="22"/>
          <w:lang w:eastAsia="x-none"/>
        </w:rPr>
      </w:pPr>
      <w:r>
        <w:rPr>
          <w:rFonts w:asciiTheme="minorHAnsi" w:hAnsiTheme="minorHAnsi" w:cstheme="minorHAnsi"/>
          <w:sz w:val="22"/>
          <w:szCs w:val="22"/>
          <w:lang w:eastAsia="x-none"/>
        </w:rPr>
        <w:t>Zagospodarowanie terenu</w:t>
      </w:r>
      <w:r w:rsidR="008608FE" w:rsidRPr="008608FE">
        <w:rPr>
          <w:rFonts w:asciiTheme="minorHAnsi" w:hAnsiTheme="minorHAnsi" w:cstheme="minorHAnsi"/>
          <w:sz w:val="22"/>
          <w:szCs w:val="22"/>
          <w:lang w:eastAsia="x-none"/>
        </w:rPr>
        <w:t>:</w:t>
      </w:r>
    </w:p>
    <w:p w14:paraId="34BD28A3" w14:textId="6380534E" w:rsidR="00CF3DF3" w:rsidRDefault="008608FE" w:rsidP="008608FE">
      <w:pPr>
        <w:pStyle w:val="Akapitzlist"/>
        <w:numPr>
          <w:ilvl w:val="0"/>
          <w:numId w:val="71"/>
        </w:numPr>
        <w:spacing w:after="160" w:line="271" w:lineRule="auto"/>
        <w:jc w:val="left"/>
        <w:rPr>
          <w:rFonts w:asciiTheme="minorHAnsi" w:hAnsiTheme="minorHAnsi" w:cstheme="minorHAnsi"/>
          <w:sz w:val="22"/>
          <w:szCs w:val="22"/>
          <w:lang w:eastAsia="x-none"/>
        </w:rPr>
      </w:pPr>
      <w:r w:rsidRPr="008608FE">
        <w:rPr>
          <w:rFonts w:asciiTheme="minorHAnsi" w:hAnsiTheme="minorHAnsi" w:cstheme="minorHAnsi"/>
          <w:sz w:val="22"/>
          <w:szCs w:val="22"/>
          <w:lang w:eastAsia="x-none"/>
        </w:rPr>
        <w:t>ukształtowanie terenu (w tym należy uwzględnić obniżenie terenu o około 80cm wokół budynku)</w:t>
      </w:r>
      <w:r w:rsidR="00CF3DF3">
        <w:rPr>
          <w:rFonts w:asciiTheme="minorHAnsi" w:hAnsiTheme="minorHAnsi" w:cstheme="minorHAnsi"/>
          <w:sz w:val="22"/>
          <w:szCs w:val="22"/>
          <w:lang w:eastAsia="x-none"/>
        </w:rPr>
        <w:t>,</w:t>
      </w:r>
    </w:p>
    <w:p w14:paraId="415060D5" w14:textId="117549DC" w:rsidR="008608FE" w:rsidRDefault="008608FE" w:rsidP="008608FE">
      <w:pPr>
        <w:pStyle w:val="Akapitzlist"/>
        <w:numPr>
          <w:ilvl w:val="0"/>
          <w:numId w:val="71"/>
        </w:numPr>
        <w:spacing w:after="160" w:line="271" w:lineRule="auto"/>
        <w:jc w:val="left"/>
        <w:rPr>
          <w:rFonts w:asciiTheme="minorHAnsi" w:hAnsiTheme="minorHAnsi" w:cstheme="minorHAnsi"/>
          <w:sz w:val="22"/>
          <w:szCs w:val="22"/>
          <w:lang w:eastAsia="x-none"/>
        </w:rPr>
      </w:pPr>
      <w:r w:rsidRPr="008608FE">
        <w:rPr>
          <w:rFonts w:asciiTheme="minorHAnsi" w:hAnsiTheme="minorHAnsi" w:cstheme="minorHAnsi"/>
          <w:sz w:val="22"/>
          <w:szCs w:val="22"/>
          <w:lang w:eastAsia="x-none"/>
        </w:rPr>
        <w:t>budowa utwardzeń niezbędnych dla funkcjonowania obiektu – ciągów pieszych o szerokości min.1,5m z kostki betonowej jako dojść ewakuacyjnych z projektowanego obiektu do istniejącego placu manewrowego - drogi pożarowej. Wokół budynku opaska żwirowa</w:t>
      </w:r>
      <w:r w:rsidR="00CF3DF3">
        <w:rPr>
          <w:rFonts w:asciiTheme="minorHAnsi" w:hAnsiTheme="minorHAnsi" w:cstheme="minorHAnsi"/>
          <w:sz w:val="22"/>
          <w:szCs w:val="22"/>
          <w:lang w:eastAsia="x-none"/>
        </w:rPr>
        <w:t>,</w:t>
      </w:r>
    </w:p>
    <w:p w14:paraId="60585295" w14:textId="2BE10885" w:rsidR="008608FE" w:rsidRDefault="008608FE" w:rsidP="00CF3DF3">
      <w:pPr>
        <w:pStyle w:val="Akapitzlist"/>
        <w:numPr>
          <w:ilvl w:val="0"/>
          <w:numId w:val="71"/>
        </w:numPr>
        <w:spacing w:after="160" w:line="271" w:lineRule="auto"/>
        <w:jc w:val="left"/>
        <w:rPr>
          <w:rFonts w:asciiTheme="minorHAnsi" w:hAnsiTheme="minorHAnsi" w:cstheme="minorHAnsi"/>
          <w:sz w:val="22"/>
          <w:szCs w:val="22"/>
          <w:lang w:eastAsia="x-none"/>
        </w:rPr>
      </w:pPr>
      <w:r w:rsidRPr="00CF3DF3">
        <w:rPr>
          <w:rFonts w:asciiTheme="minorHAnsi" w:hAnsiTheme="minorHAnsi" w:cstheme="minorHAnsi"/>
          <w:sz w:val="22"/>
          <w:szCs w:val="22"/>
          <w:lang w:eastAsia="x-none"/>
        </w:rPr>
        <w:t>zagospodarowanie terenu zielenią</w:t>
      </w:r>
      <w:r w:rsidR="00CF3DF3">
        <w:rPr>
          <w:rFonts w:asciiTheme="minorHAnsi" w:hAnsiTheme="minorHAnsi" w:cstheme="minorHAnsi"/>
          <w:sz w:val="22"/>
          <w:szCs w:val="22"/>
          <w:lang w:eastAsia="x-none"/>
        </w:rPr>
        <w:t>,</w:t>
      </w:r>
    </w:p>
    <w:p w14:paraId="37A0B5BB" w14:textId="72DFB3FA" w:rsidR="008608FE" w:rsidRDefault="008608FE" w:rsidP="00CF3DF3">
      <w:pPr>
        <w:pStyle w:val="Akapitzlist"/>
        <w:numPr>
          <w:ilvl w:val="0"/>
          <w:numId w:val="71"/>
        </w:numPr>
        <w:spacing w:after="160" w:line="271" w:lineRule="auto"/>
        <w:jc w:val="left"/>
        <w:rPr>
          <w:rFonts w:asciiTheme="minorHAnsi" w:hAnsiTheme="minorHAnsi" w:cstheme="minorHAnsi"/>
          <w:sz w:val="22"/>
          <w:szCs w:val="22"/>
          <w:lang w:eastAsia="x-none"/>
        </w:rPr>
      </w:pPr>
      <w:r w:rsidRPr="00CF3DF3">
        <w:rPr>
          <w:rFonts w:asciiTheme="minorHAnsi" w:hAnsiTheme="minorHAnsi" w:cstheme="minorHAnsi"/>
          <w:sz w:val="22"/>
          <w:szCs w:val="22"/>
          <w:lang w:eastAsia="x-none"/>
        </w:rPr>
        <w:t>wykonanie instalacji oświetlenia zewnętrznego wokół obiektu w strefie wejściowej oraz pod łącznikiem oraz przy wyjściach ewakuacyjnych</w:t>
      </w:r>
      <w:r w:rsidR="00CF3DF3">
        <w:rPr>
          <w:rFonts w:asciiTheme="minorHAnsi" w:hAnsiTheme="minorHAnsi" w:cstheme="minorHAnsi"/>
          <w:sz w:val="22"/>
          <w:szCs w:val="22"/>
          <w:lang w:eastAsia="x-none"/>
        </w:rPr>
        <w:t>,</w:t>
      </w:r>
    </w:p>
    <w:p w14:paraId="68AA5510" w14:textId="40BF7241" w:rsidR="008608FE" w:rsidRDefault="008608FE" w:rsidP="00CF3DF3">
      <w:pPr>
        <w:pStyle w:val="Akapitzlist"/>
        <w:numPr>
          <w:ilvl w:val="0"/>
          <w:numId w:val="71"/>
        </w:numPr>
        <w:spacing w:after="160" w:line="271" w:lineRule="auto"/>
        <w:jc w:val="left"/>
        <w:rPr>
          <w:rFonts w:asciiTheme="minorHAnsi" w:hAnsiTheme="minorHAnsi" w:cstheme="minorHAnsi"/>
          <w:sz w:val="22"/>
          <w:szCs w:val="22"/>
          <w:lang w:eastAsia="x-none"/>
        </w:rPr>
      </w:pPr>
      <w:r w:rsidRPr="00CF3DF3">
        <w:rPr>
          <w:rFonts w:asciiTheme="minorHAnsi" w:hAnsiTheme="minorHAnsi" w:cstheme="minorHAnsi"/>
          <w:sz w:val="22"/>
          <w:szCs w:val="22"/>
          <w:lang w:eastAsia="x-none"/>
        </w:rPr>
        <w:t>wykonanie wycinki drzew w kolizji z inwestycją oraz przycięcie konserwacyjne drzew w strefie obiektu</w:t>
      </w:r>
      <w:r w:rsidR="00CF3DF3">
        <w:rPr>
          <w:rFonts w:asciiTheme="minorHAnsi" w:hAnsiTheme="minorHAnsi" w:cstheme="minorHAnsi"/>
          <w:sz w:val="22"/>
          <w:szCs w:val="22"/>
          <w:lang w:eastAsia="x-none"/>
        </w:rPr>
        <w:t>,</w:t>
      </w:r>
    </w:p>
    <w:p w14:paraId="3884191F" w14:textId="424278B6" w:rsidR="00B96F88" w:rsidRPr="00CF3DF3" w:rsidRDefault="008608FE" w:rsidP="00CF3DF3">
      <w:pPr>
        <w:pStyle w:val="Akapitzlist"/>
        <w:numPr>
          <w:ilvl w:val="0"/>
          <w:numId w:val="71"/>
        </w:numPr>
        <w:spacing w:after="160" w:line="271" w:lineRule="auto"/>
        <w:jc w:val="left"/>
        <w:rPr>
          <w:rFonts w:asciiTheme="minorHAnsi" w:hAnsiTheme="minorHAnsi" w:cstheme="minorHAnsi"/>
          <w:sz w:val="22"/>
          <w:szCs w:val="22"/>
          <w:lang w:eastAsia="x-none"/>
        </w:rPr>
      </w:pPr>
      <w:r w:rsidRPr="00CF3DF3">
        <w:rPr>
          <w:rFonts w:asciiTheme="minorHAnsi" w:hAnsiTheme="minorHAnsi" w:cstheme="minorHAnsi"/>
          <w:sz w:val="22"/>
          <w:szCs w:val="22"/>
          <w:lang w:eastAsia="x-none"/>
        </w:rPr>
        <w:t>wykonanie instalacji monitoringu</w:t>
      </w:r>
    </w:p>
    <w:p w14:paraId="675DEE0B" w14:textId="715FFACF" w:rsidR="001D2DE3" w:rsidRPr="00737BDF" w:rsidRDefault="007B1FB8" w:rsidP="00737BDF">
      <w:pPr>
        <w:numPr>
          <w:ilvl w:val="1"/>
          <w:numId w:val="22"/>
        </w:numPr>
        <w:shd w:val="clear" w:color="auto" w:fill="FFFFFF" w:themeFill="background1"/>
        <w:tabs>
          <w:tab w:val="num" w:pos="567"/>
        </w:tabs>
        <w:suppressAutoHyphens/>
        <w:spacing w:after="160" w:line="271" w:lineRule="auto"/>
        <w:ind w:left="567" w:hanging="567"/>
        <w:jc w:val="left"/>
        <w:rPr>
          <w:rFonts w:asciiTheme="minorHAnsi" w:hAnsiTheme="minorHAnsi" w:cstheme="minorHAnsi"/>
          <w:sz w:val="22"/>
          <w:szCs w:val="22"/>
          <w:lang w:eastAsia="x-none"/>
        </w:rPr>
      </w:pPr>
      <w:r w:rsidRPr="00737BDF">
        <w:rPr>
          <w:rFonts w:asciiTheme="minorHAnsi" w:hAnsiTheme="minorHAnsi" w:cstheme="minorHAnsi"/>
          <w:sz w:val="22"/>
          <w:szCs w:val="22"/>
          <w:lang w:eastAsia="x-none"/>
        </w:rPr>
        <w:t xml:space="preserve">Wykonawca zobowiązany jest zrealizować zamówienie na zasadach i warunkach opisanych we wzorze umowy stanowiącym </w:t>
      </w:r>
      <w:r w:rsidRPr="00737BDF">
        <w:rPr>
          <w:rFonts w:asciiTheme="minorHAnsi" w:hAnsiTheme="minorHAnsi" w:cstheme="minorHAnsi"/>
          <w:b/>
          <w:bCs/>
          <w:sz w:val="22"/>
          <w:szCs w:val="22"/>
          <w:lang w:eastAsia="x-none"/>
        </w:rPr>
        <w:t>załącznik nr 3 do SWZ</w:t>
      </w:r>
      <w:r w:rsidRPr="00737BDF">
        <w:rPr>
          <w:rFonts w:asciiTheme="minorHAnsi" w:hAnsiTheme="minorHAnsi" w:cstheme="minorHAnsi"/>
          <w:sz w:val="22"/>
          <w:szCs w:val="22"/>
          <w:lang w:eastAsia="x-none"/>
        </w:rPr>
        <w:t>.</w:t>
      </w:r>
    </w:p>
    <w:p w14:paraId="3C27CB5C" w14:textId="052B5186" w:rsidR="00575C04" w:rsidRPr="003D6E66" w:rsidRDefault="007E3B41" w:rsidP="003D6E66">
      <w:pPr>
        <w:numPr>
          <w:ilvl w:val="1"/>
          <w:numId w:val="22"/>
        </w:numPr>
        <w:shd w:val="clear" w:color="auto" w:fill="FFFFFF" w:themeFill="background1"/>
        <w:tabs>
          <w:tab w:val="num" w:pos="567"/>
        </w:tabs>
        <w:suppressAutoHyphens/>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 xml:space="preserve">Oznaczenie wg Wspólnego Słownika Zamówień - kody CPV: </w:t>
      </w:r>
    </w:p>
    <w:p w14:paraId="6D52EE08" w14:textId="7D40DE05" w:rsidR="00575C04" w:rsidRDefault="00575C04" w:rsidP="00575C04">
      <w:pPr>
        <w:suppressAutoHyphens/>
        <w:spacing w:after="160" w:line="271" w:lineRule="auto"/>
        <w:ind w:left="567"/>
        <w:jc w:val="left"/>
        <w:rPr>
          <w:rFonts w:asciiTheme="minorHAnsi" w:hAnsiTheme="minorHAnsi" w:cstheme="minorHAnsi"/>
          <w:sz w:val="22"/>
          <w:szCs w:val="22"/>
          <w:lang w:eastAsia="x-none"/>
        </w:rPr>
      </w:pPr>
      <w:r w:rsidRPr="00675FD0">
        <w:rPr>
          <w:rFonts w:asciiTheme="minorHAnsi" w:hAnsiTheme="minorHAnsi" w:cstheme="minorHAnsi"/>
          <w:sz w:val="22"/>
          <w:szCs w:val="22"/>
          <w:lang w:eastAsia="x-none"/>
        </w:rPr>
        <w:t>45.21.</w:t>
      </w:r>
      <w:r w:rsidR="00F331AF" w:rsidRPr="00675FD0">
        <w:rPr>
          <w:rFonts w:asciiTheme="minorHAnsi" w:hAnsiTheme="minorHAnsi" w:cstheme="minorHAnsi"/>
          <w:sz w:val="22"/>
          <w:szCs w:val="22"/>
          <w:lang w:eastAsia="x-none"/>
        </w:rPr>
        <w:t>40</w:t>
      </w:r>
      <w:r w:rsidRPr="00675FD0">
        <w:rPr>
          <w:rFonts w:asciiTheme="minorHAnsi" w:hAnsiTheme="minorHAnsi" w:cstheme="minorHAnsi"/>
          <w:sz w:val="22"/>
          <w:szCs w:val="22"/>
          <w:lang w:eastAsia="x-none"/>
        </w:rPr>
        <w:t>.</w:t>
      </w:r>
      <w:r w:rsidR="00675FD0" w:rsidRPr="00675FD0">
        <w:rPr>
          <w:rFonts w:asciiTheme="minorHAnsi" w:hAnsiTheme="minorHAnsi" w:cstheme="minorHAnsi"/>
          <w:sz w:val="22"/>
          <w:szCs w:val="22"/>
          <w:lang w:eastAsia="x-none"/>
        </w:rPr>
        <w:t>0</w:t>
      </w:r>
      <w:r w:rsidRPr="00675FD0">
        <w:rPr>
          <w:rFonts w:asciiTheme="minorHAnsi" w:hAnsiTheme="minorHAnsi" w:cstheme="minorHAnsi"/>
          <w:sz w:val="22"/>
          <w:szCs w:val="22"/>
          <w:lang w:eastAsia="x-none"/>
        </w:rPr>
        <w:t xml:space="preserve">0-0 – Roboty budowlane w zakresie </w:t>
      </w:r>
      <w:r w:rsidR="00675FD0" w:rsidRPr="00675FD0">
        <w:rPr>
          <w:rFonts w:asciiTheme="minorHAnsi" w:hAnsiTheme="minorHAnsi" w:cstheme="minorHAnsi"/>
          <w:sz w:val="22"/>
          <w:szCs w:val="22"/>
          <w:lang w:eastAsia="x-none"/>
        </w:rPr>
        <w:t>budowy obiektów budowlanych związanych z edukacją i badaniami</w:t>
      </w:r>
    </w:p>
    <w:p w14:paraId="272EF8A0" w14:textId="354FD501" w:rsidR="000D2C1D" w:rsidRPr="000D2C1D" w:rsidRDefault="000D2C1D" w:rsidP="000D2C1D">
      <w:pPr>
        <w:suppressAutoHyphens/>
        <w:spacing w:after="160" w:line="271" w:lineRule="auto"/>
        <w:ind w:left="567"/>
        <w:jc w:val="left"/>
        <w:rPr>
          <w:rFonts w:asciiTheme="minorHAnsi" w:hAnsiTheme="minorHAnsi" w:cstheme="minorHAnsi"/>
          <w:sz w:val="22"/>
          <w:szCs w:val="22"/>
          <w:lang w:eastAsia="x-none"/>
        </w:rPr>
      </w:pPr>
      <w:r w:rsidRPr="000D2C1D">
        <w:rPr>
          <w:rFonts w:asciiTheme="minorHAnsi" w:hAnsiTheme="minorHAnsi" w:cstheme="minorHAnsi"/>
          <w:sz w:val="22"/>
          <w:szCs w:val="22"/>
          <w:lang w:eastAsia="x-none"/>
        </w:rPr>
        <w:t>45</w:t>
      </w:r>
      <w:r>
        <w:rPr>
          <w:rFonts w:asciiTheme="minorHAnsi" w:hAnsiTheme="minorHAnsi" w:cstheme="minorHAnsi"/>
          <w:sz w:val="22"/>
          <w:szCs w:val="22"/>
          <w:lang w:eastAsia="x-none"/>
        </w:rPr>
        <w:t>.</w:t>
      </w:r>
      <w:r w:rsidRPr="000D2C1D">
        <w:rPr>
          <w:rFonts w:asciiTheme="minorHAnsi" w:hAnsiTheme="minorHAnsi" w:cstheme="minorHAnsi"/>
          <w:sz w:val="22"/>
          <w:szCs w:val="22"/>
          <w:lang w:eastAsia="x-none"/>
        </w:rPr>
        <w:t>31</w:t>
      </w:r>
      <w:r>
        <w:rPr>
          <w:rFonts w:asciiTheme="minorHAnsi" w:hAnsiTheme="minorHAnsi" w:cstheme="minorHAnsi"/>
          <w:sz w:val="22"/>
          <w:szCs w:val="22"/>
          <w:lang w:eastAsia="x-none"/>
        </w:rPr>
        <w:t>.</w:t>
      </w:r>
      <w:r w:rsidRPr="000D2C1D">
        <w:rPr>
          <w:rFonts w:asciiTheme="minorHAnsi" w:hAnsiTheme="minorHAnsi" w:cstheme="minorHAnsi"/>
          <w:sz w:val="22"/>
          <w:szCs w:val="22"/>
          <w:lang w:eastAsia="x-none"/>
        </w:rPr>
        <w:t>00</w:t>
      </w:r>
      <w:r>
        <w:rPr>
          <w:rFonts w:asciiTheme="minorHAnsi" w:hAnsiTheme="minorHAnsi" w:cstheme="minorHAnsi"/>
          <w:sz w:val="22"/>
          <w:szCs w:val="22"/>
          <w:lang w:eastAsia="x-none"/>
        </w:rPr>
        <w:t>.</w:t>
      </w:r>
      <w:r w:rsidRPr="000D2C1D">
        <w:rPr>
          <w:rFonts w:asciiTheme="minorHAnsi" w:hAnsiTheme="minorHAnsi" w:cstheme="minorHAnsi"/>
          <w:sz w:val="22"/>
          <w:szCs w:val="22"/>
          <w:lang w:eastAsia="x-none"/>
        </w:rPr>
        <w:t>00</w:t>
      </w:r>
      <w:r>
        <w:rPr>
          <w:rFonts w:asciiTheme="minorHAnsi" w:hAnsiTheme="minorHAnsi" w:cstheme="minorHAnsi"/>
          <w:sz w:val="22"/>
          <w:szCs w:val="22"/>
          <w:lang w:eastAsia="x-none"/>
        </w:rPr>
        <w:t xml:space="preserve"> – </w:t>
      </w:r>
      <w:r w:rsidRPr="000D2C1D">
        <w:rPr>
          <w:rFonts w:asciiTheme="minorHAnsi" w:hAnsiTheme="minorHAnsi" w:cstheme="minorHAnsi"/>
          <w:sz w:val="22"/>
          <w:szCs w:val="22"/>
          <w:lang w:eastAsia="x-none"/>
        </w:rPr>
        <w:t>Roboty instalacyjne elektryczne</w:t>
      </w:r>
    </w:p>
    <w:p w14:paraId="643F9E0B" w14:textId="7AB042FF" w:rsidR="000D2C1D" w:rsidRPr="000D2C1D" w:rsidRDefault="000D2C1D" w:rsidP="000D2C1D">
      <w:pPr>
        <w:suppressAutoHyphens/>
        <w:spacing w:after="160" w:line="271" w:lineRule="auto"/>
        <w:ind w:left="567"/>
        <w:jc w:val="left"/>
        <w:rPr>
          <w:rFonts w:asciiTheme="minorHAnsi" w:hAnsiTheme="minorHAnsi" w:cstheme="minorHAnsi"/>
          <w:sz w:val="22"/>
          <w:szCs w:val="22"/>
          <w:lang w:eastAsia="x-none"/>
        </w:rPr>
      </w:pPr>
      <w:r w:rsidRPr="000D2C1D">
        <w:rPr>
          <w:rFonts w:asciiTheme="minorHAnsi" w:hAnsiTheme="minorHAnsi" w:cstheme="minorHAnsi"/>
          <w:sz w:val="22"/>
          <w:szCs w:val="22"/>
          <w:lang w:eastAsia="x-none"/>
        </w:rPr>
        <w:t>45</w:t>
      </w:r>
      <w:r>
        <w:rPr>
          <w:rFonts w:asciiTheme="minorHAnsi" w:hAnsiTheme="minorHAnsi" w:cstheme="minorHAnsi"/>
          <w:sz w:val="22"/>
          <w:szCs w:val="22"/>
          <w:lang w:eastAsia="x-none"/>
        </w:rPr>
        <w:t>.</w:t>
      </w:r>
      <w:r w:rsidRPr="000D2C1D">
        <w:rPr>
          <w:rFonts w:asciiTheme="minorHAnsi" w:hAnsiTheme="minorHAnsi" w:cstheme="minorHAnsi"/>
          <w:sz w:val="22"/>
          <w:szCs w:val="22"/>
          <w:lang w:eastAsia="x-none"/>
        </w:rPr>
        <w:t>33</w:t>
      </w:r>
      <w:r>
        <w:rPr>
          <w:rFonts w:asciiTheme="minorHAnsi" w:hAnsiTheme="minorHAnsi" w:cstheme="minorHAnsi"/>
          <w:sz w:val="22"/>
          <w:szCs w:val="22"/>
          <w:lang w:eastAsia="x-none"/>
        </w:rPr>
        <w:t>.</w:t>
      </w:r>
      <w:r w:rsidRPr="000D2C1D">
        <w:rPr>
          <w:rFonts w:asciiTheme="minorHAnsi" w:hAnsiTheme="minorHAnsi" w:cstheme="minorHAnsi"/>
          <w:sz w:val="22"/>
          <w:szCs w:val="22"/>
          <w:lang w:eastAsia="x-none"/>
        </w:rPr>
        <w:t>12</w:t>
      </w:r>
      <w:r>
        <w:rPr>
          <w:rFonts w:asciiTheme="minorHAnsi" w:hAnsiTheme="minorHAnsi" w:cstheme="minorHAnsi"/>
          <w:sz w:val="22"/>
          <w:szCs w:val="22"/>
          <w:lang w:eastAsia="x-none"/>
        </w:rPr>
        <w:t>.</w:t>
      </w:r>
      <w:r w:rsidRPr="000D2C1D">
        <w:rPr>
          <w:rFonts w:asciiTheme="minorHAnsi" w:hAnsiTheme="minorHAnsi" w:cstheme="minorHAnsi"/>
          <w:sz w:val="22"/>
          <w:szCs w:val="22"/>
          <w:lang w:eastAsia="x-none"/>
        </w:rPr>
        <w:t xml:space="preserve">10 </w:t>
      </w:r>
      <w:r>
        <w:rPr>
          <w:rFonts w:asciiTheme="minorHAnsi" w:hAnsiTheme="minorHAnsi" w:cstheme="minorHAnsi"/>
          <w:sz w:val="22"/>
          <w:szCs w:val="22"/>
          <w:lang w:eastAsia="x-none"/>
        </w:rPr>
        <w:t xml:space="preserve">– </w:t>
      </w:r>
      <w:r w:rsidRPr="000D2C1D">
        <w:rPr>
          <w:rFonts w:asciiTheme="minorHAnsi" w:hAnsiTheme="minorHAnsi" w:cstheme="minorHAnsi"/>
          <w:sz w:val="22"/>
          <w:szCs w:val="22"/>
          <w:lang w:eastAsia="x-none"/>
        </w:rPr>
        <w:t>Instalowanie wentylacji</w:t>
      </w:r>
    </w:p>
    <w:p w14:paraId="779EFC03" w14:textId="7DE0B337" w:rsidR="000D2C1D" w:rsidRPr="000D2C1D" w:rsidRDefault="000D2C1D" w:rsidP="000D2C1D">
      <w:pPr>
        <w:suppressAutoHyphens/>
        <w:spacing w:after="160" w:line="271" w:lineRule="auto"/>
        <w:ind w:left="567"/>
        <w:jc w:val="left"/>
        <w:rPr>
          <w:rFonts w:asciiTheme="minorHAnsi" w:hAnsiTheme="minorHAnsi" w:cstheme="minorHAnsi"/>
          <w:sz w:val="22"/>
          <w:szCs w:val="22"/>
          <w:lang w:eastAsia="x-none"/>
        </w:rPr>
      </w:pPr>
      <w:r w:rsidRPr="000D2C1D">
        <w:rPr>
          <w:rFonts w:asciiTheme="minorHAnsi" w:hAnsiTheme="minorHAnsi" w:cstheme="minorHAnsi"/>
          <w:sz w:val="22"/>
          <w:szCs w:val="22"/>
          <w:lang w:eastAsia="x-none"/>
        </w:rPr>
        <w:t>45</w:t>
      </w:r>
      <w:r>
        <w:rPr>
          <w:rFonts w:asciiTheme="minorHAnsi" w:hAnsiTheme="minorHAnsi" w:cstheme="minorHAnsi"/>
          <w:sz w:val="22"/>
          <w:szCs w:val="22"/>
          <w:lang w:eastAsia="x-none"/>
        </w:rPr>
        <w:t>.</w:t>
      </w:r>
      <w:r w:rsidRPr="000D2C1D">
        <w:rPr>
          <w:rFonts w:asciiTheme="minorHAnsi" w:hAnsiTheme="minorHAnsi" w:cstheme="minorHAnsi"/>
          <w:sz w:val="22"/>
          <w:szCs w:val="22"/>
          <w:lang w:eastAsia="x-none"/>
        </w:rPr>
        <w:t>33</w:t>
      </w:r>
      <w:r>
        <w:rPr>
          <w:rFonts w:asciiTheme="minorHAnsi" w:hAnsiTheme="minorHAnsi" w:cstheme="minorHAnsi"/>
          <w:sz w:val="22"/>
          <w:szCs w:val="22"/>
          <w:lang w:eastAsia="x-none"/>
        </w:rPr>
        <w:t>.</w:t>
      </w:r>
      <w:r w:rsidRPr="000D2C1D">
        <w:rPr>
          <w:rFonts w:asciiTheme="minorHAnsi" w:hAnsiTheme="minorHAnsi" w:cstheme="minorHAnsi"/>
          <w:sz w:val="22"/>
          <w:szCs w:val="22"/>
          <w:lang w:eastAsia="x-none"/>
        </w:rPr>
        <w:t>20</w:t>
      </w:r>
      <w:r>
        <w:rPr>
          <w:rFonts w:asciiTheme="minorHAnsi" w:hAnsiTheme="minorHAnsi" w:cstheme="minorHAnsi"/>
          <w:sz w:val="22"/>
          <w:szCs w:val="22"/>
          <w:lang w:eastAsia="x-none"/>
        </w:rPr>
        <w:t>.</w:t>
      </w:r>
      <w:r w:rsidRPr="000D2C1D">
        <w:rPr>
          <w:rFonts w:asciiTheme="minorHAnsi" w:hAnsiTheme="minorHAnsi" w:cstheme="minorHAnsi"/>
          <w:sz w:val="22"/>
          <w:szCs w:val="22"/>
          <w:lang w:eastAsia="x-none"/>
        </w:rPr>
        <w:t xml:space="preserve">00 </w:t>
      </w:r>
      <w:r>
        <w:rPr>
          <w:rFonts w:asciiTheme="minorHAnsi" w:hAnsiTheme="minorHAnsi" w:cstheme="minorHAnsi"/>
          <w:sz w:val="22"/>
          <w:szCs w:val="22"/>
          <w:lang w:eastAsia="x-none"/>
        </w:rPr>
        <w:t xml:space="preserve">– </w:t>
      </w:r>
      <w:r w:rsidRPr="000D2C1D">
        <w:rPr>
          <w:rFonts w:asciiTheme="minorHAnsi" w:hAnsiTheme="minorHAnsi" w:cstheme="minorHAnsi"/>
          <w:sz w:val="22"/>
          <w:szCs w:val="22"/>
          <w:lang w:eastAsia="x-none"/>
        </w:rPr>
        <w:t>Roboty instalacyjne wodne i kanalizacyjne</w:t>
      </w:r>
    </w:p>
    <w:p w14:paraId="20ADEBD4" w14:textId="721F8EC2" w:rsidR="000D2C1D" w:rsidRDefault="000D2C1D" w:rsidP="000D2C1D">
      <w:pPr>
        <w:suppressAutoHyphens/>
        <w:spacing w:after="160" w:line="271" w:lineRule="auto"/>
        <w:ind w:left="567"/>
        <w:jc w:val="left"/>
        <w:rPr>
          <w:rFonts w:asciiTheme="minorHAnsi" w:hAnsiTheme="minorHAnsi" w:cstheme="minorHAnsi"/>
          <w:sz w:val="22"/>
          <w:szCs w:val="22"/>
          <w:lang w:eastAsia="x-none"/>
        </w:rPr>
      </w:pPr>
      <w:r w:rsidRPr="000D2C1D">
        <w:rPr>
          <w:rFonts w:asciiTheme="minorHAnsi" w:hAnsiTheme="minorHAnsi" w:cstheme="minorHAnsi"/>
          <w:sz w:val="22"/>
          <w:szCs w:val="22"/>
          <w:lang w:eastAsia="x-none"/>
        </w:rPr>
        <w:t>45</w:t>
      </w:r>
      <w:r>
        <w:rPr>
          <w:rFonts w:asciiTheme="minorHAnsi" w:hAnsiTheme="minorHAnsi" w:cstheme="minorHAnsi"/>
          <w:sz w:val="22"/>
          <w:szCs w:val="22"/>
          <w:lang w:eastAsia="x-none"/>
        </w:rPr>
        <w:t>.</w:t>
      </w:r>
      <w:r w:rsidRPr="000D2C1D">
        <w:rPr>
          <w:rFonts w:asciiTheme="minorHAnsi" w:hAnsiTheme="minorHAnsi" w:cstheme="minorHAnsi"/>
          <w:sz w:val="22"/>
          <w:szCs w:val="22"/>
          <w:lang w:eastAsia="x-none"/>
        </w:rPr>
        <w:t>40</w:t>
      </w:r>
      <w:r>
        <w:rPr>
          <w:rFonts w:asciiTheme="minorHAnsi" w:hAnsiTheme="minorHAnsi" w:cstheme="minorHAnsi"/>
          <w:sz w:val="22"/>
          <w:szCs w:val="22"/>
          <w:lang w:eastAsia="x-none"/>
        </w:rPr>
        <w:t>.</w:t>
      </w:r>
      <w:r w:rsidRPr="000D2C1D">
        <w:rPr>
          <w:rFonts w:asciiTheme="minorHAnsi" w:hAnsiTheme="minorHAnsi" w:cstheme="minorHAnsi"/>
          <w:sz w:val="22"/>
          <w:szCs w:val="22"/>
          <w:lang w:eastAsia="x-none"/>
        </w:rPr>
        <w:t>00</w:t>
      </w:r>
      <w:r>
        <w:rPr>
          <w:rFonts w:asciiTheme="minorHAnsi" w:hAnsiTheme="minorHAnsi" w:cstheme="minorHAnsi"/>
          <w:sz w:val="22"/>
          <w:szCs w:val="22"/>
          <w:lang w:eastAsia="x-none"/>
        </w:rPr>
        <w:t>.</w:t>
      </w:r>
      <w:r w:rsidRPr="000D2C1D">
        <w:rPr>
          <w:rFonts w:asciiTheme="minorHAnsi" w:hAnsiTheme="minorHAnsi" w:cstheme="minorHAnsi"/>
          <w:sz w:val="22"/>
          <w:szCs w:val="22"/>
          <w:lang w:eastAsia="x-none"/>
        </w:rPr>
        <w:t xml:space="preserve">00 </w:t>
      </w:r>
      <w:r>
        <w:rPr>
          <w:rFonts w:asciiTheme="minorHAnsi" w:hAnsiTheme="minorHAnsi" w:cstheme="minorHAnsi"/>
          <w:sz w:val="22"/>
          <w:szCs w:val="22"/>
          <w:lang w:eastAsia="x-none"/>
        </w:rPr>
        <w:t xml:space="preserve">– </w:t>
      </w:r>
      <w:r w:rsidRPr="000D2C1D">
        <w:rPr>
          <w:rFonts w:asciiTheme="minorHAnsi" w:hAnsiTheme="minorHAnsi" w:cstheme="minorHAnsi"/>
          <w:sz w:val="22"/>
          <w:szCs w:val="22"/>
          <w:lang w:eastAsia="x-none"/>
        </w:rPr>
        <w:t>Roboty wykończeniowe w zakresie obiektów budowlanych</w:t>
      </w:r>
    </w:p>
    <w:p w14:paraId="4AE2BF32" w14:textId="7B7BFFC5" w:rsidR="00E0046F" w:rsidRPr="00737BDF" w:rsidRDefault="00E0046F" w:rsidP="00737BDF">
      <w:pPr>
        <w:numPr>
          <w:ilvl w:val="1"/>
          <w:numId w:val="22"/>
        </w:numPr>
        <w:suppressAutoHyphens/>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 xml:space="preserve">Zamawiający </w:t>
      </w:r>
      <w:r w:rsidRPr="00737BDF">
        <w:rPr>
          <w:rFonts w:asciiTheme="minorHAnsi" w:hAnsiTheme="minorHAnsi" w:cstheme="minorHAnsi"/>
          <w:b/>
          <w:sz w:val="22"/>
          <w:szCs w:val="22"/>
        </w:rPr>
        <w:t>nie dopuszcza</w:t>
      </w:r>
      <w:r w:rsidRPr="00737BDF">
        <w:rPr>
          <w:rFonts w:asciiTheme="minorHAnsi" w:hAnsiTheme="minorHAnsi" w:cstheme="minorHAnsi"/>
          <w:sz w:val="22"/>
          <w:szCs w:val="22"/>
        </w:rPr>
        <w:t xml:space="preserve"> możliwości składania ofert wariantowych.  </w:t>
      </w:r>
    </w:p>
    <w:p w14:paraId="263E6BE2" w14:textId="283D5B5C" w:rsidR="002B0B92" w:rsidRPr="00737BDF" w:rsidRDefault="002B0B92" w:rsidP="00737BDF">
      <w:pPr>
        <w:numPr>
          <w:ilvl w:val="1"/>
          <w:numId w:val="22"/>
        </w:numPr>
        <w:suppressAutoHyphens/>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 xml:space="preserve">Zamawiający </w:t>
      </w:r>
      <w:r w:rsidRPr="00737BDF">
        <w:rPr>
          <w:rFonts w:asciiTheme="minorHAnsi" w:hAnsiTheme="minorHAnsi" w:cstheme="minorHAnsi"/>
          <w:b/>
          <w:sz w:val="22"/>
          <w:szCs w:val="22"/>
        </w:rPr>
        <w:t>nie dopuszcza</w:t>
      </w:r>
      <w:r w:rsidRPr="00737BDF">
        <w:rPr>
          <w:rFonts w:asciiTheme="minorHAnsi" w:hAnsiTheme="minorHAnsi" w:cstheme="minorHAnsi"/>
          <w:sz w:val="22"/>
          <w:szCs w:val="22"/>
        </w:rPr>
        <w:t xml:space="preserve"> możliwości składania ofert </w:t>
      </w:r>
      <w:r w:rsidR="00575C04" w:rsidRPr="00737BDF">
        <w:rPr>
          <w:rFonts w:asciiTheme="minorHAnsi" w:hAnsiTheme="minorHAnsi" w:cstheme="minorHAnsi"/>
          <w:sz w:val="22"/>
          <w:szCs w:val="22"/>
        </w:rPr>
        <w:t>częściowych</w:t>
      </w:r>
      <w:r w:rsidRPr="00737BDF">
        <w:rPr>
          <w:rFonts w:asciiTheme="minorHAnsi" w:hAnsiTheme="minorHAnsi" w:cstheme="minorHAnsi"/>
          <w:sz w:val="22"/>
          <w:szCs w:val="22"/>
        </w:rPr>
        <w:t>.</w:t>
      </w:r>
    </w:p>
    <w:p w14:paraId="30959BD5" w14:textId="77777777" w:rsidR="007609CF" w:rsidRPr="008D54F1" w:rsidRDefault="0033492C" w:rsidP="00737BDF">
      <w:pPr>
        <w:numPr>
          <w:ilvl w:val="1"/>
          <w:numId w:val="22"/>
        </w:numPr>
        <w:suppressAutoHyphens/>
        <w:spacing w:after="160" w:line="271" w:lineRule="auto"/>
        <w:ind w:left="567" w:hanging="567"/>
        <w:jc w:val="left"/>
        <w:rPr>
          <w:rFonts w:asciiTheme="minorHAnsi" w:hAnsiTheme="minorHAnsi" w:cstheme="minorHAnsi"/>
          <w:sz w:val="22"/>
          <w:szCs w:val="22"/>
        </w:rPr>
      </w:pPr>
      <w:r w:rsidRPr="008D54F1">
        <w:rPr>
          <w:rFonts w:asciiTheme="minorHAnsi" w:hAnsiTheme="minorHAnsi" w:cstheme="minorHAnsi"/>
          <w:sz w:val="22"/>
          <w:szCs w:val="22"/>
        </w:rPr>
        <w:t>Podział zamówienia na części</w:t>
      </w:r>
      <w:r w:rsidR="000C3D7D" w:rsidRPr="008D54F1">
        <w:rPr>
          <w:rFonts w:asciiTheme="minorHAnsi" w:hAnsiTheme="minorHAnsi" w:cstheme="minorHAnsi"/>
          <w:sz w:val="22"/>
          <w:szCs w:val="22"/>
        </w:rPr>
        <w:t xml:space="preserve">. </w:t>
      </w:r>
    </w:p>
    <w:p w14:paraId="1AE5C01E" w14:textId="13231398" w:rsidR="0033492C" w:rsidRPr="00D80241" w:rsidRDefault="007609CF" w:rsidP="007609CF">
      <w:pPr>
        <w:suppressAutoHyphens/>
        <w:spacing w:after="160" w:line="271" w:lineRule="auto"/>
        <w:ind w:left="567"/>
        <w:jc w:val="left"/>
        <w:rPr>
          <w:rFonts w:asciiTheme="minorHAnsi" w:hAnsiTheme="minorHAnsi" w:cstheme="minorHAnsi"/>
          <w:sz w:val="22"/>
          <w:szCs w:val="22"/>
          <w:highlight w:val="yellow"/>
        </w:rPr>
      </w:pPr>
      <w:r w:rsidRPr="007609CF">
        <w:rPr>
          <w:rFonts w:asciiTheme="minorHAnsi" w:hAnsiTheme="minorHAnsi" w:cstheme="minorHAnsi"/>
          <w:sz w:val="22"/>
          <w:szCs w:val="22"/>
        </w:rPr>
        <w:t xml:space="preserve">Przedmiotem zamówienia jest </w:t>
      </w:r>
      <w:r w:rsidRPr="008D54F1">
        <w:rPr>
          <w:rFonts w:asciiTheme="minorHAnsi" w:hAnsiTheme="minorHAnsi" w:cstheme="minorHAnsi"/>
          <w:b/>
          <w:bCs/>
          <w:sz w:val="22"/>
          <w:szCs w:val="22"/>
        </w:rPr>
        <w:t xml:space="preserve">zaprojektowanie i </w:t>
      </w:r>
      <w:r w:rsidRPr="008D54F1">
        <w:rPr>
          <w:rFonts w:asciiTheme="minorHAnsi" w:hAnsiTheme="minorHAnsi" w:cstheme="minorHAnsi"/>
          <w:b/>
          <w:bCs/>
          <w:sz w:val="22"/>
          <w:szCs w:val="22"/>
          <w:lang w:eastAsia="x-none"/>
        </w:rPr>
        <w:t>budowa</w:t>
      </w:r>
      <w:r w:rsidRPr="00E86801">
        <w:rPr>
          <w:rFonts w:asciiTheme="minorHAnsi" w:hAnsiTheme="minorHAnsi" w:cstheme="minorHAnsi"/>
          <w:b/>
          <w:bCs/>
          <w:sz w:val="22"/>
          <w:szCs w:val="22"/>
          <w:lang w:eastAsia="x-none"/>
        </w:rPr>
        <w:t xml:space="preserve"> budynku dydaktycznego z łącznikiem </w:t>
      </w:r>
      <w:r w:rsidRPr="008F655A">
        <w:rPr>
          <w:rFonts w:asciiTheme="minorHAnsi" w:hAnsiTheme="minorHAnsi" w:cstheme="minorHAnsi"/>
          <w:sz w:val="22"/>
          <w:szCs w:val="22"/>
          <w:lang w:eastAsia="x-none"/>
        </w:rPr>
        <w:t>(połączonego z istniejącym budynkiem dydaktycznym) dla Uniwersyteckiego Centrum Pediatrii im. M. Konopnickiej w Łodzi</w:t>
      </w:r>
      <w:r w:rsidRPr="00E86801">
        <w:rPr>
          <w:rFonts w:asciiTheme="minorHAnsi" w:hAnsiTheme="minorHAnsi" w:cstheme="minorHAnsi"/>
          <w:b/>
          <w:bCs/>
          <w:sz w:val="22"/>
          <w:szCs w:val="22"/>
          <w:lang w:eastAsia="x-none"/>
        </w:rPr>
        <w:t xml:space="preserve"> </w:t>
      </w:r>
      <w:r w:rsidRPr="007609CF">
        <w:rPr>
          <w:rFonts w:asciiTheme="minorHAnsi" w:hAnsiTheme="minorHAnsi" w:cstheme="minorHAnsi"/>
          <w:sz w:val="22"/>
          <w:szCs w:val="22"/>
        </w:rPr>
        <w:t>w formule „zaprojektuj i wybuduj” i nie ma uzasadnienia technicznego oraz ekonomicznego do podziału zamówienia  na części. Dodatkowo zamówienie realizowane w formule „zaprojektuj i wybuduj” musi zostać zrealizowane przez jednego Wykonawcę.</w:t>
      </w:r>
    </w:p>
    <w:p w14:paraId="59ED5778" w14:textId="48D61C30" w:rsidR="00BD25C4" w:rsidRPr="00232FE0" w:rsidRDefault="00E0046F" w:rsidP="00737BDF">
      <w:pPr>
        <w:numPr>
          <w:ilvl w:val="1"/>
          <w:numId w:val="22"/>
        </w:numPr>
        <w:suppressAutoHyphens/>
        <w:spacing w:after="160" w:line="271" w:lineRule="auto"/>
        <w:ind w:left="567" w:hanging="567"/>
        <w:jc w:val="left"/>
        <w:rPr>
          <w:rFonts w:asciiTheme="minorHAnsi" w:hAnsiTheme="minorHAnsi" w:cstheme="minorHAnsi"/>
          <w:b/>
          <w:i/>
          <w:iCs/>
          <w:sz w:val="22"/>
          <w:szCs w:val="22"/>
        </w:rPr>
      </w:pPr>
      <w:r w:rsidRPr="00737BDF">
        <w:rPr>
          <w:rFonts w:asciiTheme="minorHAnsi" w:hAnsiTheme="minorHAnsi" w:cstheme="minorHAnsi"/>
          <w:sz w:val="22"/>
          <w:szCs w:val="22"/>
        </w:rPr>
        <w:t>Zamawiający</w:t>
      </w:r>
      <w:r w:rsidR="00475F90" w:rsidRPr="00737BDF">
        <w:rPr>
          <w:rFonts w:asciiTheme="minorHAnsi" w:hAnsiTheme="minorHAnsi" w:cstheme="minorHAnsi"/>
          <w:b/>
          <w:sz w:val="22"/>
          <w:szCs w:val="22"/>
        </w:rPr>
        <w:t xml:space="preserve"> </w:t>
      </w:r>
      <w:r w:rsidRPr="00737BDF">
        <w:rPr>
          <w:rFonts w:asciiTheme="minorHAnsi" w:hAnsiTheme="minorHAnsi" w:cstheme="minorHAnsi"/>
          <w:b/>
          <w:sz w:val="22"/>
          <w:szCs w:val="22"/>
        </w:rPr>
        <w:t>przewiduje</w:t>
      </w:r>
      <w:r w:rsidRPr="00737BDF">
        <w:rPr>
          <w:rFonts w:asciiTheme="minorHAnsi" w:hAnsiTheme="minorHAnsi" w:cstheme="minorHAnsi"/>
          <w:sz w:val="22"/>
          <w:szCs w:val="22"/>
        </w:rPr>
        <w:t xml:space="preserve"> możliwości udzielania zamówień, o których mowa </w:t>
      </w:r>
      <w:r w:rsidRPr="00737BDF">
        <w:rPr>
          <w:rFonts w:asciiTheme="minorHAnsi" w:hAnsiTheme="minorHAnsi" w:cstheme="minorHAnsi"/>
          <w:b/>
          <w:sz w:val="22"/>
          <w:szCs w:val="22"/>
        </w:rPr>
        <w:t>w art.</w:t>
      </w:r>
      <w:r w:rsidR="00721D7C" w:rsidRPr="00737BDF">
        <w:rPr>
          <w:rFonts w:asciiTheme="minorHAnsi" w:hAnsiTheme="minorHAnsi" w:cstheme="minorHAnsi"/>
          <w:b/>
          <w:sz w:val="22"/>
          <w:szCs w:val="22"/>
        </w:rPr>
        <w:t xml:space="preserve"> </w:t>
      </w:r>
      <w:r w:rsidR="00FA5C18" w:rsidRPr="00737BDF">
        <w:rPr>
          <w:rFonts w:asciiTheme="minorHAnsi" w:hAnsiTheme="minorHAnsi" w:cstheme="minorHAnsi"/>
          <w:b/>
          <w:sz w:val="22"/>
          <w:szCs w:val="22"/>
        </w:rPr>
        <w:t>214</w:t>
      </w:r>
      <w:r w:rsidRPr="00737BDF">
        <w:rPr>
          <w:rFonts w:asciiTheme="minorHAnsi" w:hAnsiTheme="minorHAnsi" w:cstheme="minorHAnsi"/>
          <w:b/>
          <w:sz w:val="22"/>
          <w:szCs w:val="22"/>
        </w:rPr>
        <w:t xml:space="preserve"> ust.</w:t>
      </w:r>
      <w:r w:rsidR="00B17991" w:rsidRPr="00737BDF">
        <w:rPr>
          <w:rFonts w:asciiTheme="minorHAnsi" w:hAnsiTheme="minorHAnsi" w:cstheme="minorHAnsi"/>
          <w:b/>
          <w:sz w:val="22"/>
          <w:szCs w:val="22"/>
        </w:rPr>
        <w:t xml:space="preserve"> </w:t>
      </w:r>
      <w:r w:rsidR="00FA5C18" w:rsidRPr="00737BDF">
        <w:rPr>
          <w:rFonts w:asciiTheme="minorHAnsi" w:hAnsiTheme="minorHAnsi" w:cstheme="minorHAnsi"/>
          <w:b/>
          <w:sz w:val="22"/>
          <w:szCs w:val="22"/>
        </w:rPr>
        <w:t>1</w:t>
      </w:r>
      <w:r w:rsidRPr="00737BDF">
        <w:rPr>
          <w:rFonts w:asciiTheme="minorHAnsi" w:hAnsiTheme="minorHAnsi" w:cstheme="minorHAnsi"/>
          <w:b/>
          <w:sz w:val="22"/>
          <w:szCs w:val="22"/>
        </w:rPr>
        <w:t xml:space="preserve"> pkt </w:t>
      </w:r>
      <w:r w:rsidR="000806AB" w:rsidRPr="00737BDF">
        <w:rPr>
          <w:rFonts w:asciiTheme="minorHAnsi" w:hAnsiTheme="minorHAnsi" w:cstheme="minorHAnsi"/>
          <w:b/>
          <w:sz w:val="22"/>
          <w:szCs w:val="22"/>
        </w:rPr>
        <w:t>7</w:t>
      </w:r>
      <w:r w:rsidR="00475F90" w:rsidRPr="00737BDF">
        <w:rPr>
          <w:rFonts w:asciiTheme="minorHAnsi" w:hAnsiTheme="minorHAnsi" w:cstheme="minorHAnsi"/>
          <w:b/>
          <w:sz w:val="22"/>
          <w:szCs w:val="22"/>
        </w:rPr>
        <w:t xml:space="preserve"> ustawy PZP</w:t>
      </w:r>
      <w:r w:rsidR="001C3837" w:rsidRPr="00737BDF">
        <w:rPr>
          <w:rFonts w:asciiTheme="minorHAnsi" w:hAnsiTheme="minorHAnsi" w:cstheme="minorHAnsi"/>
          <w:b/>
          <w:sz w:val="22"/>
          <w:szCs w:val="22"/>
        </w:rPr>
        <w:t xml:space="preserve">, </w:t>
      </w:r>
      <w:r w:rsidR="00D12535" w:rsidRPr="00737BDF">
        <w:rPr>
          <w:rFonts w:asciiTheme="minorHAnsi" w:hAnsiTheme="minorHAnsi" w:cstheme="minorHAnsi"/>
          <w:bCs/>
          <w:sz w:val="22"/>
          <w:szCs w:val="22"/>
        </w:rPr>
        <w:t xml:space="preserve">o wartości </w:t>
      </w:r>
      <w:r w:rsidR="00D12535" w:rsidRPr="000C3D7D">
        <w:rPr>
          <w:rFonts w:asciiTheme="minorHAnsi" w:hAnsiTheme="minorHAnsi" w:cstheme="minorHAnsi"/>
          <w:b/>
          <w:sz w:val="22"/>
          <w:szCs w:val="22"/>
        </w:rPr>
        <w:t xml:space="preserve">do </w:t>
      </w:r>
      <w:r w:rsidR="00D80241">
        <w:rPr>
          <w:rFonts w:asciiTheme="minorHAnsi" w:hAnsiTheme="minorHAnsi" w:cstheme="minorHAnsi"/>
          <w:b/>
          <w:sz w:val="22"/>
          <w:szCs w:val="22"/>
        </w:rPr>
        <w:t>10.947.634,14</w:t>
      </w:r>
      <w:r w:rsidR="00575C04" w:rsidRPr="000C3D7D">
        <w:rPr>
          <w:rFonts w:asciiTheme="minorHAnsi" w:hAnsiTheme="minorHAnsi" w:cstheme="minorHAnsi"/>
          <w:b/>
          <w:sz w:val="22"/>
          <w:szCs w:val="22"/>
        </w:rPr>
        <w:t xml:space="preserve"> </w:t>
      </w:r>
      <w:r w:rsidR="00D12535" w:rsidRPr="000C3D7D">
        <w:rPr>
          <w:rFonts w:asciiTheme="minorHAnsi" w:hAnsiTheme="minorHAnsi" w:cstheme="minorHAnsi"/>
          <w:b/>
          <w:sz w:val="22"/>
          <w:szCs w:val="22"/>
        </w:rPr>
        <w:t>zł netto</w:t>
      </w:r>
      <w:r w:rsidR="00B1746E" w:rsidRPr="00737BDF">
        <w:rPr>
          <w:rFonts w:asciiTheme="minorHAnsi" w:hAnsiTheme="minorHAnsi" w:cstheme="minorHAnsi"/>
          <w:bCs/>
          <w:sz w:val="22"/>
          <w:szCs w:val="22"/>
        </w:rPr>
        <w:t>,</w:t>
      </w:r>
      <w:r w:rsidR="000806AB" w:rsidRPr="00737BDF">
        <w:rPr>
          <w:rFonts w:asciiTheme="minorHAnsi" w:hAnsiTheme="minorHAnsi" w:cstheme="minorHAnsi"/>
          <w:bCs/>
          <w:sz w:val="22"/>
          <w:szCs w:val="22"/>
        </w:rPr>
        <w:t xml:space="preserve"> polegających na powtórzeniu podobnych</w:t>
      </w:r>
      <w:r w:rsidR="00B1746E" w:rsidRPr="00737BDF">
        <w:rPr>
          <w:rFonts w:asciiTheme="minorHAnsi" w:hAnsiTheme="minorHAnsi" w:cstheme="minorHAnsi"/>
          <w:bCs/>
          <w:sz w:val="22"/>
          <w:szCs w:val="22"/>
        </w:rPr>
        <w:t xml:space="preserve"> </w:t>
      </w:r>
      <w:r w:rsidR="000806AB" w:rsidRPr="00737BDF">
        <w:rPr>
          <w:rFonts w:asciiTheme="minorHAnsi" w:hAnsiTheme="minorHAnsi" w:cstheme="minorHAnsi"/>
          <w:bCs/>
          <w:sz w:val="22"/>
          <w:szCs w:val="22"/>
        </w:rPr>
        <w:t>robót budowlanych, określ</w:t>
      </w:r>
      <w:r w:rsidR="008F49A8" w:rsidRPr="00737BDF">
        <w:rPr>
          <w:rFonts w:asciiTheme="minorHAnsi" w:hAnsiTheme="minorHAnsi" w:cstheme="minorHAnsi"/>
          <w:bCs/>
          <w:sz w:val="22"/>
          <w:szCs w:val="22"/>
        </w:rPr>
        <w:t>o</w:t>
      </w:r>
      <w:r w:rsidR="000806AB" w:rsidRPr="00737BDF">
        <w:rPr>
          <w:rFonts w:asciiTheme="minorHAnsi" w:hAnsiTheme="minorHAnsi" w:cstheme="minorHAnsi"/>
          <w:bCs/>
          <w:sz w:val="22"/>
          <w:szCs w:val="22"/>
        </w:rPr>
        <w:t xml:space="preserve">nych w dokumentacji zamówienia. Zamówienie takie zostanie udzielone w oparciu o </w:t>
      </w:r>
      <w:r w:rsidR="000806AB" w:rsidRPr="00232FE0">
        <w:rPr>
          <w:rFonts w:asciiTheme="minorHAnsi" w:hAnsiTheme="minorHAnsi" w:cstheme="minorHAnsi"/>
          <w:bCs/>
          <w:sz w:val="22"/>
          <w:szCs w:val="22"/>
        </w:rPr>
        <w:t>przepisy</w:t>
      </w:r>
      <w:r w:rsidR="005F1CE9">
        <w:rPr>
          <w:rFonts w:asciiTheme="minorHAnsi" w:hAnsiTheme="minorHAnsi" w:cstheme="minorHAnsi"/>
          <w:bCs/>
          <w:sz w:val="22"/>
          <w:szCs w:val="22"/>
        </w:rPr>
        <w:t xml:space="preserve"> </w:t>
      </w:r>
      <w:r w:rsidR="000806AB" w:rsidRPr="00232FE0">
        <w:rPr>
          <w:rFonts w:asciiTheme="minorHAnsi" w:hAnsiTheme="minorHAnsi" w:cstheme="minorHAnsi"/>
          <w:bCs/>
          <w:sz w:val="22"/>
          <w:szCs w:val="22"/>
        </w:rPr>
        <w:t>Ustawy Pzp.</w:t>
      </w:r>
    </w:p>
    <w:p w14:paraId="5B36A09B" w14:textId="3922CBD7" w:rsidR="00BD25C4" w:rsidRPr="00737BDF" w:rsidRDefault="00BD25C4" w:rsidP="00737BDF">
      <w:pPr>
        <w:numPr>
          <w:ilvl w:val="1"/>
          <w:numId w:val="22"/>
        </w:numPr>
        <w:suppressAutoHyphens/>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 xml:space="preserve">Zamawiający </w:t>
      </w:r>
      <w:r w:rsidRPr="00737BDF">
        <w:rPr>
          <w:rFonts w:asciiTheme="minorHAnsi" w:hAnsiTheme="minorHAnsi" w:cstheme="minorHAnsi"/>
          <w:b/>
          <w:sz w:val="22"/>
          <w:szCs w:val="22"/>
        </w:rPr>
        <w:t>nie zastrzega</w:t>
      </w:r>
      <w:r w:rsidRPr="00737BDF">
        <w:rPr>
          <w:rFonts w:asciiTheme="minorHAnsi" w:hAnsiTheme="minorHAnsi" w:cstheme="minorHAnsi"/>
          <w:sz w:val="22"/>
          <w:szCs w:val="22"/>
        </w:rPr>
        <w:t xml:space="preserve"> obowią</w:t>
      </w:r>
      <w:r w:rsidR="00475F90" w:rsidRPr="00737BDF">
        <w:rPr>
          <w:rFonts w:asciiTheme="minorHAnsi" w:hAnsiTheme="minorHAnsi" w:cstheme="minorHAnsi"/>
          <w:sz w:val="22"/>
          <w:szCs w:val="22"/>
        </w:rPr>
        <w:t>zku osobistego wykonania przez W</w:t>
      </w:r>
      <w:r w:rsidRPr="00737BDF">
        <w:rPr>
          <w:rFonts w:asciiTheme="minorHAnsi" w:hAnsiTheme="minorHAnsi" w:cstheme="minorHAnsi"/>
          <w:sz w:val="22"/>
          <w:szCs w:val="22"/>
        </w:rPr>
        <w:t>ykonawcę kluczowych części zamówienia</w:t>
      </w:r>
      <w:r w:rsidR="00812143" w:rsidRPr="00737BDF">
        <w:rPr>
          <w:rFonts w:asciiTheme="minorHAnsi" w:hAnsiTheme="minorHAnsi" w:cstheme="minorHAnsi"/>
          <w:sz w:val="22"/>
          <w:szCs w:val="22"/>
        </w:rPr>
        <w:t>.</w:t>
      </w:r>
    </w:p>
    <w:p w14:paraId="5DC93900" w14:textId="35F9D0F3" w:rsidR="00230284" w:rsidRPr="00737BDF" w:rsidRDefault="00230284" w:rsidP="00737BDF">
      <w:pPr>
        <w:numPr>
          <w:ilvl w:val="1"/>
          <w:numId w:val="22"/>
        </w:numPr>
        <w:suppressAutoHyphens/>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shd w:val="clear" w:color="auto" w:fill="FFFFFF"/>
        </w:rPr>
        <w:t>Zamawiający wymaga, aby</w:t>
      </w:r>
      <w:r w:rsidR="00534B39" w:rsidRPr="00737BDF">
        <w:rPr>
          <w:rFonts w:asciiTheme="minorHAnsi" w:hAnsiTheme="minorHAnsi" w:cstheme="minorHAnsi"/>
          <w:sz w:val="22"/>
          <w:szCs w:val="22"/>
          <w:shd w:val="clear" w:color="auto" w:fill="FFFFFF"/>
        </w:rPr>
        <w:t xml:space="preserve"> </w:t>
      </w:r>
      <w:r w:rsidRPr="00737BDF">
        <w:rPr>
          <w:rFonts w:asciiTheme="minorHAnsi" w:hAnsiTheme="minorHAnsi" w:cstheme="minorHAnsi"/>
          <w:sz w:val="22"/>
          <w:szCs w:val="22"/>
          <w:shd w:val="clear" w:color="auto" w:fill="FFFFFF"/>
        </w:rPr>
        <w:t>czynności w zakresie realizacji niniejszej umowy wykonywane były przez osoby zatrudnione przez Wykonawcę lub jego podwykonawców na podstawie stosunku pracy</w:t>
      </w:r>
      <w:r w:rsidRPr="00737BDF">
        <w:rPr>
          <w:rFonts w:asciiTheme="minorHAnsi" w:hAnsiTheme="minorHAnsi" w:cstheme="minorHAnsi"/>
          <w:sz w:val="22"/>
          <w:szCs w:val="22"/>
        </w:rPr>
        <w:t xml:space="preserve"> w </w:t>
      </w:r>
      <w:r w:rsidR="00812143" w:rsidRPr="00737BDF">
        <w:rPr>
          <w:rFonts w:asciiTheme="minorHAnsi" w:hAnsiTheme="minorHAnsi" w:cstheme="minorHAnsi"/>
          <w:sz w:val="22"/>
          <w:szCs w:val="22"/>
        </w:rPr>
        <w:t>rozumieniu przepisów</w:t>
      </w:r>
      <w:r w:rsidRPr="00737BDF">
        <w:rPr>
          <w:rFonts w:asciiTheme="minorHAnsi" w:hAnsiTheme="minorHAnsi" w:cstheme="minorHAnsi"/>
          <w:sz w:val="22"/>
          <w:szCs w:val="22"/>
        </w:rPr>
        <w:t xml:space="preserve"> ustawy z dnia 26 czerwca 1974 r. </w:t>
      </w:r>
      <w:r w:rsidR="00534B39" w:rsidRPr="00737BDF">
        <w:rPr>
          <w:rFonts w:asciiTheme="minorHAnsi" w:hAnsiTheme="minorHAnsi" w:cstheme="minorHAnsi"/>
          <w:sz w:val="22"/>
          <w:szCs w:val="22"/>
        </w:rPr>
        <w:t>–</w:t>
      </w:r>
      <w:r w:rsidRPr="00737BDF">
        <w:rPr>
          <w:rFonts w:asciiTheme="minorHAnsi" w:hAnsiTheme="minorHAnsi" w:cstheme="minorHAnsi"/>
          <w:sz w:val="22"/>
          <w:szCs w:val="22"/>
        </w:rPr>
        <w:t xml:space="preserve"> Kodeks</w:t>
      </w:r>
      <w:r w:rsidR="00534B39" w:rsidRPr="00737BDF">
        <w:rPr>
          <w:rFonts w:asciiTheme="minorHAnsi" w:hAnsiTheme="minorHAnsi" w:cstheme="minorHAnsi"/>
          <w:sz w:val="22"/>
          <w:szCs w:val="22"/>
        </w:rPr>
        <w:t xml:space="preserve"> pracy (Dz. U. z 20</w:t>
      </w:r>
      <w:r w:rsidR="00176B5F">
        <w:rPr>
          <w:rFonts w:asciiTheme="minorHAnsi" w:hAnsiTheme="minorHAnsi" w:cstheme="minorHAnsi"/>
          <w:sz w:val="22"/>
          <w:szCs w:val="22"/>
        </w:rPr>
        <w:t>22</w:t>
      </w:r>
      <w:r w:rsidR="00534B39" w:rsidRPr="00737BDF">
        <w:rPr>
          <w:rFonts w:asciiTheme="minorHAnsi" w:hAnsiTheme="minorHAnsi" w:cstheme="minorHAnsi"/>
          <w:sz w:val="22"/>
          <w:szCs w:val="22"/>
        </w:rPr>
        <w:t xml:space="preserve"> r. poz. </w:t>
      </w:r>
      <w:r w:rsidR="00176B5F">
        <w:rPr>
          <w:rFonts w:asciiTheme="minorHAnsi" w:hAnsiTheme="minorHAnsi" w:cstheme="minorHAnsi"/>
          <w:sz w:val="22"/>
          <w:szCs w:val="22"/>
        </w:rPr>
        <w:t>1510</w:t>
      </w:r>
      <w:r w:rsidR="00534B39" w:rsidRPr="00737BDF">
        <w:rPr>
          <w:rFonts w:asciiTheme="minorHAnsi" w:hAnsiTheme="minorHAnsi" w:cstheme="minorHAnsi"/>
          <w:sz w:val="22"/>
          <w:szCs w:val="22"/>
        </w:rPr>
        <w:t>)</w:t>
      </w:r>
      <w:r w:rsidRPr="00737BDF">
        <w:rPr>
          <w:rFonts w:asciiTheme="minorHAnsi" w:hAnsiTheme="minorHAnsi" w:cstheme="minorHAnsi"/>
          <w:sz w:val="22"/>
          <w:szCs w:val="22"/>
        </w:rPr>
        <w:t xml:space="preserve"> w zakresie określonym we wzorze umowy, </w:t>
      </w:r>
      <w:r w:rsidR="000F6AF0" w:rsidRPr="00737BDF">
        <w:rPr>
          <w:rFonts w:asciiTheme="minorHAnsi" w:hAnsiTheme="minorHAnsi" w:cstheme="minorHAnsi"/>
          <w:b/>
          <w:bCs/>
          <w:sz w:val="22"/>
          <w:szCs w:val="22"/>
          <w:lang w:eastAsia="x-none"/>
        </w:rPr>
        <w:t>załącznik nr 3 do SWZ</w:t>
      </w:r>
      <w:r w:rsidRPr="00737BDF">
        <w:rPr>
          <w:rFonts w:asciiTheme="minorHAnsi" w:hAnsiTheme="minorHAnsi" w:cstheme="minorHAnsi"/>
          <w:b/>
          <w:bCs/>
          <w:sz w:val="22"/>
          <w:szCs w:val="22"/>
        </w:rPr>
        <w:t>.</w:t>
      </w:r>
    </w:p>
    <w:p w14:paraId="27DCD311" w14:textId="12DBF31C" w:rsidR="009B357C" w:rsidRPr="00BE45DD" w:rsidRDefault="009B357C" w:rsidP="00737BDF">
      <w:pPr>
        <w:numPr>
          <w:ilvl w:val="1"/>
          <w:numId w:val="22"/>
        </w:numPr>
        <w:suppressAutoHyphens/>
        <w:spacing w:after="160" w:line="271" w:lineRule="auto"/>
        <w:ind w:left="567" w:hanging="567"/>
        <w:jc w:val="left"/>
        <w:rPr>
          <w:rFonts w:asciiTheme="minorHAnsi" w:hAnsiTheme="minorHAnsi" w:cstheme="minorHAnsi"/>
          <w:b/>
          <w:sz w:val="22"/>
          <w:szCs w:val="22"/>
        </w:rPr>
      </w:pPr>
      <w:r w:rsidRPr="00737BDF">
        <w:rPr>
          <w:rFonts w:asciiTheme="minorHAnsi" w:hAnsiTheme="minorHAnsi" w:cstheme="minorHAnsi"/>
          <w:b/>
          <w:sz w:val="22"/>
          <w:szCs w:val="22"/>
        </w:rPr>
        <w:t>Z</w:t>
      </w:r>
      <w:r w:rsidRPr="00BE45DD">
        <w:rPr>
          <w:rFonts w:asciiTheme="minorHAnsi" w:hAnsiTheme="minorHAnsi" w:cstheme="minorHAnsi"/>
          <w:b/>
          <w:sz w:val="22"/>
          <w:szCs w:val="22"/>
        </w:rPr>
        <w:t>amawiający może unieważnić postępowanie o udzielenie zamówienia, jeżeli środki publiczne, które zamawiający zamierzał przeznaczyć na sfinansowanie całości lub części zamówienia, nie zostały mu przyznane (art. 257</w:t>
      </w:r>
      <w:r w:rsidR="00D12535" w:rsidRPr="00BE45DD">
        <w:rPr>
          <w:rFonts w:asciiTheme="minorHAnsi" w:hAnsiTheme="minorHAnsi" w:cstheme="minorHAnsi"/>
          <w:b/>
          <w:sz w:val="22"/>
          <w:szCs w:val="22"/>
        </w:rPr>
        <w:t xml:space="preserve"> ust. 1</w:t>
      </w:r>
      <w:r w:rsidRPr="00BE45DD">
        <w:rPr>
          <w:rFonts w:asciiTheme="minorHAnsi" w:hAnsiTheme="minorHAnsi" w:cstheme="minorHAnsi"/>
          <w:b/>
          <w:sz w:val="22"/>
          <w:szCs w:val="22"/>
        </w:rPr>
        <w:t xml:space="preserve"> ustawy PZP).</w:t>
      </w:r>
    </w:p>
    <w:p w14:paraId="2E37E980" w14:textId="77777777" w:rsidR="006E6452" w:rsidRPr="00737BDF" w:rsidRDefault="00343F4A" w:rsidP="00737BDF">
      <w:pPr>
        <w:pStyle w:val="pkt"/>
        <w:numPr>
          <w:ilvl w:val="0"/>
          <w:numId w:val="25"/>
        </w:numPr>
        <w:tabs>
          <w:tab w:val="clear" w:pos="1068"/>
          <w:tab w:val="num" w:pos="426"/>
        </w:tabs>
        <w:autoSpaceDE w:val="0"/>
        <w:autoSpaceDN w:val="0"/>
        <w:spacing w:before="0" w:after="160" w:line="271" w:lineRule="auto"/>
        <w:ind w:hanging="1068"/>
        <w:jc w:val="left"/>
        <w:rPr>
          <w:rFonts w:asciiTheme="minorHAnsi" w:hAnsiTheme="minorHAnsi" w:cstheme="minorHAnsi"/>
          <w:b/>
          <w:color w:val="0000FF"/>
          <w:sz w:val="22"/>
          <w:szCs w:val="22"/>
        </w:rPr>
      </w:pPr>
      <w:r w:rsidRPr="00737BDF">
        <w:rPr>
          <w:rFonts w:asciiTheme="minorHAnsi" w:hAnsiTheme="minorHAnsi" w:cstheme="minorHAnsi"/>
          <w:b/>
          <w:color w:val="0000FF"/>
          <w:sz w:val="22"/>
          <w:szCs w:val="22"/>
        </w:rPr>
        <w:t>Termin wykonania zamówienia</w:t>
      </w:r>
    </w:p>
    <w:p w14:paraId="2D0B8B10" w14:textId="3A53AFFA" w:rsidR="000E5F4E" w:rsidRPr="007C22FB" w:rsidRDefault="00397CAA" w:rsidP="00737BDF">
      <w:pPr>
        <w:widowControl w:val="0"/>
        <w:numPr>
          <w:ilvl w:val="0"/>
          <w:numId w:val="26"/>
        </w:numPr>
        <w:suppressAutoHyphens/>
        <w:autoSpaceDE w:val="0"/>
        <w:autoSpaceDN w:val="0"/>
        <w:adjustRightInd w:val="0"/>
        <w:spacing w:after="160" w:line="271" w:lineRule="auto"/>
        <w:ind w:left="567" w:hanging="567"/>
        <w:jc w:val="left"/>
        <w:rPr>
          <w:rFonts w:asciiTheme="minorHAnsi" w:hAnsiTheme="minorHAnsi" w:cstheme="minorHAnsi"/>
          <w:b/>
          <w:sz w:val="22"/>
          <w:szCs w:val="22"/>
        </w:rPr>
      </w:pPr>
      <w:r w:rsidRPr="00737BDF">
        <w:rPr>
          <w:rFonts w:asciiTheme="minorHAnsi" w:hAnsiTheme="minorHAnsi" w:cstheme="minorHAnsi"/>
          <w:sz w:val="22"/>
          <w:szCs w:val="22"/>
        </w:rPr>
        <w:t xml:space="preserve">Termin realizacji zamówienia: </w:t>
      </w:r>
      <w:r w:rsidR="00D134DF" w:rsidRPr="007C22FB">
        <w:rPr>
          <w:rFonts w:asciiTheme="minorHAnsi" w:hAnsiTheme="minorHAnsi" w:cstheme="minorHAnsi"/>
          <w:b/>
          <w:sz w:val="22"/>
          <w:szCs w:val="22"/>
        </w:rPr>
        <w:t>486</w:t>
      </w:r>
      <w:r w:rsidR="007A7EF3" w:rsidRPr="007C22FB">
        <w:rPr>
          <w:rFonts w:asciiTheme="minorHAnsi" w:hAnsiTheme="minorHAnsi" w:cstheme="minorHAnsi"/>
          <w:b/>
          <w:sz w:val="22"/>
          <w:szCs w:val="22"/>
        </w:rPr>
        <w:t xml:space="preserve"> </w:t>
      </w:r>
      <w:bookmarkStart w:id="1" w:name="_Hlk50552747"/>
      <w:r w:rsidR="008F0BF8" w:rsidRPr="007C22FB">
        <w:rPr>
          <w:rFonts w:asciiTheme="minorHAnsi" w:hAnsiTheme="minorHAnsi" w:cstheme="minorHAnsi"/>
          <w:b/>
          <w:sz w:val="22"/>
          <w:szCs w:val="22"/>
        </w:rPr>
        <w:t>dni</w:t>
      </w:r>
      <w:r w:rsidR="007B1FB8" w:rsidRPr="007C22FB">
        <w:rPr>
          <w:rFonts w:asciiTheme="minorHAnsi" w:hAnsiTheme="minorHAnsi" w:cstheme="minorHAnsi"/>
          <w:b/>
          <w:sz w:val="22"/>
          <w:szCs w:val="22"/>
        </w:rPr>
        <w:t xml:space="preserve"> od dnia</w:t>
      </w:r>
      <w:r w:rsidR="008F0BF8" w:rsidRPr="007C22FB">
        <w:rPr>
          <w:rFonts w:asciiTheme="minorHAnsi" w:hAnsiTheme="minorHAnsi" w:cstheme="minorHAnsi"/>
          <w:b/>
          <w:sz w:val="22"/>
          <w:szCs w:val="22"/>
        </w:rPr>
        <w:t xml:space="preserve"> </w:t>
      </w:r>
      <w:bookmarkEnd w:id="1"/>
      <w:r w:rsidR="006E3F1A" w:rsidRPr="007C22FB">
        <w:rPr>
          <w:rFonts w:asciiTheme="minorHAnsi" w:hAnsiTheme="minorHAnsi" w:cstheme="minorHAnsi"/>
          <w:b/>
          <w:sz w:val="22"/>
          <w:szCs w:val="22"/>
        </w:rPr>
        <w:t>podpisania umowy</w:t>
      </w:r>
      <w:r w:rsidR="00D61A71" w:rsidRPr="007C22FB">
        <w:rPr>
          <w:rFonts w:asciiTheme="minorHAnsi" w:hAnsiTheme="minorHAnsi" w:cstheme="minorHAnsi"/>
          <w:b/>
          <w:sz w:val="22"/>
          <w:szCs w:val="22"/>
        </w:rPr>
        <w:t xml:space="preserve">, nie później niż do </w:t>
      </w:r>
      <w:r w:rsidR="0031635F" w:rsidRPr="007C22FB">
        <w:rPr>
          <w:rFonts w:asciiTheme="minorHAnsi" w:hAnsiTheme="minorHAnsi" w:cstheme="minorHAnsi"/>
          <w:b/>
          <w:sz w:val="22"/>
          <w:szCs w:val="22"/>
        </w:rPr>
        <w:t>19.</w:t>
      </w:r>
      <w:r w:rsidR="00E71EFD" w:rsidRPr="007C22FB">
        <w:rPr>
          <w:rFonts w:asciiTheme="minorHAnsi" w:hAnsiTheme="minorHAnsi" w:cstheme="minorHAnsi"/>
          <w:b/>
          <w:sz w:val="22"/>
          <w:szCs w:val="22"/>
        </w:rPr>
        <w:t>12.2025 r.</w:t>
      </w:r>
    </w:p>
    <w:p w14:paraId="0533B9DF" w14:textId="3011464B" w:rsidR="00FD3A15" w:rsidRPr="00737BDF" w:rsidRDefault="00FD3A15" w:rsidP="00737BDF">
      <w:pPr>
        <w:pStyle w:val="pkt"/>
        <w:numPr>
          <w:ilvl w:val="0"/>
          <w:numId w:val="25"/>
        </w:numPr>
        <w:tabs>
          <w:tab w:val="clear" w:pos="1068"/>
          <w:tab w:val="num" w:pos="426"/>
        </w:tabs>
        <w:autoSpaceDE w:val="0"/>
        <w:autoSpaceDN w:val="0"/>
        <w:spacing w:before="0" w:after="160" w:line="271" w:lineRule="auto"/>
        <w:ind w:hanging="1068"/>
        <w:jc w:val="left"/>
        <w:rPr>
          <w:rFonts w:asciiTheme="minorHAnsi" w:hAnsiTheme="minorHAnsi" w:cstheme="minorHAnsi"/>
          <w:b/>
          <w:color w:val="0000FF"/>
          <w:sz w:val="22"/>
          <w:szCs w:val="22"/>
        </w:rPr>
      </w:pPr>
      <w:r w:rsidRPr="00737BDF">
        <w:rPr>
          <w:rFonts w:asciiTheme="minorHAnsi" w:hAnsiTheme="minorHAnsi" w:cstheme="minorHAnsi"/>
          <w:b/>
          <w:color w:val="0000FF"/>
          <w:sz w:val="22"/>
          <w:szCs w:val="22"/>
        </w:rPr>
        <w:t xml:space="preserve">Warunki udziału w postępowaniu </w:t>
      </w:r>
      <w:r w:rsidR="00FF33A7" w:rsidRPr="00737BDF">
        <w:rPr>
          <w:rFonts w:asciiTheme="minorHAnsi" w:hAnsiTheme="minorHAnsi" w:cstheme="minorHAnsi"/>
          <w:b/>
          <w:color w:val="0000FF"/>
          <w:sz w:val="22"/>
          <w:szCs w:val="22"/>
        </w:rPr>
        <w:t>i podstawy wykluczenia</w:t>
      </w:r>
    </w:p>
    <w:p w14:paraId="55D175C1" w14:textId="77777777" w:rsidR="00FF33A7" w:rsidRPr="00737BDF" w:rsidRDefault="00C87749" w:rsidP="00737BDF">
      <w:pPr>
        <w:pStyle w:val="pkt"/>
        <w:numPr>
          <w:ilvl w:val="1"/>
          <w:numId w:val="30"/>
        </w:numPr>
        <w:tabs>
          <w:tab w:val="left" w:pos="567"/>
        </w:tabs>
        <w:autoSpaceDE w:val="0"/>
        <w:autoSpaceDN w:val="0"/>
        <w:spacing w:before="0" w:after="160" w:line="271" w:lineRule="auto"/>
        <w:jc w:val="left"/>
        <w:rPr>
          <w:rFonts w:asciiTheme="minorHAnsi" w:hAnsiTheme="minorHAnsi" w:cstheme="minorHAnsi"/>
          <w:b/>
          <w:color w:val="0000FF"/>
          <w:sz w:val="22"/>
          <w:szCs w:val="22"/>
        </w:rPr>
      </w:pPr>
      <w:r w:rsidRPr="00737BDF">
        <w:rPr>
          <w:rFonts w:asciiTheme="minorHAnsi" w:hAnsiTheme="minorHAnsi" w:cstheme="minorHAnsi"/>
          <w:b/>
          <w:color w:val="0000FF"/>
          <w:sz w:val="22"/>
          <w:szCs w:val="22"/>
        </w:rPr>
        <w:t xml:space="preserve">O udzielenie zamówienia mogą ubiegać się </w:t>
      </w:r>
      <w:r w:rsidR="00CF08E3" w:rsidRPr="00737BDF">
        <w:rPr>
          <w:rFonts w:asciiTheme="minorHAnsi" w:hAnsiTheme="minorHAnsi" w:cstheme="minorHAnsi"/>
          <w:b/>
          <w:color w:val="0000FF"/>
          <w:sz w:val="22"/>
          <w:szCs w:val="22"/>
        </w:rPr>
        <w:t>W</w:t>
      </w:r>
      <w:r w:rsidRPr="00737BDF">
        <w:rPr>
          <w:rFonts w:asciiTheme="minorHAnsi" w:hAnsiTheme="minorHAnsi" w:cstheme="minorHAnsi"/>
          <w:b/>
          <w:color w:val="0000FF"/>
          <w:sz w:val="22"/>
          <w:szCs w:val="22"/>
        </w:rPr>
        <w:t>ykonawcy, którzy</w:t>
      </w:r>
      <w:r w:rsidR="00FF33A7" w:rsidRPr="00737BDF">
        <w:rPr>
          <w:rFonts w:asciiTheme="minorHAnsi" w:hAnsiTheme="minorHAnsi" w:cstheme="minorHAnsi"/>
          <w:b/>
          <w:color w:val="0000FF"/>
          <w:sz w:val="22"/>
          <w:szCs w:val="22"/>
        </w:rPr>
        <w:t>:</w:t>
      </w:r>
    </w:p>
    <w:p w14:paraId="2A315370" w14:textId="77777777" w:rsidR="00FF33A7" w:rsidRPr="00737BDF" w:rsidRDefault="00FF33A7" w:rsidP="00737BDF">
      <w:pPr>
        <w:pStyle w:val="pkt"/>
        <w:numPr>
          <w:ilvl w:val="0"/>
          <w:numId w:val="23"/>
        </w:numPr>
        <w:tabs>
          <w:tab w:val="left" w:pos="709"/>
        </w:tabs>
        <w:autoSpaceDE w:val="0"/>
        <w:autoSpaceDN w:val="0"/>
        <w:spacing w:before="0" w:after="160" w:line="271" w:lineRule="auto"/>
        <w:ind w:left="993" w:hanging="633"/>
        <w:jc w:val="left"/>
        <w:rPr>
          <w:rFonts w:asciiTheme="minorHAnsi" w:hAnsiTheme="minorHAnsi" w:cstheme="minorHAnsi"/>
          <w:sz w:val="22"/>
          <w:szCs w:val="22"/>
        </w:rPr>
      </w:pPr>
      <w:r w:rsidRPr="00737BDF">
        <w:rPr>
          <w:rFonts w:asciiTheme="minorHAnsi" w:hAnsiTheme="minorHAnsi" w:cstheme="minorHAnsi"/>
          <w:sz w:val="22"/>
          <w:szCs w:val="22"/>
        </w:rPr>
        <w:t>Nie podlegają wykluczeniu;</w:t>
      </w:r>
    </w:p>
    <w:p w14:paraId="61C3EFC7" w14:textId="7D1BDB21" w:rsidR="00C87749" w:rsidRPr="00737BDF" w:rsidRDefault="00FF33A7" w:rsidP="00737BDF">
      <w:pPr>
        <w:pStyle w:val="pkt"/>
        <w:numPr>
          <w:ilvl w:val="0"/>
          <w:numId w:val="23"/>
        </w:numPr>
        <w:tabs>
          <w:tab w:val="left" w:pos="709"/>
        </w:tabs>
        <w:autoSpaceDE w:val="0"/>
        <w:autoSpaceDN w:val="0"/>
        <w:spacing w:before="0" w:after="160" w:line="271" w:lineRule="auto"/>
        <w:ind w:left="993" w:hanging="633"/>
        <w:jc w:val="left"/>
        <w:rPr>
          <w:rFonts w:asciiTheme="minorHAnsi" w:hAnsiTheme="minorHAnsi" w:cstheme="minorHAnsi"/>
          <w:sz w:val="22"/>
          <w:szCs w:val="22"/>
        </w:rPr>
      </w:pPr>
      <w:r w:rsidRPr="00737BDF">
        <w:rPr>
          <w:rFonts w:asciiTheme="minorHAnsi" w:hAnsiTheme="minorHAnsi" w:cstheme="minorHAnsi"/>
          <w:sz w:val="22"/>
          <w:szCs w:val="22"/>
        </w:rPr>
        <w:t>S</w:t>
      </w:r>
      <w:r w:rsidR="00FD3A15" w:rsidRPr="00737BDF">
        <w:rPr>
          <w:rFonts w:asciiTheme="minorHAnsi" w:hAnsiTheme="minorHAnsi" w:cstheme="minorHAnsi"/>
          <w:sz w:val="22"/>
          <w:szCs w:val="22"/>
        </w:rPr>
        <w:t>pełniają warunki udziału w postępowaniu określone przez zamawiającego.</w:t>
      </w:r>
    </w:p>
    <w:p w14:paraId="3719DFB9" w14:textId="367D2FB8" w:rsidR="00361CB9" w:rsidRPr="00737BDF" w:rsidRDefault="00361CB9" w:rsidP="00737BDF">
      <w:pPr>
        <w:pStyle w:val="pkt"/>
        <w:numPr>
          <w:ilvl w:val="1"/>
          <w:numId w:val="30"/>
        </w:numPr>
        <w:tabs>
          <w:tab w:val="left" w:pos="567"/>
        </w:tabs>
        <w:autoSpaceDE w:val="0"/>
        <w:autoSpaceDN w:val="0"/>
        <w:spacing w:before="0" w:after="160" w:line="271" w:lineRule="auto"/>
        <w:jc w:val="left"/>
        <w:rPr>
          <w:rFonts w:asciiTheme="minorHAnsi" w:hAnsiTheme="minorHAnsi" w:cstheme="minorHAnsi"/>
          <w:b/>
          <w:color w:val="0000FF"/>
          <w:sz w:val="22"/>
          <w:szCs w:val="22"/>
        </w:rPr>
      </w:pPr>
      <w:r w:rsidRPr="00737BDF">
        <w:rPr>
          <w:rFonts w:asciiTheme="minorHAnsi" w:hAnsiTheme="minorHAnsi" w:cstheme="minorHAnsi"/>
          <w:b/>
          <w:color w:val="0000FF"/>
          <w:sz w:val="22"/>
          <w:szCs w:val="22"/>
        </w:rPr>
        <w:t>Warunki udziału Wykonawcy w postępowaniu.</w:t>
      </w:r>
    </w:p>
    <w:p w14:paraId="0031015F" w14:textId="77777777" w:rsidR="00361CB9" w:rsidRPr="00737BDF" w:rsidRDefault="00361CB9" w:rsidP="00737BDF">
      <w:pPr>
        <w:numPr>
          <w:ilvl w:val="0"/>
          <w:numId w:val="29"/>
        </w:numPr>
        <w:spacing w:after="160" w:line="271" w:lineRule="auto"/>
        <w:ind w:left="709" w:hanging="425"/>
        <w:jc w:val="left"/>
        <w:rPr>
          <w:rFonts w:asciiTheme="minorHAnsi" w:hAnsiTheme="minorHAnsi" w:cstheme="minorHAnsi"/>
          <w:sz w:val="22"/>
          <w:szCs w:val="22"/>
        </w:rPr>
      </w:pPr>
      <w:r w:rsidRPr="00737BDF">
        <w:rPr>
          <w:rFonts w:asciiTheme="minorHAnsi" w:hAnsiTheme="minorHAnsi" w:cstheme="minorHAnsi"/>
          <w:sz w:val="22"/>
          <w:szCs w:val="22"/>
        </w:rPr>
        <w:t xml:space="preserve">O udzielenie zamówienia mogą ubiegać się wykonawcy, którzy spełniają warunki udziału </w:t>
      </w:r>
      <w:r w:rsidRPr="00737BDF">
        <w:rPr>
          <w:rFonts w:asciiTheme="minorHAnsi" w:hAnsiTheme="minorHAnsi" w:cstheme="minorHAnsi"/>
          <w:sz w:val="22"/>
          <w:szCs w:val="22"/>
        </w:rPr>
        <w:br/>
        <w:t>w postępowaniu, dotyczące:</w:t>
      </w:r>
    </w:p>
    <w:p w14:paraId="2203D1E5" w14:textId="6E443D48" w:rsidR="00C663A8" w:rsidRPr="00737BDF" w:rsidRDefault="00C663A8" w:rsidP="00737BDF">
      <w:pPr>
        <w:pStyle w:val="pkt"/>
        <w:numPr>
          <w:ilvl w:val="0"/>
          <w:numId w:val="28"/>
        </w:numPr>
        <w:tabs>
          <w:tab w:val="left" w:pos="1134"/>
        </w:tabs>
        <w:autoSpaceDE w:val="0"/>
        <w:autoSpaceDN w:val="0"/>
        <w:spacing w:before="0" w:after="160" w:line="271" w:lineRule="auto"/>
        <w:ind w:left="1134" w:hanging="425"/>
        <w:jc w:val="left"/>
        <w:rPr>
          <w:rFonts w:asciiTheme="minorHAnsi" w:hAnsiTheme="minorHAnsi" w:cstheme="minorHAnsi"/>
          <w:sz w:val="22"/>
          <w:szCs w:val="22"/>
        </w:rPr>
      </w:pPr>
      <w:r w:rsidRPr="00737BDF">
        <w:rPr>
          <w:rFonts w:asciiTheme="minorHAnsi" w:hAnsiTheme="minorHAnsi" w:cstheme="minorHAnsi"/>
          <w:sz w:val="22"/>
          <w:szCs w:val="22"/>
        </w:rPr>
        <w:t>zdolności do występowania w obrocie gospodarczym,</w:t>
      </w:r>
    </w:p>
    <w:p w14:paraId="730E3994" w14:textId="2B4E7E66" w:rsidR="00361CB9" w:rsidRPr="00737BDF" w:rsidRDefault="00361CB9" w:rsidP="00737BDF">
      <w:pPr>
        <w:pStyle w:val="pkt"/>
        <w:numPr>
          <w:ilvl w:val="0"/>
          <w:numId w:val="28"/>
        </w:numPr>
        <w:tabs>
          <w:tab w:val="left" w:pos="1134"/>
        </w:tabs>
        <w:autoSpaceDE w:val="0"/>
        <w:autoSpaceDN w:val="0"/>
        <w:spacing w:before="0" w:after="160" w:line="271" w:lineRule="auto"/>
        <w:ind w:left="1134" w:hanging="425"/>
        <w:jc w:val="left"/>
        <w:rPr>
          <w:rFonts w:asciiTheme="minorHAnsi" w:hAnsiTheme="minorHAnsi" w:cstheme="minorHAnsi"/>
          <w:sz w:val="22"/>
          <w:szCs w:val="22"/>
        </w:rPr>
      </w:pPr>
      <w:r w:rsidRPr="00737BDF">
        <w:rPr>
          <w:rFonts w:asciiTheme="minorHAnsi" w:hAnsiTheme="minorHAnsi" w:cstheme="minorHAnsi"/>
          <w:sz w:val="22"/>
          <w:szCs w:val="22"/>
        </w:rPr>
        <w:t xml:space="preserve">uprawnień do prowadzenia określonej działalności </w:t>
      </w:r>
      <w:r w:rsidR="003A6E6E" w:rsidRPr="00737BDF">
        <w:rPr>
          <w:rFonts w:asciiTheme="minorHAnsi" w:hAnsiTheme="minorHAnsi" w:cstheme="minorHAnsi"/>
          <w:sz w:val="22"/>
          <w:szCs w:val="22"/>
        </w:rPr>
        <w:t xml:space="preserve">gospodarczej lub </w:t>
      </w:r>
      <w:r w:rsidRPr="00737BDF">
        <w:rPr>
          <w:rFonts w:asciiTheme="minorHAnsi" w:hAnsiTheme="minorHAnsi" w:cstheme="minorHAnsi"/>
          <w:sz w:val="22"/>
          <w:szCs w:val="22"/>
        </w:rPr>
        <w:t xml:space="preserve">zawodowej, o ile wynika to z odrębnych przepisów, </w:t>
      </w:r>
    </w:p>
    <w:p w14:paraId="03C3D915" w14:textId="77777777" w:rsidR="00361CB9" w:rsidRPr="00737BDF" w:rsidRDefault="00361CB9" w:rsidP="00737BDF">
      <w:pPr>
        <w:pStyle w:val="pkt"/>
        <w:numPr>
          <w:ilvl w:val="0"/>
          <w:numId w:val="28"/>
        </w:numPr>
        <w:tabs>
          <w:tab w:val="left" w:pos="1134"/>
          <w:tab w:val="left" w:pos="1701"/>
        </w:tabs>
        <w:autoSpaceDE w:val="0"/>
        <w:autoSpaceDN w:val="0"/>
        <w:spacing w:before="0" w:after="160" w:line="271" w:lineRule="auto"/>
        <w:ind w:left="1134" w:hanging="425"/>
        <w:jc w:val="left"/>
        <w:rPr>
          <w:rFonts w:asciiTheme="minorHAnsi" w:hAnsiTheme="minorHAnsi" w:cstheme="minorHAnsi"/>
          <w:sz w:val="22"/>
          <w:szCs w:val="22"/>
        </w:rPr>
      </w:pPr>
      <w:r w:rsidRPr="00737BDF">
        <w:rPr>
          <w:rFonts w:asciiTheme="minorHAnsi" w:hAnsiTheme="minorHAnsi" w:cstheme="minorHAnsi"/>
          <w:sz w:val="22"/>
          <w:szCs w:val="22"/>
        </w:rPr>
        <w:t xml:space="preserve">sytuacji ekonomicznej lub finansowej, </w:t>
      </w:r>
    </w:p>
    <w:p w14:paraId="0B6BB54D" w14:textId="77777777" w:rsidR="00361CB9" w:rsidRPr="00737BDF" w:rsidRDefault="00361CB9" w:rsidP="00737BDF">
      <w:pPr>
        <w:pStyle w:val="pkt"/>
        <w:numPr>
          <w:ilvl w:val="0"/>
          <w:numId w:val="28"/>
        </w:numPr>
        <w:tabs>
          <w:tab w:val="left" w:pos="1134"/>
          <w:tab w:val="left" w:pos="1701"/>
        </w:tabs>
        <w:autoSpaceDE w:val="0"/>
        <w:autoSpaceDN w:val="0"/>
        <w:spacing w:before="0" w:after="160" w:line="271" w:lineRule="auto"/>
        <w:ind w:left="1134" w:hanging="425"/>
        <w:jc w:val="left"/>
        <w:rPr>
          <w:rFonts w:asciiTheme="minorHAnsi" w:hAnsiTheme="minorHAnsi" w:cstheme="minorHAnsi"/>
          <w:sz w:val="22"/>
          <w:szCs w:val="22"/>
        </w:rPr>
      </w:pPr>
      <w:r w:rsidRPr="00737BDF">
        <w:rPr>
          <w:rFonts w:asciiTheme="minorHAnsi" w:hAnsiTheme="minorHAnsi" w:cstheme="minorHAnsi"/>
          <w:sz w:val="22"/>
          <w:szCs w:val="22"/>
        </w:rPr>
        <w:t>zdolności technicznej lub zawodowej.</w:t>
      </w:r>
    </w:p>
    <w:p w14:paraId="0819D375" w14:textId="77777777" w:rsidR="00361CB9" w:rsidRPr="00737BDF" w:rsidRDefault="00361CB9" w:rsidP="00737BDF">
      <w:pPr>
        <w:numPr>
          <w:ilvl w:val="0"/>
          <w:numId w:val="29"/>
        </w:numPr>
        <w:spacing w:after="160" w:line="271" w:lineRule="auto"/>
        <w:ind w:left="709" w:hanging="425"/>
        <w:jc w:val="left"/>
        <w:rPr>
          <w:rFonts w:asciiTheme="minorHAnsi" w:hAnsiTheme="minorHAnsi" w:cstheme="minorHAnsi"/>
          <w:sz w:val="22"/>
          <w:szCs w:val="22"/>
        </w:rPr>
      </w:pPr>
      <w:r w:rsidRPr="00737BDF">
        <w:rPr>
          <w:rFonts w:asciiTheme="minorHAnsi" w:hAnsiTheme="minorHAnsi" w:cstheme="minorHAnsi"/>
          <w:sz w:val="22"/>
          <w:szCs w:val="22"/>
        </w:rPr>
        <w:t xml:space="preserve">Wykonawcy mogą wspólnie ubiegać się o udzielenie zamówienia. </w:t>
      </w:r>
    </w:p>
    <w:p w14:paraId="61D1E17B" w14:textId="0290A171" w:rsidR="00361CB9" w:rsidRPr="00737BDF" w:rsidRDefault="00361CB9" w:rsidP="00737BDF">
      <w:pPr>
        <w:numPr>
          <w:ilvl w:val="0"/>
          <w:numId w:val="29"/>
        </w:numPr>
        <w:spacing w:after="160" w:line="271" w:lineRule="auto"/>
        <w:ind w:left="709" w:hanging="425"/>
        <w:jc w:val="left"/>
        <w:rPr>
          <w:rFonts w:asciiTheme="minorHAnsi" w:hAnsiTheme="minorHAnsi" w:cstheme="minorHAnsi"/>
          <w:sz w:val="22"/>
          <w:szCs w:val="22"/>
        </w:rPr>
      </w:pPr>
      <w:r w:rsidRPr="00737BDF">
        <w:rPr>
          <w:rFonts w:asciiTheme="minorHAnsi" w:hAnsiTheme="minorHAnsi" w:cstheme="minorHAnsi"/>
          <w:sz w:val="22"/>
          <w:szCs w:val="22"/>
        </w:rPr>
        <w:t>Wykonawcy wspólnie ubiegający się o udzielenie zamówienia ustanawiają pełnomocnika</w:t>
      </w:r>
      <w:r w:rsidR="008F49A8" w:rsidRPr="00737BDF">
        <w:rPr>
          <w:rFonts w:asciiTheme="minorHAnsi" w:hAnsiTheme="minorHAnsi" w:cstheme="minorHAnsi"/>
          <w:sz w:val="22"/>
          <w:szCs w:val="22"/>
        </w:rPr>
        <w:t xml:space="preserve"> </w:t>
      </w:r>
      <w:r w:rsidRPr="00737BDF">
        <w:rPr>
          <w:rFonts w:asciiTheme="minorHAnsi" w:hAnsiTheme="minorHAnsi" w:cstheme="minorHAnsi"/>
          <w:sz w:val="22"/>
          <w:szCs w:val="22"/>
        </w:rPr>
        <w:t>do reprezentowania ich w postępowaniu o udzielenie zamówienia albo reprezentowania</w:t>
      </w:r>
      <w:r w:rsidR="008F49A8" w:rsidRPr="00737BDF">
        <w:rPr>
          <w:rFonts w:asciiTheme="minorHAnsi" w:hAnsiTheme="minorHAnsi" w:cstheme="minorHAnsi"/>
          <w:sz w:val="22"/>
          <w:szCs w:val="22"/>
        </w:rPr>
        <w:t xml:space="preserve"> </w:t>
      </w:r>
      <w:r w:rsidRPr="00737BDF">
        <w:rPr>
          <w:rFonts w:asciiTheme="minorHAnsi" w:hAnsiTheme="minorHAnsi" w:cstheme="minorHAnsi"/>
          <w:sz w:val="22"/>
          <w:szCs w:val="22"/>
        </w:rPr>
        <w:t>w postępowaniu i zawarcia umowy w sprawie zamówienia publicznego.</w:t>
      </w:r>
    </w:p>
    <w:p w14:paraId="26AAB191" w14:textId="046F5B03" w:rsidR="00176B5F" w:rsidRPr="00176B5F" w:rsidRDefault="001E777D" w:rsidP="00176B5F">
      <w:pPr>
        <w:numPr>
          <w:ilvl w:val="0"/>
          <w:numId w:val="29"/>
        </w:numPr>
        <w:spacing w:after="160" w:line="271" w:lineRule="auto"/>
        <w:ind w:left="709" w:hanging="425"/>
        <w:jc w:val="left"/>
        <w:rPr>
          <w:rFonts w:asciiTheme="minorHAnsi" w:hAnsiTheme="minorHAnsi" w:cstheme="minorHAnsi"/>
          <w:sz w:val="22"/>
          <w:szCs w:val="22"/>
        </w:rPr>
      </w:pPr>
      <w:r w:rsidRPr="00176B5F">
        <w:rPr>
          <w:rFonts w:asciiTheme="minorHAnsi" w:hAnsiTheme="minorHAnsi" w:cstheme="minorHAnsi"/>
          <w:sz w:val="22"/>
          <w:szCs w:val="22"/>
        </w:rPr>
        <w:t>Oryginał pełnomocnictwa opatrzony kwalifikowanym podpisem elektronicznym</w:t>
      </w:r>
      <w:r w:rsidR="007851A3" w:rsidRPr="00176B5F">
        <w:rPr>
          <w:rFonts w:asciiTheme="minorHAnsi" w:hAnsiTheme="minorHAnsi" w:cstheme="minorHAnsi"/>
          <w:sz w:val="22"/>
          <w:szCs w:val="22"/>
        </w:rPr>
        <w:t xml:space="preserve"> </w:t>
      </w:r>
      <w:r w:rsidRPr="00176B5F">
        <w:rPr>
          <w:rFonts w:asciiTheme="minorHAnsi" w:hAnsiTheme="minorHAnsi" w:cstheme="minorHAnsi"/>
          <w:sz w:val="22"/>
          <w:szCs w:val="22"/>
        </w:rPr>
        <w:t xml:space="preserve">przez wykonawców ubiegających się wspólnie o udzielenie zamówienia lub </w:t>
      </w:r>
      <w:r w:rsidR="00176B5F" w:rsidRPr="00176B5F">
        <w:rPr>
          <w:rFonts w:asciiTheme="minorHAnsi" w:hAnsiTheme="minorHAnsi" w:cstheme="minorHAnsi"/>
          <w:sz w:val="22"/>
          <w:szCs w:val="22"/>
        </w:rPr>
        <w:t>cyfrowe odwzorowanie dokumentu, należy dołączyć do oferty.  Jeżeli Pełnomocnictwo jest sporządzone w postaci papierowej i opatrzone własnoręcznym podpisem, poświadczenia zgodności cyfrowego odwzorowania dokonuje mocodawca (kwalifikowanym podpisem elektronicznym) lub notariusz (kwalifikowanym podpisem elektronicznym). Pełnomocnictwo w szczególności zawiera informacje dotyczące:</w:t>
      </w:r>
    </w:p>
    <w:p w14:paraId="5D9C815D" w14:textId="77777777" w:rsidR="001E777D" w:rsidRPr="00737BDF" w:rsidRDefault="001E777D" w:rsidP="00737BDF">
      <w:pPr>
        <w:numPr>
          <w:ilvl w:val="0"/>
          <w:numId w:val="46"/>
        </w:numPr>
        <w:spacing w:after="160" w:line="271" w:lineRule="auto"/>
        <w:ind w:left="1134"/>
        <w:jc w:val="left"/>
        <w:rPr>
          <w:rFonts w:asciiTheme="minorHAnsi" w:hAnsiTheme="minorHAnsi" w:cstheme="minorHAnsi"/>
          <w:b/>
          <w:bCs/>
          <w:sz w:val="22"/>
          <w:szCs w:val="22"/>
        </w:rPr>
      </w:pPr>
      <w:r w:rsidRPr="00737BDF">
        <w:rPr>
          <w:rFonts w:asciiTheme="minorHAnsi" w:hAnsiTheme="minorHAnsi" w:cstheme="minorHAnsi"/>
          <w:sz w:val="22"/>
          <w:szCs w:val="22"/>
        </w:rPr>
        <w:t>postępowania o zamówienie publiczne, którego dotyczą,</w:t>
      </w:r>
    </w:p>
    <w:p w14:paraId="581BA3C7" w14:textId="77777777" w:rsidR="001E777D" w:rsidRPr="00737BDF" w:rsidRDefault="001E777D" w:rsidP="00737BDF">
      <w:pPr>
        <w:numPr>
          <w:ilvl w:val="0"/>
          <w:numId w:val="46"/>
        </w:numPr>
        <w:spacing w:after="160" w:line="271" w:lineRule="auto"/>
        <w:ind w:left="1134"/>
        <w:jc w:val="left"/>
        <w:rPr>
          <w:rFonts w:asciiTheme="minorHAnsi" w:hAnsiTheme="minorHAnsi" w:cstheme="minorHAnsi"/>
          <w:sz w:val="22"/>
          <w:szCs w:val="22"/>
        </w:rPr>
      </w:pPr>
      <w:r w:rsidRPr="00737BDF">
        <w:rPr>
          <w:rFonts w:asciiTheme="minorHAnsi" w:hAnsiTheme="minorHAnsi" w:cstheme="minorHAnsi"/>
          <w:sz w:val="22"/>
          <w:szCs w:val="22"/>
        </w:rPr>
        <w:t>wszystkich wykonawców ubiegających się wspólnie o udzielenie zamówienia wymienionych z nazwy z określeniem adresu siedziby,</w:t>
      </w:r>
    </w:p>
    <w:p w14:paraId="3766DEB6" w14:textId="71C03A8A" w:rsidR="001E777D" w:rsidRPr="00737BDF" w:rsidRDefault="001E777D" w:rsidP="00737BDF">
      <w:pPr>
        <w:numPr>
          <w:ilvl w:val="0"/>
          <w:numId w:val="46"/>
        </w:numPr>
        <w:spacing w:after="160" w:line="271" w:lineRule="auto"/>
        <w:ind w:left="1134"/>
        <w:jc w:val="left"/>
        <w:rPr>
          <w:rFonts w:asciiTheme="minorHAnsi" w:hAnsiTheme="minorHAnsi" w:cstheme="minorHAnsi"/>
          <w:sz w:val="22"/>
          <w:szCs w:val="22"/>
        </w:rPr>
      </w:pPr>
      <w:r w:rsidRPr="00737BDF">
        <w:rPr>
          <w:rFonts w:asciiTheme="minorHAnsi" w:hAnsiTheme="minorHAnsi" w:cstheme="minorHAnsi"/>
          <w:sz w:val="22"/>
          <w:szCs w:val="22"/>
        </w:rPr>
        <w:t>ustanowionego pełnomocni</w:t>
      </w:r>
      <w:r w:rsidR="003F2AAD" w:rsidRPr="00737BDF">
        <w:rPr>
          <w:rFonts w:asciiTheme="minorHAnsi" w:hAnsiTheme="minorHAnsi" w:cstheme="minorHAnsi"/>
          <w:sz w:val="22"/>
          <w:szCs w:val="22"/>
        </w:rPr>
        <w:t>ka oraz zakresu jego umocowania.</w:t>
      </w:r>
    </w:p>
    <w:p w14:paraId="4742A395" w14:textId="77777777" w:rsidR="001E777D" w:rsidRPr="00737BDF" w:rsidRDefault="001E777D" w:rsidP="00737BDF">
      <w:pPr>
        <w:pStyle w:val="Akapitzlist"/>
        <w:spacing w:after="160" w:line="271" w:lineRule="auto"/>
        <w:ind w:left="709"/>
        <w:jc w:val="left"/>
        <w:rPr>
          <w:rFonts w:asciiTheme="minorHAnsi" w:hAnsiTheme="minorHAnsi" w:cstheme="minorHAnsi"/>
          <w:sz w:val="22"/>
          <w:szCs w:val="22"/>
        </w:rPr>
      </w:pPr>
      <w:r w:rsidRPr="00737BDF">
        <w:rPr>
          <w:rFonts w:asciiTheme="minorHAnsi" w:hAnsiTheme="minorHAnsi" w:cstheme="minorHAnsi"/>
          <w:sz w:val="22"/>
          <w:szCs w:val="22"/>
        </w:rPr>
        <w:t>Wszelka korespondencja prowadzona będzie przez zamawiającego wyłącznie z pełnomocnikiem.</w:t>
      </w:r>
    </w:p>
    <w:p w14:paraId="4BC40B71" w14:textId="77777777" w:rsidR="00361CB9" w:rsidRPr="00737BDF" w:rsidRDefault="00361CB9" w:rsidP="00737BDF">
      <w:pPr>
        <w:numPr>
          <w:ilvl w:val="0"/>
          <w:numId w:val="29"/>
        </w:numPr>
        <w:spacing w:after="160" w:line="271" w:lineRule="auto"/>
        <w:ind w:left="709" w:hanging="425"/>
        <w:jc w:val="left"/>
        <w:rPr>
          <w:rFonts w:asciiTheme="minorHAnsi" w:hAnsiTheme="minorHAnsi" w:cstheme="minorHAnsi"/>
          <w:sz w:val="22"/>
          <w:szCs w:val="22"/>
        </w:rPr>
      </w:pPr>
      <w:r w:rsidRPr="00737BDF">
        <w:rPr>
          <w:rFonts w:asciiTheme="minorHAnsi" w:hAnsiTheme="minorHAnsi" w:cstheme="minorHAnsi"/>
          <w:sz w:val="22"/>
          <w:szCs w:val="22"/>
        </w:rPr>
        <w:t>Przepisy dotyczące wykonawcy stosuje się odpowiednio do wykonawców wspólnie ubiegających się o udzielenie zamówienia.</w:t>
      </w:r>
    </w:p>
    <w:p w14:paraId="3AF7CD23" w14:textId="4D6C9567" w:rsidR="00361CB9" w:rsidRPr="00737BDF" w:rsidRDefault="00361CB9" w:rsidP="00737BDF">
      <w:pPr>
        <w:numPr>
          <w:ilvl w:val="0"/>
          <w:numId w:val="29"/>
        </w:numPr>
        <w:spacing w:after="160" w:line="271" w:lineRule="auto"/>
        <w:ind w:left="709" w:hanging="425"/>
        <w:jc w:val="left"/>
        <w:rPr>
          <w:rFonts w:asciiTheme="minorHAnsi" w:hAnsiTheme="minorHAnsi" w:cstheme="minorHAnsi"/>
          <w:sz w:val="22"/>
          <w:szCs w:val="22"/>
        </w:rPr>
      </w:pPr>
      <w:r w:rsidRPr="00737BDF">
        <w:rPr>
          <w:rFonts w:asciiTheme="minorHAnsi" w:hAnsiTheme="minorHAnsi" w:cstheme="minorHAnsi"/>
          <w:sz w:val="22"/>
          <w:szCs w:val="22"/>
        </w:rPr>
        <w:t>Jeżeli oferta wykonawców wspólnie ubiegających się o udzielenie zamówienia zostanie wybrana, zamawiający może żądać przed zawarciem umowy w sprawie zamówienia publicznego, umowy regulującej współpracę tych wykonawców.</w:t>
      </w:r>
    </w:p>
    <w:p w14:paraId="0B20878E" w14:textId="77777777" w:rsidR="00361CB9" w:rsidRPr="00737BDF" w:rsidRDefault="00361CB9" w:rsidP="00737BDF">
      <w:pPr>
        <w:pStyle w:val="pkt"/>
        <w:numPr>
          <w:ilvl w:val="1"/>
          <w:numId w:val="30"/>
        </w:numPr>
        <w:tabs>
          <w:tab w:val="left" w:pos="567"/>
        </w:tabs>
        <w:autoSpaceDE w:val="0"/>
        <w:autoSpaceDN w:val="0"/>
        <w:spacing w:before="0" w:after="160" w:line="271" w:lineRule="auto"/>
        <w:jc w:val="left"/>
        <w:rPr>
          <w:rFonts w:asciiTheme="minorHAnsi" w:hAnsiTheme="minorHAnsi" w:cstheme="minorHAnsi"/>
          <w:color w:val="0000FF"/>
          <w:sz w:val="22"/>
          <w:szCs w:val="22"/>
        </w:rPr>
      </w:pPr>
      <w:r w:rsidRPr="00737BDF">
        <w:rPr>
          <w:rFonts w:asciiTheme="minorHAnsi" w:hAnsiTheme="minorHAnsi" w:cstheme="minorHAnsi"/>
          <w:b/>
          <w:color w:val="0000FF"/>
          <w:sz w:val="22"/>
          <w:szCs w:val="22"/>
        </w:rPr>
        <w:t>Określenie warunków udziału w postępowaniu</w:t>
      </w:r>
      <w:r w:rsidRPr="00737BDF">
        <w:rPr>
          <w:rFonts w:asciiTheme="minorHAnsi" w:hAnsiTheme="minorHAnsi" w:cstheme="minorHAnsi"/>
          <w:color w:val="0000FF"/>
          <w:sz w:val="22"/>
          <w:szCs w:val="22"/>
        </w:rPr>
        <w:t>.</w:t>
      </w:r>
    </w:p>
    <w:p w14:paraId="79FCF81F" w14:textId="5A8E75E9" w:rsidR="00361CB9" w:rsidRPr="00737BDF" w:rsidRDefault="00361CB9" w:rsidP="00737BDF">
      <w:pPr>
        <w:numPr>
          <w:ilvl w:val="0"/>
          <w:numId w:val="31"/>
        </w:numPr>
        <w:spacing w:after="160" w:line="271" w:lineRule="auto"/>
        <w:ind w:hanging="436"/>
        <w:jc w:val="left"/>
        <w:rPr>
          <w:rFonts w:asciiTheme="minorHAnsi" w:hAnsiTheme="minorHAnsi" w:cstheme="minorHAnsi"/>
          <w:bCs/>
          <w:sz w:val="22"/>
          <w:szCs w:val="22"/>
        </w:rPr>
      </w:pPr>
      <w:r w:rsidRPr="00737BDF">
        <w:rPr>
          <w:rFonts w:asciiTheme="minorHAnsi" w:hAnsiTheme="minorHAnsi" w:cstheme="minorHAnsi"/>
          <w:bCs/>
          <w:sz w:val="22"/>
          <w:szCs w:val="22"/>
        </w:rPr>
        <w:t>Zamawiający nie określa warunku udziału w postępowaniu, o którym mowa w ust. 5.2 pkt 1 lit. a) SWZ.</w:t>
      </w:r>
    </w:p>
    <w:p w14:paraId="40CC296B" w14:textId="264E46D6" w:rsidR="00A807AF" w:rsidRPr="00737BDF" w:rsidRDefault="00397CAA" w:rsidP="00737BDF">
      <w:pPr>
        <w:numPr>
          <w:ilvl w:val="0"/>
          <w:numId w:val="31"/>
        </w:numPr>
        <w:autoSpaceDE w:val="0"/>
        <w:autoSpaceDN w:val="0"/>
        <w:spacing w:after="160" w:line="271" w:lineRule="auto"/>
        <w:ind w:hanging="436"/>
        <w:jc w:val="left"/>
        <w:rPr>
          <w:rFonts w:asciiTheme="minorHAnsi" w:hAnsiTheme="minorHAnsi" w:cstheme="minorHAnsi"/>
          <w:bCs/>
          <w:i/>
          <w:sz w:val="22"/>
          <w:szCs w:val="22"/>
        </w:rPr>
      </w:pPr>
      <w:bookmarkStart w:id="2" w:name="_Hlk60754045"/>
      <w:r w:rsidRPr="00737BDF">
        <w:rPr>
          <w:rFonts w:asciiTheme="minorHAnsi" w:hAnsiTheme="minorHAnsi" w:cstheme="minorHAnsi"/>
          <w:bCs/>
          <w:sz w:val="22"/>
          <w:szCs w:val="22"/>
        </w:rPr>
        <w:t>Zamawiający nie określa warunku udziału w postępowaniu, o którym mowa w ust. 5.2 pkt 1 lit. b) SWZ.</w:t>
      </w:r>
    </w:p>
    <w:p w14:paraId="2F1179B1" w14:textId="759C0D0E" w:rsidR="00CE520F" w:rsidRPr="00737BDF" w:rsidRDefault="00CE520F" w:rsidP="00737BDF">
      <w:pPr>
        <w:numPr>
          <w:ilvl w:val="0"/>
          <w:numId w:val="31"/>
        </w:numPr>
        <w:autoSpaceDE w:val="0"/>
        <w:autoSpaceDN w:val="0"/>
        <w:spacing w:after="160" w:line="271" w:lineRule="auto"/>
        <w:ind w:hanging="436"/>
        <w:jc w:val="left"/>
        <w:rPr>
          <w:rFonts w:asciiTheme="minorHAnsi" w:hAnsiTheme="minorHAnsi" w:cstheme="minorHAnsi"/>
          <w:bCs/>
          <w:sz w:val="22"/>
          <w:szCs w:val="22"/>
        </w:rPr>
      </w:pPr>
      <w:bookmarkStart w:id="3" w:name="_Hlk535480873"/>
      <w:bookmarkEnd w:id="2"/>
      <w:r w:rsidRPr="00737BDF">
        <w:rPr>
          <w:rFonts w:asciiTheme="minorHAnsi" w:hAnsiTheme="minorHAnsi" w:cstheme="minorHAnsi"/>
          <w:bCs/>
          <w:sz w:val="22"/>
          <w:szCs w:val="22"/>
        </w:rPr>
        <w:t xml:space="preserve">Wykonawca spełni warunek dotyczący </w:t>
      </w:r>
      <w:r w:rsidRPr="00737BDF">
        <w:rPr>
          <w:rFonts w:asciiTheme="minorHAnsi" w:hAnsiTheme="minorHAnsi" w:cstheme="minorHAnsi"/>
          <w:b/>
          <w:sz w:val="22"/>
          <w:szCs w:val="22"/>
        </w:rPr>
        <w:t>sytuacji ekonomicznej lub finansowej</w:t>
      </w:r>
      <w:r w:rsidRPr="00737BDF">
        <w:rPr>
          <w:rFonts w:asciiTheme="minorHAnsi" w:hAnsiTheme="minorHAnsi" w:cstheme="minorHAnsi"/>
          <w:bCs/>
          <w:sz w:val="22"/>
          <w:szCs w:val="22"/>
        </w:rPr>
        <w:t>, o którym mowa w ust. 5.2 pkt 1 lit.</w:t>
      </w:r>
      <w:r w:rsidR="006B05B4" w:rsidRPr="00737BDF">
        <w:rPr>
          <w:rFonts w:asciiTheme="minorHAnsi" w:hAnsiTheme="minorHAnsi" w:cstheme="minorHAnsi"/>
          <w:bCs/>
          <w:sz w:val="22"/>
          <w:szCs w:val="22"/>
        </w:rPr>
        <w:t xml:space="preserve"> </w:t>
      </w:r>
      <w:r w:rsidRPr="00737BDF">
        <w:rPr>
          <w:rFonts w:asciiTheme="minorHAnsi" w:hAnsiTheme="minorHAnsi" w:cstheme="minorHAnsi"/>
          <w:bCs/>
          <w:sz w:val="22"/>
          <w:szCs w:val="22"/>
        </w:rPr>
        <w:t>c) SWZ, jeżeli wykaże, że:</w:t>
      </w:r>
    </w:p>
    <w:p w14:paraId="4C764E05" w14:textId="55946480" w:rsidR="00CE520F" w:rsidRPr="00737BDF" w:rsidRDefault="00CE520F" w:rsidP="00737BDF">
      <w:pPr>
        <w:autoSpaceDE w:val="0"/>
        <w:autoSpaceDN w:val="0"/>
        <w:spacing w:after="160" w:line="271" w:lineRule="auto"/>
        <w:ind w:left="720"/>
        <w:jc w:val="left"/>
        <w:rPr>
          <w:rFonts w:asciiTheme="minorHAnsi" w:hAnsiTheme="minorHAnsi" w:cstheme="minorHAnsi"/>
          <w:bCs/>
          <w:sz w:val="22"/>
          <w:szCs w:val="22"/>
        </w:rPr>
      </w:pPr>
      <w:r w:rsidRPr="00737BDF">
        <w:rPr>
          <w:rFonts w:asciiTheme="minorHAnsi" w:hAnsiTheme="minorHAnsi" w:cstheme="minorHAnsi"/>
          <w:bCs/>
          <w:sz w:val="22"/>
          <w:szCs w:val="22"/>
        </w:rPr>
        <w:t xml:space="preserve">jest </w:t>
      </w:r>
      <w:r w:rsidRPr="00737BDF">
        <w:rPr>
          <w:rFonts w:asciiTheme="minorHAnsi" w:hAnsiTheme="minorHAnsi" w:cstheme="minorHAnsi"/>
          <w:b/>
          <w:sz w:val="22"/>
          <w:szCs w:val="22"/>
        </w:rPr>
        <w:t>ubezpieczony od odpowiedzialności cywilnej</w:t>
      </w:r>
      <w:r w:rsidRPr="00737BDF">
        <w:rPr>
          <w:rFonts w:asciiTheme="minorHAnsi" w:hAnsiTheme="minorHAnsi" w:cstheme="minorHAnsi"/>
          <w:bCs/>
          <w:sz w:val="22"/>
          <w:szCs w:val="22"/>
        </w:rPr>
        <w:t xml:space="preserve"> w zakresie prowadzonej działalności związanej z przedmiotem niniejszego zamówienia na wartość </w:t>
      </w:r>
      <w:r w:rsidRPr="00737BDF">
        <w:rPr>
          <w:rFonts w:asciiTheme="minorHAnsi" w:hAnsiTheme="minorHAnsi" w:cstheme="minorHAnsi"/>
          <w:b/>
          <w:sz w:val="22"/>
          <w:szCs w:val="22"/>
        </w:rPr>
        <w:t xml:space="preserve">co najmniej </w:t>
      </w:r>
      <w:r w:rsidR="003B5CE1">
        <w:rPr>
          <w:rFonts w:asciiTheme="minorHAnsi" w:hAnsiTheme="minorHAnsi" w:cstheme="minorHAnsi"/>
          <w:b/>
          <w:sz w:val="22"/>
          <w:szCs w:val="22"/>
        </w:rPr>
        <w:t>1</w:t>
      </w:r>
      <w:r w:rsidR="00513439">
        <w:rPr>
          <w:rFonts w:asciiTheme="minorHAnsi" w:hAnsiTheme="minorHAnsi" w:cstheme="minorHAnsi"/>
          <w:b/>
          <w:sz w:val="22"/>
          <w:szCs w:val="22"/>
        </w:rPr>
        <w:t>0</w:t>
      </w:r>
      <w:r w:rsidR="00AA482E" w:rsidRPr="00737BDF">
        <w:rPr>
          <w:rFonts w:asciiTheme="minorHAnsi" w:hAnsiTheme="minorHAnsi" w:cstheme="minorHAnsi"/>
          <w:b/>
          <w:sz w:val="22"/>
          <w:szCs w:val="22"/>
        </w:rPr>
        <w:t>.0</w:t>
      </w:r>
      <w:r w:rsidRPr="00737BDF">
        <w:rPr>
          <w:rFonts w:asciiTheme="minorHAnsi" w:hAnsiTheme="minorHAnsi" w:cstheme="minorHAnsi"/>
          <w:b/>
          <w:sz w:val="22"/>
          <w:szCs w:val="22"/>
        </w:rPr>
        <w:t>00.000,00 PLN</w:t>
      </w:r>
      <w:r w:rsidRPr="00737BDF">
        <w:rPr>
          <w:rFonts w:asciiTheme="minorHAnsi" w:hAnsiTheme="minorHAnsi" w:cstheme="minorHAnsi"/>
          <w:bCs/>
          <w:sz w:val="22"/>
          <w:szCs w:val="22"/>
        </w:rPr>
        <w:t xml:space="preserve"> (słownie: </w:t>
      </w:r>
      <w:r w:rsidR="003B5CE1">
        <w:rPr>
          <w:rFonts w:asciiTheme="minorHAnsi" w:hAnsiTheme="minorHAnsi" w:cstheme="minorHAnsi"/>
          <w:bCs/>
          <w:sz w:val="22"/>
          <w:szCs w:val="22"/>
        </w:rPr>
        <w:t>dziesięć</w:t>
      </w:r>
      <w:r w:rsidR="00A7518E" w:rsidRPr="00737BDF">
        <w:rPr>
          <w:rFonts w:asciiTheme="minorHAnsi" w:hAnsiTheme="minorHAnsi" w:cstheme="minorHAnsi"/>
          <w:bCs/>
          <w:sz w:val="22"/>
          <w:szCs w:val="22"/>
        </w:rPr>
        <w:t xml:space="preserve"> </w:t>
      </w:r>
      <w:r w:rsidR="00AA482E" w:rsidRPr="00737BDF">
        <w:rPr>
          <w:rFonts w:asciiTheme="minorHAnsi" w:hAnsiTheme="minorHAnsi" w:cstheme="minorHAnsi"/>
          <w:bCs/>
          <w:sz w:val="22"/>
          <w:szCs w:val="22"/>
        </w:rPr>
        <w:t>milion</w:t>
      </w:r>
      <w:r w:rsidR="00A7518E" w:rsidRPr="00737BDF">
        <w:rPr>
          <w:rFonts w:asciiTheme="minorHAnsi" w:hAnsiTheme="minorHAnsi" w:cstheme="minorHAnsi"/>
          <w:bCs/>
          <w:sz w:val="22"/>
          <w:szCs w:val="22"/>
        </w:rPr>
        <w:t>ów</w:t>
      </w:r>
      <w:r w:rsidR="00AA482E" w:rsidRPr="00737BDF">
        <w:rPr>
          <w:rFonts w:asciiTheme="minorHAnsi" w:hAnsiTheme="minorHAnsi" w:cstheme="minorHAnsi"/>
          <w:bCs/>
          <w:sz w:val="22"/>
          <w:szCs w:val="22"/>
        </w:rPr>
        <w:t xml:space="preserve"> </w:t>
      </w:r>
      <w:r w:rsidRPr="00737BDF">
        <w:rPr>
          <w:rFonts w:asciiTheme="minorHAnsi" w:hAnsiTheme="minorHAnsi" w:cstheme="minorHAnsi"/>
          <w:bCs/>
          <w:sz w:val="22"/>
          <w:szCs w:val="22"/>
        </w:rPr>
        <w:t>złotych),</w:t>
      </w:r>
    </w:p>
    <w:p w14:paraId="5EAF8E22" w14:textId="5E57E872" w:rsidR="003A6E6E" w:rsidRPr="00737BDF" w:rsidRDefault="00CE520F" w:rsidP="00737BDF">
      <w:pPr>
        <w:autoSpaceDE w:val="0"/>
        <w:autoSpaceDN w:val="0"/>
        <w:spacing w:after="160" w:line="271" w:lineRule="auto"/>
        <w:ind w:left="720"/>
        <w:jc w:val="left"/>
        <w:rPr>
          <w:rFonts w:asciiTheme="minorHAnsi" w:hAnsiTheme="minorHAnsi" w:cstheme="minorHAnsi"/>
          <w:bCs/>
          <w:i/>
          <w:iCs/>
          <w:sz w:val="22"/>
          <w:szCs w:val="22"/>
        </w:rPr>
      </w:pPr>
      <w:r w:rsidRPr="00737BDF">
        <w:rPr>
          <w:rFonts w:asciiTheme="minorHAnsi" w:hAnsiTheme="minorHAnsi" w:cstheme="minorHAnsi"/>
          <w:bCs/>
          <w:i/>
          <w:iCs/>
          <w:sz w:val="22"/>
          <w:szCs w:val="22"/>
        </w:rPr>
        <w:t>w przypadku, gdy wartość polisy 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6E221D63" w14:textId="730BE006" w:rsidR="004A62F2" w:rsidRPr="00737BDF" w:rsidRDefault="00361CB9" w:rsidP="00737BDF">
      <w:pPr>
        <w:numPr>
          <w:ilvl w:val="0"/>
          <w:numId w:val="31"/>
        </w:numPr>
        <w:tabs>
          <w:tab w:val="left" w:pos="1134"/>
          <w:tab w:val="left" w:pos="1701"/>
        </w:tabs>
        <w:autoSpaceDE w:val="0"/>
        <w:autoSpaceDN w:val="0"/>
        <w:spacing w:after="160" w:line="271" w:lineRule="auto"/>
        <w:ind w:hanging="436"/>
        <w:jc w:val="left"/>
        <w:rPr>
          <w:rFonts w:asciiTheme="minorHAnsi" w:hAnsiTheme="minorHAnsi" w:cstheme="minorHAnsi"/>
          <w:bCs/>
          <w:sz w:val="22"/>
          <w:szCs w:val="22"/>
        </w:rPr>
      </w:pPr>
      <w:r w:rsidRPr="00737BDF">
        <w:rPr>
          <w:rFonts w:asciiTheme="minorHAnsi" w:hAnsiTheme="minorHAnsi" w:cstheme="minorHAnsi"/>
          <w:bCs/>
          <w:sz w:val="22"/>
          <w:szCs w:val="22"/>
        </w:rPr>
        <w:t xml:space="preserve">Wykonawca spełni warunek dotyczący </w:t>
      </w:r>
      <w:r w:rsidRPr="00737BDF">
        <w:rPr>
          <w:rFonts w:asciiTheme="minorHAnsi" w:hAnsiTheme="minorHAnsi" w:cstheme="minorHAnsi"/>
          <w:b/>
          <w:sz w:val="22"/>
          <w:szCs w:val="22"/>
        </w:rPr>
        <w:t>zdolności technicznej lub zawodowej</w:t>
      </w:r>
      <w:r w:rsidRPr="00737BDF">
        <w:rPr>
          <w:rFonts w:asciiTheme="minorHAnsi" w:hAnsiTheme="minorHAnsi" w:cstheme="minorHAnsi"/>
          <w:bCs/>
          <w:sz w:val="22"/>
          <w:szCs w:val="22"/>
        </w:rPr>
        <w:t>, o którym mowa w ust. 5.2 pkt</w:t>
      </w:r>
      <w:r w:rsidR="001E777D" w:rsidRPr="00737BDF">
        <w:rPr>
          <w:rFonts w:asciiTheme="minorHAnsi" w:hAnsiTheme="minorHAnsi" w:cstheme="minorHAnsi"/>
          <w:bCs/>
          <w:sz w:val="22"/>
          <w:szCs w:val="22"/>
        </w:rPr>
        <w:t xml:space="preserve"> </w:t>
      </w:r>
      <w:r w:rsidRPr="00737BDF">
        <w:rPr>
          <w:rFonts w:asciiTheme="minorHAnsi" w:hAnsiTheme="minorHAnsi" w:cstheme="minorHAnsi"/>
          <w:bCs/>
          <w:sz w:val="22"/>
          <w:szCs w:val="22"/>
        </w:rPr>
        <w:t xml:space="preserve">1 lit. </w:t>
      </w:r>
      <w:r w:rsidR="003A6E6E" w:rsidRPr="00737BDF">
        <w:rPr>
          <w:rFonts w:asciiTheme="minorHAnsi" w:hAnsiTheme="minorHAnsi" w:cstheme="minorHAnsi"/>
          <w:bCs/>
          <w:sz w:val="22"/>
          <w:szCs w:val="22"/>
        </w:rPr>
        <w:t>d</w:t>
      </w:r>
      <w:r w:rsidRPr="00737BDF">
        <w:rPr>
          <w:rFonts w:asciiTheme="minorHAnsi" w:hAnsiTheme="minorHAnsi" w:cstheme="minorHAnsi"/>
          <w:bCs/>
          <w:sz w:val="22"/>
          <w:szCs w:val="22"/>
        </w:rPr>
        <w:t>) SWZ</w:t>
      </w:r>
      <w:bookmarkEnd w:id="3"/>
      <w:r w:rsidRPr="00737BDF">
        <w:rPr>
          <w:rFonts w:asciiTheme="minorHAnsi" w:hAnsiTheme="minorHAnsi" w:cstheme="minorHAnsi"/>
          <w:bCs/>
          <w:sz w:val="22"/>
          <w:szCs w:val="22"/>
        </w:rPr>
        <w:t>, jeżeli Wykonawca wykaże, że:</w:t>
      </w:r>
    </w:p>
    <w:p w14:paraId="0B287AC2" w14:textId="43C988E4" w:rsidR="00513439" w:rsidRPr="003B5CE1" w:rsidRDefault="002B0B92" w:rsidP="002871B6">
      <w:pPr>
        <w:pStyle w:val="pkt"/>
        <w:autoSpaceDE w:val="0"/>
        <w:autoSpaceDN w:val="0"/>
        <w:spacing w:after="160" w:line="271" w:lineRule="auto"/>
        <w:ind w:left="709"/>
        <w:jc w:val="left"/>
        <w:rPr>
          <w:rFonts w:asciiTheme="minorHAnsi" w:hAnsiTheme="minorHAnsi" w:cstheme="minorHAnsi"/>
          <w:iCs/>
          <w:sz w:val="22"/>
          <w:szCs w:val="22"/>
        </w:rPr>
      </w:pPr>
      <w:r w:rsidRPr="00737BDF">
        <w:rPr>
          <w:rFonts w:asciiTheme="minorHAnsi" w:hAnsiTheme="minorHAnsi" w:cstheme="minorHAnsi"/>
          <w:iCs/>
          <w:sz w:val="22"/>
          <w:szCs w:val="22"/>
        </w:rPr>
        <w:t xml:space="preserve">wykonał nie wcześniej niż </w:t>
      </w:r>
      <w:r w:rsidR="00513439" w:rsidRPr="00513439">
        <w:rPr>
          <w:rFonts w:asciiTheme="minorHAnsi" w:hAnsiTheme="minorHAnsi" w:cstheme="minorHAnsi"/>
          <w:iCs/>
          <w:sz w:val="22"/>
          <w:szCs w:val="22"/>
        </w:rPr>
        <w:t xml:space="preserve">w okresie ostatnich </w:t>
      </w:r>
      <w:r w:rsidR="002871B6">
        <w:rPr>
          <w:rFonts w:asciiTheme="minorHAnsi" w:hAnsiTheme="minorHAnsi" w:cstheme="minorHAnsi"/>
          <w:b/>
          <w:iCs/>
          <w:sz w:val="22"/>
          <w:szCs w:val="22"/>
        </w:rPr>
        <w:t>8</w:t>
      </w:r>
      <w:r w:rsidR="00513439" w:rsidRPr="00513439">
        <w:rPr>
          <w:rFonts w:asciiTheme="minorHAnsi" w:hAnsiTheme="minorHAnsi" w:cstheme="minorHAnsi"/>
          <w:b/>
          <w:iCs/>
          <w:sz w:val="22"/>
          <w:szCs w:val="22"/>
        </w:rPr>
        <w:t xml:space="preserve"> lat</w:t>
      </w:r>
      <w:r w:rsidR="00513439" w:rsidRPr="00513439">
        <w:rPr>
          <w:rFonts w:asciiTheme="minorHAnsi" w:hAnsiTheme="minorHAnsi" w:cstheme="minorHAnsi"/>
          <w:iCs/>
          <w:sz w:val="22"/>
          <w:szCs w:val="22"/>
        </w:rPr>
        <w:t xml:space="preserve"> przed upływem terminu składania ofert, a jeżeli okres prowadzenia działalności jest krótszy – w tym okresie, wykonał </w:t>
      </w:r>
      <w:r w:rsidR="00513439" w:rsidRPr="00513439">
        <w:rPr>
          <w:rFonts w:asciiTheme="minorHAnsi" w:hAnsiTheme="minorHAnsi" w:cstheme="minorHAnsi"/>
          <w:b/>
          <w:iCs/>
          <w:sz w:val="22"/>
          <w:szCs w:val="22"/>
        </w:rPr>
        <w:t>co najmniej</w:t>
      </w:r>
      <w:r w:rsidR="00513439" w:rsidRPr="00513439">
        <w:rPr>
          <w:rFonts w:asciiTheme="minorHAnsi" w:hAnsiTheme="minorHAnsi" w:cstheme="minorHAnsi"/>
          <w:iCs/>
          <w:sz w:val="22"/>
          <w:szCs w:val="22"/>
        </w:rPr>
        <w:t xml:space="preserve"> </w:t>
      </w:r>
      <w:r w:rsidR="003B5CE1">
        <w:rPr>
          <w:rFonts w:asciiTheme="minorHAnsi" w:hAnsiTheme="minorHAnsi" w:cstheme="minorHAnsi"/>
          <w:b/>
          <w:iCs/>
          <w:sz w:val="22"/>
          <w:szCs w:val="22"/>
        </w:rPr>
        <w:t>2</w:t>
      </w:r>
      <w:r w:rsidR="00513439" w:rsidRPr="00513439">
        <w:rPr>
          <w:rFonts w:asciiTheme="minorHAnsi" w:hAnsiTheme="minorHAnsi" w:cstheme="minorHAnsi"/>
          <w:b/>
          <w:iCs/>
          <w:sz w:val="22"/>
          <w:szCs w:val="22"/>
        </w:rPr>
        <w:t xml:space="preserve"> roboty budowlane</w:t>
      </w:r>
      <w:r w:rsidR="00513439" w:rsidRPr="00513439">
        <w:rPr>
          <w:rFonts w:asciiTheme="minorHAnsi" w:hAnsiTheme="minorHAnsi" w:cstheme="minorHAnsi"/>
          <w:iCs/>
          <w:sz w:val="22"/>
          <w:szCs w:val="22"/>
        </w:rPr>
        <w:t>, polegając</w:t>
      </w:r>
      <w:r w:rsidR="003B5CE1">
        <w:rPr>
          <w:rFonts w:asciiTheme="minorHAnsi" w:hAnsiTheme="minorHAnsi" w:cstheme="minorHAnsi"/>
          <w:iCs/>
          <w:sz w:val="22"/>
          <w:szCs w:val="22"/>
        </w:rPr>
        <w:t>e</w:t>
      </w:r>
      <w:r w:rsidR="00513439" w:rsidRPr="00513439">
        <w:rPr>
          <w:rFonts w:asciiTheme="minorHAnsi" w:hAnsiTheme="minorHAnsi" w:cstheme="minorHAnsi"/>
          <w:iCs/>
          <w:sz w:val="22"/>
          <w:szCs w:val="22"/>
        </w:rPr>
        <w:t xml:space="preserve"> na przebudowie, lub rozbudowie, lub budowie budynku </w:t>
      </w:r>
      <w:r w:rsidR="00025D6E" w:rsidRPr="00025D6E">
        <w:rPr>
          <w:rFonts w:asciiTheme="minorHAnsi" w:hAnsiTheme="minorHAnsi" w:cstheme="minorHAnsi"/>
          <w:iCs/>
          <w:sz w:val="22"/>
          <w:szCs w:val="22"/>
        </w:rPr>
        <w:t xml:space="preserve">o wartości </w:t>
      </w:r>
      <w:r w:rsidR="00025D6E" w:rsidRPr="00025D6E">
        <w:rPr>
          <w:rFonts w:asciiTheme="minorHAnsi" w:hAnsiTheme="minorHAnsi" w:cstheme="minorHAnsi"/>
          <w:b/>
          <w:iCs/>
          <w:sz w:val="22"/>
          <w:szCs w:val="22"/>
        </w:rPr>
        <w:t>co najmniej 1</w:t>
      </w:r>
      <w:r w:rsidR="0041648F">
        <w:rPr>
          <w:rFonts w:asciiTheme="minorHAnsi" w:hAnsiTheme="minorHAnsi" w:cstheme="minorHAnsi"/>
          <w:b/>
          <w:iCs/>
          <w:sz w:val="22"/>
          <w:szCs w:val="22"/>
        </w:rPr>
        <w:t>0</w:t>
      </w:r>
      <w:r w:rsidR="00025D6E" w:rsidRPr="00025D6E">
        <w:rPr>
          <w:rFonts w:asciiTheme="minorHAnsi" w:hAnsiTheme="minorHAnsi" w:cstheme="minorHAnsi"/>
          <w:b/>
          <w:iCs/>
          <w:sz w:val="22"/>
          <w:szCs w:val="22"/>
        </w:rPr>
        <w:t>.000.000</w:t>
      </w:r>
      <w:r w:rsidR="00B73E0A">
        <w:rPr>
          <w:rFonts w:asciiTheme="minorHAnsi" w:hAnsiTheme="minorHAnsi" w:cstheme="minorHAnsi"/>
          <w:b/>
          <w:iCs/>
          <w:sz w:val="22"/>
          <w:szCs w:val="22"/>
        </w:rPr>
        <w:t>,00</w:t>
      </w:r>
      <w:r w:rsidR="00025D6E" w:rsidRPr="00025D6E">
        <w:rPr>
          <w:rFonts w:asciiTheme="minorHAnsi" w:hAnsiTheme="minorHAnsi" w:cstheme="minorHAnsi"/>
          <w:b/>
          <w:iCs/>
          <w:sz w:val="22"/>
          <w:szCs w:val="22"/>
        </w:rPr>
        <w:t xml:space="preserve"> zł brutto </w:t>
      </w:r>
      <w:r w:rsidR="00AF6A78">
        <w:rPr>
          <w:rFonts w:asciiTheme="minorHAnsi" w:hAnsiTheme="minorHAnsi" w:cstheme="minorHAnsi"/>
          <w:b/>
          <w:iCs/>
          <w:sz w:val="22"/>
          <w:szCs w:val="22"/>
        </w:rPr>
        <w:t>każda,</w:t>
      </w:r>
    </w:p>
    <w:p w14:paraId="11A40A63" w14:textId="0C735BAB" w:rsidR="006E3F1A" w:rsidRPr="00737BDF" w:rsidRDefault="006E3F1A" w:rsidP="00737BDF">
      <w:pPr>
        <w:pStyle w:val="pkt"/>
        <w:tabs>
          <w:tab w:val="left" w:pos="1134"/>
        </w:tabs>
        <w:autoSpaceDE w:val="0"/>
        <w:autoSpaceDN w:val="0"/>
        <w:spacing w:after="160" w:line="271" w:lineRule="auto"/>
        <w:ind w:left="709"/>
        <w:jc w:val="left"/>
        <w:rPr>
          <w:rFonts w:asciiTheme="minorHAnsi" w:hAnsiTheme="minorHAnsi" w:cstheme="minorHAnsi"/>
          <w:iCs/>
          <w:sz w:val="22"/>
          <w:szCs w:val="22"/>
        </w:rPr>
      </w:pPr>
      <w:r w:rsidRPr="00737BDF">
        <w:rPr>
          <w:rFonts w:asciiTheme="minorHAnsi" w:hAnsiTheme="minorHAnsi" w:cstheme="minorHAnsi"/>
          <w:i/>
          <w:iCs/>
          <w:sz w:val="22"/>
          <w:szCs w:val="22"/>
        </w:rPr>
        <w:t xml:space="preserve">(Zamawiający zastrzega, iż przez jedną robotę rozumie wartość robót budowlanych wykonanych przez wykonawcę w ramach jednej </w:t>
      </w:r>
      <w:r w:rsidRPr="007C22FB">
        <w:rPr>
          <w:rFonts w:asciiTheme="minorHAnsi" w:hAnsiTheme="minorHAnsi" w:cstheme="minorHAnsi"/>
          <w:i/>
          <w:sz w:val="22"/>
          <w:szCs w:val="22"/>
        </w:rPr>
        <w:t>umowy, dotyczącej jednego budynku)</w:t>
      </w:r>
      <w:r w:rsidRPr="007C22FB">
        <w:rPr>
          <w:rFonts w:asciiTheme="minorHAnsi" w:hAnsiTheme="minorHAnsi" w:cstheme="minorHAnsi"/>
          <w:sz w:val="22"/>
          <w:szCs w:val="22"/>
        </w:rPr>
        <w:t>,</w:t>
      </w:r>
    </w:p>
    <w:p w14:paraId="14CAFD48" w14:textId="61FD8010" w:rsidR="006E3F1A" w:rsidRPr="00737BDF" w:rsidRDefault="003F29D9" w:rsidP="00A84C0D">
      <w:pPr>
        <w:pStyle w:val="pkt"/>
        <w:tabs>
          <w:tab w:val="left" w:pos="1701"/>
        </w:tabs>
        <w:autoSpaceDE w:val="0"/>
        <w:autoSpaceDN w:val="0"/>
        <w:spacing w:after="160" w:line="271" w:lineRule="auto"/>
        <w:ind w:left="709"/>
        <w:jc w:val="left"/>
        <w:rPr>
          <w:rFonts w:asciiTheme="minorHAnsi" w:hAnsiTheme="minorHAnsi" w:cstheme="minorHAnsi"/>
          <w:iCs/>
          <w:sz w:val="22"/>
          <w:szCs w:val="22"/>
        </w:rPr>
      </w:pPr>
      <w:r w:rsidRPr="00737BDF">
        <w:rPr>
          <w:rFonts w:asciiTheme="minorHAnsi" w:hAnsiTheme="minorHAnsi" w:cstheme="minorHAnsi"/>
          <w:bCs/>
          <w:i/>
          <w:iCs/>
          <w:sz w:val="22"/>
          <w:szCs w:val="22"/>
        </w:rPr>
        <w:t>w przypadku, gdy wartość robót budowlanych 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r w:rsidR="00B50A6D" w:rsidRPr="00737BDF">
        <w:rPr>
          <w:rFonts w:asciiTheme="minorHAnsi" w:hAnsiTheme="minorHAnsi" w:cstheme="minorHAnsi"/>
          <w:bCs/>
          <w:i/>
          <w:iCs/>
          <w:sz w:val="22"/>
          <w:szCs w:val="22"/>
        </w:rPr>
        <w:t>)</w:t>
      </w:r>
      <w:bookmarkStart w:id="4" w:name="_Hlk58409844"/>
      <w:r w:rsidR="006E3F1A" w:rsidRPr="00737BDF">
        <w:rPr>
          <w:rFonts w:asciiTheme="minorHAnsi" w:hAnsiTheme="minorHAnsi" w:cstheme="minorHAnsi"/>
          <w:iCs/>
          <w:sz w:val="22"/>
          <w:szCs w:val="22"/>
        </w:rPr>
        <w:t>,</w:t>
      </w:r>
      <w:bookmarkEnd w:id="4"/>
    </w:p>
    <w:p w14:paraId="531885EC" w14:textId="5A123614" w:rsidR="00C87749" w:rsidRPr="00737BDF" w:rsidRDefault="00C87749" w:rsidP="00737BDF">
      <w:pPr>
        <w:pStyle w:val="pkt"/>
        <w:numPr>
          <w:ilvl w:val="1"/>
          <w:numId w:val="30"/>
        </w:numPr>
        <w:tabs>
          <w:tab w:val="left" w:pos="567"/>
        </w:tabs>
        <w:autoSpaceDE w:val="0"/>
        <w:autoSpaceDN w:val="0"/>
        <w:spacing w:before="0"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 xml:space="preserve">Wykonawca może w celu potwierdzenia spełniania warunków udziału w postępowaniu, </w:t>
      </w:r>
      <w:r w:rsidR="00E02097" w:rsidRPr="00737BDF">
        <w:rPr>
          <w:rFonts w:asciiTheme="minorHAnsi" w:hAnsiTheme="minorHAnsi" w:cstheme="minorHAnsi"/>
          <w:sz w:val="22"/>
          <w:szCs w:val="22"/>
        </w:rPr>
        <w:t xml:space="preserve">o których </w:t>
      </w:r>
      <w:r w:rsidR="00883910" w:rsidRPr="00737BDF">
        <w:rPr>
          <w:rFonts w:asciiTheme="minorHAnsi" w:hAnsiTheme="minorHAnsi" w:cstheme="minorHAnsi"/>
          <w:sz w:val="22"/>
          <w:szCs w:val="22"/>
        </w:rPr>
        <w:t xml:space="preserve">mowa w ust. 5.3 SWZ, </w:t>
      </w:r>
      <w:r w:rsidRPr="00737BDF">
        <w:rPr>
          <w:rFonts w:asciiTheme="minorHAnsi" w:hAnsiTheme="minorHAnsi" w:cstheme="minorHAnsi"/>
          <w:sz w:val="22"/>
          <w:szCs w:val="22"/>
        </w:rPr>
        <w:t xml:space="preserve">w stosownych sytuacjach oraz w odniesieniu do konkretnego zamówienia, lub jego części, polegać na zdolnościach technicznych lub zawodowych </w:t>
      </w:r>
      <w:r w:rsidR="001B1E78" w:rsidRPr="00737BDF">
        <w:rPr>
          <w:rFonts w:asciiTheme="minorHAnsi" w:hAnsiTheme="minorHAnsi" w:cstheme="minorHAnsi"/>
          <w:sz w:val="22"/>
          <w:szCs w:val="22"/>
        </w:rPr>
        <w:t>lub sytuacji finansowej lub ekonomicznej</w:t>
      </w:r>
      <w:r w:rsidR="00830AE3" w:rsidRPr="00737BDF">
        <w:rPr>
          <w:rFonts w:asciiTheme="minorHAnsi" w:hAnsiTheme="minorHAnsi" w:cstheme="minorHAnsi"/>
          <w:sz w:val="22"/>
          <w:szCs w:val="22"/>
        </w:rPr>
        <w:t xml:space="preserve"> </w:t>
      </w:r>
      <w:r w:rsidR="004472CC" w:rsidRPr="00737BDF">
        <w:rPr>
          <w:rFonts w:asciiTheme="minorHAnsi" w:hAnsiTheme="minorHAnsi" w:cstheme="minorHAnsi"/>
          <w:sz w:val="22"/>
          <w:szCs w:val="22"/>
        </w:rPr>
        <w:t xml:space="preserve">podmiotów </w:t>
      </w:r>
      <w:r w:rsidR="00830AE3" w:rsidRPr="00737BDF">
        <w:rPr>
          <w:rFonts w:asciiTheme="minorHAnsi" w:hAnsiTheme="minorHAnsi" w:cstheme="minorHAnsi"/>
          <w:sz w:val="22"/>
          <w:szCs w:val="22"/>
        </w:rPr>
        <w:t>udost</w:t>
      </w:r>
      <w:r w:rsidR="006E3F1A" w:rsidRPr="00737BDF">
        <w:rPr>
          <w:rFonts w:asciiTheme="minorHAnsi" w:hAnsiTheme="minorHAnsi" w:cstheme="minorHAnsi"/>
          <w:sz w:val="22"/>
          <w:szCs w:val="22"/>
        </w:rPr>
        <w:t>ę</w:t>
      </w:r>
      <w:r w:rsidR="00830AE3" w:rsidRPr="00737BDF">
        <w:rPr>
          <w:rFonts w:asciiTheme="minorHAnsi" w:hAnsiTheme="minorHAnsi" w:cstheme="minorHAnsi"/>
          <w:sz w:val="22"/>
          <w:szCs w:val="22"/>
        </w:rPr>
        <w:t>pniających</w:t>
      </w:r>
      <w:r w:rsidR="001E777D" w:rsidRPr="00737BDF">
        <w:rPr>
          <w:rFonts w:asciiTheme="minorHAnsi" w:hAnsiTheme="minorHAnsi" w:cstheme="minorHAnsi"/>
          <w:sz w:val="22"/>
          <w:szCs w:val="22"/>
        </w:rPr>
        <w:t xml:space="preserve"> zasoby</w:t>
      </w:r>
      <w:r w:rsidRPr="00737BDF">
        <w:rPr>
          <w:rFonts w:asciiTheme="minorHAnsi" w:hAnsiTheme="minorHAnsi" w:cstheme="minorHAnsi"/>
          <w:sz w:val="22"/>
          <w:szCs w:val="22"/>
        </w:rPr>
        <w:t xml:space="preserve">, niezależnie od charakteru prawnego łączących go z nim stosunków prawnych. </w:t>
      </w:r>
    </w:p>
    <w:p w14:paraId="3A7E1BD4" w14:textId="629DE8D5" w:rsidR="00C87749" w:rsidRPr="00737BDF" w:rsidRDefault="00C87749" w:rsidP="00737BDF">
      <w:pPr>
        <w:pStyle w:val="pkt"/>
        <w:numPr>
          <w:ilvl w:val="1"/>
          <w:numId w:val="30"/>
        </w:numPr>
        <w:tabs>
          <w:tab w:val="left" w:pos="567"/>
        </w:tabs>
        <w:autoSpaceDE w:val="0"/>
        <w:autoSpaceDN w:val="0"/>
        <w:spacing w:before="0"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Wykonawca, który polega na zdolnościach lub sytuacji podmiotów</w:t>
      </w:r>
      <w:r w:rsidR="000604C0" w:rsidRPr="00737BDF">
        <w:rPr>
          <w:rFonts w:asciiTheme="minorHAnsi" w:hAnsiTheme="minorHAnsi" w:cstheme="minorHAnsi"/>
          <w:sz w:val="22"/>
          <w:szCs w:val="22"/>
        </w:rPr>
        <w:t xml:space="preserve"> udostępniających zasoby, składa </w:t>
      </w:r>
      <w:r w:rsidR="00830AE3" w:rsidRPr="00737BDF">
        <w:rPr>
          <w:rFonts w:asciiTheme="minorHAnsi" w:hAnsiTheme="minorHAnsi" w:cstheme="minorHAnsi"/>
          <w:sz w:val="22"/>
          <w:szCs w:val="22"/>
        </w:rPr>
        <w:t>wraz z</w:t>
      </w:r>
      <w:r w:rsidR="000604C0" w:rsidRPr="00737BDF">
        <w:rPr>
          <w:rFonts w:asciiTheme="minorHAnsi" w:hAnsiTheme="minorHAnsi" w:cstheme="minorHAnsi"/>
          <w:sz w:val="22"/>
          <w:szCs w:val="22"/>
        </w:rPr>
        <w:t xml:space="preserve"> ofertą</w:t>
      </w:r>
      <w:r w:rsidR="009C7138" w:rsidRPr="00737BDF">
        <w:rPr>
          <w:rFonts w:asciiTheme="minorHAnsi" w:hAnsiTheme="minorHAnsi" w:cstheme="minorHAnsi"/>
          <w:sz w:val="22"/>
          <w:szCs w:val="22"/>
        </w:rPr>
        <w:t xml:space="preserve">, </w:t>
      </w:r>
      <w:bookmarkStart w:id="5" w:name="_Hlk60849011"/>
      <w:r w:rsidR="009C7138" w:rsidRPr="00737BDF">
        <w:rPr>
          <w:rFonts w:asciiTheme="minorHAnsi" w:hAnsiTheme="minorHAnsi" w:cstheme="minorHAnsi"/>
          <w:sz w:val="22"/>
          <w:szCs w:val="22"/>
        </w:rPr>
        <w:t>zobowiązanie podmiotu udost</w:t>
      </w:r>
      <w:r w:rsidR="00003ECE" w:rsidRPr="00737BDF">
        <w:rPr>
          <w:rFonts w:asciiTheme="minorHAnsi" w:hAnsiTheme="minorHAnsi" w:cstheme="minorHAnsi"/>
          <w:sz w:val="22"/>
          <w:szCs w:val="22"/>
        </w:rPr>
        <w:t>ę</w:t>
      </w:r>
      <w:r w:rsidR="009C7138" w:rsidRPr="00737BDF">
        <w:rPr>
          <w:rFonts w:asciiTheme="minorHAnsi" w:hAnsiTheme="minorHAnsi" w:cstheme="minorHAnsi"/>
          <w:sz w:val="22"/>
          <w:szCs w:val="22"/>
        </w:rPr>
        <w:t xml:space="preserve">pniającego zasoby do oddania mu do dyspozycji niezbędnych zasobów na potrzeby realizacji danego zamówienia lub inny podmiotowy środek dowodowy potwierdzający, że wykonawca realizując zamówienie, będzie dysponował niezbędnymi zasobami tych podmiotów. </w:t>
      </w:r>
      <w:bookmarkEnd w:id="5"/>
    </w:p>
    <w:p w14:paraId="706009A6" w14:textId="0E3F830A" w:rsidR="00394EB1" w:rsidRPr="00737BDF" w:rsidRDefault="00394EB1" w:rsidP="00737BDF">
      <w:pPr>
        <w:pStyle w:val="pkt"/>
        <w:numPr>
          <w:ilvl w:val="1"/>
          <w:numId w:val="30"/>
        </w:numPr>
        <w:tabs>
          <w:tab w:val="left" w:pos="567"/>
        </w:tabs>
        <w:autoSpaceDE w:val="0"/>
        <w:autoSpaceDN w:val="0"/>
        <w:spacing w:before="0"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Zobowiązanie podmiotu udostępniającego zasoby, o którym mowa powyżej, potwierdza, że stosunek łączący wykonawcę z podmiotami udostępniającymi zasoby gwarantuje rzeczywisty dostęp do tych zasobów oraz określa, w szczególności:</w:t>
      </w:r>
    </w:p>
    <w:p w14:paraId="185F6713" w14:textId="77777777" w:rsidR="00394EB1" w:rsidRPr="00737BDF" w:rsidRDefault="00394EB1" w:rsidP="00737BDF">
      <w:pPr>
        <w:numPr>
          <w:ilvl w:val="0"/>
          <w:numId w:val="56"/>
        </w:numPr>
        <w:spacing w:after="160" w:line="271" w:lineRule="auto"/>
        <w:ind w:left="851"/>
        <w:jc w:val="left"/>
        <w:rPr>
          <w:rFonts w:asciiTheme="minorHAnsi" w:hAnsiTheme="minorHAnsi" w:cstheme="minorHAnsi"/>
          <w:sz w:val="22"/>
          <w:szCs w:val="22"/>
        </w:rPr>
      </w:pPr>
      <w:r w:rsidRPr="00737BDF">
        <w:rPr>
          <w:rFonts w:asciiTheme="minorHAnsi" w:hAnsiTheme="minorHAnsi" w:cstheme="minorHAnsi"/>
          <w:sz w:val="22"/>
          <w:szCs w:val="22"/>
        </w:rPr>
        <w:t xml:space="preserve">zakres dostępnych wykonawcy zasobów podmiotu udostępniającego zasoby; </w:t>
      </w:r>
    </w:p>
    <w:p w14:paraId="1F020D09" w14:textId="77777777" w:rsidR="00394EB1" w:rsidRPr="00737BDF" w:rsidRDefault="00394EB1" w:rsidP="00737BDF">
      <w:pPr>
        <w:numPr>
          <w:ilvl w:val="0"/>
          <w:numId w:val="56"/>
        </w:numPr>
        <w:spacing w:after="160" w:line="271" w:lineRule="auto"/>
        <w:ind w:left="851"/>
        <w:jc w:val="left"/>
        <w:rPr>
          <w:rFonts w:asciiTheme="minorHAnsi" w:hAnsiTheme="minorHAnsi" w:cstheme="minorHAnsi"/>
          <w:sz w:val="22"/>
          <w:szCs w:val="22"/>
        </w:rPr>
      </w:pPr>
      <w:r w:rsidRPr="00737BDF">
        <w:rPr>
          <w:rFonts w:asciiTheme="minorHAnsi" w:hAnsiTheme="minorHAnsi" w:cstheme="minorHAnsi"/>
          <w:sz w:val="22"/>
          <w:szCs w:val="22"/>
        </w:rPr>
        <w:t xml:space="preserve">sposób i okres udostępnienia wykonawcy i wykorzystania przez niego zasobów podmiotu udostępniającego te zasoby przy wykonywaniu zamówienia; </w:t>
      </w:r>
    </w:p>
    <w:p w14:paraId="2CBAD089" w14:textId="77777777" w:rsidR="00394EB1" w:rsidRPr="00737BDF" w:rsidRDefault="00394EB1" w:rsidP="00737BDF">
      <w:pPr>
        <w:numPr>
          <w:ilvl w:val="0"/>
          <w:numId w:val="56"/>
        </w:numPr>
        <w:spacing w:after="160" w:line="271" w:lineRule="auto"/>
        <w:ind w:left="851"/>
        <w:jc w:val="left"/>
        <w:rPr>
          <w:rFonts w:asciiTheme="minorHAnsi" w:hAnsiTheme="minorHAnsi" w:cstheme="minorHAnsi"/>
          <w:sz w:val="22"/>
          <w:szCs w:val="22"/>
        </w:rPr>
      </w:pPr>
      <w:bookmarkStart w:id="6" w:name="_Hlk64273040"/>
      <w:r w:rsidRPr="00737BDF">
        <w:rPr>
          <w:rFonts w:asciiTheme="minorHAnsi" w:hAnsiTheme="minorHAnsi" w:cstheme="minorHAnsi"/>
          <w:sz w:val="22"/>
          <w:szCs w:val="22"/>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bookmarkEnd w:id="6"/>
    <w:p w14:paraId="12FE6FF5" w14:textId="1EF679CF" w:rsidR="00C87749" w:rsidRPr="00737BDF" w:rsidRDefault="00C87749" w:rsidP="00737BDF">
      <w:pPr>
        <w:pStyle w:val="pkt"/>
        <w:numPr>
          <w:ilvl w:val="1"/>
          <w:numId w:val="30"/>
        </w:numPr>
        <w:tabs>
          <w:tab w:val="left" w:pos="567"/>
        </w:tabs>
        <w:autoSpaceDE w:val="0"/>
        <w:autoSpaceDN w:val="0"/>
        <w:spacing w:before="0"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 xml:space="preserve">Zamawiający oceni, czy udostępniane wykonawcy przez </w:t>
      </w:r>
      <w:r w:rsidR="001B63D5" w:rsidRPr="00737BDF">
        <w:rPr>
          <w:rFonts w:asciiTheme="minorHAnsi" w:hAnsiTheme="minorHAnsi" w:cstheme="minorHAnsi"/>
          <w:sz w:val="22"/>
          <w:szCs w:val="22"/>
        </w:rPr>
        <w:t xml:space="preserve">podmioty udostępniające zasoby zdolności techniczne lub zawodowe, lub ich sytuacja finansowa </w:t>
      </w:r>
      <w:r w:rsidR="000A457C" w:rsidRPr="00737BDF">
        <w:rPr>
          <w:rFonts w:asciiTheme="minorHAnsi" w:hAnsiTheme="minorHAnsi" w:cstheme="minorHAnsi"/>
          <w:sz w:val="22"/>
          <w:szCs w:val="22"/>
        </w:rPr>
        <w:t xml:space="preserve">lub </w:t>
      </w:r>
      <w:r w:rsidR="001B63D5" w:rsidRPr="00737BDF">
        <w:rPr>
          <w:rFonts w:asciiTheme="minorHAnsi" w:hAnsiTheme="minorHAnsi" w:cstheme="minorHAnsi"/>
          <w:sz w:val="22"/>
          <w:szCs w:val="22"/>
        </w:rPr>
        <w:t>ekonomiczna</w:t>
      </w:r>
      <w:r w:rsidRPr="00737BDF">
        <w:rPr>
          <w:rFonts w:asciiTheme="minorHAnsi" w:hAnsiTheme="minorHAnsi" w:cstheme="minorHAnsi"/>
          <w:sz w:val="22"/>
          <w:szCs w:val="22"/>
        </w:rPr>
        <w:t>, pozwalają na wykazanie przez wykonawcę spełniania warunków udziału w postępowaniu</w:t>
      </w:r>
      <w:r w:rsidR="0009098F" w:rsidRPr="00737BDF">
        <w:rPr>
          <w:rFonts w:asciiTheme="minorHAnsi" w:hAnsiTheme="minorHAnsi" w:cstheme="minorHAnsi"/>
          <w:sz w:val="22"/>
          <w:szCs w:val="22"/>
        </w:rPr>
        <w:t xml:space="preserve"> o których mowa w art.</w:t>
      </w:r>
      <w:r w:rsidR="007A7B7B" w:rsidRPr="00737BDF">
        <w:rPr>
          <w:rFonts w:asciiTheme="minorHAnsi" w:hAnsiTheme="minorHAnsi" w:cstheme="minorHAnsi"/>
          <w:sz w:val="22"/>
          <w:szCs w:val="22"/>
        </w:rPr>
        <w:t xml:space="preserve"> </w:t>
      </w:r>
      <w:r w:rsidR="0009098F" w:rsidRPr="00737BDF">
        <w:rPr>
          <w:rFonts w:asciiTheme="minorHAnsi" w:hAnsiTheme="minorHAnsi" w:cstheme="minorHAnsi"/>
          <w:sz w:val="22"/>
          <w:szCs w:val="22"/>
        </w:rPr>
        <w:t>112 ust. 2 pkt</w:t>
      </w:r>
      <w:r w:rsidR="001F463F" w:rsidRPr="00737BDF">
        <w:rPr>
          <w:rFonts w:asciiTheme="minorHAnsi" w:hAnsiTheme="minorHAnsi" w:cstheme="minorHAnsi"/>
          <w:sz w:val="22"/>
          <w:szCs w:val="22"/>
        </w:rPr>
        <w:t xml:space="preserve"> 3 i</w:t>
      </w:r>
      <w:r w:rsidR="00195CBC" w:rsidRPr="00737BDF">
        <w:rPr>
          <w:rFonts w:asciiTheme="minorHAnsi" w:hAnsiTheme="minorHAnsi" w:cstheme="minorHAnsi"/>
          <w:sz w:val="22"/>
          <w:szCs w:val="22"/>
        </w:rPr>
        <w:t xml:space="preserve"> </w:t>
      </w:r>
      <w:r w:rsidR="0009098F" w:rsidRPr="00737BDF">
        <w:rPr>
          <w:rFonts w:asciiTheme="minorHAnsi" w:hAnsiTheme="minorHAnsi" w:cstheme="minorHAnsi"/>
          <w:sz w:val="22"/>
          <w:szCs w:val="22"/>
        </w:rPr>
        <w:t>4</w:t>
      </w:r>
      <w:r w:rsidRPr="00737BDF">
        <w:rPr>
          <w:rFonts w:asciiTheme="minorHAnsi" w:hAnsiTheme="minorHAnsi" w:cstheme="minorHAnsi"/>
          <w:sz w:val="22"/>
          <w:szCs w:val="22"/>
        </w:rPr>
        <w:t xml:space="preserve"> </w:t>
      </w:r>
      <w:r w:rsidR="00195CBC" w:rsidRPr="00737BDF">
        <w:rPr>
          <w:rFonts w:asciiTheme="minorHAnsi" w:hAnsiTheme="minorHAnsi" w:cstheme="minorHAnsi"/>
          <w:sz w:val="22"/>
          <w:szCs w:val="22"/>
        </w:rPr>
        <w:t xml:space="preserve">a także </w:t>
      </w:r>
      <w:r w:rsidRPr="00737BDF">
        <w:rPr>
          <w:rFonts w:asciiTheme="minorHAnsi" w:hAnsiTheme="minorHAnsi" w:cstheme="minorHAnsi"/>
          <w:sz w:val="22"/>
          <w:szCs w:val="22"/>
        </w:rPr>
        <w:t xml:space="preserve">bada, czy nie </w:t>
      </w:r>
      <w:r w:rsidR="00C10D81" w:rsidRPr="00737BDF">
        <w:rPr>
          <w:rFonts w:asciiTheme="minorHAnsi" w:hAnsiTheme="minorHAnsi" w:cstheme="minorHAnsi"/>
          <w:sz w:val="22"/>
          <w:szCs w:val="22"/>
        </w:rPr>
        <w:t>zachodzą,</w:t>
      </w:r>
      <w:r w:rsidRPr="00737BDF">
        <w:rPr>
          <w:rFonts w:asciiTheme="minorHAnsi" w:hAnsiTheme="minorHAnsi" w:cstheme="minorHAnsi"/>
          <w:sz w:val="22"/>
          <w:szCs w:val="22"/>
        </w:rPr>
        <w:t xml:space="preserve"> wobec tego podmiotu podstawy wykluczenia, </w:t>
      </w:r>
      <w:r w:rsidR="009C7138" w:rsidRPr="00737BDF">
        <w:rPr>
          <w:rFonts w:asciiTheme="minorHAnsi" w:hAnsiTheme="minorHAnsi" w:cstheme="minorHAnsi"/>
          <w:sz w:val="22"/>
          <w:szCs w:val="22"/>
        </w:rPr>
        <w:t>które zostały przewidziane względem wykonawcy.</w:t>
      </w:r>
    </w:p>
    <w:p w14:paraId="647D9DDB" w14:textId="09BBB04F" w:rsidR="001B63D5" w:rsidRPr="00737BDF" w:rsidRDefault="001B63D5" w:rsidP="00737BDF">
      <w:pPr>
        <w:pStyle w:val="pkt"/>
        <w:numPr>
          <w:ilvl w:val="1"/>
          <w:numId w:val="30"/>
        </w:numPr>
        <w:tabs>
          <w:tab w:val="left" w:pos="567"/>
        </w:tabs>
        <w:autoSpaceDE w:val="0"/>
        <w:autoSpaceDN w:val="0"/>
        <w:spacing w:before="0"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476A875" w14:textId="0BFDCA04" w:rsidR="00A868F9" w:rsidRPr="00737BDF" w:rsidRDefault="00A868F9" w:rsidP="00737BDF">
      <w:pPr>
        <w:pStyle w:val="pkt"/>
        <w:numPr>
          <w:ilvl w:val="1"/>
          <w:numId w:val="30"/>
        </w:numPr>
        <w:tabs>
          <w:tab w:val="left" w:pos="567"/>
        </w:tabs>
        <w:autoSpaceDE w:val="0"/>
        <w:autoSpaceDN w:val="0"/>
        <w:spacing w:before="0"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 xml:space="preserve">Jeżeli zdolności techniczne lub zawodowe, </w:t>
      </w:r>
      <w:r w:rsidR="001B63D5" w:rsidRPr="00737BDF">
        <w:rPr>
          <w:rFonts w:asciiTheme="minorHAnsi" w:hAnsiTheme="minorHAnsi" w:cstheme="minorHAnsi"/>
          <w:sz w:val="22"/>
          <w:szCs w:val="22"/>
        </w:rPr>
        <w:t xml:space="preserve">sytuacja ekonomiczna lub finansowa </w:t>
      </w:r>
      <w:r w:rsidR="003F29D9" w:rsidRPr="00737BDF">
        <w:rPr>
          <w:rFonts w:asciiTheme="minorHAnsi" w:hAnsiTheme="minorHAnsi" w:cstheme="minorHAnsi"/>
          <w:sz w:val="22"/>
          <w:szCs w:val="22"/>
        </w:rPr>
        <w:t xml:space="preserve">podmiotu udostępniającego zasoby </w:t>
      </w:r>
      <w:r w:rsidRPr="00737BDF">
        <w:rPr>
          <w:rFonts w:asciiTheme="minorHAnsi" w:hAnsiTheme="minorHAnsi" w:cstheme="minorHAnsi"/>
          <w:sz w:val="22"/>
          <w:szCs w:val="22"/>
        </w:rPr>
        <w:t>nie potwierdzają spełni</w:t>
      </w:r>
      <w:r w:rsidR="00195CBC" w:rsidRPr="00737BDF">
        <w:rPr>
          <w:rFonts w:asciiTheme="minorHAnsi" w:hAnsiTheme="minorHAnsi" w:cstheme="minorHAnsi"/>
          <w:sz w:val="22"/>
          <w:szCs w:val="22"/>
        </w:rPr>
        <w:t>a</w:t>
      </w:r>
      <w:r w:rsidRPr="00737BDF">
        <w:rPr>
          <w:rFonts w:asciiTheme="minorHAnsi" w:hAnsiTheme="minorHAnsi" w:cstheme="minorHAnsi"/>
          <w:sz w:val="22"/>
          <w:szCs w:val="22"/>
        </w:rPr>
        <w:t>nia przez wykonawcę warunków udziału w postępowaniu lub zachodzą wobec t</w:t>
      </w:r>
      <w:r w:rsidR="00195CBC" w:rsidRPr="00737BDF">
        <w:rPr>
          <w:rFonts w:asciiTheme="minorHAnsi" w:hAnsiTheme="minorHAnsi" w:cstheme="minorHAnsi"/>
          <w:sz w:val="22"/>
          <w:szCs w:val="22"/>
        </w:rPr>
        <w:t>ego</w:t>
      </w:r>
      <w:r w:rsidRPr="00737BDF">
        <w:rPr>
          <w:rFonts w:asciiTheme="minorHAnsi" w:hAnsiTheme="minorHAnsi" w:cstheme="minorHAnsi"/>
          <w:sz w:val="22"/>
          <w:szCs w:val="22"/>
        </w:rPr>
        <w:t xml:space="preserve"> podmiot</w:t>
      </w:r>
      <w:r w:rsidR="00195CBC" w:rsidRPr="00737BDF">
        <w:rPr>
          <w:rFonts w:asciiTheme="minorHAnsi" w:hAnsiTheme="minorHAnsi" w:cstheme="minorHAnsi"/>
          <w:sz w:val="22"/>
          <w:szCs w:val="22"/>
        </w:rPr>
        <w:t>u</w:t>
      </w:r>
      <w:r w:rsidRPr="00737BDF">
        <w:rPr>
          <w:rFonts w:asciiTheme="minorHAnsi" w:hAnsiTheme="minorHAnsi" w:cstheme="minorHAnsi"/>
          <w:sz w:val="22"/>
          <w:szCs w:val="22"/>
        </w:rPr>
        <w:t xml:space="preserve"> podstawy wykluczenia, zamawiający żąda, aby wykonawca w terminie określonym przez zamawiającego</w:t>
      </w:r>
      <w:r w:rsidR="00195CBC" w:rsidRPr="00737BDF">
        <w:rPr>
          <w:rFonts w:asciiTheme="minorHAnsi" w:hAnsiTheme="minorHAnsi" w:cstheme="minorHAnsi"/>
          <w:sz w:val="22"/>
          <w:szCs w:val="22"/>
        </w:rPr>
        <w:t xml:space="preserve"> </w:t>
      </w:r>
      <w:r w:rsidRPr="00737BDF">
        <w:rPr>
          <w:rFonts w:asciiTheme="minorHAnsi" w:hAnsiTheme="minorHAnsi" w:cstheme="minorHAnsi"/>
          <w:sz w:val="22"/>
          <w:szCs w:val="22"/>
        </w:rPr>
        <w:t xml:space="preserve">zastąpił ten podmiot innym podmiotem lub </w:t>
      </w:r>
      <w:r w:rsidR="006E7B7E" w:rsidRPr="00737BDF">
        <w:rPr>
          <w:rFonts w:asciiTheme="minorHAnsi" w:hAnsiTheme="minorHAnsi" w:cstheme="minorHAnsi"/>
          <w:sz w:val="22"/>
          <w:szCs w:val="22"/>
        </w:rPr>
        <w:t>podmiotami albo</w:t>
      </w:r>
      <w:r w:rsidR="009C7138" w:rsidRPr="00737BDF">
        <w:rPr>
          <w:rFonts w:asciiTheme="minorHAnsi" w:hAnsiTheme="minorHAnsi" w:cstheme="minorHAnsi"/>
          <w:sz w:val="22"/>
          <w:szCs w:val="22"/>
        </w:rPr>
        <w:t xml:space="preserve"> wykazał</w:t>
      </w:r>
      <w:r w:rsidR="00195CBC" w:rsidRPr="00737BDF">
        <w:rPr>
          <w:rFonts w:asciiTheme="minorHAnsi" w:hAnsiTheme="minorHAnsi" w:cstheme="minorHAnsi"/>
          <w:sz w:val="22"/>
          <w:szCs w:val="22"/>
        </w:rPr>
        <w:t>,</w:t>
      </w:r>
      <w:r w:rsidR="009C7138" w:rsidRPr="00737BDF">
        <w:rPr>
          <w:rFonts w:asciiTheme="minorHAnsi" w:hAnsiTheme="minorHAnsi" w:cstheme="minorHAnsi"/>
          <w:sz w:val="22"/>
          <w:szCs w:val="22"/>
        </w:rPr>
        <w:t xml:space="preserve"> że samodzielnie spełnia warunki udziału w postępowaniu.</w:t>
      </w:r>
    </w:p>
    <w:p w14:paraId="66C5BAA1" w14:textId="50795BFB" w:rsidR="00A868F9" w:rsidRPr="00737BDF" w:rsidRDefault="00A868F9" w:rsidP="00737BDF">
      <w:pPr>
        <w:numPr>
          <w:ilvl w:val="1"/>
          <w:numId w:val="30"/>
        </w:numPr>
        <w:tabs>
          <w:tab w:val="left" w:pos="567"/>
        </w:tabs>
        <w:autoSpaceDE w:val="0"/>
        <w:autoSpaceDN w:val="0"/>
        <w:spacing w:after="160" w:line="271" w:lineRule="auto"/>
        <w:ind w:left="567" w:hanging="567"/>
        <w:jc w:val="left"/>
        <w:rPr>
          <w:rFonts w:asciiTheme="minorHAnsi" w:hAnsiTheme="minorHAnsi" w:cstheme="minorHAnsi"/>
          <w:sz w:val="22"/>
          <w:szCs w:val="22"/>
        </w:rPr>
      </w:pPr>
      <w:bookmarkStart w:id="7" w:name="_Hlk61955887"/>
      <w:r w:rsidRPr="00737BDF">
        <w:rPr>
          <w:rFonts w:asciiTheme="minorHAnsi" w:hAnsiTheme="minorHAnsi" w:cstheme="minorHAnsi"/>
          <w:sz w:val="22"/>
          <w:szCs w:val="22"/>
        </w:rPr>
        <w:t xml:space="preserve">Zamawiający może, na każdym etapie postępowania, uznać, że Wykonawca nie posiada wymaganych zdolności, jeżeli </w:t>
      </w:r>
      <w:r w:rsidR="00881242" w:rsidRPr="00737BDF">
        <w:rPr>
          <w:rFonts w:asciiTheme="minorHAnsi" w:hAnsiTheme="minorHAnsi" w:cstheme="minorHAnsi"/>
          <w:sz w:val="22"/>
          <w:szCs w:val="22"/>
        </w:rPr>
        <w:t xml:space="preserve">posiadanie przez wykonawcę sprzecznych interesów, w szczególności </w:t>
      </w:r>
      <w:r w:rsidRPr="00737BDF">
        <w:rPr>
          <w:rFonts w:asciiTheme="minorHAnsi" w:hAnsiTheme="minorHAnsi" w:cstheme="minorHAnsi"/>
          <w:sz w:val="22"/>
          <w:szCs w:val="22"/>
        </w:rPr>
        <w:t>zaangażowanie zasobów technicznych lub zawodowych wykonawcy w inne przedsięwzięcia gospodarcze wykonawcy może mieć negatywny wpływ na realizację zamówienia.</w:t>
      </w:r>
    </w:p>
    <w:bookmarkEnd w:id="7"/>
    <w:p w14:paraId="7BC6CD8B" w14:textId="71B0229D" w:rsidR="00FF2F4F" w:rsidRPr="00737BDF" w:rsidRDefault="00FF2F4F" w:rsidP="00737BDF">
      <w:pPr>
        <w:numPr>
          <w:ilvl w:val="1"/>
          <w:numId w:val="30"/>
        </w:numPr>
        <w:tabs>
          <w:tab w:val="left" w:pos="567"/>
        </w:tabs>
        <w:autoSpaceDE w:val="0"/>
        <w:autoSpaceDN w:val="0"/>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W odniesieniu do warunków dotyczących doświadczenia, wykonawcy wspólnie ubiegający się o</w:t>
      </w:r>
      <w:r w:rsidR="00595411" w:rsidRPr="00737BDF">
        <w:rPr>
          <w:rFonts w:asciiTheme="minorHAnsi" w:hAnsiTheme="minorHAnsi" w:cstheme="minorHAnsi"/>
          <w:sz w:val="22"/>
          <w:szCs w:val="22"/>
        </w:rPr>
        <w:t xml:space="preserve"> </w:t>
      </w:r>
      <w:r w:rsidRPr="00737BDF">
        <w:rPr>
          <w:rFonts w:asciiTheme="minorHAnsi" w:hAnsiTheme="minorHAnsi" w:cstheme="minorHAnsi"/>
          <w:sz w:val="22"/>
          <w:szCs w:val="22"/>
        </w:rPr>
        <w:t xml:space="preserve">udzielenie zamówienia mogą polegać na zdolności tych wykonawców, którzy wykonają roboty budowlane lub usługi, do </w:t>
      </w:r>
      <w:r w:rsidR="001B63D5" w:rsidRPr="00737BDF">
        <w:rPr>
          <w:rFonts w:asciiTheme="minorHAnsi" w:hAnsiTheme="minorHAnsi" w:cstheme="minorHAnsi"/>
          <w:sz w:val="22"/>
          <w:szCs w:val="22"/>
        </w:rPr>
        <w:t xml:space="preserve">realizacji </w:t>
      </w:r>
      <w:r w:rsidRPr="00737BDF">
        <w:rPr>
          <w:rFonts w:asciiTheme="minorHAnsi" w:hAnsiTheme="minorHAnsi" w:cstheme="minorHAnsi"/>
          <w:sz w:val="22"/>
          <w:szCs w:val="22"/>
        </w:rPr>
        <w:t>których te zdolności są wymagane.</w:t>
      </w:r>
    </w:p>
    <w:p w14:paraId="33053ADC" w14:textId="19934218" w:rsidR="003F29D9" w:rsidRPr="00C87E74" w:rsidRDefault="00FF2F4F" w:rsidP="00737BDF">
      <w:pPr>
        <w:pStyle w:val="pkt"/>
        <w:numPr>
          <w:ilvl w:val="1"/>
          <w:numId w:val="47"/>
        </w:numPr>
        <w:tabs>
          <w:tab w:val="left" w:pos="567"/>
        </w:tabs>
        <w:autoSpaceDE w:val="0"/>
        <w:autoSpaceDN w:val="0"/>
        <w:spacing w:before="0" w:after="160" w:line="271" w:lineRule="auto"/>
        <w:ind w:left="567" w:hanging="567"/>
        <w:jc w:val="left"/>
        <w:rPr>
          <w:rFonts w:asciiTheme="minorHAnsi" w:hAnsiTheme="minorHAnsi" w:cstheme="minorHAnsi"/>
          <w:i/>
          <w:iCs/>
          <w:sz w:val="22"/>
          <w:szCs w:val="22"/>
        </w:rPr>
      </w:pPr>
      <w:r w:rsidRPr="00737BDF">
        <w:rPr>
          <w:rFonts w:asciiTheme="minorHAnsi" w:hAnsiTheme="minorHAnsi" w:cstheme="minorHAnsi"/>
          <w:iCs/>
          <w:sz w:val="22"/>
          <w:szCs w:val="22"/>
        </w:rPr>
        <w:t>W przypadku, o którym mowa w punkcie 5.11, wykonawcy wspólnie ubiegający się o udzielenie zamówienia dołączają do oferty oświadczenie, z którego wynika, które roboty budowlane lub usługi wykonają poszczególni wykonawcy</w:t>
      </w:r>
      <w:r w:rsidR="007C22FB" w:rsidRPr="007C22FB">
        <w:rPr>
          <w:rFonts w:asciiTheme="minorHAnsi" w:hAnsiTheme="minorHAnsi" w:cstheme="minorHAnsi"/>
          <w:iCs/>
          <w:color w:val="C00000"/>
          <w:sz w:val="22"/>
          <w:szCs w:val="22"/>
        </w:rPr>
        <w:t xml:space="preserve"> </w:t>
      </w:r>
      <w:r w:rsidR="007C22FB" w:rsidRPr="002E124B">
        <w:rPr>
          <w:rFonts w:asciiTheme="minorHAnsi" w:hAnsiTheme="minorHAnsi" w:cstheme="minorHAnsi"/>
          <w:iCs/>
          <w:sz w:val="22"/>
          <w:szCs w:val="22"/>
        </w:rPr>
        <w:t xml:space="preserve">zgodnie z art. 117 ust. 4 Pzp – </w:t>
      </w:r>
      <w:r w:rsidR="007C22FB" w:rsidRPr="00320472">
        <w:rPr>
          <w:rFonts w:asciiTheme="minorHAnsi" w:hAnsiTheme="minorHAnsi" w:cstheme="minorHAnsi"/>
          <w:b/>
          <w:bCs/>
          <w:iCs/>
          <w:sz w:val="22"/>
          <w:szCs w:val="22"/>
        </w:rPr>
        <w:t>załącznik 9 do SWZ</w:t>
      </w:r>
      <w:r w:rsidRPr="002E124B">
        <w:rPr>
          <w:rFonts w:asciiTheme="minorHAnsi" w:hAnsiTheme="minorHAnsi" w:cstheme="minorHAnsi"/>
          <w:iCs/>
          <w:sz w:val="22"/>
          <w:szCs w:val="22"/>
        </w:rPr>
        <w:t>.</w:t>
      </w:r>
      <w:r w:rsidR="003F29D9" w:rsidRPr="002E124B">
        <w:rPr>
          <w:rFonts w:asciiTheme="minorHAnsi" w:hAnsiTheme="minorHAnsi" w:cstheme="minorHAnsi"/>
          <w:iCs/>
          <w:sz w:val="22"/>
          <w:szCs w:val="22"/>
        </w:rPr>
        <w:t xml:space="preserve"> </w:t>
      </w:r>
    </w:p>
    <w:p w14:paraId="77D113DB" w14:textId="24FE9FFF" w:rsidR="00BE092D" w:rsidRPr="007F769A" w:rsidRDefault="007F769A" w:rsidP="007F769A">
      <w:pPr>
        <w:numPr>
          <w:ilvl w:val="1"/>
          <w:numId w:val="30"/>
        </w:numPr>
        <w:tabs>
          <w:tab w:val="left" w:pos="567"/>
        </w:tabs>
        <w:autoSpaceDE w:val="0"/>
        <w:autoSpaceDN w:val="0"/>
        <w:spacing w:after="160" w:line="271" w:lineRule="auto"/>
        <w:ind w:left="567" w:hanging="567"/>
        <w:jc w:val="left"/>
        <w:rPr>
          <w:rFonts w:asciiTheme="minorHAnsi" w:hAnsiTheme="minorHAnsi" w:cstheme="minorHAnsi"/>
          <w:sz w:val="22"/>
          <w:szCs w:val="22"/>
        </w:rPr>
      </w:pPr>
      <w:r>
        <w:rPr>
          <w:rFonts w:asciiTheme="minorHAnsi" w:hAnsiTheme="minorHAnsi" w:cstheme="minorHAnsi"/>
          <w:sz w:val="22"/>
          <w:szCs w:val="22"/>
        </w:rPr>
        <w:t xml:space="preserve">Zamawiający </w:t>
      </w:r>
      <w:r w:rsidRPr="007F769A">
        <w:rPr>
          <w:rFonts w:asciiTheme="minorHAnsi" w:hAnsiTheme="minorHAnsi" w:cstheme="minorHAnsi"/>
          <w:sz w:val="22"/>
          <w:szCs w:val="22"/>
        </w:rPr>
        <w:t>nie określa dodatkowego sposobu spełniania warunków z punktu 5.3 w przypadku wykonawców wspólnie ubiegających się o udzielenie zamówienia lub w przypadku polegania na zdolności technicznej lub zawodowej innego podmiotu.</w:t>
      </w:r>
    </w:p>
    <w:p w14:paraId="610F9038" w14:textId="645489BB" w:rsidR="00C87749" w:rsidRPr="00737BDF" w:rsidRDefault="00C87749" w:rsidP="00737BDF">
      <w:pPr>
        <w:pStyle w:val="pkt"/>
        <w:numPr>
          <w:ilvl w:val="1"/>
          <w:numId w:val="47"/>
        </w:numPr>
        <w:tabs>
          <w:tab w:val="left" w:pos="567"/>
        </w:tabs>
        <w:autoSpaceDE w:val="0"/>
        <w:autoSpaceDN w:val="0"/>
        <w:spacing w:before="0" w:after="160" w:line="271" w:lineRule="auto"/>
        <w:ind w:left="567" w:hanging="567"/>
        <w:jc w:val="left"/>
        <w:rPr>
          <w:rFonts w:asciiTheme="minorHAnsi" w:hAnsiTheme="minorHAnsi" w:cstheme="minorHAnsi"/>
          <w:b/>
          <w:sz w:val="22"/>
          <w:szCs w:val="22"/>
        </w:rPr>
      </w:pPr>
      <w:r w:rsidRPr="00737BDF">
        <w:rPr>
          <w:rFonts w:asciiTheme="minorHAnsi" w:hAnsiTheme="minorHAnsi" w:cstheme="minorHAnsi"/>
          <w:b/>
          <w:sz w:val="22"/>
          <w:szCs w:val="22"/>
        </w:rPr>
        <w:t xml:space="preserve">Na podstawie art. </w:t>
      </w:r>
      <w:r w:rsidR="001D7985" w:rsidRPr="00737BDF">
        <w:rPr>
          <w:rFonts w:asciiTheme="minorHAnsi" w:hAnsiTheme="minorHAnsi" w:cstheme="minorHAnsi"/>
          <w:b/>
          <w:sz w:val="22"/>
          <w:szCs w:val="22"/>
        </w:rPr>
        <w:t>108</w:t>
      </w:r>
      <w:r w:rsidRPr="00737BDF">
        <w:rPr>
          <w:rFonts w:asciiTheme="minorHAnsi" w:hAnsiTheme="minorHAnsi" w:cstheme="minorHAnsi"/>
          <w:b/>
          <w:sz w:val="22"/>
          <w:szCs w:val="22"/>
        </w:rPr>
        <w:t xml:space="preserve"> ust. </w:t>
      </w:r>
      <w:r w:rsidR="005B6655" w:rsidRPr="00737BDF">
        <w:rPr>
          <w:rFonts w:asciiTheme="minorHAnsi" w:hAnsiTheme="minorHAnsi" w:cstheme="minorHAnsi"/>
          <w:b/>
          <w:sz w:val="22"/>
          <w:szCs w:val="22"/>
        </w:rPr>
        <w:t>1</w:t>
      </w:r>
      <w:r w:rsidRPr="00737BDF">
        <w:rPr>
          <w:rFonts w:asciiTheme="minorHAnsi" w:hAnsiTheme="minorHAnsi" w:cstheme="minorHAnsi"/>
          <w:b/>
          <w:sz w:val="22"/>
          <w:szCs w:val="22"/>
        </w:rPr>
        <w:t xml:space="preserve"> ustawy PZP z postępowania o udzielenie zamówienia</w:t>
      </w:r>
      <w:r w:rsidR="00CE074A" w:rsidRPr="00737BDF">
        <w:rPr>
          <w:rFonts w:asciiTheme="minorHAnsi" w:hAnsiTheme="minorHAnsi" w:cstheme="minorHAnsi"/>
          <w:b/>
          <w:sz w:val="22"/>
          <w:szCs w:val="22"/>
        </w:rPr>
        <w:t xml:space="preserve"> </w:t>
      </w:r>
      <w:r w:rsidR="002E79CD" w:rsidRPr="00737BDF">
        <w:rPr>
          <w:rFonts w:asciiTheme="minorHAnsi" w:hAnsiTheme="minorHAnsi" w:cstheme="minorHAnsi"/>
          <w:b/>
          <w:sz w:val="22"/>
          <w:szCs w:val="22"/>
        </w:rPr>
        <w:t>wyklucza się</w:t>
      </w:r>
      <w:r w:rsidR="00480590" w:rsidRPr="00737BDF">
        <w:rPr>
          <w:rFonts w:asciiTheme="minorHAnsi" w:hAnsiTheme="minorHAnsi" w:cstheme="minorHAnsi"/>
          <w:b/>
          <w:sz w:val="22"/>
          <w:szCs w:val="22"/>
        </w:rPr>
        <w:t xml:space="preserve"> wykonawcę</w:t>
      </w:r>
      <w:r w:rsidR="002E79CD" w:rsidRPr="00737BDF">
        <w:rPr>
          <w:rFonts w:asciiTheme="minorHAnsi" w:hAnsiTheme="minorHAnsi" w:cstheme="minorHAnsi"/>
          <w:b/>
          <w:sz w:val="22"/>
          <w:szCs w:val="22"/>
        </w:rPr>
        <w:t xml:space="preserve">: </w:t>
      </w:r>
    </w:p>
    <w:p w14:paraId="78CD78F8" w14:textId="43F840DB" w:rsidR="008B0F7F" w:rsidRPr="00737BDF" w:rsidRDefault="008B0F7F" w:rsidP="00737BDF">
      <w:pPr>
        <w:numPr>
          <w:ilvl w:val="0"/>
          <w:numId w:val="2"/>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będącego osobą fizyczną, którego prawomocnie skazano za przestępstwo:</w:t>
      </w:r>
    </w:p>
    <w:p w14:paraId="4899D8CD" w14:textId="77777777" w:rsidR="003A0E5E" w:rsidRPr="00737BDF" w:rsidRDefault="003A0E5E" w:rsidP="00737BDF">
      <w:pPr>
        <w:numPr>
          <w:ilvl w:val="0"/>
          <w:numId w:val="3"/>
        </w:numPr>
        <w:tabs>
          <w:tab w:val="left" w:pos="1134"/>
        </w:tabs>
        <w:autoSpaceDE w:val="0"/>
        <w:autoSpaceDN w:val="0"/>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udziału w zorganizowanej grupie przestępczej albo związku mającym na celu popełnienie przestępstwa lub przestępstwa skarbowego, o którym mowa w art. 258 Kodeksu karnego, </w:t>
      </w:r>
    </w:p>
    <w:p w14:paraId="54865412" w14:textId="77777777" w:rsidR="003A0E5E" w:rsidRPr="00737BDF" w:rsidRDefault="003A0E5E" w:rsidP="00737BDF">
      <w:pPr>
        <w:numPr>
          <w:ilvl w:val="0"/>
          <w:numId w:val="3"/>
        </w:numPr>
        <w:tabs>
          <w:tab w:val="left" w:pos="1134"/>
        </w:tabs>
        <w:autoSpaceDE w:val="0"/>
        <w:autoSpaceDN w:val="0"/>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handlu ludźmi, o którym mowa w art. 189a Kodeksu karnego, </w:t>
      </w:r>
    </w:p>
    <w:p w14:paraId="2E09DA0B" w14:textId="0300680B" w:rsidR="00717F5C" w:rsidRPr="00737BDF" w:rsidRDefault="00AC0A7D" w:rsidP="00737BDF">
      <w:pPr>
        <w:pStyle w:val="Akapitzlist"/>
        <w:numPr>
          <w:ilvl w:val="0"/>
          <w:numId w:val="3"/>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o którym mowa w art. 228–230a, art. 250a Kodeksu karnego, w art. 46–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1F982006" w14:textId="77777777" w:rsidR="00CF0414" w:rsidRPr="00737BDF" w:rsidRDefault="00CF0414" w:rsidP="00737BDF">
      <w:pPr>
        <w:numPr>
          <w:ilvl w:val="0"/>
          <w:numId w:val="3"/>
        </w:numPr>
        <w:tabs>
          <w:tab w:val="left" w:pos="1134"/>
        </w:tabs>
        <w:autoSpaceDE w:val="0"/>
        <w:autoSpaceDN w:val="0"/>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A115887" w14:textId="5A7474C0" w:rsidR="00CF0414" w:rsidRPr="00737BDF" w:rsidRDefault="00CF0414" w:rsidP="00737BDF">
      <w:pPr>
        <w:numPr>
          <w:ilvl w:val="0"/>
          <w:numId w:val="3"/>
        </w:numPr>
        <w:tabs>
          <w:tab w:val="left" w:pos="1134"/>
        </w:tabs>
        <w:autoSpaceDE w:val="0"/>
        <w:autoSpaceDN w:val="0"/>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o charakterze terrorystycznym, o którym mowa w art. 115 § 20 Kodeksu karnego, lub mające na celu popełnienie tego przestępstwa, </w:t>
      </w:r>
    </w:p>
    <w:p w14:paraId="1BDEE2D4" w14:textId="77777777" w:rsidR="00CF0414" w:rsidRPr="00737BDF" w:rsidRDefault="00CF0414" w:rsidP="00737BDF">
      <w:pPr>
        <w:numPr>
          <w:ilvl w:val="0"/>
          <w:numId w:val="3"/>
        </w:numPr>
        <w:tabs>
          <w:tab w:val="left" w:pos="1134"/>
        </w:tabs>
        <w:autoSpaceDE w:val="0"/>
        <w:autoSpaceDN w:val="0"/>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50B0A659" w14:textId="46AB8A6C" w:rsidR="00CF0414" w:rsidRPr="00737BDF" w:rsidRDefault="00CF0414" w:rsidP="00737BDF">
      <w:pPr>
        <w:numPr>
          <w:ilvl w:val="0"/>
          <w:numId w:val="3"/>
        </w:numPr>
        <w:tabs>
          <w:tab w:val="left" w:pos="1134"/>
        </w:tabs>
        <w:autoSpaceDE w:val="0"/>
        <w:autoSpaceDN w:val="0"/>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3505263" w14:textId="77777777" w:rsidR="00CF0414" w:rsidRPr="00737BDF" w:rsidRDefault="00CF0414" w:rsidP="00737BDF">
      <w:pPr>
        <w:numPr>
          <w:ilvl w:val="0"/>
          <w:numId w:val="3"/>
        </w:numPr>
        <w:tabs>
          <w:tab w:val="left" w:pos="1134"/>
        </w:tabs>
        <w:autoSpaceDE w:val="0"/>
        <w:autoSpaceDN w:val="0"/>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o którym mowa w art. 9 ust. 1 i 3 lub art. 10 ustawy z dnia 15 czerwca 2012 r. o skutkach powierzania wykonywania pracy cudzoziemcom przebywającym wbrew przepisom na terytorium Rzeczypospolitej Polskiej </w:t>
      </w:r>
    </w:p>
    <w:p w14:paraId="23EA7B2D" w14:textId="21ACA998" w:rsidR="00CF0414" w:rsidRPr="00737BDF" w:rsidRDefault="00CF0414" w:rsidP="00737BDF">
      <w:pPr>
        <w:tabs>
          <w:tab w:val="left" w:pos="1134"/>
        </w:tabs>
        <w:autoSpaceDE w:val="0"/>
        <w:autoSpaceDN w:val="0"/>
        <w:spacing w:after="160" w:line="271" w:lineRule="auto"/>
        <w:ind w:left="1069"/>
        <w:jc w:val="left"/>
        <w:rPr>
          <w:rFonts w:asciiTheme="minorHAnsi" w:hAnsiTheme="minorHAnsi" w:cstheme="minorHAnsi"/>
          <w:sz w:val="22"/>
          <w:szCs w:val="22"/>
        </w:rPr>
      </w:pPr>
      <w:r w:rsidRPr="00737BDF">
        <w:rPr>
          <w:rFonts w:asciiTheme="minorHAnsi" w:hAnsiTheme="minorHAnsi" w:cstheme="minorHAnsi"/>
          <w:sz w:val="22"/>
          <w:szCs w:val="22"/>
        </w:rPr>
        <w:t>– lub za odpowiedni czyn zabroniony określony w przepisach prawa obcego;</w:t>
      </w:r>
    </w:p>
    <w:p w14:paraId="0B2050D1" w14:textId="71161B58" w:rsidR="008B0F7F" w:rsidRPr="00737BDF" w:rsidRDefault="008B0F7F" w:rsidP="00737BDF">
      <w:pPr>
        <w:numPr>
          <w:ilvl w:val="0"/>
          <w:numId w:val="2"/>
        </w:numPr>
        <w:spacing w:after="160" w:line="271" w:lineRule="auto"/>
        <w:ind w:left="709" w:hanging="349"/>
        <w:jc w:val="left"/>
        <w:rPr>
          <w:rFonts w:asciiTheme="minorHAnsi" w:hAnsiTheme="minorHAnsi" w:cstheme="minorHAnsi"/>
          <w:sz w:val="22"/>
          <w:szCs w:val="22"/>
        </w:rPr>
      </w:pPr>
      <w:r w:rsidRPr="00737BDF">
        <w:rPr>
          <w:rFonts w:asciiTheme="minorHAnsi" w:hAnsiTheme="minorHAnsi" w:cstheme="minorHAnsi"/>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ust. </w:t>
      </w:r>
      <w:r w:rsidR="00CF0414" w:rsidRPr="00737BDF">
        <w:rPr>
          <w:rFonts w:asciiTheme="minorHAnsi" w:hAnsiTheme="minorHAnsi" w:cstheme="minorHAnsi"/>
          <w:sz w:val="22"/>
          <w:szCs w:val="22"/>
        </w:rPr>
        <w:t>1</w:t>
      </w:r>
      <w:r w:rsidRPr="00737BDF">
        <w:rPr>
          <w:rFonts w:asciiTheme="minorHAnsi" w:hAnsiTheme="minorHAnsi" w:cstheme="minorHAnsi"/>
          <w:sz w:val="22"/>
          <w:szCs w:val="22"/>
        </w:rPr>
        <w:t xml:space="preserve">; </w:t>
      </w:r>
    </w:p>
    <w:p w14:paraId="71C9200A" w14:textId="669AB01F" w:rsidR="008B0F7F" w:rsidRPr="00737BDF" w:rsidRDefault="008B0F7F" w:rsidP="00737BDF">
      <w:pPr>
        <w:numPr>
          <w:ilvl w:val="0"/>
          <w:numId w:val="2"/>
        </w:numPr>
        <w:spacing w:after="160" w:line="271" w:lineRule="auto"/>
        <w:ind w:left="709" w:hanging="349"/>
        <w:jc w:val="left"/>
        <w:rPr>
          <w:rFonts w:asciiTheme="minorHAnsi" w:hAnsiTheme="minorHAnsi" w:cstheme="minorHAnsi"/>
          <w:sz w:val="22"/>
          <w:szCs w:val="22"/>
        </w:rPr>
      </w:pPr>
      <w:r w:rsidRPr="00737BDF">
        <w:rPr>
          <w:rFonts w:asciiTheme="minorHAnsi" w:hAnsiTheme="minorHAnsi" w:cstheme="minorHAnsi"/>
          <w:sz w:val="22"/>
          <w:szCs w:val="22"/>
        </w:rPr>
        <w:t xml:space="preserve">wobec którego wydano prawomocny wyrok sądu lub ostateczną decyzję administracyjną o zaleganiu z uiszczeniem podatków, opłat lub składek na ubezpieczenia społeczne lub zdrowotne, chyba że wykonawca </w:t>
      </w:r>
      <w:r w:rsidR="00CF0414" w:rsidRPr="00737BDF">
        <w:rPr>
          <w:rFonts w:asciiTheme="minorHAnsi" w:hAnsiTheme="minorHAnsi" w:cstheme="minorHAnsi"/>
          <w:sz w:val="22"/>
          <w:szCs w:val="22"/>
        </w:rPr>
        <w:t xml:space="preserve">odpowiednio </w:t>
      </w:r>
      <w:r w:rsidR="006E7B7E" w:rsidRPr="00737BDF">
        <w:rPr>
          <w:rFonts w:asciiTheme="minorHAnsi" w:hAnsiTheme="minorHAnsi" w:cstheme="minorHAnsi"/>
          <w:sz w:val="22"/>
          <w:szCs w:val="22"/>
        </w:rPr>
        <w:t>przed upływem</w:t>
      </w:r>
      <w:r w:rsidR="00CF0414" w:rsidRPr="00737BDF">
        <w:rPr>
          <w:rFonts w:asciiTheme="minorHAnsi" w:hAnsiTheme="minorHAnsi" w:cstheme="minorHAnsi"/>
          <w:sz w:val="22"/>
          <w:szCs w:val="22"/>
        </w:rPr>
        <w:t xml:space="preserve"> terminu składania ofert </w:t>
      </w:r>
      <w:r w:rsidRPr="00737BDF">
        <w:rPr>
          <w:rFonts w:asciiTheme="minorHAnsi" w:hAnsiTheme="minorHAnsi" w:cstheme="minorHAnsi"/>
          <w:sz w:val="22"/>
          <w:szCs w:val="22"/>
        </w:rPr>
        <w:t>dokonał płatności należnych podatków, opłat lub składek na ubezpieczeni</w:t>
      </w:r>
      <w:r w:rsidR="002420AF" w:rsidRPr="00737BDF">
        <w:rPr>
          <w:rFonts w:asciiTheme="minorHAnsi" w:hAnsiTheme="minorHAnsi" w:cstheme="minorHAnsi"/>
          <w:sz w:val="22"/>
          <w:szCs w:val="22"/>
        </w:rPr>
        <w:t>e</w:t>
      </w:r>
      <w:r w:rsidRPr="00737BDF">
        <w:rPr>
          <w:rFonts w:asciiTheme="minorHAnsi" w:hAnsiTheme="minorHAnsi" w:cstheme="minorHAnsi"/>
          <w:sz w:val="22"/>
          <w:szCs w:val="22"/>
        </w:rPr>
        <w:t xml:space="preserve"> społeczne lub zdrowotne wraz z odsetkami lub grzywnami lub zawarł wiążące porozumienie w sprawie spłaty tych należności;</w:t>
      </w:r>
    </w:p>
    <w:p w14:paraId="00820CD5" w14:textId="544DB2C8" w:rsidR="008B0F7F" w:rsidRPr="00737BDF" w:rsidRDefault="008B0F7F" w:rsidP="00737BDF">
      <w:pPr>
        <w:numPr>
          <w:ilvl w:val="0"/>
          <w:numId w:val="2"/>
        </w:numPr>
        <w:spacing w:after="160" w:line="271" w:lineRule="auto"/>
        <w:ind w:left="709" w:hanging="349"/>
        <w:jc w:val="left"/>
        <w:rPr>
          <w:rFonts w:asciiTheme="minorHAnsi" w:hAnsiTheme="minorHAnsi" w:cstheme="minorHAnsi"/>
          <w:sz w:val="22"/>
          <w:szCs w:val="22"/>
        </w:rPr>
      </w:pPr>
      <w:r w:rsidRPr="00737BDF">
        <w:rPr>
          <w:rFonts w:asciiTheme="minorHAnsi" w:hAnsiTheme="minorHAnsi" w:cstheme="minorHAnsi"/>
          <w:sz w:val="22"/>
          <w:szCs w:val="22"/>
        </w:rPr>
        <w:t xml:space="preserve">wobec którego </w:t>
      </w:r>
      <w:r w:rsidR="00BC65DD" w:rsidRPr="00737BDF">
        <w:rPr>
          <w:rFonts w:asciiTheme="minorHAnsi" w:hAnsiTheme="minorHAnsi" w:cstheme="minorHAnsi"/>
          <w:sz w:val="22"/>
          <w:szCs w:val="22"/>
        </w:rPr>
        <w:t xml:space="preserve">prawomocnie </w:t>
      </w:r>
      <w:r w:rsidRPr="00737BDF">
        <w:rPr>
          <w:rFonts w:asciiTheme="minorHAnsi" w:hAnsiTheme="minorHAnsi" w:cstheme="minorHAnsi"/>
          <w:sz w:val="22"/>
          <w:szCs w:val="22"/>
        </w:rPr>
        <w:t>orzeczono zakaz ubiegania się o zamówienia publiczne;</w:t>
      </w:r>
    </w:p>
    <w:p w14:paraId="13478C4D" w14:textId="77777777" w:rsidR="00BC65DD" w:rsidRPr="00737BDF" w:rsidRDefault="00BC65DD" w:rsidP="00737BDF">
      <w:pPr>
        <w:numPr>
          <w:ilvl w:val="0"/>
          <w:numId w:val="44"/>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19A27664" w14:textId="77777777" w:rsidR="00BC65DD" w:rsidRPr="00737BDF" w:rsidRDefault="00BC65DD" w:rsidP="00737BDF">
      <w:pPr>
        <w:numPr>
          <w:ilvl w:val="0"/>
          <w:numId w:val="44"/>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D8E5056" w14:textId="173AB553" w:rsidR="00AD32DD" w:rsidRPr="00737BDF" w:rsidRDefault="00AD32DD" w:rsidP="00737BDF">
      <w:pPr>
        <w:pStyle w:val="pkt"/>
        <w:numPr>
          <w:ilvl w:val="1"/>
          <w:numId w:val="47"/>
        </w:numPr>
        <w:tabs>
          <w:tab w:val="left" w:pos="567"/>
        </w:tabs>
        <w:autoSpaceDE w:val="0"/>
        <w:autoSpaceDN w:val="0"/>
        <w:spacing w:before="0" w:after="160" w:line="271" w:lineRule="auto"/>
        <w:ind w:left="567" w:hanging="567"/>
        <w:jc w:val="left"/>
        <w:rPr>
          <w:rFonts w:asciiTheme="minorHAnsi" w:hAnsiTheme="minorHAnsi" w:cstheme="minorHAnsi"/>
          <w:b/>
          <w:sz w:val="22"/>
          <w:szCs w:val="22"/>
        </w:rPr>
      </w:pPr>
      <w:r w:rsidRPr="00737BDF">
        <w:rPr>
          <w:rFonts w:asciiTheme="minorHAnsi" w:hAnsiTheme="minorHAnsi" w:cstheme="minorHAnsi"/>
          <w:b/>
          <w:sz w:val="22"/>
          <w:szCs w:val="22"/>
        </w:rPr>
        <w:t xml:space="preserve">Na podstawie art. 109 ust. 1 pkt 1 i 4 ustawy PZP z postępowania o udzielenie zamówienia zamawiający wykluczy wykonawcę: </w:t>
      </w:r>
    </w:p>
    <w:p w14:paraId="7D47CB7E" w14:textId="77777777" w:rsidR="002A36C4" w:rsidRPr="00737BDF" w:rsidRDefault="002A36C4" w:rsidP="00EC0E8F">
      <w:pPr>
        <w:numPr>
          <w:ilvl w:val="0"/>
          <w:numId w:val="57"/>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1F46A222" w14:textId="2ED80F66" w:rsidR="00AD32DD" w:rsidRPr="00737BDF" w:rsidRDefault="00AD32DD" w:rsidP="00EC0E8F">
      <w:pPr>
        <w:numPr>
          <w:ilvl w:val="0"/>
          <w:numId w:val="57"/>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3FE5AB75" w14:textId="77777777" w:rsidR="007C0718" w:rsidRPr="00737BDF" w:rsidRDefault="007C0718" w:rsidP="00737BDF">
      <w:pPr>
        <w:numPr>
          <w:ilvl w:val="1"/>
          <w:numId w:val="47"/>
        </w:numPr>
        <w:tabs>
          <w:tab w:val="left" w:pos="567"/>
        </w:tabs>
        <w:autoSpaceDE w:val="0"/>
        <w:autoSpaceDN w:val="0"/>
        <w:spacing w:after="160" w:line="271" w:lineRule="auto"/>
        <w:ind w:left="567" w:hanging="567"/>
        <w:jc w:val="left"/>
        <w:rPr>
          <w:rFonts w:asciiTheme="minorHAnsi" w:hAnsiTheme="minorHAnsi" w:cstheme="minorHAnsi"/>
          <w:b/>
          <w:bCs/>
          <w:sz w:val="22"/>
          <w:szCs w:val="22"/>
        </w:rPr>
      </w:pPr>
      <w:r w:rsidRPr="00737BDF">
        <w:rPr>
          <w:rFonts w:asciiTheme="minorHAnsi" w:hAnsiTheme="minorHAnsi" w:cstheme="minorHAnsi"/>
          <w:b/>
          <w:bCs/>
          <w:sz w:val="22"/>
          <w:szCs w:val="22"/>
        </w:rPr>
        <w:t>Z postępowania o udzielenie zamówienia publicznego lub konkursu prowadzonego na podstawie ustawy Pzp, zgodnie z art. 7 ust. 1 ustawy z dnia 13 kwietnia 2022 r. o szczególnych rozwiązaniach w zakresie przeciwdziałania wspieraniu agresji na Ukrainę oraz służących ochronie bezpieczeństwa narodowego (Dz. U. 2022, poz. 835) wyklucza się:</w:t>
      </w:r>
    </w:p>
    <w:p w14:paraId="68EF87C9" w14:textId="77777777" w:rsidR="007C0718" w:rsidRPr="00737BDF" w:rsidRDefault="007C0718" w:rsidP="00EC0E8F">
      <w:pPr>
        <w:pStyle w:val="Akapitzlist"/>
        <w:numPr>
          <w:ilvl w:val="1"/>
          <w:numId w:val="66"/>
        </w:numPr>
        <w:tabs>
          <w:tab w:val="left" w:pos="567"/>
        </w:tabs>
        <w:autoSpaceDE w:val="0"/>
        <w:autoSpaceDN w:val="0"/>
        <w:spacing w:after="160" w:line="271" w:lineRule="auto"/>
        <w:ind w:left="851"/>
        <w:jc w:val="left"/>
        <w:rPr>
          <w:rFonts w:asciiTheme="minorHAnsi" w:hAnsiTheme="minorHAnsi" w:cstheme="minorHAnsi"/>
          <w:sz w:val="22"/>
          <w:szCs w:val="22"/>
        </w:rPr>
      </w:pPr>
      <w:r w:rsidRPr="00737BDF">
        <w:rPr>
          <w:rFonts w:asciiTheme="minorHAnsi" w:hAnsiTheme="minorHAnsi" w:cstheme="minorHAnsi"/>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ww. ustawy z dnia 13 kwietnia 2022 r. o szczególnych rozwiązaniach w zakresie przeciwdziałania wspieraniu agresji na Ukrainę oraz służących ochronie bezpieczeństwa narodowego;</w:t>
      </w:r>
    </w:p>
    <w:p w14:paraId="48391385" w14:textId="77777777" w:rsidR="007C0718" w:rsidRPr="00737BDF" w:rsidRDefault="007C0718" w:rsidP="00EC0E8F">
      <w:pPr>
        <w:pStyle w:val="Akapitzlist"/>
        <w:numPr>
          <w:ilvl w:val="1"/>
          <w:numId w:val="66"/>
        </w:numPr>
        <w:tabs>
          <w:tab w:val="left" w:pos="567"/>
        </w:tabs>
        <w:autoSpaceDE w:val="0"/>
        <w:autoSpaceDN w:val="0"/>
        <w:spacing w:after="160" w:line="271" w:lineRule="auto"/>
        <w:ind w:left="851"/>
        <w:jc w:val="left"/>
        <w:rPr>
          <w:rFonts w:asciiTheme="minorHAnsi" w:hAnsiTheme="minorHAnsi" w:cstheme="minorHAnsi"/>
          <w:sz w:val="22"/>
          <w:szCs w:val="22"/>
        </w:rPr>
      </w:pPr>
      <w:r w:rsidRPr="00737BDF">
        <w:rPr>
          <w:rFonts w:asciiTheme="minorHAnsi" w:hAnsiTheme="minorHAnsi" w:cstheme="minorHAnsi"/>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z dnia 13 kwietnia 2022 r. o szczególnych rozwiązaniach w zakresie przeciwdziałania wspieraniu agresji na Ukrainę oraz służących ochronie bezpieczeństwa narodowego;</w:t>
      </w:r>
    </w:p>
    <w:p w14:paraId="50AEA590" w14:textId="77777777" w:rsidR="007C0718" w:rsidRPr="00737BDF" w:rsidRDefault="007C0718" w:rsidP="00EC0E8F">
      <w:pPr>
        <w:pStyle w:val="Akapitzlist"/>
        <w:numPr>
          <w:ilvl w:val="1"/>
          <w:numId w:val="66"/>
        </w:numPr>
        <w:tabs>
          <w:tab w:val="left" w:pos="567"/>
        </w:tabs>
        <w:autoSpaceDE w:val="0"/>
        <w:autoSpaceDN w:val="0"/>
        <w:spacing w:after="160" w:line="271" w:lineRule="auto"/>
        <w:ind w:left="851"/>
        <w:jc w:val="left"/>
        <w:rPr>
          <w:rFonts w:asciiTheme="minorHAnsi" w:hAnsiTheme="minorHAnsi" w:cstheme="minorHAnsi"/>
          <w:sz w:val="22"/>
          <w:szCs w:val="22"/>
        </w:rPr>
      </w:pPr>
      <w:r w:rsidRPr="00737BDF">
        <w:rPr>
          <w:rFonts w:asciiTheme="minorHAnsi" w:hAnsiTheme="minorHAnsi" w:cstheme="minorHAnsi"/>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 z dnia 13 kwietnia 2022 r. o szczególnych rozwiązaniach w zakresie przeciwdziałania wspieraniu agresji na Ukrainę oraz służących ochronie bezpieczeństwa narodowego.</w:t>
      </w:r>
    </w:p>
    <w:p w14:paraId="571273C1" w14:textId="5E37E404" w:rsidR="007C0718" w:rsidRPr="00737BDF" w:rsidRDefault="007C0718" w:rsidP="00737BDF">
      <w:pPr>
        <w:tabs>
          <w:tab w:val="left" w:pos="567"/>
        </w:tabs>
        <w:autoSpaceDE w:val="0"/>
        <w:autoSpaceDN w:val="0"/>
        <w:spacing w:after="160" w:line="271" w:lineRule="auto"/>
        <w:ind w:left="567"/>
        <w:jc w:val="left"/>
        <w:rPr>
          <w:rFonts w:asciiTheme="minorHAnsi" w:hAnsiTheme="minorHAnsi" w:cstheme="minorHAnsi"/>
          <w:sz w:val="22"/>
          <w:szCs w:val="22"/>
        </w:rPr>
      </w:pPr>
      <w:r w:rsidRPr="00737BDF">
        <w:rPr>
          <w:rFonts w:asciiTheme="minorHAnsi" w:hAnsiTheme="minorHAnsi" w:cstheme="minorHAnsi"/>
          <w:sz w:val="22"/>
          <w:szCs w:val="22"/>
        </w:rPr>
        <w:t>Wykluczenie następuje na okres trwania okoliczności określonych w ust. 5.1</w:t>
      </w:r>
      <w:r w:rsidR="00B50A6D" w:rsidRPr="00737BDF">
        <w:rPr>
          <w:rFonts w:asciiTheme="minorHAnsi" w:hAnsiTheme="minorHAnsi" w:cstheme="minorHAnsi"/>
          <w:sz w:val="22"/>
          <w:szCs w:val="22"/>
        </w:rPr>
        <w:t>5</w:t>
      </w:r>
      <w:r w:rsidRPr="00737BDF">
        <w:rPr>
          <w:rFonts w:asciiTheme="minorHAnsi" w:hAnsiTheme="minorHAnsi" w:cstheme="minorHAnsi"/>
          <w:sz w:val="22"/>
          <w:szCs w:val="22"/>
        </w:rPr>
        <w:t>.</w:t>
      </w:r>
    </w:p>
    <w:p w14:paraId="79EFA946" w14:textId="77777777" w:rsidR="007C0718" w:rsidRPr="00737BDF" w:rsidRDefault="007C0718" w:rsidP="00737BDF">
      <w:pPr>
        <w:numPr>
          <w:ilvl w:val="1"/>
          <w:numId w:val="47"/>
        </w:numPr>
        <w:tabs>
          <w:tab w:val="left" w:pos="567"/>
        </w:tabs>
        <w:autoSpaceDE w:val="0"/>
        <w:autoSpaceDN w:val="0"/>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Zgodnie z Rozporządzeniem (UE) 2022/576 w sprawie zmiany rozporządzenia (UE) nr 833/2014 dotyczącego środków ograniczających w związku z działaniami Rosji destabilizującymi sytuację na Ukrainie (Dz. Urz. UE nr L 111 z 8.4.2022, str. 1), zakazuje się uczestnictwa w zamówienia publicznych i koncesjach Wykonawców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A3DCD6D" w14:textId="77777777" w:rsidR="007C0718" w:rsidRPr="00737BDF" w:rsidRDefault="007C0718" w:rsidP="00EC0E8F">
      <w:pPr>
        <w:pStyle w:val="Akapitzlist"/>
        <w:numPr>
          <w:ilvl w:val="2"/>
          <w:numId w:val="65"/>
        </w:numPr>
        <w:tabs>
          <w:tab w:val="left" w:pos="567"/>
        </w:tabs>
        <w:autoSpaceDE w:val="0"/>
        <w:autoSpaceDN w:val="0"/>
        <w:spacing w:after="160" w:line="271" w:lineRule="auto"/>
        <w:ind w:left="993"/>
        <w:jc w:val="left"/>
        <w:rPr>
          <w:rFonts w:asciiTheme="minorHAnsi" w:hAnsiTheme="minorHAnsi" w:cstheme="minorHAnsi"/>
          <w:sz w:val="22"/>
          <w:szCs w:val="22"/>
        </w:rPr>
      </w:pPr>
      <w:r w:rsidRPr="00737BDF">
        <w:rPr>
          <w:rFonts w:asciiTheme="minorHAnsi" w:hAnsiTheme="minorHAnsi" w:cstheme="minorHAnsi"/>
          <w:sz w:val="22"/>
          <w:szCs w:val="22"/>
        </w:rPr>
        <w:t>obywateli rosyjskich lub osób fizycznych lub prawnych, podmiotów lub organów z siedzibą w Rosji;</w:t>
      </w:r>
    </w:p>
    <w:p w14:paraId="2FFEB720" w14:textId="77777777" w:rsidR="007C0718" w:rsidRPr="00737BDF" w:rsidRDefault="007C0718" w:rsidP="00EC0E8F">
      <w:pPr>
        <w:pStyle w:val="Akapitzlist"/>
        <w:numPr>
          <w:ilvl w:val="2"/>
          <w:numId w:val="65"/>
        </w:numPr>
        <w:tabs>
          <w:tab w:val="left" w:pos="567"/>
        </w:tabs>
        <w:autoSpaceDE w:val="0"/>
        <w:autoSpaceDN w:val="0"/>
        <w:spacing w:after="160" w:line="271" w:lineRule="auto"/>
        <w:ind w:left="993"/>
        <w:jc w:val="left"/>
        <w:rPr>
          <w:rFonts w:asciiTheme="minorHAnsi" w:hAnsiTheme="minorHAnsi" w:cstheme="minorHAnsi"/>
          <w:sz w:val="22"/>
          <w:szCs w:val="22"/>
        </w:rPr>
      </w:pPr>
      <w:r w:rsidRPr="00737BDF">
        <w:rPr>
          <w:rFonts w:asciiTheme="minorHAnsi" w:hAnsiTheme="minorHAnsi" w:cstheme="minorHAnsi"/>
          <w:sz w:val="22"/>
          <w:szCs w:val="22"/>
        </w:rPr>
        <w:t>osób prawnych, podmiotów lub organów, do których prawa własności bezpośrednio lub pośrednio w ponad 50 % należą do podmiotu, o którym mowa w lit. a) niniejszego ustępu; lub</w:t>
      </w:r>
    </w:p>
    <w:p w14:paraId="4702ED78" w14:textId="77777777" w:rsidR="00B50A6D" w:rsidRPr="00737BDF" w:rsidRDefault="007C0718" w:rsidP="00EC0E8F">
      <w:pPr>
        <w:pStyle w:val="Akapitzlist"/>
        <w:numPr>
          <w:ilvl w:val="2"/>
          <w:numId w:val="65"/>
        </w:numPr>
        <w:tabs>
          <w:tab w:val="left" w:pos="567"/>
        </w:tabs>
        <w:autoSpaceDE w:val="0"/>
        <w:autoSpaceDN w:val="0"/>
        <w:spacing w:after="160" w:line="271" w:lineRule="auto"/>
        <w:ind w:left="993"/>
        <w:jc w:val="left"/>
        <w:rPr>
          <w:rFonts w:asciiTheme="minorHAnsi" w:hAnsiTheme="minorHAnsi" w:cstheme="minorHAnsi"/>
          <w:sz w:val="22"/>
          <w:szCs w:val="22"/>
        </w:rPr>
      </w:pPr>
      <w:r w:rsidRPr="00737BDF">
        <w:rPr>
          <w:rFonts w:asciiTheme="minorHAnsi" w:hAnsiTheme="minorHAnsi" w:cstheme="minorHAnsi"/>
          <w:sz w:val="22"/>
          <w:szCs w:val="22"/>
        </w:rPr>
        <w:t xml:space="preserve">osób fizycznych lub prawnych, podmiotów lub organów działających w imieniu lub pod </w:t>
      </w:r>
      <w:r w:rsidR="00B50A6D" w:rsidRPr="00737BDF">
        <w:rPr>
          <w:rFonts w:asciiTheme="minorHAnsi" w:hAnsiTheme="minorHAnsi" w:cstheme="minorHAnsi"/>
          <w:sz w:val="22"/>
          <w:szCs w:val="22"/>
        </w:rPr>
        <w:t>k</w:t>
      </w:r>
      <w:r w:rsidRPr="00737BDF">
        <w:rPr>
          <w:rFonts w:asciiTheme="minorHAnsi" w:hAnsiTheme="minorHAnsi" w:cstheme="minorHAnsi"/>
          <w:sz w:val="22"/>
          <w:szCs w:val="22"/>
        </w:rPr>
        <w:t xml:space="preserve">ierunkiem podmiotu, o którym mowa w lit. a) lub b) niniejszego ustępu, </w:t>
      </w:r>
    </w:p>
    <w:p w14:paraId="78F5A046" w14:textId="6F2EFBAF" w:rsidR="00BC65DD" w:rsidRDefault="007C0718" w:rsidP="00737BDF">
      <w:pPr>
        <w:pStyle w:val="pkt"/>
        <w:autoSpaceDE w:val="0"/>
        <w:autoSpaceDN w:val="0"/>
        <w:spacing w:before="0" w:after="160" w:line="271" w:lineRule="auto"/>
        <w:ind w:left="709"/>
        <w:jc w:val="left"/>
        <w:rPr>
          <w:rFonts w:asciiTheme="minorHAnsi" w:hAnsiTheme="minorHAnsi" w:cstheme="minorHAnsi"/>
          <w:sz w:val="22"/>
          <w:szCs w:val="22"/>
        </w:rPr>
      </w:pPr>
      <w:r w:rsidRPr="00737BDF">
        <w:rPr>
          <w:rFonts w:asciiTheme="minorHAnsi" w:hAnsiTheme="minorHAnsi" w:cstheme="minorHAnsi"/>
          <w:sz w:val="22"/>
          <w:szCs w:val="22"/>
        </w:rPr>
        <w:t>w tym podwykonawców, dostawców lub podmiotów, na których zdolności polega się w rozumieniu dyrektyw w sprawie zamówień publicznych, w przypadku gdy przypada na nich ponad 10 % wartości zamówienia.</w:t>
      </w:r>
    </w:p>
    <w:p w14:paraId="4C530612" w14:textId="38808D12" w:rsidR="00B6504A" w:rsidRPr="00737BDF" w:rsidRDefault="006E6452" w:rsidP="00737BDF">
      <w:pPr>
        <w:pStyle w:val="pkt"/>
        <w:numPr>
          <w:ilvl w:val="0"/>
          <w:numId w:val="25"/>
        </w:numPr>
        <w:tabs>
          <w:tab w:val="clear" w:pos="1068"/>
          <w:tab w:val="num" w:pos="426"/>
        </w:tabs>
        <w:autoSpaceDE w:val="0"/>
        <w:autoSpaceDN w:val="0"/>
        <w:spacing w:before="0" w:after="160" w:line="271" w:lineRule="auto"/>
        <w:ind w:hanging="1068"/>
        <w:jc w:val="left"/>
        <w:rPr>
          <w:rFonts w:asciiTheme="minorHAnsi" w:hAnsiTheme="minorHAnsi" w:cstheme="minorHAnsi"/>
          <w:b/>
          <w:color w:val="0000FF"/>
          <w:sz w:val="22"/>
          <w:szCs w:val="22"/>
        </w:rPr>
      </w:pPr>
      <w:r w:rsidRPr="00737BDF">
        <w:rPr>
          <w:rFonts w:asciiTheme="minorHAnsi" w:hAnsiTheme="minorHAnsi" w:cstheme="minorHAnsi"/>
          <w:b/>
          <w:color w:val="0000FF"/>
          <w:sz w:val="22"/>
          <w:szCs w:val="22"/>
        </w:rPr>
        <w:t>Wykaz</w:t>
      </w:r>
      <w:r w:rsidR="003E6D54" w:rsidRPr="00737BDF">
        <w:rPr>
          <w:rFonts w:asciiTheme="minorHAnsi" w:hAnsiTheme="minorHAnsi" w:cstheme="minorHAnsi"/>
          <w:b/>
          <w:color w:val="0000FF"/>
          <w:sz w:val="22"/>
          <w:szCs w:val="22"/>
        </w:rPr>
        <w:t xml:space="preserve"> </w:t>
      </w:r>
      <w:bookmarkStart w:id="8" w:name="_Hlk60759807"/>
      <w:r w:rsidR="003E6D54" w:rsidRPr="00737BDF">
        <w:rPr>
          <w:rFonts w:asciiTheme="minorHAnsi" w:hAnsiTheme="minorHAnsi" w:cstheme="minorHAnsi"/>
          <w:b/>
          <w:color w:val="0000FF"/>
          <w:sz w:val="22"/>
          <w:szCs w:val="22"/>
        </w:rPr>
        <w:t>podmiotowych środków dowodowych</w:t>
      </w:r>
      <w:bookmarkEnd w:id="8"/>
    </w:p>
    <w:p w14:paraId="2656C4C9" w14:textId="5504B44A" w:rsidR="003454E7" w:rsidRPr="00737BDF" w:rsidRDefault="003454E7" w:rsidP="00737BDF">
      <w:pPr>
        <w:pStyle w:val="pkt"/>
        <w:numPr>
          <w:ilvl w:val="1"/>
          <w:numId w:val="1"/>
        </w:numPr>
        <w:autoSpaceDE w:val="0"/>
        <w:autoSpaceDN w:val="0"/>
        <w:adjustRightInd w:val="0"/>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b/>
          <w:sz w:val="22"/>
          <w:szCs w:val="22"/>
        </w:rPr>
        <w:t xml:space="preserve">Zamawiający przed udzieleniem zamówienia, wezwie </w:t>
      </w:r>
      <w:r w:rsidR="00F26FA7" w:rsidRPr="00737BDF">
        <w:rPr>
          <w:rFonts w:asciiTheme="minorHAnsi" w:hAnsiTheme="minorHAnsi" w:cstheme="minorHAnsi"/>
          <w:b/>
          <w:sz w:val="22"/>
          <w:szCs w:val="22"/>
        </w:rPr>
        <w:t>W</w:t>
      </w:r>
      <w:r w:rsidRPr="00737BDF">
        <w:rPr>
          <w:rFonts w:asciiTheme="minorHAnsi" w:hAnsiTheme="minorHAnsi" w:cstheme="minorHAnsi"/>
          <w:b/>
          <w:sz w:val="22"/>
          <w:szCs w:val="22"/>
        </w:rPr>
        <w:t>ykonawcę, którego oferta została najwyżej oceniona,</w:t>
      </w:r>
      <w:r w:rsidRPr="00737BDF">
        <w:rPr>
          <w:rFonts w:asciiTheme="minorHAnsi" w:hAnsiTheme="minorHAnsi" w:cstheme="minorHAnsi"/>
          <w:sz w:val="22"/>
          <w:szCs w:val="22"/>
        </w:rPr>
        <w:t xml:space="preserve"> </w:t>
      </w:r>
      <w:r w:rsidRPr="00737BDF">
        <w:rPr>
          <w:rFonts w:asciiTheme="minorHAnsi" w:hAnsiTheme="minorHAnsi" w:cstheme="minorHAnsi"/>
          <w:b/>
          <w:sz w:val="22"/>
          <w:szCs w:val="22"/>
        </w:rPr>
        <w:t>do złożenia w wyznaczonym</w:t>
      </w:r>
      <w:r w:rsidR="001B63D5" w:rsidRPr="00737BDF">
        <w:rPr>
          <w:rFonts w:asciiTheme="minorHAnsi" w:hAnsiTheme="minorHAnsi" w:cstheme="minorHAnsi"/>
          <w:b/>
          <w:sz w:val="22"/>
          <w:szCs w:val="22"/>
        </w:rPr>
        <w:t xml:space="preserve"> terminie</w:t>
      </w:r>
      <w:r w:rsidRPr="00737BDF">
        <w:rPr>
          <w:rFonts w:asciiTheme="minorHAnsi" w:hAnsiTheme="minorHAnsi" w:cstheme="minorHAnsi"/>
          <w:sz w:val="22"/>
          <w:szCs w:val="22"/>
        </w:rPr>
        <w:t xml:space="preserve">, </w:t>
      </w:r>
      <w:r w:rsidRPr="00737BDF">
        <w:rPr>
          <w:rFonts w:asciiTheme="minorHAnsi" w:hAnsiTheme="minorHAnsi" w:cstheme="minorHAnsi"/>
          <w:b/>
          <w:sz w:val="22"/>
          <w:szCs w:val="22"/>
        </w:rPr>
        <w:t>nie krótszym niż</w:t>
      </w:r>
      <w:r w:rsidRPr="00737BDF">
        <w:rPr>
          <w:rFonts w:asciiTheme="minorHAnsi" w:hAnsiTheme="minorHAnsi" w:cstheme="minorHAnsi"/>
          <w:sz w:val="22"/>
          <w:szCs w:val="22"/>
        </w:rPr>
        <w:t xml:space="preserve"> </w:t>
      </w:r>
      <w:r w:rsidR="002A36C4" w:rsidRPr="00737BDF">
        <w:rPr>
          <w:rFonts w:asciiTheme="minorHAnsi" w:hAnsiTheme="minorHAnsi" w:cstheme="minorHAnsi"/>
          <w:b/>
          <w:sz w:val="22"/>
          <w:szCs w:val="22"/>
        </w:rPr>
        <w:t>10</w:t>
      </w:r>
      <w:r w:rsidRPr="00737BDF">
        <w:rPr>
          <w:rFonts w:asciiTheme="minorHAnsi" w:hAnsiTheme="minorHAnsi" w:cstheme="minorHAnsi"/>
          <w:b/>
          <w:sz w:val="22"/>
          <w:szCs w:val="22"/>
        </w:rPr>
        <w:t xml:space="preserve"> dni</w:t>
      </w:r>
      <w:r w:rsidRPr="00737BDF">
        <w:rPr>
          <w:rFonts w:asciiTheme="minorHAnsi" w:hAnsiTheme="minorHAnsi" w:cstheme="minorHAnsi"/>
          <w:sz w:val="22"/>
          <w:szCs w:val="22"/>
        </w:rPr>
        <w:t xml:space="preserve"> </w:t>
      </w:r>
      <w:r w:rsidR="001B63D5" w:rsidRPr="00737BDF">
        <w:rPr>
          <w:rFonts w:asciiTheme="minorHAnsi" w:hAnsiTheme="minorHAnsi" w:cstheme="minorHAnsi"/>
          <w:b/>
          <w:sz w:val="22"/>
          <w:szCs w:val="22"/>
        </w:rPr>
        <w:t>od dnia wezwania</w:t>
      </w:r>
      <w:r w:rsidR="00584002" w:rsidRPr="00737BDF">
        <w:rPr>
          <w:rFonts w:asciiTheme="minorHAnsi" w:hAnsiTheme="minorHAnsi" w:cstheme="minorHAnsi"/>
          <w:sz w:val="22"/>
          <w:szCs w:val="22"/>
        </w:rPr>
        <w:t>,</w:t>
      </w:r>
      <w:r w:rsidRPr="00737BDF">
        <w:rPr>
          <w:rFonts w:asciiTheme="minorHAnsi" w:hAnsiTheme="minorHAnsi" w:cstheme="minorHAnsi"/>
          <w:sz w:val="22"/>
          <w:szCs w:val="22"/>
        </w:rPr>
        <w:t xml:space="preserve"> aktualnych na dzień złożenia </w:t>
      </w:r>
      <w:r w:rsidR="00434F27" w:rsidRPr="00737BDF">
        <w:rPr>
          <w:rFonts w:asciiTheme="minorHAnsi" w:hAnsiTheme="minorHAnsi" w:cstheme="minorHAnsi"/>
          <w:sz w:val="22"/>
          <w:szCs w:val="22"/>
        </w:rPr>
        <w:t>poniższych</w:t>
      </w:r>
      <w:r w:rsidRPr="00737BDF">
        <w:rPr>
          <w:rFonts w:asciiTheme="minorHAnsi" w:hAnsiTheme="minorHAnsi" w:cstheme="minorHAnsi"/>
          <w:sz w:val="22"/>
          <w:szCs w:val="22"/>
        </w:rPr>
        <w:t xml:space="preserve"> </w:t>
      </w:r>
      <w:r w:rsidR="003E6D54" w:rsidRPr="00737BDF">
        <w:rPr>
          <w:rFonts w:asciiTheme="minorHAnsi" w:hAnsiTheme="minorHAnsi" w:cstheme="minorHAnsi"/>
          <w:bCs/>
          <w:sz w:val="22"/>
          <w:szCs w:val="22"/>
        </w:rPr>
        <w:t>podmiotowych środków dowodowych</w:t>
      </w:r>
      <w:r w:rsidR="003E6D54" w:rsidRPr="00737BDF">
        <w:rPr>
          <w:rFonts w:asciiTheme="minorHAnsi" w:hAnsiTheme="minorHAnsi" w:cstheme="minorHAnsi"/>
          <w:sz w:val="22"/>
          <w:szCs w:val="22"/>
        </w:rPr>
        <w:t xml:space="preserve"> </w:t>
      </w:r>
      <w:r w:rsidR="008F43B3" w:rsidRPr="00737BDF">
        <w:rPr>
          <w:rFonts w:asciiTheme="minorHAnsi" w:hAnsiTheme="minorHAnsi" w:cstheme="minorHAnsi"/>
          <w:sz w:val="22"/>
          <w:szCs w:val="22"/>
        </w:rPr>
        <w:t>potwierdzających spełnianie warunków udziału w postępowaniu oraz brak podstaw wykluczenia</w:t>
      </w:r>
      <w:r w:rsidRPr="00737BDF">
        <w:rPr>
          <w:rFonts w:asciiTheme="minorHAnsi" w:hAnsiTheme="minorHAnsi" w:cstheme="minorHAnsi"/>
          <w:sz w:val="22"/>
          <w:szCs w:val="22"/>
        </w:rPr>
        <w:t>:</w:t>
      </w:r>
    </w:p>
    <w:p w14:paraId="6CAF3594" w14:textId="76411CD5" w:rsidR="00614E87" w:rsidRPr="00737BDF" w:rsidRDefault="00614E87" w:rsidP="00737BDF">
      <w:pPr>
        <w:pStyle w:val="pkt"/>
        <w:numPr>
          <w:ilvl w:val="1"/>
          <w:numId w:val="48"/>
        </w:numPr>
        <w:autoSpaceDE w:val="0"/>
        <w:autoSpaceDN w:val="0"/>
        <w:adjustRightInd w:val="0"/>
        <w:spacing w:after="160" w:line="271" w:lineRule="auto"/>
        <w:ind w:left="709" w:hanging="425"/>
        <w:jc w:val="left"/>
        <w:rPr>
          <w:rFonts w:asciiTheme="minorHAnsi" w:hAnsiTheme="minorHAnsi" w:cstheme="minorHAnsi"/>
          <w:sz w:val="22"/>
          <w:szCs w:val="22"/>
        </w:rPr>
      </w:pPr>
      <w:bookmarkStart w:id="9" w:name="_Hlk263448"/>
      <w:r w:rsidRPr="00737BDF">
        <w:rPr>
          <w:rFonts w:asciiTheme="minorHAnsi" w:hAnsiTheme="minorHAnsi" w:cstheme="minorHAnsi"/>
          <w:sz w:val="22"/>
          <w:szCs w:val="22"/>
        </w:rPr>
        <w:t xml:space="preserve">W celu potwierdzenia spełniania warunków dotyczących </w:t>
      </w:r>
      <w:r w:rsidR="00001E7D" w:rsidRPr="00737BDF">
        <w:rPr>
          <w:rFonts w:asciiTheme="minorHAnsi" w:hAnsiTheme="minorHAnsi" w:cstheme="minorHAnsi"/>
          <w:b/>
          <w:bCs/>
          <w:sz w:val="22"/>
          <w:szCs w:val="22"/>
        </w:rPr>
        <w:t xml:space="preserve">sytuacji ekonomicznej lub finansowej </w:t>
      </w:r>
      <w:r w:rsidRPr="00737BDF">
        <w:rPr>
          <w:rFonts w:asciiTheme="minorHAnsi" w:hAnsiTheme="minorHAnsi" w:cstheme="minorHAnsi"/>
          <w:sz w:val="22"/>
          <w:szCs w:val="22"/>
        </w:rPr>
        <w:t xml:space="preserve">określonych w ust. 5.3 pkt 3) SWZ zamawiający żąda od Wykonawcy dokumentu potwierdzającego, że wykonawca </w:t>
      </w:r>
      <w:r w:rsidRPr="00737BDF">
        <w:rPr>
          <w:rFonts w:asciiTheme="minorHAnsi" w:hAnsiTheme="minorHAnsi" w:cstheme="minorHAnsi"/>
          <w:b/>
          <w:bCs/>
          <w:sz w:val="22"/>
          <w:szCs w:val="22"/>
        </w:rPr>
        <w:t>jest ubezpieczony od odpowiedzialności cywilnej</w:t>
      </w:r>
      <w:r w:rsidRPr="00737BDF">
        <w:rPr>
          <w:rFonts w:asciiTheme="minorHAnsi" w:hAnsiTheme="minorHAnsi" w:cstheme="minorHAnsi"/>
          <w:sz w:val="22"/>
          <w:szCs w:val="22"/>
        </w:rPr>
        <w:t xml:space="preserve"> w zakresie prowadzonej działalności związanej z przedmiotem zamówienia na sumę gwarancyjną określoną przez zamawiającego.</w:t>
      </w:r>
    </w:p>
    <w:p w14:paraId="488B7012" w14:textId="77777777" w:rsidR="003F29D9" w:rsidRPr="00737BDF" w:rsidRDefault="003F29D9" w:rsidP="00737BDF">
      <w:pPr>
        <w:pStyle w:val="Akapitzlist"/>
        <w:spacing w:after="160" w:line="271" w:lineRule="auto"/>
        <w:ind w:left="709"/>
        <w:jc w:val="left"/>
        <w:rPr>
          <w:rFonts w:asciiTheme="minorHAnsi" w:hAnsiTheme="minorHAnsi" w:cstheme="minorHAnsi"/>
          <w:i/>
          <w:sz w:val="22"/>
          <w:szCs w:val="22"/>
        </w:rPr>
      </w:pPr>
      <w:bookmarkStart w:id="10" w:name="_Hlk71560595"/>
      <w:r w:rsidRPr="00737BDF">
        <w:rPr>
          <w:rFonts w:asciiTheme="minorHAnsi" w:hAnsiTheme="minorHAnsi" w:cstheme="minorHAnsi"/>
          <w:i/>
          <w:sz w:val="22"/>
          <w:szCs w:val="22"/>
        </w:rPr>
        <w:t>W przypadku, gdy wartość polisy 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bookmarkEnd w:id="10"/>
    <w:p w14:paraId="152645DD" w14:textId="41105A15" w:rsidR="00E168DC" w:rsidRPr="00737BDF" w:rsidRDefault="003454E7" w:rsidP="00737BDF">
      <w:pPr>
        <w:pStyle w:val="pkt"/>
        <w:numPr>
          <w:ilvl w:val="1"/>
          <w:numId w:val="48"/>
        </w:numPr>
        <w:autoSpaceDE w:val="0"/>
        <w:autoSpaceDN w:val="0"/>
        <w:adjustRightInd w:val="0"/>
        <w:spacing w:after="160" w:line="271" w:lineRule="auto"/>
        <w:ind w:left="709" w:hanging="425"/>
        <w:jc w:val="left"/>
        <w:rPr>
          <w:rFonts w:asciiTheme="minorHAnsi" w:hAnsiTheme="minorHAnsi" w:cstheme="minorHAnsi"/>
          <w:sz w:val="22"/>
          <w:szCs w:val="22"/>
        </w:rPr>
      </w:pPr>
      <w:r w:rsidRPr="00737BDF">
        <w:rPr>
          <w:rFonts w:asciiTheme="minorHAnsi" w:hAnsiTheme="minorHAnsi" w:cstheme="minorHAnsi"/>
          <w:sz w:val="22"/>
          <w:szCs w:val="22"/>
        </w:rPr>
        <w:t xml:space="preserve">W </w:t>
      </w:r>
      <w:bookmarkStart w:id="11" w:name="_Hlk68611338"/>
      <w:r w:rsidRPr="00737BDF">
        <w:rPr>
          <w:rFonts w:asciiTheme="minorHAnsi" w:hAnsiTheme="minorHAnsi" w:cstheme="minorHAnsi"/>
          <w:sz w:val="22"/>
          <w:szCs w:val="22"/>
        </w:rPr>
        <w:t xml:space="preserve">celu potwierdzenia spełniania warunków dotyczących </w:t>
      </w:r>
      <w:r w:rsidRPr="00737BDF">
        <w:rPr>
          <w:rFonts w:asciiTheme="minorHAnsi" w:hAnsiTheme="minorHAnsi" w:cstheme="minorHAnsi"/>
          <w:b/>
          <w:bCs/>
          <w:sz w:val="22"/>
          <w:szCs w:val="22"/>
        </w:rPr>
        <w:t>zdolności technicznej lub zawodowej</w:t>
      </w:r>
      <w:r w:rsidRPr="00737BDF">
        <w:rPr>
          <w:rFonts w:asciiTheme="minorHAnsi" w:hAnsiTheme="minorHAnsi" w:cstheme="minorHAnsi"/>
          <w:sz w:val="22"/>
          <w:szCs w:val="22"/>
        </w:rPr>
        <w:t xml:space="preserve"> określonych w ust. 5.</w:t>
      </w:r>
      <w:r w:rsidR="00434F27" w:rsidRPr="00737BDF">
        <w:rPr>
          <w:rFonts w:asciiTheme="minorHAnsi" w:hAnsiTheme="minorHAnsi" w:cstheme="minorHAnsi"/>
          <w:sz w:val="22"/>
          <w:szCs w:val="22"/>
        </w:rPr>
        <w:t>3</w:t>
      </w:r>
      <w:r w:rsidRPr="00737BDF">
        <w:rPr>
          <w:rFonts w:asciiTheme="minorHAnsi" w:hAnsiTheme="minorHAnsi" w:cstheme="minorHAnsi"/>
          <w:sz w:val="22"/>
          <w:szCs w:val="22"/>
        </w:rPr>
        <w:t xml:space="preserve"> pkt </w:t>
      </w:r>
      <w:r w:rsidR="002659B4" w:rsidRPr="00737BDF">
        <w:rPr>
          <w:rFonts w:asciiTheme="minorHAnsi" w:hAnsiTheme="minorHAnsi" w:cstheme="minorHAnsi"/>
          <w:sz w:val="22"/>
          <w:szCs w:val="22"/>
        </w:rPr>
        <w:t>4</w:t>
      </w:r>
      <w:r w:rsidRPr="00737BDF">
        <w:rPr>
          <w:rFonts w:asciiTheme="minorHAnsi" w:hAnsiTheme="minorHAnsi" w:cstheme="minorHAnsi"/>
          <w:sz w:val="22"/>
          <w:szCs w:val="22"/>
        </w:rPr>
        <w:t xml:space="preserve">) </w:t>
      </w:r>
      <w:r w:rsidR="00ED2071" w:rsidRPr="00737BDF">
        <w:rPr>
          <w:rFonts w:asciiTheme="minorHAnsi" w:hAnsiTheme="minorHAnsi" w:cstheme="minorHAnsi"/>
          <w:sz w:val="22"/>
          <w:szCs w:val="22"/>
        </w:rPr>
        <w:t>SWZ zamawiający żąda od W</w:t>
      </w:r>
      <w:r w:rsidRPr="00737BDF">
        <w:rPr>
          <w:rFonts w:asciiTheme="minorHAnsi" w:hAnsiTheme="minorHAnsi" w:cstheme="minorHAnsi"/>
          <w:sz w:val="22"/>
          <w:szCs w:val="22"/>
        </w:rPr>
        <w:t>ykonawcy:</w:t>
      </w:r>
      <w:bookmarkEnd w:id="11"/>
    </w:p>
    <w:p w14:paraId="05B7BC93" w14:textId="5D9F0AC8" w:rsidR="006C5E36" w:rsidRPr="00737BDF" w:rsidRDefault="006C5E36" w:rsidP="00737BDF">
      <w:pPr>
        <w:pStyle w:val="Akapitzlist"/>
        <w:numPr>
          <w:ilvl w:val="0"/>
          <w:numId w:val="49"/>
        </w:numPr>
        <w:spacing w:after="160" w:line="271" w:lineRule="auto"/>
        <w:ind w:left="851"/>
        <w:jc w:val="left"/>
        <w:rPr>
          <w:rFonts w:asciiTheme="minorHAnsi" w:hAnsiTheme="minorHAnsi" w:cstheme="minorHAnsi"/>
          <w:b/>
          <w:sz w:val="22"/>
          <w:szCs w:val="22"/>
        </w:rPr>
      </w:pPr>
      <w:bookmarkStart w:id="12" w:name="_Hlk61264449"/>
      <w:r w:rsidRPr="00737BDF">
        <w:rPr>
          <w:rFonts w:asciiTheme="minorHAnsi" w:hAnsiTheme="minorHAnsi" w:cstheme="minorHAnsi"/>
          <w:b/>
          <w:sz w:val="22"/>
          <w:szCs w:val="22"/>
        </w:rPr>
        <w:t xml:space="preserve">wykazu robót budowlanych </w:t>
      </w:r>
      <w:r w:rsidRPr="00737BDF">
        <w:rPr>
          <w:rFonts w:asciiTheme="minorHAnsi" w:hAnsiTheme="minorHAnsi" w:cstheme="minorHAnsi"/>
          <w:bCs/>
          <w:sz w:val="22"/>
          <w:szCs w:val="22"/>
        </w:rPr>
        <w:t xml:space="preserve">wykonanych nie wcześniej niż w okresie ostatnich </w:t>
      </w:r>
      <w:r w:rsidR="00725A00">
        <w:rPr>
          <w:rFonts w:asciiTheme="minorHAnsi" w:hAnsiTheme="minorHAnsi" w:cstheme="minorHAnsi"/>
          <w:b/>
          <w:bCs/>
          <w:sz w:val="22"/>
          <w:szCs w:val="22"/>
        </w:rPr>
        <w:t>8</w:t>
      </w:r>
      <w:r w:rsidRPr="00737BDF">
        <w:rPr>
          <w:rFonts w:asciiTheme="minorHAnsi" w:hAnsiTheme="minorHAnsi" w:cstheme="minorHAnsi"/>
          <w:b/>
          <w:bCs/>
          <w:sz w:val="22"/>
          <w:szCs w:val="22"/>
        </w:rPr>
        <w:t xml:space="preserve"> lat</w:t>
      </w:r>
      <w:r w:rsidRPr="00737BDF">
        <w:rPr>
          <w:rFonts w:asciiTheme="minorHAnsi" w:hAnsiTheme="minorHAnsi" w:cstheme="minorHAnsi"/>
          <w:bCs/>
          <w:sz w:val="22"/>
          <w:szCs w:val="22"/>
        </w:rPr>
        <w: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001E7D" w:rsidRPr="00737BDF">
        <w:rPr>
          <w:rFonts w:asciiTheme="minorHAnsi" w:hAnsiTheme="minorHAnsi" w:cstheme="minorHAnsi"/>
          <w:bCs/>
          <w:sz w:val="22"/>
          <w:szCs w:val="22"/>
        </w:rPr>
        <w:t xml:space="preserve"> - </w:t>
      </w:r>
      <w:bookmarkStart w:id="13" w:name="_Hlk68612338"/>
      <w:r w:rsidR="00001E7D" w:rsidRPr="00737BDF">
        <w:rPr>
          <w:rFonts w:asciiTheme="minorHAnsi" w:hAnsiTheme="minorHAnsi" w:cstheme="minorHAnsi"/>
          <w:b/>
          <w:sz w:val="22"/>
          <w:szCs w:val="22"/>
        </w:rPr>
        <w:t>w</w:t>
      </w:r>
      <w:r w:rsidRPr="00737BDF">
        <w:rPr>
          <w:rFonts w:asciiTheme="minorHAnsi" w:hAnsiTheme="minorHAnsi" w:cstheme="minorHAnsi"/>
          <w:b/>
          <w:sz w:val="22"/>
          <w:szCs w:val="22"/>
        </w:rPr>
        <w:t>zór stanowi załącznik nr 5 do SWZ.</w:t>
      </w:r>
    </w:p>
    <w:bookmarkEnd w:id="12"/>
    <w:bookmarkEnd w:id="13"/>
    <w:p w14:paraId="259A77AF" w14:textId="741319E9" w:rsidR="00BF7B2B" w:rsidRPr="00737BDF" w:rsidRDefault="00BF7B2B" w:rsidP="00737BDF">
      <w:pPr>
        <w:pStyle w:val="Akapitzlist"/>
        <w:spacing w:after="160" w:line="271" w:lineRule="auto"/>
        <w:ind w:left="851"/>
        <w:jc w:val="left"/>
        <w:rPr>
          <w:rFonts w:asciiTheme="minorHAnsi" w:hAnsiTheme="minorHAnsi" w:cstheme="minorHAnsi"/>
          <w:i/>
          <w:sz w:val="22"/>
          <w:szCs w:val="22"/>
        </w:rPr>
      </w:pPr>
      <w:r w:rsidRPr="00737BDF">
        <w:rPr>
          <w:rFonts w:asciiTheme="minorHAnsi" w:hAnsiTheme="minorHAnsi" w:cstheme="minorHAnsi"/>
          <w:i/>
          <w:sz w:val="22"/>
          <w:szCs w:val="22"/>
        </w:rPr>
        <w:t>W przypadku, gdy wartość</w:t>
      </w:r>
      <w:r w:rsidR="006C5E36" w:rsidRPr="00737BDF">
        <w:rPr>
          <w:rFonts w:asciiTheme="minorHAnsi" w:hAnsiTheme="minorHAnsi" w:cstheme="minorHAnsi"/>
          <w:i/>
          <w:sz w:val="22"/>
          <w:szCs w:val="22"/>
        </w:rPr>
        <w:t xml:space="preserve"> robót budowlanych </w:t>
      </w:r>
      <w:r w:rsidRPr="00737BDF">
        <w:rPr>
          <w:rFonts w:asciiTheme="minorHAnsi" w:hAnsiTheme="minorHAnsi" w:cstheme="minorHAnsi"/>
          <w:i/>
          <w:sz w:val="22"/>
          <w:szCs w:val="22"/>
        </w:rPr>
        <w:t>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614FE3A9" w14:textId="77777777" w:rsidR="004611A7" w:rsidRPr="00737BDF" w:rsidRDefault="004611A7" w:rsidP="00737BDF">
      <w:pPr>
        <w:pStyle w:val="pkt"/>
        <w:numPr>
          <w:ilvl w:val="1"/>
          <w:numId w:val="48"/>
        </w:numPr>
        <w:autoSpaceDE w:val="0"/>
        <w:autoSpaceDN w:val="0"/>
        <w:adjustRightInd w:val="0"/>
        <w:spacing w:after="160" w:line="271" w:lineRule="auto"/>
        <w:ind w:left="709" w:hanging="425"/>
        <w:jc w:val="left"/>
        <w:rPr>
          <w:rFonts w:asciiTheme="minorHAnsi" w:hAnsiTheme="minorHAnsi" w:cstheme="minorHAnsi"/>
          <w:sz w:val="22"/>
          <w:szCs w:val="22"/>
        </w:rPr>
      </w:pPr>
      <w:r w:rsidRPr="00737BDF">
        <w:rPr>
          <w:rFonts w:asciiTheme="minorHAnsi" w:hAnsiTheme="minorHAnsi" w:cstheme="minorHAnsi"/>
          <w:sz w:val="22"/>
          <w:szCs w:val="22"/>
        </w:rPr>
        <w:t xml:space="preserve">W celu potwierdzenia braku podstaw wykluczenia Wykonawcy z udziału w postępowaniu zamawiający żąda następujących </w:t>
      </w:r>
      <w:bookmarkStart w:id="14" w:name="_Hlk60766245"/>
      <w:r w:rsidRPr="00737BDF">
        <w:rPr>
          <w:rFonts w:asciiTheme="minorHAnsi" w:hAnsiTheme="minorHAnsi" w:cstheme="minorHAnsi"/>
          <w:sz w:val="22"/>
          <w:szCs w:val="22"/>
        </w:rPr>
        <w:t>podmiotowych środków dowodowych</w:t>
      </w:r>
      <w:bookmarkEnd w:id="14"/>
      <w:r w:rsidRPr="00737BDF">
        <w:rPr>
          <w:rFonts w:asciiTheme="minorHAnsi" w:hAnsiTheme="minorHAnsi" w:cstheme="minorHAnsi"/>
          <w:sz w:val="22"/>
          <w:szCs w:val="22"/>
        </w:rPr>
        <w:t>:</w:t>
      </w:r>
    </w:p>
    <w:p w14:paraId="71B91AFE" w14:textId="1BAB099C" w:rsidR="00482FE8" w:rsidRPr="00737BDF" w:rsidRDefault="00482FE8" w:rsidP="00737BDF">
      <w:pPr>
        <w:numPr>
          <w:ilvl w:val="0"/>
          <w:numId w:val="24"/>
        </w:numPr>
        <w:spacing w:after="160" w:line="271" w:lineRule="auto"/>
        <w:jc w:val="left"/>
        <w:rPr>
          <w:rFonts w:asciiTheme="minorHAnsi" w:hAnsiTheme="minorHAnsi" w:cstheme="minorHAnsi"/>
          <w:sz w:val="22"/>
          <w:szCs w:val="22"/>
        </w:rPr>
      </w:pPr>
      <w:bookmarkStart w:id="15" w:name="_Hlk61265347"/>
      <w:r w:rsidRPr="00737BDF">
        <w:rPr>
          <w:rFonts w:asciiTheme="minorHAnsi" w:hAnsiTheme="minorHAnsi" w:cstheme="minorHAnsi"/>
          <w:b/>
          <w:bCs/>
          <w:sz w:val="22"/>
          <w:szCs w:val="22"/>
        </w:rPr>
        <w:t xml:space="preserve">Informacji z Krajowego Rejestru Karnego </w:t>
      </w:r>
      <w:r w:rsidRPr="00737BDF">
        <w:rPr>
          <w:rFonts w:asciiTheme="minorHAnsi" w:hAnsiTheme="minorHAnsi" w:cstheme="minorHAnsi"/>
          <w:sz w:val="22"/>
          <w:szCs w:val="22"/>
        </w:rPr>
        <w:t xml:space="preserve">w zakresie określonym w art. 108 ust. 1 pkt 1 i 2 ustawy PZP wystawionej nie wcześniej niż 6 miesięcy przed jej złożeniem; </w:t>
      </w:r>
    </w:p>
    <w:p w14:paraId="654D7297" w14:textId="3E3BDE5A" w:rsidR="00482FE8" w:rsidRPr="00737BDF" w:rsidRDefault="00482FE8" w:rsidP="00737BDF">
      <w:pPr>
        <w:numPr>
          <w:ilvl w:val="0"/>
          <w:numId w:val="24"/>
        </w:numPr>
        <w:spacing w:after="160" w:line="271" w:lineRule="auto"/>
        <w:jc w:val="left"/>
        <w:rPr>
          <w:rFonts w:asciiTheme="minorHAnsi" w:hAnsiTheme="minorHAnsi" w:cstheme="minorHAnsi"/>
          <w:sz w:val="22"/>
          <w:szCs w:val="22"/>
        </w:rPr>
      </w:pPr>
      <w:r w:rsidRPr="00737BDF">
        <w:rPr>
          <w:rFonts w:asciiTheme="minorHAnsi" w:hAnsiTheme="minorHAnsi" w:cstheme="minorHAnsi"/>
          <w:b/>
          <w:bCs/>
          <w:sz w:val="22"/>
          <w:szCs w:val="22"/>
        </w:rPr>
        <w:t xml:space="preserve">Informacji z Krajowego Rejestru Karnego </w:t>
      </w:r>
      <w:r w:rsidRPr="00737BDF">
        <w:rPr>
          <w:rFonts w:asciiTheme="minorHAnsi" w:hAnsiTheme="minorHAnsi" w:cstheme="minorHAnsi"/>
          <w:sz w:val="22"/>
          <w:szCs w:val="22"/>
        </w:rPr>
        <w:t xml:space="preserve">w zakresie określonym w art. 108 ust. 1 pkt 4 ustawy PZP dotyczącej orzeczenia zakazu ubiegania się o zamówienia publiczne tytułem środka karnego - wystawionej nie wcześniej niż 6 miesięcy przed jej złożeniem; </w:t>
      </w:r>
    </w:p>
    <w:p w14:paraId="6731EF7B" w14:textId="2EB3F7D5" w:rsidR="00482FE8" w:rsidRPr="00737BDF" w:rsidRDefault="00482FE8" w:rsidP="00737BDF">
      <w:pPr>
        <w:numPr>
          <w:ilvl w:val="0"/>
          <w:numId w:val="24"/>
        </w:numPr>
        <w:spacing w:after="160" w:line="271" w:lineRule="auto"/>
        <w:jc w:val="left"/>
        <w:rPr>
          <w:rFonts w:asciiTheme="minorHAnsi" w:hAnsiTheme="minorHAnsi" w:cstheme="minorHAnsi"/>
          <w:sz w:val="22"/>
          <w:szCs w:val="22"/>
        </w:rPr>
      </w:pPr>
      <w:r w:rsidRPr="00737BDF">
        <w:rPr>
          <w:rFonts w:asciiTheme="minorHAnsi" w:hAnsiTheme="minorHAnsi" w:cstheme="minorHAnsi"/>
          <w:b/>
          <w:bCs/>
          <w:sz w:val="22"/>
          <w:szCs w:val="22"/>
        </w:rPr>
        <w:t xml:space="preserve">Odpisu lub informacji z Krajowego Rejestru Sądowego </w:t>
      </w:r>
      <w:r w:rsidRPr="00737BDF">
        <w:rPr>
          <w:rFonts w:asciiTheme="minorHAnsi" w:hAnsiTheme="minorHAnsi" w:cstheme="minorHAnsi"/>
          <w:sz w:val="22"/>
          <w:szCs w:val="22"/>
        </w:rPr>
        <w:t xml:space="preserve">lub z Centralnej Ewidencji i Informacji o Działalności Gospodarczej, w zakresie art. 109 ust. 1 pkt 4 ustawy PZP, sporządzonych nie wcześniej niż 3 miesiące przed ich złożeniem, jeżeli odrębne przepisy wymagają wpisu do rejestru lub ewidencji; </w:t>
      </w:r>
    </w:p>
    <w:p w14:paraId="3FC5C84F" w14:textId="080A5BA4" w:rsidR="001D54C9" w:rsidRPr="00737BDF" w:rsidRDefault="001D0A16" w:rsidP="00737BDF">
      <w:pPr>
        <w:numPr>
          <w:ilvl w:val="0"/>
          <w:numId w:val="24"/>
        </w:numPr>
        <w:spacing w:after="160" w:line="271" w:lineRule="auto"/>
        <w:jc w:val="left"/>
        <w:rPr>
          <w:rFonts w:asciiTheme="minorHAnsi" w:hAnsiTheme="minorHAnsi" w:cstheme="minorHAnsi"/>
          <w:bCs/>
          <w:sz w:val="22"/>
          <w:szCs w:val="22"/>
        </w:rPr>
      </w:pPr>
      <w:r>
        <w:rPr>
          <w:rFonts w:asciiTheme="minorHAnsi" w:hAnsiTheme="minorHAnsi" w:cstheme="minorHAnsi"/>
          <w:b/>
          <w:sz w:val="22"/>
          <w:szCs w:val="22"/>
        </w:rPr>
        <w:t>Z</w:t>
      </w:r>
      <w:r w:rsidR="001D54C9" w:rsidRPr="00737BDF">
        <w:rPr>
          <w:rFonts w:asciiTheme="minorHAnsi" w:hAnsiTheme="minorHAnsi" w:cstheme="minorHAnsi"/>
          <w:b/>
          <w:sz w:val="22"/>
          <w:szCs w:val="22"/>
        </w:rPr>
        <w:t>aświadczenia właściwego naczelnika urzędu skarbowego</w:t>
      </w:r>
      <w:r w:rsidR="001D54C9" w:rsidRPr="00737BDF">
        <w:rPr>
          <w:rFonts w:asciiTheme="minorHAnsi" w:hAnsiTheme="minorHAnsi" w:cstheme="minorHAnsi"/>
          <w:bCs/>
          <w:sz w:val="22"/>
          <w:szCs w:val="22"/>
        </w:rPr>
        <w:t xml:space="preserve">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21A248F5" w14:textId="5A4361F3" w:rsidR="001D54C9" w:rsidRPr="00737BDF" w:rsidRDefault="001D0A16" w:rsidP="00737BDF">
      <w:pPr>
        <w:numPr>
          <w:ilvl w:val="0"/>
          <w:numId w:val="24"/>
        </w:numPr>
        <w:spacing w:after="160" w:line="271" w:lineRule="auto"/>
        <w:jc w:val="left"/>
        <w:rPr>
          <w:rFonts w:asciiTheme="minorHAnsi" w:hAnsiTheme="minorHAnsi" w:cstheme="minorHAnsi"/>
          <w:bCs/>
          <w:sz w:val="22"/>
          <w:szCs w:val="22"/>
        </w:rPr>
      </w:pPr>
      <w:r>
        <w:rPr>
          <w:rFonts w:asciiTheme="minorHAnsi" w:hAnsiTheme="minorHAnsi" w:cstheme="minorHAnsi"/>
          <w:b/>
          <w:sz w:val="22"/>
          <w:szCs w:val="22"/>
        </w:rPr>
        <w:t>Z</w:t>
      </w:r>
      <w:r w:rsidR="001D54C9" w:rsidRPr="00737BDF">
        <w:rPr>
          <w:rFonts w:asciiTheme="minorHAnsi" w:hAnsiTheme="minorHAnsi" w:cstheme="minorHAnsi"/>
          <w:b/>
          <w:sz w:val="22"/>
          <w:szCs w:val="22"/>
        </w:rPr>
        <w:t>aświadczenia albo innego dokumentu właściwej terenowej jednostki organizacyjnej Zakładu Ubezpieczeń Społecznych lub właściwego oddziału regionalnego lub właściwej placówki terenowej Kasy Rolniczego Ubezpieczenia Społecznego</w:t>
      </w:r>
      <w:r w:rsidR="001D54C9" w:rsidRPr="00737BDF">
        <w:rPr>
          <w:rFonts w:asciiTheme="minorHAnsi" w:hAnsiTheme="minorHAnsi" w:cstheme="minorHAnsi"/>
          <w:bCs/>
          <w:sz w:val="22"/>
          <w:szCs w:val="22"/>
        </w:rPr>
        <w:t xml:space="preserve">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01BD3FB8" w14:textId="499D1192" w:rsidR="00482FE8" w:rsidRPr="00737BDF" w:rsidRDefault="001D0A16" w:rsidP="00737BDF">
      <w:pPr>
        <w:numPr>
          <w:ilvl w:val="0"/>
          <w:numId w:val="24"/>
        </w:numPr>
        <w:spacing w:after="160" w:line="271" w:lineRule="auto"/>
        <w:jc w:val="left"/>
        <w:rPr>
          <w:rFonts w:asciiTheme="minorHAnsi" w:hAnsiTheme="minorHAnsi" w:cstheme="minorHAnsi"/>
          <w:sz w:val="22"/>
          <w:szCs w:val="22"/>
        </w:rPr>
      </w:pPr>
      <w:r>
        <w:rPr>
          <w:rFonts w:asciiTheme="minorHAnsi" w:hAnsiTheme="minorHAnsi" w:cstheme="minorHAnsi"/>
          <w:b/>
          <w:bCs/>
          <w:sz w:val="22"/>
          <w:szCs w:val="22"/>
        </w:rPr>
        <w:t>O</w:t>
      </w:r>
      <w:r w:rsidR="00482FE8" w:rsidRPr="00737BDF">
        <w:rPr>
          <w:rFonts w:asciiTheme="minorHAnsi" w:hAnsiTheme="minorHAnsi" w:cstheme="minorHAnsi"/>
          <w:b/>
          <w:bCs/>
          <w:sz w:val="22"/>
          <w:szCs w:val="22"/>
        </w:rPr>
        <w:t xml:space="preserve">świadczenia wykonawcy </w:t>
      </w:r>
      <w:r w:rsidR="00482FE8" w:rsidRPr="00737BDF">
        <w:rPr>
          <w:rFonts w:asciiTheme="minorHAnsi" w:hAnsiTheme="minorHAnsi" w:cstheme="minorHAnsi"/>
          <w:sz w:val="22"/>
          <w:szCs w:val="22"/>
        </w:rPr>
        <w:t xml:space="preserve">o aktualności informacji zawartych w oświadczeniu, o którym mowa w art. 125 ust. 1 ustawy PZP, w zakresie podstaw wykluczenia z postępowania wskazanych przez zamawiającego, o których mowa w: </w:t>
      </w:r>
    </w:p>
    <w:p w14:paraId="544216E3" w14:textId="77777777" w:rsidR="00482FE8" w:rsidRPr="00737BDF" w:rsidRDefault="00482FE8" w:rsidP="00737BDF">
      <w:pPr>
        <w:spacing w:after="160" w:line="271" w:lineRule="auto"/>
        <w:ind w:left="1069"/>
        <w:jc w:val="left"/>
        <w:rPr>
          <w:rFonts w:asciiTheme="minorHAnsi" w:hAnsiTheme="minorHAnsi" w:cstheme="minorHAnsi"/>
          <w:sz w:val="22"/>
          <w:szCs w:val="22"/>
        </w:rPr>
      </w:pPr>
      <w:r w:rsidRPr="00737BDF">
        <w:rPr>
          <w:rFonts w:asciiTheme="minorHAnsi" w:hAnsiTheme="minorHAnsi" w:cstheme="minorHAnsi"/>
          <w:sz w:val="22"/>
          <w:szCs w:val="22"/>
        </w:rPr>
        <w:t xml:space="preserve">- art. 108 ust. 1 pkt 3 ustawy PZP, </w:t>
      </w:r>
    </w:p>
    <w:p w14:paraId="0674E048" w14:textId="77777777" w:rsidR="00482FE8" w:rsidRPr="00737BDF" w:rsidRDefault="00482FE8" w:rsidP="00737BDF">
      <w:pPr>
        <w:spacing w:after="160" w:line="271" w:lineRule="auto"/>
        <w:ind w:left="1069"/>
        <w:jc w:val="left"/>
        <w:rPr>
          <w:rFonts w:asciiTheme="minorHAnsi" w:hAnsiTheme="minorHAnsi" w:cstheme="minorHAnsi"/>
          <w:sz w:val="22"/>
          <w:szCs w:val="22"/>
        </w:rPr>
      </w:pPr>
      <w:r w:rsidRPr="00737BDF">
        <w:rPr>
          <w:rFonts w:asciiTheme="minorHAnsi" w:hAnsiTheme="minorHAnsi" w:cstheme="minorHAnsi"/>
          <w:sz w:val="22"/>
          <w:szCs w:val="22"/>
        </w:rPr>
        <w:t xml:space="preserve">- art. 108 ust. 1 pkt 4 ustawy, dotyczących orzeczenia zakazu ubiegania się o zamówienie publiczne tytułem środka zapobiegawczego, </w:t>
      </w:r>
    </w:p>
    <w:p w14:paraId="4CCCDE28" w14:textId="77777777" w:rsidR="00482FE8" w:rsidRPr="00737BDF" w:rsidRDefault="00482FE8" w:rsidP="00737BDF">
      <w:pPr>
        <w:spacing w:after="160" w:line="271" w:lineRule="auto"/>
        <w:ind w:left="1069"/>
        <w:jc w:val="left"/>
        <w:rPr>
          <w:rFonts w:asciiTheme="minorHAnsi" w:hAnsiTheme="minorHAnsi" w:cstheme="minorHAnsi"/>
          <w:sz w:val="22"/>
          <w:szCs w:val="22"/>
        </w:rPr>
      </w:pPr>
      <w:r w:rsidRPr="00737BDF">
        <w:rPr>
          <w:rFonts w:asciiTheme="minorHAnsi" w:hAnsiTheme="minorHAnsi" w:cstheme="minorHAnsi"/>
          <w:sz w:val="22"/>
          <w:szCs w:val="22"/>
        </w:rPr>
        <w:t xml:space="preserve">- art. 108 ust. 1 pkt 5 ustawy PZP, dotyczących zawarcia z innymi wykonawcami porozumienia mającego na celu zakłócenie konkurencji, </w:t>
      </w:r>
    </w:p>
    <w:p w14:paraId="6A73809E" w14:textId="48F82132" w:rsidR="00482FE8" w:rsidRPr="00737BDF" w:rsidRDefault="00482FE8" w:rsidP="00737BDF">
      <w:pPr>
        <w:spacing w:after="160" w:line="271" w:lineRule="auto"/>
        <w:ind w:left="1069"/>
        <w:jc w:val="left"/>
        <w:rPr>
          <w:rFonts w:asciiTheme="minorHAnsi" w:hAnsiTheme="minorHAnsi" w:cstheme="minorHAnsi"/>
          <w:sz w:val="22"/>
          <w:szCs w:val="22"/>
        </w:rPr>
      </w:pPr>
      <w:r w:rsidRPr="00737BDF">
        <w:rPr>
          <w:rFonts w:asciiTheme="minorHAnsi" w:hAnsiTheme="minorHAnsi" w:cstheme="minorHAnsi"/>
          <w:sz w:val="22"/>
          <w:szCs w:val="22"/>
        </w:rPr>
        <w:t xml:space="preserve">- art. 108 ust. 1 pkt 6 ustawy PZP, </w:t>
      </w:r>
    </w:p>
    <w:p w14:paraId="721E4E55" w14:textId="336B480F" w:rsidR="005A79E2" w:rsidRDefault="005A79E2" w:rsidP="00737BDF">
      <w:pPr>
        <w:spacing w:after="160" w:line="271" w:lineRule="auto"/>
        <w:ind w:left="1069"/>
        <w:jc w:val="left"/>
        <w:rPr>
          <w:rFonts w:asciiTheme="minorHAnsi" w:hAnsiTheme="minorHAnsi" w:cstheme="minorHAnsi"/>
          <w:sz w:val="22"/>
          <w:szCs w:val="22"/>
        </w:rPr>
      </w:pPr>
      <w:r w:rsidRPr="00737BDF">
        <w:rPr>
          <w:rFonts w:asciiTheme="minorHAnsi" w:hAnsiTheme="minorHAnsi" w:cstheme="minorHAnsi"/>
          <w:sz w:val="22"/>
          <w:szCs w:val="22"/>
        </w:rPr>
        <w:t>- art. 109 ust. 1 pkt 1 ustawy PZP,</w:t>
      </w:r>
      <w:r w:rsidR="00176B5F" w:rsidRPr="00176B5F">
        <w:rPr>
          <w:rFonts w:asciiTheme="minorHAnsi" w:hAnsiTheme="minorHAnsi" w:cstheme="minorHAnsi"/>
          <w:sz w:val="22"/>
          <w:szCs w:val="22"/>
        </w:rPr>
        <w:t xml:space="preserve"> odnośnie do naruszenia obowiązków dotyczących płatności podatków i opłat lokalnych, o których mowa w ustawie z dnia 12 stycznia 1991 r. o podatkach i opłatach lokalnych (Dz.U. z 2019 r. poz. 1170),</w:t>
      </w:r>
    </w:p>
    <w:p w14:paraId="6C1A104D" w14:textId="0291CEB7" w:rsidR="00482FE8" w:rsidRPr="00737BDF" w:rsidRDefault="005A79E2" w:rsidP="00737BDF">
      <w:pPr>
        <w:spacing w:after="160" w:line="271" w:lineRule="auto"/>
        <w:ind w:left="1069"/>
        <w:jc w:val="left"/>
        <w:rPr>
          <w:rFonts w:asciiTheme="minorHAnsi" w:hAnsiTheme="minorHAnsi" w:cstheme="minorHAnsi"/>
          <w:sz w:val="22"/>
          <w:szCs w:val="22"/>
        </w:rPr>
      </w:pPr>
      <w:r w:rsidRPr="00737BDF">
        <w:rPr>
          <w:rFonts w:asciiTheme="minorHAnsi" w:hAnsiTheme="minorHAnsi" w:cstheme="minorHAnsi"/>
          <w:sz w:val="22"/>
          <w:szCs w:val="22"/>
        </w:rPr>
        <w:t>z</w:t>
      </w:r>
      <w:r w:rsidR="00482FE8" w:rsidRPr="00737BDF">
        <w:rPr>
          <w:rFonts w:asciiTheme="minorHAnsi" w:hAnsiTheme="minorHAnsi" w:cstheme="minorHAnsi"/>
          <w:sz w:val="22"/>
          <w:szCs w:val="22"/>
        </w:rPr>
        <w:t xml:space="preserve">godnie z </w:t>
      </w:r>
      <w:r w:rsidR="00482FE8" w:rsidRPr="00737BDF">
        <w:rPr>
          <w:rFonts w:asciiTheme="minorHAnsi" w:hAnsiTheme="minorHAnsi" w:cstheme="minorHAnsi"/>
          <w:b/>
          <w:bCs/>
          <w:sz w:val="22"/>
          <w:szCs w:val="22"/>
        </w:rPr>
        <w:t>załącznikiem nr 6 do SWZ</w:t>
      </w:r>
      <w:r w:rsidR="00482FE8" w:rsidRPr="00737BDF">
        <w:rPr>
          <w:rFonts w:asciiTheme="minorHAnsi" w:hAnsiTheme="minorHAnsi" w:cstheme="minorHAnsi"/>
          <w:sz w:val="22"/>
          <w:szCs w:val="22"/>
        </w:rPr>
        <w:t xml:space="preserve">; </w:t>
      </w:r>
    </w:p>
    <w:p w14:paraId="3EF0512F" w14:textId="43812DCD" w:rsidR="00482FE8" w:rsidRPr="00737BDF" w:rsidRDefault="00482FE8" w:rsidP="00737BDF">
      <w:pPr>
        <w:numPr>
          <w:ilvl w:val="0"/>
          <w:numId w:val="24"/>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oświadczenia wykonawcy, w zakresie art. 108 ust. 1 pkt 5 ustawy PZP,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zgodnie z </w:t>
      </w:r>
      <w:r w:rsidRPr="00737BDF">
        <w:rPr>
          <w:rFonts w:asciiTheme="minorHAnsi" w:hAnsiTheme="minorHAnsi" w:cstheme="minorHAnsi"/>
          <w:b/>
          <w:bCs/>
          <w:sz w:val="22"/>
          <w:szCs w:val="22"/>
        </w:rPr>
        <w:t xml:space="preserve">załącznikiem nr </w:t>
      </w:r>
      <w:r w:rsidR="00F6432A" w:rsidRPr="00737BDF">
        <w:rPr>
          <w:rFonts w:asciiTheme="minorHAnsi" w:hAnsiTheme="minorHAnsi" w:cstheme="minorHAnsi"/>
          <w:b/>
          <w:bCs/>
          <w:sz w:val="22"/>
          <w:szCs w:val="22"/>
        </w:rPr>
        <w:t>7</w:t>
      </w:r>
      <w:r w:rsidRPr="00737BDF">
        <w:rPr>
          <w:rFonts w:asciiTheme="minorHAnsi" w:hAnsiTheme="minorHAnsi" w:cstheme="minorHAnsi"/>
          <w:b/>
          <w:bCs/>
          <w:sz w:val="22"/>
          <w:szCs w:val="22"/>
        </w:rPr>
        <w:t xml:space="preserve"> do SWZ</w:t>
      </w:r>
      <w:r w:rsidRPr="00737BDF">
        <w:rPr>
          <w:rFonts w:asciiTheme="minorHAnsi" w:hAnsiTheme="minorHAnsi" w:cstheme="minorHAnsi"/>
          <w:sz w:val="22"/>
          <w:szCs w:val="22"/>
        </w:rPr>
        <w:t>;</w:t>
      </w:r>
    </w:p>
    <w:p w14:paraId="08083850" w14:textId="46625691" w:rsidR="00482FE8" w:rsidRPr="00737BDF" w:rsidRDefault="00482FE8" w:rsidP="00737BDF">
      <w:pPr>
        <w:pStyle w:val="pkt"/>
        <w:numPr>
          <w:ilvl w:val="1"/>
          <w:numId w:val="1"/>
        </w:numPr>
        <w:autoSpaceDE w:val="0"/>
        <w:autoSpaceDN w:val="0"/>
        <w:adjustRightInd w:val="0"/>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 xml:space="preserve">Jeżeli wykonawca ma siedzibę lub miejsce zamieszkania poza granicami Rzeczypospolitej Polskiej, zamiast: </w:t>
      </w:r>
    </w:p>
    <w:p w14:paraId="3E64F715" w14:textId="65DECE1E" w:rsidR="00482FE8" w:rsidRPr="00E3442F" w:rsidRDefault="00482FE8" w:rsidP="00E3442F">
      <w:pPr>
        <w:pStyle w:val="pkt"/>
        <w:numPr>
          <w:ilvl w:val="1"/>
          <w:numId w:val="58"/>
        </w:numPr>
        <w:autoSpaceDE w:val="0"/>
        <w:autoSpaceDN w:val="0"/>
        <w:adjustRightInd w:val="0"/>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informacji z Krajowego Rejestru Karnego, o której mowa w ust. 6.1 pkt 3 lit. a) i b) – składa informację z odpowiedniego rejestru, takiego jak rejestr sądowy, albo, w przypadku braku takiego rejestru, inny równoważny dokument wydany przez właściwy organ sądowy lub administracyjny kraju, w którym </w:t>
      </w:r>
      <w:r w:rsidRPr="00B361D0">
        <w:rPr>
          <w:rFonts w:asciiTheme="minorHAnsi" w:hAnsiTheme="minorHAnsi" w:cstheme="minorHAnsi"/>
          <w:sz w:val="22"/>
          <w:szCs w:val="22"/>
        </w:rPr>
        <w:t>wykonawca ma siedzibę lub miejsce zamieszkania</w:t>
      </w:r>
      <w:r w:rsidR="00E3442F" w:rsidRPr="00E3442F">
        <w:t xml:space="preserve"> </w:t>
      </w:r>
      <w:bookmarkStart w:id="16" w:name="_Hlk166847973"/>
      <w:r w:rsidR="00E3442F" w:rsidRPr="00D447EB">
        <w:rPr>
          <w:rFonts w:asciiTheme="minorHAnsi" w:hAnsiTheme="minorHAnsi" w:cstheme="minorHAnsi"/>
          <w:sz w:val="22"/>
          <w:szCs w:val="22"/>
        </w:rPr>
        <w:t>lub miejsce zamieszkania ma osoba, której dotyczy informacja albo dokument</w:t>
      </w:r>
      <w:bookmarkEnd w:id="16"/>
      <w:r w:rsidRPr="00E3442F">
        <w:rPr>
          <w:rFonts w:asciiTheme="minorHAnsi" w:hAnsiTheme="minorHAnsi" w:cstheme="minorHAnsi"/>
          <w:sz w:val="22"/>
          <w:szCs w:val="22"/>
        </w:rPr>
        <w:t xml:space="preserve">, </w:t>
      </w:r>
      <w:r w:rsidRPr="00D35F89">
        <w:rPr>
          <w:rFonts w:asciiTheme="minorHAnsi" w:hAnsiTheme="minorHAnsi" w:cstheme="minorHAnsi"/>
          <w:sz w:val="22"/>
          <w:szCs w:val="22"/>
        </w:rPr>
        <w:t>w zakresie</w:t>
      </w:r>
      <w:r w:rsidRPr="00E3442F">
        <w:rPr>
          <w:rFonts w:asciiTheme="minorHAnsi" w:hAnsiTheme="minorHAnsi" w:cstheme="minorHAnsi"/>
          <w:sz w:val="22"/>
          <w:szCs w:val="22"/>
        </w:rPr>
        <w:t xml:space="preserve">, o którym mowa w ust. 6.1 pkt 3 lit. a) i b); </w:t>
      </w:r>
    </w:p>
    <w:p w14:paraId="647F908F" w14:textId="59C30493" w:rsidR="00457E13" w:rsidRPr="00737BDF" w:rsidRDefault="00ED5AE3" w:rsidP="00EC0E8F">
      <w:pPr>
        <w:pStyle w:val="pkt"/>
        <w:numPr>
          <w:ilvl w:val="1"/>
          <w:numId w:val="58"/>
        </w:numPr>
        <w:autoSpaceDE w:val="0"/>
        <w:autoSpaceDN w:val="0"/>
        <w:adjustRightInd w:val="0"/>
        <w:spacing w:after="160" w:line="271" w:lineRule="auto"/>
        <w:ind w:left="709" w:hanging="425"/>
        <w:jc w:val="left"/>
        <w:rPr>
          <w:rFonts w:asciiTheme="minorHAnsi" w:hAnsiTheme="minorHAnsi" w:cstheme="minorHAnsi"/>
          <w:sz w:val="22"/>
          <w:szCs w:val="22"/>
        </w:rPr>
      </w:pPr>
      <w:r w:rsidRPr="00ED5AE3">
        <w:rPr>
          <w:rFonts w:asciiTheme="minorHAnsi" w:hAnsiTheme="minorHAnsi" w:cstheme="minorHAnsi"/>
          <w:iCs/>
          <w:sz w:val="22"/>
          <w:szCs w:val="22"/>
        </w:rPr>
        <w:t xml:space="preserve">zaświadczenia, o którym mowa w ust. 6.1 pkt 3 lit. d), zaświadczenia albo innego dokumentu potwierdzającego, że wykonawca nie zalega z opłacaniem składek na ubezpieczenia społeczne lub zdrowotne, o których mowa w ust. 6.1 pkt 3 lit. e) </w:t>
      </w:r>
      <w:r w:rsidR="00D447EB">
        <w:rPr>
          <w:rFonts w:asciiTheme="minorHAnsi" w:hAnsiTheme="minorHAnsi" w:cstheme="minorHAnsi"/>
          <w:iCs/>
          <w:sz w:val="22"/>
          <w:szCs w:val="22"/>
        </w:rPr>
        <w:t>lub</w:t>
      </w:r>
      <w:r w:rsidRPr="00ED5AE3">
        <w:rPr>
          <w:rFonts w:asciiTheme="minorHAnsi" w:hAnsiTheme="minorHAnsi" w:cstheme="minorHAnsi"/>
          <w:iCs/>
          <w:sz w:val="22"/>
          <w:szCs w:val="22"/>
        </w:rPr>
        <w:t xml:space="preserve"> </w:t>
      </w:r>
      <w:r w:rsidR="00482FE8" w:rsidRPr="00ED5AE3">
        <w:rPr>
          <w:rFonts w:asciiTheme="minorHAnsi" w:hAnsiTheme="minorHAnsi" w:cstheme="minorHAnsi"/>
          <w:iCs/>
          <w:sz w:val="22"/>
          <w:szCs w:val="22"/>
        </w:rPr>
        <w:t>odpisu</w:t>
      </w:r>
      <w:r w:rsidR="00482FE8" w:rsidRPr="00737BDF">
        <w:rPr>
          <w:rFonts w:asciiTheme="minorHAnsi" w:hAnsiTheme="minorHAnsi" w:cstheme="minorHAnsi"/>
          <w:sz w:val="22"/>
          <w:szCs w:val="22"/>
        </w:rPr>
        <w:t xml:space="preserve"> albo informacji z Krajowego Rejestru Sądowego lub z Centralnej Ewidencji i Informacji o Działalności Gospodarczej, o których mowa w ust. 6.1 pkt 3 lit. c) – składa dokument lub dokumenty wystawione w kraju, w którym wykonawca ma siedzibę lub miejsce zamieszkania, potwierdzające odpowiednio, że: </w:t>
      </w:r>
    </w:p>
    <w:p w14:paraId="4F383D82" w14:textId="00D51A17" w:rsidR="007B03EA" w:rsidRPr="007B03EA" w:rsidRDefault="007B03EA" w:rsidP="00EC0E8F">
      <w:pPr>
        <w:pStyle w:val="Akapitzlist"/>
        <w:numPr>
          <w:ilvl w:val="0"/>
          <w:numId w:val="59"/>
        </w:numPr>
        <w:rPr>
          <w:rFonts w:asciiTheme="minorHAnsi" w:hAnsiTheme="minorHAnsi" w:cstheme="minorHAnsi"/>
          <w:sz w:val="22"/>
          <w:szCs w:val="22"/>
        </w:rPr>
      </w:pPr>
      <w:r w:rsidRPr="007B03EA">
        <w:rPr>
          <w:rFonts w:asciiTheme="minorHAnsi" w:hAnsiTheme="minorHAnsi" w:cstheme="minorHAnsi"/>
          <w:sz w:val="22"/>
          <w:szCs w:val="22"/>
        </w:rPr>
        <w:t>nie naruszył obowiązków dotyczących płatności podatków, opłat lub składek na ubezpieczenie społeczne lub zdrowotne</w:t>
      </w:r>
      <w:r>
        <w:rPr>
          <w:rFonts w:asciiTheme="minorHAnsi" w:hAnsiTheme="minorHAnsi" w:cstheme="minorHAnsi"/>
          <w:sz w:val="22"/>
          <w:szCs w:val="22"/>
        </w:rPr>
        <w:t>,</w:t>
      </w:r>
    </w:p>
    <w:p w14:paraId="4267A5F0" w14:textId="60625C14" w:rsidR="00482FE8" w:rsidRPr="00737BDF" w:rsidRDefault="00482FE8" w:rsidP="00EC0E8F">
      <w:pPr>
        <w:numPr>
          <w:ilvl w:val="0"/>
          <w:numId w:val="59"/>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5F573077" w14:textId="6650B7DA" w:rsidR="00457E13" w:rsidRPr="00737BDF" w:rsidRDefault="00457E13" w:rsidP="00EC0E8F">
      <w:pPr>
        <w:pStyle w:val="pkt"/>
        <w:numPr>
          <w:ilvl w:val="1"/>
          <w:numId w:val="58"/>
        </w:numPr>
        <w:autoSpaceDE w:val="0"/>
        <w:autoSpaceDN w:val="0"/>
        <w:adjustRightInd w:val="0"/>
        <w:spacing w:after="160" w:line="271" w:lineRule="auto"/>
        <w:ind w:left="709" w:hanging="425"/>
        <w:jc w:val="left"/>
        <w:rPr>
          <w:rFonts w:asciiTheme="minorHAnsi" w:hAnsiTheme="minorHAnsi" w:cstheme="minorHAnsi"/>
          <w:sz w:val="22"/>
          <w:szCs w:val="22"/>
        </w:rPr>
      </w:pPr>
      <w:r w:rsidRPr="00737BDF">
        <w:rPr>
          <w:rFonts w:asciiTheme="minorHAnsi" w:hAnsiTheme="minorHAnsi" w:cstheme="minorHAnsi"/>
          <w:sz w:val="22"/>
          <w:szCs w:val="22"/>
        </w:rPr>
        <w:t xml:space="preserve">Dokument, o którym mowa w ust. 6.2 pkt 1), powinien być wystawiony nie wcześniej niż 6 miesięcy przed jego złożeniem. Dokumenty, o których mowa w ust. 6.2 pkt 2), powinny być wystawione nie wcześniej niż 3 miesiące przed ich złożeniem. </w:t>
      </w:r>
    </w:p>
    <w:p w14:paraId="2EEB3852" w14:textId="2D5A51F5" w:rsidR="00457E13" w:rsidRPr="00A62D7C" w:rsidRDefault="00457E13" w:rsidP="00A62D7C">
      <w:pPr>
        <w:pStyle w:val="pkt"/>
        <w:numPr>
          <w:ilvl w:val="1"/>
          <w:numId w:val="58"/>
        </w:numPr>
        <w:autoSpaceDE w:val="0"/>
        <w:autoSpaceDN w:val="0"/>
        <w:adjustRightInd w:val="0"/>
        <w:spacing w:after="160" w:line="271" w:lineRule="auto"/>
        <w:jc w:val="left"/>
        <w:rPr>
          <w:rFonts w:asciiTheme="minorHAnsi" w:hAnsiTheme="minorHAnsi" w:cstheme="minorHAnsi"/>
          <w:sz w:val="22"/>
          <w:szCs w:val="22"/>
        </w:rPr>
      </w:pPr>
      <w:bookmarkStart w:id="17" w:name="_Hlk166848197"/>
      <w:r w:rsidRPr="00737BDF">
        <w:rPr>
          <w:rFonts w:asciiTheme="minorHAnsi" w:hAnsiTheme="minorHAnsi" w:cstheme="minorHAnsi"/>
          <w:sz w:val="22"/>
          <w:szCs w:val="22"/>
        </w:rPr>
        <w:t xml:space="preserve">Jeżeli w kraju, w którym wykonawca ma siedzibę lub miejsce </w:t>
      </w:r>
      <w:r w:rsidRPr="00D447EB">
        <w:rPr>
          <w:rFonts w:asciiTheme="minorHAnsi" w:hAnsiTheme="minorHAnsi" w:cstheme="minorHAnsi"/>
          <w:sz w:val="22"/>
          <w:szCs w:val="22"/>
        </w:rPr>
        <w:t>zamieszkania</w:t>
      </w:r>
      <w:r w:rsidR="00A62D7C" w:rsidRPr="00D447EB">
        <w:t xml:space="preserve"> l</w:t>
      </w:r>
      <w:r w:rsidR="00A62D7C" w:rsidRPr="00D447EB">
        <w:rPr>
          <w:rFonts w:asciiTheme="minorHAnsi" w:hAnsiTheme="minorHAnsi" w:cstheme="minorHAnsi"/>
          <w:sz w:val="22"/>
          <w:szCs w:val="22"/>
        </w:rPr>
        <w:t>ub miejsce zamieszkania ma osoba</w:t>
      </w:r>
      <w:r w:rsidR="00A62D7C" w:rsidRPr="00A62D7C">
        <w:rPr>
          <w:rFonts w:asciiTheme="minorHAnsi" w:hAnsiTheme="minorHAnsi" w:cstheme="minorHAnsi"/>
          <w:sz w:val="22"/>
          <w:szCs w:val="22"/>
        </w:rPr>
        <w:t>,</w:t>
      </w:r>
      <w:r w:rsidR="00A62D7C">
        <w:rPr>
          <w:rFonts w:asciiTheme="minorHAnsi" w:hAnsiTheme="minorHAnsi" w:cstheme="minorHAnsi"/>
          <w:sz w:val="22"/>
          <w:szCs w:val="22"/>
        </w:rPr>
        <w:t xml:space="preserve"> </w:t>
      </w:r>
      <w:r w:rsidR="00A62D7C" w:rsidRPr="00A62D7C">
        <w:rPr>
          <w:rFonts w:asciiTheme="minorHAnsi" w:hAnsiTheme="minorHAnsi" w:cstheme="minorHAnsi"/>
          <w:sz w:val="22"/>
          <w:szCs w:val="22"/>
        </w:rPr>
        <w:t>której dokument dotyczy</w:t>
      </w:r>
      <w:r w:rsidRPr="00A62D7C">
        <w:rPr>
          <w:rFonts w:asciiTheme="minorHAnsi" w:hAnsiTheme="minorHAnsi" w:cstheme="minorHAnsi"/>
          <w:sz w:val="22"/>
          <w:szCs w:val="22"/>
        </w:rPr>
        <w:t>, nie wydaje się dokumentów, o których mowa w ust. 6.2, lub gdy dokumenty te nie odnoszą się do wszystkich przypadków, o których mowa w art. 108 ust. 1 pkt 1, 2 i 4,</w:t>
      </w:r>
      <w:r w:rsidR="00D447EB" w:rsidRPr="00D447EB">
        <w:rPr>
          <w:rFonts w:asciiTheme="minorHAnsi" w:hAnsiTheme="minorHAnsi" w:cstheme="minorHAnsi"/>
          <w:sz w:val="22"/>
          <w:szCs w:val="22"/>
        </w:rPr>
        <w:t xml:space="preserve"> art. 109 ust. 1 pkt 1</w:t>
      </w:r>
      <w:r w:rsidRPr="00A62D7C">
        <w:rPr>
          <w:rFonts w:asciiTheme="minorHAnsi" w:hAnsiTheme="minorHAnsi" w:cstheme="minorHAnsi"/>
          <w:sz w:val="22"/>
          <w:szCs w:val="22"/>
        </w:rPr>
        <w:t xml:space="preserve">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w:t>
      </w:r>
      <w:r w:rsidRPr="00D447EB">
        <w:rPr>
          <w:rFonts w:asciiTheme="minorHAnsi" w:hAnsiTheme="minorHAnsi" w:cstheme="minorHAnsi"/>
          <w:sz w:val="22"/>
          <w:szCs w:val="22"/>
        </w:rPr>
        <w:t>zamieszkania</w:t>
      </w:r>
      <w:r w:rsidR="006223D0" w:rsidRPr="00D447EB">
        <w:t xml:space="preserve"> l</w:t>
      </w:r>
      <w:r w:rsidR="006223D0" w:rsidRPr="00D447EB">
        <w:rPr>
          <w:rFonts w:asciiTheme="minorHAnsi" w:hAnsiTheme="minorHAnsi" w:cstheme="minorHAnsi"/>
          <w:sz w:val="22"/>
          <w:szCs w:val="22"/>
        </w:rPr>
        <w:t>ub miejsce zamieszkania ma osoba, której dokument miał dotyczyć,</w:t>
      </w:r>
      <w:r w:rsidRPr="00A62D7C">
        <w:rPr>
          <w:rFonts w:asciiTheme="minorHAnsi" w:hAnsiTheme="minorHAnsi" w:cstheme="minorHAnsi"/>
          <w:sz w:val="22"/>
          <w:szCs w:val="22"/>
        </w:rPr>
        <w:t xml:space="preserve"> nie ma przepisów o oświadczeniu pod przysięgą, złożone przed organem sądowym lub administracyjnym, notariuszem, organem samorządu zawodowego lub gospodarczego, właściwym ze względu na siedzibę lub miejsce zamieszkania wykonawcy</w:t>
      </w:r>
      <w:r w:rsidR="00021DF1">
        <w:rPr>
          <w:rFonts w:asciiTheme="minorHAnsi" w:hAnsiTheme="minorHAnsi" w:cstheme="minorHAnsi"/>
          <w:sz w:val="22"/>
          <w:szCs w:val="22"/>
        </w:rPr>
        <w:t xml:space="preserve"> </w:t>
      </w:r>
      <w:r w:rsidR="00021DF1" w:rsidRPr="00D447EB">
        <w:rPr>
          <w:rFonts w:asciiTheme="minorHAnsi" w:hAnsiTheme="minorHAnsi" w:cstheme="minorHAnsi"/>
          <w:sz w:val="22"/>
          <w:szCs w:val="22"/>
        </w:rPr>
        <w:t>lub miejsce zamieszkania osoby, której dokument miał dotyczyć</w:t>
      </w:r>
      <w:r w:rsidRPr="00A62D7C">
        <w:rPr>
          <w:rFonts w:asciiTheme="minorHAnsi" w:hAnsiTheme="minorHAnsi" w:cstheme="minorHAnsi"/>
          <w:sz w:val="22"/>
          <w:szCs w:val="22"/>
        </w:rPr>
        <w:t xml:space="preserve">. Przepis ust. 6.2 pkt 3) stosuje się. </w:t>
      </w:r>
    </w:p>
    <w:bookmarkEnd w:id="17"/>
    <w:p w14:paraId="7E1B370C" w14:textId="5AAC234B" w:rsidR="00482FE8" w:rsidRPr="00737BDF" w:rsidRDefault="00482FE8" w:rsidP="00737BDF">
      <w:pPr>
        <w:pStyle w:val="pkt"/>
        <w:numPr>
          <w:ilvl w:val="1"/>
          <w:numId w:val="1"/>
        </w:numPr>
        <w:autoSpaceDE w:val="0"/>
        <w:autoSpaceDN w:val="0"/>
        <w:adjustRightInd w:val="0"/>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 xml:space="preserve">Wykonawca nie podlega wykluczeniu, jeżeli zamawiający oceni czy podjęte przez wykonawcę czynności, o których mowa w art. 110 ust. 2 ustawy PZP są wystarczające do wykazania jego rzetelności, uwzględniając wagę i szczególne okoliczności czynu wykonawcy. Jeżeli podjęte przez wykonawcę czynności, o których mowa w art. 110 ust. 2 ustawy PZP, nie są wystarczające do wykazania jego rzetelności, zamawiający wyklucza wykonawcę. </w:t>
      </w:r>
    </w:p>
    <w:p w14:paraId="27DBE276" w14:textId="161B77F2" w:rsidR="00457E13" w:rsidRPr="00737BDF" w:rsidRDefault="00457E13" w:rsidP="00737BDF">
      <w:pPr>
        <w:pStyle w:val="pkt"/>
        <w:numPr>
          <w:ilvl w:val="1"/>
          <w:numId w:val="1"/>
        </w:numPr>
        <w:autoSpaceDE w:val="0"/>
        <w:autoSpaceDN w:val="0"/>
        <w:adjustRightInd w:val="0"/>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 xml:space="preserve">Zamawiający żąda od wykonawcy, który polega na zdolnościach </w:t>
      </w:r>
      <w:r w:rsidR="003F29D9" w:rsidRPr="00737BDF">
        <w:rPr>
          <w:rFonts w:asciiTheme="minorHAnsi" w:hAnsiTheme="minorHAnsi" w:cstheme="minorHAnsi"/>
          <w:sz w:val="22"/>
          <w:szCs w:val="22"/>
        </w:rPr>
        <w:t>lub</w:t>
      </w:r>
      <w:r w:rsidRPr="00737BDF">
        <w:rPr>
          <w:rFonts w:asciiTheme="minorHAnsi" w:hAnsiTheme="minorHAnsi" w:cstheme="minorHAnsi"/>
          <w:sz w:val="22"/>
          <w:szCs w:val="22"/>
        </w:rPr>
        <w:t xml:space="preserve"> sytuacji podmiotów </w:t>
      </w:r>
      <w:r w:rsidR="00036F0B" w:rsidRPr="00036F0B">
        <w:rPr>
          <w:rFonts w:asciiTheme="minorHAnsi" w:hAnsiTheme="minorHAnsi" w:cstheme="minorHAnsi"/>
          <w:sz w:val="22"/>
          <w:szCs w:val="22"/>
        </w:rPr>
        <w:t xml:space="preserve">udostępniających zasoby, </w:t>
      </w:r>
      <w:r w:rsidRPr="00737BDF">
        <w:rPr>
          <w:rFonts w:asciiTheme="minorHAnsi" w:hAnsiTheme="minorHAnsi" w:cstheme="minorHAnsi"/>
          <w:sz w:val="22"/>
          <w:szCs w:val="22"/>
        </w:rPr>
        <w:t>na zasadach określonych w art. 118 ustawy PZP, przedstawienia w odniesieniu do tych podmiotów podmiotowych środków dowodowych wymienionych w ust. 6.1 pkt 3 lit. a)-</w:t>
      </w:r>
      <w:r w:rsidR="001C59D8" w:rsidRPr="00737BDF">
        <w:rPr>
          <w:rFonts w:asciiTheme="minorHAnsi" w:hAnsiTheme="minorHAnsi" w:cstheme="minorHAnsi"/>
          <w:sz w:val="22"/>
          <w:szCs w:val="22"/>
        </w:rPr>
        <w:t>f</w:t>
      </w:r>
      <w:r w:rsidRPr="00737BDF">
        <w:rPr>
          <w:rFonts w:asciiTheme="minorHAnsi" w:hAnsiTheme="minorHAnsi" w:cstheme="minorHAnsi"/>
          <w:sz w:val="22"/>
          <w:szCs w:val="22"/>
        </w:rPr>
        <w:t xml:space="preserve">) SWZ. </w:t>
      </w:r>
    </w:p>
    <w:p w14:paraId="398B820A" w14:textId="1AD718DB" w:rsidR="00457E13" w:rsidRPr="00737BDF" w:rsidRDefault="00457E13" w:rsidP="00737BDF">
      <w:pPr>
        <w:pStyle w:val="pkt"/>
        <w:numPr>
          <w:ilvl w:val="1"/>
          <w:numId w:val="1"/>
        </w:numPr>
        <w:autoSpaceDE w:val="0"/>
        <w:autoSpaceDN w:val="0"/>
        <w:adjustRightInd w:val="0"/>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W przypadku wykonawców wspólnie ubiegających się o zamówienie, zamawiający żąda od każdego z tych wykonawców podmiotowych środków dowodowych wymienionych w ust. 6.1 pkt 3 lit. a)-</w:t>
      </w:r>
      <w:r w:rsidR="001C59D8" w:rsidRPr="00737BDF">
        <w:rPr>
          <w:rFonts w:asciiTheme="minorHAnsi" w:hAnsiTheme="minorHAnsi" w:cstheme="minorHAnsi"/>
          <w:sz w:val="22"/>
          <w:szCs w:val="22"/>
        </w:rPr>
        <w:t>g</w:t>
      </w:r>
      <w:r w:rsidR="0007138F" w:rsidRPr="00737BDF">
        <w:rPr>
          <w:rFonts w:asciiTheme="minorHAnsi" w:hAnsiTheme="minorHAnsi" w:cstheme="minorHAnsi"/>
          <w:sz w:val="22"/>
          <w:szCs w:val="22"/>
        </w:rPr>
        <w:t xml:space="preserve">) </w:t>
      </w:r>
      <w:r w:rsidRPr="00737BDF">
        <w:rPr>
          <w:rFonts w:asciiTheme="minorHAnsi" w:hAnsiTheme="minorHAnsi" w:cstheme="minorHAnsi"/>
          <w:sz w:val="22"/>
          <w:szCs w:val="22"/>
        </w:rPr>
        <w:t xml:space="preserve">SWZ. </w:t>
      </w:r>
    </w:p>
    <w:p w14:paraId="380883D0" w14:textId="19F1E710" w:rsidR="00457E13" w:rsidRPr="00737BDF" w:rsidRDefault="00457E13" w:rsidP="00737BDF">
      <w:pPr>
        <w:pStyle w:val="pkt"/>
        <w:numPr>
          <w:ilvl w:val="1"/>
          <w:numId w:val="1"/>
        </w:numPr>
        <w:autoSpaceDE w:val="0"/>
        <w:autoSpaceDN w:val="0"/>
        <w:adjustRightInd w:val="0"/>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Podmiotowe środki dowodowe oraz inne dokumenty lub oświadczenia, o których mowa w rozporządzeniu Ministra Rozwoju, Pracy i Technologii z dnia 23 grudnia 2020 r. (Dz. 20</w:t>
      </w:r>
      <w:r w:rsidR="00D447EB">
        <w:rPr>
          <w:rFonts w:asciiTheme="minorHAnsi" w:hAnsiTheme="minorHAnsi" w:cstheme="minorHAnsi"/>
          <w:sz w:val="22"/>
          <w:szCs w:val="22"/>
        </w:rPr>
        <w:t>20</w:t>
      </w:r>
      <w:r w:rsidRPr="00737BDF">
        <w:rPr>
          <w:rFonts w:asciiTheme="minorHAnsi" w:hAnsiTheme="minorHAnsi" w:cstheme="minorHAnsi"/>
          <w:sz w:val="22"/>
          <w:szCs w:val="22"/>
        </w:rPr>
        <w:t>, poz. 2415</w:t>
      </w:r>
      <w:r w:rsidR="00463B92">
        <w:rPr>
          <w:rFonts w:asciiTheme="minorHAnsi" w:hAnsiTheme="minorHAnsi" w:cstheme="minorHAnsi"/>
          <w:sz w:val="22"/>
          <w:szCs w:val="22"/>
        </w:rPr>
        <w:t>, Dz. 2023 poz. 1824</w:t>
      </w:r>
      <w:r w:rsidRPr="00737BDF">
        <w:rPr>
          <w:rFonts w:asciiTheme="minorHAnsi" w:hAnsiTheme="minorHAnsi" w:cstheme="minorHAnsi"/>
          <w:sz w:val="22"/>
          <w:szCs w:val="22"/>
        </w:rPr>
        <w:t>) w sprawie podmiotowych środków dowodowych oraz innych dokumentów lub oświadczeń, jakich może żądać zamawiający od wykonawcy, składa się w formie elektronicznej opatrzonej kwalifikowanym podpisem elektronicznym w zakresie i w sposób określony w przepisach wydanych w Rozporządzeniu Prezesa Rady Ministrów z dnia 30 grudnia 2020 r. (Dz. U. z 20</w:t>
      </w:r>
      <w:r w:rsidR="00463B92">
        <w:rPr>
          <w:rFonts w:asciiTheme="minorHAnsi" w:hAnsiTheme="minorHAnsi" w:cstheme="minorHAnsi"/>
          <w:sz w:val="22"/>
          <w:szCs w:val="22"/>
        </w:rPr>
        <w:t>20</w:t>
      </w:r>
      <w:r w:rsidRPr="00737BDF">
        <w:rPr>
          <w:rFonts w:asciiTheme="minorHAnsi" w:hAnsiTheme="minorHAnsi" w:cstheme="minorHAnsi"/>
          <w:sz w:val="22"/>
          <w:szCs w:val="22"/>
        </w:rPr>
        <w:t xml:space="preserve"> r. poz. 2452) w sprawie sposobu sporządzania i przekazywania informacji oraz wymagań technicznych dla dokumentów elektronicznych oraz środków komunikacji elektronicznej w postępowaniu o udzielenie zamówienia publicznego lub konkursie. </w:t>
      </w:r>
    </w:p>
    <w:p w14:paraId="39B595A9" w14:textId="237CDC43" w:rsidR="00457E13" w:rsidRPr="00737BDF" w:rsidRDefault="00457E13" w:rsidP="00737BDF">
      <w:pPr>
        <w:pStyle w:val="pkt"/>
        <w:numPr>
          <w:ilvl w:val="1"/>
          <w:numId w:val="1"/>
        </w:numPr>
        <w:autoSpaceDE w:val="0"/>
        <w:autoSpaceDN w:val="0"/>
        <w:adjustRightInd w:val="0"/>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W zakresie nieuregulowanym SWZ, zastosowanie mają przepisy rozporządzenia Ministra Rozwoju, Pracy i Technologii z dnia 23 grudnia 2020 r. (Dz. 20</w:t>
      </w:r>
      <w:r w:rsidR="00C92813">
        <w:rPr>
          <w:rFonts w:asciiTheme="minorHAnsi" w:hAnsiTheme="minorHAnsi" w:cstheme="minorHAnsi"/>
          <w:sz w:val="22"/>
          <w:szCs w:val="22"/>
        </w:rPr>
        <w:t>20</w:t>
      </w:r>
      <w:r w:rsidRPr="00737BDF">
        <w:rPr>
          <w:rFonts w:asciiTheme="minorHAnsi" w:hAnsiTheme="minorHAnsi" w:cstheme="minorHAnsi"/>
          <w:sz w:val="22"/>
          <w:szCs w:val="22"/>
        </w:rPr>
        <w:t>, poz. 2415</w:t>
      </w:r>
      <w:r w:rsidR="00C92813">
        <w:rPr>
          <w:rFonts w:asciiTheme="minorHAnsi" w:hAnsiTheme="minorHAnsi" w:cstheme="minorHAnsi"/>
          <w:sz w:val="22"/>
          <w:szCs w:val="22"/>
        </w:rPr>
        <w:t>, Dz. 2023 poz. 1824</w:t>
      </w:r>
      <w:r w:rsidRPr="00737BDF">
        <w:rPr>
          <w:rFonts w:asciiTheme="minorHAnsi" w:hAnsiTheme="minorHAnsi" w:cstheme="minorHAnsi"/>
          <w:sz w:val="22"/>
          <w:szCs w:val="22"/>
        </w:rPr>
        <w:t xml:space="preserve">) w sprawie podmiotowych środków dowodowych oraz innych dokumentów lub oświadczeń, jakich może żądać zamawiający od wykonawcy. W przypadku wykonawców, którzy mają siedzibę lub miejsce zamieszkania poza granicami Rzeczypospolitej Polskiej, w celu potwierdzenia braku podstaw wykluczenia wykonawcy z udziału w postępowaniu o udzielenie zamówienia publicznego zastosowanie mają w szczególności przepisy §2 i §4 ww. Rozporządzenia, w zakresie dokumentów wymaganych w ramach niniejszego postępowania. </w:t>
      </w:r>
    </w:p>
    <w:p w14:paraId="1814D326" w14:textId="0EB46E0A" w:rsidR="009E0390" w:rsidRPr="00737BDF" w:rsidRDefault="00A47950" w:rsidP="00737BDF">
      <w:pPr>
        <w:pStyle w:val="pkt"/>
        <w:numPr>
          <w:ilvl w:val="0"/>
          <w:numId w:val="25"/>
        </w:numPr>
        <w:tabs>
          <w:tab w:val="clear" w:pos="1068"/>
          <w:tab w:val="num" w:pos="426"/>
        </w:tabs>
        <w:autoSpaceDE w:val="0"/>
        <w:autoSpaceDN w:val="0"/>
        <w:spacing w:before="0" w:after="160" w:line="271" w:lineRule="auto"/>
        <w:ind w:left="426" w:hanging="426"/>
        <w:jc w:val="left"/>
        <w:rPr>
          <w:rFonts w:asciiTheme="minorHAnsi" w:hAnsiTheme="minorHAnsi" w:cstheme="minorHAnsi"/>
          <w:b/>
          <w:color w:val="0000FF"/>
          <w:sz w:val="22"/>
          <w:szCs w:val="22"/>
        </w:rPr>
      </w:pPr>
      <w:bookmarkStart w:id="18" w:name="_Hlk60766779"/>
      <w:bookmarkEnd w:id="9"/>
      <w:bookmarkEnd w:id="15"/>
      <w:r w:rsidRPr="00737BDF">
        <w:rPr>
          <w:rFonts w:asciiTheme="minorHAnsi" w:hAnsiTheme="minorHAnsi" w:cstheme="minorHAnsi"/>
          <w:b/>
          <w:color w:val="0000FF"/>
          <w:sz w:val="22"/>
          <w:szCs w:val="22"/>
        </w:rPr>
        <w:t>Informacja o przedmiotowych środkach dowodowych</w:t>
      </w:r>
    </w:p>
    <w:bookmarkEnd w:id="18"/>
    <w:p w14:paraId="500FFFAC" w14:textId="6FFA6B4C" w:rsidR="000E1E56" w:rsidRPr="00737BDF" w:rsidRDefault="004A5767" w:rsidP="00737BDF">
      <w:pPr>
        <w:pStyle w:val="Akapitzlist"/>
        <w:numPr>
          <w:ilvl w:val="0"/>
          <w:numId w:val="55"/>
        </w:numPr>
        <w:autoSpaceDE w:val="0"/>
        <w:autoSpaceDN w:val="0"/>
        <w:spacing w:after="160" w:line="271" w:lineRule="auto"/>
        <w:ind w:left="567" w:hanging="567"/>
        <w:jc w:val="left"/>
        <w:rPr>
          <w:rFonts w:asciiTheme="minorHAnsi" w:hAnsiTheme="minorHAnsi" w:cstheme="minorHAnsi"/>
          <w:bCs/>
          <w:color w:val="FF0000"/>
          <w:sz w:val="22"/>
          <w:szCs w:val="22"/>
        </w:rPr>
      </w:pPr>
      <w:r w:rsidRPr="00737BDF">
        <w:rPr>
          <w:rFonts w:asciiTheme="minorHAnsi" w:hAnsiTheme="minorHAnsi" w:cstheme="minorHAnsi"/>
          <w:bCs/>
          <w:sz w:val="22"/>
          <w:szCs w:val="22"/>
        </w:rPr>
        <w:t xml:space="preserve">Zamawiający </w:t>
      </w:r>
      <w:r w:rsidR="001013DF" w:rsidRPr="00737BDF">
        <w:rPr>
          <w:rFonts w:asciiTheme="minorHAnsi" w:hAnsiTheme="minorHAnsi" w:cstheme="minorHAnsi"/>
          <w:bCs/>
          <w:sz w:val="22"/>
          <w:szCs w:val="22"/>
        </w:rPr>
        <w:t xml:space="preserve">nie </w:t>
      </w:r>
      <w:r w:rsidRPr="00737BDF">
        <w:rPr>
          <w:rFonts w:asciiTheme="minorHAnsi" w:hAnsiTheme="minorHAnsi" w:cstheme="minorHAnsi"/>
          <w:bCs/>
          <w:sz w:val="22"/>
          <w:szCs w:val="22"/>
        </w:rPr>
        <w:t>wymaga złożenia</w:t>
      </w:r>
      <w:r w:rsidR="003521C7" w:rsidRPr="00737BDF">
        <w:rPr>
          <w:rFonts w:asciiTheme="minorHAnsi" w:hAnsiTheme="minorHAnsi" w:cstheme="minorHAnsi"/>
          <w:bCs/>
          <w:sz w:val="22"/>
          <w:szCs w:val="22"/>
        </w:rPr>
        <w:t xml:space="preserve"> </w:t>
      </w:r>
      <w:r w:rsidR="00833036" w:rsidRPr="00737BDF">
        <w:rPr>
          <w:rFonts w:asciiTheme="minorHAnsi" w:hAnsiTheme="minorHAnsi" w:cstheme="minorHAnsi"/>
          <w:bCs/>
          <w:sz w:val="22"/>
          <w:szCs w:val="22"/>
        </w:rPr>
        <w:t>p</w:t>
      </w:r>
      <w:r w:rsidRPr="00737BDF">
        <w:rPr>
          <w:rFonts w:asciiTheme="minorHAnsi" w:hAnsiTheme="minorHAnsi" w:cstheme="minorHAnsi"/>
          <w:bCs/>
          <w:sz w:val="22"/>
          <w:szCs w:val="22"/>
        </w:rPr>
        <w:t>rzedmiotowych środków dowodowych</w:t>
      </w:r>
      <w:r w:rsidR="001013DF" w:rsidRPr="00737BDF">
        <w:rPr>
          <w:rFonts w:asciiTheme="minorHAnsi" w:hAnsiTheme="minorHAnsi" w:cstheme="minorHAnsi"/>
          <w:bCs/>
          <w:sz w:val="22"/>
          <w:szCs w:val="22"/>
        </w:rPr>
        <w:t>.</w:t>
      </w:r>
    </w:p>
    <w:p w14:paraId="4C7D47C1" w14:textId="2E8AEB5B" w:rsidR="00E71523" w:rsidRPr="00737BDF" w:rsidRDefault="00E71523" w:rsidP="00737BDF">
      <w:pPr>
        <w:pStyle w:val="pkt"/>
        <w:numPr>
          <w:ilvl w:val="0"/>
          <w:numId w:val="25"/>
        </w:numPr>
        <w:tabs>
          <w:tab w:val="clear" w:pos="1068"/>
          <w:tab w:val="num" w:pos="426"/>
        </w:tabs>
        <w:autoSpaceDE w:val="0"/>
        <w:autoSpaceDN w:val="0"/>
        <w:spacing w:before="0" w:after="160" w:line="271" w:lineRule="auto"/>
        <w:ind w:left="426" w:hanging="426"/>
        <w:jc w:val="left"/>
        <w:rPr>
          <w:rFonts w:asciiTheme="minorHAnsi" w:hAnsiTheme="minorHAnsi" w:cstheme="minorHAnsi"/>
          <w:b/>
          <w:color w:val="0000FF"/>
          <w:sz w:val="22"/>
          <w:szCs w:val="22"/>
        </w:rPr>
      </w:pPr>
      <w:r w:rsidRPr="00737BDF">
        <w:rPr>
          <w:rFonts w:asciiTheme="minorHAnsi" w:hAnsiTheme="minorHAnsi" w:cstheme="minorHAnsi"/>
          <w:b/>
          <w:color w:val="0000FF"/>
          <w:sz w:val="22"/>
          <w:szCs w:val="22"/>
        </w:rPr>
        <w:t xml:space="preserve">Zasady składania </w:t>
      </w:r>
      <w:bookmarkStart w:id="19" w:name="_Hlk60773220"/>
      <w:r w:rsidR="00DE3E5A" w:rsidRPr="00737BDF">
        <w:rPr>
          <w:rFonts w:asciiTheme="minorHAnsi" w:hAnsiTheme="minorHAnsi" w:cstheme="minorHAnsi"/>
          <w:b/>
          <w:color w:val="0000FF"/>
          <w:sz w:val="22"/>
          <w:szCs w:val="22"/>
        </w:rPr>
        <w:t>podmiotowych i przedmiotowych środków dowodowych</w:t>
      </w:r>
      <w:bookmarkEnd w:id="19"/>
      <w:r w:rsidR="00DE3E5A" w:rsidRPr="00737BDF">
        <w:rPr>
          <w:rFonts w:asciiTheme="minorHAnsi" w:hAnsiTheme="minorHAnsi" w:cstheme="minorHAnsi"/>
          <w:b/>
          <w:color w:val="0000FF"/>
          <w:sz w:val="22"/>
          <w:szCs w:val="22"/>
        </w:rPr>
        <w:t xml:space="preserve">, </w:t>
      </w:r>
      <w:r w:rsidRPr="00737BDF">
        <w:rPr>
          <w:rFonts w:asciiTheme="minorHAnsi" w:hAnsiTheme="minorHAnsi" w:cstheme="minorHAnsi"/>
          <w:b/>
          <w:color w:val="0000FF"/>
          <w:sz w:val="22"/>
          <w:szCs w:val="22"/>
        </w:rPr>
        <w:t>oświadczeń i dokumentów oraz wyboru oferty</w:t>
      </w:r>
    </w:p>
    <w:p w14:paraId="68FAB3DB" w14:textId="77777777" w:rsidR="002F35FF" w:rsidRPr="00737BDF" w:rsidRDefault="0096499C" w:rsidP="00737BDF">
      <w:pPr>
        <w:pStyle w:val="pkt"/>
        <w:numPr>
          <w:ilvl w:val="1"/>
          <w:numId w:val="32"/>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Do oferty Wykonawca dołącza oświadczenie o niepodleganiu wykluczeniu, spełnianiu warunków udziału w postępowaniu, w zakresie wskazanym przez zamawiającego. Oświadczenie składa się, na formularzu </w:t>
      </w:r>
      <w:r w:rsidRPr="00737BDF">
        <w:rPr>
          <w:rFonts w:asciiTheme="minorHAnsi" w:hAnsiTheme="minorHAnsi" w:cstheme="minorHAnsi"/>
          <w:b/>
          <w:bCs/>
          <w:sz w:val="22"/>
          <w:szCs w:val="22"/>
        </w:rPr>
        <w:t xml:space="preserve">Jednolitego Europejskiego Dokumentu Zamówienia </w:t>
      </w:r>
      <w:r w:rsidRPr="00737BDF">
        <w:rPr>
          <w:rFonts w:asciiTheme="minorHAnsi" w:hAnsiTheme="minorHAnsi" w:cstheme="minorHAnsi"/>
          <w:sz w:val="22"/>
          <w:szCs w:val="22"/>
        </w:rPr>
        <w:t>zgodnie ze wzorem standardowego formularza określonego w rozporządzeniu Wykonawczym Komisji (UE) 2016/7 z dnia 5 stycznia 2016 r. ustanawiającym standardowy formularz jednolitego europejskiego dokumentu zamówienia, zwanego dalej „jednolitym dokumentem”.</w:t>
      </w:r>
    </w:p>
    <w:p w14:paraId="46EFC708" w14:textId="3CD2786C" w:rsidR="002F35FF" w:rsidRPr="00737BDF" w:rsidRDefault="002F35FF" w:rsidP="00737BDF">
      <w:pPr>
        <w:pStyle w:val="pkt"/>
        <w:spacing w:after="160" w:line="271" w:lineRule="auto"/>
        <w:ind w:left="720"/>
        <w:jc w:val="left"/>
        <w:rPr>
          <w:rFonts w:asciiTheme="minorHAnsi" w:hAnsiTheme="minorHAnsi" w:cstheme="minorHAnsi"/>
          <w:sz w:val="22"/>
          <w:szCs w:val="22"/>
        </w:rPr>
      </w:pPr>
      <w:r w:rsidRPr="00737BDF">
        <w:rPr>
          <w:rFonts w:asciiTheme="minorHAnsi" w:hAnsiTheme="minorHAnsi" w:cstheme="minorHAnsi"/>
          <w:sz w:val="22"/>
          <w:szCs w:val="22"/>
        </w:rPr>
        <w:t xml:space="preserve">Do oferty Wykonawca dołącza również Oświadczenie Wykonawcy </w:t>
      </w:r>
      <w:r w:rsidRPr="00F64BA0">
        <w:rPr>
          <w:rFonts w:asciiTheme="minorHAnsi" w:hAnsiTheme="minorHAnsi" w:cstheme="minorHAnsi"/>
          <w:sz w:val="22"/>
          <w:szCs w:val="22"/>
        </w:rPr>
        <w:t xml:space="preserve">– </w:t>
      </w:r>
      <w:r w:rsidRPr="00F64BA0">
        <w:rPr>
          <w:rFonts w:asciiTheme="minorHAnsi" w:hAnsiTheme="minorHAnsi" w:cstheme="minorHAnsi"/>
          <w:b/>
          <w:bCs/>
          <w:sz w:val="22"/>
          <w:szCs w:val="22"/>
        </w:rPr>
        <w:t xml:space="preserve">załącznik nr </w:t>
      </w:r>
      <w:r w:rsidR="0093128F" w:rsidRPr="00F64BA0">
        <w:rPr>
          <w:rFonts w:asciiTheme="minorHAnsi" w:hAnsiTheme="minorHAnsi" w:cstheme="minorHAnsi"/>
          <w:b/>
          <w:bCs/>
          <w:sz w:val="22"/>
          <w:szCs w:val="22"/>
        </w:rPr>
        <w:t>8</w:t>
      </w:r>
      <w:r w:rsidRPr="00F64BA0">
        <w:rPr>
          <w:rFonts w:asciiTheme="minorHAnsi" w:hAnsiTheme="minorHAnsi" w:cstheme="minorHAnsi"/>
          <w:b/>
          <w:bCs/>
          <w:sz w:val="22"/>
          <w:szCs w:val="22"/>
        </w:rPr>
        <w:t xml:space="preserve"> do SWZ</w:t>
      </w:r>
      <w:r w:rsidRPr="00F64BA0">
        <w:rPr>
          <w:rFonts w:asciiTheme="minorHAnsi" w:hAnsiTheme="minorHAnsi" w:cstheme="minorHAnsi"/>
          <w:sz w:val="22"/>
          <w:szCs w:val="22"/>
        </w:rPr>
        <w:t xml:space="preserve"> – </w:t>
      </w:r>
      <w:r w:rsidRPr="00737BDF">
        <w:rPr>
          <w:rFonts w:asciiTheme="minorHAnsi" w:hAnsiTheme="minorHAnsi" w:cstheme="minorHAnsi"/>
          <w:sz w:val="22"/>
          <w:szCs w:val="22"/>
        </w:rPr>
        <w:t>potwierdzający brak podstaw do wykluczenia, o których mowa w punktach 5.1</w:t>
      </w:r>
      <w:r w:rsidR="001C59D8" w:rsidRPr="00737BDF">
        <w:rPr>
          <w:rFonts w:asciiTheme="minorHAnsi" w:hAnsiTheme="minorHAnsi" w:cstheme="minorHAnsi"/>
          <w:sz w:val="22"/>
          <w:szCs w:val="22"/>
        </w:rPr>
        <w:t>5</w:t>
      </w:r>
      <w:r w:rsidRPr="00737BDF">
        <w:rPr>
          <w:rFonts w:asciiTheme="minorHAnsi" w:hAnsiTheme="minorHAnsi" w:cstheme="minorHAnsi"/>
          <w:sz w:val="22"/>
          <w:szCs w:val="22"/>
        </w:rPr>
        <w:t xml:space="preserve"> i 5.1</w:t>
      </w:r>
      <w:r w:rsidR="001C59D8" w:rsidRPr="00737BDF">
        <w:rPr>
          <w:rFonts w:asciiTheme="minorHAnsi" w:hAnsiTheme="minorHAnsi" w:cstheme="minorHAnsi"/>
          <w:sz w:val="22"/>
          <w:szCs w:val="22"/>
        </w:rPr>
        <w:t>6</w:t>
      </w:r>
      <w:r w:rsidRPr="00737BDF">
        <w:rPr>
          <w:rFonts w:asciiTheme="minorHAnsi" w:hAnsiTheme="minorHAnsi" w:cstheme="minorHAnsi"/>
          <w:sz w:val="22"/>
          <w:szCs w:val="22"/>
        </w:rPr>
        <w:t xml:space="preserve"> SWZ</w:t>
      </w:r>
      <w:r w:rsidR="00E501D7">
        <w:rPr>
          <w:rFonts w:asciiTheme="minorHAnsi" w:hAnsiTheme="minorHAnsi" w:cstheme="minorHAnsi"/>
          <w:sz w:val="22"/>
          <w:szCs w:val="22"/>
        </w:rPr>
        <w:t xml:space="preserve"> - w związku z agresją na Ukrainę</w:t>
      </w:r>
      <w:r w:rsidRPr="00737BDF">
        <w:rPr>
          <w:rFonts w:asciiTheme="minorHAnsi" w:hAnsiTheme="minorHAnsi" w:cstheme="minorHAnsi"/>
          <w:sz w:val="22"/>
          <w:szCs w:val="22"/>
        </w:rPr>
        <w:t>.</w:t>
      </w:r>
    </w:p>
    <w:p w14:paraId="715D1144" w14:textId="1832FEE5" w:rsidR="0096499C" w:rsidRPr="00737BDF" w:rsidRDefault="0096499C" w:rsidP="00737BDF">
      <w:pPr>
        <w:pStyle w:val="pkt"/>
        <w:numPr>
          <w:ilvl w:val="1"/>
          <w:numId w:val="32"/>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Jednolity dokument stanowi dowód potwierdzający brak podstaw wykluczenia, spełnianie warunków udziału w postępowaniu, na dzień składania ofert, tymczasowo zastępujący wymagane przez zamawiającego podmiotowe środki dowodowe. </w:t>
      </w:r>
    </w:p>
    <w:p w14:paraId="1A6C5777" w14:textId="70B7518D" w:rsidR="0096499C" w:rsidRPr="00D02D35" w:rsidRDefault="0096499C" w:rsidP="00737BDF">
      <w:pPr>
        <w:pStyle w:val="pkt"/>
        <w:numPr>
          <w:ilvl w:val="1"/>
          <w:numId w:val="32"/>
        </w:numPr>
        <w:spacing w:after="160" w:line="271" w:lineRule="auto"/>
        <w:jc w:val="left"/>
        <w:rPr>
          <w:rFonts w:asciiTheme="minorHAnsi" w:hAnsiTheme="minorHAnsi" w:cstheme="minorHAnsi"/>
          <w:sz w:val="22"/>
          <w:szCs w:val="22"/>
        </w:rPr>
      </w:pPr>
      <w:r w:rsidRPr="00D02D35">
        <w:rPr>
          <w:rFonts w:asciiTheme="minorHAnsi" w:hAnsiTheme="minorHAnsi" w:cstheme="minorHAnsi"/>
          <w:sz w:val="22"/>
          <w:szCs w:val="22"/>
        </w:rPr>
        <w:t xml:space="preserve">W przypadku wspólnego ubiegania się o zamówienie przez wykonawców, jednolity dokument </w:t>
      </w:r>
      <w:bookmarkStart w:id="20" w:name="_Hlk109812523"/>
      <w:r w:rsidR="002F35FF" w:rsidRPr="00D02D35">
        <w:rPr>
          <w:rFonts w:asciiTheme="minorHAnsi" w:hAnsiTheme="minorHAnsi" w:cstheme="minorHAnsi"/>
          <w:sz w:val="22"/>
          <w:szCs w:val="22"/>
        </w:rPr>
        <w:t xml:space="preserve">oraz Oświadczenie Wykonawcy - </w:t>
      </w:r>
      <w:bookmarkEnd w:id="20"/>
      <w:r w:rsidR="002F35FF" w:rsidRPr="00D02D35">
        <w:rPr>
          <w:rFonts w:asciiTheme="minorHAnsi" w:hAnsiTheme="minorHAnsi" w:cstheme="minorHAnsi"/>
          <w:b/>
          <w:sz w:val="22"/>
          <w:szCs w:val="22"/>
        </w:rPr>
        <w:t xml:space="preserve">załącznik </w:t>
      </w:r>
      <w:r w:rsidR="002F35FF" w:rsidRPr="00A6290D">
        <w:rPr>
          <w:rFonts w:asciiTheme="minorHAnsi" w:hAnsiTheme="minorHAnsi" w:cstheme="minorHAnsi"/>
          <w:b/>
          <w:sz w:val="22"/>
          <w:szCs w:val="22"/>
        </w:rPr>
        <w:t xml:space="preserve">nr </w:t>
      </w:r>
      <w:r w:rsidR="003F240D" w:rsidRPr="00A6290D">
        <w:rPr>
          <w:rFonts w:asciiTheme="minorHAnsi" w:hAnsiTheme="minorHAnsi" w:cstheme="minorHAnsi"/>
          <w:b/>
          <w:sz w:val="22"/>
          <w:szCs w:val="22"/>
        </w:rPr>
        <w:t>8</w:t>
      </w:r>
      <w:r w:rsidR="002F35FF" w:rsidRPr="00A6290D">
        <w:rPr>
          <w:rFonts w:asciiTheme="minorHAnsi" w:hAnsiTheme="minorHAnsi" w:cstheme="minorHAnsi"/>
          <w:b/>
          <w:sz w:val="22"/>
          <w:szCs w:val="22"/>
        </w:rPr>
        <w:t xml:space="preserve"> do </w:t>
      </w:r>
      <w:r w:rsidR="002F35FF" w:rsidRPr="00D02D35">
        <w:rPr>
          <w:rFonts w:asciiTheme="minorHAnsi" w:hAnsiTheme="minorHAnsi" w:cstheme="minorHAnsi"/>
          <w:b/>
          <w:sz w:val="22"/>
          <w:szCs w:val="22"/>
        </w:rPr>
        <w:t>SWZ</w:t>
      </w:r>
      <w:r w:rsidR="002F35FF" w:rsidRPr="00D02D35">
        <w:rPr>
          <w:rFonts w:asciiTheme="minorHAnsi" w:hAnsiTheme="minorHAnsi" w:cstheme="minorHAnsi"/>
          <w:sz w:val="22"/>
          <w:szCs w:val="22"/>
        </w:rPr>
        <w:t xml:space="preserve"> </w:t>
      </w:r>
      <w:r w:rsidRPr="00D02D35">
        <w:rPr>
          <w:rFonts w:asciiTheme="minorHAnsi" w:hAnsiTheme="minorHAnsi" w:cstheme="minorHAnsi"/>
          <w:sz w:val="22"/>
          <w:szCs w:val="22"/>
        </w:rPr>
        <w:t xml:space="preserve">składa każdy z wykonawców. Jednolite dokumenty potwierdzają brak podstaw wykluczenia oraz spełnianie warunków udziału w postępowaniu w zakresie, w jakim każdy z wykonawców wykazuje spełnianie warunków udziału w postępowaniu. </w:t>
      </w:r>
      <w:r w:rsidR="0081391C">
        <w:rPr>
          <w:rFonts w:asciiTheme="minorHAnsi" w:hAnsiTheme="minorHAnsi" w:cstheme="minorHAnsi"/>
          <w:sz w:val="22"/>
          <w:szCs w:val="22"/>
        </w:rPr>
        <w:t xml:space="preserve">Oświadczenie Wykonawcy – załącznik nr 8 do SWZ </w:t>
      </w:r>
      <w:r w:rsidR="0062076D" w:rsidRPr="00D02D35">
        <w:rPr>
          <w:rFonts w:asciiTheme="minorHAnsi" w:hAnsiTheme="minorHAnsi" w:cstheme="minorHAnsi"/>
          <w:sz w:val="22"/>
          <w:szCs w:val="22"/>
        </w:rPr>
        <w:t>potwierdza brak podstaw wykluczenia tego podmiotu w związku z agresją na Ukrainę</w:t>
      </w:r>
      <w:r w:rsidR="006A451D">
        <w:rPr>
          <w:rFonts w:asciiTheme="minorHAnsi" w:hAnsiTheme="minorHAnsi" w:cstheme="minorHAnsi"/>
          <w:sz w:val="22"/>
          <w:szCs w:val="22"/>
        </w:rPr>
        <w:t>.</w:t>
      </w:r>
    </w:p>
    <w:p w14:paraId="49642A26" w14:textId="5049DFD4" w:rsidR="0096499C" w:rsidRPr="00F8715B" w:rsidRDefault="0096499C" w:rsidP="00737BDF">
      <w:pPr>
        <w:pStyle w:val="pkt"/>
        <w:numPr>
          <w:ilvl w:val="1"/>
          <w:numId w:val="32"/>
        </w:numPr>
        <w:spacing w:after="160" w:line="271" w:lineRule="auto"/>
        <w:jc w:val="left"/>
        <w:rPr>
          <w:rFonts w:asciiTheme="minorHAnsi" w:hAnsiTheme="minorHAnsi" w:cstheme="minorHAnsi"/>
          <w:sz w:val="22"/>
          <w:szCs w:val="22"/>
        </w:rPr>
      </w:pPr>
      <w:r w:rsidRPr="00F8715B">
        <w:rPr>
          <w:rFonts w:asciiTheme="minorHAnsi" w:hAnsiTheme="minorHAnsi" w:cstheme="minorHAnsi"/>
          <w:sz w:val="22"/>
          <w:szCs w:val="22"/>
        </w:rPr>
        <w:t>Wykonawca, w przypadku polegania na zdolnościach lub sytuacji podmiotów udostępniających zasoby, przedstawia, wraz z jednolitym dokumentem, także jednolity dokument podmiotu udostępniającego zasoby</w:t>
      </w:r>
      <w:r w:rsidR="00FF3045" w:rsidRPr="00F8715B">
        <w:rPr>
          <w:rFonts w:asciiTheme="minorHAnsi" w:hAnsiTheme="minorHAnsi" w:cstheme="minorHAnsi"/>
          <w:sz w:val="22"/>
          <w:szCs w:val="22"/>
        </w:rPr>
        <w:t xml:space="preserve"> potwierdzający brak podstaw do wykluczenia oraz spełnianie warunków udziału w postępowaniu, w zakresie, w jakim wykonawca powołuje się na jego zasoby</w:t>
      </w:r>
      <w:r w:rsidR="002F35FF" w:rsidRPr="00F8715B">
        <w:rPr>
          <w:rFonts w:asciiTheme="minorHAnsi" w:hAnsiTheme="minorHAnsi" w:cstheme="minorHAnsi"/>
          <w:sz w:val="22"/>
          <w:szCs w:val="22"/>
        </w:rPr>
        <w:t xml:space="preserve"> oraz Oświadczenie - </w:t>
      </w:r>
      <w:r w:rsidR="002F35FF" w:rsidRPr="00F8715B">
        <w:rPr>
          <w:rFonts w:asciiTheme="minorHAnsi" w:hAnsiTheme="minorHAnsi" w:cstheme="minorHAnsi"/>
          <w:b/>
          <w:sz w:val="22"/>
          <w:szCs w:val="22"/>
        </w:rPr>
        <w:t xml:space="preserve">załącznik nr </w:t>
      </w:r>
      <w:r w:rsidR="003F240D" w:rsidRPr="00F8715B">
        <w:rPr>
          <w:rFonts w:asciiTheme="minorHAnsi" w:hAnsiTheme="minorHAnsi" w:cstheme="minorHAnsi"/>
          <w:b/>
          <w:sz w:val="22"/>
          <w:szCs w:val="22"/>
        </w:rPr>
        <w:t>8</w:t>
      </w:r>
      <w:r w:rsidR="002F35FF" w:rsidRPr="00F8715B">
        <w:rPr>
          <w:rFonts w:asciiTheme="minorHAnsi" w:hAnsiTheme="minorHAnsi" w:cstheme="minorHAnsi"/>
          <w:b/>
          <w:sz w:val="22"/>
          <w:szCs w:val="22"/>
        </w:rPr>
        <w:t>a</w:t>
      </w:r>
      <w:r w:rsidR="002F35FF" w:rsidRPr="00F8715B">
        <w:rPr>
          <w:rFonts w:asciiTheme="minorHAnsi" w:hAnsiTheme="minorHAnsi" w:cstheme="minorHAnsi"/>
          <w:sz w:val="22"/>
          <w:szCs w:val="22"/>
        </w:rPr>
        <w:t xml:space="preserve"> </w:t>
      </w:r>
      <w:r w:rsidR="002F35FF" w:rsidRPr="00F8715B">
        <w:rPr>
          <w:rFonts w:asciiTheme="minorHAnsi" w:hAnsiTheme="minorHAnsi" w:cstheme="minorHAnsi"/>
          <w:b/>
          <w:sz w:val="22"/>
          <w:szCs w:val="22"/>
        </w:rPr>
        <w:t>do SWZ</w:t>
      </w:r>
      <w:r w:rsidRPr="00F8715B">
        <w:rPr>
          <w:rFonts w:asciiTheme="minorHAnsi" w:hAnsiTheme="minorHAnsi" w:cstheme="minorHAnsi"/>
          <w:sz w:val="22"/>
          <w:szCs w:val="22"/>
        </w:rPr>
        <w:t xml:space="preserve">, potwierdzające brak podstaw wykluczenia tego podmiotu </w:t>
      </w:r>
      <w:r w:rsidR="00652869" w:rsidRPr="00F8715B">
        <w:rPr>
          <w:rFonts w:asciiTheme="minorHAnsi" w:hAnsiTheme="minorHAnsi" w:cstheme="minorHAnsi"/>
          <w:sz w:val="22"/>
          <w:szCs w:val="22"/>
        </w:rPr>
        <w:t>w związku z agresją na Ukrainę.</w:t>
      </w:r>
    </w:p>
    <w:p w14:paraId="7BF1F357" w14:textId="033869F3" w:rsidR="0096499C" w:rsidRPr="00737BDF" w:rsidRDefault="0096499C" w:rsidP="00737BDF">
      <w:pPr>
        <w:pStyle w:val="pkt"/>
        <w:numPr>
          <w:ilvl w:val="1"/>
          <w:numId w:val="32"/>
        </w:numPr>
        <w:autoSpaceDE w:val="0"/>
        <w:autoSpaceDN w:val="0"/>
        <w:adjustRightInd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Jednolity dokument – sporządzony zgodnie ze wzorem który stanowi </w:t>
      </w:r>
      <w:r w:rsidRPr="00737BDF">
        <w:rPr>
          <w:rFonts w:asciiTheme="minorHAnsi" w:hAnsiTheme="minorHAnsi" w:cstheme="minorHAnsi"/>
          <w:b/>
          <w:bCs/>
          <w:sz w:val="22"/>
          <w:szCs w:val="22"/>
        </w:rPr>
        <w:t xml:space="preserve">załącznik nr </w:t>
      </w:r>
      <w:r w:rsidR="00F6432A" w:rsidRPr="00737BDF">
        <w:rPr>
          <w:rFonts w:asciiTheme="minorHAnsi" w:hAnsiTheme="minorHAnsi" w:cstheme="minorHAnsi"/>
          <w:b/>
          <w:bCs/>
          <w:sz w:val="22"/>
          <w:szCs w:val="22"/>
        </w:rPr>
        <w:t>4</w:t>
      </w:r>
      <w:r w:rsidRPr="00737BDF">
        <w:rPr>
          <w:rFonts w:asciiTheme="minorHAnsi" w:hAnsiTheme="minorHAnsi" w:cstheme="minorHAnsi"/>
          <w:b/>
          <w:bCs/>
          <w:sz w:val="22"/>
          <w:szCs w:val="22"/>
        </w:rPr>
        <w:t xml:space="preserve"> do SWZ</w:t>
      </w:r>
      <w:r w:rsidRPr="00737BDF">
        <w:rPr>
          <w:rFonts w:asciiTheme="minorHAnsi" w:hAnsiTheme="minorHAnsi" w:cstheme="minorHAnsi"/>
          <w:sz w:val="22"/>
          <w:szCs w:val="22"/>
        </w:rPr>
        <w:t xml:space="preserve">, należy złożyć poprzez Platformę z wykorzystaniem narzędzia/strony ESPD. </w:t>
      </w:r>
      <w:r w:rsidRPr="00737BDF">
        <w:rPr>
          <w:rFonts w:asciiTheme="minorHAnsi" w:hAnsiTheme="minorHAnsi" w:cstheme="minorHAnsi"/>
          <w:b/>
          <w:bCs/>
          <w:sz w:val="22"/>
          <w:szCs w:val="22"/>
        </w:rPr>
        <w:t>Jednolity dokument, sporządza się, pod rygorem nieważności, w formie elektronicznej i opatruje się kwalifikowanym podpisem elektronicznym.</w:t>
      </w:r>
    </w:p>
    <w:p w14:paraId="1C83C996" w14:textId="24565917" w:rsidR="0096499C" w:rsidRPr="00737BDF" w:rsidRDefault="0096499C" w:rsidP="00737BDF">
      <w:pPr>
        <w:pStyle w:val="pkt"/>
        <w:numPr>
          <w:ilvl w:val="1"/>
          <w:numId w:val="32"/>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Wykonawca może wykorzystać jednolity dokument złożony w odrębnym postępowaniu o udzielenie zamówienia, jeżeli potwierdzi, że informacje w nim zawarte pozostają prawidłowe. </w:t>
      </w:r>
    </w:p>
    <w:p w14:paraId="06D94794" w14:textId="7B8D3DDE" w:rsidR="0096499C" w:rsidRPr="00737BDF" w:rsidRDefault="0096499C" w:rsidP="00737BDF">
      <w:pPr>
        <w:pStyle w:val="pkt"/>
        <w:numPr>
          <w:ilvl w:val="1"/>
          <w:numId w:val="32"/>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Jeżeli złożone przez wykonawcę jednolity dokument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 </w:t>
      </w:r>
    </w:p>
    <w:p w14:paraId="589BA233" w14:textId="622AAA2C" w:rsidR="0096499C" w:rsidRPr="00737BDF" w:rsidRDefault="0096499C" w:rsidP="00737BDF">
      <w:pPr>
        <w:pStyle w:val="pkt"/>
        <w:numPr>
          <w:ilvl w:val="1"/>
          <w:numId w:val="32"/>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Zamawiający nie wzywa do złożenia podmiotowych środków dowodowych, jeżeli: </w:t>
      </w:r>
    </w:p>
    <w:p w14:paraId="0D6AD53D" w14:textId="77777777" w:rsidR="0096499C" w:rsidRPr="00737BDF" w:rsidRDefault="0096499C" w:rsidP="00737BDF">
      <w:pPr>
        <w:pStyle w:val="pkt"/>
        <w:spacing w:after="160" w:line="271" w:lineRule="auto"/>
        <w:ind w:left="720"/>
        <w:jc w:val="left"/>
        <w:rPr>
          <w:rFonts w:asciiTheme="minorHAnsi" w:hAnsiTheme="minorHAnsi" w:cstheme="minorHAnsi"/>
          <w:sz w:val="22"/>
          <w:szCs w:val="22"/>
        </w:rPr>
      </w:pPr>
      <w:r w:rsidRPr="00737BDF">
        <w:rPr>
          <w:rFonts w:asciiTheme="minorHAnsi" w:hAnsiTheme="minorHAnsi" w:cstheme="minorHAnsi"/>
          <w:sz w:val="22"/>
          <w:szCs w:val="22"/>
        </w:rPr>
        <w:t xml:space="preserve">1)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w:t>
      </w:r>
    </w:p>
    <w:p w14:paraId="56832D78" w14:textId="77777777" w:rsidR="0096499C" w:rsidRPr="00737BDF" w:rsidRDefault="0096499C" w:rsidP="00737BDF">
      <w:pPr>
        <w:pStyle w:val="pkt"/>
        <w:spacing w:after="160" w:line="271" w:lineRule="auto"/>
        <w:ind w:left="720"/>
        <w:jc w:val="left"/>
        <w:rPr>
          <w:rFonts w:asciiTheme="minorHAnsi" w:hAnsiTheme="minorHAnsi" w:cstheme="minorHAnsi"/>
          <w:sz w:val="22"/>
          <w:szCs w:val="22"/>
        </w:rPr>
      </w:pPr>
      <w:r w:rsidRPr="00737BDF">
        <w:rPr>
          <w:rFonts w:asciiTheme="minorHAnsi" w:hAnsiTheme="minorHAnsi" w:cstheme="minorHAnsi"/>
          <w:sz w:val="22"/>
          <w:szCs w:val="22"/>
        </w:rPr>
        <w:t xml:space="preserve">2) podmiotowym środkiem dowodowym jest oświadczenie, którego treść odpowiada zakresowi oświadczenia, o którym mowa w art. 125 ust. 1 ustawy PZP. </w:t>
      </w:r>
    </w:p>
    <w:p w14:paraId="654DBA25" w14:textId="6071479D" w:rsidR="0096499C" w:rsidRPr="00737BDF" w:rsidRDefault="0096499C" w:rsidP="00737BDF">
      <w:pPr>
        <w:pStyle w:val="pkt"/>
        <w:numPr>
          <w:ilvl w:val="1"/>
          <w:numId w:val="32"/>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Wykonawca nie jest zobowiązany do złożenia podmiotowych środków dowodowych, które zamawiający posiada, jeżeli wykonawca wskaże te środki oraz potwierdzi ich prawidłowość i aktualność. </w:t>
      </w:r>
    </w:p>
    <w:p w14:paraId="71EB0092" w14:textId="2A88BAE8" w:rsidR="0096499C" w:rsidRPr="00737BDF" w:rsidRDefault="0096499C" w:rsidP="00737BDF">
      <w:pPr>
        <w:pStyle w:val="pkt"/>
        <w:numPr>
          <w:ilvl w:val="1"/>
          <w:numId w:val="32"/>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Jeżeli wykonawca nie złożył Jednolitego dokumentu, o którym mowa w ust. 8.1. SWZ,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 </w:t>
      </w:r>
    </w:p>
    <w:p w14:paraId="5F81D241" w14:textId="547D80C4" w:rsidR="0096499C" w:rsidRPr="00737BDF" w:rsidRDefault="0096499C" w:rsidP="00737BDF">
      <w:pPr>
        <w:pStyle w:val="pkt"/>
        <w:numPr>
          <w:ilvl w:val="1"/>
          <w:numId w:val="32"/>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Jeżeli wykonawca nie złoży wymaganych pełnomocnictw albo złoży wadliwe pełnomocnictwa, zamawiający wzywa do ich złożenia w terminie przez siebie wskazanym, chyba że mimo ich złożenia oferta wykonawcy podlega odrzuceniu albo konieczne byłoby unieważnienie postępowania. </w:t>
      </w:r>
    </w:p>
    <w:p w14:paraId="126BF323" w14:textId="587AAF7F" w:rsidR="0096499C" w:rsidRPr="00737BDF" w:rsidRDefault="0096499C" w:rsidP="00737BDF">
      <w:pPr>
        <w:pStyle w:val="pkt"/>
        <w:numPr>
          <w:ilvl w:val="1"/>
          <w:numId w:val="32"/>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Zamawiający może żądać od wykonawców wyjaśnień dotyczących treści jednolitego dokumentu lub złożonych podmiotowych środków dowodowych lub innych dokumentów lub oświadczeń składanych w postępowaniu. </w:t>
      </w:r>
    </w:p>
    <w:p w14:paraId="525B524A" w14:textId="1FC660E8" w:rsidR="0096499C" w:rsidRPr="00737BDF" w:rsidRDefault="0096499C" w:rsidP="00737BDF">
      <w:pPr>
        <w:pStyle w:val="pkt"/>
        <w:numPr>
          <w:ilvl w:val="1"/>
          <w:numId w:val="32"/>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1470D327" w14:textId="1ABE93A8" w:rsidR="0096499C" w:rsidRPr="00737BDF" w:rsidRDefault="0096499C" w:rsidP="00737BDF">
      <w:pPr>
        <w:pStyle w:val="pkt"/>
        <w:numPr>
          <w:ilvl w:val="1"/>
          <w:numId w:val="32"/>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476132B8" w14:textId="38970951" w:rsidR="0096499C" w:rsidRPr="00737BDF" w:rsidRDefault="0096499C" w:rsidP="00737BDF">
      <w:pPr>
        <w:pStyle w:val="pkt"/>
        <w:numPr>
          <w:ilvl w:val="1"/>
          <w:numId w:val="32"/>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W przypadku, o którym mowa w pkt 8.8 SWZ zamawiający może żądać od wykonawcy przedstawienia tłumaczenia na język polski wskazanych przez wykonawcę i pobranych samodzielnie przez zamawiającego dokumentów. </w:t>
      </w:r>
    </w:p>
    <w:p w14:paraId="39D66B4C" w14:textId="7A23649D" w:rsidR="0096499C" w:rsidRPr="00737BDF" w:rsidRDefault="0096499C" w:rsidP="00737BDF">
      <w:pPr>
        <w:pStyle w:val="pkt"/>
        <w:numPr>
          <w:ilvl w:val="1"/>
          <w:numId w:val="32"/>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Podmiotowe środki dowodowe, przedmiotowe środki dowodowe oraz inne dokumenty lub oświadczenia, sporządzone w języku obcym przekazuje się wraz z tłumaczeniem na język polski.</w:t>
      </w:r>
    </w:p>
    <w:p w14:paraId="71DF11E1" w14:textId="2857419B" w:rsidR="0096499C" w:rsidRPr="00737BDF" w:rsidRDefault="0096499C" w:rsidP="00737BDF">
      <w:pPr>
        <w:pStyle w:val="pkt"/>
        <w:numPr>
          <w:ilvl w:val="1"/>
          <w:numId w:val="32"/>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5BDEBB0" w14:textId="7FF88342" w:rsidR="0096499C" w:rsidRPr="00737BDF" w:rsidRDefault="0096499C" w:rsidP="00737BDF">
      <w:pPr>
        <w:pStyle w:val="pkt"/>
        <w:numPr>
          <w:ilvl w:val="1"/>
          <w:numId w:val="32"/>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320777A9" w14:textId="79582044" w:rsidR="0096499C" w:rsidRPr="00737BDF" w:rsidRDefault="0096499C" w:rsidP="00737BDF">
      <w:pPr>
        <w:pStyle w:val="pkt"/>
        <w:numPr>
          <w:ilvl w:val="1"/>
          <w:numId w:val="32"/>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Poświadczenia zgodności cyfrowego odwzorowania z dokumentem w postaci papierowej, o którym mowa w ust. 8.18, dokonuje w przypadku:</w:t>
      </w:r>
    </w:p>
    <w:p w14:paraId="63865520" w14:textId="79992E12" w:rsidR="0096499C" w:rsidRPr="00737BDF" w:rsidRDefault="0096499C" w:rsidP="00EC0E8F">
      <w:pPr>
        <w:pStyle w:val="pkt"/>
        <w:numPr>
          <w:ilvl w:val="1"/>
          <w:numId w:val="62"/>
        </w:numPr>
        <w:autoSpaceDE w:val="0"/>
        <w:autoSpaceDN w:val="0"/>
        <w:adjustRightInd w:val="0"/>
        <w:spacing w:after="160" w:line="271" w:lineRule="auto"/>
        <w:ind w:left="709"/>
        <w:jc w:val="left"/>
        <w:rPr>
          <w:rFonts w:asciiTheme="minorHAnsi" w:hAnsiTheme="minorHAnsi" w:cstheme="minorHAnsi"/>
          <w:sz w:val="22"/>
          <w:szCs w:val="22"/>
        </w:rPr>
      </w:pPr>
      <w:r w:rsidRPr="00737BDF">
        <w:rPr>
          <w:rFonts w:asciiTheme="minorHAnsi" w:hAnsiTheme="minorHAnsi" w:cstheme="minorHAnsi"/>
          <w:sz w:val="22"/>
          <w:szCs w:val="22"/>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337C9873" w14:textId="436287E3" w:rsidR="0096499C" w:rsidRPr="00737BDF" w:rsidRDefault="0096499C" w:rsidP="00EC0E8F">
      <w:pPr>
        <w:pStyle w:val="pkt"/>
        <w:numPr>
          <w:ilvl w:val="1"/>
          <w:numId w:val="62"/>
        </w:numPr>
        <w:autoSpaceDE w:val="0"/>
        <w:autoSpaceDN w:val="0"/>
        <w:adjustRightInd w:val="0"/>
        <w:spacing w:after="160" w:line="271" w:lineRule="auto"/>
        <w:ind w:left="709"/>
        <w:jc w:val="left"/>
        <w:rPr>
          <w:rFonts w:asciiTheme="minorHAnsi" w:hAnsiTheme="minorHAnsi" w:cstheme="minorHAnsi"/>
          <w:sz w:val="22"/>
          <w:szCs w:val="22"/>
        </w:rPr>
      </w:pPr>
      <w:r w:rsidRPr="00737BDF">
        <w:rPr>
          <w:rFonts w:asciiTheme="minorHAnsi" w:hAnsiTheme="minorHAnsi" w:cstheme="minorHAnsi"/>
          <w:sz w:val="22"/>
          <w:szCs w:val="22"/>
        </w:rPr>
        <w:t>przedmiotowych środków dowodowych – odpowiednio wykonawca lub wykonawca wspólnie ubiegający się o udzielenie zamówienia;</w:t>
      </w:r>
    </w:p>
    <w:p w14:paraId="4DF135DD" w14:textId="35C7C334" w:rsidR="0096499C" w:rsidRPr="00737BDF" w:rsidRDefault="0096499C" w:rsidP="00EC0E8F">
      <w:pPr>
        <w:pStyle w:val="pkt"/>
        <w:numPr>
          <w:ilvl w:val="1"/>
          <w:numId w:val="62"/>
        </w:numPr>
        <w:autoSpaceDE w:val="0"/>
        <w:autoSpaceDN w:val="0"/>
        <w:adjustRightInd w:val="0"/>
        <w:spacing w:after="160" w:line="271" w:lineRule="auto"/>
        <w:ind w:left="709"/>
        <w:jc w:val="left"/>
        <w:rPr>
          <w:rFonts w:asciiTheme="minorHAnsi" w:hAnsiTheme="minorHAnsi" w:cstheme="minorHAnsi"/>
          <w:sz w:val="22"/>
          <w:szCs w:val="22"/>
        </w:rPr>
      </w:pPr>
      <w:r w:rsidRPr="00737BDF">
        <w:rPr>
          <w:rFonts w:asciiTheme="minorHAnsi" w:hAnsiTheme="minorHAnsi" w:cstheme="minorHAnsi"/>
          <w:sz w:val="22"/>
          <w:szCs w:val="22"/>
        </w:rPr>
        <w:t>innych dokumentów – odpowiednio wykonawca lub wykonawca wspólnie ubiegający się o udzielenie zamówienia, w zakresie dokumentów, które każdego z nich dotyczą.</w:t>
      </w:r>
    </w:p>
    <w:p w14:paraId="39AC4111" w14:textId="51972A0E" w:rsidR="0096499C" w:rsidRPr="00737BDF" w:rsidRDefault="0096499C" w:rsidP="00737BDF">
      <w:pPr>
        <w:pStyle w:val="pkt"/>
        <w:numPr>
          <w:ilvl w:val="1"/>
          <w:numId w:val="32"/>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Podmiotowe środki dowodowe, w tym oświadczenie w art. 117 ust. 4 ustawy, oraz zobowiązanie podmiotu udostępniającego zasoby, przedmiotowe środki dowodowe, nie wystawione przez upoważnione podmioty, oraz pełnomocnictwo przekazuje się w postaci elektronicznej i opatruje się kwalifikowanym podpisem elektronicznym.</w:t>
      </w:r>
    </w:p>
    <w:p w14:paraId="1A0A3D5A" w14:textId="253C8E4F" w:rsidR="00196041" w:rsidRPr="00737BDF" w:rsidRDefault="0096499C" w:rsidP="00737BDF">
      <w:pPr>
        <w:pStyle w:val="pkt"/>
        <w:numPr>
          <w:ilvl w:val="1"/>
          <w:numId w:val="32"/>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W przypadku gdy podmiotowe środki dowodowe, w tym oświadczenie o którym mowa w art. 117 ust. 4 ustawy, oraz zobowiązanie podmiotu udostępniającego zasoby, przedmiotowe środki dowodowe, nie wystawione przez upoważnione podmioty lub pełnomocnictwo, zostały</w:t>
      </w:r>
      <w:r w:rsidR="00196041" w:rsidRPr="00737BDF">
        <w:rPr>
          <w:rFonts w:asciiTheme="minorHAnsi" w:hAnsiTheme="minorHAnsi" w:cstheme="minorHAnsi"/>
          <w:sz w:val="22"/>
          <w:szCs w:val="22"/>
        </w:rPr>
        <w:t xml:space="preserve"> sporządzone jako dokument w postaci papierowej i opatrzone własnoręcznym podpisem, przekazuje się cyfrowe odwzorowanie tego dokumentu opatrzone kwalifikowanym podpisem elektronicznym, poświadczającym zgodność cyfrowego odwzorowania z dokumentem w postaci papierowej. </w:t>
      </w:r>
    </w:p>
    <w:p w14:paraId="1CA5E993" w14:textId="22E849C1" w:rsidR="00196041" w:rsidRPr="00737BDF" w:rsidRDefault="00196041" w:rsidP="00737BDF">
      <w:pPr>
        <w:pStyle w:val="pkt"/>
        <w:numPr>
          <w:ilvl w:val="1"/>
          <w:numId w:val="32"/>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Poświadczenia zgodności cyfrowego odwzorowania z dokumentem w postaci papierowej o którym mowa w ust. 8.21, dokonuje w przypadku: </w:t>
      </w:r>
    </w:p>
    <w:p w14:paraId="37E008AB" w14:textId="65CFA2E7" w:rsidR="00196041" w:rsidRPr="00737BDF" w:rsidRDefault="00196041" w:rsidP="00EC0E8F">
      <w:pPr>
        <w:pStyle w:val="pkt"/>
        <w:numPr>
          <w:ilvl w:val="1"/>
          <w:numId w:val="63"/>
        </w:numPr>
        <w:autoSpaceDE w:val="0"/>
        <w:autoSpaceDN w:val="0"/>
        <w:adjustRightInd w:val="0"/>
        <w:spacing w:after="160" w:line="271" w:lineRule="auto"/>
        <w:ind w:left="709"/>
        <w:jc w:val="left"/>
        <w:rPr>
          <w:rFonts w:asciiTheme="minorHAnsi" w:hAnsiTheme="minorHAnsi" w:cstheme="minorHAnsi"/>
          <w:sz w:val="22"/>
          <w:szCs w:val="22"/>
        </w:rPr>
      </w:pPr>
      <w:r w:rsidRPr="00737BDF">
        <w:rPr>
          <w:rFonts w:asciiTheme="minorHAnsi" w:hAnsiTheme="minorHAnsi" w:cstheme="minorHAnsi"/>
          <w:sz w:val="22"/>
          <w:szCs w:val="22"/>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28B96303" w14:textId="65048990" w:rsidR="00196041" w:rsidRPr="00737BDF" w:rsidRDefault="00196041" w:rsidP="00EC0E8F">
      <w:pPr>
        <w:pStyle w:val="pkt"/>
        <w:numPr>
          <w:ilvl w:val="1"/>
          <w:numId w:val="63"/>
        </w:numPr>
        <w:autoSpaceDE w:val="0"/>
        <w:autoSpaceDN w:val="0"/>
        <w:adjustRightInd w:val="0"/>
        <w:spacing w:after="160" w:line="271" w:lineRule="auto"/>
        <w:ind w:left="709"/>
        <w:jc w:val="left"/>
        <w:rPr>
          <w:rFonts w:asciiTheme="minorHAnsi" w:hAnsiTheme="minorHAnsi" w:cstheme="minorHAnsi"/>
          <w:sz w:val="22"/>
          <w:szCs w:val="22"/>
        </w:rPr>
      </w:pPr>
      <w:r w:rsidRPr="00737BDF">
        <w:rPr>
          <w:rFonts w:asciiTheme="minorHAnsi" w:hAnsiTheme="minorHAnsi" w:cstheme="minorHAnsi"/>
          <w:sz w:val="22"/>
          <w:szCs w:val="22"/>
        </w:rPr>
        <w:t xml:space="preserve">przedmiotowego środka dowodowego, oświadczenia, o którym mowa w art. 117 ust. 4 ustawy, lub zobowiązania podmiotu udostępniającego zasoby – odpowiednio wykonawca lub wykonawca wspólnie ubiegający się o udzielenie zamówienia; </w:t>
      </w:r>
    </w:p>
    <w:p w14:paraId="6B182A3A" w14:textId="18D4AB6B" w:rsidR="00196041" w:rsidRPr="00737BDF" w:rsidRDefault="00196041" w:rsidP="00EC0E8F">
      <w:pPr>
        <w:pStyle w:val="pkt"/>
        <w:numPr>
          <w:ilvl w:val="1"/>
          <w:numId w:val="63"/>
        </w:numPr>
        <w:autoSpaceDE w:val="0"/>
        <w:autoSpaceDN w:val="0"/>
        <w:adjustRightInd w:val="0"/>
        <w:spacing w:after="160" w:line="271" w:lineRule="auto"/>
        <w:ind w:left="709"/>
        <w:jc w:val="left"/>
        <w:rPr>
          <w:rFonts w:asciiTheme="minorHAnsi" w:hAnsiTheme="minorHAnsi" w:cstheme="minorHAnsi"/>
          <w:sz w:val="22"/>
          <w:szCs w:val="22"/>
        </w:rPr>
      </w:pPr>
      <w:r w:rsidRPr="00737BDF">
        <w:rPr>
          <w:rFonts w:asciiTheme="minorHAnsi" w:hAnsiTheme="minorHAnsi" w:cstheme="minorHAnsi"/>
          <w:sz w:val="22"/>
          <w:szCs w:val="22"/>
        </w:rPr>
        <w:t xml:space="preserve">pełnomocnictwa - mocodawca. </w:t>
      </w:r>
    </w:p>
    <w:p w14:paraId="5CDD86BB" w14:textId="5B6FC11C" w:rsidR="00196041" w:rsidRPr="00737BDF" w:rsidRDefault="00196041" w:rsidP="00EC0E8F">
      <w:pPr>
        <w:pStyle w:val="pkt"/>
        <w:numPr>
          <w:ilvl w:val="1"/>
          <w:numId w:val="60"/>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Poświadczenia zgodności cyfrowego odwzorowania z dokumentem w postaci papierowej, o którym mowa w ust. 8.18 i 8.21, może dokonać również notariusz. </w:t>
      </w:r>
    </w:p>
    <w:p w14:paraId="39869232" w14:textId="16F80124" w:rsidR="00196041" w:rsidRPr="00737BDF" w:rsidRDefault="00196041" w:rsidP="00737BDF">
      <w:pPr>
        <w:pStyle w:val="pkt"/>
        <w:numPr>
          <w:ilvl w:val="1"/>
          <w:numId w:val="32"/>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Przez cyfrowe odwzorowanie, należy rozumieć dokument elektroniczny będący kopią elektroniczną treści zapisanej w postaci papierowej, umożliwiający zapoznanie się z tą treścią i jej zrozumienie, bez konieczności bezpośredniego dostępu do oryginału. </w:t>
      </w:r>
    </w:p>
    <w:p w14:paraId="7AA34EF8" w14:textId="662694A9" w:rsidR="00196041" w:rsidRPr="00737BDF" w:rsidRDefault="00196041" w:rsidP="00737BDF">
      <w:pPr>
        <w:pStyle w:val="pkt"/>
        <w:numPr>
          <w:ilvl w:val="1"/>
          <w:numId w:val="32"/>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ustawy, z uwzględnieniem rodzaju przekazywanych danych. </w:t>
      </w:r>
    </w:p>
    <w:p w14:paraId="661972E2" w14:textId="752DEB7E" w:rsidR="00196041" w:rsidRPr="00737BDF" w:rsidRDefault="00196041" w:rsidP="00737BDF">
      <w:pPr>
        <w:pStyle w:val="pkt"/>
        <w:numPr>
          <w:ilvl w:val="1"/>
          <w:numId w:val="32"/>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Informacje, oświadczenia lub dokumenty, inne niż określone w ust. 8.25,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t>
      </w:r>
    </w:p>
    <w:p w14:paraId="1314E1A9" w14:textId="4DB9A478" w:rsidR="009368A2" w:rsidRPr="00737BDF" w:rsidRDefault="009368A2" w:rsidP="00737BDF">
      <w:pPr>
        <w:pStyle w:val="pkt"/>
        <w:numPr>
          <w:ilvl w:val="0"/>
          <w:numId w:val="25"/>
        </w:numPr>
        <w:tabs>
          <w:tab w:val="clear" w:pos="1068"/>
          <w:tab w:val="num" w:pos="426"/>
        </w:tabs>
        <w:autoSpaceDE w:val="0"/>
        <w:autoSpaceDN w:val="0"/>
        <w:spacing w:before="0" w:after="160" w:line="271" w:lineRule="auto"/>
        <w:ind w:left="426" w:hanging="426"/>
        <w:jc w:val="left"/>
        <w:rPr>
          <w:rFonts w:asciiTheme="minorHAnsi" w:hAnsiTheme="minorHAnsi" w:cstheme="minorHAnsi"/>
          <w:b/>
          <w:color w:val="0000FF"/>
          <w:sz w:val="22"/>
          <w:szCs w:val="22"/>
        </w:rPr>
      </w:pPr>
      <w:r w:rsidRPr="00737BDF">
        <w:rPr>
          <w:rFonts w:asciiTheme="minorHAnsi" w:hAnsiTheme="minorHAnsi" w:cstheme="minorHAnsi"/>
          <w:b/>
          <w:color w:val="0000FF"/>
          <w:sz w:val="22"/>
          <w:szCs w:val="22"/>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69C7AD8C" w14:textId="73CFF175" w:rsidR="00D26981" w:rsidRPr="00737BDF" w:rsidRDefault="00D26981" w:rsidP="00737BDF">
      <w:pPr>
        <w:pStyle w:val="Akapitzlist"/>
        <w:numPr>
          <w:ilvl w:val="1"/>
          <w:numId w:val="33"/>
        </w:numPr>
        <w:spacing w:after="160" w:line="271" w:lineRule="auto"/>
        <w:ind w:left="567" w:hanging="567"/>
        <w:jc w:val="left"/>
        <w:rPr>
          <w:rFonts w:asciiTheme="minorHAnsi" w:hAnsiTheme="minorHAnsi" w:cstheme="minorHAnsi"/>
          <w:sz w:val="22"/>
          <w:szCs w:val="22"/>
        </w:rPr>
      </w:pPr>
      <w:bookmarkStart w:id="21" w:name="_Hlk62029164"/>
      <w:r w:rsidRPr="00737BDF">
        <w:rPr>
          <w:rFonts w:asciiTheme="minorHAnsi" w:hAnsiTheme="minorHAnsi" w:cstheme="minorHAnsi"/>
          <w:b/>
          <w:sz w:val="22"/>
          <w:szCs w:val="22"/>
        </w:rPr>
        <w:t xml:space="preserve">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 za pośrednictwem Platformy i </w:t>
      </w:r>
      <w:r w:rsidR="00AB6E7F" w:rsidRPr="00737BDF">
        <w:rPr>
          <w:rFonts w:asciiTheme="minorHAnsi" w:hAnsiTheme="minorHAnsi" w:cstheme="minorHAnsi"/>
          <w:b/>
          <w:sz w:val="22"/>
          <w:szCs w:val="22"/>
        </w:rPr>
        <w:t xml:space="preserve">formularzy </w:t>
      </w:r>
      <w:r w:rsidRPr="00737BDF">
        <w:rPr>
          <w:rFonts w:asciiTheme="minorHAnsi" w:hAnsiTheme="minorHAnsi" w:cstheme="minorHAnsi"/>
          <w:b/>
          <w:sz w:val="22"/>
          <w:szCs w:val="22"/>
        </w:rPr>
        <w:t>znajdując</w:t>
      </w:r>
      <w:r w:rsidR="003C417A" w:rsidRPr="00737BDF">
        <w:rPr>
          <w:rFonts w:asciiTheme="minorHAnsi" w:hAnsiTheme="minorHAnsi" w:cstheme="minorHAnsi"/>
          <w:b/>
          <w:sz w:val="22"/>
          <w:szCs w:val="22"/>
        </w:rPr>
        <w:t>ych</w:t>
      </w:r>
      <w:r w:rsidRPr="00737BDF">
        <w:rPr>
          <w:rFonts w:asciiTheme="minorHAnsi" w:hAnsiTheme="minorHAnsi" w:cstheme="minorHAnsi"/>
          <w:b/>
          <w:sz w:val="22"/>
          <w:szCs w:val="22"/>
        </w:rPr>
        <w:t xml:space="preserve"> się na stronie danego postępowania</w:t>
      </w:r>
      <w:r w:rsidRPr="00737BDF">
        <w:rPr>
          <w:rFonts w:asciiTheme="minorHAnsi" w:hAnsiTheme="minorHAnsi" w:cstheme="minorHAnsi"/>
          <w:sz w:val="22"/>
          <w:szCs w:val="22"/>
        </w:rPr>
        <w:t>. Za datę przekazania (wpływu) oświadczeń, wniosków, zawiadomień oraz informacji przyjmuje się datę ich przesłania za pośrednictwem Platformy poprzez kliknięcie przycisku „Wyślij wiadomość</w:t>
      </w:r>
      <w:r w:rsidR="003C417A" w:rsidRPr="00737BDF">
        <w:rPr>
          <w:rFonts w:asciiTheme="minorHAnsi" w:hAnsiTheme="minorHAnsi" w:cstheme="minorHAnsi"/>
          <w:sz w:val="22"/>
          <w:szCs w:val="22"/>
        </w:rPr>
        <w:t xml:space="preserve"> do zamawiającego</w:t>
      </w:r>
      <w:r w:rsidRPr="00737BDF">
        <w:rPr>
          <w:rFonts w:asciiTheme="minorHAnsi" w:hAnsiTheme="minorHAnsi" w:cstheme="minorHAnsi"/>
          <w:sz w:val="22"/>
          <w:szCs w:val="22"/>
        </w:rPr>
        <w:t>”, po których pojawi się komunikat, że wiadomość została wysłana do Zamawiającego.</w:t>
      </w:r>
    </w:p>
    <w:p w14:paraId="2C59C0E2" w14:textId="4061F47C" w:rsidR="00D26981" w:rsidRPr="00737BDF" w:rsidRDefault="00D26981" w:rsidP="00737BDF">
      <w:pPr>
        <w:pStyle w:val="Akapitzlist"/>
        <w:numPr>
          <w:ilvl w:val="1"/>
          <w:numId w:val="33"/>
        </w:numPr>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 xml:space="preserve">Zamawiający będzie przekazywał Wykonawcom informacje </w:t>
      </w:r>
      <w:bookmarkStart w:id="22" w:name="_Hlk68176146"/>
      <w:r w:rsidRPr="00737BDF">
        <w:rPr>
          <w:rFonts w:asciiTheme="minorHAnsi" w:hAnsiTheme="minorHAnsi" w:cstheme="minorHAnsi"/>
          <w:sz w:val="22"/>
          <w:szCs w:val="22"/>
        </w:rPr>
        <w:t>przy użyciu środków komunikacji elektronicznej</w:t>
      </w:r>
      <w:bookmarkEnd w:id="22"/>
      <w:r w:rsidRPr="00737BDF">
        <w:rPr>
          <w:rFonts w:asciiTheme="minorHAnsi" w:hAnsiTheme="minorHAnsi" w:cstheme="minorHAnsi"/>
          <w:sz w:val="22"/>
          <w:szCs w:val="22"/>
        </w:rPr>
        <w:t xml:space="preserve">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przy użyciu środków komunikacji elektronicznej za pośrednictwem Platformy do konkretnego Wykonawcy.</w:t>
      </w:r>
    </w:p>
    <w:p w14:paraId="0A495C98" w14:textId="1FB9F1D7" w:rsidR="00D26981" w:rsidRPr="00737BDF" w:rsidRDefault="00D26981" w:rsidP="00737BDF">
      <w:pPr>
        <w:pStyle w:val="Akapitzlist"/>
        <w:numPr>
          <w:ilvl w:val="1"/>
          <w:numId w:val="33"/>
        </w:numPr>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 xml:space="preserve">Ofertę wraz z wymaganymi dokumentami należy umieścić na Platformie pod adresem: </w:t>
      </w:r>
      <w:r w:rsidR="008F49A8" w:rsidRPr="00737BDF">
        <w:rPr>
          <w:rFonts w:asciiTheme="minorHAnsi" w:hAnsiTheme="minorHAnsi" w:cstheme="minorHAnsi"/>
          <w:sz w:val="22"/>
          <w:szCs w:val="22"/>
        </w:rPr>
        <w:t>https://platformazakupowa.pl/pn/umed_lodz na</w:t>
      </w:r>
      <w:r w:rsidRPr="00737BDF">
        <w:rPr>
          <w:rFonts w:asciiTheme="minorHAnsi" w:hAnsiTheme="minorHAnsi" w:cstheme="minorHAnsi"/>
          <w:sz w:val="22"/>
          <w:szCs w:val="22"/>
        </w:rPr>
        <w:t xml:space="preserve"> stronie dotyczącej </w:t>
      </w:r>
      <w:r w:rsidR="0059177E" w:rsidRPr="00737BDF">
        <w:rPr>
          <w:rFonts w:asciiTheme="minorHAnsi" w:hAnsiTheme="minorHAnsi" w:cstheme="minorHAnsi"/>
          <w:sz w:val="22"/>
          <w:szCs w:val="22"/>
        </w:rPr>
        <w:t>przedmiotowego</w:t>
      </w:r>
      <w:r w:rsidRPr="00737BDF">
        <w:rPr>
          <w:rFonts w:asciiTheme="minorHAnsi" w:hAnsiTheme="minorHAnsi" w:cstheme="minorHAnsi"/>
          <w:sz w:val="22"/>
          <w:szCs w:val="22"/>
        </w:rPr>
        <w:t xml:space="preserve"> postępowania. </w:t>
      </w:r>
    </w:p>
    <w:p w14:paraId="2E79A048" w14:textId="77777777" w:rsidR="00754B81" w:rsidRPr="00737BDF" w:rsidRDefault="00754B81" w:rsidP="00737BDF">
      <w:pPr>
        <w:pStyle w:val="Akapitzlist"/>
        <w:numPr>
          <w:ilvl w:val="1"/>
          <w:numId w:val="33"/>
        </w:numPr>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W celu zadania pytania, zmiany lub wycofania oferty, przesłania dokumentów związanych z postępowaniem, Wykonawca powinien postępować zgodnie z instrukcją „Instrukcje dla Wykonawców”  dostępną na Platformie pod adresem: https://platformazakupowa.pl/strona/45-instrukcje.</w:t>
      </w:r>
    </w:p>
    <w:p w14:paraId="0B06B9F5" w14:textId="77777777" w:rsidR="00754B81" w:rsidRPr="00737BDF" w:rsidRDefault="00754B81" w:rsidP="00737BDF">
      <w:pPr>
        <w:pStyle w:val="Akapitzlist"/>
        <w:numPr>
          <w:ilvl w:val="1"/>
          <w:numId w:val="33"/>
        </w:numPr>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Zamawiający informuje, iż w przypadku jakichkolwiek wątpliwości związanych z zasadami korzystania z Platformy, Wykonawca winien skontaktować się z Centrum Wsparcia Klienta, pod numerem +48 22 101 02 02 lub adresem e-mail: cwk@platformazakupowa.pl.</w:t>
      </w:r>
    </w:p>
    <w:p w14:paraId="1C18B0A4" w14:textId="77777777" w:rsidR="00754B81" w:rsidRPr="00737BDF" w:rsidRDefault="00754B81" w:rsidP="00737BDF">
      <w:pPr>
        <w:pStyle w:val="Akapitzlist"/>
        <w:numPr>
          <w:ilvl w:val="1"/>
          <w:numId w:val="33"/>
        </w:numPr>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Zamawiający, zgodnie z § 11 ust. 2 Rozporządzenia Prezesa Rady Ministrów z dnia 30 grudnia 2020r. (Dz. U. z 2020 r. poz. 2452.) w sprawie sposobu sporządzania i przekazywania informacji oraz wymagań technicznych dla dokumentów elektronicznych oraz środków komunikacji elektronicznej w postępowaniu o udzielenie zamówienia publicznego (dalej, jako „Rozporządzenie") określa niezbędne wymagania sprzętowo - aplikacyjne umożliwiające pracę na Platformie, tj.:</w:t>
      </w:r>
    </w:p>
    <w:p w14:paraId="7A3D45BD" w14:textId="77777777" w:rsidR="00754B81" w:rsidRPr="00737BDF" w:rsidRDefault="00754B81" w:rsidP="00737BDF">
      <w:pPr>
        <w:pStyle w:val="Akapitzlist"/>
        <w:numPr>
          <w:ilvl w:val="0"/>
          <w:numId w:val="14"/>
        </w:numPr>
        <w:autoSpaceDE w:val="0"/>
        <w:autoSpaceDN w:val="0"/>
        <w:spacing w:after="160" w:line="271" w:lineRule="auto"/>
        <w:ind w:left="851"/>
        <w:jc w:val="left"/>
        <w:rPr>
          <w:rFonts w:asciiTheme="minorHAnsi" w:hAnsiTheme="minorHAnsi" w:cstheme="minorHAnsi"/>
          <w:sz w:val="22"/>
          <w:szCs w:val="22"/>
        </w:rPr>
      </w:pPr>
      <w:r w:rsidRPr="00737BDF">
        <w:rPr>
          <w:rFonts w:asciiTheme="minorHAnsi" w:hAnsiTheme="minorHAnsi" w:cstheme="minorHAnsi"/>
          <w:sz w:val="22"/>
          <w:szCs w:val="22"/>
        </w:rPr>
        <w:t>Stały dostęp do sieci Internet o gwarantowanej przepustowości nie mniejszej niż 512 kb/s;</w:t>
      </w:r>
    </w:p>
    <w:p w14:paraId="1BA94C6A" w14:textId="77777777" w:rsidR="00754B81" w:rsidRPr="00737BDF" w:rsidRDefault="00754B81" w:rsidP="00737BDF">
      <w:pPr>
        <w:pStyle w:val="Akapitzlist"/>
        <w:numPr>
          <w:ilvl w:val="0"/>
          <w:numId w:val="14"/>
        </w:numPr>
        <w:autoSpaceDE w:val="0"/>
        <w:autoSpaceDN w:val="0"/>
        <w:spacing w:after="160" w:line="271" w:lineRule="auto"/>
        <w:ind w:left="851"/>
        <w:jc w:val="left"/>
        <w:rPr>
          <w:rFonts w:asciiTheme="minorHAnsi" w:hAnsiTheme="minorHAnsi" w:cstheme="minorHAnsi"/>
          <w:sz w:val="22"/>
          <w:szCs w:val="22"/>
        </w:rPr>
      </w:pPr>
      <w:r w:rsidRPr="00737BDF">
        <w:rPr>
          <w:rFonts w:asciiTheme="minorHAnsi" w:hAnsiTheme="minorHAnsi" w:cstheme="minorHAnsi"/>
          <w:sz w:val="22"/>
          <w:szCs w:val="22"/>
        </w:rPr>
        <w:t>Komputer klasy PC lub MAC, o następującej konfiguracji: pamięć min 2GB Ram, procesor Intel IV 2GHZ lub jego nowsza wersja, jeden z systemów operacyjnych - MS Windows 7, Mac Os x 10.4, Linux, lub ich nowsze wersje;</w:t>
      </w:r>
    </w:p>
    <w:p w14:paraId="442ACDE7" w14:textId="77777777" w:rsidR="005424E7" w:rsidRPr="00737BDF" w:rsidRDefault="00754B81" w:rsidP="00737BDF">
      <w:pPr>
        <w:pStyle w:val="Akapitzlist"/>
        <w:numPr>
          <w:ilvl w:val="0"/>
          <w:numId w:val="14"/>
        </w:numPr>
        <w:autoSpaceDE w:val="0"/>
        <w:autoSpaceDN w:val="0"/>
        <w:spacing w:after="160" w:line="271" w:lineRule="auto"/>
        <w:ind w:left="851"/>
        <w:jc w:val="left"/>
        <w:rPr>
          <w:rFonts w:asciiTheme="minorHAnsi" w:hAnsiTheme="minorHAnsi" w:cstheme="minorHAnsi"/>
          <w:sz w:val="22"/>
          <w:szCs w:val="22"/>
        </w:rPr>
      </w:pPr>
      <w:r w:rsidRPr="00737BDF">
        <w:rPr>
          <w:rFonts w:asciiTheme="minorHAnsi" w:hAnsiTheme="minorHAnsi" w:cstheme="minorHAnsi"/>
          <w:sz w:val="22"/>
          <w:szCs w:val="22"/>
        </w:rPr>
        <w:t xml:space="preserve">Zainstalowana dowolna przeglądarka </w:t>
      </w:r>
      <w:r w:rsidR="005424E7" w:rsidRPr="00737BDF">
        <w:rPr>
          <w:rFonts w:asciiTheme="minorHAnsi" w:hAnsiTheme="minorHAnsi" w:cstheme="minorHAnsi"/>
          <w:sz w:val="22"/>
          <w:szCs w:val="22"/>
        </w:rPr>
        <w:t>internetowa EDGE, Chrome lub FireFox w najnowszej dostępnej wersji.</w:t>
      </w:r>
    </w:p>
    <w:p w14:paraId="1B5F665C" w14:textId="3929E658" w:rsidR="00754B81" w:rsidRPr="00737BDF" w:rsidRDefault="00754B81" w:rsidP="00737BDF">
      <w:pPr>
        <w:pStyle w:val="Akapitzlist"/>
        <w:numPr>
          <w:ilvl w:val="0"/>
          <w:numId w:val="14"/>
        </w:numPr>
        <w:autoSpaceDE w:val="0"/>
        <w:autoSpaceDN w:val="0"/>
        <w:spacing w:after="160" w:line="271" w:lineRule="auto"/>
        <w:ind w:left="851"/>
        <w:jc w:val="left"/>
        <w:rPr>
          <w:rFonts w:asciiTheme="minorHAnsi" w:hAnsiTheme="minorHAnsi" w:cstheme="minorHAnsi"/>
          <w:sz w:val="22"/>
          <w:szCs w:val="22"/>
        </w:rPr>
      </w:pPr>
      <w:r w:rsidRPr="00737BDF">
        <w:rPr>
          <w:rFonts w:asciiTheme="minorHAnsi" w:hAnsiTheme="minorHAnsi" w:cstheme="minorHAnsi"/>
          <w:sz w:val="22"/>
          <w:szCs w:val="22"/>
        </w:rPr>
        <w:t>Włączona obsługa JavaScript;</w:t>
      </w:r>
    </w:p>
    <w:p w14:paraId="35E69B3C" w14:textId="77777777" w:rsidR="00754B81" w:rsidRPr="00737BDF" w:rsidRDefault="00754B81" w:rsidP="00737BDF">
      <w:pPr>
        <w:pStyle w:val="Akapitzlist"/>
        <w:numPr>
          <w:ilvl w:val="0"/>
          <w:numId w:val="14"/>
        </w:numPr>
        <w:autoSpaceDE w:val="0"/>
        <w:autoSpaceDN w:val="0"/>
        <w:spacing w:after="160" w:line="271" w:lineRule="auto"/>
        <w:ind w:left="850" w:hanging="357"/>
        <w:jc w:val="left"/>
        <w:rPr>
          <w:rFonts w:asciiTheme="minorHAnsi" w:hAnsiTheme="minorHAnsi" w:cstheme="minorHAnsi"/>
          <w:sz w:val="22"/>
          <w:szCs w:val="22"/>
        </w:rPr>
      </w:pPr>
      <w:r w:rsidRPr="00737BDF">
        <w:rPr>
          <w:rFonts w:asciiTheme="minorHAnsi" w:hAnsiTheme="minorHAnsi" w:cstheme="minorHAnsi"/>
          <w:sz w:val="22"/>
          <w:szCs w:val="22"/>
        </w:rPr>
        <w:t>Zainstalowany program Adobe Acrobat Reader lub inny obsługujący pliki w formacie pdf;</w:t>
      </w:r>
    </w:p>
    <w:p w14:paraId="6ADE0F08" w14:textId="77777777" w:rsidR="00754B81" w:rsidRPr="00737BDF" w:rsidRDefault="00754B81" w:rsidP="00737BDF">
      <w:pPr>
        <w:pStyle w:val="Akapitzlist"/>
        <w:numPr>
          <w:ilvl w:val="0"/>
          <w:numId w:val="14"/>
        </w:numPr>
        <w:spacing w:after="160" w:line="271" w:lineRule="auto"/>
        <w:ind w:left="777" w:hanging="284"/>
        <w:jc w:val="left"/>
        <w:rPr>
          <w:rFonts w:asciiTheme="minorHAnsi" w:hAnsiTheme="minorHAnsi" w:cstheme="minorHAnsi"/>
          <w:sz w:val="22"/>
          <w:szCs w:val="22"/>
        </w:rPr>
      </w:pPr>
      <w:r w:rsidRPr="00737BDF">
        <w:rPr>
          <w:rFonts w:asciiTheme="minorHAnsi" w:hAnsiTheme="minorHAnsi" w:cstheme="minorHAnsi"/>
          <w:sz w:val="22"/>
          <w:szCs w:val="22"/>
        </w:rPr>
        <w:t xml:space="preserve">  Platforma działa według standardu przyjętego w komunikacji sieciowej - kodowanie UTF8;</w:t>
      </w:r>
    </w:p>
    <w:p w14:paraId="63F3959F" w14:textId="77777777" w:rsidR="00754B81" w:rsidRPr="00737BDF" w:rsidRDefault="00754B81" w:rsidP="00737BDF">
      <w:pPr>
        <w:pStyle w:val="Akapitzlist"/>
        <w:numPr>
          <w:ilvl w:val="0"/>
          <w:numId w:val="14"/>
        </w:numPr>
        <w:autoSpaceDE w:val="0"/>
        <w:autoSpaceDN w:val="0"/>
        <w:spacing w:after="160" w:line="271" w:lineRule="auto"/>
        <w:ind w:left="918" w:hanging="425"/>
        <w:jc w:val="left"/>
        <w:rPr>
          <w:rFonts w:asciiTheme="minorHAnsi" w:hAnsiTheme="minorHAnsi" w:cstheme="minorHAnsi"/>
          <w:sz w:val="22"/>
          <w:szCs w:val="22"/>
        </w:rPr>
      </w:pPr>
      <w:r w:rsidRPr="00737BDF">
        <w:rPr>
          <w:rFonts w:asciiTheme="minorHAnsi" w:hAnsiTheme="minorHAnsi" w:cstheme="minorHAnsi"/>
          <w:sz w:val="22"/>
          <w:szCs w:val="22"/>
        </w:rPr>
        <w:t>Oznaczenie czasu odbioru danych przez platformę zakupową stanowi datę oraz dokładny czas (hh:mm:ss) generowany wg. czasu lokalnego serwera synchronizowanego z zegarem Głównego Urzędu Miar.</w:t>
      </w:r>
    </w:p>
    <w:p w14:paraId="12BFEE60" w14:textId="5F48FD64" w:rsidR="00754B81" w:rsidRPr="00737BDF" w:rsidRDefault="00754B81" w:rsidP="00737BDF">
      <w:pPr>
        <w:pStyle w:val="Akapitzlist"/>
        <w:numPr>
          <w:ilvl w:val="1"/>
          <w:numId w:val="33"/>
        </w:numPr>
        <w:spacing w:after="160" w:line="271" w:lineRule="auto"/>
        <w:jc w:val="left"/>
        <w:rPr>
          <w:rFonts w:asciiTheme="minorHAnsi" w:hAnsiTheme="minorHAnsi" w:cstheme="minorHAnsi"/>
          <w:sz w:val="22"/>
          <w:szCs w:val="22"/>
          <w:lang w:val="pl"/>
        </w:rPr>
      </w:pPr>
      <w:r w:rsidRPr="00737BDF">
        <w:rPr>
          <w:rFonts w:asciiTheme="minorHAnsi" w:hAnsiTheme="minorHAnsi" w:cstheme="minorHAnsi"/>
          <w:sz w:val="22"/>
          <w:szCs w:val="22"/>
        </w:rPr>
        <w:t xml:space="preserve">Zamawiający, zgodnie z załącznikiem nr 2 do Rozporządzenia Rady ministrów z dnia 12 kwietnia 2012 w sprawie Krajowych ram interoperacyjności, minimalnych wymagań dla rejestrów publicznych i wymiany informacji w postaci elektronicznej oraz minimalnych wymagań dla systemów teleinformatycznych określa </w:t>
      </w:r>
      <w:r w:rsidR="00187D6F" w:rsidRPr="00C10B20">
        <w:rPr>
          <w:rFonts w:asciiTheme="minorHAnsi" w:hAnsiTheme="minorHAnsi" w:cstheme="minorHAnsi"/>
          <w:sz w:val="22"/>
          <w:szCs w:val="22"/>
        </w:rPr>
        <w:t>zalecane</w:t>
      </w:r>
      <w:r w:rsidRPr="00C10B20">
        <w:rPr>
          <w:rFonts w:asciiTheme="minorHAnsi" w:hAnsiTheme="minorHAnsi" w:cstheme="minorHAnsi"/>
          <w:sz w:val="22"/>
          <w:szCs w:val="22"/>
        </w:rPr>
        <w:t xml:space="preserve"> </w:t>
      </w:r>
      <w:r w:rsidRPr="00737BDF">
        <w:rPr>
          <w:rFonts w:asciiTheme="minorHAnsi" w:hAnsiTheme="minorHAnsi" w:cstheme="minorHAnsi"/>
          <w:sz w:val="22"/>
          <w:szCs w:val="22"/>
        </w:rPr>
        <w:t xml:space="preserve">formaty przesyłanych danych, w formatach: txt, rtf, </w:t>
      </w:r>
      <w:r w:rsidRPr="00737BDF">
        <w:rPr>
          <w:rFonts w:asciiTheme="minorHAnsi" w:hAnsiTheme="minorHAnsi" w:cstheme="minorHAnsi"/>
          <w:b/>
          <w:sz w:val="22"/>
          <w:szCs w:val="22"/>
        </w:rPr>
        <w:t>pdf</w:t>
      </w:r>
      <w:r w:rsidRPr="00737BDF">
        <w:rPr>
          <w:rFonts w:asciiTheme="minorHAnsi" w:hAnsiTheme="minorHAnsi" w:cstheme="minorHAnsi"/>
          <w:sz w:val="22"/>
          <w:szCs w:val="22"/>
        </w:rPr>
        <w:t xml:space="preserve">, xps, odt, ods, odp, </w:t>
      </w:r>
      <w:r w:rsidRPr="00737BDF">
        <w:rPr>
          <w:rFonts w:asciiTheme="minorHAnsi" w:hAnsiTheme="minorHAnsi" w:cstheme="minorHAnsi"/>
          <w:b/>
          <w:sz w:val="22"/>
          <w:szCs w:val="22"/>
        </w:rPr>
        <w:t>doc</w:t>
      </w:r>
      <w:r w:rsidRPr="00737BDF">
        <w:rPr>
          <w:rFonts w:asciiTheme="minorHAnsi" w:hAnsiTheme="minorHAnsi" w:cstheme="minorHAnsi"/>
          <w:sz w:val="22"/>
          <w:szCs w:val="22"/>
        </w:rPr>
        <w:t xml:space="preserve">, </w:t>
      </w:r>
      <w:r w:rsidRPr="00737BDF">
        <w:rPr>
          <w:rFonts w:asciiTheme="minorHAnsi" w:hAnsiTheme="minorHAnsi" w:cstheme="minorHAnsi"/>
          <w:b/>
          <w:sz w:val="22"/>
          <w:szCs w:val="22"/>
        </w:rPr>
        <w:t>xls</w:t>
      </w:r>
      <w:r w:rsidRPr="00737BDF">
        <w:rPr>
          <w:rFonts w:asciiTheme="minorHAnsi" w:hAnsiTheme="minorHAnsi" w:cstheme="minorHAnsi"/>
          <w:sz w:val="22"/>
          <w:szCs w:val="22"/>
        </w:rPr>
        <w:t xml:space="preserve">, ppt, </w:t>
      </w:r>
      <w:r w:rsidRPr="00737BDF">
        <w:rPr>
          <w:rFonts w:asciiTheme="minorHAnsi" w:hAnsiTheme="minorHAnsi" w:cstheme="minorHAnsi"/>
          <w:b/>
          <w:sz w:val="22"/>
          <w:szCs w:val="22"/>
        </w:rPr>
        <w:t>docx</w:t>
      </w:r>
      <w:r w:rsidRPr="00737BDF">
        <w:rPr>
          <w:rFonts w:asciiTheme="minorHAnsi" w:hAnsiTheme="minorHAnsi" w:cstheme="minorHAnsi"/>
          <w:sz w:val="22"/>
          <w:szCs w:val="22"/>
        </w:rPr>
        <w:t xml:space="preserve">, </w:t>
      </w:r>
      <w:r w:rsidRPr="00737BDF">
        <w:rPr>
          <w:rFonts w:asciiTheme="minorHAnsi" w:hAnsiTheme="minorHAnsi" w:cstheme="minorHAnsi"/>
          <w:b/>
          <w:sz w:val="22"/>
          <w:szCs w:val="22"/>
        </w:rPr>
        <w:t>xlsx</w:t>
      </w:r>
      <w:r w:rsidRPr="00737BDF">
        <w:rPr>
          <w:rFonts w:asciiTheme="minorHAnsi" w:hAnsiTheme="minorHAnsi" w:cstheme="minorHAnsi"/>
          <w:sz w:val="22"/>
          <w:szCs w:val="22"/>
        </w:rPr>
        <w:t xml:space="preserve">, pptx, csv, jpg, jpeg, tif, tiff, geotiff, png, svg, wav, mp3, avi, mpg, mpeg, mp4, m4a, mpeg4, ogg, ogv, </w:t>
      </w:r>
      <w:r w:rsidRPr="00737BDF">
        <w:rPr>
          <w:rFonts w:asciiTheme="minorHAnsi" w:hAnsiTheme="minorHAnsi" w:cstheme="minorHAnsi"/>
          <w:b/>
          <w:sz w:val="22"/>
          <w:szCs w:val="22"/>
        </w:rPr>
        <w:t>zip</w:t>
      </w:r>
      <w:r w:rsidRPr="00737BDF">
        <w:rPr>
          <w:rFonts w:asciiTheme="minorHAnsi" w:hAnsiTheme="minorHAnsi" w:cstheme="minorHAnsi"/>
          <w:sz w:val="22"/>
          <w:szCs w:val="22"/>
        </w:rPr>
        <w:t xml:space="preserve">, tar, gz, gzip, 7z, html, xhtml, css, xml, xsd, gml, rng, xsl, xslt, TSL, XMLsig, XAdES, PAdES, CAdES, ASIC, XMLenc. </w:t>
      </w:r>
    </w:p>
    <w:p w14:paraId="757AD76D" w14:textId="77777777" w:rsidR="00754B81" w:rsidRPr="00737BDF" w:rsidRDefault="00754B81" w:rsidP="00737BDF">
      <w:pPr>
        <w:pStyle w:val="Akapitzlist"/>
        <w:numPr>
          <w:ilvl w:val="1"/>
          <w:numId w:val="33"/>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Wykonawca, przystępując do niniejszego postępowania o udzielenie zamówienia publicznego:</w:t>
      </w:r>
    </w:p>
    <w:p w14:paraId="04A76A96" w14:textId="77777777" w:rsidR="00754B81" w:rsidRPr="00737BDF" w:rsidRDefault="00754B81" w:rsidP="00737BDF">
      <w:pPr>
        <w:pStyle w:val="Akapitzlist"/>
        <w:spacing w:after="160" w:line="271" w:lineRule="auto"/>
        <w:ind w:left="720"/>
        <w:jc w:val="left"/>
        <w:rPr>
          <w:rFonts w:asciiTheme="minorHAnsi" w:hAnsiTheme="minorHAnsi" w:cstheme="minorHAnsi"/>
          <w:sz w:val="22"/>
          <w:szCs w:val="22"/>
        </w:rPr>
      </w:pPr>
      <w:r w:rsidRPr="00737BDF">
        <w:rPr>
          <w:rFonts w:asciiTheme="minorHAnsi" w:hAnsiTheme="minorHAnsi" w:cstheme="minorHAnsi"/>
          <w:sz w:val="22"/>
          <w:szCs w:val="22"/>
        </w:rPr>
        <w:t>akceptuje warunki korzystania z Platformy Zakupowej określone w Regulaminie zamieszczonym na stronie internetowej pod adresem https://platformazakupowa.pl/strona/1-regulamin w zakładce „Regulamin" oraz uznaje go za wiążący, zapoznał i stosuje się do Instrukcji składania ofert/wniosków.</w:t>
      </w:r>
    </w:p>
    <w:p w14:paraId="25B0A4E1" w14:textId="4B328EB4" w:rsidR="00754B81" w:rsidRPr="00737BDF" w:rsidRDefault="00754B81" w:rsidP="00737BDF">
      <w:pPr>
        <w:pStyle w:val="Akapitzlist"/>
        <w:numPr>
          <w:ilvl w:val="1"/>
          <w:numId w:val="33"/>
        </w:numPr>
        <w:spacing w:after="160" w:line="271" w:lineRule="auto"/>
        <w:jc w:val="left"/>
        <w:rPr>
          <w:rFonts w:asciiTheme="minorHAnsi" w:eastAsia="Calibri" w:hAnsiTheme="minorHAnsi" w:cstheme="minorHAnsi"/>
          <w:sz w:val="22"/>
          <w:szCs w:val="22"/>
          <w:lang w:val="pl"/>
        </w:rPr>
      </w:pPr>
      <w:r w:rsidRPr="00737BDF">
        <w:rPr>
          <w:rFonts w:asciiTheme="minorHAnsi" w:eastAsia="Calibri" w:hAnsiTheme="minorHAnsi" w:cstheme="minorHAnsi"/>
          <w:b/>
          <w:sz w:val="22"/>
          <w:szCs w:val="22"/>
          <w:lang w:val="pl"/>
        </w:rPr>
        <w:t xml:space="preserve">Zamawiający nie ponosi odpowiedzialności za złożenie oferty w sposób niezgodny z Instrukcją korzystania z </w:t>
      </w:r>
      <w:hyperlink r:id="rId15">
        <w:r w:rsidRPr="00737BDF">
          <w:rPr>
            <w:rFonts w:asciiTheme="minorHAnsi" w:eastAsia="Calibri" w:hAnsiTheme="minorHAnsi" w:cstheme="minorHAnsi"/>
            <w:b/>
            <w:sz w:val="22"/>
            <w:szCs w:val="22"/>
            <w:u w:val="single"/>
            <w:lang w:val="pl"/>
          </w:rPr>
          <w:t>platformazakupowa.pl</w:t>
        </w:r>
      </w:hyperlink>
      <w:r w:rsidRPr="00737BDF">
        <w:rPr>
          <w:rFonts w:asciiTheme="minorHAnsi" w:eastAsia="Calibri" w:hAnsiTheme="minorHAnsi" w:cstheme="minorHAnsi"/>
          <w:sz w:val="22"/>
          <w:szCs w:val="22"/>
          <w:lang w:val="pl"/>
        </w:rPr>
        <w:t>, w szczególności za sytuację, gdy zamawiający zapozna się z treścią oferty przed upływem terminu składania ofert (np. złożenie oferty w zakładce „Wyślij wiadomość do zamawiającego”).</w:t>
      </w:r>
      <w:r w:rsidR="0002610C" w:rsidRPr="00737BDF">
        <w:rPr>
          <w:rFonts w:asciiTheme="minorHAnsi" w:eastAsia="Calibri" w:hAnsiTheme="minorHAnsi" w:cstheme="minorHAnsi"/>
          <w:sz w:val="22"/>
          <w:szCs w:val="22"/>
          <w:lang w:val="pl"/>
        </w:rPr>
        <w:t xml:space="preserve">   </w:t>
      </w:r>
      <w:r w:rsidRPr="00737BDF">
        <w:rPr>
          <w:rFonts w:asciiTheme="minorHAnsi" w:eastAsia="Calibri" w:hAnsiTheme="minorHAnsi" w:cstheme="minorHAnsi"/>
          <w:sz w:val="22"/>
          <w:szCs w:val="22"/>
          <w:lang w:val="pl"/>
        </w:rPr>
        <w:t>Taka oferta zostanie uznana przez Zamawiającego za ofertę handlową i nie będzie brana pod uwagę w przedmiotowym postępowaniu ponieważ nie został spełniony obowiązek narzucony w art. 221 Ustawy Prawo Zamówień Publicznych.</w:t>
      </w:r>
    </w:p>
    <w:p w14:paraId="42485523" w14:textId="77777777" w:rsidR="0002610C" w:rsidRPr="00737BDF" w:rsidRDefault="00754B81" w:rsidP="00FE60DE">
      <w:pPr>
        <w:pStyle w:val="Akapitzlist"/>
        <w:numPr>
          <w:ilvl w:val="1"/>
          <w:numId w:val="33"/>
        </w:numPr>
        <w:spacing w:line="271" w:lineRule="auto"/>
        <w:jc w:val="left"/>
        <w:rPr>
          <w:rFonts w:asciiTheme="minorHAnsi" w:hAnsiTheme="minorHAnsi" w:cstheme="minorHAnsi"/>
          <w:sz w:val="22"/>
          <w:szCs w:val="22"/>
        </w:rPr>
      </w:pPr>
      <w:r w:rsidRPr="00737BDF">
        <w:rPr>
          <w:rFonts w:asciiTheme="minorHAnsi" w:hAnsiTheme="minorHAnsi" w:cstheme="minorHAnsi"/>
          <w:sz w:val="22"/>
          <w:szCs w:val="22"/>
        </w:rPr>
        <w:t>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w:t>
      </w:r>
      <w:r w:rsidR="0002610C" w:rsidRPr="00737BDF">
        <w:rPr>
          <w:rFonts w:asciiTheme="minorHAnsi" w:hAnsiTheme="minorHAnsi" w:cstheme="minorHAnsi"/>
          <w:sz w:val="22"/>
          <w:szCs w:val="22"/>
        </w:rPr>
        <w:t>:</w:t>
      </w:r>
    </w:p>
    <w:p w14:paraId="04B221E9" w14:textId="1D978A33" w:rsidR="00754B81" w:rsidRPr="00737BDF" w:rsidRDefault="00A35305" w:rsidP="00737BDF">
      <w:pPr>
        <w:pStyle w:val="Akapitzlist"/>
        <w:spacing w:after="160" w:line="271" w:lineRule="auto"/>
        <w:ind w:left="720"/>
        <w:jc w:val="left"/>
        <w:rPr>
          <w:rFonts w:asciiTheme="minorHAnsi" w:hAnsiTheme="minorHAnsi" w:cstheme="minorHAnsi"/>
          <w:sz w:val="22"/>
          <w:szCs w:val="22"/>
        </w:rPr>
      </w:pPr>
      <w:hyperlink r:id="rId16" w:history="1">
        <w:r w:rsidR="00754B81" w:rsidRPr="00737BDF">
          <w:rPr>
            <w:rStyle w:val="Hipercze"/>
            <w:rFonts w:asciiTheme="minorHAnsi" w:hAnsiTheme="minorHAnsi" w:cstheme="minorHAnsi"/>
            <w:sz w:val="22"/>
            <w:szCs w:val="22"/>
          </w:rPr>
          <w:t>https://platformazakupowa.pl/strona/45-instrukcje</w:t>
        </w:r>
      </w:hyperlink>
    </w:p>
    <w:p w14:paraId="40CB96C6" w14:textId="0FDE0892" w:rsidR="00754B81" w:rsidRPr="00737BDF" w:rsidRDefault="00754B81" w:rsidP="00737BDF">
      <w:pPr>
        <w:pStyle w:val="Akapitzlist"/>
        <w:numPr>
          <w:ilvl w:val="1"/>
          <w:numId w:val="33"/>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Zamawiający zaleca aby w przypadku podpisywania pliku przez kilka osób, stosować podpisy tego samego rodzaju.</w:t>
      </w:r>
    </w:p>
    <w:p w14:paraId="5D640D6F" w14:textId="77777777" w:rsidR="00754B81" w:rsidRPr="00737BDF" w:rsidRDefault="00754B81" w:rsidP="00737BDF">
      <w:pPr>
        <w:pStyle w:val="Akapitzlist"/>
        <w:numPr>
          <w:ilvl w:val="1"/>
          <w:numId w:val="33"/>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Jeśli wykonawca pakuje dokumenty np. w plik ZIP zalecamy wcześniejsze podpisanie każdego ze skompresowanych plików.</w:t>
      </w:r>
    </w:p>
    <w:p w14:paraId="62643D8E" w14:textId="77777777" w:rsidR="00754B81" w:rsidRPr="00737BDF" w:rsidRDefault="00754B81" w:rsidP="00737BDF">
      <w:pPr>
        <w:pStyle w:val="Akapitzlist"/>
        <w:numPr>
          <w:ilvl w:val="1"/>
          <w:numId w:val="33"/>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lang w:val="pl"/>
        </w:rPr>
        <w:t>Zamawiający rekomenduje wykorzystanie podpisu z kwalifikowanym znacznikiem czasu.</w:t>
      </w:r>
    </w:p>
    <w:p w14:paraId="4CE6A09B" w14:textId="77777777" w:rsidR="00754B81" w:rsidRPr="00737BDF" w:rsidRDefault="00754B81" w:rsidP="00737BDF">
      <w:pPr>
        <w:pStyle w:val="Akapitzlist"/>
        <w:numPr>
          <w:ilvl w:val="1"/>
          <w:numId w:val="33"/>
        </w:numPr>
        <w:spacing w:after="160" w:line="271" w:lineRule="auto"/>
        <w:jc w:val="left"/>
        <w:rPr>
          <w:rFonts w:asciiTheme="minorHAnsi" w:hAnsiTheme="minorHAnsi" w:cstheme="minorHAnsi"/>
          <w:sz w:val="22"/>
          <w:szCs w:val="22"/>
          <w:lang w:val="pl"/>
        </w:rPr>
      </w:pPr>
      <w:r w:rsidRPr="00737BDF">
        <w:rPr>
          <w:rFonts w:asciiTheme="minorHAnsi" w:hAnsiTheme="minorHAnsi" w:cstheme="minorHAnsi"/>
          <w:sz w:val="22"/>
          <w:szCs w:val="22"/>
          <w:lang w:val="pl"/>
        </w:rPr>
        <w:t xml:space="preserve">Zamawiający określa format kwalifikowanego podpisu elektronicznego: </w:t>
      </w:r>
    </w:p>
    <w:p w14:paraId="46AC2C21" w14:textId="77777777" w:rsidR="00754B81" w:rsidRPr="00737BDF" w:rsidRDefault="00754B81" w:rsidP="00737BDF">
      <w:pPr>
        <w:pStyle w:val="Akapitzlist"/>
        <w:numPr>
          <w:ilvl w:val="0"/>
          <w:numId w:val="15"/>
        </w:numPr>
        <w:autoSpaceDE w:val="0"/>
        <w:autoSpaceDN w:val="0"/>
        <w:spacing w:after="160" w:line="271" w:lineRule="auto"/>
        <w:ind w:left="851"/>
        <w:jc w:val="left"/>
        <w:rPr>
          <w:rFonts w:asciiTheme="minorHAnsi" w:hAnsiTheme="minorHAnsi" w:cstheme="minorHAnsi"/>
          <w:sz w:val="22"/>
          <w:szCs w:val="22"/>
        </w:rPr>
      </w:pPr>
      <w:r w:rsidRPr="00737BDF">
        <w:rPr>
          <w:rFonts w:asciiTheme="minorHAnsi" w:hAnsiTheme="minorHAnsi" w:cstheme="minorHAnsi"/>
          <w:sz w:val="22"/>
          <w:szCs w:val="22"/>
        </w:rPr>
        <w:t xml:space="preserve">Dokumenty w formacie pdf </w:t>
      </w:r>
      <w:r w:rsidRPr="00737BDF">
        <w:rPr>
          <w:rFonts w:asciiTheme="minorHAnsi" w:hAnsiTheme="minorHAnsi" w:cstheme="minorHAnsi"/>
          <w:b/>
          <w:sz w:val="22"/>
          <w:szCs w:val="22"/>
        </w:rPr>
        <w:t>zaleca się</w:t>
      </w:r>
      <w:r w:rsidRPr="00737BDF">
        <w:rPr>
          <w:rFonts w:asciiTheme="minorHAnsi" w:hAnsiTheme="minorHAnsi" w:cstheme="minorHAnsi"/>
          <w:sz w:val="22"/>
          <w:szCs w:val="22"/>
        </w:rPr>
        <w:t xml:space="preserve"> podpisywać formatem PAdES,</w:t>
      </w:r>
    </w:p>
    <w:p w14:paraId="5625D550" w14:textId="732A5CC2" w:rsidR="00754B81" w:rsidRPr="00737BDF" w:rsidRDefault="00754B81" w:rsidP="00737BDF">
      <w:pPr>
        <w:pStyle w:val="Akapitzlist"/>
        <w:numPr>
          <w:ilvl w:val="0"/>
          <w:numId w:val="15"/>
        </w:numPr>
        <w:autoSpaceDE w:val="0"/>
        <w:autoSpaceDN w:val="0"/>
        <w:spacing w:after="160" w:line="271" w:lineRule="auto"/>
        <w:ind w:left="851"/>
        <w:jc w:val="left"/>
        <w:rPr>
          <w:rFonts w:asciiTheme="minorHAnsi" w:hAnsiTheme="minorHAnsi" w:cstheme="minorHAnsi"/>
          <w:sz w:val="22"/>
          <w:szCs w:val="22"/>
        </w:rPr>
      </w:pPr>
      <w:r w:rsidRPr="00737BDF">
        <w:rPr>
          <w:rFonts w:asciiTheme="minorHAnsi" w:hAnsiTheme="minorHAnsi" w:cstheme="minorHAnsi"/>
          <w:sz w:val="22"/>
          <w:szCs w:val="22"/>
        </w:rPr>
        <w:t>Dopuszcza się podpisanie dokumentów w formacie innym niż pdf, wtedy będzie wymagany oddzielny plik z podpisem. W związku z tym Wykonawca będzie zobowiązany załączyć oprócz podpisanego dokumentu, oddzielny plik z podpisem.</w:t>
      </w:r>
    </w:p>
    <w:p w14:paraId="3B358294" w14:textId="4F6CA06C" w:rsidR="00BC4CAA" w:rsidRPr="00737BDF" w:rsidRDefault="00BC4CAA" w:rsidP="00737BDF">
      <w:pPr>
        <w:pStyle w:val="Akapitzlist"/>
        <w:autoSpaceDE w:val="0"/>
        <w:autoSpaceDN w:val="0"/>
        <w:spacing w:after="160" w:line="271" w:lineRule="auto"/>
        <w:ind w:left="851"/>
        <w:jc w:val="left"/>
        <w:rPr>
          <w:rFonts w:asciiTheme="minorHAnsi" w:hAnsiTheme="minorHAnsi" w:cstheme="minorHAnsi"/>
          <w:sz w:val="22"/>
          <w:szCs w:val="22"/>
        </w:rPr>
      </w:pPr>
      <w:r w:rsidRPr="00737BDF">
        <w:rPr>
          <w:rFonts w:asciiTheme="minorHAnsi" w:hAnsiTheme="minorHAnsi" w:cstheme="minorHAnsi"/>
          <w:b/>
          <w:bCs/>
          <w:sz w:val="22"/>
          <w:szCs w:val="22"/>
        </w:rPr>
        <w:t>Uwaga: Nie dopuszcza się składania oferty opatrzonej podpisem zaufanym lub podpisem osobistym.</w:t>
      </w:r>
    </w:p>
    <w:p w14:paraId="04754A6A" w14:textId="4D843DD5" w:rsidR="00754B81" w:rsidRPr="00737BDF" w:rsidRDefault="00754B81" w:rsidP="00737BDF">
      <w:pPr>
        <w:pStyle w:val="Akapitzlist"/>
        <w:numPr>
          <w:ilvl w:val="1"/>
          <w:numId w:val="33"/>
        </w:numPr>
        <w:spacing w:after="160" w:line="271" w:lineRule="auto"/>
        <w:jc w:val="left"/>
        <w:rPr>
          <w:rFonts w:asciiTheme="minorHAnsi" w:hAnsiTheme="minorHAnsi" w:cstheme="minorHAnsi"/>
          <w:sz w:val="22"/>
          <w:szCs w:val="22"/>
          <w:lang w:val="pl"/>
        </w:rPr>
      </w:pPr>
      <w:r w:rsidRPr="00737BDF">
        <w:rPr>
          <w:rFonts w:asciiTheme="minorHAnsi" w:hAnsiTheme="minorHAnsi" w:cstheme="minorHAnsi"/>
          <w:sz w:val="22"/>
          <w:szCs w:val="22"/>
          <w:lang w:val="pl"/>
        </w:rPr>
        <w:t>Zamawiający nie przewiduje komunikowania się z wykonawcami w inny sposób niż przy użyciu środków komunikacji elektronicznej, w tym w przypadku zaistnienia jednej z sytuacji określonych w art. 65 ust. 1, art. 66 i art. 69</w:t>
      </w:r>
      <w:r w:rsidR="00BC4CAA" w:rsidRPr="00737BDF">
        <w:rPr>
          <w:rFonts w:asciiTheme="minorHAnsi" w:hAnsiTheme="minorHAnsi" w:cstheme="minorHAnsi"/>
          <w:sz w:val="22"/>
          <w:szCs w:val="22"/>
          <w:lang w:val="pl"/>
        </w:rPr>
        <w:t xml:space="preserve"> ustawy PZP</w:t>
      </w:r>
      <w:r w:rsidRPr="00737BDF">
        <w:rPr>
          <w:rFonts w:asciiTheme="minorHAnsi" w:hAnsiTheme="minorHAnsi" w:cstheme="minorHAnsi"/>
          <w:sz w:val="22"/>
          <w:szCs w:val="22"/>
          <w:lang w:val="pl"/>
        </w:rPr>
        <w:t>.</w:t>
      </w:r>
    </w:p>
    <w:p w14:paraId="599D85FE" w14:textId="7879B25A" w:rsidR="0002610C" w:rsidRPr="00737BDF" w:rsidRDefault="00754B81" w:rsidP="00737BDF">
      <w:pPr>
        <w:pStyle w:val="Akapitzlist"/>
        <w:numPr>
          <w:ilvl w:val="1"/>
          <w:numId w:val="33"/>
        </w:numPr>
        <w:spacing w:after="160" w:line="271" w:lineRule="auto"/>
        <w:jc w:val="left"/>
        <w:rPr>
          <w:rFonts w:asciiTheme="minorHAnsi" w:hAnsiTheme="minorHAnsi" w:cstheme="minorHAnsi"/>
          <w:sz w:val="22"/>
          <w:szCs w:val="22"/>
          <w:lang w:val="pl"/>
        </w:rPr>
      </w:pPr>
      <w:r w:rsidRPr="00737BDF">
        <w:rPr>
          <w:rFonts w:asciiTheme="minorHAnsi" w:hAnsiTheme="minorHAnsi" w:cstheme="minorHAnsi"/>
          <w:sz w:val="22"/>
          <w:szCs w:val="22"/>
          <w:lang w:val="pl"/>
        </w:rPr>
        <w:t>Osobą uprawnioną do komunikowania się z wykonawcami jest:</w:t>
      </w:r>
      <w:r w:rsidR="00A05D70" w:rsidRPr="00737BDF">
        <w:rPr>
          <w:rFonts w:asciiTheme="minorHAnsi" w:hAnsiTheme="minorHAnsi" w:cstheme="minorHAnsi"/>
          <w:sz w:val="22"/>
          <w:szCs w:val="22"/>
          <w:lang w:val="pl"/>
        </w:rPr>
        <w:t xml:space="preserve"> J</w:t>
      </w:r>
      <w:r w:rsidR="00E4690E" w:rsidRPr="00737BDF">
        <w:rPr>
          <w:rFonts w:asciiTheme="minorHAnsi" w:hAnsiTheme="minorHAnsi" w:cstheme="minorHAnsi"/>
          <w:sz w:val="22"/>
          <w:szCs w:val="22"/>
          <w:lang w:val="pl"/>
        </w:rPr>
        <w:t>a</w:t>
      </w:r>
      <w:r w:rsidR="00582AE2">
        <w:rPr>
          <w:rFonts w:asciiTheme="minorHAnsi" w:hAnsiTheme="minorHAnsi" w:cstheme="minorHAnsi"/>
          <w:sz w:val="22"/>
          <w:szCs w:val="22"/>
          <w:lang w:val="pl"/>
        </w:rPr>
        <w:t>rosław Wyszomirski</w:t>
      </w:r>
      <w:r w:rsidR="00A05D70" w:rsidRPr="00737BDF">
        <w:rPr>
          <w:rFonts w:asciiTheme="minorHAnsi" w:hAnsiTheme="minorHAnsi" w:cstheme="minorHAnsi"/>
          <w:sz w:val="22"/>
          <w:szCs w:val="22"/>
          <w:lang w:val="pl"/>
        </w:rPr>
        <w:t>,</w:t>
      </w:r>
      <w:r w:rsidRPr="00737BDF">
        <w:rPr>
          <w:rFonts w:asciiTheme="minorHAnsi" w:hAnsiTheme="minorHAnsi" w:cstheme="minorHAnsi"/>
          <w:sz w:val="22"/>
          <w:szCs w:val="22"/>
          <w:lang w:val="pl"/>
        </w:rPr>
        <w:t xml:space="preserve"> </w:t>
      </w:r>
    </w:p>
    <w:p w14:paraId="22B46AA6" w14:textId="4AEB160B" w:rsidR="00754B81" w:rsidRPr="00737BDF" w:rsidRDefault="00FE60DE" w:rsidP="00737BDF">
      <w:pPr>
        <w:pStyle w:val="Akapitzlist"/>
        <w:spacing w:after="160" w:line="271" w:lineRule="auto"/>
        <w:ind w:left="720"/>
        <w:jc w:val="left"/>
        <w:rPr>
          <w:rFonts w:asciiTheme="minorHAnsi" w:hAnsiTheme="minorHAnsi" w:cstheme="minorHAnsi"/>
          <w:sz w:val="22"/>
          <w:szCs w:val="22"/>
          <w:lang w:val="en-US"/>
        </w:rPr>
      </w:pPr>
      <w:r>
        <w:rPr>
          <w:rFonts w:asciiTheme="minorHAnsi" w:hAnsiTheme="minorHAnsi" w:cstheme="minorHAnsi"/>
          <w:sz w:val="22"/>
          <w:szCs w:val="22"/>
          <w:lang w:val="en-US"/>
        </w:rPr>
        <w:t>e-m</w:t>
      </w:r>
      <w:r w:rsidR="0002610C" w:rsidRPr="00737BDF">
        <w:rPr>
          <w:rFonts w:asciiTheme="minorHAnsi" w:hAnsiTheme="minorHAnsi" w:cstheme="minorHAnsi"/>
          <w:sz w:val="22"/>
          <w:szCs w:val="22"/>
          <w:lang w:val="en-US"/>
        </w:rPr>
        <w:t>ail</w:t>
      </w:r>
      <w:r>
        <w:rPr>
          <w:rFonts w:asciiTheme="minorHAnsi" w:hAnsiTheme="minorHAnsi" w:cstheme="minorHAnsi"/>
          <w:sz w:val="22"/>
          <w:szCs w:val="22"/>
          <w:lang w:val="en-US"/>
        </w:rPr>
        <w:t>:</w:t>
      </w:r>
      <w:r w:rsidR="00A05D70" w:rsidRPr="00737BDF">
        <w:rPr>
          <w:rFonts w:asciiTheme="minorHAnsi" w:hAnsiTheme="minorHAnsi" w:cstheme="minorHAnsi"/>
          <w:sz w:val="22"/>
          <w:szCs w:val="22"/>
          <w:lang w:val="en-US"/>
        </w:rPr>
        <w:t xml:space="preserve"> </w:t>
      </w:r>
      <w:r w:rsidR="00E4690E" w:rsidRPr="00737BDF">
        <w:rPr>
          <w:rFonts w:asciiTheme="minorHAnsi" w:hAnsiTheme="minorHAnsi" w:cstheme="minorHAnsi"/>
          <w:sz w:val="22"/>
          <w:szCs w:val="22"/>
          <w:lang w:val="en-US"/>
        </w:rPr>
        <w:t>ja</w:t>
      </w:r>
      <w:r w:rsidR="00582AE2">
        <w:rPr>
          <w:rFonts w:asciiTheme="minorHAnsi" w:hAnsiTheme="minorHAnsi" w:cstheme="minorHAnsi"/>
          <w:sz w:val="22"/>
          <w:szCs w:val="22"/>
          <w:lang w:val="en-US"/>
        </w:rPr>
        <w:t>roslaw.wyszomirski</w:t>
      </w:r>
      <w:r w:rsidR="00754B81" w:rsidRPr="00737BDF">
        <w:rPr>
          <w:rFonts w:asciiTheme="minorHAnsi" w:hAnsiTheme="minorHAnsi" w:cstheme="minorHAnsi"/>
          <w:sz w:val="22"/>
          <w:szCs w:val="22"/>
          <w:lang w:val="en-US"/>
        </w:rPr>
        <w:t>@umed.lodz.pl</w:t>
      </w:r>
    </w:p>
    <w:bookmarkEnd w:id="21"/>
    <w:p w14:paraId="00DEA02F" w14:textId="77777777" w:rsidR="006E6452" w:rsidRPr="00737BDF" w:rsidRDefault="006E6452" w:rsidP="00737BDF">
      <w:pPr>
        <w:pStyle w:val="pkt"/>
        <w:numPr>
          <w:ilvl w:val="0"/>
          <w:numId w:val="25"/>
        </w:numPr>
        <w:tabs>
          <w:tab w:val="clear" w:pos="1068"/>
          <w:tab w:val="num" w:pos="426"/>
        </w:tabs>
        <w:autoSpaceDE w:val="0"/>
        <w:autoSpaceDN w:val="0"/>
        <w:spacing w:before="0" w:after="160" w:line="271" w:lineRule="auto"/>
        <w:ind w:left="426" w:hanging="426"/>
        <w:jc w:val="left"/>
        <w:rPr>
          <w:rFonts w:asciiTheme="minorHAnsi" w:hAnsiTheme="minorHAnsi" w:cstheme="minorHAnsi"/>
          <w:b/>
          <w:color w:val="0000FF"/>
          <w:sz w:val="22"/>
          <w:szCs w:val="22"/>
        </w:rPr>
      </w:pPr>
      <w:r w:rsidRPr="00737BDF">
        <w:rPr>
          <w:rFonts w:asciiTheme="minorHAnsi" w:hAnsiTheme="minorHAnsi" w:cstheme="minorHAnsi"/>
          <w:b/>
          <w:color w:val="0000FF"/>
          <w:sz w:val="22"/>
          <w:szCs w:val="22"/>
        </w:rPr>
        <w:t>Wymagania dotyc</w:t>
      </w:r>
      <w:r w:rsidR="00B317AF" w:rsidRPr="00737BDF">
        <w:rPr>
          <w:rFonts w:asciiTheme="minorHAnsi" w:hAnsiTheme="minorHAnsi" w:cstheme="minorHAnsi"/>
          <w:b/>
          <w:color w:val="0000FF"/>
          <w:sz w:val="22"/>
          <w:szCs w:val="22"/>
        </w:rPr>
        <w:t>zące wadium</w:t>
      </w:r>
    </w:p>
    <w:p w14:paraId="1BC9664F" w14:textId="558636FC" w:rsidR="00E42B98" w:rsidRPr="00E40D37" w:rsidRDefault="00E42B98" w:rsidP="00737BDF">
      <w:pPr>
        <w:pStyle w:val="pkt"/>
        <w:numPr>
          <w:ilvl w:val="1"/>
          <w:numId w:val="34"/>
        </w:numPr>
        <w:tabs>
          <w:tab w:val="left" w:pos="567"/>
        </w:tabs>
        <w:autoSpaceDE w:val="0"/>
        <w:autoSpaceDN w:val="0"/>
        <w:spacing w:before="0" w:after="160" w:line="271" w:lineRule="auto"/>
        <w:jc w:val="left"/>
        <w:rPr>
          <w:rFonts w:asciiTheme="minorHAnsi" w:hAnsiTheme="minorHAnsi" w:cstheme="minorHAnsi"/>
          <w:bCs/>
          <w:iCs/>
          <w:sz w:val="22"/>
          <w:szCs w:val="22"/>
        </w:rPr>
      </w:pPr>
      <w:r w:rsidRPr="00737BDF">
        <w:rPr>
          <w:rFonts w:asciiTheme="minorHAnsi" w:hAnsiTheme="minorHAnsi" w:cstheme="minorHAnsi"/>
          <w:iCs/>
          <w:sz w:val="22"/>
          <w:szCs w:val="22"/>
        </w:rPr>
        <w:t xml:space="preserve">Zamawiający żąda wniesienia wadium w </w:t>
      </w:r>
      <w:r w:rsidR="00C167F3" w:rsidRPr="00737BDF">
        <w:rPr>
          <w:rFonts w:asciiTheme="minorHAnsi" w:hAnsiTheme="minorHAnsi" w:cstheme="minorHAnsi"/>
          <w:iCs/>
          <w:sz w:val="22"/>
          <w:szCs w:val="22"/>
        </w:rPr>
        <w:t>kwocie</w:t>
      </w:r>
      <w:r w:rsidR="00C167F3" w:rsidRPr="00737BDF">
        <w:rPr>
          <w:rFonts w:asciiTheme="minorHAnsi" w:hAnsiTheme="minorHAnsi" w:cstheme="minorHAnsi"/>
          <w:b/>
          <w:iCs/>
          <w:sz w:val="22"/>
          <w:szCs w:val="22"/>
        </w:rPr>
        <w:t xml:space="preserve"> </w:t>
      </w:r>
      <w:r w:rsidR="009049CE">
        <w:rPr>
          <w:rFonts w:asciiTheme="minorHAnsi" w:hAnsiTheme="minorHAnsi" w:cstheme="minorHAnsi"/>
          <w:b/>
          <w:iCs/>
          <w:sz w:val="22"/>
          <w:szCs w:val="22"/>
        </w:rPr>
        <w:t>2</w:t>
      </w:r>
      <w:r w:rsidR="00813E44" w:rsidRPr="00737BDF">
        <w:rPr>
          <w:rFonts w:asciiTheme="minorHAnsi" w:hAnsiTheme="minorHAnsi" w:cstheme="minorHAnsi"/>
          <w:b/>
          <w:iCs/>
          <w:sz w:val="22"/>
          <w:szCs w:val="22"/>
        </w:rPr>
        <w:t>0</w:t>
      </w:r>
      <w:r w:rsidR="000976C7" w:rsidRPr="00737BDF">
        <w:rPr>
          <w:rFonts w:asciiTheme="minorHAnsi" w:hAnsiTheme="minorHAnsi" w:cstheme="minorHAnsi"/>
          <w:b/>
          <w:iCs/>
          <w:sz w:val="22"/>
          <w:szCs w:val="22"/>
        </w:rPr>
        <w:t>0</w:t>
      </w:r>
      <w:r w:rsidR="00C167F3" w:rsidRPr="00737BDF">
        <w:rPr>
          <w:rFonts w:asciiTheme="minorHAnsi" w:hAnsiTheme="minorHAnsi" w:cstheme="minorHAnsi"/>
          <w:b/>
          <w:iCs/>
          <w:sz w:val="22"/>
          <w:szCs w:val="22"/>
        </w:rPr>
        <w:t>.000</w:t>
      </w:r>
      <w:r w:rsidRPr="00737BDF">
        <w:rPr>
          <w:rFonts w:asciiTheme="minorHAnsi" w:hAnsiTheme="minorHAnsi" w:cstheme="minorHAnsi"/>
          <w:b/>
          <w:iCs/>
          <w:sz w:val="22"/>
          <w:szCs w:val="22"/>
        </w:rPr>
        <w:t>,00 zł</w:t>
      </w:r>
      <w:r w:rsidR="00E40D37">
        <w:rPr>
          <w:rFonts w:asciiTheme="minorHAnsi" w:hAnsiTheme="minorHAnsi" w:cstheme="minorHAnsi"/>
          <w:b/>
          <w:iCs/>
          <w:sz w:val="22"/>
          <w:szCs w:val="22"/>
        </w:rPr>
        <w:t xml:space="preserve"> </w:t>
      </w:r>
      <w:r w:rsidR="00E40D37" w:rsidRPr="00E40D37">
        <w:rPr>
          <w:rFonts w:asciiTheme="minorHAnsi" w:hAnsiTheme="minorHAnsi" w:cstheme="minorHAnsi"/>
          <w:bCs/>
          <w:iCs/>
          <w:sz w:val="22"/>
          <w:szCs w:val="22"/>
        </w:rPr>
        <w:t>(</w:t>
      </w:r>
      <w:r w:rsidR="009049CE">
        <w:rPr>
          <w:rFonts w:asciiTheme="minorHAnsi" w:hAnsiTheme="minorHAnsi" w:cstheme="minorHAnsi"/>
          <w:bCs/>
          <w:iCs/>
          <w:sz w:val="22"/>
          <w:szCs w:val="22"/>
        </w:rPr>
        <w:t>dwieście</w:t>
      </w:r>
      <w:r w:rsidR="00E40D37" w:rsidRPr="00E40D37">
        <w:rPr>
          <w:rFonts w:asciiTheme="minorHAnsi" w:hAnsiTheme="minorHAnsi" w:cstheme="minorHAnsi"/>
          <w:bCs/>
          <w:iCs/>
          <w:sz w:val="22"/>
          <w:szCs w:val="22"/>
        </w:rPr>
        <w:t xml:space="preserve"> tysięcy złotych)</w:t>
      </w:r>
      <w:r w:rsidRPr="00E40D37">
        <w:rPr>
          <w:rFonts w:asciiTheme="minorHAnsi" w:hAnsiTheme="minorHAnsi" w:cstheme="minorHAnsi"/>
          <w:bCs/>
          <w:iCs/>
          <w:sz w:val="22"/>
          <w:szCs w:val="22"/>
        </w:rPr>
        <w:t>.</w:t>
      </w:r>
    </w:p>
    <w:p w14:paraId="1866A1C5" w14:textId="77777777" w:rsidR="00E42B98" w:rsidRPr="00737BDF" w:rsidRDefault="00E42B98" w:rsidP="00737BDF">
      <w:pPr>
        <w:pStyle w:val="pkt"/>
        <w:numPr>
          <w:ilvl w:val="1"/>
          <w:numId w:val="34"/>
        </w:numPr>
        <w:tabs>
          <w:tab w:val="left" w:pos="567"/>
        </w:tabs>
        <w:autoSpaceDE w:val="0"/>
        <w:autoSpaceDN w:val="0"/>
        <w:spacing w:before="0" w:after="160" w:line="271" w:lineRule="auto"/>
        <w:jc w:val="left"/>
        <w:rPr>
          <w:rFonts w:asciiTheme="minorHAnsi" w:hAnsiTheme="minorHAnsi" w:cstheme="minorHAnsi"/>
          <w:iCs/>
          <w:sz w:val="22"/>
          <w:szCs w:val="22"/>
        </w:rPr>
      </w:pPr>
      <w:r w:rsidRPr="00737BDF">
        <w:rPr>
          <w:rFonts w:asciiTheme="minorHAnsi" w:hAnsiTheme="minorHAnsi" w:cstheme="minorHAnsi"/>
          <w:iCs/>
          <w:sz w:val="22"/>
          <w:szCs w:val="22"/>
        </w:rPr>
        <w:t>Wadium wnosi się przed upływem terminu składania ofert.</w:t>
      </w:r>
    </w:p>
    <w:p w14:paraId="3458B778" w14:textId="77777777" w:rsidR="00E42B98" w:rsidRPr="00737BDF" w:rsidRDefault="00E42B98" w:rsidP="00737BDF">
      <w:pPr>
        <w:pStyle w:val="pkt"/>
        <w:numPr>
          <w:ilvl w:val="1"/>
          <w:numId w:val="34"/>
        </w:numPr>
        <w:tabs>
          <w:tab w:val="left" w:pos="567"/>
        </w:tabs>
        <w:autoSpaceDE w:val="0"/>
        <w:autoSpaceDN w:val="0"/>
        <w:spacing w:before="0" w:after="160" w:line="271" w:lineRule="auto"/>
        <w:jc w:val="left"/>
        <w:rPr>
          <w:rFonts w:asciiTheme="minorHAnsi" w:hAnsiTheme="minorHAnsi" w:cstheme="minorHAnsi"/>
          <w:iCs/>
          <w:sz w:val="22"/>
          <w:szCs w:val="22"/>
        </w:rPr>
      </w:pPr>
      <w:r w:rsidRPr="00737BDF">
        <w:rPr>
          <w:rFonts w:asciiTheme="minorHAnsi" w:hAnsiTheme="minorHAnsi" w:cstheme="minorHAnsi"/>
          <w:iCs/>
          <w:sz w:val="22"/>
          <w:szCs w:val="22"/>
        </w:rPr>
        <w:t>Wadium może być wnoszone w jednej lub w kilku następujących formach, o których mowa w art. 97 ust. 7 ustawy PZP:</w:t>
      </w:r>
    </w:p>
    <w:p w14:paraId="4A833336" w14:textId="77777777" w:rsidR="00E42B98" w:rsidRPr="00737BDF" w:rsidRDefault="00E42B98" w:rsidP="00737BDF">
      <w:pPr>
        <w:numPr>
          <w:ilvl w:val="0"/>
          <w:numId w:val="4"/>
        </w:numPr>
        <w:spacing w:after="160" w:line="271" w:lineRule="auto"/>
        <w:jc w:val="left"/>
        <w:rPr>
          <w:rFonts w:asciiTheme="minorHAnsi" w:hAnsiTheme="minorHAnsi" w:cstheme="minorHAnsi"/>
          <w:iCs/>
          <w:sz w:val="22"/>
          <w:szCs w:val="22"/>
        </w:rPr>
      </w:pPr>
      <w:r w:rsidRPr="00737BDF">
        <w:rPr>
          <w:rFonts w:asciiTheme="minorHAnsi" w:hAnsiTheme="minorHAnsi" w:cstheme="minorHAnsi"/>
          <w:iCs/>
          <w:sz w:val="22"/>
          <w:szCs w:val="22"/>
        </w:rPr>
        <w:t xml:space="preserve">pieniądzu; </w:t>
      </w:r>
    </w:p>
    <w:p w14:paraId="2650766F" w14:textId="77777777" w:rsidR="00E42B98" w:rsidRPr="00737BDF" w:rsidRDefault="00E42B98" w:rsidP="00737BDF">
      <w:pPr>
        <w:pStyle w:val="Akapitzlist"/>
        <w:numPr>
          <w:ilvl w:val="0"/>
          <w:numId w:val="4"/>
        </w:numPr>
        <w:spacing w:after="160" w:line="271" w:lineRule="auto"/>
        <w:jc w:val="left"/>
        <w:rPr>
          <w:rFonts w:asciiTheme="minorHAnsi" w:hAnsiTheme="minorHAnsi" w:cstheme="minorHAnsi"/>
          <w:iCs/>
          <w:sz w:val="22"/>
          <w:szCs w:val="22"/>
        </w:rPr>
      </w:pPr>
      <w:r w:rsidRPr="00737BDF">
        <w:rPr>
          <w:rFonts w:asciiTheme="minorHAnsi" w:hAnsiTheme="minorHAnsi" w:cstheme="minorHAnsi"/>
          <w:iCs/>
          <w:sz w:val="22"/>
          <w:szCs w:val="22"/>
        </w:rPr>
        <w:t>gwarancjach bankowych;</w:t>
      </w:r>
    </w:p>
    <w:p w14:paraId="77DC55AA" w14:textId="77777777" w:rsidR="00E42B98" w:rsidRPr="00737BDF" w:rsidRDefault="00E42B98" w:rsidP="00737BDF">
      <w:pPr>
        <w:pStyle w:val="Akapitzlist"/>
        <w:numPr>
          <w:ilvl w:val="0"/>
          <w:numId w:val="4"/>
        </w:numPr>
        <w:spacing w:after="160" w:line="271" w:lineRule="auto"/>
        <w:jc w:val="left"/>
        <w:rPr>
          <w:rFonts w:asciiTheme="minorHAnsi" w:hAnsiTheme="minorHAnsi" w:cstheme="minorHAnsi"/>
          <w:iCs/>
          <w:sz w:val="22"/>
          <w:szCs w:val="22"/>
        </w:rPr>
      </w:pPr>
      <w:r w:rsidRPr="00737BDF">
        <w:rPr>
          <w:rFonts w:asciiTheme="minorHAnsi" w:hAnsiTheme="minorHAnsi" w:cstheme="minorHAnsi"/>
          <w:iCs/>
          <w:sz w:val="22"/>
          <w:szCs w:val="22"/>
        </w:rPr>
        <w:t>gwarancjach ubezpieczeniowych;</w:t>
      </w:r>
    </w:p>
    <w:p w14:paraId="5ACF56B0" w14:textId="77777777" w:rsidR="00E42B98" w:rsidRPr="00737BDF" w:rsidRDefault="00E42B98" w:rsidP="00737BDF">
      <w:pPr>
        <w:numPr>
          <w:ilvl w:val="0"/>
          <w:numId w:val="4"/>
        </w:numPr>
        <w:tabs>
          <w:tab w:val="num" w:pos="709"/>
        </w:tabs>
        <w:spacing w:after="160" w:line="271" w:lineRule="auto"/>
        <w:jc w:val="left"/>
        <w:rPr>
          <w:rFonts w:asciiTheme="minorHAnsi" w:hAnsiTheme="minorHAnsi" w:cstheme="minorHAnsi"/>
          <w:iCs/>
          <w:sz w:val="22"/>
          <w:szCs w:val="22"/>
        </w:rPr>
      </w:pPr>
      <w:r w:rsidRPr="00737BDF">
        <w:rPr>
          <w:rFonts w:asciiTheme="minorHAnsi" w:hAnsiTheme="minorHAnsi" w:cstheme="minorHAnsi"/>
          <w:iCs/>
          <w:sz w:val="22"/>
          <w:szCs w:val="22"/>
        </w:rPr>
        <w:t xml:space="preserve">poręczeniach udzielanych przez podmioty, o których mowa w art. 6b ust. 5 pkt 2 ustawy z dnia 9 listopada 2000r. o utworzeniu Polskiej Agencji Rozwoju Przedsiębiorczości. </w:t>
      </w:r>
    </w:p>
    <w:p w14:paraId="2FD0338D" w14:textId="77777777" w:rsidR="00F4471F" w:rsidRPr="00737BDF" w:rsidRDefault="00F4471F" w:rsidP="00737BDF">
      <w:pPr>
        <w:pStyle w:val="Akapitzlist"/>
        <w:numPr>
          <w:ilvl w:val="1"/>
          <w:numId w:val="34"/>
        </w:numPr>
        <w:spacing w:after="160" w:line="271" w:lineRule="auto"/>
        <w:ind w:left="567" w:hanging="567"/>
        <w:jc w:val="left"/>
        <w:rPr>
          <w:rFonts w:asciiTheme="minorHAnsi" w:hAnsiTheme="minorHAnsi" w:cstheme="minorHAnsi"/>
          <w:iCs/>
          <w:sz w:val="22"/>
          <w:szCs w:val="22"/>
        </w:rPr>
      </w:pPr>
      <w:r w:rsidRPr="00737BDF">
        <w:rPr>
          <w:rFonts w:asciiTheme="minorHAnsi" w:hAnsiTheme="minorHAnsi" w:cstheme="minorHAnsi"/>
          <w:iCs/>
          <w:sz w:val="22"/>
          <w:szCs w:val="22"/>
        </w:rPr>
        <w:t xml:space="preserve">Jeżeli wadium jest wnoszone w formie gwarancji lub poręczenia, o których mowa w ust. 10.3 pkt 2–4, wykonawca przekazuje zamawiającemu oryginał gwarancji lub poręczenia, w postaci elektronicznej. </w:t>
      </w:r>
    </w:p>
    <w:p w14:paraId="20265D9F" w14:textId="77777777" w:rsidR="006504BA" w:rsidRPr="00737BDF" w:rsidRDefault="006504BA" w:rsidP="00737BDF">
      <w:pPr>
        <w:pStyle w:val="Akapitzlist"/>
        <w:numPr>
          <w:ilvl w:val="1"/>
          <w:numId w:val="34"/>
        </w:numPr>
        <w:spacing w:after="160" w:line="271" w:lineRule="auto"/>
        <w:ind w:left="567" w:hanging="567"/>
        <w:jc w:val="left"/>
        <w:rPr>
          <w:rFonts w:asciiTheme="minorHAnsi" w:hAnsiTheme="minorHAnsi" w:cstheme="minorHAnsi"/>
          <w:iCs/>
          <w:sz w:val="22"/>
          <w:szCs w:val="22"/>
        </w:rPr>
      </w:pPr>
      <w:r w:rsidRPr="00737BDF">
        <w:rPr>
          <w:rFonts w:asciiTheme="minorHAnsi" w:hAnsiTheme="minorHAnsi" w:cstheme="minorHAnsi"/>
          <w:iCs/>
          <w:sz w:val="22"/>
          <w:szCs w:val="22"/>
        </w:rPr>
        <w:t xml:space="preserve">Z treści gwarancji i poręczeń, o których mowa w ust. 10.3. pkt 2) – 4) SWZ musi wynikać bezwarunkowe, nieodwołalne i na pierwsze pisemne żądanie zamawiającego, zobowiązanie gwaranta do zapłaty na rzecz zamawiającego kwoty określonej w gwarancji. </w:t>
      </w:r>
    </w:p>
    <w:p w14:paraId="56ACC1FF" w14:textId="1A34BE88" w:rsidR="00E42B98" w:rsidRPr="00737BDF" w:rsidRDefault="00E42B98" w:rsidP="00737BDF">
      <w:pPr>
        <w:pStyle w:val="pkt"/>
        <w:numPr>
          <w:ilvl w:val="1"/>
          <w:numId w:val="34"/>
        </w:numPr>
        <w:tabs>
          <w:tab w:val="left" w:pos="567"/>
          <w:tab w:val="left" w:pos="3402"/>
        </w:tabs>
        <w:autoSpaceDE w:val="0"/>
        <w:autoSpaceDN w:val="0"/>
        <w:spacing w:before="0" w:after="160" w:line="271" w:lineRule="auto"/>
        <w:jc w:val="left"/>
        <w:rPr>
          <w:rFonts w:asciiTheme="minorHAnsi" w:hAnsiTheme="minorHAnsi" w:cstheme="minorHAnsi"/>
          <w:b/>
          <w:iCs/>
          <w:sz w:val="22"/>
          <w:szCs w:val="22"/>
        </w:rPr>
      </w:pPr>
      <w:r w:rsidRPr="00737BDF">
        <w:rPr>
          <w:rFonts w:asciiTheme="minorHAnsi" w:hAnsiTheme="minorHAnsi" w:cstheme="minorHAnsi"/>
          <w:iCs/>
          <w:sz w:val="22"/>
          <w:szCs w:val="22"/>
        </w:rPr>
        <w:t xml:space="preserve">Wadium wnoszone w pieniądzu wpłaca się przelewem na rachunek bankowy Zamawiającego:  </w:t>
      </w:r>
    </w:p>
    <w:p w14:paraId="3C9B2AA1" w14:textId="4CC931E5" w:rsidR="00E42B98" w:rsidRPr="00737BDF" w:rsidRDefault="00E42B98" w:rsidP="00737BDF">
      <w:pPr>
        <w:pStyle w:val="pkt"/>
        <w:spacing w:after="160" w:line="271" w:lineRule="auto"/>
        <w:ind w:left="567"/>
        <w:jc w:val="left"/>
        <w:rPr>
          <w:rFonts w:asciiTheme="minorHAnsi" w:hAnsiTheme="minorHAnsi" w:cstheme="minorHAnsi"/>
          <w:b/>
          <w:iCs/>
          <w:sz w:val="22"/>
          <w:szCs w:val="22"/>
        </w:rPr>
      </w:pPr>
      <w:r w:rsidRPr="00737BDF">
        <w:rPr>
          <w:rFonts w:asciiTheme="minorHAnsi" w:hAnsiTheme="minorHAnsi" w:cstheme="minorHAnsi"/>
          <w:b/>
          <w:iCs/>
          <w:sz w:val="22"/>
          <w:szCs w:val="22"/>
        </w:rPr>
        <w:t xml:space="preserve">ING BANK ŚLĄSKI W ŁODZI 21 1050 1461 1000 0022 8237 8799, </w:t>
      </w:r>
      <w:r w:rsidRPr="00737BDF">
        <w:rPr>
          <w:rFonts w:asciiTheme="minorHAnsi" w:hAnsiTheme="minorHAnsi" w:cstheme="minorHAnsi"/>
          <w:iCs/>
          <w:sz w:val="22"/>
          <w:szCs w:val="22"/>
        </w:rPr>
        <w:t>z zaznaczeniem</w:t>
      </w:r>
      <w:r w:rsidRPr="00737BDF">
        <w:rPr>
          <w:rFonts w:asciiTheme="minorHAnsi" w:hAnsiTheme="minorHAnsi" w:cstheme="minorHAnsi"/>
          <w:b/>
          <w:iCs/>
          <w:sz w:val="22"/>
          <w:szCs w:val="22"/>
        </w:rPr>
        <w:t xml:space="preserve"> „Wadium – ZP</w:t>
      </w:r>
      <w:r w:rsidR="001A6393" w:rsidRPr="00737BDF">
        <w:rPr>
          <w:rFonts w:asciiTheme="minorHAnsi" w:hAnsiTheme="minorHAnsi" w:cstheme="minorHAnsi"/>
          <w:b/>
          <w:iCs/>
          <w:sz w:val="22"/>
          <w:szCs w:val="22"/>
        </w:rPr>
        <w:t>/</w:t>
      </w:r>
      <w:r w:rsidR="00147FF9">
        <w:rPr>
          <w:rFonts w:asciiTheme="minorHAnsi" w:hAnsiTheme="minorHAnsi" w:cstheme="minorHAnsi"/>
          <w:b/>
          <w:iCs/>
          <w:sz w:val="22"/>
          <w:szCs w:val="22"/>
        </w:rPr>
        <w:t>40</w:t>
      </w:r>
      <w:r w:rsidRPr="00737BDF">
        <w:rPr>
          <w:rFonts w:asciiTheme="minorHAnsi" w:hAnsiTheme="minorHAnsi" w:cstheme="minorHAnsi"/>
          <w:b/>
          <w:iCs/>
          <w:sz w:val="22"/>
          <w:szCs w:val="22"/>
        </w:rPr>
        <w:t>/202</w:t>
      </w:r>
      <w:r w:rsidR="00147FF9">
        <w:rPr>
          <w:rFonts w:asciiTheme="minorHAnsi" w:hAnsiTheme="minorHAnsi" w:cstheme="minorHAnsi"/>
          <w:b/>
          <w:iCs/>
          <w:sz w:val="22"/>
          <w:szCs w:val="22"/>
        </w:rPr>
        <w:t>4</w:t>
      </w:r>
      <w:r w:rsidRPr="00737BDF">
        <w:rPr>
          <w:rFonts w:asciiTheme="minorHAnsi" w:hAnsiTheme="minorHAnsi" w:cstheme="minorHAnsi"/>
          <w:b/>
          <w:iCs/>
          <w:sz w:val="22"/>
          <w:szCs w:val="22"/>
        </w:rPr>
        <w:t xml:space="preserve"> –</w:t>
      </w:r>
      <w:r w:rsidR="004152C8" w:rsidRPr="00737BDF">
        <w:rPr>
          <w:rFonts w:asciiTheme="minorHAnsi" w:hAnsiTheme="minorHAnsi" w:cstheme="minorHAnsi"/>
          <w:b/>
          <w:iCs/>
          <w:sz w:val="22"/>
          <w:szCs w:val="22"/>
        </w:rPr>
        <w:t xml:space="preserve"> </w:t>
      </w:r>
      <w:r w:rsidR="00004139">
        <w:rPr>
          <w:rFonts w:asciiTheme="minorHAnsi" w:hAnsiTheme="minorHAnsi" w:cstheme="minorHAnsi"/>
          <w:b/>
          <w:iCs/>
          <w:sz w:val="22"/>
          <w:szCs w:val="22"/>
        </w:rPr>
        <w:t>Budowa budynku dydaktycznego”.</w:t>
      </w:r>
    </w:p>
    <w:p w14:paraId="27BF37E9" w14:textId="77777777" w:rsidR="00E42B98" w:rsidRPr="00737BDF" w:rsidRDefault="00E42B98" w:rsidP="00737BDF">
      <w:pPr>
        <w:pStyle w:val="pkt"/>
        <w:numPr>
          <w:ilvl w:val="1"/>
          <w:numId w:val="34"/>
        </w:numPr>
        <w:tabs>
          <w:tab w:val="left" w:pos="567"/>
        </w:tabs>
        <w:autoSpaceDE w:val="0"/>
        <w:autoSpaceDN w:val="0"/>
        <w:spacing w:before="0" w:after="160" w:line="271" w:lineRule="auto"/>
        <w:ind w:left="567" w:hanging="567"/>
        <w:jc w:val="left"/>
        <w:rPr>
          <w:rFonts w:asciiTheme="minorHAnsi" w:hAnsiTheme="minorHAnsi" w:cstheme="minorHAnsi"/>
          <w:iCs/>
          <w:sz w:val="22"/>
          <w:szCs w:val="22"/>
        </w:rPr>
      </w:pPr>
      <w:r w:rsidRPr="00737BDF">
        <w:rPr>
          <w:rFonts w:asciiTheme="minorHAnsi" w:hAnsiTheme="minorHAnsi" w:cstheme="minorHAnsi"/>
          <w:iCs/>
          <w:sz w:val="22"/>
          <w:szCs w:val="22"/>
        </w:rPr>
        <w:t>Wniesienie wadium w pieniądzu przelewem na rachunek bankowy wskazany przez zamawiającego będzie skuteczne z chwilą uznania tego rachunku bankowego kwotą wadium (jeżeli wpływ środków pieniężnych na rachunek bankowy wskazany przez zamawiającego nastąpi przed upływem terminu składania ofert).</w:t>
      </w:r>
    </w:p>
    <w:p w14:paraId="6DD09BD1" w14:textId="77777777" w:rsidR="00E42B98" w:rsidRPr="00737BDF" w:rsidRDefault="00E42B98" w:rsidP="00737BDF">
      <w:pPr>
        <w:pStyle w:val="pkt"/>
        <w:numPr>
          <w:ilvl w:val="1"/>
          <w:numId w:val="34"/>
        </w:numPr>
        <w:tabs>
          <w:tab w:val="left" w:pos="567"/>
        </w:tabs>
        <w:autoSpaceDE w:val="0"/>
        <w:autoSpaceDN w:val="0"/>
        <w:spacing w:before="0" w:after="160" w:line="271" w:lineRule="auto"/>
        <w:ind w:left="567" w:hanging="567"/>
        <w:jc w:val="left"/>
        <w:rPr>
          <w:rFonts w:asciiTheme="minorHAnsi" w:hAnsiTheme="minorHAnsi" w:cstheme="minorHAnsi"/>
          <w:iCs/>
          <w:sz w:val="22"/>
          <w:szCs w:val="22"/>
        </w:rPr>
      </w:pPr>
      <w:r w:rsidRPr="00737BDF">
        <w:rPr>
          <w:rFonts w:asciiTheme="minorHAnsi" w:hAnsiTheme="minorHAnsi" w:cstheme="minorHAnsi"/>
          <w:iCs/>
          <w:sz w:val="22"/>
          <w:szCs w:val="22"/>
        </w:rPr>
        <w:t>W przypadku wniesienia wadium w pieniądzu wykonawca może wyrazić zgodę na zaliczenie kwoty wadium na poczet zabezpieczenia (art. 450 ust. 4).</w:t>
      </w:r>
    </w:p>
    <w:p w14:paraId="76F68746" w14:textId="77777777" w:rsidR="00E42B98" w:rsidRPr="00737BDF" w:rsidRDefault="00E42B98" w:rsidP="00737BDF">
      <w:pPr>
        <w:pStyle w:val="pkt"/>
        <w:numPr>
          <w:ilvl w:val="1"/>
          <w:numId w:val="34"/>
        </w:numPr>
        <w:tabs>
          <w:tab w:val="left" w:pos="567"/>
        </w:tabs>
        <w:autoSpaceDE w:val="0"/>
        <w:autoSpaceDN w:val="0"/>
        <w:spacing w:before="0" w:after="160" w:line="271" w:lineRule="auto"/>
        <w:ind w:left="567" w:hanging="567"/>
        <w:jc w:val="left"/>
        <w:rPr>
          <w:rFonts w:asciiTheme="minorHAnsi" w:hAnsiTheme="minorHAnsi" w:cstheme="minorHAnsi"/>
          <w:iCs/>
          <w:sz w:val="22"/>
          <w:szCs w:val="22"/>
        </w:rPr>
      </w:pPr>
      <w:r w:rsidRPr="00737BDF">
        <w:rPr>
          <w:rFonts w:asciiTheme="minorHAnsi" w:hAnsiTheme="minorHAnsi" w:cstheme="minorHAnsi"/>
          <w:iCs/>
          <w:sz w:val="22"/>
          <w:szCs w:val="22"/>
        </w:rPr>
        <w:t>Zamawiający zwraca wadium niezwłocznie, nie później jednak niż w terminie 7 dni od dnia od wystąpienie jednej z okoliczności:</w:t>
      </w:r>
    </w:p>
    <w:p w14:paraId="6AB08D6D" w14:textId="77777777" w:rsidR="00E42B98" w:rsidRPr="00737BDF" w:rsidRDefault="00E42B98" w:rsidP="00737BDF">
      <w:pPr>
        <w:pStyle w:val="pkt"/>
        <w:numPr>
          <w:ilvl w:val="0"/>
          <w:numId w:val="51"/>
        </w:numPr>
        <w:tabs>
          <w:tab w:val="left" w:pos="567"/>
        </w:tabs>
        <w:autoSpaceDE w:val="0"/>
        <w:autoSpaceDN w:val="0"/>
        <w:spacing w:after="160" w:line="271" w:lineRule="auto"/>
        <w:ind w:left="1134"/>
        <w:jc w:val="left"/>
        <w:rPr>
          <w:rFonts w:asciiTheme="minorHAnsi" w:hAnsiTheme="minorHAnsi" w:cstheme="minorHAnsi"/>
          <w:iCs/>
          <w:sz w:val="22"/>
          <w:szCs w:val="22"/>
        </w:rPr>
      </w:pPr>
      <w:r w:rsidRPr="00737BDF">
        <w:rPr>
          <w:rFonts w:asciiTheme="minorHAnsi" w:hAnsiTheme="minorHAnsi" w:cstheme="minorHAnsi"/>
          <w:iCs/>
          <w:sz w:val="22"/>
          <w:szCs w:val="22"/>
        </w:rPr>
        <w:t xml:space="preserve">upływu terminu związania ofertą; </w:t>
      </w:r>
    </w:p>
    <w:p w14:paraId="122E7853" w14:textId="77777777" w:rsidR="00E42B98" w:rsidRPr="00737BDF" w:rsidRDefault="00E42B98" w:rsidP="00737BDF">
      <w:pPr>
        <w:pStyle w:val="pkt"/>
        <w:numPr>
          <w:ilvl w:val="0"/>
          <w:numId w:val="51"/>
        </w:numPr>
        <w:tabs>
          <w:tab w:val="left" w:pos="567"/>
        </w:tabs>
        <w:autoSpaceDE w:val="0"/>
        <w:autoSpaceDN w:val="0"/>
        <w:spacing w:after="160" w:line="271" w:lineRule="auto"/>
        <w:ind w:left="1134"/>
        <w:jc w:val="left"/>
        <w:rPr>
          <w:rFonts w:asciiTheme="minorHAnsi" w:hAnsiTheme="minorHAnsi" w:cstheme="minorHAnsi"/>
          <w:iCs/>
          <w:sz w:val="22"/>
          <w:szCs w:val="22"/>
        </w:rPr>
      </w:pPr>
      <w:r w:rsidRPr="00737BDF">
        <w:rPr>
          <w:rFonts w:asciiTheme="minorHAnsi" w:hAnsiTheme="minorHAnsi" w:cstheme="minorHAnsi"/>
          <w:iCs/>
          <w:sz w:val="22"/>
          <w:szCs w:val="22"/>
        </w:rPr>
        <w:t xml:space="preserve">zawarcia umowy w sprawie zamówienia publicznego; </w:t>
      </w:r>
    </w:p>
    <w:p w14:paraId="1BCAC6F2" w14:textId="77777777" w:rsidR="00E42B98" w:rsidRPr="00737BDF" w:rsidRDefault="00E42B98" w:rsidP="00737BDF">
      <w:pPr>
        <w:pStyle w:val="pkt"/>
        <w:numPr>
          <w:ilvl w:val="0"/>
          <w:numId w:val="51"/>
        </w:numPr>
        <w:tabs>
          <w:tab w:val="left" w:pos="567"/>
        </w:tabs>
        <w:autoSpaceDE w:val="0"/>
        <w:autoSpaceDN w:val="0"/>
        <w:spacing w:after="160" w:line="271" w:lineRule="auto"/>
        <w:ind w:left="1134"/>
        <w:jc w:val="left"/>
        <w:rPr>
          <w:rFonts w:asciiTheme="minorHAnsi" w:hAnsiTheme="minorHAnsi" w:cstheme="minorHAnsi"/>
          <w:iCs/>
          <w:sz w:val="22"/>
          <w:szCs w:val="22"/>
        </w:rPr>
      </w:pPr>
      <w:r w:rsidRPr="00737BDF">
        <w:rPr>
          <w:rFonts w:asciiTheme="minorHAnsi" w:hAnsiTheme="minorHAnsi" w:cstheme="minorHAnsi"/>
          <w:iCs/>
          <w:sz w:val="22"/>
          <w:szCs w:val="22"/>
        </w:rPr>
        <w:t xml:space="preserve">unieważnienia postępowania o udzielenie zamówienia, z wyjątkiem sytuacji gdy nie zostało rozstrzygnięte odwołanie na czynność unieważnienia albo nie upłynął termin do jego wniesienia. </w:t>
      </w:r>
    </w:p>
    <w:p w14:paraId="4D3EEDA2" w14:textId="77777777" w:rsidR="00E42B98" w:rsidRPr="00737BDF" w:rsidRDefault="00E42B98" w:rsidP="00737BDF">
      <w:pPr>
        <w:pStyle w:val="pkt"/>
        <w:numPr>
          <w:ilvl w:val="1"/>
          <w:numId w:val="34"/>
        </w:numPr>
        <w:tabs>
          <w:tab w:val="left" w:pos="567"/>
        </w:tabs>
        <w:autoSpaceDE w:val="0"/>
        <w:autoSpaceDN w:val="0"/>
        <w:spacing w:after="160" w:line="271" w:lineRule="auto"/>
        <w:jc w:val="left"/>
        <w:rPr>
          <w:rFonts w:asciiTheme="minorHAnsi" w:hAnsiTheme="minorHAnsi" w:cstheme="minorHAnsi"/>
          <w:iCs/>
          <w:sz w:val="22"/>
          <w:szCs w:val="22"/>
        </w:rPr>
      </w:pPr>
      <w:r w:rsidRPr="00737BDF">
        <w:rPr>
          <w:rFonts w:asciiTheme="minorHAnsi" w:hAnsiTheme="minorHAnsi" w:cstheme="minorHAnsi"/>
          <w:iCs/>
          <w:sz w:val="22"/>
          <w:szCs w:val="22"/>
        </w:rPr>
        <w:t>Zamawiający, niezwłocznie, nie później jednak niż w terminie 7 dni od dnia złożenia wniosku zwraca wadium wykonawcy:</w:t>
      </w:r>
    </w:p>
    <w:p w14:paraId="022F30C7" w14:textId="77777777" w:rsidR="00E42B98" w:rsidRPr="00737BDF" w:rsidRDefault="00E42B98" w:rsidP="00737BDF">
      <w:pPr>
        <w:pStyle w:val="pkt"/>
        <w:numPr>
          <w:ilvl w:val="1"/>
          <w:numId w:val="52"/>
        </w:numPr>
        <w:tabs>
          <w:tab w:val="left" w:pos="567"/>
        </w:tabs>
        <w:autoSpaceDE w:val="0"/>
        <w:autoSpaceDN w:val="0"/>
        <w:spacing w:after="160" w:line="271" w:lineRule="auto"/>
        <w:ind w:left="1134"/>
        <w:jc w:val="left"/>
        <w:rPr>
          <w:rFonts w:asciiTheme="minorHAnsi" w:hAnsiTheme="minorHAnsi" w:cstheme="minorHAnsi"/>
          <w:iCs/>
          <w:sz w:val="22"/>
          <w:szCs w:val="22"/>
        </w:rPr>
      </w:pPr>
      <w:r w:rsidRPr="00737BDF">
        <w:rPr>
          <w:rFonts w:asciiTheme="minorHAnsi" w:hAnsiTheme="minorHAnsi" w:cstheme="minorHAnsi"/>
          <w:iCs/>
          <w:sz w:val="22"/>
          <w:szCs w:val="22"/>
        </w:rPr>
        <w:t>który wycofał ofertę przed upływem terminu składania ofert;</w:t>
      </w:r>
    </w:p>
    <w:p w14:paraId="676EFC5C" w14:textId="77777777" w:rsidR="00E42B98" w:rsidRPr="00737BDF" w:rsidRDefault="00E42B98" w:rsidP="00737BDF">
      <w:pPr>
        <w:pStyle w:val="pkt"/>
        <w:numPr>
          <w:ilvl w:val="1"/>
          <w:numId w:val="52"/>
        </w:numPr>
        <w:tabs>
          <w:tab w:val="left" w:pos="567"/>
        </w:tabs>
        <w:autoSpaceDE w:val="0"/>
        <w:autoSpaceDN w:val="0"/>
        <w:spacing w:after="160" w:line="271" w:lineRule="auto"/>
        <w:ind w:left="1134"/>
        <w:jc w:val="left"/>
        <w:rPr>
          <w:rFonts w:asciiTheme="minorHAnsi" w:hAnsiTheme="minorHAnsi" w:cstheme="minorHAnsi"/>
          <w:iCs/>
          <w:sz w:val="22"/>
          <w:szCs w:val="22"/>
        </w:rPr>
      </w:pPr>
      <w:r w:rsidRPr="00737BDF">
        <w:rPr>
          <w:rFonts w:asciiTheme="minorHAnsi" w:hAnsiTheme="minorHAnsi" w:cstheme="minorHAnsi"/>
          <w:iCs/>
          <w:sz w:val="22"/>
          <w:szCs w:val="22"/>
        </w:rPr>
        <w:t>którego oferta została odrzucona;</w:t>
      </w:r>
    </w:p>
    <w:p w14:paraId="27D44CDD" w14:textId="77777777" w:rsidR="00E42B98" w:rsidRPr="00737BDF" w:rsidRDefault="00E42B98" w:rsidP="00737BDF">
      <w:pPr>
        <w:pStyle w:val="pkt"/>
        <w:numPr>
          <w:ilvl w:val="1"/>
          <w:numId w:val="52"/>
        </w:numPr>
        <w:tabs>
          <w:tab w:val="left" w:pos="567"/>
        </w:tabs>
        <w:autoSpaceDE w:val="0"/>
        <w:autoSpaceDN w:val="0"/>
        <w:spacing w:after="160" w:line="271" w:lineRule="auto"/>
        <w:ind w:left="1134"/>
        <w:jc w:val="left"/>
        <w:rPr>
          <w:rFonts w:asciiTheme="minorHAnsi" w:hAnsiTheme="minorHAnsi" w:cstheme="minorHAnsi"/>
          <w:iCs/>
          <w:sz w:val="22"/>
          <w:szCs w:val="22"/>
        </w:rPr>
      </w:pPr>
      <w:r w:rsidRPr="00737BDF">
        <w:rPr>
          <w:rFonts w:asciiTheme="minorHAnsi" w:hAnsiTheme="minorHAnsi" w:cstheme="minorHAnsi"/>
          <w:iCs/>
          <w:sz w:val="22"/>
          <w:szCs w:val="22"/>
        </w:rPr>
        <w:t>po wyborze najkorzystniejszej oferty, z wyjątkiem wykonawcy, którego oferta została wybrana jako najkorzystniejsza;</w:t>
      </w:r>
    </w:p>
    <w:p w14:paraId="169572EF" w14:textId="77777777" w:rsidR="00E42B98" w:rsidRPr="00737BDF" w:rsidRDefault="00E42B98" w:rsidP="00737BDF">
      <w:pPr>
        <w:pStyle w:val="pkt"/>
        <w:numPr>
          <w:ilvl w:val="1"/>
          <w:numId w:val="52"/>
        </w:numPr>
        <w:tabs>
          <w:tab w:val="left" w:pos="567"/>
        </w:tabs>
        <w:autoSpaceDE w:val="0"/>
        <w:autoSpaceDN w:val="0"/>
        <w:spacing w:before="0" w:after="160" w:line="271" w:lineRule="auto"/>
        <w:ind w:left="1134"/>
        <w:jc w:val="left"/>
        <w:rPr>
          <w:rFonts w:asciiTheme="minorHAnsi" w:hAnsiTheme="minorHAnsi" w:cstheme="minorHAnsi"/>
          <w:iCs/>
          <w:sz w:val="22"/>
          <w:szCs w:val="22"/>
        </w:rPr>
      </w:pPr>
      <w:r w:rsidRPr="00737BDF">
        <w:rPr>
          <w:rFonts w:asciiTheme="minorHAnsi" w:hAnsiTheme="minorHAnsi" w:cstheme="minorHAnsi"/>
          <w:iCs/>
          <w:sz w:val="22"/>
          <w:szCs w:val="22"/>
        </w:rPr>
        <w:t>po unieważnieniu postępowania, w przypadku gdy nie zostało rozstrzygnięte odwołanie na czynność unieważnienia albo nie upłynął termin do jego wniesienia.</w:t>
      </w:r>
    </w:p>
    <w:p w14:paraId="7E66FA96" w14:textId="08C7E6C9" w:rsidR="00E42B98" w:rsidRPr="00737BDF" w:rsidRDefault="00E42B98" w:rsidP="00737BDF">
      <w:pPr>
        <w:pStyle w:val="pkt"/>
        <w:numPr>
          <w:ilvl w:val="1"/>
          <w:numId w:val="34"/>
        </w:numPr>
        <w:tabs>
          <w:tab w:val="left" w:pos="567"/>
        </w:tabs>
        <w:autoSpaceDE w:val="0"/>
        <w:autoSpaceDN w:val="0"/>
        <w:spacing w:before="0" w:after="160" w:line="271" w:lineRule="auto"/>
        <w:jc w:val="left"/>
        <w:rPr>
          <w:rFonts w:asciiTheme="minorHAnsi" w:hAnsiTheme="minorHAnsi" w:cstheme="minorHAnsi"/>
          <w:iCs/>
          <w:sz w:val="22"/>
          <w:szCs w:val="22"/>
        </w:rPr>
      </w:pPr>
      <w:r w:rsidRPr="00737BDF">
        <w:rPr>
          <w:rFonts w:asciiTheme="minorHAnsi" w:hAnsiTheme="minorHAnsi" w:cstheme="minorHAnsi"/>
          <w:iCs/>
          <w:sz w:val="22"/>
          <w:szCs w:val="22"/>
        </w:rPr>
        <w:t>Złożenie wniosku o zwrot wadium, o którym mowa w ust. 10.1</w:t>
      </w:r>
      <w:r w:rsidR="00D26981" w:rsidRPr="00737BDF">
        <w:rPr>
          <w:rFonts w:asciiTheme="minorHAnsi" w:hAnsiTheme="minorHAnsi" w:cstheme="minorHAnsi"/>
          <w:iCs/>
          <w:sz w:val="22"/>
          <w:szCs w:val="22"/>
        </w:rPr>
        <w:t>0</w:t>
      </w:r>
      <w:r w:rsidRPr="00737BDF">
        <w:rPr>
          <w:rFonts w:asciiTheme="minorHAnsi" w:hAnsiTheme="minorHAnsi" w:cstheme="minorHAnsi"/>
          <w:iCs/>
          <w:sz w:val="22"/>
          <w:szCs w:val="22"/>
        </w:rPr>
        <w:t>, powoduje rozwiązanie stosunku prawnego z wykonawcą wraz z utratą przez niego prawa do korzystania ze środków ochrony prawnej.</w:t>
      </w:r>
    </w:p>
    <w:p w14:paraId="4FA83C6F" w14:textId="77777777" w:rsidR="00E42B98" w:rsidRPr="00737BDF" w:rsidRDefault="00E42B98" w:rsidP="00737BDF">
      <w:pPr>
        <w:pStyle w:val="pkt"/>
        <w:numPr>
          <w:ilvl w:val="1"/>
          <w:numId w:val="34"/>
        </w:numPr>
        <w:tabs>
          <w:tab w:val="left" w:pos="567"/>
        </w:tabs>
        <w:autoSpaceDE w:val="0"/>
        <w:autoSpaceDN w:val="0"/>
        <w:spacing w:before="0" w:after="160" w:line="271" w:lineRule="auto"/>
        <w:jc w:val="left"/>
        <w:rPr>
          <w:rFonts w:asciiTheme="minorHAnsi" w:hAnsiTheme="minorHAnsi" w:cstheme="minorHAnsi"/>
          <w:iCs/>
          <w:sz w:val="22"/>
          <w:szCs w:val="22"/>
        </w:rPr>
      </w:pPr>
      <w:r w:rsidRPr="00737BDF">
        <w:rPr>
          <w:rFonts w:asciiTheme="minorHAnsi" w:hAnsiTheme="minorHAnsi" w:cstheme="minorHAnsi"/>
          <w:iCs/>
          <w:sz w:val="22"/>
          <w:szCs w:val="22"/>
        </w:rPr>
        <w:t>Jeżeli wadium wniesiono w pieniądzu, zamawiający zwróci je wraz z odsetkami wynikającymi z umowy rachunku bankowego, na którym było ono przechowywane, pomniejszone o koszty prowadzenia rachunku bankowego oraz prowizji bankowej za przelew pieniędzy na rachunek bankowy wskazany przez wykonawcę.</w:t>
      </w:r>
    </w:p>
    <w:p w14:paraId="0423568E" w14:textId="77777777" w:rsidR="00E42B98" w:rsidRPr="00737BDF" w:rsidRDefault="00E42B98" w:rsidP="00737BDF">
      <w:pPr>
        <w:pStyle w:val="pkt"/>
        <w:numPr>
          <w:ilvl w:val="1"/>
          <w:numId w:val="34"/>
        </w:numPr>
        <w:tabs>
          <w:tab w:val="left" w:pos="567"/>
        </w:tabs>
        <w:autoSpaceDE w:val="0"/>
        <w:autoSpaceDN w:val="0"/>
        <w:spacing w:before="0" w:after="160" w:line="271" w:lineRule="auto"/>
        <w:jc w:val="left"/>
        <w:rPr>
          <w:rFonts w:asciiTheme="minorHAnsi" w:hAnsiTheme="minorHAnsi" w:cstheme="minorHAnsi"/>
          <w:iCs/>
          <w:sz w:val="22"/>
          <w:szCs w:val="22"/>
        </w:rPr>
      </w:pPr>
      <w:r w:rsidRPr="00737BDF">
        <w:rPr>
          <w:rFonts w:asciiTheme="minorHAnsi" w:hAnsiTheme="minorHAnsi" w:cstheme="minorHAnsi"/>
          <w:iCs/>
          <w:sz w:val="22"/>
          <w:szCs w:val="22"/>
        </w:rPr>
        <w:t>Zamawiający zwraca wadium wniesione w innej formie niż w pieniądzu poprzez złożenie gwarantowi lub poręczycielowi oświadczenia o zwolnieniu wadium.</w:t>
      </w:r>
    </w:p>
    <w:p w14:paraId="5ABC2C19" w14:textId="77777777" w:rsidR="00E42B98" w:rsidRPr="00737BDF" w:rsidRDefault="00E42B98" w:rsidP="00737BDF">
      <w:pPr>
        <w:pStyle w:val="pkt"/>
        <w:numPr>
          <w:ilvl w:val="1"/>
          <w:numId w:val="34"/>
        </w:numPr>
        <w:tabs>
          <w:tab w:val="left" w:pos="567"/>
        </w:tabs>
        <w:autoSpaceDE w:val="0"/>
        <w:autoSpaceDN w:val="0"/>
        <w:spacing w:before="0" w:after="160" w:line="271" w:lineRule="auto"/>
        <w:jc w:val="left"/>
        <w:rPr>
          <w:rFonts w:asciiTheme="minorHAnsi" w:hAnsiTheme="minorHAnsi" w:cstheme="minorHAnsi"/>
          <w:iCs/>
          <w:sz w:val="22"/>
          <w:szCs w:val="22"/>
        </w:rPr>
      </w:pPr>
      <w:r w:rsidRPr="00737BDF">
        <w:rPr>
          <w:rFonts w:asciiTheme="minorHAnsi" w:hAnsiTheme="minorHAnsi" w:cstheme="minorHAnsi"/>
          <w:iCs/>
          <w:sz w:val="22"/>
          <w:szCs w:val="22"/>
        </w:rPr>
        <w:t>Zamawiający zatrzymuje wadium wraz z odsetkami, jeżeli wykonawca w odpowiedzi na wezwanie, o którym mowa w art. 107 ust. 2 lub art. 128 ust.1 z przyczyn leżących po jego stronie, nie złożył podmiotowych środków dowodowych lub przedmiotowych środków dowodowych  potwierdzających okoliczności, o których mowa w art. 57 lub art. 106 ust.1, oświadczenia, o którym mowa w art. 125  ust. 1, innych dokumentów lub oświadczeń  lub nie wyraził zgody na poprawienie omyłki, o której mowa art. 223 ust. 2 pkt 3, co spowodowało brak możliwości wybrania oferty złożonej przez wykonawcę jako najkorzystniejszej.</w:t>
      </w:r>
    </w:p>
    <w:p w14:paraId="7FF4A2DB" w14:textId="77777777" w:rsidR="00E42B98" w:rsidRPr="00737BDF" w:rsidRDefault="00E42B98" w:rsidP="00737BDF">
      <w:pPr>
        <w:pStyle w:val="pkt"/>
        <w:numPr>
          <w:ilvl w:val="1"/>
          <w:numId w:val="34"/>
        </w:numPr>
        <w:tabs>
          <w:tab w:val="left" w:pos="567"/>
        </w:tabs>
        <w:autoSpaceDE w:val="0"/>
        <w:autoSpaceDN w:val="0"/>
        <w:spacing w:before="0" w:after="160" w:line="271" w:lineRule="auto"/>
        <w:jc w:val="left"/>
        <w:rPr>
          <w:rFonts w:asciiTheme="minorHAnsi" w:hAnsiTheme="minorHAnsi" w:cstheme="minorHAnsi"/>
          <w:iCs/>
          <w:sz w:val="22"/>
          <w:szCs w:val="22"/>
        </w:rPr>
      </w:pPr>
      <w:r w:rsidRPr="00737BDF">
        <w:rPr>
          <w:rFonts w:asciiTheme="minorHAnsi" w:hAnsiTheme="minorHAnsi" w:cstheme="minorHAnsi"/>
          <w:iCs/>
          <w:sz w:val="22"/>
          <w:szCs w:val="22"/>
        </w:rPr>
        <w:t>Zamawiający zatrzymuje wadium wraz z odsetkami, jeżeli wykonawca, którego oferta została wybrana:</w:t>
      </w:r>
    </w:p>
    <w:p w14:paraId="67189B59" w14:textId="77777777" w:rsidR="00E42B98" w:rsidRPr="00737BDF" w:rsidRDefault="00E42B98" w:rsidP="00737BDF">
      <w:pPr>
        <w:numPr>
          <w:ilvl w:val="0"/>
          <w:numId w:val="27"/>
        </w:numPr>
        <w:spacing w:after="160" w:line="271" w:lineRule="auto"/>
        <w:jc w:val="left"/>
        <w:rPr>
          <w:rFonts w:asciiTheme="minorHAnsi" w:hAnsiTheme="minorHAnsi" w:cstheme="minorHAnsi"/>
          <w:iCs/>
          <w:sz w:val="22"/>
          <w:szCs w:val="22"/>
        </w:rPr>
      </w:pPr>
      <w:r w:rsidRPr="00737BDF">
        <w:rPr>
          <w:rFonts w:asciiTheme="minorHAnsi" w:hAnsiTheme="minorHAnsi" w:cstheme="minorHAnsi"/>
          <w:iCs/>
          <w:sz w:val="22"/>
          <w:szCs w:val="22"/>
        </w:rPr>
        <w:t>odmówił podpisania umowy w sprawie zamówienia publicznego na warunkach określonych w ofercie,</w:t>
      </w:r>
    </w:p>
    <w:p w14:paraId="360CA5D6" w14:textId="77777777" w:rsidR="00E42B98" w:rsidRPr="00737BDF" w:rsidRDefault="00E42B98" w:rsidP="00737BDF">
      <w:pPr>
        <w:numPr>
          <w:ilvl w:val="0"/>
          <w:numId w:val="27"/>
        </w:numPr>
        <w:spacing w:after="160" w:line="271" w:lineRule="auto"/>
        <w:jc w:val="left"/>
        <w:rPr>
          <w:rFonts w:asciiTheme="minorHAnsi" w:hAnsiTheme="minorHAnsi" w:cstheme="minorHAnsi"/>
          <w:iCs/>
          <w:sz w:val="22"/>
          <w:szCs w:val="22"/>
        </w:rPr>
      </w:pPr>
      <w:r w:rsidRPr="00737BDF">
        <w:rPr>
          <w:rFonts w:asciiTheme="minorHAnsi" w:hAnsiTheme="minorHAnsi" w:cstheme="minorHAnsi"/>
          <w:iCs/>
          <w:sz w:val="22"/>
          <w:szCs w:val="22"/>
        </w:rPr>
        <w:t>nie wniósł wymaganego zabezpieczenia należytego wykonania umowy,</w:t>
      </w:r>
    </w:p>
    <w:p w14:paraId="1E42C9ED" w14:textId="77777777" w:rsidR="00E42B98" w:rsidRPr="00737BDF" w:rsidRDefault="00E42B98" w:rsidP="00737BDF">
      <w:pPr>
        <w:numPr>
          <w:ilvl w:val="0"/>
          <w:numId w:val="27"/>
        </w:numPr>
        <w:spacing w:after="160" w:line="271" w:lineRule="auto"/>
        <w:jc w:val="left"/>
        <w:rPr>
          <w:rFonts w:asciiTheme="minorHAnsi" w:hAnsiTheme="minorHAnsi" w:cstheme="minorHAnsi"/>
          <w:iCs/>
          <w:sz w:val="22"/>
          <w:szCs w:val="22"/>
        </w:rPr>
      </w:pPr>
      <w:r w:rsidRPr="00737BDF">
        <w:rPr>
          <w:rFonts w:asciiTheme="minorHAnsi" w:hAnsiTheme="minorHAnsi" w:cstheme="minorHAnsi"/>
          <w:iCs/>
          <w:sz w:val="22"/>
          <w:szCs w:val="22"/>
        </w:rPr>
        <w:t xml:space="preserve">zawarcie umowy w sprawie zamówienia publicznego stało się niemożliwe z przyczyn leżących </w:t>
      </w:r>
      <w:r w:rsidRPr="00737BDF">
        <w:rPr>
          <w:rFonts w:asciiTheme="minorHAnsi" w:hAnsiTheme="minorHAnsi" w:cstheme="minorHAnsi"/>
          <w:iCs/>
          <w:sz w:val="22"/>
          <w:szCs w:val="22"/>
        </w:rPr>
        <w:br/>
        <w:t>po stronie wykonawcy, którego oferta została wybrana.</w:t>
      </w:r>
    </w:p>
    <w:p w14:paraId="03495202" w14:textId="77777777" w:rsidR="00E42B98" w:rsidRPr="00737BDF" w:rsidRDefault="00E42B98" w:rsidP="00737BDF">
      <w:pPr>
        <w:pStyle w:val="pkt"/>
        <w:numPr>
          <w:ilvl w:val="1"/>
          <w:numId w:val="34"/>
        </w:numPr>
        <w:tabs>
          <w:tab w:val="left" w:pos="567"/>
        </w:tabs>
        <w:autoSpaceDE w:val="0"/>
        <w:autoSpaceDN w:val="0"/>
        <w:spacing w:before="0" w:after="160" w:line="271" w:lineRule="auto"/>
        <w:jc w:val="left"/>
        <w:rPr>
          <w:rFonts w:asciiTheme="minorHAnsi" w:hAnsiTheme="minorHAnsi" w:cstheme="minorHAnsi"/>
          <w:iCs/>
          <w:sz w:val="22"/>
          <w:szCs w:val="22"/>
        </w:rPr>
      </w:pPr>
      <w:r w:rsidRPr="00737BDF">
        <w:rPr>
          <w:rFonts w:asciiTheme="minorHAnsi" w:hAnsiTheme="minorHAnsi" w:cstheme="minorHAnsi"/>
          <w:iCs/>
          <w:sz w:val="22"/>
          <w:szCs w:val="22"/>
        </w:rPr>
        <w:t xml:space="preserve">Oferta wykonawcy, który nie wniósł wadium, lub wniósł w sposób nieprawidłowy lub nie utrzymywał wadium nieprzerwanie do upływu terminu związania ofertą lub złożył wniosek o zwrot wadium w przypadku, o którym mowa w art. 98 ust. 2 pkt 3, zostanie odrzucona. </w:t>
      </w:r>
    </w:p>
    <w:p w14:paraId="619D7AC2" w14:textId="5ACE44FE" w:rsidR="006E6452" w:rsidRPr="00737BDF" w:rsidRDefault="006B7CDF" w:rsidP="00737BDF">
      <w:pPr>
        <w:pStyle w:val="pkt"/>
        <w:numPr>
          <w:ilvl w:val="0"/>
          <w:numId w:val="45"/>
        </w:numPr>
        <w:tabs>
          <w:tab w:val="clear" w:pos="1068"/>
          <w:tab w:val="num" w:pos="567"/>
        </w:tabs>
        <w:autoSpaceDE w:val="0"/>
        <w:autoSpaceDN w:val="0"/>
        <w:spacing w:before="0" w:after="160" w:line="271" w:lineRule="auto"/>
        <w:ind w:hanging="1068"/>
        <w:jc w:val="left"/>
        <w:rPr>
          <w:rFonts w:asciiTheme="minorHAnsi" w:hAnsiTheme="minorHAnsi" w:cstheme="minorHAnsi"/>
          <w:b/>
          <w:color w:val="0000FF"/>
          <w:sz w:val="22"/>
          <w:szCs w:val="22"/>
        </w:rPr>
      </w:pPr>
      <w:r w:rsidRPr="00737BDF">
        <w:rPr>
          <w:rFonts w:asciiTheme="minorHAnsi" w:hAnsiTheme="minorHAnsi" w:cstheme="minorHAnsi"/>
          <w:b/>
          <w:color w:val="0000FF"/>
          <w:sz w:val="22"/>
          <w:szCs w:val="22"/>
        </w:rPr>
        <w:t>T</w:t>
      </w:r>
      <w:r w:rsidR="006E6452" w:rsidRPr="00737BDF">
        <w:rPr>
          <w:rFonts w:asciiTheme="minorHAnsi" w:hAnsiTheme="minorHAnsi" w:cstheme="minorHAnsi"/>
          <w:b/>
          <w:color w:val="0000FF"/>
          <w:sz w:val="22"/>
          <w:szCs w:val="22"/>
        </w:rPr>
        <w:t>er</w:t>
      </w:r>
      <w:r w:rsidR="00B317AF" w:rsidRPr="00737BDF">
        <w:rPr>
          <w:rFonts w:asciiTheme="minorHAnsi" w:hAnsiTheme="minorHAnsi" w:cstheme="minorHAnsi"/>
          <w:b/>
          <w:color w:val="0000FF"/>
          <w:sz w:val="22"/>
          <w:szCs w:val="22"/>
        </w:rPr>
        <w:t>min związania ofertą</w:t>
      </w:r>
    </w:p>
    <w:p w14:paraId="1A29D693" w14:textId="277BC67B" w:rsidR="00E42B98" w:rsidRPr="00F84291" w:rsidRDefault="00E42B98" w:rsidP="00737BDF">
      <w:pPr>
        <w:pStyle w:val="pkt"/>
        <w:numPr>
          <w:ilvl w:val="1"/>
          <w:numId w:val="35"/>
        </w:numPr>
        <w:autoSpaceDE w:val="0"/>
        <w:autoSpaceDN w:val="0"/>
        <w:spacing w:after="160" w:line="271" w:lineRule="auto"/>
        <w:jc w:val="left"/>
        <w:rPr>
          <w:rFonts w:asciiTheme="minorHAnsi" w:hAnsiTheme="minorHAnsi" w:cstheme="minorHAnsi"/>
          <w:b/>
          <w:bCs/>
          <w:sz w:val="22"/>
          <w:szCs w:val="22"/>
        </w:rPr>
      </w:pPr>
      <w:r w:rsidRPr="00F84291">
        <w:rPr>
          <w:rFonts w:asciiTheme="minorHAnsi" w:hAnsiTheme="minorHAnsi" w:cstheme="minorHAnsi"/>
          <w:sz w:val="22"/>
          <w:szCs w:val="22"/>
        </w:rPr>
        <w:t xml:space="preserve">Zgodnie z art. </w:t>
      </w:r>
      <w:r w:rsidR="001A5A76" w:rsidRPr="00F84291">
        <w:rPr>
          <w:rFonts w:asciiTheme="minorHAnsi" w:hAnsiTheme="minorHAnsi" w:cstheme="minorHAnsi"/>
          <w:sz w:val="22"/>
          <w:szCs w:val="22"/>
        </w:rPr>
        <w:t>220</w:t>
      </w:r>
      <w:r w:rsidRPr="00F84291">
        <w:rPr>
          <w:rFonts w:asciiTheme="minorHAnsi" w:hAnsiTheme="minorHAnsi" w:cstheme="minorHAnsi"/>
          <w:sz w:val="22"/>
          <w:szCs w:val="22"/>
        </w:rPr>
        <w:t xml:space="preserve"> ust. 1</w:t>
      </w:r>
      <w:r w:rsidR="001A5A76" w:rsidRPr="00F84291">
        <w:rPr>
          <w:rFonts w:asciiTheme="minorHAnsi" w:hAnsiTheme="minorHAnsi" w:cstheme="minorHAnsi"/>
          <w:sz w:val="22"/>
          <w:szCs w:val="22"/>
        </w:rPr>
        <w:t xml:space="preserve"> pkt </w:t>
      </w:r>
      <w:r w:rsidR="00CF65E8" w:rsidRPr="00F84291">
        <w:rPr>
          <w:rFonts w:asciiTheme="minorHAnsi" w:hAnsiTheme="minorHAnsi" w:cstheme="minorHAnsi"/>
          <w:sz w:val="22"/>
          <w:szCs w:val="22"/>
        </w:rPr>
        <w:t>1</w:t>
      </w:r>
      <w:r w:rsidR="001A5A76" w:rsidRPr="00F84291">
        <w:rPr>
          <w:rFonts w:asciiTheme="minorHAnsi" w:hAnsiTheme="minorHAnsi" w:cstheme="minorHAnsi"/>
          <w:sz w:val="22"/>
          <w:szCs w:val="22"/>
        </w:rPr>
        <w:t>)</w:t>
      </w:r>
      <w:r w:rsidRPr="00F84291">
        <w:rPr>
          <w:rFonts w:asciiTheme="minorHAnsi" w:hAnsiTheme="minorHAnsi" w:cstheme="minorHAnsi"/>
          <w:sz w:val="22"/>
          <w:szCs w:val="22"/>
        </w:rPr>
        <w:t xml:space="preserve"> ustawy Pzp Wykonawca związany jest złożoną ofertą przez </w:t>
      </w:r>
      <w:r w:rsidRPr="00F84291">
        <w:rPr>
          <w:rFonts w:asciiTheme="minorHAnsi" w:hAnsiTheme="minorHAnsi" w:cstheme="minorHAnsi"/>
          <w:b/>
          <w:sz w:val="22"/>
          <w:szCs w:val="22"/>
        </w:rPr>
        <w:t xml:space="preserve">okres </w:t>
      </w:r>
      <w:r w:rsidR="00813E44" w:rsidRPr="00F84291">
        <w:rPr>
          <w:rFonts w:asciiTheme="minorHAnsi" w:hAnsiTheme="minorHAnsi" w:cstheme="minorHAnsi"/>
          <w:b/>
          <w:sz w:val="22"/>
          <w:szCs w:val="22"/>
        </w:rPr>
        <w:t xml:space="preserve">nie dłużej niż </w:t>
      </w:r>
      <w:r w:rsidR="0081594D" w:rsidRPr="00F84291">
        <w:rPr>
          <w:rFonts w:asciiTheme="minorHAnsi" w:hAnsiTheme="minorHAnsi" w:cstheme="minorHAnsi"/>
          <w:b/>
          <w:sz w:val="22"/>
          <w:szCs w:val="22"/>
        </w:rPr>
        <w:t>90</w:t>
      </w:r>
      <w:r w:rsidRPr="00F84291">
        <w:rPr>
          <w:rFonts w:asciiTheme="minorHAnsi" w:hAnsiTheme="minorHAnsi" w:cstheme="minorHAnsi"/>
          <w:b/>
          <w:sz w:val="22"/>
          <w:szCs w:val="22"/>
        </w:rPr>
        <w:t xml:space="preserve"> dni,</w:t>
      </w:r>
      <w:r w:rsidRPr="00F84291">
        <w:rPr>
          <w:rFonts w:asciiTheme="minorHAnsi" w:hAnsiTheme="minorHAnsi" w:cstheme="minorHAnsi"/>
          <w:sz w:val="22"/>
          <w:szCs w:val="22"/>
        </w:rPr>
        <w:t xml:space="preserve"> przy czym pierwszym dniem terminu związania ofertą jest dzień, w którym upływa termin składania ofert.  </w:t>
      </w:r>
      <w:r w:rsidRPr="00F84291">
        <w:rPr>
          <w:rFonts w:asciiTheme="minorHAnsi" w:hAnsiTheme="minorHAnsi" w:cstheme="minorHAnsi"/>
          <w:b/>
          <w:bCs/>
          <w:sz w:val="22"/>
          <w:szCs w:val="22"/>
        </w:rPr>
        <w:t>Termin związania ofertą upływa dnia</w:t>
      </w:r>
      <w:r w:rsidR="006B3AB0" w:rsidRPr="00F84291">
        <w:rPr>
          <w:rFonts w:asciiTheme="minorHAnsi" w:hAnsiTheme="minorHAnsi" w:cstheme="minorHAnsi"/>
          <w:b/>
          <w:bCs/>
          <w:sz w:val="22"/>
          <w:szCs w:val="22"/>
        </w:rPr>
        <w:t xml:space="preserve"> </w:t>
      </w:r>
      <w:r w:rsidR="00020EB1" w:rsidRPr="00B85689">
        <w:rPr>
          <w:rFonts w:asciiTheme="minorHAnsi" w:hAnsiTheme="minorHAnsi" w:cstheme="minorHAnsi"/>
          <w:b/>
          <w:bCs/>
          <w:strike/>
          <w:color w:val="FF0000"/>
          <w:sz w:val="22"/>
          <w:szCs w:val="22"/>
        </w:rPr>
        <w:t>2</w:t>
      </w:r>
      <w:r w:rsidR="00943CB0" w:rsidRPr="00B85689">
        <w:rPr>
          <w:rFonts w:asciiTheme="minorHAnsi" w:hAnsiTheme="minorHAnsi" w:cstheme="minorHAnsi"/>
          <w:b/>
          <w:bCs/>
          <w:strike/>
          <w:color w:val="FF0000"/>
          <w:sz w:val="22"/>
          <w:szCs w:val="22"/>
        </w:rPr>
        <w:t>3</w:t>
      </w:r>
      <w:r w:rsidR="0043035D" w:rsidRPr="00B85689">
        <w:rPr>
          <w:rFonts w:asciiTheme="minorHAnsi" w:hAnsiTheme="minorHAnsi" w:cstheme="minorHAnsi"/>
          <w:b/>
          <w:bCs/>
          <w:strike/>
          <w:color w:val="FF0000"/>
          <w:sz w:val="22"/>
          <w:szCs w:val="22"/>
        </w:rPr>
        <w:t>.</w:t>
      </w:r>
      <w:r w:rsidR="00591F08" w:rsidRPr="00B85689">
        <w:rPr>
          <w:rFonts w:asciiTheme="minorHAnsi" w:hAnsiTheme="minorHAnsi" w:cstheme="minorHAnsi"/>
          <w:b/>
          <w:bCs/>
          <w:strike/>
          <w:color w:val="FF0000"/>
          <w:sz w:val="22"/>
          <w:szCs w:val="22"/>
        </w:rPr>
        <w:t>0</w:t>
      </w:r>
      <w:r w:rsidR="00020EB1" w:rsidRPr="00B85689">
        <w:rPr>
          <w:rFonts w:asciiTheme="minorHAnsi" w:hAnsiTheme="minorHAnsi" w:cstheme="minorHAnsi"/>
          <w:b/>
          <w:bCs/>
          <w:strike/>
          <w:color w:val="FF0000"/>
          <w:sz w:val="22"/>
          <w:szCs w:val="22"/>
        </w:rPr>
        <w:t>9</w:t>
      </w:r>
      <w:r w:rsidR="0043035D" w:rsidRPr="00B85689">
        <w:rPr>
          <w:rFonts w:asciiTheme="minorHAnsi" w:hAnsiTheme="minorHAnsi" w:cstheme="minorHAnsi"/>
          <w:b/>
          <w:bCs/>
          <w:strike/>
          <w:color w:val="FF0000"/>
          <w:sz w:val="22"/>
          <w:szCs w:val="22"/>
        </w:rPr>
        <w:t>.</w:t>
      </w:r>
      <w:r w:rsidR="0043035D" w:rsidRPr="005C0F57">
        <w:rPr>
          <w:rFonts w:asciiTheme="minorHAnsi" w:hAnsiTheme="minorHAnsi" w:cstheme="minorHAnsi"/>
          <w:b/>
          <w:bCs/>
          <w:strike/>
          <w:color w:val="FF0000"/>
          <w:sz w:val="22"/>
          <w:szCs w:val="22"/>
        </w:rPr>
        <w:t>202</w:t>
      </w:r>
      <w:r w:rsidR="00591F08" w:rsidRPr="005C0F57">
        <w:rPr>
          <w:rFonts w:asciiTheme="minorHAnsi" w:hAnsiTheme="minorHAnsi" w:cstheme="minorHAnsi"/>
          <w:b/>
          <w:bCs/>
          <w:strike/>
          <w:color w:val="FF0000"/>
          <w:sz w:val="22"/>
          <w:szCs w:val="22"/>
        </w:rPr>
        <w:t>4</w:t>
      </w:r>
      <w:r w:rsidR="00F26476" w:rsidRPr="005C0F57">
        <w:rPr>
          <w:rFonts w:asciiTheme="minorHAnsi" w:hAnsiTheme="minorHAnsi" w:cstheme="minorHAnsi"/>
          <w:b/>
          <w:bCs/>
          <w:strike/>
          <w:color w:val="FF0000"/>
          <w:sz w:val="22"/>
          <w:szCs w:val="22"/>
        </w:rPr>
        <w:t xml:space="preserve"> </w:t>
      </w:r>
      <w:r w:rsidR="006B3AB0" w:rsidRPr="005C0F57">
        <w:rPr>
          <w:rFonts w:asciiTheme="minorHAnsi" w:hAnsiTheme="minorHAnsi" w:cstheme="minorHAnsi"/>
          <w:b/>
          <w:bCs/>
          <w:strike/>
          <w:color w:val="FF0000"/>
          <w:sz w:val="22"/>
          <w:szCs w:val="22"/>
        </w:rPr>
        <w:t>r.</w:t>
      </w:r>
      <w:r w:rsidR="00B85689" w:rsidRPr="005C0F57">
        <w:rPr>
          <w:rFonts w:asciiTheme="minorHAnsi" w:hAnsiTheme="minorHAnsi" w:cstheme="minorHAnsi"/>
          <w:b/>
          <w:bCs/>
          <w:strike/>
          <w:color w:val="FF0000"/>
          <w:sz w:val="22"/>
          <w:szCs w:val="22"/>
        </w:rPr>
        <w:t xml:space="preserve"> 07.10.2024 r.</w:t>
      </w:r>
      <w:r w:rsidR="009717C5" w:rsidRPr="005C0F57">
        <w:rPr>
          <w:rFonts w:asciiTheme="minorHAnsi" w:hAnsiTheme="minorHAnsi" w:cstheme="minorHAnsi"/>
          <w:b/>
          <w:bCs/>
          <w:strike/>
          <w:color w:val="FF0000"/>
          <w:sz w:val="22"/>
          <w:szCs w:val="22"/>
        </w:rPr>
        <w:t>,</w:t>
      </w:r>
      <w:r w:rsidR="009717C5">
        <w:rPr>
          <w:rFonts w:asciiTheme="minorHAnsi" w:hAnsiTheme="minorHAnsi" w:cstheme="minorHAnsi"/>
          <w:b/>
          <w:bCs/>
          <w:color w:val="FF0000"/>
          <w:sz w:val="22"/>
          <w:szCs w:val="22"/>
        </w:rPr>
        <w:t xml:space="preserve"> </w:t>
      </w:r>
      <w:r w:rsidR="005C0F57">
        <w:rPr>
          <w:rFonts w:asciiTheme="minorHAnsi" w:hAnsiTheme="minorHAnsi" w:cstheme="minorHAnsi"/>
          <w:b/>
          <w:bCs/>
          <w:color w:val="00B050"/>
          <w:sz w:val="22"/>
          <w:szCs w:val="22"/>
        </w:rPr>
        <w:t>19.10.2024 r.</w:t>
      </w:r>
    </w:p>
    <w:p w14:paraId="521997F9" w14:textId="5925D569" w:rsidR="00E42B98" w:rsidRPr="00737BDF" w:rsidRDefault="00E42B98" w:rsidP="00737BDF">
      <w:pPr>
        <w:pStyle w:val="pkt"/>
        <w:numPr>
          <w:ilvl w:val="1"/>
          <w:numId w:val="35"/>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W przypadku, gdy wybór najkorzystniejszej oferty nie nastąpi przed upływem terminu związania ofertą, o którym mowa w ust. 11.1, zamawiający przed upływem terminu związania ofertą, zwraca się jednokrotnie do wykonawców o wyrażenie zgody na przedłużenie tego terminu o wskazywany przez niego okres, nie dłuższy niż </w:t>
      </w:r>
      <w:r w:rsidR="00813E44" w:rsidRPr="00737BDF">
        <w:rPr>
          <w:rFonts w:asciiTheme="minorHAnsi" w:hAnsiTheme="minorHAnsi" w:cstheme="minorHAnsi"/>
          <w:b/>
          <w:bCs/>
          <w:sz w:val="22"/>
          <w:szCs w:val="22"/>
        </w:rPr>
        <w:t>60</w:t>
      </w:r>
      <w:r w:rsidRPr="00737BDF">
        <w:rPr>
          <w:rFonts w:asciiTheme="minorHAnsi" w:hAnsiTheme="minorHAnsi" w:cstheme="minorHAnsi"/>
          <w:b/>
          <w:bCs/>
          <w:sz w:val="22"/>
          <w:szCs w:val="22"/>
        </w:rPr>
        <w:t xml:space="preserve"> dni</w:t>
      </w:r>
      <w:r w:rsidRPr="00737BDF">
        <w:rPr>
          <w:rFonts w:asciiTheme="minorHAnsi" w:hAnsiTheme="minorHAnsi" w:cstheme="minorHAnsi"/>
          <w:sz w:val="22"/>
          <w:szCs w:val="22"/>
        </w:rPr>
        <w:t>.</w:t>
      </w:r>
    </w:p>
    <w:p w14:paraId="3AE80BBE" w14:textId="77777777" w:rsidR="00E42B98" w:rsidRDefault="00E42B98" w:rsidP="00737BDF">
      <w:pPr>
        <w:pStyle w:val="pkt"/>
        <w:numPr>
          <w:ilvl w:val="1"/>
          <w:numId w:val="35"/>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Przedłużenie terminu związania ofertą, o którym mowa w ust. 11.2, wymaga złożenia przez wykonawcę pisemnego oświadczenia o wyrażeniu zgody na przedłużenie terminu związania ofertą.</w:t>
      </w:r>
    </w:p>
    <w:p w14:paraId="73173B28" w14:textId="77777777" w:rsidR="00E42B98" w:rsidRPr="0096049E" w:rsidRDefault="00E42B98" w:rsidP="0096049E">
      <w:pPr>
        <w:pStyle w:val="pkt"/>
        <w:numPr>
          <w:ilvl w:val="1"/>
          <w:numId w:val="35"/>
        </w:numPr>
        <w:autoSpaceDE w:val="0"/>
        <w:autoSpaceDN w:val="0"/>
        <w:spacing w:before="0" w:after="160" w:line="271" w:lineRule="auto"/>
        <w:jc w:val="left"/>
        <w:rPr>
          <w:rFonts w:asciiTheme="minorHAnsi" w:hAnsiTheme="minorHAnsi" w:cstheme="minorHAnsi"/>
          <w:sz w:val="22"/>
          <w:szCs w:val="22"/>
        </w:rPr>
      </w:pPr>
      <w:r w:rsidRPr="0096049E">
        <w:rPr>
          <w:rFonts w:asciiTheme="minorHAnsi" w:hAnsiTheme="minorHAnsi" w:cstheme="minorHAnsi"/>
          <w:sz w:val="22"/>
          <w:szCs w:val="22"/>
        </w:rPr>
        <w:t xml:space="preserve">Przedłużenie terminu związania ofertą jest dopuszczalne tylko z jednoczesnym przedłużeniem okresu ważności wadium albo jeżeli nie jest to możliwe, z wniesieniem nowego wadium na przedłużony okres związania ofertą. </w:t>
      </w:r>
    </w:p>
    <w:p w14:paraId="5D456424" w14:textId="2714785F" w:rsidR="00E42B98" w:rsidRPr="00737BDF" w:rsidRDefault="00E42B98" w:rsidP="00737BDF">
      <w:pPr>
        <w:pStyle w:val="pkt"/>
        <w:numPr>
          <w:ilvl w:val="1"/>
          <w:numId w:val="35"/>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Na podstawie art. 226 ust. </w:t>
      </w:r>
      <w:r w:rsidR="008C05AB" w:rsidRPr="00737BDF">
        <w:rPr>
          <w:rFonts w:asciiTheme="minorHAnsi" w:hAnsiTheme="minorHAnsi" w:cstheme="minorHAnsi"/>
          <w:sz w:val="22"/>
          <w:szCs w:val="22"/>
        </w:rPr>
        <w:t xml:space="preserve">1 pkt. </w:t>
      </w:r>
      <w:r w:rsidRPr="00737BDF">
        <w:rPr>
          <w:rFonts w:asciiTheme="minorHAnsi" w:hAnsiTheme="minorHAnsi" w:cstheme="minorHAnsi"/>
          <w:sz w:val="22"/>
          <w:szCs w:val="22"/>
        </w:rPr>
        <w:t>12 Pzp zamawiający odrzuci ofertę, jeżeli wykonawca nie wyrazi pisemnej zgody, o której mowa w ust. 11.3, na przedłużenie terminu związania ofertą.</w:t>
      </w:r>
    </w:p>
    <w:p w14:paraId="081371EF" w14:textId="09516E2E" w:rsidR="00F5506A" w:rsidRPr="00737BDF" w:rsidRDefault="006E6452" w:rsidP="00737BDF">
      <w:pPr>
        <w:pStyle w:val="pkt"/>
        <w:numPr>
          <w:ilvl w:val="0"/>
          <w:numId w:val="45"/>
        </w:numPr>
        <w:autoSpaceDE w:val="0"/>
        <w:autoSpaceDN w:val="0"/>
        <w:spacing w:before="0" w:after="160" w:line="271" w:lineRule="auto"/>
        <w:ind w:left="426" w:hanging="426"/>
        <w:jc w:val="left"/>
        <w:rPr>
          <w:rFonts w:asciiTheme="minorHAnsi" w:hAnsiTheme="minorHAnsi" w:cstheme="minorHAnsi"/>
          <w:b/>
          <w:color w:val="0000FF"/>
          <w:sz w:val="22"/>
          <w:szCs w:val="22"/>
        </w:rPr>
      </w:pPr>
      <w:r w:rsidRPr="00737BDF">
        <w:rPr>
          <w:rFonts w:asciiTheme="minorHAnsi" w:hAnsiTheme="minorHAnsi" w:cstheme="minorHAnsi"/>
          <w:b/>
          <w:color w:val="0000FF"/>
          <w:sz w:val="22"/>
          <w:szCs w:val="22"/>
        </w:rPr>
        <w:t>Opis sposobu przygotowywania ofert</w:t>
      </w:r>
      <w:r w:rsidR="00C81EB8" w:rsidRPr="00737BDF">
        <w:rPr>
          <w:rFonts w:asciiTheme="minorHAnsi" w:hAnsiTheme="minorHAnsi" w:cstheme="minorHAnsi"/>
          <w:b/>
          <w:color w:val="0000FF"/>
          <w:sz w:val="22"/>
          <w:szCs w:val="22"/>
        </w:rPr>
        <w:t>y</w:t>
      </w:r>
    </w:p>
    <w:p w14:paraId="486F7BED" w14:textId="74D35D1D" w:rsidR="00E42B98" w:rsidRPr="00737BDF" w:rsidRDefault="00E42B98" w:rsidP="00737BDF">
      <w:pPr>
        <w:pStyle w:val="pkt"/>
        <w:numPr>
          <w:ilvl w:val="1"/>
          <w:numId w:val="36"/>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Oferta ma być sporządzona pod rygorem nieważności </w:t>
      </w:r>
      <w:r w:rsidRPr="00737BDF">
        <w:rPr>
          <w:rFonts w:asciiTheme="minorHAnsi" w:hAnsiTheme="minorHAnsi" w:cstheme="minorHAnsi"/>
          <w:b/>
          <w:sz w:val="22"/>
          <w:szCs w:val="22"/>
        </w:rPr>
        <w:t>w formie elektronicznej</w:t>
      </w:r>
      <w:r w:rsidRPr="00737BDF">
        <w:rPr>
          <w:rFonts w:asciiTheme="minorHAnsi" w:hAnsiTheme="minorHAnsi" w:cstheme="minorHAnsi"/>
          <w:sz w:val="22"/>
          <w:szCs w:val="22"/>
        </w:rPr>
        <w:t xml:space="preserve"> i musi zawierać następujące oświadczenia, dokumenty podpisane kwalifikowanym podpisem elektronicznym:</w:t>
      </w:r>
    </w:p>
    <w:p w14:paraId="77F22104" w14:textId="5A71D79C" w:rsidR="00E42B98" w:rsidRPr="00737BDF" w:rsidRDefault="00E42B98" w:rsidP="00737BDF">
      <w:pPr>
        <w:numPr>
          <w:ilvl w:val="0"/>
          <w:numId w:val="5"/>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Wypełniony i podpisany Formularz Oferty wg </w:t>
      </w:r>
      <w:r w:rsidRPr="00737BDF">
        <w:rPr>
          <w:rFonts w:asciiTheme="minorHAnsi" w:hAnsiTheme="minorHAnsi" w:cstheme="minorHAnsi"/>
          <w:b/>
          <w:sz w:val="22"/>
          <w:szCs w:val="22"/>
        </w:rPr>
        <w:t>załącznika nr 1 do SWZ</w:t>
      </w:r>
      <w:r w:rsidRPr="00737BDF">
        <w:rPr>
          <w:rFonts w:asciiTheme="minorHAnsi" w:hAnsiTheme="minorHAnsi" w:cstheme="minorHAnsi"/>
          <w:sz w:val="22"/>
          <w:szCs w:val="22"/>
        </w:rPr>
        <w:t>,</w:t>
      </w:r>
    </w:p>
    <w:p w14:paraId="28C226B3" w14:textId="5C1C3172" w:rsidR="00D24DF6" w:rsidRDefault="00E40D37" w:rsidP="00737BDF">
      <w:pPr>
        <w:pStyle w:val="Akapitzlist"/>
        <w:numPr>
          <w:ilvl w:val="0"/>
          <w:numId w:val="5"/>
        </w:numPr>
        <w:spacing w:after="160" w:line="271" w:lineRule="auto"/>
        <w:jc w:val="left"/>
        <w:rPr>
          <w:rFonts w:asciiTheme="minorHAnsi" w:hAnsiTheme="minorHAnsi" w:cstheme="minorHAnsi"/>
          <w:sz w:val="22"/>
          <w:szCs w:val="22"/>
        </w:rPr>
      </w:pPr>
      <w:r>
        <w:rPr>
          <w:rFonts w:asciiTheme="minorHAnsi" w:hAnsiTheme="minorHAnsi" w:cstheme="minorHAnsi"/>
          <w:sz w:val="22"/>
          <w:szCs w:val="22"/>
        </w:rPr>
        <w:t xml:space="preserve">Wypełniony </w:t>
      </w:r>
      <w:r w:rsidR="00D24DF6" w:rsidRPr="00737BDF">
        <w:rPr>
          <w:rFonts w:asciiTheme="minorHAnsi" w:hAnsiTheme="minorHAnsi" w:cstheme="minorHAnsi"/>
          <w:sz w:val="22"/>
          <w:szCs w:val="22"/>
        </w:rPr>
        <w:t xml:space="preserve">Jednolity </w:t>
      </w:r>
      <w:r>
        <w:rPr>
          <w:rFonts w:asciiTheme="minorHAnsi" w:hAnsiTheme="minorHAnsi" w:cstheme="minorHAnsi"/>
          <w:sz w:val="22"/>
          <w:szCs w:val="22"/>
        </w:rPr>
        <w:t>D</w:t>
      </w:r>
      <w:r w:rsidR="00D24DF6" w:rsidRPr="00737BDF">
        <w:rPr>
          <w:rFonts w:asciiTheme="minorHAnsi" w:hAnsiTheme="minorHAnsi" w:cstheme="minorHAnsi"/>
          <w:sz w:val="22"/>
          <w:szCs w:val="22"/>
        </w:rPr>
        <w:t xml:space="preserve">okument – </w:t>
      </w:r>
      <w:r w:rsidR="00D24DF6" w:rsidRPr="00737BDF">
        <w:rPr>
          <w:rFonts w:asciiTheme="minorHAnsi" w:hAnsiTheme="minorHAnsi" w:cstheme="minorHAnsi"/>
          <w:b/>
          <w:bCs/>
          <w:sz w:val="22"/>
          <w:szCs w:val="22"/>
        </w:rPr>
        <w:t xml:space="preserve">załącznik nr </w:t>
      </w:r>
      <w:r w:rsidR="00F6432A" w:rsidRPr="00737BDF">
        <w:rPr>
          <w:rFonts w:asciiTheme="minorHAnsi" w:hAnsiTheme="minorHAnsi" w:cstheme="minorHAnsi"/>
          <w:b/>
          <w:bCs/>
          <w:sz w:val="22"/>
          <w:szCs w:val="22"/>
        </w:rPr>
        <w:t>4</w:t>
      </w:r>
      <w:r w:rsidR="00D24DF6" w:rsidRPr="00737BDF">
        <w:rPr>
          <w:rFonts w:asciiTheme="minorHAnsi" w:hAnsiTheme="minorHAnsi" w:cstheme="minorHAnsi"/>
          <w:sz w:val="22"/>
          <w:szCs w:val="22"/>
        </w:rPr>
        <w:t xml:space="preserve">, </w:t>
      </w:r>
    </w:p>
    <w:p w14:paraId="105E7441" w14:textId="69412050" w:rsidR="00D6293C" w:rsidRPr="00737BDF" w:rsidRDefault="00D6293C" w:rsidP="00737BDF">
      <w:pPr>
        <w:pStyle w:val="Akapitzlist"/>
        <w:numPr>
          <w:ilvl w:val="0"/>
          <w:numId w:val="5"/>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Oświadczenie Wykonawcy</w:t>
      </w:r>
      <w:r w:rsidR="00357D19">
        <w:rPr>
          <w:rFonts w:asciiTheme="minorHAnsi" w:hAnsiTheme="minorHAnsi" w:cstheme="minorHAnsi"/>
          <w:sz w:val="22"/>
          <w:szCs w:val="22"/>
        </w:rPr>
        <w:t xml:space="preserve"> </w:t>
      </w:r>
      <w:r w:rsidR="00357D19" w:rsidRPr="00357D19">
        <w:rPr>
          <w:rFonts w:asciiTheme="minorHAnsi" w:hAnsiTheme="minorHAnsi" w:cstheme="minorHAnsi"/>
          <w:sz w:val="22"/>
          <w:szCs w:val="22"/>
        </w:rPr>
        <w:t>dotyczące przesłanek wykluczenia w związku z agresją na Ukrainie</w:t>
      </w:r>
      <w:r w:rsidRPr="00357D19">
        <w:rPr>
          <w:rFonts w:asciiTheme="minorHAnsi" w:hAnsiTheme="minorHAnsi" w:cstheme="minorHAnsi"/>
          <w:sz w:val="22"/>
          <w:szCs w:val="22"/>
        </w:rPr>
        <w:t xml:space="preserve"> </w:t>
      </w:r>
      <w:r w:rsidRPr="00737BDF">
        <w:rPr>
          <w:rFonts w:asciiTheme="minorHAnsi" w:hAnsiTheme="minorHAnsi" w:cstheme="minorHAnsi"/>
          <w:sz w:val="22"/>
          <w:szCs w:val="22"/>
        </w:rPr>
        <w:t xml:space="preserve">– </w:t>
      </w:r>
      <w:r w:rsidRPr="00737BDF">
        <w:rPr>
          <w:rFonts w:asciiTheme="minorHAnsi" w:hAnsiTheme="minorHAnsi" w:cstheme="minorHAnsi"/>
          <w:b/>
          <w:bCs/>
          <w:sz w:val="22"/>
          <w:szCs w:val="22"/>
        </w:rPr>
        <w:t xml:space="preserve">Załącznik nr </w:t>
      </w:r>
      <w:r w:rsidR="00653FC9">
        <w:rPr>
          <w:rFonts w:asciiTheme="minorHAnsi" w:hAnsiTheme="minorHAnsi" w:cstheme="minorHAnsi"/>
          <w:b/>
          <w:bCs/>
          <w:sz w:val="22"/>
          <w:szCs w:val="22"/>
        </w:rPr>
        <w:t>8</w:t>
      </w:r>
      <w:r w:rsidRPr="00737BDF">
        <w:rPr>
          <w:rFonts w:asciiTheme="minorHAnsi" w:hAnsiTheme="minorHAnsi" w:cstheme="minorHAnsi"/>
          <w:b/>
          <w:bCs/>
          <w:sz w:val="22"/>
          <w:szCs w:val="22"/>
        </w:rPr>
        <w:t xml:space="preserve"> do SWZ.</w:t>
      </w:r>
    </w:p>
    <w:p w14:paraId="0D76AA4C" w14:textId="77777777" w:rsidR="00FA20B9" w:rsidRPr="00737BDF" w:rsidRDefault="00FA20B9" w:rsidP="00737BDF">
      <w:pPr>
        <w:pStyle w:val="Akapitzlist"/>
        <w:numPr>
          <w:ilvl w:val="0"/>
          <w:numId w:val="5"/>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Jeżeli wadium jest wnoszone w formie gwarancji lub poręczenia wykonawca załącza do oferty oryginał gwarancji lub poręczenia, w postaci elektronicznej. </w:t>
      </w:r>
    </w:p>
    <w:p w14:paraId="48CC1A1B" w14:textId="59125459" w:rsidR="006A1B5C" w:rsidRPr="00737BDF" w:rsidRDefault="00E42B98" w:rsidP="00737BDF">
      <w:pPr>
        <w:pStyle w:val="Akapitzlist"/>
        <w:numPr>
          <w:ilvl w:val="0"/>
          <w:numId w:val="5"/>
        </w:numPr>
        <w:spacing w:after="160" w:line="271" w:lineRule="auto"/>
        <w:jc w:val="left"/>
        <w:rPr>
          <w:rFonts w:asciiTheme="minorHAnsi" w:hAnsiTheme="minorHAnsi" w:cstheme="minorHAnsi"/>
          <w:sz w:val="22"/>
          <w:szCs w:val="22"/>
        </w:rPr>
      </w:pPr>
      <w:r w:rsidRPr="00A90E3A">
        <w:rPr>
          <w:rFonts w:asciiTheme="minorHAnsi" w:hAnsiTheme="minorHAnsi" w:cstheme="minorHAnsi"/>
          <w:b/>
          <w:bCs/>
          <w:sz w:val="22"/>
          <w:szCs w:val="22"/>
        </w:rPr>
        <w:t>Opcjonalnie:</w:t>
      </w:r>
      <w:r w:rsidRPr="00737BDF">
        <w:rPr>
          <w:rFonts w:asciiTheme="minorHAnsi" w:hAnsiTheme="minorHAnsi" w:cstheme="minorHAnsi"/>
          <w:sz w:val="22"/>
          <w:szCs w:val="22"/>
        </w:rPr>
        <w:t xml:space="preserve"> pełnomocnictwo - jeśli występuje pełnomocnik. Pełnomocnictwo dla osoby reprezentującej w niniejszym postępowaniu Wykonawcę lub pełnomocnictwo do reprezentowania wszystkich Wykonawców wspólnie ubiegających się o udzielenie zamówienia (w przypadku wspólnego ubiegania się o zamówienie) – zgodnie z art. 58 ust. 2 ustawy. </w:t>
      </w:r>
    </w:p>
    <w:p w14:paraId="6B3F09D4" w14:textId="2CAA3B68" w:rsidR="006A1B5C" w:rsidRPr="00737BDF" w:rsidRDefault="006A1B5C" w:rsidP="00737BDF">
      <w:pPr>
        <w:spacing w:after="160" w:line="271" w:lineRule="auto"/>
        <w:ind w:left="720"/>
        <w:jc w:val="left"/>
        <w:rPr>
          <w:rFonts w:asciiTheme="minorHAnsi" w:hAnsiTheme="minorHAnsi" w:cstheme="minorHAnsi"/>
          <w:sz w:val="22"/>
          <w:szCs w:val="22"/>
        </w:rPr>
      </w:pPr>
      <w:bookmarkStart w:id="23" w:name="_Hlk62031955"/>
      <w:r w:rsidRPr="00737BDF">
        <w:rPr>
          <w:rFonts w:asciiTheme="minorHAnsi" w:hAnsiTheme="minorHAnsi" w:cstheme="minorHAnsi"/>
          <w:sz w:val="22"/>
          <w:szCs w:val="22"/>
        </w:rPr>
        <w:t xml:space="preserve">Pełnomocnictwo powinno zostać złożone w formie elektronicznej opatrzonej kwalifikowanym podpisem elektronicznym. </w:t>
      </w:r>
    </w:p>
    <w:p w14:paraId="20ADD3BC" w14:textId="77777777" w:rsidR="007A5466" w:rsidRPr="00737BDF" w:rsidRDefault="007A5466" w:rsidP="00737BDF">
      <w:pPr>
        <w:spacing w:after="160" w:line="271" w:lineRule="auto"/>
        <w:ind w:left="720"/>
        <w:jc w:val="left"/>
        <w:rPr>
          <w:rFonts w:asciiTheme="minorHAnsi" w:hAnsiTheme="minorHAnsi" w:cstheme="minorHAnsi"/>
          <w:sz w:val="22"/>
          <w:szCs w:val="22"/>
        </w:rPr>
      </w:pPr>
      <w:r w:rsidRPr="00737BDF">
        <w:rPr>
          <w:rFonts w:asciiTheme="minorHAnsi" w:hAnsiTheme="minorHAnsi" w:cstheme="minorHAnsi"/>
          <w:sz w:val="22"/>
          <w:szCs w:val="22"/>
        </w:rPr>
        <w:t>Jeżeli Pełnomocnictwo jest sporządzone w postaci papierowej i opatrzone własnoręcznym podpisem, poświadczenia zgodności cyfrowego odwzorowania dokonuje mocodawca (kwalifikowanym podpisem elektronicznym) lub notariusz (kwalifikowanym podpisem elektronicznym).</w:t>
      </w:r>
    </w:p>
    <w:p w14:paraId="6C68F995" w14:textId="77777777" w:rsidR="006A1B5C" w:rsidRPr="00737BDF" w:rsidRDefault="006A1B5C" w:rsidP="00737BDF">
      <w:pPr>
        <w:spacing w:after="160" w:line="271" w:lineRule="auto"/>
        <w:ind w:left="720"/>
        <w:jc w:val="left"/>
        <w:rPr>
          <w:rFonts w:asciiTheme="minorHAnsi" w:hAnsiTheme="minorHAnsi" w:cstheme="minorHAnsi"/>
          <w:sz w:val="22"/>
          <w:szCs w:val="22"/>
        </w:rPr>
      </w:pPr>
      <w:r w:rsidRPr="00737BDF">
        <w:rPr>
          <w:rFonts w:asciiTheme="minorHAnsi" w:hAnsiTheme="minorHAnsi" w:cstheme="minorHAnsi"/>
          <w:sz w:val="22"/>
          <w:szCs w:val="22"/>
        </w:rPr>
        <w:t>Dopuszcza się również przedłożenie elektronicznej kopii dokumentu poświadczonej za zgodność z oryginałem przez notariusza, tj. podpisanej kwalifikowanym podpisem elektronicznym osoby posiadającej uprawnienia notariusza.</w:t>
      </w:r>
    </w:p>
    <w:bookmarkEnd w:id="23"/>
    <w:p w14:paraId="4930F799" w14:textId="4CC3D57D" w:rsidR="00E42B98" w:rsidRDefault="007A5466" w:rsidP="00737BDF">
      <w:pPr>
        <w:pStyle w:val="Akapitzlist"/>
        <w:numPr>
          <w:ilvl w:val="0"/>
          <w:numId w:val="5"/>
        </w:numPr>
        <w:spacing w:after="160" w:line="271" w:lineRule="auto"/>
        <w:jc w:val="left"/>
        <w:rPr>
          <w:rFonts w:asciiTheme="minorHAnsi" w:hAnsiTheme="minorHAnsi" w:cstheme="minorHAnsi"/>
          <w:sz w:val="22"/>
          <w:szCs w:val="22"/>
        </w:rPr>
      </w:pPr>
      <w:r w:rsidRPr="00A90E3A">
        <w:rPr>
          <w:rFonts w:asciiTheme="minorHAnsi" w:hAnsiTheme="minorHAnsi" w:cstheme="minorHAnsi"/>
          <w:b/>
          <w:bCs/>
          <w:sz w:val="22"/>
          <w:szCs w:val="22"/>
        </w:rPr>
        <w:t>Opcjonalnie:</w:t>
      </w:r>
      <w:r w:rsidRPr="00737BDF">
        <w:rPr>
          <w:rFonts w:asciiTheme="minorHAnsi" w:hAnsiTheme="minorHAnsi" w:cstheme="minorHAnsi"/>
          <w:sz w:val="22"/>
          <w:szCs w:val="22"/>
        </w:rPr>
        <w:t xml:space="preserve"> </w:t>
      </w:r>
      <w:r w:rsidR="00E42B98" w:rsidRPr="00737BDF">
        <w:rPr>
          <w:rFonts w:asciiTheme="minorHAnsi" w:hAnsiTheme="minorHAnsi" w:cstheme="minorHAnsi"/>
          <w:sz w:val="22"/>
          <w:szCs w:val="22"/>
        </w:rPr>
        <w:t>Zobowiązanie podmiotu udost</w:t>
      </w:r>
      <w:r w:rsidR="0082555A" w:rsidRPr="00737BDF">
        <w:rPr>
          <w:rFonts w:asciiTheme="minorHAnsi" w:hAnsiTheme="minorHAnsi" w:cstheme="minorHAnsi"/>
          <w:sz w:val="22"/>
          <w:szCs w:val="22"/>
        </w:rPr>
        <w:t>ę</w:t>
      </w:r>
      <w:r w:rsidR="00E42B98" w:rsidRPr="00737BDF">
        <w:rPr>
          <w:rFonts w:asciiTheme="minorHAnsi" w:hAnsiTheme="minorHAnsi" w:cstheme="minorHAnsi"/>
          <w:sz w:val="22"/>
          <w:szCs w:val="22"/>
        </w:rPr>
        <w:t>pniającego zasoby do oddania mu do dyspozycji niezbędnych zasobów na potrzeby realizacji danego zamówienia lub inny podmiotowy środek dowodowy potwierdzający, że wykonawca realizując zamówienie, będzie dysponował niezbędnymi zasobami tych podmiotów</w:t>
      </w:r>
      <w:r w:rsidR="00D6293C" w:rsidRPr="00737BDF">
        <w:rPr>
          <w:rFonts w:asciiTheme="minorHAnsi" w:hAnsiTheme="minorHAnsi" w:cstheme="minorHAnsi"/>
          <w:sz w:val="22"/>
          <w:szCs w:val="22"/>
        </w:rPr>
        <w:t xml:space="preserve"> oraz</w:t>
      </w:r>
      <w:r w:rsidR="00E42B98" w:rsidRPr="00737BDF">
        <w:rPr>
          <w:rFonts w:asciiTheme="minorHAnsi" w:hAnsiTheme="minorHAnsi" w:cstheme="minorHAnsi"/>
          <w:sz w:val="22"/>
          <w:szCs w:val="22"/>
        </w:rPr>
        <w:t xml:space="preserve"> </w:t>
      </w:r>
      <w:r w:rsidR="00D6293C" w:rsidRPr="00737BDF">
        <w:rPr>
          <w:rFonts w:asciiTheme="minorHAnsi" w:hAnsiTheme="minorHAnsi" w:cstheme="minorHAnsi"/>
          <w:sz w:val="22"/>
          <w:szCs w:val="22"/>
        </w:rPr>
        <w:t xml:space="preserve">oświadczenie podmiotu udostępniającego zasoby - </w:t>
      </w:r>
      <w:r w:rsidR="00D6293C" w:rsidRPr="00737BDF">
        <w:rPr>
          <w:rFonts w:asciiTheme="minorHAnsi" w:hAnsiTheme="minorHAnsi" w:cstheme="minorHAnsi"/>
          <w:b/>
          <w:bCs/>
          <w:sz w:val="22"/>
          <w:szCs w:val="22"/>
        </w:rPr>
        <w:t xml:space="preserve">załącznik nr </w:t>
      </w:r>
      <w:r w:rsidR="005B54B3">
        <w:rPr>
          <w:rFonts w:asciiTheme="minorHAnsi" w:hAnsiTheme="minorHAnsi" w:cstheme="minorHAnsi"/>
          <w:b/>
          <w:bCs/>
          <w:sz w:val="22"/>
          <w:szCs w:val="22"/>
        </w:rPr>
        <w:t>8</w:t>
      </w:r>
      <w:r w:rsidR="00951C90" w:rsidRPr="00737BDF">
        <w:rPr>
          <w:rFonts w:asciiTheme="minorHAnsi" w:hAnsiTheme="minorHAnsi" w:cstheme="minorHAnsi"/>
          <w:b/>
          <w:bCs/>
          <w:sz w:val="22"/>
          <w:szCs w:val="22"/>
        </w:rPr>
        <w:t>a</w:t>
      </w:r>
      <w:r w:rsidR="00D6293C" w:rsidRPr="00737BDF">
        <w:rPr>
          <w:rFonts w:asciiTheme="minorHAnsi" w:hAnsiTheme="minorHAnsi" w:cstheme="minorHAnsi"/>
          <w:sz w:val="22"/>
          <w:szCs w:val="22"/>
        </w:rPr>
        <w:t xml:space="preserve"> - </w:t>
      </w:r>
      <w:r w:rsidR="00E42B98" w:rsidRPr="00737BDF">
        <w:rPr>
          <w:rFonts w:asciiTheme="minorHAnsi" w:hAnsiTheme="minorHAnsi" w:cstheme="minorHAnsi"/>
          <w:sz w:val="22"/>
          <w:szCs w:val="22"/>
        </w:rPr>
        <w:t>w przypadku, gdy wykonawca polega na zdolnościach lub sytuacji tych podmiotów;</w:t>
      </w:r>
    </w:p>
    <w:p w14:paraId="24190338" w14:textId="4104B55D" w:rsidR="000A6DDC" w:rsidRPr="000A6DDC" w:rsidRDefault="000A6DDC" w:rsidP="000A6DDC">
      <w:pPr>
        <w:pStyle w:val="Akapitzlist"/>
        <w:numPr>
          <w:ilvl w:val="0"/>
          <w:numId w:val="5"/>
        </w:numPr>
        <w:spacing w:after="160" w:line="271" w:lineRule="auto"/>
        <w:jc w:val="left"/>
        <w:rPr>
          <w:rFonts w:asciiTheme="minorHAnsi" w:hAnsiTheme="minorHAnsi" w:cstheme="minorHAnsi"/>
          <w:sz w:val="22"/>
          <w:szCs w:val="22"/>
        </w:rPr>
      </w:pPr>
      <w:r w:rsidRPr="000A6DDC">
        <w:rPr>
          <w:rFonts w:asciiTheme="minorHAnsi" w:hAnsiTheme="minorHAnsi" w:cstheme="minorHAnsi"/>
          <w:b/>
          <w:bCs/>
          <w:sz w:val="22"/>
          <w:szCs w:val="22"/>
        </w:rPr>
        <w:t>Opcjonalnie</w:t>
      </w:r>
      <w:r w:rsidRPr="000A6DDC">
        <w:rPr>
          <w:rFonts w:asciiTheme="minorHAnsi" w:hAnsiTheme="minorHAnsi" w:cstheme="minorHAnsi"/>
          <w:sz w:val="22"/>
          <w:szCs w:val="22"/>
        </w:rPr>
        <w:t>: Oświadczenie podmiotu udostępniającego zasoby dotyczące przesłanek wykluczenia w zw</w:t>
      </w:r>
      <w:r>
        <w:rPr>
          <w:rFonts w:asciiTheme="minorHAnsi" w:hAnsiTheme="minorHAnsi" w:cstheme="minorHAnsi"/>
          <w:sz w:val="22"/>
          <w:szCs w:val="22"/>
        </w:rPr>
        <w:t>iązku</w:t>
      </w:r>
      <w:r w:rsidRPr="000A6DDC">
        <w:rPr>
          <w:rFonts w:asciiTheme="minorHAnsi" w:hAnsiTheme="minorHAnsi" w:cstheme="minorHAnsi"/>
          <w:sz w:val="22"/>
          <w:szCs w:val="22"/>
        </w:rPr>
        <w:t xml:space="preserve"> z agresją w Ukrainie - </w:t>
      </w:r>
      <w:r w:rsidRPr="000A6DDC">
        <w:rPr>
          <w:rFonts w:asciiTheme="minorHAnsi" w:hAnsiTheme="minorHAnsi" w:cstheme="minorHAnsi"/>
          <w:b/>
          <w:bCs/>
          <w:sz w:val="22"/>
          <w:szCs w:val="22"/>
        </w:rPr>
        <w:t>załącznik nr 8a</w:t>
      </w:r>
      <w:r w:rsidRPr="000A6DDC">
        <w:rPr>
          <w:rFonts w:asciiTheme="minorHAnsi" w:hAnsiTheme="minorHAnsi" w:cstheme="minorHAnsi"/>
          <w:sz w:val="22"/>
          <w:szCs w:val="22"/>
        </w:rPr>
        <w:t xml:space="preserve"> - w przypadku, gdy wykonawca polega na zdolnościach lub sytuacji tych podmiotów;</w:t>
      </w:r>
    </w:p>
    <w:p w14:paraId="06A286C6" w14:textId="1F837A95" w:rsidR="000A6DDC" w:rsidRPr="000A6DDC" w:rsidRDefault="000A6DDC" w:rsidP="000A6DDC">
      <w:pPr>
        <w:pStyle w:val="S1Lista"/>
        <w:numPr>
          <w:ilvl w:val="0"/>
          <w:numId w:val="5"/>
        </w:numPr>
        <w:rPr>
          <w:b w:val="0"/>
          <w:bCs w:val="0"/>
          <w:color w:val="auto"/>
        </w:rPr>
      </w:pPr>
      <w:r w:rsidRPr="000A6DDC">
        <w:rPr>
          <w:color w:val="auto"/>
        </w:rPr>
        <w:t xml:space="preserve">Opcjonalnie: </w:t>
      </w:r>
      <w:r w:rsidRPr="000A6DDC">
        <w:rPr>
          <w:b w:val="0"/>
          <w:bCs w:val="0"/>
          <w:color w:val="auto"/>
        </w:rPr>
        <w:t>w przypadku, o którym mowa w punkcie 5.12 SWZ, Wykonawcy wspólnie ubiegający się o udzielenie zamówienia dołączają do oferty oświadczenie, z którego wynika, które roboty budowlane lub usługi wykonają poszczególni wykonawcy (załącznik nr 9 do SWZ) - zgodnie z art. 117 ust. 4 ustawy Pzp.</w:t>
      </w:r>
    </w:p>
    <w:p w14:paraId="0EEBBB11" w14:textId="77777777" w:rsidR="00761052" w:rsidRPr="00737BDF" w:rsidRDefault="00761052" w:rsidP="00737BDF">
      <w:pPr>
        <w:pStyle w:val="pkt"/>
        <w:numPr>
          <w:ilvl w:val="1"/>
          <w:numId w:val="36"/>
        </w:numPr>
        <w:autoSpaceDE w:val="0"/>
        <w:autoSpaceDN w:val="0"/>
        <w:spacing w:before="0" w:after="160" w:line="271" w:lineRule="auto"/>
        <w:jc w:val="left"/>
        <w:rPr>
          <w:rFonts w:asciiTheme="minorHAnsi" w:hAnsiTheme="minorHAnsi" w:cstheme="minorHAnsi"/>
          <w:b/>
          <w:sz w:val="22"/>
          <w:szCs w:val="22"/>
        </w:rPr>
      </w:pPr>
      <w:r w:rsidRPr="00737BDF">
        <w:rPr>
          <w:rFonts w:asciiTheme="minorHAnsi" w:hAnsiTheme="minorHAnsi" w:cstheme="minorHAnsi"/>
          <w:b/>
          <w:sz w:val="22"/>
          <w:szCs w:val="22"/>
        </w:rPr>
        <w:t>Podmiotowe środki dowodowe składane na wezwanie zamawiającego:</w:t>
      </w:r>
    </w:p>
    <w:p w14:paraId="04743FAA" w14:textId="1C305E25" w:rsidR="00761052" w:rsidRPr="00737BDF" w:rsidRDefault="00761052" w:rsidP="00737BDF">
      <w:pPr>
        <w:numPr>
          <w:ilvl w:val="0"/>
          <w:numId w:val="16"/>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Zgodnie z art. </w:t>
      </w:r>
      <w:r w:rsidR="00666AB9" w:rsidRPr="00737BDF">
        <w:rPr>
          <w:rFonts w:asciiTheme="minorHAnsi" w:hAnsiTheme="minorHAnsi" w:cstheme="minorHAnsi"/>
          <w:sz w:val="22"/>
          <w:szCs w:val="22"/>
        </w:rPr>
        <w:t>126</w:t>
      </w:r>
      <w:r w:rsidRPr="00737BDF">
        <w:rPr>
          <w:rFonts w:asciiTheme="minorHAnsi" w:hAnsiTheme="minorHAnsi" w:cstheme="minorHAnsi"/>
          <w:sz w:val="22"/>
          <w:szCs w:val="22"/>
        </w:rPr>
        <w:t xml:space="preserve"> ust. 1 ustawy PZP zamawiający wezwie poprzez Platformę Wykonawcę, którego oferta zostanie najwyżej oceniona, do złożenia w</w:t>
      </w:r>
      <w:r w:rsidR="002A7A46" w:rsidRPr="00737BDF">
        <w:rPr>
          <w:rFonts w:asciiTheme="minorHAnsi" w:hAnsiTheme="minorHAnsi" w:cstheme="minorHAnsi"/>
          <w:sz w:val="22"/>
          <w:szCs w:val="22"/>
        </w:rPr>
        <w:t xml:space="preserve"> </w:t>
      </w:r>
      <w:r w:rsidRPr="00737BDF">
        <w:rPr>
          <w:rFonts w:asciiTheme="minorHAnsi" w:hAnsiTheme="minorHAnsi" w:cstheme="minorHAnsi"/>
          <w:sz w:val="22"/>
          <w:szCs w:val="22"/>
        </w:rPr>
        <w:t xml:space="preserve">formie elektronicznej i opatrzonych kwalifikowanym podpisem elektronicznym, w wyznaczonym terminie, </w:t>
      </w:r>
      <w:r w:rsidRPr="00737BDF">
        <w:rPr>
          <w:rFonts w:asciiTheme="minorHAnsi" w:hAnsiTheme="minorHAnsi" w:cstheme="minorHAnsi"/>
          <w:b/>
          <w:sz w:val="22"/>
          <w:szCs w:val="22"/>
        </w:rPr>
        <w:t xml:space="preserve">nie krótszym niż </w:t>
      </w:r>
      <w:r w:rsidR="00666AB9" w:rsidRPr="00737BDF">
        <w:rPr>
          <w:rFonts w:asciiTheme="minorHAnsi" w:hAnsiTheme="minorHAnsi" w:cstheme="minorHAnsi"/>
          <w:b/>
          <w:sz w:val="22"/>
          <w:szCs w:val="22"/>
        </w:rPr>
        <w:t>10</w:t>
      </w:r>
      <w:r w:rsidRPr="00737BDF">
        <w:rPr>
          <w:rFonts w:asciiTheme="minorHAnsi" w:hAnsiTheme="minorHAnsi" w:cstheme="minorHAnsi"/>
          <w:b/>
          <w:sz w:val="22"/>
          <w:szCs w:val="22"/>
        </w:rPr>
        <w:t xml:space="preserve"> dni</w:t>
      </w:r>
      <w:r w:rsidRPr="00737BDF">
        <w:rPr>
          <w:rFonts w:asciiTheme="minorHAnsi" w:hAnsiTheme="minorHAnsi" w:cstheme="minorHAnsi"/>
          <w:sz w:val="22"/>
          <w:szCs w:val="22"/>
        </w:rPr>
        <w:t xml:space="preserve">, aktualnych na dzień złożenia, podmiotowych środków dowodowych potwierdzających okoliczności, o których mowa w art. </w:t>
      </w:r>
      <w:r w:rsidR="00040F0C" w:rsidRPr="00737BDF">
        <w:rPr>
          <w:rFonts w:asciiTheme="minorHAnsi" w:hAnsiTheme="minorHAnsi" w:cstheme="minorHAnsi"/>
          <w:sz w:val="22"/>
          <w:szCs w:val="22"/>
        </w:rPr>
        <w:t>124</w:t>
      </w:r>
      <w:r w:rsidRPr="00737BDF">
        <w:rPr>
          <w:rFonts w:asciiTheme="minorHAnsi" w:hAnsiTheme="minorHAnsi" w:cstheme="minorHAnsi"/>
          <w:sz w:val="22"/>
          <w:szCs w:val="22"/>
        </w:rPr>
        <w:t xml:space="preserve"> ust. 1</w:t>
      </w:r>
      <w:r w:rsidR="00F24393" w:rsidRPr="00737BDF">
        <w:rPr>
          <w:rFonts w:asciiTheme="minorHAnsi" w:hAnsiTheme="minorHAnsi" w:cstheme="minorHAnsi"/>
          <w:sz w:val="22"/>
          <w:szCs w:val="22"/>
        </w:rPr>
        <w:t xml:space="preserve"> i 2</w:t>
      </w:r>
      <w:r w:rsidRPr="00737BDF">
        <w:rPr>
          <w:rFonts w:asciiTheme="minorHAnsi" w:hAnsiTheme="minorHAnsi" w:cstheme="minorHAnsi"/>
          <w:sz w:val="22"/>
          <w:szCs w:val="22"/>
        </w:rPr>
        <w:t xml:space="preserve"> ustawy PZP, tj.:</w:t>
      </w:r>
    </w:p>
    <w:p w14:paraId="7D0AB0A2" w14:textId="5486E7B6" w:rsidR="00040F0C" w:rsidRPr="00737BDF" w:rsidRDefault="00040F0C" w:rsidP="00737BDF">
      <w:pPr>
        <w:pStyle w:val="pkt"/>
        <w:numPr>
          <w:ilvl w:val="2"/>
          <w:numId w:val="25"/>
        </w:numPr>
        <w:tabs>
          <w:tab w:val="clear" w:pos="3228"/>
        </w:tabs>
        <w:spacing w:after="160" w:line="271" w:lineRule="auto"/>
        <w:ind w:left="1134"/>
        <w:jc w:val="left"/>
        <w:rPr>
          <w:rFonts w:asciiTheme="minorHAnsi" w:hAnsiTheme="minorHAnsi" w:cstheme="minorHAnsi"/>
          <w:sz w:val="22"/>
          <w:szCs w:val="22"/>
        </w:rPr>
      </w:pPr>
      <w:r w:rsidRPr="00737BDF">
        <w:rPr>
          <w:rFonts w:asciiTheme="minorHAnsi" w:hAnsiTheme="minorHAnsi" w:cstheme="minorHAnsi"/>
          <w:b/>
          <w:bCs/>
          <w:sz w:val="22"/>
          <w:szCs w:val="22"/>
        </w:rPr>
        <w:t xml:space="preserve">Informacji z Krajowego Rejestru Karnego </w:t>
      </w:r>
      <w:r w:rsidRPr="00737BDF">
        <w:rPr>
          <w:rFonts w:asciiTheme="minorHAnsi" w:hAnsiTheme="minorHAnsi" w:cstheme="minorHAnsi"/>
          <w:sz w:val="22"/>
          <w:szCs w:val="22"/>
        </w:rPr>
        <w:t xml:space="preserve">w zakresie określonym w art. 108 ust. 1 pkt 1 i 2 PZP wystawionej nie wcześniej niż 6 miesięcy przed jej złożeniem; </w:t>
      </w:r>
    </w:p>
    <w:p w14:paraId="1E273183" w14:textId="48E13916" w:rsidR="00040F0C" w:rsidRPr="00737BDF" w:rsidRDefault="00040F0C" w:rsidP="00737BDF">
      <w:pPr>
        <w:pStyle w:val="pkt"/>
        <w:numPr>
          <w:ilvl w:val="2"/>
          <w:numId w:val="25"/>
        </w:numPr>
        <w:tabs>
          <w:tab w:val="clear" w:pos="3228"/>
        </w:tabs>
        <w:spacing w:after="160" w:line="271" w:lineRule="auto"/>
        <w:ind w:left="1134"/>
        <w:jc w:val="left"/>
        <w:rPr>
          <w:rFonts w:asciiTheme="minorHAnsi" w:hAnsiTheme="minorHAnsi" w:cstheme="minorHAnsi"/>
          <w:sz w:val="22"/>
          <w:szCs w:val="22"/>
        </w:rPr>
      </w:pPr>
      <w:r w:rsidRPr="00737BDF">
        <w:rPr>
          <w:rFonts w:asciiTheme="minorHAnsi" w:hAnsiTheme="minorHAnsi" w:cstheme="minorHAnsi"/>
          <w:b/>
          <w:bCs/>
          <w:sz w:val="22"/>
          <w:szCs w:val="22"/>
        </w:rPr>
        <w:t xml:space="preserve">Informacji z Krajowego Rejestru Karnego </w:t>
      </w:r>
      <w:r w:rsidRPr="00737BDF">
        <w:rPr>
          <w:rFonts w:asciiTheme="minorHAnsi" w:hAnsiTheme="minorHAnsi" w:cstheme="minorHAnsi"/>
          <w:sz w:val="22"/>
          <w:szCs w:val="22"/>
        </w:rPr>
        <w:t xml:space="preserve">w zakresie określonym w art. 108 ust. 1 pkt 4 PZP dotyczącej orzeczenia zakazu ubiegania się o zamówienia publiczne tytułem środka karnego - wystawionej nie wcześniej niż 6 miesięcy przed jej złożeniem; </w:t>
      </w:r>
    </w:p>
    <w:p w14:paraId="60A32F67" w14:textId="6FA555DA" w:rsidR="00040F0C" w:rsidRPr="00737BDF" w:rsidRDefault="00647F4F" w:rsidP="00737BDF">
      <w:pPr>
        <w:pStyle w:val="pkt"/>
        <w:numPr>
          <w:ilvl w:val="2"/>
          <w:numId w:val="25"/>
        </w:numPr>
        <w:tabs>
          <w:tab w:val="clear" w:pos="3228"/>
        </w:tabs>
        <w:spacing w:after="160" w:line="271" w:lineRule="auto"/>
        <w:ind w:left="1134"/>
        <w:jc w:val="left"/>
        <w:rPr>
          <w:rFonts w:asciiTheme="minorHAnsi" w:hAnsiTheme="minorHAnsi" w:cstheme="minorHAnsi"/>
          <w:sz w:val="22"/>
          <w:szCs w:val="22"/>
        </w:rPr>
      </w:pPr>
      <w:r w:rsidRPr="00647F4F">
        <w:rPr>
          <w:rFonts w:asciiTheme="minorHAnsi" w:hAnsiTheme="minorHAnsi" w:cstheme="minorHAnsi"/>
          <w:b/>
          <w:bCs/>
          <w:sz w:val="22"/>
          <w:szCs w:val="22"/>
        </w:rPr>
        <w:t>Odpisu lub informacji</w:t>
      </w:r>
      <w:r w:rsidRPr="00647F4F">
        <w:rPr>
          <w:rFonts w:asciiTheme="minorHAnsi" w:hAnsiTheme="minorHAnsi" w:cstheme="minorHAnsi"/>
          <w:sz w:val="22"/>
          <w:szCs w:val="22"/>
        </w:rPr>
        <w:t xml:space="preserve"> z Krajowego Rejestru Sądowego lub z Centralnej Ewidencji i Informacji o Działalności Gospodarczej, w zakresie art. 109 ust. 1 pkt 4 ustawy, sporządzonych nie wcześniej niż 3 miesiące przed ich złożeniem, jeżeli odrębne przepisy wymagają wpisu do rejestru lub ewidencji;</w:t>
      </w:r>
    </w:p>
    <w:p w14:paraId="59F9F228" w14:textId="350AC8A4" w:rsidR="00DE5374" w:rsidRPr="00737BDF" w:rsidRDefault="00DE5374" w:rsidP="00737BDF">
      <w:pPr>
        <w:pStyle w:val="pkt"/>
        <w:numPr>
          <w:ilvl w:val="2"/>
          <w:numId w:val="25"/>
        </w:numPr>
        <w:tabs>
          <w:tab w:val="clear" w:pos="3228"/>
        </w:tabs>
        <w:autoSpaceDE w:val="0"/>
        <w:autoSpaceDN w:val="0"/>
        <w:adjustRightInd w:val="0"/>
        <w:spacing w:after="160" w:line="271" w:lineRule="auto"/>
        <w:ind w:left="1134" w:hanging="283"/>
        <w:jc w:val="left"/>
        <w:rPr>
          <w:rFonts w:asciiTheme="minorHAnsi" w:hAnsiTheme="minorHAnsi" w:cstheme="minorHAnsi"/>
          <w:sz w:val="22"/>
          <w:szCs w:val="22"/>
        </w:rPr>
      </w:pPr>
      <w:bookmarkStart w:id="24" w:name="_Hlk91593120"/>
      <w:r w:rsidRPr="00737BDF">
        <w:rPr>
          <w:rFonts w:asciiTheme="minorHAnsi" w:hAnsiTheme="minorHAnsi" w:cstheme="minorHAnsi"/>
          <w:b/>
          <w:bCs/>
          <w:sz w:val="22"/>
          <w:szCs w:val="22"/>
        </w:rPr>
        <w:t>zaświadczenia właściwego naczelnika urzędu skarbowego</w:t>
      </w:r>
      <w:r w:rsidRPr="00737BDF">
        <w:rPr>
          <w:rFonts w:asciiTheme="minorHAnsi" w:hAnsiTheme="minorHAnsi" w:cstheme="minorHAnsi"/>
          <w:sz w:val="22"/>
          <w:szCs w:val="22"/>
        </w:rPr>
        <w:t xml:space="preserve">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6574EFE2" w14:textId="3391DE1B" w:rsidR="00040F0C" w:rsidRPr="00737BDF" w:rsidRDefault="00DE5374" w:rsidP="00737BDF">
      <w:pPr>
        <w:pStyle w:val="pkt"/>
        <w:numPr>
          <w:ilvl w:val="2"/>
          <w:numId w:val="25"/>
        </w:numPr>
        <w:autoSpaceDE w:val="0"/>
        <w:autoSpaceDN w:val="0"/>
        <w:adjustRightInd w:val="0"/>
        <w:spacing w:after="160" w:line="271" w:lineRule="auto"/>
        <w:ind w:left="1134" w:hanging="283"/>
        <w:jc w:val="left"/>
        <w:rPr>
          <w:rFonts w:asciiTheme="minorHAnsi" w:hAnsiTheme="minorHAnsi" w:cstheme="minorHAnsi"/>
          <w:sz w:val="22"/>
          <w:szCs w:val="22"/>
        </w:rPr>
      </w:pPr>
      <w:r w:rsidRPr="00737BDF">
        <w:rPr>
          <w:rFonts w:asciiTheme="minorHAnsi" w:hAnsiTheme="minorHAnsi" w:cstheme="minorHAnsi"/>
          <w:b/>
          <w:bCs/>
          <w:sz w:val="22"/>
          <w:szCs w:val="22"/>
        </w:rPr>
        <w:t>zaświadczenia albo innego dokumentu właściwej terenowej jednostki organizacyjnej Zakładu Ubezpieczeń Społecznych</w:t>
      </w:r>
      <w:r w:rsidRPr="00737BDF">
        <w:rPr>
          <w:rFonts w:asciiTheme="minorHAnsi" w:hAnsiTheme="minorHAnsi" w:cstheme="minorHAnsi"/>
          <w:sz w:val="22"/>
          <w:szCs w:val="22"/>
        </w:rPr>
        <w:t xml:space="preserve">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bookmarkEnd w:id="24"/>
    <w:p w14:paraId="726F3D31" w14:textId="3629706E" w:rsidR="000149C1" w:rsidRPr="00737BDF" w:rsidRDefault="000149C1" w:rsidP="00737BDF">
      <w:pPr>
        <w:pStyle w:val="pkt"/>
        <w:numPr>
          <w:ilvl w:val="2"/>
          <w:numId w:val="25"/>
        </w:numPr>
        <w:tabs>
          <w:tab w:val="clear" w:pos="3228"/>
        </w:tabs>
        <w:autoSpaceDE w:val="0"/>
        <w:autoSpaceDN w:val="0"/>
        <w:adjustRightInd w:val="0"/>
        <w:spacing w:after="160" w:line="271" w:lineRule="auto"/>
        <w:ind w:left="1134"/>
        <w:jc w:val="left"/>
        <w:rPr>
          <w:rFonts w:asciiTheme="minorHAnsi" w:hAnsiTheme="minorHAnsi" w:cstheme="minorHAnsi"/>
          <w:sz w:val="22"/>
          <w:szCs w:val="22"/>
        </w:rPr>
      </w:pPr>
      <w:r w:rsidRPr="00737BDF">
        <w:rPr>
          <w:rFonts w:asciiTheme="minorHAnsi" w:hAnsiTheme="minorHAnsi" w:cstheme="minorHAnsi"/>
          <w:sz w:val="22"/>
          <w:szCs w:val="22"/>
        </w:rPr>
        <w:t xml:space="preserve">dokumentu potwierdzającego, że wykonawca </w:t>
      </w:r>
      <w:r w:rsidRPr="00737BDF">
        <w:rPr>
          <w:rFonts w:asciiTheme="minorHAnsi" w:hAnsiTheme="minorHAnsi" w:cstheme="minorHAnsi"/>
          <w:b/>
          <w:bCs/>
          <w:sz w:val="22"/>
          <w:szCs w:val="22"/>
        </w:rPr>
        <w:t>jest ubezpieczony od odpowiedzialności cywilnej</w:t>
      </w:r>
      <w:r w:rsidRPr="00737BDF">
        <w:rPr>
          <w:rFonts w:asciiTheme="minorHAnsi" w:hAnsiTheme="minorHAnsi" w:cstheme="minorHAnsi"/>
          <w:sz w:val="22"/>
          <w:szCs w:val="22"/>
        </w:rPr>
        <w:t xml:space="preserve"> w zakresie prowadzonej działalności związanej z przedmiotem zamówienia na sumę gwarancyjną określoną przez zamawiającego</w:t>
      </w:r>
      <w:r w:rsidR="00935BD1">
        <w:rPr>
          <w:rFonts w:asciiTheme="minorHAnsi" w:hAnsiTheme="minorHAnsi" w:cstheme="minorHAnsi"/>
          <w:sz w:val="22"/>
          <w:szCs w:val="22"/>
        </w:rPr>
        <w:t>.</w:t>
      </w:r>
    </w:p>
    <w:p w14:paraId="39254157" w14:textId="40ED1E35" w:rsidR="007A5466" w:rsidRPr="00737BDF" w:rsidRDefault="007A5466" w:rsidP="00737BDF">
      <w:pPr>
        <w:pStyle w:val="pkt"/>
        <w:autoSpaceDE w:val="0"/>
        <w:autoSpaceDN w:val="0"/>
        <w:adjustRightInd w:val="0"/>
        <w:spacing w:after="160" w:line="271" w:lineRule="auto"/>
        <w:ind w:left="1134"/>
        <w:jc w:val="left"/>
        <w:rPr>
          <w:rFonts w:asciiTheme="minorHAnsi" w:hAnsiTheme="minorHAnsi" w:cstheme="minorHAnsi"/>
          <w:sz w:val="22"/>
          <w:szCs w:val="22"/>
        </w:rPr>
      </w:pPr>
      <w:r w:rsidRPr="00737BDF">
        <w:rPr>
          <w:rFonts w:asciiTheme="minorHAnsi" w:hAnsiTheme="minorHAnsi" w:cstheme="minorHAnsi"/>
          <w:i/>
          <w:sz w:val="22"/>
          <w:szCs w:val="22"/>
        </w:rPr>
        <w:t>W przypadku, gdy wartość polisy 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71E3E07D" w14:textId="2D116ABD" w:rsidR="000149C1" w:rsidRPr="00737BDF" w:rsidRDefault="000149C1" w:rsidP="00737BDF">
      <w:pPr>
        <w:pStyle w:val="pkt"/>
        <w:numPr>
          <w:ilvl w:val="2"/>
          <w:numId w:val="25"/>
        </w:numPr>
        <w:tabs>
          <w:tab w:val="clear" w:pos="3228"/>
        </w:tabs>
        <w:autoSpaceDE w:val="0"/>
        <w:autoSpaceDN w:val="0"/>
        <w:adjustRightInd w:val="0"/>
        <w:spacing w:after="160" w:line="271" w:lineRule="auto"/>
        <w:ind w:left="1134"/>
        <w:jc w:val="left"/>
        <w:rPr>
          <w:rFonts w:asciiTheme="minorHAnsi" w:hAnsiTheme="minorHAnsi" w:cstheme="minorHAnsi"/>
          <w:sz w:val="22"/>
          <w:szCs w:val="22"/>
        </w:rPr>
      </w:pPr>
      <w:r w:rsidRPr="00737BDF">
        <w:rPr>
          <w:rFonts w:asciiTheme="minorHAnsi" w:hAnsiTheme="minorHAnsi" w:cstheme="minorHAnsi"/>
          <w:b/>
          <w:sz w:val="22"/>
          <w:szCs w:val="22"/>
        </w:rPr>
        <w:t xml:space="preserve">wykazu robót budowlanych </w:t>
      </w:r>
      <w:r w:rsidRPr="00737BDF">
        <w:rPr>
          <w:rFonts w:asciiTheme="minorHAnsi" w:hAnsiTheme="minorHAnsi" w:cstheme="minorHAnsi"/>
          <w:bCs/>
          <w:sz w:val="22"/>
          <w:szCs w:val="22"/>
        </w:rPr>
        <w:t xml:space="preserve">wykonanych nie wcześniej niż w okresie ostatnich </w:t>
      </w:r>
      <w:r w:rsidR="00DA743F">
        <w:rPr>
          <w:rFonts w:asciiTheme="minorHAnsi" w:hAnsiTheme="minorHAnsi" w:cstheme="minorHAnsi"/>
          <w:b/>
          <w:bCs/>
          <w:sz w:val="22"/>
          <w:szCs w:val="22"/>
        </w:rPr>
        <w:t>8</w:t>
      </w:r>
      <w:r w:rsidRPr="00737BDF">
        <w:rPr>
          <w:rFonts w:asciiTheme="minorHAnsi" w:hAnsiTheme="minorHAnsi" w:cstheme="minorHAnsi"/>
          <w:b/>
          <w:bCs/>
          <w:sz w:val="22"/>
          <w:szCs w:val="22"/>
        </w:rPr>
        <w:t xml:space="preserve"> lat</w:t>
      </w:r>
      <w:r w:rsidRPr="00737BDF">
        <w:rPr>
          <w:rFonts w:asciiTheme="minorHAnsi" w:hAnsiTheme="minorHAnsi" w:cstheme="minorHAnsi"/>
          <w:bCs/>
          <w:sz w:val="22"/>
          <w:szCs w:val="22"/>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t>
      </w:r>
      <w:r w:rsidRPr="00737BDF">
        <w:rPr>
          <w:rFonts w:asciiTheme="minorHAnsi" w:hAnsiTheme="minorHAnsi" w:cstheme="minorHAnsi"/>
          <w:b/>
          <w:sz w:val="22"/>
          <w:szCs w:val="22"/>
        </w:rPr>
        <w:t>wzór stanowi załącznik nr 5 do SWZ.</w:t>
      </w:r>
    </w:p>
    <w:p w14:paraId="57C80EFC" w14:textId="64EDC826" w:rsidR="000149C1" w:rsidRPr="00737BDF" w:rsidRDefault="000149C1" w:rsidP="00737BDF">
      <w:pPr>
        <w:pStyle w:val="pkt"/>
        <w:autoSpaceDE w:val="0"/>
        <w:autoSpaceDN w:val="0"/>
        <w:adjustRightInd w:val="0"/>
        <w:spacing w:after="160" w:line="271" w:lineRule="auto"/>
        <w:ind w:left="1134"/>
        <w:jc w:val="left"/>
        <w:rPr>
          <w:rFonts w:asciiTheme="minorHAnsi" w:hAnsiTheme="minorHAnsi" w:cstheme="minorHAnsi"/>
          <w:i/>
          <w:sz w:val="22"/>
          <w:szCs w:val="22"/>
        </w:rPr>
      </w:pPr>
      <w:r w:rsidRPr="00737BDF">
        <w:rPr>
          <w:rFonts w:asciiTheme="minorHAnsi" w:hAnsiTheme="minorHAnsi" w:cstheme="minorHAnsi"/>
          <w:i/>
          <w:sz w:val="22"/>
          <w:szCs w:val="22"/>
        </w:rPr>
        <w:t>W przypadku, gdy wartość robót budowlanych 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03D9B52D" w14:textId="77777777" w:rsidR="000149C1" w:rsidRPr="00737BDF" w:rsidRDefault="000149C1" w:rsidP="00737BDF">
      <w:pPr>
        <w:pStyle w:val="pkt"/>
        <w:numPr>
          <w:ilvl w:val="2"/>
          <w:numId w:val="25"/>
        </w:numPr>
        <w:tabs>
          <w:tab w:val="clear" w:pos="3228"/>
        </w:tabs>
        <w:autoSpaceDE w:val="0"/>
        <w:autoSpaceDN w:val="0"/>
        <w:adjustRightInd w:val="0"/>
        <w:spacing w:after="160" w:line="271" w:lineRule="auto"/>
        <w:ind w:left="1134"/>
        <w:jc w:val="left"/>
        <w:rPr>
          <w:rFonts w:asciiTheme="minorHAnsi" w:hAnsiTheme="minorHAnsi" w:cstheme="minorHAnsi"/>
          <w:sz w:val="22"/>
          <w:szCs w:val="22"/>
        </w:rPr>
      </w:pPr>
      <w:r w:rsidRPr="00737BDF">
        <w:rPr>
          <w:rFonts w:asciiTheme="minorHAnsi" w:hAnsiTheme="minorHAnsi" w:cstheme="minorHAnsi"/>
          <w:b/>
          <w:bCs/>
          <w:sz w:val="22"/>
          <w:szCs w:val="22"/>
        </w:rPr>
        <w:t>oświadczenia wykonawcy</w:t>
      </w:r>
      <w:r w:rsidRPr="00737BDF">
        <w:rPr>
          <w:rFonts w:asciiTheme="minorHAnsi" w:hAnsiTheme="minorHAnsi" w:cstheme="minorHAnsi"/>
          <w:sz w:val="22"/>
          <w:szCs w:val="22"/>
        </w:rPr>
        <w:t xml:space="preserve"> o aktualności informacji zawartych w oświadczeniu, o którym mowa w art. 125 ust. 1 ustawy, w zakresie podstaw wykluczenia z postępowania wskazanych przez zamawiającego, o których mowa w:</w:t>
      </w:r>
    </w:p>
    <w:p w14:paraId="52083AD7" w14:textId="77777777" w:rsidR="000149C1" w:rsidRPr="00737BDF" w:rsidRDefault="000149C1" w:rsidP="00737BDF">
      <w:pPr>
        <w:numPr>
          <w:ilvl w:val="0"/>
          <w:numId w:val="50"/>
        </w:numPr>
        <w:spacing w:after="160" w:line="271" w:lineRule="auto"/>
        <w:ind w:left="1418"/>
        <w:jc w:val="left"/>
        <w:rPr>
          <w:rFonts w:asciiTheme="minorHAnsi" w:hAnsiTheme="minorHAnsi" w:cstheme="minorHAnsi"/>
          <w:sz w:val="22"/>
          <w:szCs w:val="22"/>
        </w:rPr>
      </w:pPr>
      <w:r w:rsidRPr="00737BDF">
        <w:rPr>
          <w:rFonts w:asciiTheme="minorHAnsi" w:hAnsiTheme="minorHAnsi" w:cstheme="minorHAnsi"/>
          <w:sz w:val="22"/>
          <w:szCs w:val="22"/>
        </w:rPr>
        <w:t>art. 108 ust. 1 pkt 3 ustawy,</w:t>
      </w:r>
    </w:p>
    <w:p w14:paraId="20C62C7D" w14:textId="77777777" w:rsidR="000149C1" w:rsidRPr="00737BDF" w:rsidRDefault="000149C1" w:rsidP="00737BDF">
      <w:pPr>
        <w:numPr>
          <w:ilvl w:val="0"/>
          <w:numId w:val="50"/>
        </w:numPr>
        <w:spacing w:after="160" w:line="271" w:lineRule="auto"/>
        <w:ind w:left="1418"/>
        <w:jc w:val="left"/>
        <w:rPr>
          <w:rFonts w:asciiTheme="minorHAnsi" w:hAnsiTheme="minorHAnsi" w:cstheme="minorHAnsi"/>
          <w:sz w:val="22"/>
          <w:szCs w:val="22"/>
        </w:rPr>
      </w:pPr>
      <w:r w:rsidRPr="00737BDF">
        <w:rPr>
          <w:rFonts w:asciiTheme="minorHAnsi" w:hAnsiTheme="minorHAnsi" w:cstheme="minorHAnsi"/>
          <w:sz w:val="22"/>
          <w:szCs w:val="22"/>
        </w:rPr>
        <w:t>art. 108 ust. 1 pkt 4 ustawy,</w:t>
      </w:r>
      <w:r w:rsidRPr="00737BDF">
        <w:rPr>
          <w:rFonts w:asciiTheme="minorHAnsi" w:hAnsiTheme="minorHAnsi" w:cstheme="minorHAnsi"/>
          <w:color w:val="FF0000"/>
          <w:sz w:val="22"/>
          <w:szCs w:val="22"/>
        </w:rPr>
        <w:t xml:space="preserve"> </w:t>
      </w:r>
      <w:r w:rsidRPr="00737BDF">
        <w:rPr>
          <w:rFonts w:asciiTheme="minorHAnsi" w:hAnsiTheme="minorHAnsi" w:cstheme="minorHAnsi"/>
          <w:sz w:val="22"/>
          <w:szCs w:val="22"/>
        </w:rPr>
        <w:t>dotyczących orzeczenia zakazu ubiegania się o zamówienie publiczne tytułem środka zapobiegawczego,</w:t>
      </w:r>
    </w:p>
    <w:p w14:paraId="6DA57DD7" w14:textId="77777777" w:rsidR="000149C1" w:rsidRPr="00737BDF" w:rsidRDefault="000149C1" w:rsidP="00737BDF">
      <w:pPr>
        <w:numPr>
          <w:ilvl w:val="0"/>
          <w:numId w:val="50"/>
        </w:numPr>
        <w:spacing w:after="160" w:line="271" w:lineRule="auto"/>
        <w:ind w:left="1418"/>
        <w:jc w:val="left"/>
        <w:rPr>
          <w:rFonts w:asciiTheme="minorHAnsi" w:hAnsiTheme="minorHAnsi" w:cstheme="minorHAnsi"/>
          <w:sz w:val="22"/>
          <w:szCs w:val="22"/>
        </w:rPr>
      </w:pPr>
      <w:r w:rsidRPr="00737BDF">
        <w:rPr>
          <w:rFonts w:asciiTheme="minorHAnsi" w:hAnsiTheme="minorHAnsi" w:cstheme="minorHAnsi"/>
          <w:sz w:val="22"/>
          <w:szCs w:val="22"/>
        </w:rPr>
        <w:t>art. 108 ust. 1 pkt 5 ustawy, dotyczących zawarcia z innymi wykonawcami porozumienia mającego na celu zakłócenie konkurencji,</w:t>
      </w:r>
    </w:p>
    <w:p w14:paraId="00D9976C" w14:textId="266DBACA" w:rsidR="000149C1" w:rsidRPr="00737BDF" w:rsidRDefault="000149C1" w:rsidP="00737BDF">
      <w:pPr>
        <w:numPr>
          <w:ilvl w:val="0"/>
          <w:numId w:val="50"/>
        </w:numPr>
        <w:spacing w:after="160" w:line="271" w:lineRule="auto"/>
        <w:ind w:left="1418"/>
        <w:jc w:val="left"/>
        <w:rPr>
          <w:rFonts w:asciiTheme="minorHAnsi" w:hAnsiTheme="minorHAnsi" w:cstheme="minorHAnsi"/>
          <w:sz w:val="22"/>
          <w:szCs w:val="22"/>
        </w:rPr>
      </w:pPr>
      <w:r w:rsidRPr="00737BDF">
        <w:rPr>
          <w:rFonts w:asciiTheme="minorHAnsi" w:hAnsiTheme="minorHAnsi" w:cstheme="minorHAnsi"/>
          <w:sz w:val="22"/>
          <w:szCs w:val="22"/>
        </w:rPr>
        <w:t>art. 108 ust. 1 pkt 6 ustawy,</w:t>
      </w:r>
    </w:p>
    <w:p w14:paraId="5AA39CD7" w14:textId="340A08A2" w:rsidR="00707D9C" w:rsidRDefault="00707D9C" w:rsidP="00737BDF">
      <w:pPr>
        <w:numPr>
          <w:ilvl w:val="0"/>
          <w:numId w:val="50"/>
        </w:numPr>
        <w:spacing w:after="160" w:line="271" w:lineRule="auto"/>
        <w:ind w:left="1418"/>
        <w:jc w:val="left"/>
        <w:rPr>
          <w:rFonts w:asciiTheme="minorHAnsi" w:hAnsiTheme="minorHAnsi" w:cstheme="minorHAnsi"/>
          <w:sz w:val="22"/>
          <w:szCs w:val="22"/>
        </w:rPr>
      </w:pPr>
      <w:r w:rsidRPr="00737BDF">
        <w:rPr>
          <w:rFonts w:asciiTheme="minorHAnsi" w:hAnsiTheme="minorHAnsi" w:cstheme="minorHAnsi"/>
          <w:sz w:val="22"/>
          <w:szCs w:val="22"/>
        </w:rPr>
        <w:t>art. 109 ust. 1 pkt 1 ustawy,</w:t>
      </w:r>
      <w:r w:rsidR="00176B5F" w:rsidRPr="00176B5F">
        <w:rPr>
          <w:rFonts w:ascii="Calibri" w:hAnsi="Calibri" w:cs="Calibri"/>
          <w:color w:val="FF0000"/>
          <w:sz w:val="24"/>
          <w:szCs w:val="24"/>
        </w:rPr>
        <w:t xml:space="preserve"> </w:t>
      </w:r>
      <w:r w:rsidR="00176B5F" w:rsidRPr="00176B5F">
        <w:rPr>
          <w:rFonts w:asciiTheme="minorHAnsi" w:hAnsiTheme="minorHAnsi" w:cstheme="minorHAnsi"/>
          <w:sz w:val="22"/>
          <w:szCs w:val="22"/>
        </w:rPr>
        <w:t>odnośnie do naruszenia obowiązków dotyczących płatności podatków i opłat lokalnych, o których mowa w ustawie z dnia 12 stycznia 1991 r. o podatkach i opłatach lokalnych (Dz.U. z 2019 r. poz. 1170),</w:t>
      </w:r>
    </w:p>
    <w:p w14:paraId="3570CD35" w14:textId="6CD271C7" w:rsidR="000149C1" w:rsidRPr="00737BDF" w:rsidRDefault="00FF2A26" w:rsidP="00737BDF">
      <w:pPr>
        <w:spacing w:after="160" w:line="271" w:lineRule="auto"/>
        <w:ind w:left="1066" w:firstLine="352"/>
        <w:jc w:val="left"/>
        <w:rPr>
          <w:rFonts w:asciiTheme="minorHAnsi" w:hAnsiTheme="minorHAnsi" w:cstheme="minorHAnsi"/>
          <w:bCs/>
          <w:sz w:val="22"/>
          <w:szCs w:val="22"/>
        </w:rPr>
      </w:pPr>
      <w:r>
        <w:rPr>
          <w:rFonts w:asciiTheme="minorHAnsi" w:hAnsiTheme="minorHAnsi" w:cstheme="minorHAnsi"/>
          <w:bCs/>
          <w:sz w:val="22"/>
          <w:szCs w:val="22"/>
        </w:rPr>
        <w:t>z</w:t>
      </w:r>
      <w:r w:rsidR="000149C1" w:rsidRPr="00737BDF">
        <w:rPr>
          <w:rFonts w:asciiTheme="minorHAnsi" w:hAnsiTheme="minorHAnsi" w:cstheme="minorHAnsi"/>
          <w:bCs/>
          <w:sz w:val="22"/>
          <w:szCs w:val="22"/>
        </w:rPr>
        <w:t xml:space="preserve">godnie z </w:t>
      </w:r>
      <w:r w:rsidR="000149C1" w:rsidRPr="00737BDF">
        <w:rPr>
          <w:rFonts w:asciiTheme="minorHAnsi" w:hAnsiTheme="minorHAnsi" w:cstheme="minorHAnsi"/>
          <w:b/>
          <w:bCs/>
          <w:sz w:val="22"/>
          <w:szCs w:val="22"/>
        </w:rPr>
        <w:t xml:space="preserve">załącznikiem nr </w:t>
      </w:r>
      <w:r w:rsidR="00F6432A" w:rsidRPr="00737BDF">
        <w:rPr>
          <w:rFonts w:asciiTheme="minorHAnsi" w:hAnsiTheme="minorHAnsi" w:cstheme="minorHAnsi"/>
          <w:b/>
          <w:bCs/>
          <w:sz w:val="22"/>
          <w:szCs w:val="22"/>
        </w:rPr>
        <w:t>6</w:t>
      </w:r>
      <w:r w:rsidR="000149C1" w:rsidRPr="00737BDF">
        <w:rPr>
          <w:rFonts w:asciiTheme="minorHAnsi" w:hAnsiTheme="minorHAnsi" w:cstheme="minorHAnsi"/>
          <w:b/>
          <w:bCs/>
          <w:sz w:val="22"/>
          <w:szCs w:val="22"/>
        </w:rPr>
        <w:t xml:space="preserve"> do SWZ</w:t>
      </w:r>
      <w:r w:rsidR="000149C1" w:rsidRPr="00737BDF">
        <w:rPr>
          <w:rFonts w:asciiTheme="minorHAnsi" w:hAnsiTheme="minorHAnsi" w:cstheme="minorHAnsi"/>
          <w:bCs/>
          <w:sz w:val="22"/>
          <w:szCs w:val="22"/>
        </w:rPr>
        <w:t>;</w:t>
      </w:r>
    </w:p>
    <w:p w14:paraId="4E2ECFBE" w14:textId="25EBC8A5" w:rsidR="0033247A" w:rsidRPr="00737BDF" w:rsidRDefault="0033247A" w:rsidP="00737BDF">
      <w:pPr>
        <w:pStyle w:val="pkt"/>
        <w:numPr>
          <w:ilvl w:val="2"/>
          <w:numId w:val="25"/>
        </w:numPr>
        <w:tabs>
          <w:tab w:val="clear" w:pos="3228"/>
        </w:tabs>
        <w:autoSpaceDE w:val="0"/>
        <w:autoSpaceDN w:val="0"/>
        <w:adjustRightInd w:val="0"/>
        <w:spacing w:after="160" w:line="271" w:lineRule="auto"/>
        <w:ind w:left="1134"/>
        <w:jc w:val="left"/>
        <w:rPr>
          <w:rFonts w:asciiTheme="minorHAnsi" w:hAnsiTheme="minorHAnsi" w:cstheme="minorHAnsi"/>
          <w:b/>
          <w:bCs/>
          <w:sz w:val="22"/>
          <w:szCs w:val="22"/>
        </w:rPr>
      </w:pPr>
      <w:r w:rsidRPr="00737BDF">
        <w:rPr>
          <w:rFonts w:asciiTheme="minorHAnsi" w:hAnsiTheme="minorHAnsi" w:cstheme="minorHAnsi"/>
          <w:b/>
          <w:bCs/>
          <w:sz w:val="22"/>
          <w:szCs w:val="22"/>
        </w:rPr>
        <w:t>oświadczenie wykonawcy</w:t>
      </w:r>
      <w:r w:rsidRPr="00737BDF">
        <w:rPr>
          <w:rFonts w:asciiTheme="minorHAnsi" w:hAnsiTheme="minorHAnsi" w:cstheme="minorHAnsi"/>
          <w:sz w:val="22"/>
          <w:szCs w:val="22"/>
        </w:rPr>
        <w:t xml:space="preserve">, w zakresie art. 108 ust. 1 pkt 5 ustawy PZP, o braku przynależności do tej samej grupy kapitałowej w rozumieniu ustawy z dnia 16 lutego 2007 r. o ochronie konkurencji i konsumentów, zgodnie z </w:t>
      </w:r>
      <w:r w:rsidRPr="00737BDF">
        <w:rPr>
          <w:rFonts w:asciiTheme="minorHAnsi" w:hAnsiTheme="minorHAnsi" w:cstheme="minorHAnsi"/>
          <w:b/>
          <w:bCs/>
          <w:sz w:val="22"/>
          <w:szCs w:val="22"/>
        </w:rPr>
        <w:t xml:space="preserve">załącznikiem nr </w:t>
      </w:r>
      <w:r w:rsidR="00F6432A" w:rsidRPr="00737BDF">
        <w:rPr>
          <w:rFonts w:asciiTheme="minorHAnsi" w:hAnsiTheme="minorHAnsi" w:cstheme="minorHAnsi"/>
          <w:b/>
          <w:bCs/>
          <w:sz w:val="22"/>
          <w:szCs w:val="22"/>
        </w:rPr>
        <w:t>7</w:t>
      </w:r>
      <w:r w:rsidRPr="00737BDF">
        <w:rPr>
          <w:rFonts w:asciiTheme="minorHAnsi" w:hAnsiTheme="minorHAnsi" w:cstheme="minorHAnsi"/>
          <w:b/>
          <w:bCs/>
          <w:sz w:val="22"/>
          <w:szCs w:val="22"/>
        </w:rPr>
        <w:t xml:space="preserve"> do SWZ</w:t>
      </w:r>
      <w:r w:rsidRPr="00737BDF">
        <w:rPr>
          <w:rFonts w:asciiTheme="minorHAnsi" w:hAnsiTheme="minorHAnsi" w:cstheme="minorHAnsi"/>
          <w:sz w:val="22"/>
          <w:szCs w:val="22"/>
        </w:rPr>
        <w:t>;</w:t>
      </w:r>
    </w:p>
    <w:p w14:paraId="74E49CB6" w14:textId="06CC721D" w:rsidR="0033247A" w:rsidRPr="00737BDF" w:rsidRDefault="0033247A" w:rsidP="00737BDF">
      <w:pPr>
        <w:numPr>
          <w:ilvl w:val="0"/>
          <w:numId w:val="16"/>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Zamawiający żąda od wykonawcy, który polega na zdolnościach </w:t>
      </w:r>
      <w:r w:rsidR="007A5466" w:rsidRPr="00737BDF">
        <w:rPr>
          <w:rFonts w:asciiTheme="minorHAnsi" w:hAnsiTheme="minorHAnsi" w:cstheme="minorHAnsi"/>
          <w:sz w:val="22"/>
          <w:szCs w:val="22"/>
        </w:rPr>
        <w:t xml:space="preserve">lub sytuacji </w:t>
      </w:r>
      <w:r w:rsidRPr="00737BDF">
        <w:rPr>
          <w:rFonts w:asciiTheme="minorHAnsi" w:hAnsiTheme="minorHAnsi" w:cstheme="minorHAnsi"/>
          <w:sz w:val="22"/>
          <w:szCs w:val="22"/>
        </w:rPr>
        <w:t xml:space="preserve">innych podmiotów </w:t>
      </w:r>
      <w:r w:rsidR="007A5466" w:rsidRPr="00737BDF">
        <w:rPr>
          <w:rFonts w:asciiTheme="minorHAnsi" w:hAnsiTheme="minorHAnsi" w:cstheme="minorHAnsi"/>
          <w:sz w:val="22"/>
          <w:szCs w:val="22"/>
        </w:rPr>
        <w:t xml:space="preserve">udostępniających zasoby </w:t>
      </w:r>
      <w:r w:rsidRPr="00737BDF">
        <w:rPr>
          <w:rFonts w:asciiTheme="minorHAnsi" w:hAnsiTheme="minorHAnsi" w:cstheme="minorHAnsi"/>
          <w:sz w:val="22"/>
          <w:szCs w:val="22"/>
        </w:rPr>
        <w:t xml:space="preserve">na zasadach określonych w art. 118 ustawy PZP, przedstawienia w odniesieniu do tych podmiotów podmiotowych środków dowodowych wymienionych w ust. 12.2 pkt 1) lit. a) – </w:t>
      </w:r>
      <w:r w:rsidR="00047F4D" w:rsidRPr="00737BDF">
        <w:rPr>
          <w:rFonts w:asciiTheme="minorHAnsi" w:hAnsiTheme="minorHAnsi" w:cstheme="minorHAnsi"/>
          <w:sz w:val="22"/>
          <w:szCs w:val="22"/>
        </w:rPr>
        <w:t>e</w:t>
      </w:r>
      <w:r w:rsidR="004472CC" w:rsidRPr="00737BDF">
        <w:rPr>
          <w:rFonts w:asciiTheme="minorHAnsi" w:hAnsiTheme="minorHAnsi" w:cstheme="minorHAnsi"/>
          <w:sz w:val="22"/>
          <w:szCs w:val="22"/>
        </w:rPr>
        <w:t xml:space="preserve">) i </w:t>
      </w:r>
      <w:r w:rsidR="00047F4D" w:rsidRPr="00737BDF">
        <w:rPr>
          <w:rFonts w:asciiTheme="minorHAnsi" w:hAnsiTheme="minorHAnsi" w:cstheme="minorHAnsi"/>
          <w:sz w:val="22"/>
          <w:szCs w:val="22"/>
        </w:rPr>
        <w:t>h</w:t>
      </w:r>
      <w:r w:rsidRPr="00737BDF">
        <w:rPr>
          <w:rFonts w:asciiTheme="minorHAnsi" w:hAnsiTheme="minorHAnsi" w:cstheme="minorHAnsi"/>
          <w:sz w:val="22"/>
          <w:szCs w:val="22"/>
        </w:rPr>
        <w:t xml:space="preserve">) SWZ. </w:t>
      </w:r>
    </w:p>
    <w:p w14:paraId="015CF984" w14:textId="04349E4B" w:rsidR="0033247A" w:rsidRPr="00737BDF" w:rsidRDefault="0033247A" w:rsidP="00737BDF">
      <w:pPr>
        <w:numPr>
          <w:ilvl w:val="0"/>
          <w:numId w:val="16"/>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W przypadku wykonawców wspólnie ubiegających się o udzielenie zamówienia podmiotowe środki dowodowe wymienione w ust. 12.2 pkt 1) lit. a) – </w:t>
      </w:r>
      <w:r w:rsidR="00047F4D" w:rsidRPr="00737BDF">
        <w:rPr>
          <w:rFonts w:asciiTheme="minorHAnsi" w:hAnsiTheme="minorHAnsi" w:cstheme="minorHAnsi"/>
          <w:sz w:val="22"/>
          <w:szCs w:val="22"/>
        </w:rPr>
        <w:t>e</w:t>
      </w:r>
      <w:r w:rsidRPr="00737BDF">
        <w:rPr>
          <w:rFonts w:asciiTheme="minorHAnsi" w:hAnsiTheme="minorHAnsi" w:cstheme="minorHAnsi"/>
          <w:sz w:val="22"/>
          <w:szCs w:val="22"/>
        </w:rPr>
        <w:t xml:space="preserve">) oraz </w:t>
      </w:r>
      <w:r w:rsidR="00047F4D" w:rsidRPr="00737BDF">
        <w:rPr>
          <w:rFonts w:asciiTheme="minorHAnsi" w:hAnsiTheme="minorHAnsi" w:cstheme="minorHAnsi"/>
          <w:sz w:val="22"/>
          <w:szCs w:val="22"/>
        </w:rPr>
        <w:t>h</w:t>
      </w:r>
      <w:r w:rsidRPr="00737BDF">
        <w:rPr>
          <w:rFonts w:asciiTheme="minorHAnsi" w:hAnsiTheme="minorHAnsi" w:cstheme="minorHAnsi"/>
          <w:sz w:val="22"/>
          <w:szCs w:val="22"/>
        </w:rPr>
        <w:t xml:space="preserve">) i </w:t>
      </w:r>
      <w:r w:rsidR="00047F4D" w:rsidRPr="00737BDF">
        <w:rPr>
          <w:rFonts w:asciiTheme="minorHAnsi" w:hAnsiTheme="minorHAnsi" w:cstheme="minorHAnsi"/>
          <w:sz w:val="22"/>
          <w:szCs w:val="22"/>
        </w:rPr>
        <w:t>i</w:t>
      </w:r>
      <w:r w:rsidRPr="00737BDF">
        <w:rPr>
          <w:rFonts w:asciiTheme="minorHAnsi" w:hAnsiTheme="minorHAnsi" w:cstheme="minorHAnsi"/>
          <w:sz w:val="22"/>
          <w:szCs w:val="22"/>
        </w:rPr>
        <w:t xml:space="preserve">) składa każdy z nich. </w:t>
      </w:r>
    </w:p>
    <w:p w14:paraId="5EF667D4" w14:textId="77777777" w:rsidR="00E42B98" w:rsidRPr="00737BDF" w:rsidRDefault="00E42B98" w:rsidP="00737BDF">
      <w:pPr>
        <w:tabs>
          <w:tab w:val="left" w:pos="709"/>
        </w:tabs>
        <w:autoSpaceDE w:val="0"/>
        <w:autoSpaceDN w:val="0"/>
        <w:adjustRightInd w:val="0"/>
        <w:spacing w:after="160" w:line="271" w:lineRule="auto"/>
        <w:ind w:left="360" w:firstLine="207"/>
        <w:jc w:val="left"/>
        <w:rPr>
          <w:rFonts w:asciiTheme="minorHAnsi" w:hAnsiTheme="minorHAnsi" w:cstheme="minorHAnsi"/>
          <w:b/>
          <w:sz w:val="22"/>
          <w:szCs w:val="22"/>
        </w:rPr>
      </w:pPr>
      <w:r w:rsidRPr="00737BDF">
        <w:rPr>
          <w:rFonts w:asciiTheme="minorHAnsi" w:hAnsiTheme="minorHAnsi" w:cstheme="minorHAnsi"/>
          <w:b/>
          <w:sz w:val="22"/>
          <w:szCs w:val="22"/>
        </w:rPr>
        <w:t>UWAGA</w:t>
      </w:r>
      <w:r w:rsidRPr="00737BDF">
        <w:rPr>
          <w:rFonts w:asciiTheme="minorHAnsi" w:hAnsiTheme="minorHAnsi" w:cstheme="minorHAnsi"/>
          <w:sz w:val="22"/>
          <w:szCs w:val="22"/>
        </w:rPr>
        <w:t xml:space="preserve">: </w:t>
      </w:r>
      <w:r w:rsidRPr="00737BDF">
        <w:rPr>
          <w:rFonts w:asciiTheme="minorHAnsi" w:hAnsiTheme="minorHAnsi" w:cstheme="minorHAnsi"/>
          <w:b/>
          <w:sz w:val="22"/>
          <w:szCs w:val="22"/>
        </w:rPr>
        <w:t>Wykonawca ww. dokumenty przekazuje Zamawiającemu poprzez Platformę.</w:t>
      </w:r>
    </w:p>
    <w:p w14:paraId="6CB4E417" w14:textId="77777777" w:rsidR="00E42B98" w:rsidRPr="00737BDF" w:rsidRDefault="00E42B98" w:rsidP="00737BDF">
      <w:pPr>
        <w:pStyle w:val="pkt"/>
        <w:numPr>
          <w:ilvl w:val="1"/>
          <w:numId w:val="36"/>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Ofertę podpisuje osoba lub osoby uprawnione do reprezentowania Wykonawcy.  </w:t>
      </w:r>
    </w:p>
    <w:p w14:paraId="60CD8B70" w14:textId="0520367B" w:rsidR="00E42B98" w:rsidRPr="00737BDF" w:rsidRDefault="00E42B98" w:rsidP="00737BDF">
      <w:pPr>
        <w:pStyle w:val="pkt"/>
        <w:numPr>
          <w:ilvl w:val="1"/>
          <w:numId w:val="36"/>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Postępowanie o udzielenie zamówienia prowadzi się w języku polskim i zamawiający nie wyraża zgody na złożenie oświadczeń, oferty oraz innych dokumentów w jednym z języków powszechnie używanych w handlu międzynarodowym.</w:t>
      </w:r>
    </w:p>
    <w:p w14:paraId="4B88A002" w14:textId="7CF1C2FA" w:rsidR="0033247A" w:rsidRPr="00737BDF" w:rsidRDefault="0033247A" w:rsidP="00737BDF">
      <w:pPr>
        <w:pStyle w:val="pkt"/>
        <w:numPr>
          <w:ilvl w:val="1"/>
          <w:numId w:val="36"/>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Oferta ma być sporządzona w języku polskim.</w:t>
      </w:r>
    </w:p>
    <w:p w14:paraId="55FF8F84" w14:textId="1C9998D3" w:rsidR="00E42B98" w:rsidRPr="00737BDF" w:rsidRDefault="00E42B98" w:rsidP="00737BDF">
      <w:pPr>
        <w:pStyle w:val="pkt"/>
        <w:numPr>
          <w:ilvl w:val="1"/>
          <w:numId w:val="36"/>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Treść oferty musi odpowiadać treści SWZ.</w:t>
      </w:r>
    </w:p>
    <w:p w14:paraId="4831ADAB" w14:textId="77777777" w:rsidR="00E42B98" w:rsidRPr="00737BDF" w:rsidRDefault="00E42B98" w:rsidP="00737BDF">
      <w:pPr>
        <w:pStyle w:val="pkt"/>
        <w:numPr>
          <w:ilvl w:val="1"/>
          <w:numId w:val="36"/>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Wykonawca może złożyć jedną ofertę. </w:t>
      </w:r>
    </w:p>
    <w:p w14:paraId="34E0567C" w14:textId="77777777" w:rsidR="00E42B98" w:rsidRPr="00737BDF" w:rsidRDefault="00E42B98" w:rsidP="00737BDF">
      <w:pPr>
        <w:pStyle w:val="pkt"/>
        <w:numPr>
          <w:ilvl w:val="1"/>
          <w:numId w:val="36"/>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Wykonawca może przed upływem terminu składania ofert zmienić lub wycofać ofertę. Sposób dokonywania zmiany lub wycofania oferty zamieszczono w instrukcji zamieszczonej na stronie internetowej pod adresem https://platformazakupowa.pl/strona/45-instrukcje.</w:t>
      </w:r>
    </w:p>
    <w:p w14:paraId="1D6292F7" w14:textId="3FC6F1D7" w:rsidR="00E42B98" w:rsidRPr="00737BDF" w:rsidRDefault="00E42B98" w:rsidP="00737BDF">
      <w:pPr>
        <w:pStyle w:val="pkt"/>
        <w:numPr>
          <w:ilvl w:val="1"/>
          <w:numId w:val="36"/>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Zamawiający informuje, iż zgodnie z art. 18 w zw. z art. 74 ustawy Pzp:</w:t>
      </w:r>
    </w:p>
    <w:p w14:paraId="69ACBEE2" w14:textId="477071B4" w:rsidR="00E42B98" w:rsidRPr="00737BDF" w:rsidRDefault="00E42B98" w:rsidP="00737BDF">
      <w:pPr>
        <w:pStyle w:val="Akapitzlist"/>
        <w:numPr>
          <w:ilvl w:val="0"/>
          <w:numId w:val="6"/>
        </w:numPr>
        <w:spacing w:after="160" w:line="271" w:lineRule="auto"/>
        <w:jc w:val="left"/>
        <w:rPr>
          <w:rFonts w:asciiTheme="minorHAnsi" w:hAnsiTheme="minorHAnsi" w:cstheme="minorHAnsi"/>
          <w:b/>
          <w:sz w:val="22"/>
          <w:szCs w:val="22"/>
          <w:u w:val="single"/>
        </w:rPr>
      </w:pPr>
      <w:r w:rsidRPr="00737BDF">
        <w:rPr>
          <w:rFonts w:asciiTheme="minorHAnsi" w:hAnsiTheme="minorHAnsi" w:cstheme="minorHAnsi"/>
          <w:sz w:val="22"/>
          <w:szCs w:val="22"/>
        </w:rPr>
        <w:t xml:space="preserve">Wszelkie informacje stanowiące tajemnicę przedsiębiorstwa w rozumieniu ustawy z dnia 16 kwietnia 1993r. o zwalczaniu nieuczciwej konkurencji, które Wykonawca zastrzeże, jako tajemnicę przedsiębiorstwa, wraz z informacjami z pkt 3) lit a-c, </w:t>
      </w:r>
      <w:r w:rsidRPr="00737BDF">
        <w:rPr>
          <w:rFonts w:asciiTheme="minorHAnsi" w:hAnsiTheme="minorHAnsi" w:cstheme="minorHAnsi"/>
          <w:bCs/>
          <w:sz w:val="22"/>
          <w:szCs w:val="22"/>
        </w:rPr>
        <w:t>powinny zostać złożone poprzez Platformę. Na platformie w formularzu składania oferty znajduje się miejsce wyznaczone do dołączenia części oferty stanowiącej tajemnicę przedsiębiorstwa jako wydzielony i odpowiednio oznaczony plik.</w:t>
      </w:r>
    </w:p>
    <w:p w14:paraId="2323C3F0" w14:textId="77777777" w:rsidR="00E42B98" w:rsidRPr="00737BDF" w:rsidRDefault="00E42B98" w:rsidP="00737BDF">
      <w:pPr>
        <w:numPr>
          <w:ilvl w:val="0"/>
          <w:numId w:val="6"/>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Oferta jest jawna, z wyjątkiem informacji stanowiących tajemnicę przedsiębiorstwa w rozumieniu przepisów o zwalczaniu nieuczciwej konkurencji, jeżeli Wykonawca, nie później niż w terminie składania ofert zastrzegł, że nie mogą być one udostępnianie </w:t>
      </w:r>
      <w:r w:rsidRPr="00737BDF">
        <w:rPr>
          <w:rFonts w:asciiTheme="minorHAnsi" w:hAnsiTheme="minorHAnsi" w:cstheme="minorHAnsi"/>
          <w:b/>
          <w:sz w:val="22"/>
          <w:szCs w:val="22"/>
        </w:rPr>
        <w:t>oraz wykazał</w:t>
      </w:r>
      <w:r w:rsidRPr="00737BDF">
        <w:rPr>
          <w:rFonts w:asciiTheme="minorHAnsi" w:hAnsiTheme="minorHAnsi" w:cstheme="minorHAnsi"/>
          <w:sz w:val="22"/>
          <w:szCs w:val="22"/>
        </w:rPr>
        <w:t xml:space="preserve">, iż zastrzeżone informacje stanowią tajemnicę przedsiębiorstwa. </w:t>
      </w:r>
    </w:p>
    <w:p w14:paraId="2E208DE1" w14:textId="77777777" w:rsidR="00E42B98" w:rsidRPr="00737BDF" w:rsidRDefault="00E42B98" w:rsidP="00737BDF">
      <w:pPr>
        <w:autoSpaceDE w:val="0"/>
        <w:autoSpaceDN w:val="0"/>
        <w:adjustRightInd w:val="0"/>
        <w:spacing w:after="160" w:line="271" w:lineRule="auto"/>
        <w:ind w:left="709"/>
        <w:jc w:val="left"/>
        <w:rPr>
          <w:rFonts w:asciiTheme="minorHAnsi" w:hAnsiTheme="minorHAnsi" w:cstheme="minorHAnsi"/>
          <w:i/>
          <w:iCs/>
          <w:sz w:val="22"/>
          <w:szCs w:val="22"/>
        </w:rPr>
      </w:pPr>
      <w:r w:rsidRPr="00737BDF">
        <w:rPr>
          <w:rFonts w:asciiTheme="minorHAnsi" w:hAnsiTheme="minorHAnsi" w:cstheme="minorHAnsi"/>
          <w:i/>
          <w:sz w:val="22"/>
          <w:szCs w:val="22"/>
        </w:rPr>
        <w:t xml:space="preserve">Zgodnie z art. 11 ust. 2 ustawy o zwalczaniu nieuczciwej konkurencji </w:t>
      </w:r>
      <w:r w:rsidRPr="00737BDF">
        <w:rPr>
          <w:rFonts w:asciiTheme="minorHAnsi" w:hAnsiTheme="minorHAnsi" w:cstheme="minorHAnsi"/>
          <w:i/>
          <w:iCs/>
          <w:sz w:val="22"/>
          <w:szCs w:val="22"/>
        </w:rPr>
        <w:t xml:space="preserve">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p>
    <w:p w14:paraId="31EFB35A" w14:textId="77777777" w:rsidR="00E42B98" w:rsidRPr="00737BDF" w:rsidRDefault="00E42B98" w:rsidP="00737BDF">
      <w:pPr>
        <w:pStyle w:val="Akapitzlist"/>
        <w:numPr>
          <w:ilvl w:val="0"/>
          <w:numId w:val="6"/>
        </w:numPr>
        <w:autoSpaceDE w:val="0"/>
        <w:autoSpaceDN w:val="0"/>
        <w:adjustRightInd w:val="0"/>
        <w:spacing w:after="160" w:line="271" w:lineRule="auto"/>
        <w:jc w:val="left"/>
        <w:rPr>
          <w:rFonts w:asciiTheme="minorHAnsi" w:hAnsiTheme="minorHAnsi" w:cstheme="minorHAnsi"/>
          <w:i/>
          <w:iCs/>
          <w:sz w:val="22"/>
          <w:szCs w:val="22"/>
        </w:rPr>
      </w:pPr>
      <w:r w:rsidRPr="00737BDF">
        <w:rPr>
          <w:rFonts w:asciiTheme="minorHAnsi" w:hAnsiTheme="minorHAnsi" w:cstheme="minorHAnsi"/>
          <w:sz w:val="22"/>
          <w:szCs w:val="22"/>
        </w:rPr>
        <w:t>Wykonawca winien:</w:t>
      </w:r>
    </w:p>
    <w:p w14:paraId="53C04987" w14:textId="77777777" w:rsidR="00E42B98" w:rsidRPr="00737BDF" w:rsidRDefault="00E42B98" w:rsidP="00737BDF">
      <w:pPr>
        <w:numPr>
          <w:ilvl w:val="0"/>
          <w:numId w:val="7"/>
        </w:numPr>
        <w:tabs>
          <w:tab w:val="left" w:pos="1134"/>
        </w:tabs>
        <w:autoSpaceDE w:val="0"/>
        <w:autoSpaceDN w:val="0"/>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załączyć oświadczenie o nieupublicznieniu zastrzeżonych informacji,</w:t>
      </w:r>
    </w:p>
    <w:p w14:paraId="12D1A4F9" w14:textId="77777777" w:rsidR="00E42B98" w:rsidRPr="00737BDF" w:rsidRDefault="00E42B98" w:rsidP="00737BDF">
      <w:pPr>
        <w:numPr>
          <w:ilvl w:val="0"/>
          <w:numId w:val="7"/>
        </w:numPr>
        <w:tabs>
          <w:tab w:val="left" w:pos="1134"/>
        </w:tabs>
        <w:autoSpaceDE w:val="0"/>
        <w:autoSpaceDN w:val="0"/>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wykazać jaką te informacje stanowią wartość:</w:t>
      </w:r>
    </w:p>
    <w:p w14:paraId="0FB2B1A3" w14:textId="77777777" w:rsidR="00E42B98" w:rsidRPr="00737BDF" w:rsidRDefault="00E42B98" w:rsidP="00737BDF">
      <w:pPr>
        <w:numPr>
          <w:ilvl w:val="0"/>
          <w:numId w:val="8"/>
        </w:numPr>
        <w:tabs>
          <w:tab w:val="left" w:pos="1134"/>
        </w:tabs>
        <w:autoSpaceDE w:val="0"/>
        <w:autoSpaceDN w:val="0"/>
        <w:spacing w:after="160" w:line="271" w:lineRule="auto"/>
        <w:ind w:firstLine="65"/>
        <w:jc w:val="left"/>
        <w:rPr>
          <w:rFonts w:asciiTheme="minorHAnsi" w:hAnsiTheme="minorHAnsi" w:cstheme="minorHAnsi"/>
          <w:sz w:val="22"/>
          <w:szCs w:val="22"/>
        </w:rPr>
      </w:pPr>
      <w:r w:rsidRPr="00737BDF">
        <w:rPr>
          <w:rFonts w:asciiTheme="minorHAnsi" w:hAnsiTheme="minorHAnsi" w:cstheme="minorHAnsi"/>
          <w:sz w:val="22"/>
          <w:szCs w:val="22"/>
        </w:rPr>
        <w:t xml:space="preserve">techniczną, </w:t>
      </w:r>
    </w:p>
    <w:p w14:paraId="55557123" w14:textId="77777777" w:rsidR="00E42B98" w:rsidRPr="00737BDF" w:rsidRDefault="00E42B98" w:rsidP="00737BDF">
      <w:pPr>
        <w:numPr>
          <w:ilvl w:val="0"/>
          <w:numId w:val="8"/>
        </w:numPr>
        <w:tabs>
          <w:tab w:val="left" w:pos="1134"/>
        </w:tabs>
        <w:autoSpaceDE w:val="0"/>
        <w:autoSpaceDN w:val="0"/>
        <w:spacing w:after="160" w:line="271" w:lineRule="auto"/>
        <w:ind w:firstLine="65"/>
        <w:jc w:val="left"/>
        <w:rPr>
          <w:rFonts w:asciiTheme="minorHAnsi" w:hAnsiTheme="minorHAnsi" w:cstheme="minorHAnsi"/>
          <w:sz w:val="22"/>
          <w:szCs w:val="22"/>
        </w:rPr>
      </w:pPr>
      <w:r w:rsidRPr="00737BDF">
        <w:rPr>
          <w:rFonts w:asciiTheme="minorHAnsi" w:hAnsiTheme="minorHAnsi" w:cstheme="minorHAnsi"/>
          <w:sz w:val="22"/>
          <w:szCs w:val="22"/>
        </w:rPr>
        <w:t xml:space="preserve">technologiczną, </w:t>
      </w:r>
    </w:p>
    <w:p w14:paraId="49E22B06" w14:textId="77777777" w:rsidR="00E42B98" w:rsidRPr="00737BDF" w:rsidRDefault="00E42B98" w:rsidP="00737BDF">
      <w:pPr>
        <w:numPr>
          <w:ilvl w:val="0"/>
          <w:numId w:val="8"/>
        </w:numPr>
        <w:tabs>
          <w:tab w:val="left" w:pos="1134"/>
        </w:tabs>
        <w:autoSpaceDE w:val="0"/>
        <w:autoSpaceDN w:val="0"/>
        <w:spacing w:after="160" w:line="271" w:lineRule="auto"/>
        <w:ind w:firstLine="65"/>
        <w:jc w:val="left"/>
        <w:rPr>
          <w:rFonts w:asciiTheme="minorHAnsi" w:hAnsiTheme="minorHAnsi" w:cstheme="minorHAnsi"/>
          <w:sz w:val="22"/>
          <w:szCs w:val="22"/>
        </w:rPr>
      </w:pPr>
      <w:r w:rsidRPr="00737BDF">
        <w:rPr>
          <w:rFonts w:asciiTheme="minorHAnsi" w:hAnsiTheme="minorHAnsi" w:cstheme="minorHAnsi"/>
          <w:sz w:val="22"/>
          <w:szCs w:val="22"/>
        </w:rPr>
        <w:t xml:space="preserve">organizacyjną, </w:t>
      </w:r>
    </w:p>
    <w:p w14:paraId="049960D2" w14:textId="77777777" w:rsidR="00E42B98" w:rsidRPr="00737BDF" w:rsidRDefault="00E42B98" w:rsidP="00737BDF">
      <w:pPr>
        <w:numPr>
          <w:ilvl w:val="0"/>
          <w:numId w:val="8"/>
        </w:numPr>
        <w:tabs>
          <w:tab w:val="left" w:pos="1134"/>
        </w:tabs>
        <w:autoSpaceDE w:val="0"/>
        <w:autoSpaceDN w:val="0"/>
        <w:spacing w:after="160" w:line="271" w:lineRule="auto"/>
        <w:ind w:firstLine="65"/>
        <w:jc w:val="left"/>
        <w:rPr>
          <w:rFonts w:asciiTheme="minorHAnsi" w:hAnsiTheme="minorHAnsi" w:cstheme="minorHAnsi"/>
          <w:sz w:val="22"/>
          <w:szCs w:val="22"/>
        </w:rPr>
      </w:pPr>
      <w:r w:rsidRPr="00737BDF">
        <w:rPr>
          <w:rFonts w:asciiTheme="minorHAnsi" w:hAnsiTheme="minorHAnsi" w:cstheme="minorHAnsi"/>
          <w:sz w:val="22"/>
          <w:szCs w:val="22"/>
        </w:rPr>
        <w:t>inną wartość gospodarczą,</w:t>
      </w:r>
    </w:p>
    <w:p w14:paraId="0B241163" w14:textId="77777777" w:rsidR="00E42B98" w:rsidRPr="00737BDF" w:rsidRDefault="00E42B98" w:rsidP="00737BDF">
      <w:pPr>
        <w:numPr>
          <w:ilvl w:val="0"/>
          <w:numId w:val="7"/>
        </w:numPr>
        <w:tabs>
          <w:tab w:val="left" w:pos="1134"/>
        </w:tabs>
        <w:autoSpaceDE w:val="0"/>
        <w:autoSpaceDN w:val="0"/>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wykazać jakie podjął kroki/działania celem zachowania ich poufności w rozumieniu art. 11 ust 2 ustawy o zwalczaniu nieuczciwej konkurencji.</w:t>
      </w:r>
    </w:p>
    <w:p w14:paraId="01BBC62E" w14:textId="77777777" w:rsidR="00E42B98" w:rsidRPr="00737BDF" w:rsidRDefault="00E42B98" w:rsidP="00737BDF">
      <w:pPr>
        <w:spacing w:after="160" w:line="271" w:lineRule="auto"/>
        <w:ind w:left="709"/>
        <w:jc w:val="left"/>
        <w:rPr>
          <w:rFonts w:asciiTheme="minorHAnsi" w:hAnsiTheme="minorHAnsi" w:cstheme="minorHAnsi"/>
          <w:strike/>
          <w:sz w:val="22"/>
          <w:szCs w:val="22"/>
        </w:rPr>
      </w:pPr>
      <w:r w:rsidRPr="00737BDF">
        <w:rPr>
          <w:rFonts w:asciiTheme="minorHAnsi" w:hAnsiTheme="minorHAnsi" w:cstheme="minorHAnsi"/>
          <w:b/>
          <w:sz w:val="22"/>
          <w:szCs w:val="22"/>
        </w:rPr>
        <w:t xml:space="preserve">uwaga 1 </w:t>
      </w:r>
      <w:r w:rsidRPr="00737BDF">
        <w:rPr>
          <w:rFonts w:asciiTheme="minorHAnsi" w:hAnsiTheme="minorHAnsi" w:cstheme="minorHAnsi"/>
          <w:sz w:val="22"/>
          <w:szCs w:val="22"/>
        </w:rPr>
        <w:t>– zamawiający nie uzna za wystarczające wyjaśnienie co do kroków podjętych celem zachowania poufności, samego faktu złożenia dokumentów osobno w miejscu oznaczonym jako Tajemnica Przedsiębiorstwa.</w:t>
      </w:r>
    </w:p>
    <w:p w14:paraId="1BAE8391" w14:textId="77777777" w:rsidR="00E42B98" w:rsidRPr="00737BDF" w:rsidRDefault="00E42B98" w:rsidP="00737BDF">
      <w:pPr>
        <w:spacing w:after="160" w:line="271" w:lineRule="auto"/>
        <w:ind w:left="709"/>
        <w:jc w:val="left"/>
        <w:rPr>
          <w:rFonts w:asciiTheme="minorHAnsi" w:hAnsiTheme="minorHAnsi" w:cstheme="minorHAnsi"/>
          <w:sz w:val="22"/>
          <w:szCs w:val="22"/>
        </w:rPr>
      </w:pPr>
      <w:r w:rsidRPr="00737BDF">
        <w:rPr>
          <w:rFonts w:asciiTheme="minorHAnsi" w:hAnsiTheme="minorHAnsi" w:cstheme="minorHAnsi"/>
          <w:b/>
          <w:sz w:val="22"/>
          <w:szCs w:val="22"/>
        </w:rPr>
        <w:t>uwaga 2</w:t>
      </w:r>
      <w:r w:rsidRPr="00737BDF">
        <w:rPr>
          <w:rFonts w:asciiTheme="minorHAnsi" w:hAnsiTheme="minorHAnsi" w:cstheme="minorHAnsi"/>
          <w:sz w:val="22"/>
          <w:szCs w:val="22"/>
        </w:rPr>
        <w:t xml:space="preserve"> – w przypadku, gdy wykonawca nie wyczerpie procedury wykazania, Zamawiający po przekazaniu informacji odtajni wspomniane dokumenty. </w:t>
      </w:r>
    </w:p>
    <w:p w14:paraId="10FA15A4" w14:textId="524E0A6D" w:rsidR="00E42B98" w:rsidRPr="00737BDF" w:rsidRDefault="00E42B98" w:rsidP="00737BDF">
      <w:pPr>
        <w:pStyle w:val="pkt"/>
        <w:numPr>
          <w:ilvl w:val="1"/>
          <w:numId w:val="36"/>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Zamawiający informuje, iż na podstawie </w:t>
      </w:r>
      <w:r w:rsidR="0094134E" w:rsidRPr="00737BDF">
        <w:rPr>
          <w:rFonts w:asciiTheme="minorHAnsi" w:hAnsiTheme="minorHAnsi" w:cstheme="minorHAnsi"/>
          <w:sz w:val="22"/>
          <w:szCs w:val="22"/>
        </w:rPr>
        <w:t xml:space="preserve">art. 18 ust. 3 w związku </w:t>
      </w:r>
      <w:r w:rsidRPr="00737BDF">
        <w:rPr>
          <w:rFonts w:asciiTheme="minorHAnsi" w:hAnsiTheme="minorHAnsi" w:cstheme="minorHAnsi"/>
          <w:sz w:val="22"/>
          <w:szCs w:val="22"/>
        </w:rPr>
        <w:t>art. 222 ust. 5 ustawy Pzp wykonawca nie może zastrzec nazwy (firmy) oraz jego adresu, a także informacji dotyczących ceny.</w:t>
      </w:r>
    </w:p>
    <w:p w14:paraId="532BD60A" w14:textId="0FDBCA32" w:rsidR="006E6452" w:rsidRPr="00737BDF" w:rsidRDefault="00F958B0" w:rsidP="00737BDF">
      <w:pPr>
        <w:pStyle w:val="pkt"/>
        <w:numPr>
          <w:ilvl w:val="0"/>
          <w:numId w:val="45"/>
        </w:numPr>
        <w:autoSpaceDE w:val="0"/>
        <w:autoSpaceDN w:val="0"/>
        <w:spacing w:before="0" w:after="160" w:line="271" w:lineRule="auto"/>
        <w:ind w:left="426" w:hanging="426"/>
        <w:jc w:val="left"/>
        <w:rPr>
          <w:rFonts w:asciiTheme="minorHAnsi" w:hAnsiTheme="minorHAnsi" w:cstheme="minorHAnsi"/>
          <w:b/>
          <w:color w:val="0000FF"/>
          <w:sz w:val="22"/>
          <w:szCs w:val="22"/>
        </w:rPr>
      </w:pPr>
      <w:r w:rsidRPr="00737BDF">
        <w:rPr>
          <w:rFonts w:asciiTheme="minorHAnsi" w:hAnsiTheme="minorHAnsi" w:cstheme="minorHAnsi"/>
          <w:b/>
          <w:color w:val="0000FF"/>
          <w:sz w:val="22"/>
          <w:szCs w:val="22"/>
        </w:rPr>
        <w:t>Sposób</w:t>
      </w:r>
      <w:r w:rsidR="006E6452" w:rsidRPr="00737BDF">
        <w:rPr>
          <w:rFonts w:asciiTheme="minorHAnsi" w:hAnsiTheme="minorHAnsi" w:cstheme="minorHAnsi"/>
          <w:b/>
          <w:color w:val="0000FF"/>
          <w:sz w:val="22"/>
          <w:szCs w:val="22"/>
        </w:rPr>
        <w:t xml:space="preserve"> oraz termin skła</w:t>
      </w:r>
      <w:r w:rsidR="005C6AF6" w:rsidRPr="00737BDF">
        <w:rPr>
          <w:rFonts w:asciiTheme="minorHAnsi" w:hAnsiTheme="minorHAnsi" w:cstheme="minorHAnsi"/>
          <w:b/>
          <w:color w:val="0000FF"/>
          <w:sz w:val="22"/>
          <w:szCs w:val="22"/>
        </w:rPr>
        <w:t>dania i otwarcia ofert</w:t>
      </w:r>
    </w:p>
    <w:p w14:paraId="53BF1692" w14:textId="40631BE8" w:rsidR="00087BFE" w:rsidRPr="00737BDF" w:rsidRDefault="00087BFE" w:rsidP="00737BDF">
      <w:pPr>
        <w:pStyle w:val="pkt"/>
        <w:numPr>
          <w:ilvl w:val="1"/>
          <w:numId w:val="37"/>
        </w:numPr>
        <w:spacing w:before="0" w:after="160" w:line="271" w:lineRule="auto"/>
        <w:jc w:val="left"/>
        <w:rPr>
          <w:rFonts w:asciiTheme="minorHAnsi" w:hAnsiTheme="minorHAnsi" w:cstheme="minorHAnsi"/>
          <w:strike/>
          <w:sz w:val="22"/>
          <w:szCs w:val="22"/>
        </w:rPr>
      </w:pPr>
      <w:r w:rsidRPr="00737BDF">
        <w:rPr>
          <w:rFonts w:asciiTheme="minorHAnsi" w:hAnsiTheme="minorHAnsi" w:cstheme="minorHAnsi"/>
          <w:sz w:val="22"/>
          <w:szCs w:val="22"/>
        </w:rPr>
        <w:t xml:space="preserve">Ofertę </w:t>
      </w:r>
      <w:r w:rsidR="0011748B" w:rsidRPr="00737BDF">
        <w:rPr>
          <w:rFonts w:asciiTheme="minorHAnsi" w:hAnsiTheme="minorHAnsi" w:cstheme="minorHAnsi"/>
          <w:sz w:val="22"/>
          <w:szCs w:val="22"/>
        </w:rPr>
        <w:t>wraz z wymaganymi dokumentami</w:t>
      </w:r>
      <w:r w:rsidR="002E2A10" w:rsidRPr="00737BDF">
        <w:rPr>
          <w:rFonts w:asciiTheme="minorHAnsi" w:hAnsiTheme="minorHAnsi" w:cstheme="minorHAnsi"/>
          <w:sz w:val="22"/>
          <w:szCs w:val="22"/>
        </w:rPr>
        <w:t xml:space="preserve"> i oświadczeniami</w:t>
      </w:r>
      <w:r w:rsidR="0011748B" w:rsidRPr="00737BDF">
        <w:rPr>
          <w:rFonts w:asciiTheme="minorHAnsi" w:hAnsiTheme="minorHAnsi" w:cstheme="minorHAnsi"/>
          <w:sz w:val="22"/>
          <w:szCs w:val="22"/>
        </w:rPr>
        <w:t xml:space="preserve"> </w:t>
      </w:r>
      <w:r w:rsidRPr="00737BDF">
        <w:rPr>
          <w:rFonts w:asciiTheme="minorHAnsi" w:hAnsiTheme="minorHAnsi" w:cstheme="minorHAnsi"/>
          <w:sz w:val="22"/>
          <w:szCs w:val="22"/>
        </w:rPr>
        <w:t xml:space="preserve">należy złożyć </w:t>
      </w:r>
      <w:r w:rsidR="0011748B" w:rsidRPr="00737BDF">
        <w:rPr>
          <w:rFonts w:asciiTheme="minorHAnsi" w:hAnsiTheme="minorHAnsi" w:cstheme="minorHAnsi"/>
          <w:sz w:val="22"/>
          <w:szCs w:val="22"/>
        </w:rPr>
        <w:t xml:space="preserve">za pośrednictwem Platformy pod adresem: </w:t>
      </w:r>
      <w:hyperlink r:id="rId17" w:history="1">
        <w:r w:rsidR="00E5457F" w:rsidRPr="00737BDF">
          <w:rPr>
            <w:rStyle w:val="Hipercze"/>
            <w:rFonts w:asciiTheme="minorHAnsi" w:hAnsiTheme="minorHAnsi" w:cstheme="minorHAnsi"/>
            <w:sz w:val="22"/>
            <w:szCs w:val="22"/>
          </w:rPr>
          <w:t>https://platformazakupowa.pl/pn/umed_lodz</w:t>
        </w:r>
      </w:hyperlink>
      <w:hyperlink r:id="rId18" w:history="1"/>
      <w:r w:rsidR="00A87F1D" w:rsidRPr="00737BDF">
        <w:rPr>
          <w:rFonts w:asciiTheme="minorHAnsi" w:hAnsiTheme="minorHAnsi" w:cstheme="minorHAnsi"/>
          <w:sz w:val="22"/>
          <w:szCs w:val="22"/>
        </w:rPr>
        <w:t xml:space="preserve"> po wybraniu z listy opublikowanych postępowa</w:t>
      </w:r>
      <w:r w:rsidR="00952D0A" w:rsidRPr="00737BDF">
        <w:rPr>
          <w:rFonts w:asciiTheme="minorHAnsi" w:hAnsiTheme="minorHAnsi" w:cstheme="minorHAnsi"/>
          <w:sz w:val="22"/>
          <w:szCs w:val="22"/>
        </w:rPr>
        <w:t>ń</w:t>
      </w:r>
      <w:r w:rsidR="00A87F1D" w:rsidRPr="00737BDF">
        <w:rPr>
          <w:rFonts w:asciiTheme="minorHAnsi" w:hAnsiTheme="minorHAnsi" w:cstheme="minorHAnsi"/>
          <w:sz w:val="22"/>
          <w:szCs w:val="22"/>
        </w:rPr>
        <w:t xml:space="preserve">, przedmiotowego </w:t>
      </w:r>
      <w:r w:rsidR="00A87F1D" w:rsidRPr="00513F73">
        <w:rPr>
          <w:rFonts w:asciiTheme="minorHAnsi" w:hAnsiTheme="minorHAnsi" w:cstheme="minorHAnsi"/>
          <w:sz w:val="22"/>
          <w:szCs w:val="22"/>
        </w:rPr>
        <w:t>ogłoszenia</w:t>
      </w:r>
      <w:r w:rsidR="00952D0A" w:rsidRPr="00513F73">
        <w:rPr>
          <w:rFonts w:asciiTheme="minorHAnsi" w:hAnsiTheme="minorHAnsi" w:cstheme="minorHAnsi"/>
          <w:sz w:val="22"/>
          <w:szCs w:val="22"/>
        </w:rPr>
        <w:t xml:space="preserve">, </w:t>
      </w:r>
      <w:r w:rsidR="00952D0A" w:rsidRPr="00513F73">
        <w:rPr>
          <w:rFonts w:asciiTheme="minorHAnsi" w:hAnsiTheme="minorHAnsi" w:cstheme="minorHAnsi"/>
          <w:b/>
          <w:sz w:val="22"/>
          <w:szCs w:val="22"/>
        </w:rPr>
        <w:t xml:space="preserve">do dnia </w:t>
      </w:r>
      <w:r w:rsidR="00C56B62" w:rsidRPr="000B353D">
        <w:rPr>
          <w:rFonts w:asciiTheme="minorHAnsi" w:hAnsiTheme="minorHAnsi" w:cstheme="minorHAnsi"/>
          <w:b/>
          <w:strike/>
          <w:color w:val="FF0000"/>
          <w:sz w:val="22"/>
          <w:szCs w:val="22"/>
        </w:rPr>
        <w:t>2</w:t>
      </w:r>
      <w:r w:rsidR="00EB31F5" w:rsidRPr="000B353D">
        <w:rPr>
          <w:rFonts w:asciiTheme="minorHAnsi" w:hAnsiTheme="minorHAnsi" w:cstheme="minorHAnsi"/>
          <w:b/>
          <w:strike/>
          <w:color w:val="FF0000"/>
          <w:sz w:val="22"/>
          <w:szCs w:val="22"/>
        </w:rPr>
        <w:t>6</w:t>
      </w:r>
      <w:r w:rsidR="0043035D" w:rsidRPr="000B353D">
        <w:rPr>
          <w:rFonts w:asciiTheme="minorHAnsi" w:hAnsiTheme="minorHAnsi" w:cstheme="minorHAnsi"/>
          <w:b/>
          <w:strike/>
          <w:color w:val="FF0000"/>
          <w:sz w:val="22"/>
          <w:szCs w:val="22"/>
        </w:rPr>
        <w:t>.</w:t>
      </w:r>
      <w:r w:rsidR="006911CA" w:rsidRPr="000B353D">
        <w:rPr>
          <w:rFonts w:asciiTheme="minorHAnsi" w:hAnsiTheme="minorHAnsi" w:cstheme="minorHAnsi"/>
          <w:b/>
          <w:strike/>
          <w:color w:val="FF0000"/>
          <w:sz w:val="22"/>
          <w:szCs w:val="22"/>
        </w:rPr>
        <w:t>0</w:t>
      </w:r>
      <w:r w:rsidR="00C56B62" w:rsidRPr="000B353D">
        <w:rPr>
          <w:rFonts w:asciiTheme="minorHAnsi" w:hAnsiTheme="minorHAnsi" w:cstheme="minorHAnsi"/>
          <w:b/>
          <w:strike/>
          <w:color w:val="FF0000"/>
          <w:sz w:val="22"/>
          <w:szCs w:val="22"/>
        </w:rPr>
        <w:t>6</w:t>
      </w:r>
      <w:r w:rsidR="0043035D" w:rsidRPr="000B353D">
        <w:rPr>
          <w:rFonts w:asciiTheme="minorHAnsi" w:hAnsiTheme="minorHAnsi" w:cstheme="minorHAnsi"/>
          <w:b/>
          <w:strike/>
          <w:color w:val="FF0000"/>
          <w:sz w:val="22"/>
          <w:szCs w:val="22"/>
        </w:rPr>
        <w:t>.</w:t>
      </w:r>
      <w:r w:rsidR="0043035D" w:rsidRPr="009717C5">
        <w:rPr>
          <w:rFonts w:asciiTheme="minorHAnsi" w:hAnsiTheme="minorHAnsi" w:cstheme="minorHAnsi"/>
          <w:b/>
          <w:strike/>
          <w:color w:val="FF0000"/>
          <w:sz w:val="22"/>
          <w:szCs w:val="22"/>
        </w:rPr>
        <w:t>202</w:t>
      </w:r>
      <w:r w:rsidR="00C56B62" w:rsidRPr="009717C5">
        <w:rPr>
          <w:rFonts w:asciiTheme="minorHAnsi" w:hAnsiTheme="minorHAnsi" w:cstheme="minorHAnsi"/>
          <w:b/>
          <w:strike/>
          <w:color w:val="FF0000"/>
          <w:sz w:val="22"/>
          <w:szCs w:val="22"/>
        </w:rPr>
        <w:t>4</w:t>
      </w:r>
      <w:r w:rsidR="0064380F" w:rsidRPr="009717C5">
        <w:rPr>
          <w:rFonts w:asciiTheme="minorHAnsi" w:hAnsiTheme="minorHAnsi" w:cstheme="minorHAnsi"/>
          <w:b/>
          <w:strike/>
          <w:color w:val="FF0000"/>
          <w:sz w:val="22"/>
          <w:szCs w:val="22"/>
        </w:rPr>
        <w:t xml:space="preserve"> r.</w:t>
      </w:r>
      <w:r w:rsidR="000B353D" w:rsidRPr="009717C5">
        <w:rPr>
          <w:rFonts w:asciiTheme="minorHAnsi" w:hAnsiTheme="minorHAnsi" w:cstheme="minorHAnsi"/>
          <w:b/>
          <w:strike/>
          <w:color w:val="FF0000"/>
          <w:sz w:val="22"/>
          <w:szCs w:val="22"/>
        </w:rPr>
        <w:t xml:space="preserve"> 10.07.2024 r</w:t>
      </w:r>
      <w:r w:rsidR="000B353D" w:rsidRPr="000B353D">
        <w:rPr>
          <w:rFonts w:asciiTheme="minorHAnsi" w:hAnsiTheme="minorHAnsi" w:cstheme="minorHAnsi"/>
          <w:b/>
          <w:color w:val="FF0000"/>
          <w:sz w:val="22"/>
          <w:szCs w:val="22"/>
        </w:rPr>
        <w:t>.</w:t>
      </w:r>
      <w:r w:rsidR="009717C5">
        <w:rPr>
          <w:rFonts w:asciiTheme="minorHAnsi" w:hAnsiTheme="minorHAnsi" w:cstheme="minorHAnsi"/>
          <w:b/>
          <w:color w:val="FF0000"/>
          <w:sz w:val="22"/>
          <w:szCs w:val="22"/>
        </w:rPr>
        <w:t xml:space="preserve">, </w:t>
      </w:r>
      <w:r w:rsidR="009717C5" w:rsidRPr="009717C5">
        <w:rPr>
          <w:rFonts w:asciiTheme="minorHAnsi" w:hAnsiTheme="minorHAnsi" w:cstheme="minorHAnsi"/>
          <w:b/>
          <w:color w:val="00B050"/>
          <w:sz w:val="22"/>
          <w:szCs w:val="22"/>
        </w:rPr>
        <w:t>22.07.2024 r.</w:t>
      </w:r>
      <w:r w:rsidR="00952D0A" w:rsidRPr="009717C5">
        <w:rPr>
          <w:rFonts w:asciiTheme="minorHAnsi" w:hAnsiTheme="minorHAnsi" w:cstheme="minorHAnsi"/>
          <w:b/>
          <w:color w:val="00B050"/>
          <w:sz w:val="22"/>
          <w:szCs w:val="22"/>
        </w:rPr>
        <w:t xml:space="preserve"> </w:t>
      </w:r>
      <w:r w:rsidR="00AE2579" w:rsidRPr="00513F73">
        <w:rPr>
          <w:rFonts w:asciiTheme="minorHAnsi" w:hAnsiTheme="minorHAnsi" w:cstheme="minorHAnsi"/>
          <w:b/>
          <w:sz w:val="22"/>
          <w:szCs w:val="22"/>
        </w:rPr>
        <w:t xml:space="preserve">godz. </w:t>
      </w:r>
      <w:r w:rsidR="00694554" w:rsidRPr="00513F73">
        <w:rPr>
          <w:rFonts w:asciiTheme="minorHAnsi" w:hAnsiTheme="minorHAnsi" w:cstheme="minorHAnsi"/>
          <w:b/>
          <w:sz w:val="22"/>
          <w:szCs w:val="22"/>
        </w:rPr>
        <w:t>12</w:t>
      </w:r>
      <w:r w:rsidR="0043035D" w:rsidRPr="00513F73">
        <w:rPr>
          <w:rFonts w:asciiTheme="minorHAnsi" w:hAnsiTheme="minorHAnsi" w:cstheme="minorHAnsi"/>
          <w:b/>
          <w:sz w:val="22"/>
          <w:szCs w:val="22"/>
        </w:rPr>
        <w:t xml:space="preserve">:00 </w:t>
      </w:r>
      <w:r w:rsidR="00952D0A" w:rsidRPr="00737BDF">
        <w:rPr>
          <w:rFonts w:asciiTheme="minorHAnsi" w:hAnsiTheme="minorHAnsi" w:cstheme="minorHAnsi"/>
          <w:b/>
          <w:sz w:val="22"/>
          <w:szCs w:val="22"/>
        </w:rPr>
        <w:t>(Ostateczny termin składania ofert).</w:t>
      </w:r>
      <w:r w:rsidR="000E6FDA" w:rsidRPr="00737BDF">
        <w:rPr>
          <w:rFonts w:asciiTheme="minorHAnsi" w:hAnsiTheme="minorHAnsi" w:cstheme="minorHAnsi"/>
          <w:b/>
          <w:sz w:val="22"/>
          <w:szCs w:val="22"/>
        </w:rPr>
        <w:t xml:space="preserve"> </w:t>
      </w:r>
    </w:p>
    <w:p w14:paraId="4ED0A1DA" w14:textId="77777777" w:rsidR="0082555A" w:rsidRPr="00737BDF" w:rsidRDefault="0082555A" w:rsidP="00737BDF">
      <w:pPr>
        <w:pStyle w:val="pkt"/>
        <w:numPr>
          <w:ilvl w:val="1"/>
          <w:numId w:val="37"/>
        </w:numPr>
        <w:spacing w:after="160" w:line="271" w:lineRule="auto"/>
        <w:jc w:val="left"/>
        <w:rPr>
          <w:rFonts w:asciiTheme="minorHAnsi" w:eastAsia="Arial" w:hAnsiTheme="minorHAnsi" w:cstheme="minorHAnsi"/>
          <w:sz w:val="22"/>
          <w:szCs w:val="22"/>
          <w:lang w:val="pl"/>
        </w:rPr>
      </w:pPr>
      <w:r w:rsidRPr="00737BDF">
        <w:rPr>
          <w:rFonts w:asciiTheme="minorHAnsi" w:eastAsia="Arial" w:hAnsiTheme="minorHAnsi" w:cstheme="minorHAnsi"/>
          <w:sz w:val="22"/>
          <w:szCs w:val="22"/>
          <w:lang w:val="pl"/>
        </w:rPr>
        <w:t>Do oferty należy dołączyć wszystkie wymagane w SWZ dokumenty.</w:t>
      </w:r>
    </w:p>
    <w:p w14:paraId="34DDF526" w14:textId="378B8FE9" w:rsidR="0082555A" w:rsidRPr="00737BDF" w:rsidRDefault="0082555A" w:rsidP="00737BDF">
      <w:pPr>
        <w:pStyle w:val="pkt"/>
        <w:numPr>
          <w:ilvl w:val="1"/>
          <w:numId w:val="37"/>
        </w:numPr>
        <w:spacing w:after="160" w:line="271" w:lineRule="auto"/>
        <w:jc w:val="left"/>
        <w:rPr>
          <w:rFonts w:asciiTheme="minorHAnsi" w:eastAsia="Arial" w:hAnsiTheme="minorHAnsi" w:cstheme="minorHAnsi"/>
          <w:sz w:val="22"/>
          <w:szCs w:val="22"/>
          <w:lang w:val="pl"/>
        </w:rPr>
      </w:pPr>
      <w:r w:rsidRPr="00737BDF">
        <w:rPr>
          <w:rFonts w:asciiTheme="minorHAnsi" w:eastAsia="Arial" w:hAnsiTheme="minorHAnsi" w:cstheme="minorHAnsi"/>
          <w:sz w:val="22"/>
          <w:szCs w:val="22"/>
          <w:lang w:val="pl"/>
        </w:rPr>
        <w:t xml:space="preserve">Po wypełnieniu Formularza składania oferty lub wniosku i </w:t>
      </w:r>
      <w:r w:rsidR="00C167F3" w:rsidRPr="00737BDF">
        <w:rPr>
          <w:rFonts w:asciiTheme="minorHAnsi" w:eastAsia="Arial" w:hAnsiTheme="minorHAnsi" w:cstheme="minorHAnsi"/>
          <w:sz w:val="22"/>
          <w:szCs w:val="22"/>
          <w:lang w:val="pl"/>
        </w:rPr>
        <w:t>dołączenia wszystkich</w:t>
      </w:r>
      <w:r w:rsidRPr="00737BDF">
        <w:rPr>
          <w:rFonts w:asciiTheme="minorHAnsi" w:eastAsia="Arial" w:hAnsiTheme="minorHAnsi" w:cstheme="minorHAnsi"/>
          <w:sz w:val="22"/>
          <w:szCs w:val="22"/>
          <w:lang w:val="pl"/>
        </w:rPr>
        <w:t xml:space="preserve"> wymaganych załączników należy kliknąć przycisk „Przejdź do podsumowania”.</w:t>
      </w:r>
    </w:p>
    <w:p w14:paraId="42127B30" w14:textId="5811FA09" w:rsidR="0082555A" w:rsidRPr="00737BDF" w:rsidRDefault="0082555A" w:rsidP="00737BDF">
      <w:pPr>
        <w:pStyle w:val="pkt"/>
        <w:numPr>
          <w:ilvl w:val="1"/>
          <w:numId w:val="37"/>
        </w:numPr>
        <w:spacing w:after="160" w:line="271" w:lineRule="auto"/>
        <w:jc w:val="left"/>
        <w:rPr>
          <w:rFonts w:asciiTheme="minorHAnsi" w:eastAsia="Arial" w:hAnsiTheme="minorHAnsi" w:cstheme="minorHAnsi"/>
          <w:sz w:val="22"/>
          <w:szCs w:val="22"/>
          <w:lang w:val="pl"/>
        </w:rPr>
      </w:pPr>
      <w:r w:rsidRPr="00737BDF">
        <w:rPr>
          <w:rFonts w:asciiTheme="minorHAnsi" w:eastAsia="Arial" w:hAnsiTheme="minorHAnsi" w:cstheme="minorHAnsi"/>
          <w:sz w:val="22"/>
          <w:szCs w:val="22"/>
          <w:lang w:val="pl"/>
        </w:rPr>
        <w:t xml:space="preserve">Oferta lub wniosek składana elektronicznie musi zostać podpisana elektronicznym podpisem kwalifikowanym. W procesie składania oferty za pośrednictwem </w:t>
      </w:r>
      <w:hyperlink r:id="rId19">
        <w:r w:rsidRPr="00737BDF">
          <w:rPr>
            <w:rFonts w:asciiTheme="minorHAnsi" w:eastAsia="Arial" w:hAnsiTheme="minorHAnsi" w:cstheme="minorHAnsi"/>
            <w:sz w:val="22"/>
            <w:szCs w:val="22"/>
            <w:lang w:val="pl"/>
          </w:rPr>
          <w:t>platformazakupowa.pl</w:t>
        </w:r>
      </w:hyperlink>
      <w:r w:rsidRPr="00737BDF">
        <w:rPr>
          <w:rFonts w:asciiTheme="minorHAnsi" w:eastAsia="Arial" w:hAnsiTheme="minorHAnsi" w:cstheme="minorHAnsi"/>
          <w:sz w:val="22"/>
          <w:szCs w:val="22"/>
          <w:lang w:val="pl"/>
        </w:rPr>
        <w:t xml:space="preserve">, wykonawca powinien złożyć podpis bezpośrednio na dokumentach przesłanych za pośrednictwem </w:t>
      </w:r>
      <w:hyperlink r:id="rId20">
        <w:r w:rsidRPr="00737BDF">
          <w:rPr>
            <w:rFonts w:asciiTheme="minorHAnsi" w:eastAsia="Arial" w:hAnsiTheme="minorHAnsi" w:cstheme="minorHAnsi"/>
            <w:sz w:val="22"/>
            <w:szCs w:val="22"/>
            <w:lang w:val="pl"/>
          </w:rPr>
          <w:t>platformazakupowa.pl</w:t>
        </w:r>
      </w:hyperlink>
      <w:r w:rsidRPr="00737BDF">
        <w:rPr>
          <w:rFonts w:asciiTheme="minorHAnsi" w:eastAsia="Arial" w:hAnsiTheme="minorHAnsi" w:cstheme="minorHAnsi"/>
          <w:sz w:val="22"/>
          <w:szCs w:val="22"/>
          <w:lang w:val="pl"/>
        </w:rPr>
        <w:t>. Zalecamy stosowanie podpisu na każdym załączonym pliku osobno, w szczególności wskazanych w art. 63 ust.</w:t>
      </w:r>
      <w:r w:rsidR="0094134E" w:rsidRPr="00737BDF">
        <w:rPr>
          <w:rFonts w:asciiTheme="minorHAnsi" w:eastAsia="Arial" w:hAnsiTheme="minorHAnsi" w:cstheme="minorHAnsi"/>
          <w:sz w:val="22"/>
          <w:szCs w:val="22"/>
          <w:lang w:val="pl"/>
        </w:rPr>
        <w:t xml:space="preserve"> </w:t>
      </w:r>
      <w:r w:rsidR="009A7F9E" w:rsidRPr="00737BDF">
        <w:rPr>
          <w:rFonts w:asciiTheme="minorHAnsi" w:eastAsia="Arial" w:hAnsiTheme="minorHAnsi" w:cstheme="minorHAnsi"/>
          <w:sz w:val="22"/>
          <w:szCs w:val="22"/>
          <w:lang w:val="pl"/>
        </w:rPr>
        <w:t>1</w:t>
      </w:r>
      <w:r w:rsidR="0064380F" w:rsidRPr="00737BDF">
        <w:rPr>
          <w:rFonts w:asciiTheme="minorHAnsi" w:eastAsia="Arial" w:hAnsiTheme="minorHAnsi" w:cstheme="minorHAnsi"/>
          <w:sz w:val="22"/>
          <w:szCs w:val="22"/>
          <w:lang w:val="pl"/>
        </w:rPr>
        <w:t xml:space="preserve"> Pzp</w:t>
      </w:r>
      <w:r w:rsidRPr="00737BDF">
        <w:rPr>
          <w:rFonts w:asciiTheme="minorHAnsi" w:eastAsia="Arial" w:hAnsiTheme="minorHAnsi" w:cstheme="minorHAnsi"/>
          <w:sz w:val="22"/>
          <w:szCs w:val="22"/>
          <w:lang w:val="pl"/>
        </w:rPr>
        <w:t>, gdzie zaznaczono, iż oferty, wnioski o dopuszczenie do udziału w postępowaniu oraz oświadczenie, o którym mowa w art. 125 ust.1 sporządza się, pod rygorem nieważności,</w:t>
      </w:r>
      <w:r w:rsidR="000C44E9" w:rsidRPr="00737BDF">
        <w:rPr>
          <w:rFonts w:asciiTheme="minorHAnsi" w:eastAsia="Arial" w:hAnsiTheme="minorHAnsi" w:cstheme="minorHAnsi"/>
          <w:sz w:val="22"/>
          <w:szCs w:val="22"/>
          <w:lang w:val="pl"/>
        </w:rPr>
        <w:t xml:space="preserve"> </w:t>
      </w:r>
      <w:r w:rsidR="000C44E9" w:rsidRPr="003D720F">
        <w:rPr>
          <w:rFonts w:asciiTheme="minorHAnsi" w:eastAsia="Arial" w:hAnsiTheme="minorHAnsi" w:cstheme="minorHAnsi"/>
          <w:sz w:val="22"/>
          <w:szCs w:val="22"/>
          <w:lang w:val="pl"/>
        </w:rPr>
        <w:t>w</w:t>
      </w:r>
      <w:r w:rsidRPr="00737BDF">
        <w:rPr>
          <w:rFonts w:asciiTheme="minorHAnsi" w:eastAsia="Arial" w:hAnsiTheme="minorHAnsi" w:cstheme="minorHAnsi"/>
          <w:color w:val="00B050"/>
          <w:sz w:val="22"/>
          <w:szCs w:val="22"/>
          <w:lang w:val="pl"/>
        </w:rPr>
        <w:t xml:space="preserve"> </w:t>
      </w:r>
      <w:r w:rsidRPr="00737BDF">
        <w:rPr>
          <w:rFonts w:asciiTheme="minorHAnsi" w:eastAsia="Arial" w:hAnsiTheme="minorHAnsi" w:cstheme="minorHAnsi"/>
          <w:sz w:val="22"/>
          <w:szCs w:val="22"/>
          <w:lang w:val="pl"/>
        </w:rPr>
        <w:t>formie elektronicznej i opatruje się kwalifikowanym podpisem elektronicznym.</w:t>
      </w:r>
    </w:p>
    <w:p w14:paraId="6D93EC55" w14:textId="34FAE7AF" w:rsidR="00746D71" w:rsidRPr="00737BDF" w:rsidRDefault="008F14F3" w:rsidP="00737BDF">
      <w:pPr>
        <w:pStyle w:val="pkt"/>
        <w:numPr>
          <w:ilvl w:val="1"/>
          <w:numId w:val="37"/>
        </w:numPr>
        <w:spacing w:after="160" w:line="271" w:lineRule="auto"/>
        <w:jc w:val="left"/>
        <w:rPr>
          <w:rFonts w:asciiTheme="minorHAnsi" w:hAnsiTheme="minorHAnsi" w:cstheme="minorHAnsi"/>
          <w:strike/>
          <w:color w:val="FF0000"/>
          <w:sz w:val="22"/>
          <w:szCs w:val="22"/>
        </w:rPr>
      </w:pPr>
      <w:r w:rsidRPr="00737BDF">
        <w:rPr>
          <w:rFonts w:asciiTheme="minorHAnsi" w:eastAsia="Arial" w:hAnsiTheme="minorHAnsi" w:cstheme="minorHAnsi"/>
          <w:sz w:val="22"/>
          <w:szCs w:val="22"/>
          <w:lang w:val="pl"/>
        </w:rPr>
        <w:t>Za datę przekazania oferty przyjmuje się datę jej przekazania w systemie (platformie) poprzez kliknięcie przycisku “Złóż ofertę” i wyświetlenie się komunikatu, że oferta została zaszyfrowana i złożona.</w:t>
      </w:r>
    </w:p>
    <w:p w14:paraId="703FB0A4" w14:textId="224EC8A5" w:rsidR="00746D71" w:rsidRPr="00737BDF" w:rsidRDefault="00746D71" w:rsidP="00737BDF">
      <w:pPr>
        <w:pStyle w:val="pkt"/>
        <w:numPr>
          <w:ilvl w:val="1"/>
          <w:numId w:val="37"/>
        </w:numPr>
        <w:spacing w:after="160" w:line="271" w:lineRule="auto"/>
        <w:jc w:val="left"/>
        <w:rPr>
          <w:rFonts w:asciiTheme="minorHAnsi" w:hAnsiTheme="minorHAnsi" w:cstheme="minorHAnsi"/>
          <w:sz w:val="22"/>
          <w:szCs w:val="22"/>
        </w:rPr>
      </w:pPr>
      <w:bookmarkStart w:id="25" w:name="_Hlk62032531"/>
      <w:r w:rsidRPr="00737BDF">
        <w:rPr>
          <w:rFonts w:asciiTheme="minorHAnsi" w:hAnsiTheme="minorHAnsi" w:cstheme="minorHAnsi"/>
          <w:sz w:val="22"/>
          <w:szCs w:val="22"/>
        </w:rPr>
        <w:t xml:space="preserve">Uwaga: Sposób przygotowania i złożenia oferty wraz z załącznikami oraz warunki dotyczące podpisu elektronicznego zostały opisane w zakładce „Instrukcje dla Wykonawców" na stronie internetowej pod </w:t>
      </w:r>
      <w:r w:rsidR="008F49A8" w:rsidRPr="00737BDF">
        <w:rPr>
          <w:rFonts w:asciiTheme="minorHAnsi" w:hAnsiTheme="minorHAnsi" w:cstheme="minorHAnsi"/>
          <w:sz w:val="22"/>
          <w:szCs w:val="22"/>
        </w:rPr>
        <w:t>adresem https://platformazakupowa.pl/strona/45-instrukcje</w:t>
      </w:r>
      <w:r w:rsidRPr="00737BDF">
        <w:rPr>
          <w:rFonts w:asciiTheme="minorHAnsi" w:hAnsiTheme="minorHAnsi" w:cstheme="minorHAnsi"/>
          <w:sz w:val="22"/>
          <w:szCs w:val="22"/>
        </w:rPr>
        <w:t>.</w:t>
      </w:r>
    </w:p>
    <w:bookmarkEnd w:id="25"/>
    <w:p w14:paraId="48C89C2C" w14:textId="21986118" w:rsidR="000376FB" w:rsidRPr="00737BDF" w:rsidRDefault="000376FB" w:rsidP="00737BDF">
      <w:pPr>
        <w:pStyle w:val="Akapitzlist"/>
        <w:numPr>
          <w:ilvl w:val="1"/>
          <w:numId w:val="37"/>
        </w:numPr>
        <w:spacing w:after="160" w:line="271" w:lineRule="auto"/>
        <w:jc w:val="left"/>
        <w:rPr>
          <w:rFonts w:asciiTheme="minorHAnsi" w:hAnsiTheme="minorHAnsi" w:cstheme="minorHAnsi"/>
          <w:b/>
          <w:sz w:val="22"/>
          <w:szCs w:val="22"/>
        </w:rPr>
      </w:pPr>
      <w:r w:rsidRPr="00737BDF">
        <w:rPr>
          <w:rFonts w:asciiTheme="minorHAnsi" w:hAnsiTheme="minorHAnsi" w:cstheme="minorHAnsi"/>
          <w:sz w:val="22"/>
          <w:szCs w:val="22"/>
        </w:rPr>
        <w:t xml:space="preserve">Otwarcie ofert następuje niezwłocznie po upływie terminu składania ofert, nie później niż następnego dnia po dniu, w którym upłynął termin składania ofert tj. </w:t>
      </w:r>
      <w:r w:rsidR="002B1689" w:rsidRPr="00513F73">
        <w:rPr>
          <w:rFonts w:asciiTheme="minorHAnsi" w:hAnsiTheme="minorHAnsi" w:cstheme="minorHAnsi"/>
          <w:sz w:val="22"/>
          <w:szCs w:val="22"/>
        </w:rPr>
        <w:t>po</w:t>
      </w:r>
      <w:r w:rsidRPr="00513F73">
        <w:rPr>
          <w:rFonts w:asciiTheme="minorHAnsi" w:hAnsiTheme="minorHAnsi" w:cstheme="minorHAnsi"/>
          <w:sz w:val="22"/>
          <w:szCs w:val="22"/>
        </w:rPr>
        <w:t xml:space="preserve"> dniu </w:t>
      </w:r>
      <w:r w:rsidR="000B353D" w:rsidRPr="000B353D">
        <w:rPr>
          <w:rFonts w:asciiTheme="minorHAnsi" w:hAnsiTheme="minorHAnsi" w:cstheme="minorHAnsi"/>
          <w:b/>
          <w:strike/>
          <w:color w:val="FF0000"/>
          <w:sz w:val="22"/>
          <w:szCs w:val="22"/>
        </w:rPr>
        <w:t>26.06.2024 r.</w:t>
      </w:r>
      <w:r w:rsidR="000B353D" w:rsidRPr="000B353D">
        <w:rPr>
          <w:rFonts w:asciiTheme="minorHAnsi" w:hAnsiTheme="minorHAnsi" w:cstheme="minorHAnsi"/>
          <w:b/>
          <w:color w:val="FF0000"/>
          <w:sz w:val="22"/>
          <w:szCs w:val="22"/>
        </w:rPr>
        <w:t xml:space="preserve"> </w:t>
      </w:r>
      <w:r w:rsidR="009717C5" w:rsidRPr="009717C5">
        <w:rPr>
          <w:rFonts w:asciiTheme="minorHAnsi" w:hAnsiTheme="minorHAnsi" w:cstheme="minorHAnsi"/>
          <w:b/>
          <w:strike/>
          <w:color w:val="FF0000"/>
          <w:sz w:val="22"/>
          <w:szCs w:val="22"/>
        </w:rPr>
        <w:t>10.07.2024 r</w:t>
      </w:r>
      <w:r w:rsidR="009717C5" w:rsidRPr="000B353D">
        <w:rPr>
          <w:rFonts w:asciiTheme="minorHAnsi" w:hAnsiTheme="minorHAnsi" w:cstheme="minorHAnsi"/>
          <w:b/>
          <w:color w:val="FF0000"/>
          <w:sz w:val="22"/>
          <w:szCs w:val="22"/>
        </w:rPr>
        <w:t>.</w:t>
      </w:r>
      <w:r w:rsidR="009717C5">
        <w:rPr>
          <w:rFonts w:asciiTheme="minorHAnsi" w:hAnsiTheme="minorHAnsi" w:cstheme="minorHAnsi"/>
          <w:b/>
          <w:color w:val="FF0000"/>
          <w:sz w:val="22"/>
          <w:szCs w:val="22"/>
        </w:rPr>
        <w:t xml:space="preserve">, </w:t>
      </w:r>
      <w:r w:rsidR="009717C5" w:rsidRPr="009717C5">
        <w:rPr>
          <w:rFonts w:asciiTheme="minorHAnsi" w:hAnsiTheme="minorHAnsi" w:cstheme="minorHAnsi"/>
          <w:b/>
          <w:color w:val="00B050"/>
          <w:sz w:val="22"/>
          <w:szCs w:val="22"/>
        </w:rPr>
        <w:t>22.07.2024 r</w:t>
      </w:r>
      <w:r w:rsidR="009717C5">
        <w:rPr>
          <w:rFonts w:asciiTheme="minorHAnsi" w:hAnsiTheme="minorHAnsi" w:cstheme="minorHAnsi"/>
          <w:b/>
          <w:color w:val="00B050"/>
          <w:sz w:val="22"/>
          <w:szCs w:val="22"/>
        </w:rPr>
        <w:t>.</w:t>
      </w:r>
      <w:r w:rsidR="009717C5" w:rsidRPr="00513F73">
        <w:rPr>
          <w:rFonts w:asciiTheme="minorHAnsi" w:hAnsiTheme="minorHAnsi" w:cstheme="minorHAnsi"/>
          <w:b/>
          <w:sz w:val="22"/>
          <w:szCs w:val="22"/>
        </w:rPr>
        <w:t xml:space="preserve"> </w:t>
      </w:r>
      <w:r w:rsidRPr="00513F73">
        <w:rPr>
          <w:rFonts w:asciiTheme="minorHAnsi" w:hAnsiTheme="minorHAnsi" w:cstheme="minorHAnsi"/>
          <w:b/>
          <w:sz w:val="22"/>
          <w:szCs w:val="22"/>
        </w:rPr>
        <w:t xml:space="preserve">godz. </w:t>
      </w:r>
      <w:r w:rsidR="00694554" w:rsidRPr="00513F73">
        <w:rPr>
          <w:rFonts w:asciiTheme="minorHAnsi" w:hAnsiTheme="minorHAnsi" w:cstheme="minorHAnsi"/>
          <w:b/>
          <w:sz w:val="22"/>
          <w:szCs w:val="22"/>
        </w:rPr>
        <w:t>12</w:t>
      </w:r>
      <w:r w:rsidR="0043035D" w:rsidRPr="00513F73">
        <w:rPr>
          <w:rFonts w:asciiTheme="minorHAnsi" w:hAnsiTheme="minorHAnsi" w:cstheme="minorHAnsi"/>
          <w:b/>
          <w:sz w:val="22"/>
          <w:szCs w:val="22"/>
        </w:rPr>
        <w:t>:</w:t>
      </w:r>
      <w:r w:rsidR="001D2722" w:rsidRPr="00513F73">
        <w:rPr>
          <w:rFonts w:asciiTheme="minorHAnsi" w:hAnsiTheme="minorHAnsi" w:cstheme="minorHAnsi"/>
          <w:b/>
          <w:sz w:val="22"/>
          <w:szCs w:val="22"/>
        </w:rPr>
        <w:t>3</w:t>
      </w:r>
      <w:r w:rsidR="0043035D" w:rsidRPr="00513F73">
        <w:rPr>
          <w:rFonts w:asciiTheme="minorHAnsi" w:hAnsiTheme="minorHAnsi" w:cstheme="minorHAnsi"/>
          <w:b/>
          <w:sz w:val="22"/>
          <w:szCs w:val="22"/>
        </w:rPr>
        <w:t>0.</w:t>
      </w:r>
    </w:p>
    <w:p w14:paraId="64080639" w14:textId="2702CBDF" w:rsidR="000362B9" w:rsidRPr="00737BDF" w:rsidRDefault="000362B9" w:rsidP="00737BDF">
      <w:pPr>
        <w:pStyle w:val="Akapitzlist"/>
        <w:numPr>
          <w:ilvl w:val="1"/>
          <w:numId w:val="37"/>
        </w:numPr>
        <w:spacing w:after="160" w:line="271" w:lineRule="auto"/>
        <w:jc w:val="left"/>
        <w:rPr>
          <w:rFonts w:asciiTheme="minorHAnsi" w:hAnsiTheme="minorHAnsi" w:cstheme="minorHAnsi"/>
          <w:sz w:val="22"/>
          <w:szCs w:val="22"/>
        </w:rPr>
      </w:pPr>
      <w:bookmarkStart w:id="26" w:name="_Hlk62032660"/>
      <w:r w:rsidRPr="00737BDF">
        <w:rPr>
          <w:rFonts w:asciiTheme="minorHAnsi" w:hAnsiTheme="minorHAnsi" w:cstheme="minorHAnsi"/>
          <w:sz w:val="22"/>
          <w:szCs w:val="22"/>
        </w:rPr>
        <w:t>Zgodnie z art. 222 ust. 4 Pzp zamawiający najpóźniej przed otwarciem ofert udostępnia na stronie internetowej prowadzonego postępowania</w:t>
      </w:r>
      <w:r w:rsidR="008A0532" w:rsidRPr="00737BDF">
        <w:rPr>
          <w:rFonts w:asciiTheme="minorHAnsi" w:hAnsiTheme="minorHAnsi" w:cstheme="minorHAnsi"/>
          <w:sz w:val="22"/>
          <w:szCs w:val="22"/>
        </w:rPr>
        <w:t xml:space="preserve"> </w:t>
      </w:r>
      <w:r w:rsidRPr="00737BDF">
        <w:rPr>
          <w:rFonts w:asciiTheme="minorHAnsi" w:hAnsiTheme="minorHAnsi" w:cstheme="minorHAnsi"/>
          <w:sz w:val="22"/>
          <w:szCs w:val="22"/>
        </w:rPr>
        <w:t>(Platformie) informację o kwocie, jaką zamierza przeznaczyć na sfinansowanie zamówienia.</w:t>
      </w:r>
    </w:p>
    <w:p w14:paraId="64254A4A" w14:textId="77777777" w:rsidR="000376FB" w:rsidRPr="00737BDF" w:rsidRDefault="000376FB" w:rsidP="00737BDF">
      <w:pPr>
        <w:pStyle w:val="Akapitzlist"/>
        <w:numPr>
          <w:ilvl w:val="1"/>
          <w:numId w:val="37"/>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153E907" w14:textId="059FE54F" w:rsidR="000376FB" w:rsidRPr="00737BDF" w:rsidRDefault="000376FB" w:rsidP="00737BDF">
      <w:pPr>
        <w:pStyle w:val="Akapitzlist"/>
        <w:numPr>
          <w:ilvl w:val="1"/>
          <w:numId w:val="37"/>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Zamawiający poinformuje o zmianie terminu otwarcia ofert na stronie internetowej prowadzonego postępowania.</w:t>
      </w:r>
    </w:p>
    <w:p w14:paraId="7572A135" w14:textId="60D3C47C" w:rsidR="004C4F0F" w:rsidRPr="00737BDF" w:rsidRDefault="008F228B" w:rsidP="00737BDF">
      <w:pPr>
        <w:pStyle w:val="pkt"/>
        <w:numPr>
          <w:ilvl w:val="1"/>
          <w:numId w:val="37"/>
        </w:numPr>
        <w:spacing w:before="0" w:after="160" w:line="271" w:lineRule="auto"/>
        <w:jc w:val="left"/>
        <w:rPr>
          <w:rFonts w:asciiTheme="minorHAnsi" w:hAnsiTheme="minorHAnsi" w:cstheme="minorHAnsi"/>
          <w:sz w:val="22"/>
          <w:szCs w:val="22"/>
        </w:rPr>
      </w:pPr>
      <w:bookmarkStart w:id="27" w:name="_Hlk62032810"/>
      <w:bookmarkEnd w:id="26"/>
      <w:r w:rsidRPr="00737BDF">
        <w:rPr>
          <w:rFonts w:asciiTheme="minorHAnsi" w:hAnsiTheme="minorHAnsi" w:cstheme="minorHAnsi"/>
          <w:sz w:val="22"/>
          <w:szCs w:val="22"/>
        </w:rPr>
        <w:t xml:space="preserve">Zgodnie z art. </w:t>
      </w:r>
      <w:r w:rsidR="000362B9" w:rsidRPr="00737BDF">
        <w:rPr>
          <w:rFonts w:asciiTheme="minorHAnsi" w:hAnsiTheme="minorHAnsi" w:cstheme="minorHAnsi"/>
          <w:sz w:val="22"/>
          <w:szCs w:val="22"/>
        </w:rPr>
        <w:t>222</w:t>
      </w:r>
      <w:r w:rsidRPr="00737BDF">
        <w:rPr>
          <w:rFonts w:asciiTheme="minorHAnsi" w:hAnsiTheme="minorHAnsi" w:cstheme="minorHAnsi"/>
          <w:sz w:val="22"/>
          <w:szCs w:val="22"/>
        </w:rPr>
        <w:t xml:space="preserve"> ust. 5 </w:t>
      </w:r>
      <w:r w:rsidR="009A7F9E" w:rsidRPr="00737BDF">
        <w:rPr>
          <w:rFonts w:asciiTheme="minorHAnsi" w:hAnsiTheme="minorHAnsi" w:cstheme="minorHAnsi"/>
          <w:sz w:val="22"/>
          <w:szCs w:val="22"/>
        </w:rPr>
        <w:t xml:space="preserve">ustawy </w:t>
      </w:r>
      <w:r w:rsidRPr="00737BDF">
        <w:rPr>
          <w:rFonts w:asciiTheme="minorHAnsi" w:hAnsiTheme="minorHAnsi" w:cstheme="minorHAnsi"/>
          <w:sz w:val="22"/>
          <w:szCs w:val="22"/>
        </w:rPr>
        <w:t>Pzp n</w:t>
      </w:r>
      <w:r w:rsidR="004C4F0F" w:rsidRPr="00737BDF">
        <w:rPr>
          <w:rFonts w:asciiTheme="minorHAnsi" w:hAnsiTheme="minorHAnsi" w:cstheme="minorHAnsi"/>
          <w:sz w:val="22"/>
          <w:szCs w:val="22"/>
        </w:rPr>
        <w:t xml:space="preserve">iezwłocznie po </w:t>
      </w:r>
      <w:r w:rsidRPr="00737BDF">
        <w:rPr>
          <w:rFonts w:asciiTheme="minorHAnsi" w:hAnsiTheme="minorHAnsi" w:cstheme="minorHAnsi"/>
          <w:sz w:val="22"/>
          <w:szCs w:val="22"/>
        </w:rPr>
        <w:t>otwarciu ofert zamawiający zamieszcza</w:t>
      </w:r>
      <w:r w:rsidR="004C4F0F" w:rsidRPr="00737BDF">
        <w:rPr>
          <w:rFonts w:asciiTheme="minorHAnsi" w:hAnsiTheme="minorHAnsi" w:cstheme="minorHAnsi"/>
          <w:sz w:val="22"/>
          <w:szCs w:val="22"/>
        </w:rPr>
        <w:t xml:space="preserve"> na stronie internetowej</w:t>
      </w:r>
      <w:r w:rsidRPr="00737BDF">
        <w:rPr>
          <w:rFonts w:asciiTheme="minorHAnsi" w:hAnsiTheme="minorHAnsi" w:cstheme="minorHAnsi"/>
          <w:sz w:val="22"/>
          <w:szCs w:val="22"/>
        </w:rPr>
        <w:t xml:space="preserve"> </w:t>
      </w:r>
      <w:r w:rsidR="002B04A2" w:rsidRPr="00737BDF">
        <w:rPr>
          <w:rFonts w:asciiTheme="minorHAnsi" w:hAnsiTheme="minorHAnsi" w:cstheme="minorHAnsi"/>
          <w:sz w:val="22"/>
          <w:szCs w:val="22"/>
        </w:rPr>
        <w:t>(</w:t>
      </w:r>
      <w:r w:rsidR="00BF4DE5" w:rsidRPr="00737BDF">
        <w:rPr>
          <w:rFonts w:asciiTheme="minorHAnsi" w:hAnsiTheme="minorHAnsi" w:cstheme="minorHAnsi"/>
          <w:sz w:val="22"/>
          <w:szCs w:val="22"/>
        </w:rPr>
        <w:t>Platformie</w:t>
      </w:r>
      <w:r w:rsidR="002B04A2" w:rsidRPr="00737BDF">
        <w:rPr>
          <w:rFonts w:asciiTheme="minorHAnsi" w:hAnsiTheme="minorHAnsi" w:cstheme="minorHAnsi"/>
          <w:sz w:val="22"/>
          <w:szCs w:val="22"/>
        </w:rPr>
        <w:t>)</w:t>
      </w:r>
      <w:r w:rsidR="00BF4DE5" w:rsidRPr="00737BDF">
        <w:rPr>
          <w:rFonts w:asciiTheme="minorHAnsi" w:hAnsiTheme="minorHAnsi" w:cstheme="minorHAnsi"/>
          <w:sz w:val="22"/>
          <w:szCs w:val="22"/>
        </w:rPr>
        <w:t xml:space="preserve"> </w:t>
      </w:r>
      <w:r w:rsidRPr="00737BDF">
        <w:rPr>
          <w:rFonts w:asciiTheme="minorHAnsi" w:hAnsiTheme="minorHAnsi" w:cstheme="minorHAnsi"/>
          <w:sz w:val="22"/>
          <w:szCs w:val="22"/>
        </w:rPr>
        <w:t>i</w:t>
      </w:r>
      <w:r w:rsidR="004C4F0F" w:rsidRPr="00737BDF">
        <w:rPr>
          <w:rFonts w:asciiTheme="minorHAnsi" w:hAnsiTheme="minorHAnsi" w:cstheme="minorHAnsi"/>
          <w:sz w:val="22"/>
          <w:szCs w:val="22"/>
        </w:rPr>
        <w:t>nformacje</w:t>
      </w:r>
      <w:r w:rsidR="008A0532" w:rsidRPr="00737BDF">
        <w:rPr>
          <w:rFonts w:asciiTheme="minorHAnsi" w:hAnsiTheme="minorHAnsi" w:cstheme="minorHAnsi"/>
          <w:sz w:val="22"/>
          <w:szCs w:val="22"/>
        </w:rPr>
        <w:t xml:space="preserve"> o</w:t>
      </w:r>
      <w:r w:rsidR="004C4F0F" w:rsidRPr="00737BDF">
        <w:rPr>
          <w:rFonts w:asciiTheme="minorHAnsi" w:hAnsiTheme="minorHAnsi" w:cstheme="minorHAnsi"/>
          <w:sz w:val="22"/>
          <w:szCs w:val="22"/>
        </w:rPr>
        <w:t>:</w:t>
      </w:r>
    </w:p>
    <w:bookmarkEnd w:id="27"/>
    <w:p w14:paraId="2459C428" w14:textId="21E9162D" w:rsidR="000362B9" w:rsidRPr="00737BDF" w:rsidRDefault="000362B9" w:rsidP="00737BDF">
      <w:pPr>
        <w:numPr>
          <w:ilvl w:val="0"/>
          <w:numId w:val="9"/>
        </w:numPr>
        <w:spacing w:after="160" w:line="271" w:lineRule="auto"/>
        <w:ind w:left="851" w:hanging="425"/>
        <w:jc w:val="left"/>
        <w:rPr>
          <w:rFonts w:asciiTheme="minorHAnsi" w:hAnsiTheme="minorHAnsi" w:cstheme="minorHAnsi"/>
          <w:sz w:val="22"/>
          <w:szCs w:val="22"/>
        </w:rPr>
      </w:pPr>
      <w:r w:rsidRPr="00737BDF">
        <w:rPr>
          <w:rFonts w:asciiTheme="minorHAnsi" w:hAnsiTheme="minorHAnsi" w:cstheme="minorHAnsi"/>
          <w:sz w:val="22"/>
          <w:szCs w:val="22"/>
        </w:rPr>
        <w:t xml:space="preserve">nazwach albo imionach i nazwiskach oraz siedzibach lub miejscach prowadzonej działalności gospodarczej albo miejscach zamieszkania wykonawców, których oferty zostały otwarte; </w:t>
      </w:r>
    </w:p>
    <w:p w14:paraId="6B776538" w14:textId="7BC36339" w:rsidR="004C4F0F" w:rsidRPr="00737BDF" w:rsidRDefault="004C4F0F" w:rsidP="00737BDF">
      <w:pPr>
        <w:numPr>
          <w:ilvl w:val="0"/>
          <w:numId w:val="9"/>
        </w:numPr>
        <w:spacing w:after="160" w:line="271" w:lineRule="auto"/>
        <w:ind w:left="851" w:hanging="425"/>
        <w:jc w:val="left"/>
        <w:rPr>
          <w:rFonts w:asciiTheme="minorHAnsi" w:hAnsiTheme="minorHAnsi" w:cstheme="minorHAnsi"/>
          <w:sz w:val="22"/>
          <w:szCs w:val="22"/>
        </w:rPr>
      </w:pPr>
      <w:r w:rsidRPr="00737BDF">
        <w:rPr>
          <w:rFonts w:asciiTheme="minorHAnsi" w:hAnsiTheme="minorHAnsi" w:cstheme="minorHAnsi"/>
          <w:sz w:val="22"/>
          <w:szCs w:val="22"/>
        </w:rPr>
        <w:t>cen</w:t>
      </w:r>
      <w:r w:rsidR="008A0532" w:rsidRPr="00737BDF">
        <w:rPr>
          <w:rFonts w:asciiTheme="minorHAnsi" w:hAnsiTheme="minorHAnsi" w:cstheme="minorHAnsi"/>
          <w:sz w:val="22"/>
          <w:szCs w:val="22"/>
        </w:rPr>
        <w:t>ach</w:t>
      </w:r>
      <w:r w:rsidR="000362B9" w:rsidRPr="00737BDF">
        <w:rPr>
          <w:rFonts w:asciiTheme="minorHAnsi" w:hAnsiTheme="minorHAnsi" w:cstheme="minorHAnsi"/>
          <w:sz w:val="22"/>
          <w:szCs w:val="22"/>
        </w:rPr>
        <w:t xml:space="preserve"> lub kosztach</w:t>
      </w:r>
      <w:r w:rsidRPr="00737BDF">
        <w:rPr>
          <w:rFonts w:asciiTheme="minorHAnsi" w:hAnsiTheme="minorHAnsi" w:cstheme="minorHAnsi"/>
          <w:sz w:val="22"/>
          <w:szCs w:val="22"/>
        </w:rPr>
        <w:t xml:space="preserve"> zawartych w ofertach.</w:t>
      </w:r>
    </w:p>
    <w:p w14:paraId="5B08E9B4" w14:textId="027A150C" w:rsidR="000376FB" w:rsidRPr="00737BDF" w:rsidRDefault="000376FB" w:rsidP="00737BDF">
      <w:pPr>
        <w:pStyle w:val="pkt"/>
        <w:numPr>
          <w:ilvl w:val="1"/>
          <w:numId w:val="37"/>
        </w:numPr>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Informacja zostanie opublikowana na stronie postępowania na platformazakupowa.pl w sekcji ,,Komunikaty” .</w:t>
      </w:r>
    </w:p>
    <w:p w14:paraId="7CEF5D18" w14:textId="3A41BB63" w:rsidR="005C6AF6" w:rsidRPr="00737BDF" w:rsidRDefault="000376FB" w:rsidP="00737BDF">
      <w:pPr>
        <w:pStyle w:val="pkt"/>
        <w:numPr>
          <w:ilvl w:val="1"/>
          <w:numId w:val="37"/>
        </w:numPr>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05D36226" w14:textId="1572AB33" w:rsidR="006E6452" w:rsidRPr="00737BDF" w:rsidRDefault="008A0532" w:rsidP="00737BDF">
      <w:pPr>
        <w:pStyle w:val="pkt"/>
        <w:numPr>
          <w:ilvl w:val="0"/>
          <w:numId w:val="45"/>
        </w:numPr>
        <w:autoSpaceDE w:val="0"/>
        <w:autoSpaceDN w:val="0"/>
        <w:spacing w:before="0" w:after="160" w:line="271" w:lineRule="auto"/>
        <w:ind w:left="426" w:hanging="426"/>
        <w:jc w:val="left"/>
        <w:rPr>
          <w:rFonts w:asciiTheme="minorHAnsi" w:hAnsiTheme="minorHAnsi" w:cstheme="minorHAnsi"/>
          <w:b/>
          <w:color w:val="0000FF"/>
          <w:sz w:val="22"/>
          <w:szCs w:val="22"/>
        </w:rPr>
      </w:pPr>
      <w:r w:rsidRPr="00737BDF">
        <w:rPr>
          <w:rFonts w:asciiTheme="minorHAnsi" w:hAnsiTheme="minorHAnsi" w:cstheme="minorHAnsi"/>
          <w:b/>
          <w:color w:val="0000FF"/>
          <w:sz w:val="22"/>
          <w:szCs w:val="22"/>
        </w:rPr>
        <w:t>Sposób</w:t>
      </w:r>
      <w:r w:rsidR="005C6AF6" w:rsidRPr="00737BDF">
        <w:rPr>
          <w:rFonts w:asciiTheme="minorHAnsi" w:hAnsiTheme="minorHAnsi" w:cstheme="minorHAnsi"/>
          <w:b/>
          <w:color w:val="0000FF"/>
          <w:sz w:val="22"/>
          <w:szCs w:val="22"/>
        </w:rPr>
        <w:t xml:space="preserve"> obliczenia ceny</w:t>
      </w:r>
    </w:p>
    <w:p w14:paraId="09E0CC70" w14:textId="77777777" w:rsidR="00917DCC" w:rsidRPr="00917DCC" w:rsidRDefault="003D720F" w:rsidP="00917DCC">
      <w:pPr>
        <w:pStyle w:val="pkt"/>
        <w:numPr>
          <w:ilvl w:val="1"/>
          <w:numId w:val="38"/>
        </w:numPr>
        <w:autoSpaceDE w:val="0"/>
        <w:autoSpaceDN w:val="0"/>
        <w:spacing w:after="160" w:line="271" w:lineRule="auto"/>
        <w:jc w:val="left"/>
        <w:rPr>
          <w:rFonts w:asciiTheme="minorHAnsi" w:hAnsiTheme="minorHAnsi" w:cstheme="minorHAnsi"/>
          <w:sz w:val="22"/>
          <w:szCs w:val="22"/>
        </w:rPr>
      </w:pPr>
      <w:r w:rsidRPr="00917DCC">
        <w:rPr>
          <w:rFonts w:asciiTheme="minorHAnsi" w:hAnsiTheme="minorHAnsi" w:cstheme="minorHAnsi"/>
          <w:sz w:val="22"/>
          <w:szCs w:val="22"/>
        </w:rPr>
        <w:t xml:space="preserve">Podstawę wyliczenia ceny stanowią </w:t>
      </w:r>
      <w:r w:rsidR="00917DCC" w:rsidRPr="00917DCC">
        <w:rPr>
          <w:rFonts w:asciiTheme="minorHAnsi" w:hAnsiTheme="minorHAnsi" w:cstheme="minorHAnsi"/>
          <w:b/>
          <w:bCs/>
          <w:sz w:val="22"/>
          <w:szCs w:val="22"/>
        </w:rPr>
        <w:t>Program Funkcjonalno-Użytkowy (PFU) - załącznik nr 2 do SWZ.</w:t>
      </w:r>
    </w:p>
    <w:p w14:paraId="524414E0" w14:textId="2D9C6528" w:rsidR="00D50516" w:rsidRDefault="00D50516" w:rsidP="00737BDF">
      <w:pPr>
        <w:pStyle w:val="Akapitzlist"/>
        <w:numPr>
          <w:ilvl w:val="1"/>
          <w:numId w:val="38"/>
        </w:numPr>
        <w:spacing w:after="160" w:line="271" w:lineRule="auto"/>
        <w:rPr>
          <w:rFonts w:asciiTheme="minorHAnsi" w:hAnsiTheme="minorHAnsi" w:cstheme="minorHAnsi"/>
          <w:sz w:val="22"/>
          <w:szCs w:val="22"/>
        </w:rPr>
      </w:pPr>
      <w:r>
        <w:rPr>
          <w:rFonts w:asciiTheme="minorHAnsi" w:hAnsiTheme="minorHAnsi" w:cstheme="minorHAnsi"/>
          <w:sz w:val="22"/>
          <w:szCs w:val="22"/>
        </w:rPr>
        <w:t xml:space="preserve">Cena </w:t>
      </w:r>
      <w:r w:rsidR="009A262A">
        <w:rPr>
          <w:rFonts w:asciiTheme="minorHAnsi" w:hAnsiTheme="minorHAnsi" w:cstheme="minorHAnsi"/>
          <w:sz w:val="22"/>
          <w:szCs w:val="22"/>
        </w:rPr>
        <w:t>będzie podana w postaci ryczałtu.</w:t>
      </w:r>
    </w:p>
    <w:p w14:paraId="5B16E8E0" w14:textId="5EF0ADB0" w:rsidR="008865C7" w:rsidRPr="00737BDF" w:rsidRDefault="008865C7" w:rsidP="00737BDF">
      <w:pPr>
        <w:pStyle w:val="Akapitzlist"/>
        <w:numPr>
          <w:ilvl w:val="1"/>
          <w:numId w:val="38"/>
        </w:numPr>
        <w:spacing w:after="160" w:line="271" w:lineRule="auto"/>
        <w:rPr>
          <w:rFonts w:asciiTheme="minorHAnsi" w:hAnsiTheme="minorHAnsi" w:cstheme="minorHAnsi"/>
          <w:sz w:val="22"/>
          <w:szCs w:val="22"/>
        </w:rPr>
      </w:pPr>
      <w:r w:rsidRPr="00737BDF">
        <w:rPr>
          <w:rFonts w:asciiTheme="minorHAnsi" w:hAnsiTheme="minorHAnsi" w:cstheme="minorHAnsi"/>
          <w:sz w:val="22"/>
          <w:szCs w:val="22"/>
        </w:rPr>
        <w:t>Wykonawca określi całkowitą cenę realizacji zamówienia poprzez wskazanie łącznej ceny ofertowej brutto za realizację przedmiotu zamówienia sporządzonej wg wzoru zawartego w formularzu ofertowym.</w:t>
      </w:r>
    </w:p>
    <w:p w14:paraId="1EEFEF7A" w14:textId="73C93B50" w:rsidR="00506417" w:rsidRPr="00737BDF" w:rsidRDefault="00506417" w:rsidP="00737BDF">
      <w:pPr>
        <w:pStyle w:val="pkt"/>
        <w:numPr>
          <w:ilvl w:val="1"/>
          <w:numId w:val="38"/>
        </w:numPr>
        <w:autoSpaceDE w:val="0"/>
        <w:autoSpaceDN w:val="0"/>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Rozliczenia pomiędzy zamawiającym a wykonawcą będą prowadzone w walucie PLN.</w:t>
      </w:r>
    </w:p>
    <w:p w14:paraId="75C2DCBB" w14:textId="77777777" w:rsidR="00506417" w:rsidRPr="00737BDF" w:rsidRDefault="00506417" w:rsidP="00737BDF">
      <w:pPr>
        <w:pStyle w:val="pkt"/>
        <w:numPr>
          <w:ilvl w:val="1"/>
          <w:numId w:val="38"/>
        </w:numPr>
        <w:autoSpaceDE w:val="0"/>
        <w:autoSpaceDN w:val="0"/>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Cena musi być wyrażona w złotych polskich. </w:t>
      </w:r>
    </w:p>
    <w:p w14:paraId="3C20EB4D" w14:textId="1CDEE801" w:rsidR="00506417" w:rsidRPr="00737BDF" w:rsidRDefault="00506417" w:rsidP="00737BDF">
      <w:pPr>
        <w:pStyle w:val="pkt"/>
        <w:numPr>
          <w:ilvl w:val="1"/>
          <w:numId w:val="38"/>
        </w:numPr>
        <w:autoSpaceDE w:val="0"/>
        <w:autoSpaceDN w:val="0"/>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Ceną w rozumieniu art. 3 ust. 1 pkt 1 i ust. 2 ustawy z dnia 9 maja 2014r. o informowaniu o cenach towarów i usług (Dz. U. z 2014 r., poz. 915)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 górę).</w:t>
      </w:r>
    </w:p>
    <w:p w14:paraId="6787D476" w14:textId="21242598" w:rsidR="00506417" w:rsidRPr="00737BDF" w:rsidRDefault="00506417" w:rsidP="00737BDF">
      <w:pPr>
        <w:pStyle w:val="pkt"/>
        <w:numPr>
          <w:ilvl w:val="1"/>
          <w:numId w:val="38"/>
        </w:numPr>
        <w:autoSpaceDE w:val="0"/>
        <w:autoSpaceDN w:val="0"/>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W cenie ofertowej Wykonawca zobowiązany jest ująć wszystkie przewidywane koszty związane z realizacją zamówienia, w tym podatek VAT naliczony zgodnie z obowiązującymi przepisami, koszty transportu i obsługi, oraz wszystkie inne koszty wynikające z zapisów SWZ i wzoru umowy, bez których realizacja zamówienia nie byłaby możliwa.</w:t>
      </w:r>
    </w:p>
    <w:p w14:paraId="60EE96E5" w14:textId="77777777" w:rsidR="00506417" w:rsidRPr="00737BDF" w:rsidRDefault="00506417" w:rsidP="00737BDF">
      <w:pPr>
        <w:pStyle w:val="pkt"/>
        <w:numPr>
          <w:ilvl w:val="1"/>
          <w:numId w:val="38"/>
        </w:numPr>
        <w:autoSpaceDE w:val="0"/>
        <w:autoSpaceDN w:val="0"/>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Zamawiający przyjmie do oceny podaną przez Wykonawców wartość brutto.</w:t>
      </w:r>
    </w:p>
    <w:p w14:paraId="2B5E029A" w14:textId="77777777" w:rsidR="00506417" w:rsidRPr="00737BDF" w:rsidRDefault="00506417" w:rsidP="00737BDF">
      <w:pPr>
        <w:pStyle w:val="pkt"/>
        <w:numPr>
          <w:ilvl w:val="1"/>
          <w:numId w:val="38"/>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Zgodnie z art. 225 ust. 1 PZP, 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 </w:t>
      </w:r>
    </w:p>
    <w:p w14:paraId="50968564" w14:textId="2648980D" w:rsidR="00506417" w:rsidRPr="00737BDF" w:rsidRDefault="00506417" w:rsidP="00737BDF">
      <w:pPr>
        <w:pStyle w:val="pkt"/>
        <w:numPr>
          <w:ilvl w:val="1"/>
          <w:numId w:val="38"/>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W ofercie, o której mowa w ust. 14.9, wykonawca ma obowiązek: </w:t>
      </w:r>
    </w:p>
    <w:p w14:paraId="3988370D" w14:textId="1E94E6C6" w:rsidR="00506417" w:rsidRPr="00737BDF" w:rsidRDefault="00506417" w:rsidP="00EC0E8F">
      <w:pPr>
        <w:numPr>
          <w:ilvl w:val="0"/>
          <w:numId w:val="61"/>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poinformowania zamawiającego, że wybór jego oferty będzie prowadził do powstania u zamawiającego obowiązku podatkowego; </w:t>
      </w:r>
    </w:p>
    <w:p w14:paraId="39B4D2E0" w14:textId="35483231" w:rsidR="00506417" w:rsidRPr="00737BDF" w:rsidRDefault="00506417" w:rsidP="00EC0E8F">
      <w:pPr>
        <w:numPr>
          <w:ilvl w:val="0"/>
          <w:numId w:val="61"/>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wskazania nazwy (rodzaju) towaru lub usługi, których dostawa lub świadczenie będą prowadziły do powstania obowiązku podatkowego; </w:t>
      </w:r>
    </w:p>
    <w:p w14:paraId="690ABD74" w14:textId="587D00DF" w:rsidR="00506417" w:rsidRPr="00737BDF" w:rsidRDefault="00506417" w:rsidP="00EC0E8F">
      <w:pPr>
        <w:numPr>
          <w:ilvl w:val="0"/>
          <w:numId w:val="61"/>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wskazania wartości towaru lub usługi objętego obowiązkiem podatkowym zamawiającego, bez kwoty podatku; </w:t>
      </w:r>
    </w:p>
    <w:p w14:paraId="5C13026D" w14:textId="5CE2562A" w:rsidR="00506417" w:rsidRPr="00737BDF" w:rsidRDefault="00506417" w:rsidP="00EC0E8F">
      <w:pPr>
        <w:numPr>
          <w:ilvl w:val="0"/>
          <w:numId w:val="61"/>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wskazania stawki podatku od towarów i usług, która zgodnie z wiedzą wykonawcy, będzie miała zastosowanie. </w:t>
      </w:r>
    </w:p>
    <w:p w14:paraId="7C9B2BA8" w14:textId="5F11A85B" w:rsidR="00506417" w:rsidRPr="00737BDF" w:rsidRDefault="00506417" w:rsidP="00737BDF">
      <w:pPr>
        <w:pStyle w:val="pkt"/>
        <w:numPr>
          <w:ilvl w:val="1"/>
          <w:numId w:val="38"/>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Informację w powyższym zakresie wykonawca składa wraz z ofertą w osobnym załączniku. Brak złożenia ww. informacji będzie postrzegany jako brak powstania obowiązku podatkowego u zamawiającego. </w:t>
      </w:r>
    </w:p>
    <w:p w14:paraId="777D5C74" w14:textId="151FE9D2" w:rsidR="00885AB7" w:rsidRPr="00737BDF" w:rsidRDefault="006E6452" w:rsidP="00737BDF">
      <w:pPr>
        <w:pStyle w:val="pkt"/>
        <w:numPr>
          <w:ilvl w:val="0"/>
          <w:numId w:val="45"/>
        </w:numPr>
        <w:autoSpaceDE w:val="0"/>
        <w:autoSpaceDN w:val="0"/>
        <w:spacing w:before="0" w:after="160" w:line="271" w:lineRule="auto"/>
        <w:ind w:left="426" w:hanging="426"/>
        <w:jc w:val="left"/>
        <w:rPr>
          <w:rFonts w:asciiTheme="minorHAnsi" w:hAnsiTheme="minorHAnsi" w:cstheme="minorHAnsi"/>
          <w:b/>
          <w:color w:val="0000FF"/>
          <w:sz w:val="22"/>
          <w:szCs w:val="22"/>
        </w:rPr>
      </w:pPr>
      <w:r w:rsidRPr="00737BDF">
        <w:rPr>
          <w:rFonts w:asciiTheme="minorHAnsi" w:hAnsiTheme="minorHAnsi" w:cstheme="minorHAnsi"/>
          <w:b/>
          <w:color w:val="0000FF"/>
          <w:sz w:val="22"/>
          <w:szCs w:val="22"/>
        </w:rPr>
        <w:t xml:space="preserve">Opis </w:t>
      </w:r>
      <w:r w:rsidR="00CB0BD0" w:rsidRPr="00737BDF">
        <w:rPr>
          <w:rFonts w:asciiTheme="minorHAnsi" w:hAnsiTheme="minorHAnsi" w:cstheme="minorHAnsi"/>
          <w:b/>
          <w:color w:val="0000FF"/>
          <w:sz w:val="22"/>
          <w:szCs w:val="22"/>
        </w:rPr>
        <w:t xml:space="preserve">kryteriów </w:t>
      </w:r>
      <w:r w:rsidR="00A452E4" w:rsidRPr="00737BDF">
        <w:rPr>
          <w:rFonts w:asciiTheme="minorHAnsi" w:hAnsiTheme="minorHAnsi" w:cstheme="minorHAnsi"/>
          <w:b/>
          <w:color w:val="0000FF"/>
          <w:sz w:val="22"/>
          <w:szCs w:val="22"/>
        </w:rPr>
        <w:t>oceny ofert</w:t>
      </w:r>
      <w:r w:rsidR="00CB0BD0" w:rsidRPr="00737BDF">
        <w:rPr>
          <w:rFonts w:asciiTheme="minorHAnsi" w:hAnsiTheme="minorHAnsi" w:cstheme="minorHAnsi"/>
          <w:b/>
          <w:color w:val="0000FF"/>
          <w:sz w:val="22"/>
          <w:szCs w:val="22"/>
        </w:rPr>
        <w:t xml:space="preserve"> wraz z podaniem wag tych </w:t>
      </w:r>
      <w:r w:rsidR="005C6AF6" w:rsidRPr="00737BDF">
        <w:rPr>
          <w:rFonts w:asciiTheme="minorHAnsi" w:hAnsiTheme="minorHAnsi" w:cstheme="minorHAnsi"/>
          <w:b/>
          <w:color w:val="0000FF"/>
          <w:sz w:val="22"/>
          <w:szCs w:val="22"/>
        </w:rPr>
        <w:t>kryteriów i sposobu oceny ofert</w:t>
      </w:r>
    </w:p>
    <w:p w14:paraId="00646D0E" w14:textId="1492A3F4" w:rsidR="00857C19" w:rsidRPr="00DB2176" w:rsidRDefault="00DB2176" w:rsidP="00DB2176">
      <w:pPr>
        <w:pStyle w:val="pkt"/>
        <w:widowControl w:val="0"/>
        <w:numPr>
          <w:ilvl w:val="1"/>
          <w:numId w:val="39"/>
        </w:numPr>
        <w:autoSpaceDE w:val="0"/>
        <w:autoSpaceDN w:val="0"/>
        <w:spacing w:before="0" w:after="160" w:line="271" w:lineRule="auto"/>
        <w:jc w:val="left"/>
        <w:rPr>
          <w:rFonts w:asciiTheme="minorHAnsi" w:hAnsiTheme="minorHAnsi" w:cstheme="minorHAnsi"/>
          <w:sz w:val="22"/>
          <w:szCs w:val="22"/>
        </w:rPr>
      </w:pPr>
      <w:r w:rsidRPr="00DB2176">
        <w:rPr>
          <w:rFonts w:asciiTheme="minorHAnsi" w:hAnsiTheme="minorHAnsi" w:cstheme="minorHAnsi"/>
          <w:sz w:val="22"/>
          <w:szCs w:val="22"/>
        </w:rPr>
        <w:t>Najkorzystniejszą ofertą będzie oferta, która przedstawia najkorzystniejszy bilans ceny i innych kryteriów odnoszących się do przedmiotu zamówienia publicznego.</w:t>
      </w:r>
    </w:p>
    <w:p w14:paraId="1F54D159" w14:textId="77777777" w:rsidR="00187022" w:rsidRPr="00737BDF" w:rsidRDefault="003A2026" w:rsidP="00737BDF">
      <w:pPr>
        <w:pStyle w:val="pkt"/>
        <w:widowControl w:val="0"/>
        <w:numPr>
          <w:ilvl w:val="1"/>
          <w:numId w:val="39"/>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O</w:t>
      </w:r>
      <w:r w:rsidR="00187022" w:rsidRPr="00737BDF">
        <w:rPr>
          <w:rFonts w:asciiTheme="minorHAnsi" w:hAnsiTheme="minorHAnsi" w:cstheme="minorHAnsi"/>
          <w:sz w:val="22"/>
          <w:szCs w:val="22"/>
        </w:rPr>
        <w:t>cenie ofert podlegają tylko oferty niepodlegające odrzuceniu.</w:t>
      </w:r>
    </w:p>
    <w:p w14:paraId="13F01947" w14:textId="1DEAD186" w:rsidR="004B6127" w:rsidRDefault="004B6127" w:rsidP="00737BDF">
      <w:pPr>
        <w:pStyle w:val="pkt"/>
        <w:widowControl w:val="0"/>
        <w:numPr>
          <w:ilvl w:val="1"/>
          <w:numId w:val="39"/>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Przy wyborze oferty zamawiający będzie się kierował </w:t>
      </w:r>
      <w:r w:rsidR="00FD3197">
        <w:rPr>
          <w:rFonts w:asciiTheme="minorHAnsi" w:hAnsiTheme="minorHAnsi" w:cstheme="minorHAnsi"/>
          <w:sz w:val="22"/>
          <w:szCs w:val="22"/>
        </w:rPr>
        <w:t>następującymi kryteriami:</w:t>
      </w:r>
    </w:p>
    <w:tbl>
      <w:tblPr>
        <w:tblW w:w="963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079"/>
        <w:gridCol w:w="850"/>
      </w:tblGrid>
      <w:tr w:rsidR="00492875" w:rsidRPr="00492875" w14:paraId="4EE01321" w14:textId="77777777" w:rsidTr="00536617">
        <w:trPr>
          <w:trHeight w:hRule="exact" w:val="397"/>
        </w:trPr>
        <w:tc>
          <w:tcPr>
            <w:tcW w:w="709" w:type="dxa"/>
            <w:shd w:val="clear" w:color="auto" w:fill="auto"/>
            <w:vAlign w:val="center"/>
          </w:tcPr>
          <w:p w14:paraId="28893611" w14:textId="77777777" w:rsidR="00492875" w:rsidRPr="00492875" w:rsidRDefault="00492875" w:rsidP="00536617">
            <w:pPr>
              <w:ind w:left="0"/>
              <w:jc w:val="left"/>
              <w:rPr>
                <w:rFonts w:ascii="Calibri" w:eastAsia="ヒラギノ角ゴ Pro W3" w:hAnsi="Calibri" w:cs="Calibri"/>
                <w:b/>
                <w:sz w:val="22"/>
                <w:szCs w:val="22"/>
                <w:lang w:eastAsia="en-US"/>
              </w:rPr>
            </w:pPr>
            <w:r w:rsidRPr="00492875">
              <w:rPr>
                <w:rFonts w:ascii="Calibri" w:eastAsia="ヒラギノ角ゴ Pro W3" w:hAnsi="Calibri" w:cs="Calibri"/>
                <w:b/>
                <w:sz w:val="22"/>
                <w:szCs w:val="22"/>
                <w:lang w:eastAsia="en-US"/>
              </w:rPr>
              <w:t>Nr</w:t>
            </w:r>
          </w:p>
        </w:tc>
        <w:tc>
          <w:tcPr>
            <w:tcW w:w="8079" w:type="dxa"/>
            <w:shd w:val="clear" w:color="auto" w:fill="auto"/>
            <w:vAlign w:val="center"/>
          </w:tcPr>
          <w:p w14:paraId="32EBF16F" w14:textId="77777777" w:rsidR="00492875" w:rsidRPr="00492875" w:rsidRDefault="00492875" w:rsidP="00536617">
            <w:pPr>
              <w:ind w:left="0"/>
              <w:jc w:val="left"/>
              <w:rPr>
                <w:rFonts w:ascii="Calibri" w:eastAsia="ヒラギノ角ゴ Pro W3" w:hAnsi="Calibri" w:cs="Calibri"/>
                <w:b/>
                <w:sz w:val="22"/>
                <w:szCs w:val="22"/>
                <w:lang w:eastAsia="en-US"/>
              </w:rPr>
            </w:pPr>
            <w:r w:rsidRPr="00492875">
              <w:rPr>
                <w:rFonts w:ascii="Calibri" w:eastAsia="ヒラギノ角ゴ Pro W3" w:hAnsi="Calibri" w:cs="Calibri"/>
                <w:b/>
                <w:sz w:val="22"/>
                <w:szCs w:val="22"/>
                <w:lang w:eastAsia="en-US"/>
              </w:rPr>
              <w:t>Kryterium</w:t>
            </w:r>
          </w:p>
        </w:tc>
        <w:tc>
          <w:tcPr>
            <w:tcW w:w="850" w:type="dxa"/>
            <w:shd w:val="clear" w:color="auto" w:fill="auto"/>
            <w:vAlign w:val="center"/>
          </w:tcPr>
          <w:p w14:paraId="2099FF33" w14:textId="77777777" w:rsidR="00492875" w:rsidRPr="00492875" w:rsidRDefault="00492875" w:rsidP="00536617">
            <w:pPr>
              <w:ind w:left="0"/>
              <w:jc w:val="left"/>
              <w:rPr>
                <w:rFonts w:ascii="Calibri" w:eastAsia="ヒラギノ角ゴ Pro W3" w:hAnsi="Calibri" w:cs="Calibri"/>
                <w:b/>
                <w:sz w:val="22"/>
                <w:szCs w:val="22"/>
                <w:lang w:eastAsia="en-US"/>
              </w:rPr>
            </w:pPr>
            <w:r w:rsidRPr="00492875">
              <w:rPr>
                <w:rFonts w:ascii="Calibri" w:eastAsia="ヒラギノ角ゴ Pro W3" w:hAnsi="Calibri" w:cs="Calibri"/>
                <w:b/>
                <w:sz w:val="22"/>
                <w:szCs w:val="22"/>
                <w:lang w:eastAsia="en-US"/>
              </w:rPr>
              <w:t>Waga</w:t>
            </w:r>
          </w:p>
        </w:tc>
      </w:tr>
      <w:tr w:rsidR="00492875" w:rsidRPr="00492875" w14:paraId="721C8654" w14:textId="77777777" w:rsidTr="00536617">
        <w:trPr>
          <w:trHeight w:hRule="exact" w:val="397"/>
        </w:trPr>
        <w:tc>
          <w:tcPr>
            <w:tcW w:w="709" w:type="dxa"/>
            <w:shd w:val="clear" w:color="auto" w:fill="auto"/>
            <w:vAlign w:val="center"/>
          </w:tcPr>
          <w:p w14:paraId="054ABD65" w14:textId="77777777" w:rsidR="00492875" w:rsidRPr="00492875" w:rsidRDefault="00492875" w:rsidP="00536617">
            <w:pPr>
              <w:ind w:left="0"/>
              <w:jc w:val="left"/>
              <w:rPr>
                <w:rFonts w:ascii="Calibri" w:eastAsia="ヒラギノ角ゴ Pro W3" w:hAnsi="Calibri" w:cs="Calibri"/>
                <w:b/>
                <w:sz w:val="22"/>
                <w:szCs w:val="22"/>
                <w:lang w:eastAsia="en-US"/>
              </w:rPr>
            </w:pPr>
            <w:r w:rsidRPr="00492875">
              <w:rPr>
                <w:rFonts w:ascii="Calibri" w:eastAsia="ヒラギノ角ゴ Pro W3" w:hAnsi="Calibri" w:cs="Calibri"/>
                <w:sz w:val="22"/>
                <w:szCs w:val="22"/>
                <w:lang w:eastAsia="en-US"/>
              </w:rPr>
              <w:t xml:space="preserve">  1</w:t>
            </w:r>
          </w:p>
        </w:tc>
        <w:tc>
          <w:tcPr>
            <w:tcW w:w="8079" w:type="dxa"/>
            <w:shd w:val="clear" w:color="auto" w:fill="auto"/>
            <w:vAlign w:val="center"/>
          </w:tcPr>
          <w:p w14:paraId="1F508E74" w14:textId="77777777" w:rsidR="00492875" w:rsidRPr="00492875" w:rsidRDefault="00492875" w:rsidP="00536617">
            <w:pPr>
              <w:ind w:left="0"/>
              <w:jc w:val="left"/>
              <w:rPr>
                <w:rFonts w:ascii="Calibri" w:eastAsia="ヒラギノ角ゴ Pro W3" w:hAnsi="Calibri" w:cs="Calibri"/>
                <w:b/>
                <w:sz w:val="22"/>
                <w:szCs w:val="22"/>
                <w:lang w:eastAsia="en-US"/>
              </w:rPr>
            </w:pPr>
            <w:r w:rsidRPr="00492875">
              <w:rPr>
                <w:rFonts w:ascii="Calibri" w:eastAsia="ヒラギノ角ゴ Pro W3" w:hAnsi="Calibri" w:cs="Calibri"/>
                <w:sz w:val="22"/>
                <w:szCs w:val="22"/>
                <w:lang w:eastAsia="en-US"/>
              </w:rPr>
              <w:t>Cena brutto</w:t>
            </w:r>
          </w:p>
        </w:tc>
        <w:tc>
          <w:tcPr>
            <w:tcW w:w="850" w:type="dxa"/>
            <w:shd w:val="clear" w:color="auto" w:fill="auto"/>
            <w:vAlign w:val="center"/>
          </w:tcPr>
          <w:p w14:paraId="7075CBE8" w14:textId="61C6A96B" w:rsidR="00492875" w:rsidRPr="00492875" w:rsidRDefault="00492875" w:rsidP="00536617">
            <w:pPr>
              <w:ind w:left="0"/>
              <w:jc w:val="left"/>
              <w:rPr>
                <w:rFonts w:ascii="Calibri" w:eastAsia="ヒラギノ角ゴ Pro W3" w:hAnsi="Calibri" w:cs="Calibri"/>
                <w:b/>
                <w:sz w:val="22"/>
                <w:szCs w:val="22"/>
                <w:lang w:eastAsia="en-US"/>
              </w:rPr>
            </w:pPr>
            <w:r w:rsidRPr="00492875">
              <w:rPr>
                <w:rFonts w:ascii="Calibri" w:eastAsia="ヒラギノ角ゴ Pro W3" w:hAnsi="Calibri" w:cs="Calibri"/>
                <w:bCs/>
                <w:sz w:val="22"/>
                <w:szCs w:val="22"/>
                <w:lang w:eastAsia="en-US"/>
              </w:rPr>
              <w:t>60%</w:t>
            </w:r>
          </w:p>
        </w:tc>
      </w:tr>
      <w:tr w:rsidR="00492875" w:rsidRPr="00492875" w14:paraId="7D753D0B" w14:textId="77777777" w:rsidTr="00536617">
        <w:trPr>
          <w:trHeight w:hRule="exact" w:val="510"/>
        </w:trPr>
        <w:tc>
          <w:tcPr>
            <w:tcW w:w="709" w:type="dxa"/>
            <w:shd w:val="clear" w:color="auto" w:fill="auto"/>
            <w:vAlign w:val="center"/>
          </w:tcPr>
          <w:p w14:paraId="4B5A38E1" w14:textId="77777777" w:rsidR="00492875" w:rsidRPr="00492875" w:rsidRDefault="00492875" w:rsidP="00536617">
            <w:pPr>
              <w:ind w:left="0"/>
              <w:jc w:val="left"/>
              <w:rPr>
                <w:rFonts w:ascii="Calibri" w:eastAsia="ヒラギノ角ゴ Pro W3" w:hAnsi="Calibri" w:cs="Calibri"/>
                <w:sz w:val="22"/>
                <w:szCs w:val="22"/>
                <w:lang w:eastAsia="en-US"/>
              </w:rPr>
            </w:pPr>
            <w:r w:rsidRPr="00492875">
              <w:rPr>
                <w:rFonts w:ascii="Calibri" w:eastAsia="ヒラギノ角ゴ Pro W3" w:hAnsi="Calibri" w:cs="Calibri"/>
                <w:sz w:val="22"/>
                <w:szCs w:val="22"/>
                <w:lang w:eastAsia="en-US"/>
              </w:rPr>
              <w:t xml:space="preserve">  2</w:t>
            </w:r>
          </w:p>
        </w:tc>
        <w:tc>
          <w:tcPr>
            <w:tcW w:w="8079" w:type="dxa"/>
            <w:shd w:val="clear" w:color="auto" w:fill="auto"/>
            <w:vAlign w:val="center"/>
          </w:tcPr>
          <w:p w14:paraId="5F44ED06" w14:textId="77777777" w:rsidR="00492875" w:rsidRPr="00492875" w:rsidRDefault="00492875" w:rsidP="00536617">
            <w:pPr>
              <w:ind w:left="0"/>
              <w:jc w:val="left"/>
              <w:rPr>
                <w:rFonts w:ascii="Calibri" w:eastAsia="ヒラギノ角ゴ Pro W3" w:hAnsi="Calibri" w:cs="Calibri"/>
                <w:sz w:val="22"/>
                <w:szCs w:val="22"/>
                <w:lang w:eastAsia="en-US"/>
              </w:rPr>
            </w:pPr>
            <w:r w:rsidRPr="00492875">
              <w:rPr>
                <w:rFonts w:ascii="Calibri" w:eastAsia="ヒラギノ角ゴ Pro W3" w:hAnsi="Calibri" w:cs="Calibri"/>
                <w:sz w:val="22"/>
                <w:szCs w:val="22"/>
                <w:lang w:eastAsia="en-US"/>
              </w:rPr>
              <w:t xml:space="preserve">Wydłużenie okresu gwarancji o 24 m-ce powyżej 36 m-cy wymaganych  </w:t>
            </w:r>
          </w:p>
        </w:tc>
        <w:tc>
          <w:tcPr>
            <w:tcW w:w="850" w:type="dxa"/>
            <w:shd w:val="clear" w:color="auto" w:fill="auto"/>
            <w:vAlign w:val="center"/>
          </w:tcPr>
          <w:p w14:paraId="7245DE7C" w14:textId="77777777" w:rsidR="00492875" w:rsidRPr="00492875" w:rsidRDefault="00492875" w:rsidP="00536617">
            <w:pPr>
              <w:tabs>
                <w:tab w:val="left" w:pos="0"/>
              </w:tabs>
              <w:ind w:left="0"/>
              <w:jc w:val="left"/>
              <w:rPr>
                <w:rFonts w:ascii="Calibri" w:eastAsia="ヒラギノ角ゴ Pro W3" w:hAnsi="Calibri" w:cs="Calibri"/>
                <w:bCs/>
                <w:sz w:val="22"/>
                <w:szCs w:val="22"/>
                <w:lang w:eastAsia="en-US"/>
              </w:rPr>
            </w:pPr>
            <w:r w:rsidRPr="00492875">
              <w:rPr>
                <w:rFonts w:ascii="Calibri" w:eastAsia="ヒラギノ角ゴ Pro W3" w:hAnsi="Calibri" w:cs="Calibri"/>
                <w:bCs/>
                <w:sz w:val="22"/>
                <w:szCs w:val="22"/>
                <w:lang w:eastAsia="en-US"/>
              </w:rPr>
              <w:t>40%</w:t>
            </w:r>
          </w:p>
        </w:tc>
      </w:tr>
      <w:tr w:rsidR="00492875" w:rsidRPr="00492875" w14:paraId="72F2327A" w14:textId="77777777" w:rsidTr="00536617">
        <w:trPr>
          <w:trHeight w:hRule="exact" w:val="510"/>
        </w:trPr>
        <w:tc>
          <w:tcPr>
            <w:tcW w:w="87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B3D4E5" w14:textId="77777777" w:rsidR="00492875" w:rsidRPr="00492875" w:rsidRDefault="00492875" w:rsidP="00536617">
            <w:pPr>
              <w:ind w:left="0"/>
              <w:jc w:val="left"/>
              <w:rPr>
                <w:rFonts w:ascii="Calibri" w:eastAsia="ヒラギノ角ゴ Pro W3" w:hAnsi="Calibri" w:cs="Calibri"/>
                <w:b/>
                <w:sz w:val="22"/>
                <w:szCs w:val="22"/>
                <w:lang w:eastAsia="en-US"/>
              </w:rPr>
            </w:pPr>
            <w:r w:rsidRPr="00492875">
              <w:rPr>
                <w:rFonts w:ascii="Calibri" w:eastAsia="ヒラギノ角ゴ Pro W3" w:hAnsi="Calibri" w:cs="Calibri"/>
                <w:b/>
                <w:sz w:val="22"/>
                <w:szCs w:val="22"/>
                <w:lang w:eastAsia="en-US"/>
              </w:rPr>
              <w:t>RAZEM:</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FB1F72" w14:textId="77777777" w:rsidR="00492875" w:rsidRPr="00492875" w:rsidRDefault="00492875" w:rsidP="00536617">
            <w:pPr>
              <w:ind w:left="0"/>
              <w:jc w:val="left"/>
              <w:rPr>
                <w:rFonts w:ascii="Calibri" w:eastAsia="ヒラギノ角ゴ Pro W3" w:hAnsi="Calibri" w:cs="Calibri"/>
                <w:sz w:val="22"/>
                <w:szCs w:val="22"/>
                <w:lang w:eastAsia="en-US"/>
              </w:rPr>
            </w:pPr>
            <w:r w:rsidRPr="00492875">
              <w:rPr>
                <w:rFonts w:ascii="Calibri" w:eastAsia="ヒラギノ角ゴ Pro W3" w:hAnsi="Calibri" w:cs="Calibri"/>
                <w:sz w:val="22"/>
                <w:szCs w:val="22"/>
                <w:lang w:eastAsia="en-US"/>
              </w:rPr>
              <w:t>100%</w:t>
            </w:r>
          </w:p>
        </w:tc>
      </w:tr>
    </w:tbl>
    <w:p w14:paraId="606F3D9C" w14:textId="77777777" w:rsidR="00851815" w:rsidRDefault="00851815" w:rsidP="00851815">
      <w:pPr>
        <w:pStyle w:val="pkt"/>
        <w:widowControl w:val="0"/>
        <w:autoSpaceDE w:val="0"/>
        <w:autoSpaceDN w:val="0"/>
        <w:spacing w:before="0" w:after="0"/>
        <w:ind w:left="0"/>
        <w:jc w:val="left"/>
        <w:rPr>
          <w:rFonts w:ascii="Calibri" w:hAnsi="Calibri" w:cs="Calibri"/>
        </w:rPr>
      </w:pPr>
    </w:p>
    <w:p w14:paraId="07AAAD39" w14:textId="7B394DEC" w:rsidR="00851815" w:rsidRPr="0032421D" w:rsidRDefault="00851815" w:rsidP="003D62CD">
      <w:pPr>
        <w:pStyle w:val="pkt"/>
        <w:widowControl w:val="0"/>
        <w:numPr>
          <w:ilvl w:val="1"/>
          <w:numId w:val="39"/>
        </w:numPr>
        <w:autoSpaceDE w:val="0"/>
        <w:autoSpaceDN w:val="0"/>
        <w:spacing w:before="0" w:after="0"/>
        <w:ind w:left="709" w:hanging="709"/>
        <w:jc w:val="left"/>
        <w:rPr>
          <w:rFonts w:asciiTheme="minorHAnsi" w:hAnsiTheme="minorHAnsi" w:cstheme="minorHAnsi"/>
          <w:sz w:val="22"/>
          <w:szCs w:val="22"/>
        </w:rPr>
      </w:pPr>
      <w:r w:rsidRPr="0032421D">
        <w:rPr>
          <w:rFonts w:asciiTheme="minorHAnsi" w:hAnsiTheme="minorHAnsi" w:cstheme="minorHAnsi"/>
          <w:b/>
          <w:sz w:val="22"/>
          <w:szCs w:val="22"/>
        </w:rPr>
        <w:t>Kryterium nr 1 - cena (C)</w:t>
      </w:r>
      <w:r w:rsidRPr="0032421D">
        <w:rPr>
          <w:rFonts w:asciiTheme="minorHAnsi" w:hAnsiTheme="minorHAnsi" w:cstheme="minorHAnsi"/>
          <w:sz w:val="22"/>
          <w:szCs w:val="22"/>
        </w:rPr>
        <w:t xml:space="preserve"> obliczane jest wg wzoru:</w:t>
      </w:r>
    </w:p>
    <w:p w14:paraId="39C406ED" w14:textId="77777777" w:rsidR="00851815" w:rsidRPr="0032421D" w:rsidRDefault="00851815" w:rsidP="003D62CD">
      <w:pPr>
        <w:pStyle w:val="pkt"/>
        <w:widowControl w:val="0"/>
        <w:autoSpaceDE w:val="0"/>
        <w:autoSpaceDN w:val="0"/>
        <w:spacing w:before="0" w:after="0"/>
        <w:ind w:hanging="709"/>
        <w:jc w:val="left"/>
        <w:rPr>
          <w:rFonts w:asciiTheme="minorHAnsi" w:hAnsiTheme="minorHAnsi" w:cstheme="minorHAnsi"/>
          <w:sz w:val="22"/>
          <w:szCs w:val="22"/>
        </w:rPr>
      </w:pPr>
      <w:r w:rsidRPr="0032421D">
        <w:rPr>
          <w:rFonts w:asciiTheme="minorHAnsi" w:hAnsiTheme="minorHAnsi" w:cstheme="minorHAnsi"/>
          <w:sz w:val="22"/>
          <w:szCs w:val="22"/>
        </w:rPr>
        <w:t>C = (C</w:t>
      </w:r>
      <w:r w:rsidRPr="0032421D">
        <w:rPr>
          <w:rFonts w:asciiTheme="minorHAnsi" w:hAnsiTheme="minorHAnsi" w:cstheme="minorHAnsi"/>
          <w:sz w:val="22"/>
          <w:szCs w:val="22"/>
          <w:vertAlign w:val="subscript"/>
        </w:rPr>
        <w:t>min</w:t>
      </w:r>
      <w:r w:rsidRPr="0032421D">
        <w:rPr>
          <w:rFonts w:asciiTheme="minorHAnsi" w:hAnsiTheme="minorHAnsi" w:cstheme="minorHAnsi"/>
          <w:sz w:val="22"/>
          <w:szCs w:val="22"/>
        </w:rPr>
        <w:t>/C</w:t>
      </w:r>
      <w:r w:rsidRPr="0032421D">
        <w:rPr>
          <w:rFonts w:asciiTheme="minorHAnsi" w:hAnsiTheme="minorHAnsi" w:cstheme="minorHAnsi"/>
          <w:sz w:val="22"/>
          <w:szCs w:val="22"/>
          <w:vertAlign w:val="subscript"/>
        </w:rPr>
        <w:t>n</w:t>
      </w:r>
      <w:r w:rsidRPr="0032421D">
        <w:rPr>
          <w:rFonts w:asciiTheme="minorHAnsi" w:hAnsiTheme="minorHAnsi" w:cstheme="minorHAnsi"/>
          <w:sz w:val="22"/>
          <w:szCs w:val="22"/>
        </w:rPr>
        <w:t>) x 60</w:t>
      </w:r>
    </w:p>
    <w:p w14:paraId="304A73D0" w14:textId="77777777" w:rsidR="00851815" w:rsidRPr="0032421D" w:rsidRDefault="00851815" w:rsidP="003D62CD">
      <w:pPr>
        <w:pStyle w:val="pkt"/>
        <w:widowControl w:val="0"/>
        <w:autoSpaceDE w:val="0"/>
        <w:autoSpaceDN w:val="0"/>
        <w:spacing w:before="0" w:after="0"/>
        <w:ind w:hanging="709"/>
        <w:jc w:val="left"/>
        <w:rPr>
          <w:rFonts w:asciiTheme="minorHAnsi" w:hAnsiTheme="minorHAnsi" w:cstheme="minorHAnsi"/>
          <w:sz w:val="22"/>
          <w:szCs w:val="22"/>
        </w:rPr>
      </w:pPr>
      <w:r w:rsidRPr="0032421D">
        <w:rPr>
          <w:rFonts w:asciiTheme="minorHAnsi" w:hAnsiTheme="minorHAnsi" w:cstheme="minorHAnsi"/>
          <w:sz w:val="22"/>
          <w:szCs w:val="22"/>
        </w:rPr>
        <w:t>gdzie:</w:t>
      </w:r>
    </w:p>
    <w:p w14:paraId="3349B181" w14:textId="77777777" w:rsidR="00851815" w:rsidRPr="0032421D" w:rsidRDefault="00851815" w:rsidP="003D62CD">
      <w:pPr>
        <w:pStyle w:val="pkt"/>
        <w:widowControl w:val="0"/>
        <w:tabs>
          <w:tab w:val="num" w:pos="567"/>
        </w:tabs>
        <w:autoSpaceDE w:val="0"/>
        <w:autoSpaceDN w:val="0"/>
        <w:spacing w:before="0" w:after="0"/>
        <w:ind w:hanging="709"/>
        <w:jc w:val="left"/>
        <w:rPr>
          <w:rFonts w:asciiTheme="minorHAnsi" w:hAnsiTheme="minorHAnsi" w:cstheme="minorHAnsi"/>
          <w:sz w:val="22"/>
          <w:szCs w:val="22"/>
        </w:rPr>
      </w:pPr>
      <w:r w:rsidRPr="0032421D">
        <w:rPr>
          <w:rFonts w:asciiTheme="minorHAnsi" w:hAnsiTheme="minorHAnsi" w:cstheme="minorHAnsi"/>
          <w:sz w:val="22"/>
          <w:szCs w:val="22"/>
        </w:rPr>
        <w:t>C</w:t>
      </w:r>
      <w:r w:rsidRPr="0032421D">
        <w:rPr>
          <w:rFonts w:asciiTheme="minorHAnsi" w:hAnsiTheme="minorHAnsi" w:cstheme="minorHAnsi"/>
          <w:sz w:val="22"/>
          <w:szCs w:val="22"/>
          <w:vertAlign w:val="subscript"/>
        </w:rPr>
        <w:t>min</w:t>
      </w:r>
      <w:r w:rsidRPr="0032421D">
        <w:rPr>
          <w:rFonts w:asciiTheme="minorHAnsi" w:hAnsiTheme="minorHAnsi" w:cstheme="minorHAnsi"/>
          <w:sz w:val="22"/>
          <w:szCs w:val="22"/>
        </w:rPr>
        <w:t xml:space="preserve"> – cena najniższa, C</w:t>
      </w:r>
      <w:r w:rsidRPr="0032421D">
        <w:rPr>
          <w:rFonts w:asciiTheme="minorHAnsi" w:hAnsiTheme="minorHAnsi" w:cstheme="minorHAnsi"/>
          <w:sz w:val="22"/>
          <w:szCs w:val="22"/>
          <w:vertAlign w:val="subscript"/>
        </w:rPr>
        <w:t>n</w:t>
      </w:r>
      <w:r w:rsidRPr="0032421D">
        <w:rPr>
          <w:rFonts w:asciiTheme="minorHAnsi" w:hAnsiTheme="minorHAnsi" w:cstheme="minorHAnsi"/>
          <w:sz w:val="22"/>
          <w:szCs w:val="22"/>
        </w:rPr>
        <w:t xml:space="preserve"> - cena badana </w:t>
      </w:r>
    </w:p>
    <w:p w14:paraId="2D2B6B85" w14:textId="216AC8F4" w:rsidR="00851815" w:rsidRPr="0032421D" w:rsidRDefault="00851815" w:rsidP="003D62CD">
      <w:pPr>
        <w:pStyle w:val="pkt"/>
        <w:widowControl w:val="0"/>
        <w:autoSpaceDE w:val="0"/>
        <w:autoSpaceDN w:val="0"/>
        <w:spacing w:before="0" w:after="0"/>
        <w:ind w:left="709"/>
        <w:jc w:val="left"/>
        <w:rPr>
          <w:rFonts w:asciiTheme="minorHAnsi" w:hAnsiTheme="minorHAnsi" w:cstheme="minorHAnsi"/>
          <w:sz w:val="22"/>
          <w:szCs w:val="22"/>
        </w:rPr>
      </w:pPr>
      <w:r w:rsidRPr="0032421D">
        <w:rPr>
          <w:rFonts w:asciiTheme="minorHAnsi" w:hAnsiTheme="minorHAnsi" w:cstheme="minorHAnsi"/>
          <w:b/>
          <w:sz w:val="22"/>
          <w:szCs w:val="22"/>
        </w:rPr>
        <w:t>Kryterium nr 2 – wydłużenie terminu gwarancji (G)</w:t>
      </w:r>
      <w:r w:rsidRPr="0032421D">
        <w:rPr>
          <w:rFonts w:asciiTheme="minorHAnsi" w:hAnsiTheme="minorHAnsi" w:cstheme="minorHAnsi"/>
          <w:sz w:val="22"/>
          <w:szCs w:val="22"/>
        </w:rPr>
        <w:t xml:space="preserve">, </w:t>
      </w:r>
      <w:r w:rsidRPr="0032421D">
        <w:rPr>
          <w:rFonts w:asciiTheme="minorHAnsi" w:hAnsiTheme="minorHAnsi" w:cstheme="minorHAnsi"/>
          <w:b/>
          <w:sz w:val="22"/>
          <w:szCs w:val="22"/>
          <w:u w:val="single"/>
        </w:rPr>
        <w:t>powyżej wymaganych obligatoryjnie 36</w:t>
      </w:r>
      <w:r w:rsidR="003D62CD">
        <w:rPr>
          <w:rFonts w:asciiTheme="minorHAnsi" w:hAnsiTheme="minorHAnsi" w:cstheme="minorHAnsi"/>
          <w:b/>
          <w:color w:val="FF0000"/>
          <w:sz w:val="22"/>
          <w:szCs w:val="22"/>
          <w:u w:val="single"/>
        </w:rPr>
        <w:t xml:space="preserve"> </w:t>
      </w:r>
      <w:r w:rsidRPr="0032421D">
        <w:rPr>
          <w:rFonts w:asciiTheme="minorHAnsi" w:hAnsiTheme="minorHAnsi" w:cstheme="minorHAnsi"/>
          <w:b/>
          <w:sz w:val="22"/>
          <w:szCs w:val="22"/>
          <w:u w:val="single"/>
        </w:rPr>
        <w:t>miesięcy</w:t>
      </w:r>
      <w:r w:rsidRPr="0032421D">
        <w:rPr>
          <w:rFonts w:asciiTheme="minorHAnsi" w:hAnsiTheme="minorHAnsi" w:cstheme="minorHAnsi"/>
          <w:sz w:val="22"/>
          <w:szCs w:val="22"/>
        </w:rPr>
        <w:t>, obliczane będzie jak niżej:</w:t>
      </w:r>
    </w:p>
    <w:p w14:paraId="75C895FE" w14:textId="77777777" w:rsidR="00851815" w:rsidRPr="0032421D" w:rsidRDefault="00851815" w:rsidP="003D62CD">
      <w:pPr>
        <w:pStyle w:val="pkt"/>
        <w:widowControl w:val="0"/>
        <w:autoSpaceDE w:val="0"/>
        <w:autoSpaceDN w:val="0"/>
        <w:spacing w:before="0" w:after="0"/>
        <w:ind w:hanging="709"/>
        <w:jc w:val="left"/>
        <w:rPr>
          <w:rFonts w:asciiTheme="minorHAnsi" w:hAnsiTheme="minorHAnsi" w:cstheme="minorHAnsi"/>
          <w:sz w:val="22"/>
          <w:szCs w:val="22"/>
        </w:rPr>
      </w:pPr>
      <w:r w:rsidRPr="0032421D">
        <w:rPr>
          <w:rFonts w:asciiTheme="minorHAnsi" w:hAnsiTheme="minorHAnsi" w:cstheme="minorHAnsi"/>
          <w:sz w:val="22"/>
          <w:szCs w:val="22"/>
        </w:rPr>
        <w:t>Wydłużenie co najmniej o 24 miesiące = 40,00 pkt</w:t>
      </w:r>
    </w:p>
    <w:p w14:paraId="2B2F38D2" w14:textId="77777777" w:rsidR="00851815" w:rsidRPr="0032421D" w:rsidRDefault="00851815" w:rsidP="003D62CD">
      <w:pPr>
        <w:pStyle w:val="pkt"/>
        <w:widowControl w:val="0"/>
        <w:autoSpaceDE w:val="0"/>
        <w:autoSpaceDN w:val="0"/>
        <w:spacing w:before="0" w:after="0"/>
        <w:ind w:hanging="709"/>
        <w:jc w:val="left"/>
        <w:rPr>
          <w:rFonts w:asciiTheme="minorHAnsi" w:hAnsiTheme="minorHAnsi" w:cstheme="minorHAnsi"/>
          <w:sz w:val="22"/>
          <w:szCs w:val="22"/>
        </w:rPr>
      </w:pPr>
      <w:r w:rsidRPr="0032421D">
        <w:rPr>
          <w:rFonts w:asciiTheme="minorHAnsi" w:hAnsiTheme="minorHAnsi" w:cstheme="minorHAnsi"/>
          <w:sz w:val="22"/>
          <w:szCs w:val="22"/>
        </w:rPr>
        <w:t>Brak wydłużenia lub wydłużenie poniżej wskazanego powyżej = 0,00 pkt</w:t>
      </w:r>
    </w:p>
    <w:p w14:paraId="3209D19F" w14:textId="22F25918" w:rsidR="00FD3197" w:rsidRPr="0032421D" w:rsidRDefault="00851815" w:rsidP="003D62CD">
      <w:pPr>
        <w:pStyle w:val="pkt"/>
        <w:widowControl w:val="0"/>
        <w:autoSpaceDE w:val="0"/>
        <w:autoSpaceDN w:val="0"/>
        <w:spacing w:before="0" w:after="0"/>
        <w:ind w:hanging="709"/>
        <w:jc w:val="left"/>
        <w:rPr>
          <w:rFonts w:asciiTheme="minorHAnsi" w:hAnsiTheme="minorHAnsi" w:cstheme="minorHAnsi"/>
          <w:sz w:val="22"/>
          <w:szCs w:val="22"/>
        </w:rPr>
      </w:pPr>
      <w:r w:rsidRPr="0032421D">
        <w:rPr>
          <w:rFonts w:asciiTheme="minorHAnsi" w:hAnsiTheme="minorHAnsi" w:cstheme="minorHAnsi"/>
          <w:sz w:val="22"/>
          <w:szCs w:val="22"/>
        </w:rPr>
        <w:t>Maksymalne punktowane będzie wskazanie wydłużenia o 24 miesiące.</w:t>
      </w:r>
    </w:p>
    <w:p w14:paraId="37E9D633" w14:textId="05F865B6" w:rsidR="00A31E29" w:rsidRPr="00A31E29" w:rsidRDefault="0032421D" w:rsidP="00A31E29">
      <w:pPr>
        <w:pStyle w:val="pkt"/>
        <w:widowControl w:val="0"/>
        <w:numPr>
          <w:ilvl w:val="1"/>
          <w:numId w:val="39"/>
        </w:numPr>
        <w:autoSpaceDE w:val="0"/>
        <w:autoSpaceDN w:val="0"/>
        <w:spacing w:before="0" w:after="160" w:line="271" w:lineRule="auto"/>
        <w:jc w:val="left"/>
        <w:rPr>
          <w:rFonts w:asciiTheme="minorHAnsi" w:hAnsiTheme="minorHAnsi" w:cstheme="minorHAnsi"/>
          <w:sz w:val="22"/>
          <w:szCs w:val="22"/>
        </w:rPr>
      </w:pPr>
      <w:r w:rsidRPr="0032421D">
        <w:rPr>
          <w:rFonts w:asciiTheme="minorHAnsi" w:hAnsiTheme="minorHAnsi" w:cstheme="minorHAnsi"/>
          <w:sz w:val="22"/>
          <w:szCs w:val="22"/>
        </w:rPr>
        <w:t>Przez najkorzystniejszą ofertę należy rozumieć ofertę, która przedstawia najkorzystniejszy bilans punktów w kryteriach ceny oraz pozostałych kryteriów</w:t>
      </w:r>
      <w:r w:rsidRPr="00A31E29">
        <w:rPr>
          <w:rFonts w:asciiTheme="minorHAnsi" w:hAnsiTheme="minorHAnsi" w:cstheme="minorHAnsi"/>
          <w:sz w:val="22"/>
          <w:szCs w:val="22"/>
        </w:rPr>
        <w:t>.</w:t>
      </w:r>
      <w:r w:rsidR="00A31E29" w:rsidRPr="00A31E29">
        <w:rPr>
          <w:rFonts w:asciiTheme="minorHAnsi" w:hAnsiTheme="minorHAnsi" w:cstheme="minorHAnsi"/>
          <w:color w:val="C00000"/>
          <w:sz w:val="22"/>
          <w:szCs w:val="22"/>
        </w:rPr>
        <w:t xml:space="preserve"> </w:t>
      </w:r>
      <w:r w:rsidR="00A31E29" w:rsidRPr="00A31E29">
        <w:rPr>
          <w:rFonts w:asciiTheme="minorHAnsi" w:hAnsiTheme="minorHAnsi" w:cstheme="minorHAnsi"/>
          <w:sz w:val="22"/>
          <w:szCs w:val="22"/>
        </w:rPr>
        <w:t xml:space="preserve">Ostateczna liczba punktów uzyskanych przez Wykonawcę obliczana jest jako suma punktów poszczególnych kryteriów: </w:t>
      </w:r>
      <w:r w:rsidR="00A31E29" w:rsidRPr="00A31E29">
        <w:rPr>
          <w:rFonts w:asciiTheme="minorHAnsi" w:hAnsiTheme="minorHAnsi" w:cstheme="minorHAnsi"/>
          <w:b/>
          <w:sz w:val="22"/>
          <w:szCs w:val="22"/>
        </w:rPr>
        <w:t>C</w:t>
      </w:r>
      <w:r w:rsidR="00A31E29">
        <w:rPr>
          <w:rFonts w:asciiTheme="minorHAnsi" w:hAnsiTheme="minorHAnsi" w:cstheme="minorHAnsi"/>
          <w:b/>
          <w:sz w:val="22"/>
          <w:szCs w:val="22"/>
        </w:rPr>
        <w:t xml:space="preserve"> </w:t>
      </w:r>
      <w:r w:rsidR="00A31E29" w:rsidRPr="00A31E29">
        <w:rPr>
          <w:rFonts w:asciiTheme="minorHAnsi" w:hAnsiTheme="minorHAnsi" w:cstheme="minorHAnsi"/>
          <w:b/>
          <w:sz w:val="22"/>
          <w:szCs w:val="22"/>
        </w:rPr>
        <w:t>+</w:t>
      </w:r>
      <w:r w:rsidR="00A31E29">
        <w:rPr>
          <w:rFonts w:asciiTheme="minorHAnsi" w:hAnsiTheme="minorHAnsi" w:cstheme="minorHAnsi"/>
          <w:b/>
          <w:sz w:val="22"/>
          <w:szCs w:val="22"/>
        </w:rPr>
        <w:t xml:space="preserve"> </w:t>
      </w:r>
      <w:r w:rsidR="00A31E29" w:rsidRPr="00A31E29">
        <w:rPr>
          <w:rFonts w:asciiTheme="minorHAnsi" w:hAnsiTheme="minorHAnsi" w:cstheme="minorHAnsi"/>
          <w:b/>
          <w:sz w:val="22"/>
          <w:szCs w:val="22"/>
        </w:rPr>
        <w:t xml:space="preserve">G, </w:t>
      </w:r>
      <w:r w:rsidR="00A31E29" w:rsidRPr="00A31E29">
        <w:rPr>
          <w:rFonts w:asciiTheme="minorHAnsi" w:hAnsiTheme="minorHAnsi" w:cstheme="minorHAnsi"/>
          <w:sz w:val="22"/>
          <w:szCs w:val="22"/>
        </w:rPr>
        <w:t>przy czym 1% = 1pkt</w:t>
      </w:r>
    </w:p>
    <w:p w14:paraId="677D3C63" w14:textId="20CB2F55" w:rsidR="00FD3197" w:rsidRPr="0032421D" w:rsidRDefault="00FD3197" w:rsidP="0032421D">
      <w:pPr>
        <w:pStyle w:val="pkt"/>
        <w:widowControl w:val="0"/>
        <w:numPr>
          <w:ilvl w:val="1"/>
          <w:numId w:val="39"/>
        </w:numPr>
        <w:autoSpaceDE w:val="0"/>
        <w:autoSpaceDN w:val="0"/>
        <w:spacing w:before="0" w:after="160" w:line="271" w:lineRule="auto"/>
        <w:jc w:val="left"/>
        <w:rPr>
          <w:rFonts w:asciiTheme="minorHAnsi" w:hAnsiTheme="minorHAnsi" w:cstheme="minorHAnsi"/>
          <w:sz w:val="22"/>
          <w:szCs w:val="22"/>
        </w:rPr>
      </w:pPr>
    </w:p>
    <w:p w14:paraId="39F3F333" w14:textId="37AAE994" w:rsidR="0035270A" w:rsidRPr="00737BDF" w:rsidRDefault="0035270A" w:rsidP="003D720F">
      <w:pPr>
        <w:pStyle w:val="pkt"/>
        <w:widowControl w:val="0"/>
        <w:numPr>
          <w:ilvl w:val="1"/>
          <w:numId w:val="39"/>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Punktacja przyznawana ofertom w </w:t>
      </w:r>
      <w:r w:rsidR="002F5383" w:rsidRPr="00737BDF">
        <w:rPr>
          <w:rFonts w:asciiTheme="minorHAnsi" w:hAnsiTheme="minorHAnsi" w:cstheme="minorHAnsi"/>
          <w:sz w:val="22"/>
          <w:szCs w:val="22"/>
        </w:rPr>
        <w:t>kryterium – cena –</w:t>
      </w:r>
      <w:r w:rsidRPr="00737BDF">
        <w:rPr>
          <w:rFonts w:asciiTheme="minorHAnsi" w:hAnsiTheme="minorHAnsi" w:cstheme="minorHAnsi"/>
          <w:sz w:val="22"/>
          <w:szCs w:val="22"/>
        </w:rPr>
        <w:t xml:space="preserve"> będzie liczona z dokładnością do dwóch miejsc po przecinku. Najwyższa liczba punktów wyznaczy najkorzystniejszą ofertę.</w:t>
      </w:r>
    </w:p>
    <w:p w14:paraId="7A5E3593" w14:textId="417B6A54" w:rsidR="0035270A" w:rsidRPr="00737BDF" w:rsidRDefault="0035270A" w:rsidP="003D720F">
      <w:pPr>
        <w:pStyle w:val="pkt"/>
        <w:widowControl w:val="0"/>
        <w:numPr>
          <w:ilvl w:val="1"/>
          <w:numId w:val="39"/>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Zamawiający udzieli zamówienia wykonawcy, którego oferta odpowiadać będzie wszystkim wymaganiom przedstawionym w ustawie PZP oraz w SWZ i zostanie oceniona jako najkorzystniejsza w oparciu o podane kryteria wyboru.</w:t>
      </w:r>
    </w:p>
    <w:p w14:paraId="6FC28A08" w14:textId="77777777" w:rsidR="00F701AC" w:rsidRPr="00737BDF" w:rsidRDefault="007E4FD8" w:rsidP="003D720F">
      <w:pPr>
        <w:pStyle w:val="pkt"/>
        <w:widowControl w:val="0"/>
        <w:numPr>
          <w:ilvl w:val="1"/>
          <w:numId w:val="39"/>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Jeżeli nie można wybrać oferty najkorzystniejszej z uwagi na to, że dwie lub więcej ofert przedstawia taki sam bilans ceny i innych kryteriów oceny ofert, Zamawiający spośród tych ofert wybiera ofertę</w:t>
      </w:r>
      <w:r w:rsidR="00F701AC" w:rsidRPr="00737BDF">
        <w:rPr>
          <w:rFonts w:asciiTheme="minorHAnsi" w:hAnsiTheme="minorHAnsi" w:cstheme="minorHAnsi"/>
          <w:sz w:val="22"/>
          <w:szCs w:val="22"/>
        </w:rPr>
        <w:t xml:space="preserve"> która otrzymała najwyższą ocenę w kryterium o najwyższej wadze.</w:t>
      </w:r>
      <w:r w:rsidRPr="00737BDF">
        <w:rPr>
          <w:rFonts w:asciiTheme="minorHAnsi" w:hAnsiTheme="minorHAnsi" w:cstheme="minorHAnsi"/>
          <w:sz w:val="22"/>
          <w:szCs w:val="22"/>
        </w:rPr>
        <w:t xml:space="preserve"> </w:t>
      </w:r>
    </w:p>
    <w:p w14:paraId="08F5B249" w14:textId="463EBC17" w:rsidR="00F701AC" w:rsidRPr="00737BDF" w:rsidRDefault="00F701AC" w:rsidP="003D720F">
      <w:pPr>
        <w:pStyle w:val="pkt"/>
        <w:widowControl w:val="0"/>
        <w:numPr>
          <w:ilvl w:val="1"/>
          <w:numId w:val="39"/>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Jeżeli oferty otrzymały taką samą ocenę w kryterium o najwyższej wadze, zamawiający wybiera ofertę z najniższą ceną. </w:t>
      </w:r>
    </w:p>
    <w:p w14:paraId="440FA889" w14:textId="4D15C7DD" w:rsidR="00A070C9" w:rsidRPr="00737BDF" w:rsidRDefault="00F701AC" w:rsidP="003D720F">
      <w:pPr>
        <w:pStyle w:val="pkt"/>
        <w:widowControl w:val="0"/>
        <w:numPr>
          <w:ilvl w:val="1"/>
          <w:numId w:val="39"/>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Jeżeli nie można dokonać wyboru oferty, w sposób o którym mowa w ust.</w:t>
      </w:r>
      <w:r w:rsidR="00A070C9" w:rsidRPr="00737BDF">
        <w:rPr>
          <w:rFonts w:asciiTheme="minorHAnsi" w:hAnsiTheme="minorHAnsi" w:cstheme="minorHAnsi"/>
          <w:sz w:val="22"/>
          <w:szCs w:val="22"/>
        </w:rPr>
        <w:t xml:space="preserve"> </w:t>
      </w:r>
      <w:r w:rsidRPr="00737BDF">
        <w:rPr>
          <w:rFonts w:asciiTheme="minorHAnsi" w:hAnsiTheme="minorHAnsi" w:cstheme="minorHAnsi"/>
          <w:sz w:val="22"/>
          <w:szCs w:val="22"/>
        </w:rPr>
        <w:t>15.</w:t>
      </w:r>
      <w:r w:rsidR="00265CF5">
        <w:rPr>
          <w:rFonts w:asciiTheme="minorHAnsi" w:hAnsiTheme="minorHAnsi" w:cstheme="minorHAnsi"/>
          <w:sz w:val="22"/>
          <w:szCs w:val="22"/>
        </w:rPr>
        <w:t>9</w:t>
      </w:r>
      <w:r w:rsidRPr="00737BDF">
        <w:rPr>
          <w:rFonts w:asciiTheme="minorHAnsi" w:hAnsiTheme="minorHAnsi" w:cstheme="minorHAnsi"/>
          <w:sz w:val="22"/>
          <w:szCs w:val="22"/>
        </w:rPr>
        <w:t>, zamawiający wzywa wykonawców, którzy złożyli te oferty, do złożenia w terminie określonym przez zamawiającego ofert dodatkowych zawierających nową cenę</w:t>
      </w:r>
      <w:r w:rsidR="00A070C9" w:rsidRPr="00737BDF">
        <w:rPr>
          <w:rFonts w:asciiTheme="minorHAnsi" w:hAnsiTheme="minorHAnsi" w:cstheme="minorHAnsi"/>
          <w:sz w:val="22"/>
          <w:szCs w:val="22"/>
        </w:rPr>
        <w:t>. Wykonawcy, składając oferty dodatkowe, nie mogą oferować cen wyższych niż zaoferowane w uprzednio złożonych przez nich ofertach.</w:t>
      </w:r>
    </w:p>
    <w:p w14:paraId="4F8D982C" w14:textId="77777777" w:rsidR="00A070C9" w:rsidRPr="00737BDF" w:rsidRDefault="00A070C9" w:rsidP="003D720F">
      <w:pPr>
        <w:pStyle w:val="pkt"/>
        <w:widowControl w:val="0"/>
        <w:numPr>
          <w:ilvl w:val="1"/>
          <w:numId w:val="39"/>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Zamawiający wybiera najkorzystniejszą ofertę w terminie związania ofertą określonym w dokumentach zamówienia. </w:t>
      </w:r>
    </w:p>
    <w:p w14:paraId="731882E0" w14:textId="388BF83D" w:rsidR="000376FB" w:rsidRPr="00737BDF" w:rsidRDefault="000376FB" w:rsidP="003D720F">
      <w:pPr>
        <w:pStyle w:val="pkt"/>
        <w:widowControl w:val="0"/>
        <w:numPr>
          <w:ilvl w:val="1"/>
          <w:numId w:val="39"/>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Jeżeli termin związania ofertą upłynął przed wyborem najkorzystniejszej oferty, zamawiający wzywa wykonawcę, którego oferta otrzymała najwyższą ocenę, do wyrażenia, w wyznaczonym przez zamawiającego terminie, pisemnej zgody na wybór jego oferty. </w:t>
      </w:r>
    </w:p>
    <w:p w14:paraId="0E61D087" w14:textId="632E168D" w:rsidR="000376FB" w:rsidRPr="00737BDF" w:rsidRDefault="000376FB" w:rsidP="003D720F">
      <w:pPr>
        <w:pStyle w:val="pkt"/>
        <w:widowControl w:val="0"/>
        <w:numPr>
          <w:ilvl w:val="1"/>
          <w:numId w:val="39"/>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W przypadku braku zgody, o której mowa w ust. 15.1</w:t>
      </w:r>
      <w:r w:rsidR="00265CF5">
        <w:rPr>
          <w:rFonts w:asciiTheme="minorHAnsi" w:hAnsiTheme="minorHAnsi" w:cstheme="minorHAnsi"/>
          <w:sz w:val="22"/>
          <w:szCs w:val="22"/>
        </w:rPr>
        <w:t>2</w:t>
      </w:r>
      <w:r w:rsidRPr="00737BDF">
        <w:rPr>
          <w:rFonts w:asciiTheme="minorHAnsi" w:hAnsiTheme="minorHAnsi" w:cstheme="minorHAnsi"/>
          <w:sz w:val="22"/>
          <w:szCs w:val="22"/>
        </w:rPr>
        <w:t xml:space="preserve">, zamawiający zwraca się o wyrażenie takiej zgody do kolejnego wykonawcy, którego oferta została najwyżej oceniona, chyba że zachodzą przesłanki do unieważnienia postępowania. </w:t>
      </w:r>
    </w:p>
    <w:p w14:paraId="0F05BF8D" w14:textId="320E584D" w:rsidR="007A213D" w:rsidRPr="00737BDF" w:rsidRDefault="000376FB" w:rsidP="003D720F">
      <w:pPr>
        <w:pStyle w:val="pkt"/>
        <w:widowControl w:val="0"/>
        <w:numPr>
          <w:ilvl w:val="1"/>
          <w:numId w:val="39"/>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Zamawiający nie przewiduje przeprowadzenia aukcji elektronicznej.</w:t>
      </w:r>
    </w:p>
    <w:p w14:paraId="6A923D8A" w14:textId="2F882A5E" w:rsidR="00011AF1" w:rsidRPr="00737BDF" w:rsidRDefault="006E6452" w:rsidP="00737BDF">
      <w:pPr>
        <w:pStyle w:val="pkt"/>
        <w:numPr>
          <w:ilvl w:val="0"/>
          <w:numId w:val="45"/>
        </w:numPr>
        <w:autoSpaceDE w:val="0"/>
        <w:autoSpaceDN w:val="0"/>
        <w:spacing w:before="0" w:after="160" w:line="271" w:lineRule="auto"/>
        <w:ind w:left="426" w:hanging="426"/>
        <w:jc w:val="left"/>
        <w:rPr>
          <w:rFonts w:asciiTheme="minorHAnsi" w:hAnsiTheme="minorHAnsi" w:cstheme="minorHAnsi"/>
          <w:b/>
          <w:color w:val="0000FF"/>
          <w:sz w:val="22"/>
          <w:szCs w:val="22"/>
        </w:rPr>
      </w:pPr>
      <w:r w:rsidRPr="00737BDF">
        <w:rPr>
          <w:rFonts w:asciiTheme="minorHAnsi" w:hAnsiTheme="minorHAnsi" w:cstheme="minorHAnsi"/>
          <w:b/>
          <w:color w:val="0000FF"/>
          <w:sz w:val="22"/>
          <w:szCs w:val="22"/>
        </w:rPr>
        <w:t>Informacj</w:t>
      </w:r>
      <w:r w:rsidR="00A452E4" w:rsidRPr="00737BDF">
        <w:rPr>
          <w:rFonts w:asciiTheme="minorHAnsi" w:hAnsiTheme="minorHAnsi" w:cstheme="minorHAnsi"/>
          <w:b/>
          <w:color w:val="0000FF"/>
          <w:sz w:val="22"/>
          <w:szCs w:val="22"/>
        </w:rPr>
        <w:t>e</w:t>
      </w:r>
      <w:r w:rsidRPr="00737BDF">
        <w:rPr>
          <w:rFonts w:asciiTheme="minorHAnsi" w:hAnsiTheme="minorHAnsi" w:cstheme="minorHAnsi"/>
          <w:b/>
          <w:color w:val="0000FF"/>
          <w:sz w:val="22"/>
          <w:szCs w:val="22"/>
        </w:rPr>
        <w:t xml:space="preserve"> o formalnościach, jakie </w:t>
      </w:r>
      <w:r w:rsidR="00A452E4" w:rsidRPr="00737BDF">
        <w:rPr>
          <w:rFonts w:asciiTheme="minorHAnsi" w:hAnsiTheme="minorHAnsi" w:cstheme="minorHAnsi"/>
          <w:b/>
          <w:color w:val="0000FF"/>
          <w:sz w:val="22"/>
          <w:szCs w:val="22"/>
        </w:rPr>
        <w:t>muszą</w:t>
      </w:r>
      <w:r w:rsidRPr="00737BDF">
        <w:rPr>
          <w:rFonts w:asciiTheme="minorHAnsi" w:hAnsiTheme="minorHAnsi" w:cstheme="minorHAnsi"/>
          <w:b/>
          <w:color w:val="0000FF"/>
          <w:sz w:val="22"/>
          <w:szCs w:val="22"/>
        </w:rPr>
        <w:t xml:space="preserve"> zostać dopełnione p</w:t>
      </w:r>
      <w:r w:rsidR="00A452E4" w:rsidRPr="00737BDF">
        <w:rPr>
          <w:rFonts w:asciiTheme="minorHAnsi" w:hAnsiTheme="minorHAnsi" w:cstheme="minorHAnsi"/>
          <w:b/>
          <w:color w:val="0000FF"/>
          <w:sz w:val="22"/>
          <w:szCs w:val="22"/>
        </w:rPr>
        <w:t>o</w:t>
      </w:r>
      <w:r w:rsidRPr="00737BDF">
        <w:rPr>
          <w:rFonts w:asciiTheme="minorHAnsi" w:hAnsiTheme="minorHAnsi" w:cstheme="minorHAnsi"/>
          <w:b/>
          <w:color w:val="0000FF"/>
          <w:sz w:val="22"/>
          <w:szCs w:val="22"/>
        </w:rPr>
        <w:t xml:space="preserve"> wyborze oferty w celu zawarcia umowy w sprawie zamówienia publicznego</w:t>
      </w:r>
    </w:p>
    <w:p w14:paraId="074FD59E" w14:textId="652E38A6" w:rsidR="006E6452" w:rsidRPr="00737BDF" w:rsidRDefault="009D0B9F" w:rsidP="00737BDF">
      <w:pPr>
        <w:pStyle w:val="pkt"/>
        <w:numPr>
          <w:ilvl w:val="1"/>
          <w:numId w:val="40"/>
        </w:numPr>
        <w:autoSpaceDE w:val="0"/>
        <w:autoSpaceDN w:val="0"/>
        <w:spacing w:before="0" w:after="160" w:line="271" w:lineRule="auto"/>
        <w:jc w:val="left"/>
        <w:rPr>
          <w:rFonts w:asciiTheme="minorHAnsi" w:hAnsiTheme="minorHAnsi" w:cstheme="minorHAnsi"/>
          <w:b/>
          <w:color w:val="0000FF"/>
          <w:sz w:val="22"/>
          <w:szCs w:val="22"/>
        </w:rPr>
      </w:pPr>
      <w:r w:rsidRPr="00737BDF">
        <w:rPr>
          <w:rFonts w:asciiTheme="minorHAnsi" w:hAnsiTheme="minorHAnsi" w:cstheme="minorHAnsi"/>
          <w:color w:val="000000"/>
          <w:sz w:val="22"/>
          <w:szCs w:val="22"/>
        </w:rPr>
        <w:t xml:space="preserve">W </w:t>
      </w:r>
      <w:r w:rsidR="006E6452" w:rsidRPr="00737BDF">
        <w:rPr>
          <w:rFonts w:asciiTheme="minorHAnsi" w:hAnsiTheme="minorHAnsi" w:cstheme="minorHAnsi"/>
          <w:color w:val="000000"/>
          <w:sz w:val="22"/>
          <w:szCs w:val="22"/>
        </w:rPr>
        <w:t xml:space="preserve">celu zawarcia umowy w sprawie zamówienia publicznego, </w:t>
      </w:r>
      <w:r w:rsidR="0045170A" w:rsidRPr="00737BDF">
        <w:rPr>
          <w:rFonts w:asciiTheme="minorHAnsi" w:hAnsiTheme="minorHAnsi" w:cstheme="minorHAnsi"/>
          <w:color w:val="000000"/>
          <w:sz w:val="22"/>
          <w:szCs w:val="22"/>
        </w:rPr>
        <w:t>W</w:t>
      </w:r>
      <w:r w:rsidR="006E6452" w:rsidRPr="00737BDF">
        <w:rPr>
          <w:rFonts w:asciiTheme="minorHAnsi" w:hAnsiTheme="minorHAnsi" w:cstheme="minorHAnsi"/>
          <w:color w:val="000000"/>
          <w:sz w:val="22"/>
          <w:szCs w:val="22"/>
        </w:rPr>
        <w:t>ykonawca, którego ofertę wybrano, jako najkorzyst</w:t>
      </w:r>
      <w:r w:rsidR="00BE07F4" w:rsidRPr="00737BDF">
        <w:rPr>
          <w:rFonts w:asciiTheme="minorHAnsi" w:hAnsiTheme="minorHAnsi" w:cstheme="minorHAnsi"/>
          <w:color w:val="000000"/>
          <w:sz w:val="22"/>
          <w:szCs w:val="22"/>
        </w:rPr>
        <w:t>niejszą przed podpisaniem umowy:</w:t>
      </w:r>
    </w:p>
    <w:p w14:paraId="1CC2B2E4" w14:textId="578A1C0D" w:rsidR="007F639E" w:rsidRPr="00737BDF" w:rsidRDefault="00BE07F4" w:rsidP="00737BDF">
      <w:pPr>
        <w:numPr>
          <w:ilvl w:val="0"/>
          <w:numId w:val="10"/>
        </w:numPr>
        <w:spacing w:after="160" w:line="271" w:lineRule="auto"/>
        <w:ind w:left="709" w:hanging="425"/>
        <w:jc w:val="left"/>
        <w:rPr>
          <w:rFonts w:asciiTheme="minorHAnsi" w:hAnsiTheme="minorHAnsi" w:cstheme="minorHAnsi"/>
          <w:sz w:val="22"/>
          <w:szCs w:val="22"/>
        </w:rPr>
      </w:pPr>
      <w:r w:rsidRPr="00737BDF">
        <w:rPr>
          <w:rFonts w:asciiTheme="minorHAnsi" w:hAnsiTheme="minorHAnsi" w:cstheme="minorHAnsi"/>
          <w:sz w:val="22"/>
          <w:szCs w:val="22"/>
        </w:rPr>
        <w:t xml:space="preserve">składa </w:t>
      </w:r>
      <w:r w:rsidR="007F639E" w:rsidRPr="00737BDF">
        <w:rPr>
          <w:rFonts w:asciiTheme="minorHAnsi" w:hAnsiTheme="minorHAnsi" w:cstheme="minorHAnsi"/>
          <w:sz w:val="22"/>
          <w:szCs w:val="22"/>
        </w:rPr>
        <w:t>pełnomocnictwo, jeżeli umowę podpisuje pełnomocnik,</w:t>
      </w:r>
    </w:p>
    <w:p w14:paraId="158022A0" w14:textId="3F967CEA" w:rsidR="0061661D" w:rsidRPr="00737BDF" w:rsidRDefault="0061661D" w:rsidP="00737BDF">
      <w:pPr>
        <w:numPr>
          <w:ilvl w:val="0"/>
          <w:numId w:val="10"/>
        </w:numPr>
        <w:spacing w:after="160" w:line="271" w:lineRule="auto"/>
        <w:ind w:left="709" w:hanging="425"/>
        <w:jc w:val="left"/>
        <w:rPr>
          <w:rFonts w:asciiTheme="minorHAnsi" w:hAnsiTheme="minorHAnsi" w:cstheme="minorHAnsi"/>
          <w:sz w:val="22"/>
          <w:szCs w:val="22"/>
        </w:rPr>
      </w:pPr>
      <w:r w:rsidRPr="00737BDF">
        <w:rPr>
          <w:rFonts w:asciiTheme="minorHAnsi" w:hAnsiTheme="minorHAnsi" w:cstheme="minorHAnsi"/>
          <w:sz w:val="22"/>
          <w:szCs w:val="22"/>
        </w:rPr>
        <w:t>wnosi zabezpieczenie należytego wykonania umowy.</w:t>
      </w:r>
    </w:p>
    <w:p w14:paraId="65545F49" w14:textId="68B21ED3" w:rsidR="00407764" w:rsidRPr="00737BDF" w:rsidRDefault="00407764" w:rsidP="00737BDF">
      <w:pPr>
        <w:pStyle w:val="pkt"/>
        <w:numPr>
          <w:ilvl w:val="1"/>
          <w:numId w:val="40"/>
        </w:numPr>
        <w:autoSpaceDE w:val="0"/>
        <w:autoSpaceDN w:val="0"/>
        <w:spacing w:after="160" w:line="271" w:lineRule="auto"/>
        <w:jc w:val="left"/>
        <w:rPr>
          <w:rFonts w:asciiTheme="minorHAnsi" w:hAnsiTheme="minorHAnsi" w:cstheme="minorHAnsi"/>
          <w:color w:val="000000"/>
          <w:sz w:val="22"/>
          <w:szCs w:val="22"/>
        </w:rPr>
      </w:pPr>
      <w:r w:rsidRPr="00737BDF">
        <w:rPr>
          <w:rFonts w:asciiTheme="minorHAnsi" w:hAnsiTheme="minorHAnsi" w:cstheme="minorHAnsi"/>
          <w:color w:val="000000"/>
          <w:sz w:val="22"/>
          <w:szCs w:val="22"/>
        </w:rPr>
        <w:t>Niezwłocznie po wyborze najkorzystniejszej oferty zamawiający informuje równocześnie wykonawców, którzy złożyli oferty, o:</w:t>
      </w:r>
    </w:p>
    <w:p w14:paraId="70D87092" w14:textId="73C419FF" w:rsidR="00407764" w:rsidRPr="00737BDF" w:rsidRDefault="00407764" w:rsidP="00737BDF">
      <w:pPr>
        <w:numPr>
          <w:ilvl w:val="0"/>
          <w:numId w:val="53"/>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A639750" w14:textId="4B0B1248" w:rsidR="00407764" w:rsidRPr="00737BDF" w:rsidRDefault="00407764" w:rsidP="00737BDF">
      <w:pPr>
        <w:numPr>
          <w:ilvl w:val="0"/>
          <w:numId w:val="53"/>
        </w:numPr>
        <w:spacing w:after="160" w:line="271" w:lineRule="auto"/>
        <w:ind w:left="709" w:hanging="425"/>
        <w:jc w:val="left"/>
        <w:rPr>
          <w:rFonts w:asciiTheme="minorHAnsi" w:hAnsiTheme="minorHAnsi" w:cstheme="minorHAnsi"/>
          <w:sz w:val="22"/>
          <w:szCs w:val="22"/>
        </w:rPr>
      </w:pPr>
      <w:r w:rsidRPr="00737BDF">
        <w:rPr>
          <w:rFonts w:asciiTheme="minorHAnsi" w:hAnsiTheme="minorHAnsi" w:cstheme="minorHAnsi"/>
          <w:sz w:val="22"/>
          <w:szCs w:val="22"/>
        </w:rPr>
        <w:t>wykonawcach, których oferty zostały odrzucone</w:t>
      </w:r>
    </w:p>
    <w:p w14:paraId="19B09EB9" w14:textId="77777777" w:rsidR="00407764" w:rsidRPr="00737BDF" w:rsidRDefault="00407764" w:rsidP="00737BDF">
      <w:pPr>
        <w:pStyle w:val="pkt"/>
        <w:autoSpaceDE w:val="0"/>
        <w:autoSpaceDN w:val="0"/>
        <w:spacing w:after="160" w:line="271" w:lineRule="auto"/>
        <w:ind w:left="720"/>
        <w:jc w:val="left"/>
        <w:rPr>
          <w:rFonts w:asciiTheme="minorHAnsi" w:hAnsiTheme="minorHAnsi" w:cstheme="minorHAnsi"/>
          <w:color w:val="000000"/>
          <w:sz w:val="22"/>
          <w:szCs w:val="22"/>
        </w:rPr>
      </w:pPr>
      <w:r w:rsidRPr="00737BDF">
        <w:rPr>
          <w:rFonts w:asciiTheme="minorHAnsi" w:hAnsiTheme="minorHAnsi" w:cstheme="minorHAnsi"/>
          <w:color w:val="000000"/>
          <w:sz w:val="22"/>
          <w:szCs w:val="22"/>
        </w:rPr>
        <w:t>– podając uzasadnienie faktyczne i prawne.</w:t>
      </w:r>
    </w:p>
    <w:p w14:paraId="6601BD65" w14:textId="30B6C29E" w:rsidR="00407764" w:rsidRPr="00737BDF" w:rsidRDefault="00407764" w:rsidP="00737BDF">
      <w:pPr>
        <w:pStyle w:val="pkt"/>
        <w:numPr>
          <w:ilvl w:val="1"/>
          <w:numId w:val="40"/>
        </w:numPr>
        <w:autoSpaceDE w:val="0"/>
        <w:autoSpaceDN w:val="0"/>
        <w:spacing w:after="160" w:line="271" w:lineRule="auto"/>
        <w:jc w:val="left"/>
        <w:rPr>
          <w:rFonts w:asciiTheme="minorHAnsi" w:hAnsiTheme="minorHAnsi" w:cstheme="minorHAnsi"/>
          <w:color w:val="000000"/>
          <w:sz w:val="22"/>
          <w:szCs w:val="22"/>
        </w:rPr>
      </w:pPr>
      <w:r w:rsidRPr="00737BDF">
        <w:rPr>
          <w:rFonts w:asciiTheme="minorHAnsi" w:hAnsiTheme="minorHAnsi" w:cstheme="minorHAnsi"/>
          <w:color w:val="000000"/>
          <w:sz w:val="22"/>
          <w:szCs w:val="22"/>
        </w:rPr>
        <w:t>Zamawiający udostępnia niezwłocznie informacje, o których mowa w ust. 16.2 pkt 1, na stronie internetowej prowadzonego postępowania (Platformie).</w:t>
      </w:r>
    </w:p>
    <w:p w14:paraId="739D5053" w14:textId="5437DFA2" w:rsidR="002E5EAB" w:rsidRPr="00737BDF" w:rsidRDefault="002E5EAB" w:rsidP="00737BDF">
      <w:pPr>
        <w:pStyle w:val="pkt"/>
        <w:numPr>
          <w:ilvl w:val="1"/>
          <w:numId w:val="40"/>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Zamawiający zawiera umowę w sprawie zamówienia publicznego, z zastrzeżeniem art. </w:t>
      </w:r>
      <w:r w:rsidR="00976BAD" w:rsidRPr="00737BDF">
        <w:rPr>
          <w:rFonts w:asciiTheme="minorHAnsi" w:hAnsiTheme="minorHAnsi" w:cstheme="minorHAnsi"/>
          <w:sz w:val="22"/>
          <w:szCs w:val="22"/>
        </w:rPr>
        <w:t>577</w:t>
      </w:r>
      <w:r w:rsidR="001C611D" w:rsidRPr="00737BDF">
        <w:rPr>
          <w:rFonts w:asciiTheme="minorHAnsi" w:hAnsiTheme="minorHAnsi" w:cstheme="minorHAnsi"/>
          <w:sz w:val="22"/>
          <w:szCs w:val="22"/>
        </w:rPr>
        <w:t xml:space="preserve"> ustawy PZP</w:t>
      </w:r>
      <w:r w:rsidRPr="00737BDF">
        <w:rPr>
          <w:rFonts w:asciiTheme="minorHAnsi" w:hAnsiTheme="minorHAnsi" w:cstheme="minorHAnsi"/>
          <w:sz w:val="22"/>
          <w:szCs w:val="22"/>
        </w:rPr>
        <w:t>,</w:t>
      </w:r>
      <w:r w:rsidR="001C611D" w:rsidRPr="00737BDF">
        <w:rPr>
          <w:rFonts w:asciiTheme="minorHAnsi" w:hAnsiTheme="minorHAnsi" w:cstheme="minorHAnsi"/>
          <w:sz w:val="22"/>
          <w:szCs w:val="22"/>
        </w:rPr>
        <w:t xml:space="preserve"> </w:t>
      </w:r>
      <w:r w:rsidRPr="00737BDF">
        <w:rPr>
          <w:rFonts w:asciiTheme="minorHAnsi" w:hAnsiTheme="minorHAnsi" w:cstheme="minorHAnsi"/>
          <w:sz w:val="22"/>
          <w:szCs w:val="22"/>
        </w:rPr>
        <w:t xml:space="preserve">w terminie nie krótszym niż </w:t>
      </w:r>
      <w:r w:rsidR="001C611D" w:rsidRPr="00737BDF">
        <w:rPr>
          <w:rFonts w:asciiTheme="minorHAnsi" w:hAnsiTheme="minorHAnsi" w:cstheme="minorHAnsi"/>
          <w:b/>
          <w:bCs/>
          <w:sz w:val="22"/>
          <w:szCs w:val="22"/>
        </w:rPr>
        <w:t>10</w:t>
      </w:r>
      <w:r w:rsidR="0028064D" w:rsidRPr="00737BDF">
        <w:rPr>
          <w:rFonts w:asciiTheme="minorHAnsi" w:hAnsiTheme="minorHAnsi" w:cstheme="minorHAnsi"/>
          <w:b/>
          <w:bCs/>
          <w:sz w:val="22"/>
          <w:szCs w:val="22"/>
        </w:rPr>
        <w:t xml:space="preserve"> </w:t>
      </w:r>
      <w:r w:rsidRPr="00737BDF">
        <w:rPr>
          <w:rFonts w:asciiTheme="minorHAnsi" w:hAnsiTheme="minorHAnsi" w:cstheme="minorHAnsi"/>
          <w:b/>
          <w:bCs/>
          <w:sz w:val="22"/>
          <w:szCs w:val="22"/>
        </w:rPr>
        <w:t>dni</w:t>
      </w:r>
      <w:r w:rsidRPr="00737BDF">
        <w:rPr>
          <w:rFonts w:asciiTheme="minorHAnsi" w:hAnsiTheme="minorHAnsi" w:cstheme="minorHAnsi"/>
          <w:sz w:val="22"/>
          <w:szCs w:val="22"/>
        </w:rPr>
        <w:t xml:space="preserve"> od dnia przesłania zawiadomienia o wyborze najkorzystniejszej oferty</w:t>
      </w:r>
      <w:r w:rsidR="002565CD" w:rsidRPr="00737BDF">
        <w:rPr>
          <w:rFonts w:asciiTheme="minorHAnsi" w:hAnsiTheme="minorHAnsi" w:cstheme="minorHAnsi"/>
          <w:sz w:val="22"/>
          <w:szCs w:val="22"/>
        </w:rPr>
        <w:t>.</w:t>
      </w:r>
    </w:p>
    <w:p w14:paraId="76BFA244" w14:textId="058535AF" w:rsidR="00953E65" w:rsidRPr="00737BDF" w:rsidRDefault="00953E65" w:rsidP="00737BDF">
      <w:pPr>
        <w:pStyle w:val="pkt"/>
        <w:numPr>
          <w:ilvl w:val="1"/>
          <w:numId w:val="40"/>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Z</w:t>
      </w:r>
      <w:r w:rsidR="0045170A" w:rsidRPr="00737BDF">
        <w:rPr>
          <w:rFonts w:asciiTheme="minorHAnsi" w:hAnsiTheme="minorHAnsi" w:cstheme="minorHAnsi"/>
          <w:sz w:val="22"/>
          <w:szCs w:val="22"/>
        </w:rPr>
        <w:t>awarcie umowy nastąpi wg wzoru Z</w:t>
      </w:r>
      <w:r w:rsidRPr="00737BDF">
        <w:rPr>
          <w:rFonts w:asciiTheme="minorHAnsi" w:hAnsiTheme="minorHAnsi" w:cstheme="minorHAnsi"/>
          <w:sz w:val="22"/>
          <w:szCs w:val="22"/>
        </w:rPr>
        <w:t>amawiającego.</w:t>
      </w:r>
    </w:p>
    <w:p w14:paraId="30C100B7" w14:textId="77777777" w:rsidR="00953E65" w:rsidRPr="00737BDF" w:rsidRDefault="00953E65" w:rsidP="00737BDF">
      <w:pPr>
        <w:pStyle w:val="pkt"/>
        <w:numPr>
          <w:ilvl w:val="1"/>
          <w:numId w:val="40"/>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Postanowienia ustalone we wzorze umowy nie podlegają negocjacjom.</w:t>
      </w:r>
    </w:p>
    <w:p w14:paraId="7745499D" w14:textId="4005A1F8" w:rsidR="00953E65" w:rsidRPr="00737BDF" w:rsidRDefault="0045170A" w:rsidP="00737BDF">
      <w:pPr>
        <w:pStyle w:val="pkt"/>
        <w:numPr>
          <w:ilvl w:val="1"/>
          <w:numId w:val="40"/>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Osoby reprezentujące W</w:t>
      </w:r>
      <w:r w:rsidR="00953E65" w:rsidRPr="00737BDF">
        <w:rPr>
          <w:rFonts w:asciiTheme="minorHAnsi" w:hAnsiTheme="minorHAnsi" w:cstheme="minorHAnsi"/>
          <w:sz w:val="22"/>
          <w:szCs w:val="22"/>
        </w:rPr>
        <w:t>ykonawcę przy podpisywaniu umowy powinny posiadać ze sobą dokumenty potwierdzające ich umocowanie do podpisania umowy, o ile umocowanie to nie będzie wynikać z dokumentów załączonych do oferty.</w:t>
      </w:r>
    </w:p>
    <w:p w14:paraId="627C8BE8" w14:textId="32CB1158" w:rsidR="0063020A" w:rsidRPr="00737BDF" w:rsidRDefault="00FD6E83" w:rsidP="00737BDF">
      <w:pPr>
        <w:pStyle w:val="pkt"/>
        <w:numPr>
          <w:ilvl w:val="1"/>
          <w:numId w:val="40"/>
        </w:numPr>
        <w:autoSpaceDE w:val="0"/>
        <w:autoSpaceDN w:val="0"/>
        <w:spacing w:before="0" w:after="160" w:line="271" w:lineRule="auto"/>
        <w:ind w:left="709" w:hanging="709"/>
        <w:jc w:val="left"/>
        <w:rPr>
          <w:rFonts w:asciiTheme="minorHAnsi" w:hAnsiTheme="minorHAnsi" w:cstheme="minorHAnsi"/>
          <w:sz w:val="22"/>
          <w:szCs w:val="22"/>
        </w:rPr>
      </w:pPr>
      <w:r w:rsidRPr="00737BDF">
        <w:rPr>
          <w:rFonts w:asciiTheme="minorHAnsi" w:hAnsiTheme="minorHAnsi" w:cstheme="minorHAnsi"/>
          <w:sz w:val="22"/>
          <w:szCs w:val="22"/>
        </w:rPr>
        <w:t>Jeżeli Wykonawca, którego oferta została wybrana, uchyla się od zawarcia umowy w</w:t>
      </w:r>
      <w:r w:rsidR="008D1F4E" w:rsidRPr="00737BDF">
        <w:rPr>
          <w:rFonts w:asciiTheme="minorHAnsi" w:hAnsiTheme="minorHAnsi" w:cstheme="minorHAnsi"/>
          <w:sz w:val="22"/>
          <w:szCs w:val="22"/>
        </w:rPr>
        <w:t xml:space="preserve"> sprawie zamówienia publicznego</w:t>
      </w:r>
      <w:r w:rsidRPr="00737BDF">
        <w:rPr>
          <w:rFonts w:asciiTheme="minorHAnsi" w:hAnsiTheme="minorHAnsi" w:cstheme="minorHAnsi"/>
          <w:sz w:val="22"/>
          <w:szCs w:val="22"/>
        </w:rPr>
        <w:t xml:space="preserve">, zamawiający może </w:t>
      </w:r>
      <w:r w:rsidR="008F49A8" w:rsidRPr="00737BDF">
        <w:rPr>
          <w:rFonts w:asciiTheme="minorHAnsi" w:hAnsiTheme="minorHAnsi" w:cstheme="minorHAnsi"/>
          <w:sz w:val="22"/>
          <w:szCs w:val="22"/>
        </w:rPr>
        <w:t>dokonać ponownego</w:t>
      </w:r>
      <w:r w:rsidR="00AA2BC1" w:rsidRPr="00737BDF">
        <w:rPr>
          <w:rFonts w:asciiTheme="minorHAnsi" w:hAnsiTheme="minorHAnsi" w:cstheme="minorHAnsi"/>
          <w:sz w:val="22"/>
          <w:szCs w:val="22"/>
        </w:rPr>
        <w:t xml:space="preserve"> badania i oceny ofert spośród ofert </w:t>
      </w:r>
      <w:r w:rsidR="008F49A8" w:rsidRPr="00737BDF">
        <w:rPr>
          <w:rFonts w:asciiTheme="minorHAnsi" w:hAnsiTheme="minorHAnsi" w:cstheme="minorHAnsi"/>
          <w:sz w:val="22"/>
          <w:szCs w:val="22"/>
        </w:rPr>
        <w:t>pozostałych w</w:t>
      </w:r>
      <w:r w:rsidR="00AA2BC1" w:rsidRPr="00737BDF">
        <w:rPr>
          <w:rFonts w:asciiTheme="minorHAnsi" w:hAnsiTheme="minorHAnsi" w:cstheme="minorHAnsi"/>
          <w:sz w:val="22"/>
          <w:szCs w:val="22"/>
        </w:rPr>
        <w:t xml:space="preserve"> postępowaniu wykonawców</w:t>
      </w:r>
      <w:r w:rsidR="000C240D" w:rsidRPr="00737BDF">
        <w:rPr>
          <w:rFonts w:asciiTheme="minorHAnsi" w:hAnsiTheme="minorHAnsi" w:cstheme="minorHAnsi"/>
          <w:sz w:val="22"/>
          <w:szCs w:val="22"/>
        </w:rPr>
        <w:t xml:space="preserve"> oraz wybrać najkorzystniejszą ofertę albo unieważnić postępowanie. </w:t>
      </w:r>
    </w:p>
    <w:p w14:paraId="39AE3DE0" w14:textId="4059F804" w:rsidR="006E6452" w:rsidRPr="00737BDF" w:rsidRDefault="00407764" w:rsidP="00737BDF">
      <w:pPr>
        <w:pStyle w:val="pkt"/>
        <w:numPr>
          <w:ilvl w:val="0"/>
          <w:numId w:val="45"/>
        </w:numPr>
        <w:autoSpaceDE w:val="0"/>
        <w:autoSpaceDN w:val="0"/>
        <w:spacing w:before="0" w:after="160" w:line="271" w:lineRule="auto"/>
        <w:ind w:left="426" w:hanging="426"/>
        <w:jc w:val="left"/>
        <w:rPr>
          <w:rFonts w:asciiTheme="minorHAnsi" w:hAnsiTheme="minorHAnsi" w:cstheme="minorHAnsi"/>
          <w:b/>
          <w:color w:val="0000FF"/>
          <w:sz w:val="22"/>
          <w:szCs w:val="22"/>
        </w:rPr>
      </w:pPr>
      <w:r w:rsidRPr="00737BDF">
        <w:rPr>
          <w:rFonts w:asciiTheme="minorHAnsi" w:hAnsiTheme="minorHAnsi" w:cstheme="minorHAnsi"/>
          <w:b/>
          <w:color w:val="0000FF"/>
          <w:sz w:val="22"/>
          <w:szCs w:val="22"/>
        </w:rPr>
        <w:t xml:space="preserve">Informacje </w:t>
      </w:r>
      <w:r w:rsidR="006E6452" w:rsidRPr="00737BDF">
        <w:rPr>
          <w:rFonts w:asciiTheme="minorHAnsi" w:hAnsiTheme="minorHAnsi" w:cstheme="minorHAnsi"/>
          <w:b/>
          <w:color w:val="0000FF"/>
          <w:sz w:val="22"/>
          <w:szCs w:val="22"/>
        </w:rPr>
        <w:t>dotyczące zabezpieczenia należytego wykonania umowy</w:t>
      </w:r>
    </w:p>
    <w:p w14:paraId="7EB081EF" w14:textId="06235AFB" w:rsidR="008B0174" w:rsidRPr="00737BDF" w:rsidRDefault="008B0174" w:rsidP="00737BDF">
      <w:pPr>
        <w:pStyle w:val="pkt"/>
        <w:numPr>
          <w:ilvl w:val="1"/>
          <w:numId w:val="41"/>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Zabezpieczenie należytego wykonania umowy ustala się w wysokości </w:t>
      </w:r>
      <w:r w:rsidR="00EC0ABB">
        <w:rPr>
          <w:rFonts w:asciiTheme="minorHAnsi" w:hAnsiTheme="minorHAnsi" w:cstheme="minorHAnsi"/>
          <w:b/>
          <w:bCs/>
          <w:sz w:val="22"/>
          <w:szCs w:val="22"/>
        </w:rPr>
        <w:t xml:space="preserve">3 </w:t>
      </w:r>
      <w:r w:rsidRPr="00737BDF">
        <w:rPr>
          <w:rFonts w:asciiTheme="minorHAnsi" w:hAnsiTheme="minorHAnsi" w:cstheme="minorHAnsi"/>
          <w:b/>
          <w:bCs/>
          <w:sz w:val="22"/>
          <w:szCs w:val="22"/>
        </w:rPr>
        <w:t>%</w:t>
      </w:r>
      <w:r w:rsidRPr="00737BDF">
        <w:rPr>
          <w:rFonts w:asciiTheme="minorHAnsi" w:hAnsiTheme="minorHAnsi" w:cstheme="minorHAnsi"/>
          <w:b/>
          <w:sz w:val="22"/>
          <w:szCs w:val="22"/>
        </w:rPr>
        <w:t xml:space="preserve"> </w:t>
      </w:r>
      <w:r w:rsidRPr="00737BDF">
        <w:rPr>
          <w:rFonts w:asciiTheme="minorHAnsi" w:hAnsiTheme="minorHAnsi" w:cstheme="minorHAnsi"/>
          <w:sz w:val="22"/>
          <w:szCs w:val="22"/>
        </w:rPr>
        <w:t>ceny całkowitej brutto podanej w ofercie. Wykonawca wnosi zabezpieczenie przed podpisaniem umowy w sprawie zamówienia publicznego.</w:t>
      </w:r>
    </w:p>
    <w:p w14:paraId="49B4A878" w14:textId="46B0753E" w:rsidR="002F5383" w:rsidRPr="00737BDF" w:rsidRDefault="002F5383" w:rsidP="00737BDF">
      <w:pPr>
        <w:pStyle w:val="pkt"/>
        <w:numPr>
          <w:ilvl w:val="1"/>
          <w:numId w:val="41"/>
        </w:numPr>
        <w:autoSpaceDE w:val="0"/>
        <w:autoSpaceDN w:val="0"/>
        <w:spacing w:before="0" w:after="160" w:line="271" w:lineRule="auto"/>
        <w:jc w:val="left"/>
        <w:rPr>
          <w:rFonts w:asciiTheme="minorHAnsi" w:hAnsiTheme="minorHAnsi" w:cstheme="minorHAnsi"/>
          <w:sz w:val="22"/>
          <w:szCs w:val="22"/>
        </w:rPr>
      </w:pPr>
      <w:bookmarkStart w:id="28" w:name="_Hlk142656053"/>
      <w:r w:rsidRPr="00737BDF">
        <w:rPr>
          <w:rFonts w:asciiTheme="minorHAnsi" w:hAnsiTheme="minorHAnsi" w:cstheme="minorHAnsi"/>
          <w:sz w:val="22"/>
          <w:szCs w:val="22"/>
        </w:rPr>
        <w:t xml:space="preserve">Zabezpieczenie należytego wykonania umowy może być wnoszone w jednej lub w kilku następujących formach, o których mowa w art. </w:t>
      </w:r>
      <w:r w:rsidR="000C240D" w:rsidRPr="00737BDF">
        <w:rPr>
          <w:rFonts w:asciiTheme="minorHAnsi" w:hAnsiTheme="minorHAnsi" w:cstheme="minorHAnsi"/>
          <w:sz w:val="22"/>
          <w:szCs w:val="22"/>
        </w:rPr>
        <w:t>450</w:t>
      </w:r>
      <w:r w:rsidRPr="00737BDF">
        <w:rPr>
          <w:rFonts w:asciiTheme="minorHAnsi" w:hAnsiTheme="minorHAnsi" w:cstheme="minorHAnsi"/>
          <w:sz w:val="22"/>
          <w:szCs w:val="22"/>
        </w:rPr>
        <w:t xml:space="preserve"> ust. 1 ustawy PZP</w:t>
      </w:r>
      <w:bookmarkEnd w:id="28"/>
      <w:r w:rsidRPr="00737BDF">
        <w:rPr>
          <w:rFonts w:asciiTheme="minorHAnsi" w:hAnsiTheme="minorHAnsi" w:cstheme="minorHAnsi"/>
          <w:sz w:val="22"/>
          <w:szCs w:val="22"/>
        </w:rPr>
        <w:t>:</w:t>
      </w:r>
    </w:p>
    <w:p w14:paraId="32AFF21D" w14:textId="77777777" w:rsidR="002F5383" w:rsidRPr="00737BDF" w:rsidRDefault="002F5383" w:rsidP="00737BDF">
      <w:pPr>
        <w:numPr>
          <w:ilvl w:val="0"/>
          <w:numId w:val="20"/>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pieniądzu, przelewem na rachunek bankowy zamawiającego: </w:t>
      </w:r>
    </w:p>
    <w:p w14:paraId="22E8194E" w14:textId="77777777" w:rsidR="002F5383" w:rsidRPr="00737BDF" w:rsidRDefault="002F5383" w:rsidP="00737BDF">
      <w:pPr>
        <w:pStyle w:val="pkt"/>
        <w:spacing w:after="160" w:line="271" w:lineRule="auto"/>
        <w:ind w:left="567" w:firstLine="142"/>
        <w:jc w:val="left"/>
        <w:rPr>
          <w:rFonts w:asciiTheme="minorHAnsi" w:hAnsiTheme="minorHAnsi" w:cstheme="minorHAnsi"/>
          <w:b/>
          <w:sz w:val="22"/>
          <w:szCs w:val="22"/>
        </w:rPr>
      </w:pPr>
      <w:r w:rsidRPr="00737BDF">
        <w:rPr>
          <w:rFonts w:asciiTheme="minorHAnsi" w:hAnsiTheme="minorHAnsi" w:cstheme="minorHAnsi"/>
          <w:b/>
          <w:sz w:val="22"/>
          <w:szCs w:val="22"/>
        </w:rPr>
        <w:t xml:space="preserve">ING BANK ŚLĄSKI W ŁODZI 21 1050 1461 1000 0022 8237 8799 </w:t>
      </w:r>
    </w:p>
    <w:p w14:paraId="3D1F85DA" w14:textId="278D65A3" w:rsidR="002F5383" w:rsidRPr="00737BDF" w:rsidRDefault="002F5383" w:rsidP="00737BDF">
      <w:pPr>
        <w:spacing w:after="160" w:line="271" w:lineRule="auto"/>
        <w:ind w:left="720"/>
        <w:jc w:val="left"/>
        <w:rPr>
          <w:rFonts w:asciiTheme="minorHAnsi" w:hAnsiTheme="minorHAnsi" w:cstheme="minorHAnsi"/>
          <w:sz w:val="22"/>
          <w:szCs w:val="22"/>
        </w:rPr>
      </w:pPr>
      <w:r w:rsidRPr="00737BDF">
        <w:rPr>
          <w:rFonts w:asciiTheme="minorHAnsi" w:hAnsiTheme="minorHAnsi" w:cstheme="minorHAnsi"/>
          <w:sz w:val="22"/>
          <w:szCs w:val="22"/>
        </w:rPr>
        <w:t>z zaznaczeniem</w:t>
      </w:r>
      <w:r w:rsidRPr="00737BDF">
        <w:rPr>
          <w:rFonts w:asciiTheme="minorHAnsi" w:hAnsiTheme="minorHAnsi" w:cstheme="minorHAnsi"/>
          <w:b/>
          <w:sz w:val="22"/>
          <w:szCs w:val="22"/>
        </w:rPr>
        <w:t xml:space="preserve"> „ZP</w:t>
      </w:r>
      <w:r w:rsidR="00E5787E" w:rsidRPr="00737BDF">
        <w:rPr>
          <w:rFonts w:asciiTheme="minorHAnsi" w:hAnsiTheme="minorHAnsi" w:cstheme="minorHAnsi"/>
          <w:b/>
          <w:sz w:val="22"/>
          <w:szCs w:val="22"/>
        </w:rPr>
        <w:t>/</w:t>
      </w:r>
      <w:r w:rsidR="00D348E3">
        <w:rPr>
          <w:rFonts w:asciiTheme="minorHAnsi" w:hAnsiTheme="minorHAnsi" w:cstheme="minorHAnsi"/>
          <w:b/>
          <w:sz w:val="22"/>
          <w:szCs w:val="22"/>
        </w:rPr>
        <w:t>40</w:t>
      </w:r>
      <w:r w:rsidRPr="00737BDF">
        <w:rPr>
          <w:rFonts w:asciiTheme="minorHAnsi" w:hAnsiTheme="minorHAnsi" w:cstheme="minorHAnsi"/>
          <w:b/>
          <w:sz w:val="22"/>
          <w:szCs w:val="22"/>
        </w:rPr>
        <w:t>/20</w:t>
      </w:r>
      <w:r w:rsidR="00AE2579" w:rsidRPr="00737BDF">
        <w:rPr>
          <w:rFonts w:asciiTheme="minorHAnsi" w:hAnsiTheme="minorHAnsi" w:cstheme="minorHAnsi"/>
          <w:b/>
          <w:sz w:val="22"/>
          <w:szCs w:val="22"/>
        </w:rPr>
        <w:t>2</w:t>
      </w:r>
      <w:r w:rsidR="00D348E3">
        <w:rPr>
          <w:rFonts w:asciiTheme="minorHAnsi" w:hAnsiTheme="minorHAnsi" w:cstheme="minorHAnsi"/>
          <w:b/>
          <w:sz w:val="22"/>
          <w:szCs w:val="22"/>
        </w:rPr>
        <w:t>4</w:t>
      </w:r>
      <w:r w:rsidRPr="00737BDF">
        <w:rPr>
          <w:rFonts w:asciiTheme="minorHAnsi" w:hAnsiTheme="minorHAnsi" w:cstheme="minorHAnsi"/>
          <w:b/>
          <w:sz w:val="22"/>
          <w:szCs w:val="22"/>
        </w:rPr>
        <w:t xml:space="preserve"> – Zabezpieczenie należytego wykonania umowy”</w:t>
      </w:r>
    </w:p>
    <w:p w14:paraId="7D5EBEBA" w14:textId="3F90AEB1" w:rsidR="002F5383" w:rsidRPr="00737BDF" w:rsidRDefault="002F5383" w:rsidP="00737BDF">
      <w:pPr>
        <w:numPr>
          <w:ilvl w:val="0"/>
          <w:numId w:val="20"/>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poręczeniach bankowych lub poręczeniach spółdzielczej kasy oszczędnościowo-kredytowej, z </w:t>
      </w:r>
      <w:r w:rsidR="00BB03CA" w:rsidRPr="00737BDF">
        <w:rPr>
          <w:rFonts w:asciiTheme="minorHAnsi" w:hAnsiTheme="minorHAnsi" w:cstheme="minorHAnsi"/>
          <w:sz w:val="22"/>
          <w:szCs w:val="22"/>
        </w:rPr>
        <w:t>tym,</w:t>
      </w:r>
      <w:r w:rsidRPr="00737BDF">
        <w:rPr>
          <w:rFonts w:asciiTheme="minorHAnsi" w:hAnsiTheme="minorHAnsi" w:cstheme="minorHAnsi"/>
          <w:sz w:val="22"/>
          <w:szCs w:val="22"/>
        </w:rPr>
        <w:t xml:space="preserve"> że poręczenie kasy jest zawsze poręczeniem pieniężnym,</w:t>
      </w:r>
    </w:p>
    <w:p w14:paraId="36C7F12A" w14:textId="77777777" w:rsidR="002F5383" w:rsidRPr="00737BDF" w:rsidRDefault="002F5383" w:rsidP="00737BDF">
      <w:pPr>
        <w:numPr>
          <w:ilvl w:val="0"/>
          <w:numId w:val="20"/>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gwarancjach bankowych,</w:t>
      </w:r>
    </w:p>
    <w:p w14:paraId="2F7B9B05" w14:textId="77777777" w:rsidR="002F5383" w:rsidRPr="00737BDF" w:rsidRDefault="002F5383" w:rsidP="00737BDF">
      <w:pPr>
        <w:numPr>
          <w:ilvl w:val="0"/>
          <w:numId w:val="20"/>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gwarancjach ubezpieczeniowych,</w:t>
      </w:r>
    </w:p>
    <w:p w14:paraId="33F6E296" w14:textId="77777777" w:rsidR="002F5383" w:rsidRPr="00737BDF" w:rsidRDefault="002F5383" w:rsidP="00737BDF">
      <w:pPr>
        <w:numPr>
          <w:ilvl w:val="0"/>
          <w:numId w:val="20"/>
        </w:numPr>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poręczeniach udzielanych przez podmioty, o których mowa w art. 6b ust. 5 pkt 2 ustawy z dnia 9 listopada 2000 r. o utworzeniu Polskiej Agencji Rozwoju Przedsiębiorczości.</w:t>
      </w:r>
    </w:p>
    <w:p w14:paraId="215F712E" w14:textId="2456FAEB" w:rsidR="002F5383" w:rsidRPr="00737BDF" w:rsidRDefault="002F5383" w:rsidP="00737BDF">
      <w:pPr>
        <w:pStyle w:val="pkt"/>
        <w:numPr>
          <w:ilvl w:val="1"/>
          <w:numId w:val="41"/>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Zamawiający </w:t>
      </w:r>
      <w:r w:rsidRPr="00737BDF">
        <w:rPr>
          <w:rFonts w:asciiTheme="minorHAnsi" w:hAnsiTheme="minorHAnsi" w:cstheme="minorHAnsi"/>
          <w:b/>
          <w:sz w:val="22"/>
          <w:szCs w:val="22"/>
        </w:rPr>
        <w:t xml:space="preserve">nie wyraża </w:t>
      </w:r>
      <w:r w:rsidRPr="00737BDF">
        <w:rPr>
          <w:rFonts w:asciiTheme="minorHAnsi" w:hAnsiTheme="minorHAnsi" w:cstheme="minorHAnsi"/>
          <w:sz w:val="22"/>
          <w:szCs w:val="22"/>
        </w:rPr>
        <w:t xml:space="preserve">zgody na wniesienie zabezpieczenia w formach określonych art. </w:t>
      </w:r>
      <w:r w:rsidR="000C240D" w:rsidRPr="00737BDF">
        <w:rPr>
          <w:rFonts w:asciiTheme="minorHAnsi" w:hAnsiTheme="minorHAnsi" w:cstheme="minorHAnsi"/>
          <w:sz w:val="22"/>
          <w:szCs w:val="22"/>
        </w:rPr>
        <w:t>450</w:t>
      </w:r>
      <w:r w:rsidRPr="00737BDF">
        <w:rPr>
          <w:rFonts w:asciiTheme="minorHAnsi" w:hAnsiTheme="minorHAnsi" w:cstheme="minorHAnsi"/>
          <w:sz w:val="22"/>
          <w:szCs w:val="22"/>
        </w:rPr>
        <w:t xml:space="preserve"> ust. 2 ustawy PZP.</w:t>
      </w:r>
    </w:p>
    <w:p w14:paraId="6585BFA2" w14:textId="77777777" w:rsidR="002F5383" w:rsidRPr="00737BDF" w:rsidRDefault="002F5383" w:rsidP="00737BDF">
      <w:pPr>
        <w:pStyle w:val="pkt"/>
        <w:numPr>
          <w:ilvl w:val="1"/>
          <w:numId w:val="41"/>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W przypadku wniesienia zabezpieczenia w formie gwarancji/poręczenia wykonawca składa oryginał dokumentu potwierdzającego wniesienie zabezpieczenia.</w:t>
      </w:r>
    </w:p>
    <w:p w14:paraId="5715A675" w14:textId="14B97439" w:rsidR="002F5383" w:rsidRPr="00737BDF" w:rsidRDefault="002F5383" w:rsidP="00737BDF">
      <w:pPr>
        <w:pStyle w:val="pkt"/>
        <w:numPr>
          <w:ilvl w:val="1"/>
          <w:numId w:val="41"/>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 xml:space="preserve">Z treści gwarancji i poręczeń musi wynikać bezwarunkowe, nieodwołalne i na pierwsze pisemne żądanie zamawiającego (beneficjenta) zobowiązanie gwaranta do zapłaty na rzecz zamawiającego kwoty stanowiącej </w:t>
      </w:r>
      <w:r w:rsidR="00EC0ABB">
        <w:rPr>
          <w:rFonts w:asciiTheme="minorHAnsi" w:hAnsiTheme="minorHAnsi" w:cstheme="minorHAnsi"/>
          <w:b/>
          <w:bCs/>
          <w:sz w:val="22"/>
          <w:szCs w:val="22"/>
        </w:rPr>
        <w:t xml:space="preserve">3 </w:t>
      </w:r>
      <w:r w:rsidR="008B0174" w:rsidRPr="00737BDF">
        <w:rPr>
          <w:rFonts w:asciiTheme="minorHAnsi" w:hAnsiTheme="minorHAnsi" w:cstheme="minorHAnsi"/>
          <w:b/>
          <w:bCs/>
          <w:sz w:val="22"/>
          <w:szCs w:val="22"/>
        </w:rPr>
        <w:t>%</w:t>
      </w:r>
      <w:r w:rsidR="008B0174" w:rsidRPr="00737BDF">
        <w:rPr>
          <w:rFonts w:asciiTheme="minorHAnsi" w:hAnsiTheme="minorHAnsi" w:cstheme="minorHAnsi"/>
          <w:b/>
          <w:sz w:val="22"/>
          <w:szCs w:val="22"/>
        </w:rPr>
        <w:t xml:space="preserve"> </w:t>
      </w:r>
      <w:r w:rsidRPr="00737BDF">
        <w:rPr>
          <w:rFonts w:asciiTheme="minorHAnsi" w:hAnsiTheme="minorHAnsi" w:cstheme="minorHAnsi"/>
          <w:sz w:val="22"/>
          <w:szCs w:val="22"/>
        </w:rPr>
        <w:t>ceny całkowitej brutto podanej w ofercie, z tytułu niewykonania lub nienależytego wykonania umowy w sprawie zamówienia publicznego przez wykonawcę (zobowiązanego).</w:t>
      </w:r>
    </w:p>
    <w:p w14:paraId="749FB2F6" w14:textId="77777777" w:rsidR="002F5383" w:rsidRPr="00737BDF" w:rsidRDefault="002F5383" w:rsidP="00737BDF">
      <w:pPr>
        <w:pStyle w:val="pkt"/>
        <w:numPr>
          <w:ilvl w:val="1"/>
          <w:numId w:val="41"/>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W przypadku, gdy zabezpieczenie, będzie wnoszone w formie innej niż pieniądz, zamawiający zastrzega sobie prawo do akceptacji projektu ww. dokumentu.</w:t>
      </w:r>
    </w:p>
    <w:p w14:paraId="2DA18D1E" w14:textId="77777777" w:rsidR="002F5383" w:rsidRPr="00737BDF" w:rsidRDefault="002F5383" w:rsidP="00737BDF">
      <w:pPr>
        <w:pStyle w:val="pkt"/>
        <w:numPr>
          <w:ilvl w:val="1"/>
          <w:numId w:val="41"/>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Zamawiający zwraca zabezpieczenie w terminie 30 dni od dnia wykonania zamówienia i uznania przez zamawiającego za należycie wykonane. Kwota pozostawiona na zabezpieczenie roszczeń z tytułu rękojmi za wady wynosi 30% wysokości zabezpieczenia.</w:t>
      </w:r>
    </w:p>
    <w:p w14:paraId="29AF7438" w14:textId="77777777" w:rsidR="002F5383" w:rsidRPr="00737BDF" w:rsidRDefault="002F5383" w:rsidP="00737BDF">
      <w:pPr>
        <w:pStyle w:val="pkt"/>
        <w:numPr>
          <w:ilvl w:val="1"/>
          <w:numId w:val="41"/>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Z treści gwarancji i poręczeń musi wynikać, że kwota pozostawiona na zabezpieczenie roszczeń z tytułu rękojmi za wady wynosi 30% wysokości zabezpieczenia.</w:t>
      </w:r>
    </w:p>
    <w:p w14:paraId="4B0A4449" w14:textId="5B803F05" w:rsidR="002F5383" w:rsidRPr="00737BDF" w:rsidRDefault="002F5383" w:rsidP="00737BDF">
      <w:pPr>
        <w:pStyle w:val="pkt"/>
        <w:numPr>
          <w:ilvl w:val="1"/>
          <w:numId w:val="41"/>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Kwota, o której mowa w ust. 1</w:t>
      </w:r>
      <w:r w:rsidR="00662BD5" w:rsidRPr="00737BDF">
        <w:rPr>
          <w:rFonts w:asciiTheme="minorHAnsi" w:hAnsiTheme="minorHAnsi" w:cstheme="minorHAnsi"/>
          <w:sz w:val="22"/>
          <w:szCs w:val="22"/>
        </w:rPr>
        <w:t>7</w:t>
      </w:r>
      <w:r w:rsidRPr="00737BDF">
        <w:rPr>
          <w:rFonts w:asciiTheme="minorHAnsi" w:hAnsiTheme="minorHAnsi" w:cstheme="minorHAnsi"/>
          <w:sz w:val="22"/>
          <w:szCs w:val="22"/>
        </w:rPr>
        <w:t>.8 jest zwracana nie później niż w 15. dniu po upływie okresu rękojmi za wady.</w:t>
      </w:r>
    </w:p>
    <w:p w14:paraId="63EA8A58" w14:textId="4D93453B" w:rsidR="002F5383" w:rsidRPr="00737BDF" w:rsidRDefault="00BB72EC" w:rsidP="00737BDF">
      <w:pPr>
        <w:pStyle w:val="pkt"/>
        <w:numPr>
          <w:ilvl w:val="1"/>
          <w:numId w:val="41"/>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W</w:t>
      </w:r>
      <w:r w:rsidR="002F5383" w:rsidRPr="00737BDF">
        <w:rPr>
          <w:rFonts w:asciiTheme="minorHAnsi" w:hAnsiTheme="minorHAnsi" w:cstheme="minorHAnsi"/>
          <w:sz w:val="22"/>
          <w:szCs w:val="22"/>
        </w:rPr>
        <w:t>ykonawca może dokonać zmiany formy zabezpieczenia na jedną lub kilka form, o których mowa w ust. 1</w:t>
      </w:r>
      <w:r w:rsidR="00662BD5" w:rsidRPr="00737BDF">
        <w:rPr>
          <w:rFonts w:asciiTheme="minorHAnsi" w:hAnsiTheme="minorHAnsi" w:cstheme="minorHAnsi"/>
          <w:sz w:val="22"/>
          <w:szCs w:val="22"/>
        </w:rPr>
        <w:t>7</w:t>
      </w:r>
      <w:r w:rsidR="002F5383" w:rsidRPr="00737BDF">
        <w:rPr>
          <w:rFonts w:asciiTheme="minorHAnsi" w:hAnsiTheme="minorHAnsi" w:cstheme="minorHAnsi"/>
          <w:sz w:val="22"/>
          <w:szCs w:val="22"/>
        </w:rPr>
        <w:t>.2. SWZ. Zmiana formy zabezpieczenia musi być dokonana z zachowa</w:t>
      </w:r>
      <w:r w:rsidR="002F5383" w:rsidRPr="00737BDF">
        <w:rPr>
          <w:rFonts w:asciiTheme="minorHAnsi" w:hAnsiTheme="minorHAnsi" w:cstheme="minorHAnsi"/>
          <w:sz w:val="22"/>
          <w:szCs w:val="22"/>
        </w:rPr>
        <w:softHyphen/>
        <w:t>niem ciągłości zabezpieczenia i bez zmniejszenia jego wysokości.</w:t>
      </w:r>
    </w:p>
    <w:p w14:paraId="37CA4C67" w14:textId="77777777" w:rsidR="002F5383" w:rsidRPr="00737BDF" w:rsidRDefault="002F5383" w:rsidP="00737BDF">
      <w:pPr>
        <w:pStyle w:val="pkt"/>
        <w:numPr>
          <w:ilvl w:val="1"/>
          <w:numId w:val="41"/>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6B3E7A5C" w14:textId="694D8AEE" w:rsidR="00A20764" w:rsidRPr="00737BDF" w:rsidRDefault="00D2754E" w:rsidP="00737BDF">
      <w:pPr>
        <w:pStyle w:val="pkt"/>
        <w:numPr>
          <w:ilvl w:val="0"/>
          <w:numId w:val="45"/>
        </w:numPr>
        <w:autoSpaceDE w:val="0"/>
        <w:autoSpaceDN w:val="0"/>
        <w:spacing w:before="0" w:after="160" w:line="271" w:lineRule="auto"/>
        <w:ind w:left="426" w:hanging="426"/>
        <w:jc w:val="left"/>
        <w:rPr>
          <w:rFonts w:asciiTheme="minorHAnsi" w:hAnsiTheme="minorHAnsi" w:cstheme="minorHAnsi"/>
          <w:b/>
          <w:color w:val="0000FF"/>
          <w:sz w:val="22"/>
          <w:szCs w:val="22"/>
        </w:rPr>
      </w:pPr>
      <w:bookmarkStart w:id="29" w:name="_Hlk61268480"/>
      <w:r w:rsidRPr="00737BDF">
        <w:rPr>
          <w:rFonts w:asciiTheme="minorHAnsi" w:hAnsiTheme="minorHAnsi" w:cstheme="minorHAnsi"/>
          <w:b/>
          <w:color w:val="0000FF"/>
          <w:sz w:val="22"/>
          <w:szCs w:val="22"/>
        </w:rPr>
        <w:t xml:space="preserve">Projektowane </w:t>
      </w:r>
      <w:r w:rsidR="00A20764" w:rsidRPr="00737BDF">
        <w:rPr>
          <w:rFonts w:asciiTheme="minorHAnsi" w:hAnsiTheme="minorHAnsi" w:cstheme="minorHAnsi"/>
          <w:b/>
          <w:color w:val="0000FF"/>
          <w:sz w:val="22"/>
          <w:szCs w:val="22"/>
        </w:rPr>
        <w:t>postanowienia</w:t>
      </w:r>
      <w:r w:rsidRPr="00737BDF">
        <w:rPr>
          <w:rFonts w:asciiTheme="minorHAnsi" w:hAnsiTheme="minorHAnsi" w:cstheme="minorHAnsi"/>
          <w:b/>
          <w:color w:val="0000FF"/>
          <w:sz w:val="22"/>
          <w:szCs w:val="22"/>
        </w:rPr>
        <w:t xml:space="preserve"> umowy</w:t>
      </w:r>
      <w:bookmarkEnd w:id="29"/>
      <w:r w:rsidRPr="00737BDF">
        <w:rPr>
          <w:rFonts w:asciiTheme="minorHAnsi" w:hAnsiTheme="minorHAnsi" w:cstheme="minorHAnsi"/>
          <w:b/>
          <w:color w:val="0000FF"/>
          <w:sz w:val="22"/>
          <w:szCs w:val="22"/>
        </w:rPr>
        <w:t xml:space="preserve"> w sprawie zamówienia publicznego, </w:t>
      </w:r>
      <w:r w:rsidR="00A20764" w:rsidRPr="00737BDF">
        <w:rPr>
          <w:rFonts w:asciiTheme="minorHAnsi" w:hAnsiTheme="minorHAnsi" w:cstheme="minorHAnsi"/>
          <w:b/>
          <w:color w:val="0000FF"/>
          <w:sz w:val="22"/>
          <w:szCs w:val="22"/>
        </w:rPr>
        <w:t>które zostaną wprowadzone do umowy w sprawie zamówienia publicznego</w:t>
      </w:r>
    </w:p>
    <w:p w14:paraId="15A000C8" w14:textId="6F12BC9E" w:rsidR="00D2754E" w:rsidRPr="00737BDF" w:rsidRDefault="00D2754E" w:rsidP="00737BDF">
      <w:pPr>
        <w:pStyle w:val="pkt"/>
        <w:numPr>
          <w:ilvl w:val="1"/>
          <w:numId w:val="42"/>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bCs/>
          <w:sz w:val="22"/>
          <w:szCs w:val="22"/>
        </w:rPr>
        <w:t>Projektowane postanowienia umowy</w:t>
      </w:r>
      <w:r w:rsidRPr="00737BDF">
        <w:rPr>
          <w:rFonts w:asciiTheme="minorHAnsi" w:hAnsiTheme="minorHAnsi" w:cstheme="minorHAnsi"/>
          <w:sz w:val="22"/>
          <w:szCs w:val="22"/>
        </w:rPr>
        <w:t xml:space="preserve"> stanowią </w:t>
      </w:r>
      <w:r w:rsidR="000F6AF0" w:rsidRPr="00737BDF">
        <w:rPr>
          <w:rFonts w:asciiTheme="minorHAnsi" w:hAnsiTheme="minorHAnsi" w:cstheme="minorHAnsi"/>
          <w:b/>
          <w:bCs/>
          <w:sz w:val="22"/>
          <w:szCs w:val="22"/>
          <w:lang w:eastAsia="x-none"/>
        </w:rPr>
        <w:t>załącznik nr 3 do SWZ</w:t>
      </w:r>
      <w:r w:rsidR="000F6AF0" w:rsidRPr="00737BDF">
        <w:rPr>
          <w:rFonts w:asciiTheme="minorHAnsi" w:hAnsiTheme="minorHAnsi" w:cstheme="minorHAnsi"/>
          <w:b/>
          <w:bCs/>
          <w:sz w:val="22"/>
          <w:szCs w:val="22"/>
        </w:rPr>
        <w:t xml:space="preserve"> </w:t>
      </w:r>
      <w:r w:rsidRPr="00737BDF">
        <w:rPr>
          <w:rFonts w:asciiTheme="minorHAnsi" w:hAnsiTheme="minorHAnsi" w:cstheme="minorHAnsi"/>
          <w:b/>
          <w:bCs/>
          <w:sz w:val="22"/>
          <w:szCs w:val="22"/>
        </w:rPr>
        <w:t>– wzór umowy</w:t>
      </w:r>
      <w:r w:rsidRPr="00737BDF">
        <w:rPr>
          <w:rFonts w:asciiTheme="minorHAnsi" w:hAnsiTheme="minorHAnsi" w:cstheme="minorHAnsi"/>
          <w:sz w:val="22"/>
          <w:szCs w:val="22"/>
        </w:rPr>
        <w:t xml:space="preserve">. </w:t>
      </w:r>
    </w:p>
    <w:p w14:paraId="56E91002" w14:textId="3821F535" w:rsidR="00977CF4" w:rsidRPr="00737BDF" w:rsidRDefault="00977CF4" w:rsidP="00737BDF">
      <w:pPr>
        <w:pStyle w:val="pkt"/>
        <w:numPr>
          <w:ilvl w:val="1"/>
          <w:numId w:val="42"/>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Wykonawca, który przedstawił najkorzystniejszą ofertę, będzie zobowiązany do podpisania umowy zgodnej z opracowanym wzorem umowy –</w:t>
      </w:r>
      <w:r w:rsidR="0056678F" w:rsidRPr="00737BDF">
        <w:rPr>
          <w:rFonts w:asciiTheme="minorHAnsi" w:hAnsiTheme="minorHAnsi" w:cstheme="minorHAnsi"/>
          <w:sz w:val="22"/>
          <w:szCs w:val="22"/>
        </w:rPr>
        <w:t xml:space="preserve"> </w:t>
      </w:r>
      <w:r w:rsidR="000F6AF0" w:rsidRPr="00737BDF">
        <w:rPr>
          <w:rFonts w:asciiTheme="minorHAnsi" w:hAnsiTheme="minorHAnsi" w:cstheme="minorHAnsi"/>
          <w:b/>
          <w:bCs/>
          <w:sz w:val="22"/>
          <w:szCs w:val="22"/>
          <w:lang w:eastAsia="x-none"/>
        </w:rPr>
        <w:t>załącznik nr 3 do SWZ</w:t>
      </w:r>
      <w:r w:rsidRPr="00737BDF">
        <w:rPr>
          <w:rFonts w:asciiTheme="minorHAnsi" w:hAnsiTheme="minorHAnsi" w:cstheme="minorHAnsi"/>
          <w:b/>
          <w:sz w:val="22"/>
          <w:szCs w:val="22"/>
        </w:rPr>
        <w:t>.</w:t>
      </w:r>
      <w:r w:rsidRPr="00737BDF">
        <w:rPr>
          <w:rFonts w:asciiTheme="minorHAnsi" w:hAnsiTheme="minorHAnsi" w:cstheme="minorHAnsi"/>
          <w:sz w:val="22"/>
          <w:szCs w:val="22"/>
        </w:rPr>
        <w:t xml:space="preserve"> </w:t>
      </w:r>
    </w:p>
    <w:p w14:paraId="46180ED8" w14:textId="77777777" w:rsidR="00977CF4" w:rsidRPr="00737BDF" w:rsidRDefault="004D7196" w:rsidP="00737BDF">
      <w:pPr>
        <w:pStyle w:val="pkt"/>
        <w:numPr>
          <w:ilvl w:val="1"/>
          <w:numId w:val="42"/>
        </w:numPr>
        <w:autoSpaceDE w:val="0"/>
        <w:autoSpaceDN w:val="0"/>
        <w:spacing w:before="0"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W</w:t>
      </w:r>
      <w:r w:rsidR="00977CF4" w:rsidRPr="00737BDF">
        <w:rPr>
          <w:rFonts w:asciiTheme="minorHAnsi" w:hAnsiTheme="minorHAnsi" w:cstheme="minorHAnsi"/>
          <w:sz w:val="22"/>
          <w:szCs w:val="22"/>
        </w:rPr>
        <w:t>zór umowy, po upływie terminu do składania ofert, nie podlega negocjacjom i złożenie oferty jest równoznaczne z pełną akceptacją umowy przez Wykonawcę.</w:t>
      </w:r>
    </w:p>
    <w:p w14:paraId="23FE4073" w14:textId="09C8C1D5" w:rsidR="00A20764" w:rsidRPr="00737BDF" w:rsidRDefault="00977CF4" w:rsidP="00737BDF">
      <w:pPr>
        <w:pStyle w:val="pkt"/>
        <w:numPr>
          <w:ilvl w:val="1"/>
          <w:numId w:val="42"/>
        </w:numPr>
        <w:autoSpaceDE w:val="0"/>
        <w:autoSpaceDN w:val="0"/>
        <w:spacing w:before="0" w:after="160" w:line="271" w:lineRule="auto"/>
        <w:jc w:val="left"/>
        <w:rPr>
          <w:rFonts w:asciiTheme="minorHAnsi" w:hAnsiTheme="minorHAnsi" w:cstheme="minorHAnsi"/>
          <w:b/>
          <w:sz w:val="22"/>
          <w:szCs w:val="22"/>
        </w:rPr>
      </w:pPr>
      <w:r w:rsidRPr="00737BDF">
        <w:rPr>
          <w:rFonts w:asciiTheme="minorHAnsi" w:hAnsiTheme="minorHAnsi" w:cstheme="minorHAnsi"/>
          <w:sz w:val="22"/>
          <w:szCs w:val="22"/>
        </w:rPr>
        <w:t xml:space="preserve">Zakres zmian postanowień zawartej umowy w stosunku do treści oferty, na podstawie której dokonano wyboru wykonawcy określa wzór umowy stanowiący </w:t>
      </w:r>
      <w:r w:rsidR="000F6AF0" w:rsidRPr="00737BDF">
        <w:rPr>
          <w:rFonts w:asciiTheme="minorHAnsi" w:hAnsiTheme="minorHAnsi" w:cstheme="minorHAnsi"/>
          <w:b/>
          <w:bCs/>
          <w:sz w:val="22"/>
          <w:szCs w:val="22"/>
          <w:lang w:eastAsia="x-none"/>
        </w:rPr>
        <w:t>załącznik nr 3 do SWZ</w:t>
      </w:r>
      <w:r w:rsidRPr="00737BDF">
        <w:rPr>
          <w:rFonts w:asciiTheme="minorHAnsi" w:hAnsiTheme="minorHAnsi" w:cstheme="minorHAnsi"/>
          <w:b/>
          <w:sz w:val="22"/>
          <w:szCs w:val="22"/>
        </w:rPr>
        <w:t>.</w:t>
      </w:r>
    </w:p>
    <w:p w14:paraId="1F5ED621" w14:textId="383D3DC3" w:rsidR="006E6452" w:rsidRPr="00737BDF" w:rsidRDefault="006E6452" w:rsidP="00737BDF">
      <w:pPr>
        <w:pStyle w:val="pkt"/>
        <w:numPr>
          <w:ilvl w:val="0"/>
          <w:numId w:val="45"/>
        </w:numPr>
        <w:autoSpaceDE w:val="0"/>
        <w:autoSpaceDN w:val="0"/>
        <w:spacing w:before="0" w:after="160" w:line="271" w:lineRule="auto"/>
        <w:ind w:left="426" w:hanging="426"/>
        <w:jc w:val="left"/>
        <w:rPr>
          <w:rFonts w:asciiTheme="minorHAnsi" w:hAnsiTheme="minorHAnsi" w:cstheme="minorHAnsi"/>
          <w:b/>
          <w:color w:val="0000FF"/>
          <w:sz w:val="22"/>
          <w:szCs w:val="22"/>
        </w:rPr>
      </w:pPr>
      <w:r w:rsidRPr="00737BDF">
        <w:rPr>
          <w:rFonts w:asciiTheme="minorHAnsi" w:hAnsiTheme="minorHAnsi" w:cstheme="minorHAnsi"/>
          <w:b/>
          <w:color w:val="0000FF"/>
          <w:sz w:val="22"/>
          <w:szCs w:val="22"/>
        </w:rPr>
        <w:t>Pouczenie o środkach ochrony prawnej przysługujących wykonawcy</w:t>
      </w:r>
    </w:p>
    <w:p w14:paraId="57F97A72" w14:textId="77777777" w:rsidR="0002020F" w:rsidRPr="00737BDF" w:rsidRDefault="0002020F" w:rsidP="00737BDF">
      <w:pPr>
        <w:pStyle w:val="Akapitzlist"/>
        <w:numPr>
          <w:ilvl w:val="1"/>
          <w:numId w:val="43"/>
        </w:numPr>
        <w:tabs>
          <w:tab w:val="left" w:pos="567"/>
        </w:tabs>
        <w:spacing w:after="160" w:line="271" w:lineRule="auto"/>
        <w:jc w:val="left"/>
        <w:rPr>
          <w:rFonts w:asciiTheme="minorHAnsi" w:hAnsiTheme="minorHAnsi" w:cstheme="minorHAnsi"/>
          <w:sz w:val="22"/>
          <w:szCs w:val="22"/>
        </w:rPr>
      </w:pPr>
      <w:r w:rsidRPr="00737BDF">
        <w:rPr>
          <w:rFonts w:asciiTheme="minorHAnsi" w:hAnsiTheme="minorHAnsi" w:cstheme="minorHAnsi"/>
          <w:sz w:val="22"/>
          <w:szCs w:val="22"/>
        </w:rPr>
        <w:t>Odwołanie przysługuje na:</w:t>
      </w:r>
    </w:p>
    <w:p w14:paraId="18DB4C0C" w14:textId="6EA80DE9" w:rsidR="0002020F" w:rsidRPr="00737BDF" w:rsidRDefault="0002020F" w:rsidP="00737BDF">
      <w:pPr>
        <w:pStyle w:val="Akapitzlist"/>
        <w:numPr>
          <w:ilvl w:val="1"/>
          <w:numId w:val="54"/>
        </w:numPr>
        <w:tabs>
          <w:tab w:val="left" w:pos="567"/>
        </w:tabs>
        <w:spacing w:after="160" w:line="271" w:lineRule="auto"/>
        <w:ind w:left="993"/>
        <w:jc w:val="left"/>
        <w:rPr>
          <w:rFonts w:asciiTheme="minorHAnsi" w:hAnsiTheme="minorHAnsi" w:cstheme="minorHAnsi"/>
          <w:sz w:val="22"/>
          <w:szCs w:val="22"/>
        </w:rPr>
      </w:pPr>
      <w:r w:rsidRPr="00737BDF">
        <w:rPr>
          <w:rFonts w:asciiTheme="minorHAnsi" w:hAnsiTheme="minorHAnsi" w:cstheme="minorHAnsi"/>
          <w:sz w:val="22"/>
          <w:szCs w:val="22"/>
        </w:rPr>
        <w:t>niezgodną z przepisami ustawy czynność zamawiającego, podjętą w postępowaniu o udzielenie zamówienia, w tym na projektowane postanowienie umowy;</w:t>
      </w:r>
    </w:p>
    <w:p w14:paraId="300119AA" w14:textId="402A91F0" w:rsidR="0002020F" w:rsidRPr="00737BDF" w:rsidRDefault="0002020F" w:rsidP="00737BDF">
      <w:pPr>
        <w:pStyle w:val="Akapitzlist"/>
        <w:numPr>
          <w:ilvl w:val="1"/>
          <w:numId w:val="54"/>
        </w:numPr>
        <w:tabs>
          <w:tab w:val="left" w:pos="567"/>
        </w:tabs>
        <w:spacing w:after="160" w:line="271" w:lineRule="auto"/>
        <w:ind w:left="993"/>
        <w:jc w:val="left"/>
        <w:rPr>
          <w:rFonts w:asciiTheme="minorHAnsi" w:hAnsiTheme="minorHAnsi" w:cstheme="minorHAnsi"/>
          <w:sz w:val="22"/>
          <w:szCs w:val="22"/>
        </w:rPr>
      </w:pPr>
      <w:r w:rsidRPr="00737BDF">
        <w:rPr>
          <w:rFonts w:asciiTheme="minorHAnsi" w:hAnsiTheme="minorHAnsi" w:cstheme="minorHAnsi"/>
          <w:sz w:val="22"/>
          <w:szCs w:val="22"/>
        </w:rPr>
        <w:t>zaniechanie czynności w postępowaniu o udzielenie zamówienia, do której zamawiający był obowiązany na podstawie ustawy;</w:t>
      </w:r>
    </w:p>
    <w:p w14:paraId="5BEAB013" w14:textId="3C2D8C6A" w:rsidR="0002020F" w:rsidRPr="00737BDF" w:rsidRDefault="0002020F" w:rsidP="00737BDF">
      <w:pPr>
        <w:pStyle w:val="Akapitzlist"/>
        <w:numPr>
          <w:ilvl w:val="1"/>
          <w:numId w:val="54"/>
        </w:numPr>
        <w:tabs>
          <w:tab w:val="left" w:pos="567"/>
        </w:tabs>
        <w:spacing w:after="160" w:line="271" w:lineRule="auto"/>
        <w:ind w:left="993"/>
        <w:jc w:val="left"/>
        <w:rPr>
          <w:rFonts w:asciiTheme="minorHAnsi" w:hAnsiTheme="minorHAnsi" w:cstheme="minorHAnsi"/>
          <w:sz w:val="22"/>
          <w:szCs w:val="22"/>
        </w:rPr>
      </w:pPr>
      <w:r w:rsidRPr="00737BDF">
        <w:rPr>
          <w:rFonts w:asciiTheme="minorHAnsi" w:hAnsiTheme="minorHAnsi" w:cstheme="minorHAnsi"/>
          <w:sz w:val="22"/>
          <w:szCs w:val="22"/>
        </w:rPr>
        <w:t>zaniechanie przeprowadzenia postępowania o udzielenie zamówienia, mimo że zamawiający był do tego obowiązany.</w:t>
      </w:r>
    </w:p>
    <w:p w14:paraId="639862EE" w14:textId="41888664" w:rsidR="009837A3" w:rsidRPr="00737BDF" w:rsidRDefault="009837A3" w:rsidP="00737BDF">
      <w:pPr>
        <w:pStyle w:val="Akapitzlist"/>
        <w:numPr>
          <w:ilvl w:val="1"/>
          <w:numId w:val="43"/>
        </w:numPr>
        <w:tabs>
          <w:tab w:val="left" w:pos="567"/>
        </w:tabs>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Odwołanie powinno wskazywać czynność lub zaniechanie czynności zamawiającego, której zarzuca się</w:t>
      </w:r>
      <w:r w:rsidR="00860BF3" w:rsidRPr="00737BDF">
        <w:rPr>
          <w:rFonts w:asciiTheme="minorHAnsi" w:hAnsiTheme="minorHAnsi" w:cstheme="minorHAnsi"/>
          <w:sz w:val="22"/>
          <w:szCs w:val="22"/>
        </w:rPr>
        <w:t xml:space="preserve"> niezgodność z przepisami </w:t>
      </w:r>
      <w:r w:rsidR="00E14141" w:rsidRPr="00737BDF">
        <w:rPr>
          <w:rFonts w:asciiTheme="minorHAnsi" w:hAnsiTheme="minorHAnsi" w:cstheme="minorHAnsi"/>
          <w:sz w:val="22"/>
          <w:szCs w:val="22"/>
        </w:rPr>
        <w:t xml:space="preserve">ustawy </w:t>
      </w:r>
      <w:r w:rsidR="00E93829" w:rsidRPr="00737BDF">
        <w:rPr>
          <w:rFonts w:asciiTheme="minorHAnsi" w:hAnsiTheme="minorHAnsi" w:cstheme="minorHAnsi"/>
          <w:sz w:val="22"/>
          <w:szCs w:val="22"/>
        </w:rPr>
        <w:t>PZP</w:t>
      </w:r>
      <w:r w:rsidRPr="00737BDF">
        <w:rPr>
          <w:rFonts w:asciiTheme="minorHAnsi" w:hAnsiTheme="minorHAnsi" w:cstheme="minorHAnsi"/>
          <w:sz w:val="22"/>
          <w:szCs w:val="22"/>
        </w:rPr>
        <w:t>, zawierać zwięzłe przedstawienie zarzutów, określać żądanie oraz wskazywać okoliczności faktyczne i prawne uzasadniające wniesienie odwołania.</w:t>
      </w:r>
    </w:p>
    <w:p w14:paraId="68181E73" w14:textId="4C55D6D9" w:rsidR="009837A3" w:rsidRPr="00737BDF" w:rsidRDefault="009837A3" w:rsidP="00737BDF">
      <w:pPr>
        <w:pStyle w:val="Akapitzlist"/>
        <w:numPr>
          <w:ilvl w:val="1"/>
          <w:numId w:val="43"/>
        </w:numPr>
        <w:tabs>
          <w:tab w:val="left" w:pos="567"/>
        </w:tabs>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Odwołanie wnosi się do Prezesa Izby</w:t>
      </w:r>
      <w:r w:rsidR="00A110AD" w:rsidRPr="00737BDF">
        <w:rPr>
          <w:rFonts w:asciiTheme="minorHAnsi" w:hAnsiTheme="minorHAnsi" w:cstheme="minorHAnsi"/>
          <w:sz w:val="22"/>
          <w:szCs w:val="22"/>
        </w:rPr>
        <w:t>.</w:t>
      </w:r>
      <w:r w:rsidR="004B0352" w:rsidRPr="00737BDF">
        <w:rPr>
          <w:rFonts w:asciiTheme="minorHAnsi" w:hAnsiTheme="minorHAnsi" w:cstheme="minorHAnsi"/>
          <w:sz w:val="22"/>
          <w:szCs w:val="22"/>
        </w:rPr>
        <w:t xml:space="preserve"> </w:t>
      </w:r>
    </w:p>
    <w:p w14:paraId="00550164" w14:textId="08983CC6" w:rsidR="009837A3" w:rsidRPr="00737BDF" w:rsidRDefault="009837A3" w:rsidP="00737BDF">
      <w:pPr>
        <w:pStyle w:val="Akapitzlist"/>
        <w:numPr>
          <w:ilvl w:val="1"/>
          <w:numId w:val="43"/>
        </w:numPr>
        <w:tabs>
          <w:tab w:val="left" w:pos="567"/>
        </w:tabs>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 xml:space="preserve">Odwołujący </w:t>
      </w:r>
      <w:r w:rsidR="00A110AD" w:rsidRPr="00737BDF">
        <w:rPr>
          <w:rFonts w:asciiTheme="minorHAnsi" w:hAnsiTheme="minorHAnsi" w:cstheme="minorHAnsi"/>
          <w:sz w:val="22"/>
          <w:szCs w:val="22"/>
        </w:rPr>
        <w:t xml:space="preserve">przekazuje zamawiającemu odwołanie wniesione w formie elektronicznej albo postaci elektronicznej albo kopię tego odwołania, jeżeli zostało ono wniesione w formie pisemnej </w:t>
      </w:r>
      <w:r w:rsidRPr="00737BDF">
        <w:rPr>
          <w:rFonts w:asciiTheme="minorHAnsi" w:hAnsiTheme="minorHAnsi" w:cstheme="minorHAnsi"/>
          <w:sz w:val="22"/>
          <w:szCs w:val="22"/>
        </w:rPr>
        <w:t xml:space="preserve">przed upływem terminu do wniesienia odwołania w taki sposób, aby mógł on zapoznać się z jego treścią przed upływem tego terminu. Domniemywa się, iż zamawiający mógł zapoznać się z treścią odwołania przed upływem terminu do jego wniesienia, jeżeli </w:t>
      </w:r>
      <w:r w:rsidR="00A110AD" w:rsidRPr="00737BDF">
        <w:rPr>
          <w:rFonts w:asciiTheme="minorHAnsi" w:hAnsiTheme="minorHAnsi" w:cstheme="minorHAnsi"/>
          <w:sz w:val="22"/>
          <w:szCs w:val="22"/>
        </w:rPr>
        <w:t>przekazanie odpowiednio odwołania albo jego kopii nastąpiło przed upływem terminu do jego wniesienia przy</w:t>
      </w:r>
      <w:r w:rsidR="00D2754E" w:rsidRPr="00737BDF">
        <w:rPr>
          <w:rFonts w:asciiTheme="minorHAnsi" w:hAnsiTheme="minorHAnsi" w:cstheme="minorHAnsi"/>
          <w:sz w:val="22"/>
          <w:szCs w:val="22"/>
        </w:rPr>
        <w:t xml:space="preserve"> użyciu</w:t>
      </w:r>
      <w:r w:rsidR="00A110AD" w:rsidRPr="00737BDF">
        <w:rPr>
          <w:rFonts w:asciiTheme="minorHAnsi" w:hAnsiTheme="minorHAnsi" w:cstheme="minorHAnsi"/>
          <w:sz w:val="22"/>
          <w:szCs w:val="22"/>
        </w:rPr>
        <w:t xml:space="preserve"> </w:t>
      </w:r>
      <w:r w:rsidRPr="00737BDF">
        <w:rPr>
          <w:rFonts w:asciiTheme="minorHAnsi" w:hAnsiTheme="minorHAnsi" w:cstheme="minorHAnsi"/>
          <w:sz w:val="22"/>
          <w:szCs w:val="22"/>
        </w:rPr>
        <w:t>środków komunikacji elektronicznej.</w:t>
      </w:r>
    </w:p>
    <w:p w14:paraId="5823041C" w14:textId="3712C806" w:rsidR="00160BD9" w:rsidRPr="00737BDF" w:rsidRDefault="00160BD9" w:rsidP="00737BDF">
      <w:pPr>
        <w:pStyle w:val="Akapitzlist"/>
        <w:numPr>
          <w:ilvl w:val="1"/>
          <w:numId w:val="43"/>
        </w:numPr>
        <w:tabs>
          <w:tab w:val="left" w:pos="567"/>
        </w:tabs>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 xml:space="preserve">Odwołanie wnosi się </w:t>
      </w:r>
      <w:r w:rsidR="007B76C1" w:rsidRPr="00737BDF">
        <w:rPr>
          <w:rFonts w:asciiTheme="minorHAnsi" w:hAnsiTheme="minorHAnsi" w:cstheme="minorHAnsi"/>
          <w:sz w:val="22"/>
          <w:szCs w:val="22"/>
        </w:rPr>
        <w:t xml:space="preserve">w terminie </w:t>
      </w:r>
      <w:r w:rsidR="007422F5" w:rsidRPr="00737BDF">
        <w:rPr>
          <w:rFonts w:asciiTheme="minorHAnsi" w:hAnsiTheme="minorHAnsi" w:cstheme="minorHAnsi"/>
          <w:sz w:val="22"/>
          <w:szCs w:val="22"/>
        </w:rPr>
        <w:t>10</w:t>
      </w:r>
      <w:r w:rsidR="007B76C1" w:rsidRPr="00737BDF">
        <w:rPr>
          <w:rFonts w:asciiTheme="minorHAnsi" w:hAnsiTheme="minorHAnsi" w:cstheme="minorHAnsi"/>
          <w:sz w:val="22"/>
          <w:szCs w:val="22"/>
        </w:rPr>
        <w:t xml:space="preserve"> dni od dnia </w:t>
      </w:r>
      <w:r w:rsidR="00D2754E" w:rsidRPr="00737BDF">
        <w:rPr>
          <w:rFonts w:asciiTheme="minorHAnsi" w:hAnsiTheme="minorHAnsi" w:cstheme="minorHAnsi"/>
          <w:sz w:val="22"/>
          <w:szCs w:val="22"/>
        </w:rPr>
        <w:t>przekazania</w:t>
      </w:r>
      <w:r w:rsidR="007B76C1" w:rsidRPr="00737BDF">
        <w:rPr>
          <w:rFonts w:asciiTheme="minorHAnsi" w:hAnsiTheme="minorHAnsi" w:cstheme="minorHAnsi"/>
          <w:sz w:val="22"/>
          <w:szCs w:val="22"/>
        </w:rPr>
        <w:t xml:space="preserve"> informacji o czynności zamawiającego stanowiącej podstawę jego wniesienia - jeżeli </w:t>
      </w:r>
      <w:r w:rsidR="00433BAD" w:rsidRPr="00737BDF">
        <w:rPr>
          <w:rFonts w:asciiTheme="minorHAnsi" w:hAnsiTheme="minorHAnsi" w:cstheme="minorHAnsi"/>
          <w:sz w:val="22"/>
          <w:szCs w:val="22"/>
        </w:rPr>
        <w:t xml:space="preserve">informacja została przekazana przy użyciu środków komunikacji elektronicznej </w:t>
      </w:r>
      <w:r w:rsidR="007B76C1" w:rsidRPr="00737BDF">
        <w:rPr>
          <w:rFonts w:asciiTheme="minorHAnsi" w:hAnsiTheme="minorHAnsi" w:cstheme="minorHAnsi"/>
          <w:sz w:val="22"/>
          <w:szCs w:val="22"/>
        </w:rPr>
        <w:t xml:space="preserve">albo w terminie </w:t>
      </w:r>
      <w:r w:rsidR="003163B3" w:rsidRPr="00737BDF">
        <w:rPr>
          <w:rFonts w:asciiTheme="minorHAnsi" w:hAnsiTheme="minorHAnsi" w:cstheme="minorHAnsi"/>
          <w:sz w:val="22"/>
          <w:szCs w:val="22"/>
        </w:rPr>
        <w:t>1</w:t>
      </w:r>
      <w:r w:rsidR="007422F5" w:rsidRPr="00737BDF">
        <w:rPr>
          <w:rFonts w:asciiTheme="minorHAnsi" w:hAnsiTheme="minorHAnsi" w:cstheme="minorHAnsi"/>
          <w:sz w:val="22"/>
          <w:szCs w:val="22"/>
        </w:rPr>
        <w:t>5</w:t>
      </w:r>
      <w:r w:rsidR="007B76C1" w:rsidRPr="00737BDF">
        <w:rPr>
          <w:rFonts w:asciiTheme="minorHAnsi" w:hAnsiTheme="minorHAnsi" w:cstheme="minorHAnsi"/>
          <w:sz w:val="22"/>
          <w:szCs w:val="22"/>
        </w:rPr>
        <w:t xml:space="preserve"> dni - jeżeli zostały przesłane w inny sposób</w:t>
      </w:r>
      <w:r w:rsidR="00881EFD" w:rsidRPr="00737BDF">
        <w:rPr>
          <w:rFonts w:asciiTheme="minorHAnsi" w:hAnsiTheme="minorHAnsi" w:cstheme="minorHAnsi"/>
          <w:sz w:val="22"/>
          <w:szCs w:val="22"/>
        </w:rPr>
        <w:t xml:space="preserve">. </w:t>
      </w:r>
    </w:p>
    <w:p w14:paraId="2176EF3C" w14:textId="2A3145C6" w:rsidR="008D2770" w:rsidRPr="00737BDF" w:rsidRDefault="00B51EB5" w:rsidP="00737BDF">
      <w:pPr>
        <w:pStyle w:val="Akapitzlist"/>
        <w:numPr>
          <w:ilvl w:val="1"/>
          <w:numId w:val="43"/>
        </w:numPr>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 xml:space="preserve">Odwołanie wobec treści ogłoszenia wszczynającego postępowanie o udzielenie zamówienia lub konkurs lub wobec treści dokumentów zamówienia, wnosi się w terminie </w:t>
      </w:r>
      <w:r w:rsidR="007422F5" w:rsidRPr="00737BDF">
        <w:rPr>
          <w:rFonts w:asciiTheme="minorHAnsi" w:hAnsiTheme="minorHAnsi" w:cstheme="minorHAnsi"/>
          <w:sz w:val="22"/>
          <w:szCs w:val="22"/>
        </w:rPr>
        <w:t>10</w:t>
      </w:r>
      <w:r w:rsidRPr="00737BDF">
        <w:rPr>
          <w:rFonts w:asciiTheme="minorHAnsi" w:hAnsiTheme="minorHAnsi" w:cstheme="minorHAnsi"/>
          <w:sz w:val="22"/>
          <w:szCs w:val="22"/>
        </w:rPr>
        <w:t xml:space="preserve"> dni od dnia </w:t>
      </w:r>
      <w:r w:rsidR="008D2770" w:rsidRPr="00737BDF">
        <w:rPr>
          <w:rFonts w:asciiTheme="minorHAnsi" w:hAnsiTheme="minorHAnsi" w:cstheme="minorHAnsi"/>
          <w:sz w:val="22"/>
          <w:szCs w:val="22"/>
        </w:rPr>
        <w:t xml:space="preserve">publikacji ogłoszenia w Dzienniku Urzędowym Unii Europejskiej lub zamieszczenia dokumentów zamówienia na stronie internetowej (Platformie). </w:t>
      </w:r>
    </w:p>
    <w:p w14:paraId="0597C3B0" w14:textId="5811A09A" w:rsidR="00AE0ED4" w:rsidRPr="00737BDF" w:rsidRDefault="00AE0ED4" w:rsidP="00737BDF">
      <w:pPr>
        <w:pStyle w:val="Akapitzlist"/>
        <w:numPr>
          <w:ilvl w:val="1"/>
          <w:numId w:val="43"/>
        </w:numPr>
        <w:tabs>
          <w:tab w:val="left" w:pos="567"/>
        </w:tabs>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 xml:space="preserve">Odwołanie wobec czynności innych niż określone w pkt 19.5 i 19.6. </w:t>
      </w:r>
      <w:r w:rsidR="004E76B0" w:rsidRPr="00737BDF">
        <w:rPr>
          <w:rFonts w:asciiTheme="minorHAnsi" w:hAnsiTheme="minorHAnsi" w:cstheme="minorHAnsi"/>
          <w:sz w:val="22"/>
          <w:szCs w:val="22"/>
        </w:rPr>
        <w:t>SWZ</w:t>
      </w:r>
      <w:r w:rsidRPr="00737BDF">
        <w:rPr>
          <w:rFonts w:asciiTheme="minorHAnsi" w:hAnsiTheme="minorHAnsi" w:cstheme="minorHAnsi"/>
          <w:sz w:val="22"/>
          <w:szCs w:val="22"/>
        </w:rPr>
        <w:t xml:space="preserve"> wnosi się w terminie </w:t>
      </w:r>
      <w:r w:rsidR="008D2770" w:rsidRPr="00737BDF">
        <w:rPr>
          <w:rFonts w:asciiTheme="minorHAnsi" w:hAnsiTheme="minorHAnsi" w:cstheme="minorHAnsi"/>
          <w:sz w:val="22"/>
          <w:szCs w:val="22"/>
        </w:rPr>
        <w:t>10</w:t>
      </w:r>
      <w:r w:rsidRPr="00737BDF">
        <w:rPr>
          <w:rFonts w:asciiTheme="minorHAnsi" w:hAnsiTheme="minorHAnsi" w:cstheme="minorHAnsi"/>
          <w:sz w:val="22"/>
          <w:szCs w:val="22"/>
        </w:rPr>
        <w:t xml:space="preserve"> dni od dnia, w którym powzięto lub przy zachowaniu należytej staranności można było powziąć wiadomość o okolicznościach stanowiących podstawę jego wniesienia.</w:t>
      </w:r>
    </w:p>
    <w:p w14:paraId="2A3AFB46" w14:textId="77777777" w:rsidR="00AE0ED4" w:rsidRPr="00737BDF" w:rsidRDefault="00AE0ED4" w:rsidP="00737BDF">
      <w:pPr>
        <w:pStyle w:val="Akapitzlist"/>
        <w:numPr>
          <w:ilvl w:val="1"/>
          <w:numId w:val="43"/>
        </w:numPr>
        <w:tabs>
          <w:tab w:val="left" w:pos="567"/>
        </w:tabs>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Jeżeli zamawiający mimo takiego obowiązku nie przesłał wykonawcy zawiadomienia o wyborze oferty najkorzystniejszej odwołanie wnosi się nie później niż w terminie:</w:t>
      </w:r>
    </w:p>
    <w:p w14:paraId="1B0E83D1" w14:textId="11D645F4" w:rsidR="00B51EB5" w:rsidRPr="00737BDF" w:rsidRDefault="00ED40E4" w:rsidP="00EC0E8F">
      <w:pPr>
        <w:pStyle w:val="Akapitzlist"/>
        <w:numPr>
          <w:ilvl w:val="0"/>
          <w:numId w:val="64"/>
        </w:numPr>
        <w:tabs>
          <w:tab w:val="left" w:pos="567"/>
        </w:tabs>
        <w:spacing w:after="160" w:line="271" w:lineRule="auto"/>
        <w:ind w:left="851" w:hanging="284"/>
        <w:jc w:val="left"/>
        <w:rPr>
          <w:rFonts w:asciiTheme="minorHAnsi" w:hAnsiTheme="minorHAnsi" w:cstheme="minorHAnsi"/>
          <w:sz w:val="22"/>
          <w:szCs w:val="22"/>
        </w:rPr>
      </w:pPr>
      <w:r w:rsidRPr="00737BDF">
        <w:rPr>
          <w:rFonts w:asciiTheme="minorHAnsi" w:hAnsiTheme="minorHAnsi" w:cstheme="minorHAnsi"/>
          <w:sz w:val="22"/>
          <w:szCs w:val="22"/>
        </w:rPr>
        <w:t>30 dni od dnia publikacji w Dzienniku Urzędowym Unii Europejskiej ogłoszenia o udzieleniu zamówienia</w:t>
      </w:r>
      <w:r w:rsidR="00B51EB5" w:rsidRPr="00737BDF">
        <w:rPr>
          <w:rFonts w:asciiTheme="minorHAnsi" w:hAnsiTheme="minorHAnsi" w:cstheme="minorHAnsi"/>
          <w:sz w:val="22"/>
          <w:szCs w:val="22"/>
        </w:rPr>
        <w:t>,</w:t>
      </w:r>
    </w:p>
    <w:p w14:paraId="16E39CDB" w14:textId="0BF6B04E" w:rsidR="00B51EB5" w:rsidRPr="00737BDF" w:rsidRDefault="00ED40E4" w:rsidP="00EC0E8F">
      <w:pPr>
        <w:pStyle w:val="Akapitzlist"/>
        <w:numPr>
          <w:ilvl w:val="0"/>
          <w:numId w:val="64"/>
        </w:numPr>
        <w:tabs>
          <w:tab w:val="left" w:pos="567"/>
        </w:tabs>
        <w:spacing w:after="160" w:line="271" w:lineRule="auto"/>
        <w:ind w:left="851" w:hanging="284"/>
        <w:jc w:val="left"/>
        <w:rPr>
          <w:rFonts w:asciiTheme="minorHAnsi" w:hAnsiTheme="minorHAnsi" w:cstheme="minorHAnsi"/>
          <w:sz w:val="22"/>
          <w:szCs w:val="22"/>
        </w:rPr>
      </w:pPr>
      <w:r w:rsidRPr="00737BDF">
        <w:rPr>
          <w:rFonts w:asciiTheme="minorHAnsi" w:hAnsiTheme="minorHAnsi" w:cstheme="minorHAnsi"/>
          <w:sz w:val="22"/>
          <w:szCs w:val="22"/>
        </w:rPr>
        <w:t>6 miesięcy od dnia zawarcia umowy, jeżeli zamawiający nie opublikował w Dzienniku Urzędowym Unii Europejskiej ogłoszenia o udzieleniu zamówienia.</w:t>
      </w:r>
    </w:p>
    <w:p w14:paraId="145B9F44" w14:textId="1EF6ACD6" w:rsidR="00473943" w:rsidRPr="00737BDF" w:rsidRDefault="00AA5CB9" w:rsidP="00737BDF">
      <w:pPr>
        <w:pStyle w:val="Akapitzlist"/>
        <w:numPr>
          <w:ilvl w:val="1"/>
          <w:numId w:val="43"/>
        </w:numPr>
        <w:tabs>
          <w:tab w:val="left" w:pos="567"/>
        </w:tabs>
        <w:spacing w:after="160" w:line="271" w:lineRule="auto"/>
        <w:ind w:left="567" w:hanging="567"/>
        <w:jc w:val="left"/>
        <w:rPr>
          <w:rFonts w:asciiTheme="minorHAnsi" w:hAnsiTheme="minorHAnsi" w:cstheme="minorHAnsi"/>
          <w:strike/>
          <w:sz w:val="22"/>
          <w:szCs w:val="22"/>
        </w:rPr>
      </w:pPr>
      <w:r w:rsidRPr="00737BDF">
        <w:rPr>
          <w:rFonts w:asciiTheme="minorHAnsi" w:hAnsiTheme="minorHAnsi" w:cstheme="minorHAnsi"/>
          <w:sz w:val="22"/>
          <w:szCs w:val="22"/>
        </w:rPr>
        <w:t>W</w:t>
      </w:r>
      <w:r w:rsidR="00204C93" w:rsidRPr="00737BDF">
        <w:rPr>
          <w:rFonts w:asciiTheme="minorHAnsi" w:hAnsiTheme="minorHAnsi" w:cstheme="minorHAnsi"/>
          <w:sz w:val="22"/>
          <w:szCs w:val="22"/>
        </w:rPr>
        <w:t xml:space="preserve">ykonawca może zgłosić przystąpienie do postępowania odwoławczego w terminie </w:t>
      </w:r>
      <w:r w:rsidR="00204C93" w:rsidRPr="00737BDF">
        <w:rPr>
          <w:rFonts w:asciiTheme="minorHAnsi" w:hAnsiTheme="minorHAnsi" w:cstheme="minorHAnsi"/>
          <w:b/>
          <w:sz w:val="22"/>
          <w:szCs w:val="22"/>
        </w:rPr>
        <w:t>3 dni</w:t>
      </w:r>
      <w:r w:rsidR="00204C93" w:rsidRPr="00737BDF">
        <w:rPr>
          <w:rFonts w:asciiTheme="minorHAnsi" w:hAnsiTheme="minorHAnsi" w:cstheme="minorHAnsi"/>
          <w:sz w:val="22"/>
          <w:szCs w:val="22"/>
        </w:rPr>
        <w:t xml:space="preserve"> od dnia otrzymania kopii odwołania, wskazując stronę, do której </w:t>
      </w:r>
      <w:r w:rsidR="004168C2" w:rsidRPr="00737BDF">
        <w:rPr>
          <w:rFonts w:asciiTheme="minorHAnsi" w:hAnsiTheme="minorHAnsi" w:cstheme="minorHAnsi"/>
          <w:sz w:val="22"/>
          <w:szCs w:val="22"/>
        </w:rPr>
        <w:t>przystępuje</w:t>
      </w:r>
      <w:r w:rsidR="00204C93" w:rsidRPr="00737BDF">
        <w:rPr>
          <w:rFonts w:asciiTheme="minorHAnsi" w:hAnsiTheme="minorHAnsi" w:cstheme="minorHAnsi"/>
          <w:sz w:val="22"/>
          <w:szCs w:val="22"/>
        </w:rPr>
        <w:t xml:space="preserve"> i interes w uzyskaniu rozstrzygnięcia na korzyść strony, do której przystępuje. Zgłoszenie przystąpienia doręcza się Prezesowi</w:t>
      </w:r>
      <w:r w:rsidR="004B0352" w:rsidRPr="00737BDF">
        <w:rPr>
          <w:rFonts w:asciiTheme="minorHAnsi" w:hAnsiTheme="minorHAnsi" w:cstheme="minorHAnsi"/>
          <w:sz w:val="22"/>
          <w:szCs w:val="22"/>
        </w:rPr>
        <w:t xml:space="preserve"> </w:t>
      </w:r>
      <w:r w:rsidRPr="00737BDF">
        <w:rPr>
          <w:rFonts w:asciiTheme="minorHAnsi" w:hAnsiTheme="minorHAnsi" w:cstheme="minorHAnsi"/>
          <w:sz w:val="22"/>
          <w:szCs w:val="22"/>
        </w:rPr>
        <w:t>Izby</w:t>
      </w:r>
      <w:r w:rsidR="00474517" w:rsidRPr="00737BDF">
        <w:rPr>
          <w:rFonts w:asciiTheme="minorHAnsi" w:hAnsiTheme="minorHAnsi" w:cstheme="minorHAnsi"/>
          <w:sz w:val="22"/>
          <w:szCs w:val="22"/>
        </w:rPr>
        <w:t>, a jego kopię przesyła się zamawiającemu oraz wykonawcy wnoszącemu odwołanie.</w:t>
      </w:r>
      <w:r w:rsidRPr="00737BDF">
        <w:rPr>
          <w:rFonts w:asciiTheme="minorHAnsi" w:hAnsiTheme="minorHAnsi" w:cstheme="minorHAnsi"/>
          <w:sz w:val="22"/>
          <w:szCs w:val="22"/>
        </w:rPr>
        <w:t xml:space="preserve"> </w:t>
      </w:r>
    </w:p>
    <w:p w14:paraId="19F99F17" w14:textId="77777777" w:rsidR="00204C93" w:rsidRPr="00737BDF" w:rsidRDefault="00204C93" w:rsidP="00737BDF">
      <w:pPr>
        <w:pStyle w:val="Akapitzlist"/>
        <w:numPr>
          <w:ilvl w:val="1"/>
          <w:numId w:val="43"/>
        </w:numPr>
        <w:tabs>
          <w:tab w:val="left" w:pos="567"/>
        </w:tabs>
        <w:spacing w:after="160" w:line="271" w:lineRule="auto"/>
        <w:ind w:left="567" w:hanging="709"/>
        <w:jc w:val="left"/>
        <w:rPr>
          <w:rFonts w:asciiTheme="minorHAnsi" w:hAnsiTheme="minorHAnsi" w:cstheme="minorHAnsi"/>
          <w:sz w:val="22"/>
          <w:szCs w:val="22"/>
        </w:rPr>
      </w:pPr>
      <w:r w:rsidRPr="00737BDF">
        <w:rPr>
          <w:rFonts w:asciiTheme="minorHAnsi" w:hAnsiTheme="minorHAnsi" w:cstheme="minorHAnsi"/>
          <w:sz w:val="22"/>
          <w:szCs w:val="22"/>
        </w:rPr>
        <w:t>Wykonawcy, którzy przystąpili do postępowania odwoławczego, stają się uczestnikami postępowania odwoławczego, jeżeli mają interes w tym, aby odwołanie zostało rozstrzygnięte</w:t>
      </w:r>
      <w:r w:rsidR="00203E9A" w:rsidRPr="00737BDF">
        <w:rPr>
          <w:rFonts w:asciiTheme="minorHAnsi" w:hAnsiTheme="minorHAnsi" w:cstheme="minorHAnsi"/>
          <w:sz w:val="22"/>
          <w:szCs w:val="22"/>
        </w:rPr>
        <w:t xml:space="preserve"> </w:t>
      </w:r>
      <w:r w:rsidRPr="00737BDF">
        <w:rPr>
          <w:rFonts w:asciiTheme="minorHAnsi" w:hAnsiTheme="minorHAnsi" w:cstheme="minorHAnsi"/>
          <w:sz w:val="22"/>
          <w:szCs w:val="22"/>
        </w:rPr>
        <w:t>na korzyść jednej ze stron.</w:t>
      </w:r>
    </w:p>
    <w:p w14:paraId="1858EF5A" w14:textId="77777777" w:rsidR="00204C93" w:rsidRPr="00737BDF" w:rsidRDefault="00AA5CB9" w:rsidP="00737BDF">
      <w:pPr>
        <w:pStyle w:val="Akapitzlist"/>
        <w:numPr>
          <w:ilvl w:val="1"/>
          <w:numId w:val="43"/>
        </w:numPr>
        <w:tabs>
          <w:tab w:val="left" w:pos="567"/>
        </w:tabs>
        <w:spacing w:after="160" w:line="271" w:lineRule="auto"/>
        <w:ind w:left="567" w:hanging="709"/>
        <w:jc w:val="left"/>
        <w:rPr>
          <w:rFonts w:asciiTheme="minorHAnsi" w:hAnsiTheme="minorHAnsi" w:cstheme="minorHAnsi"/>
          <w:sz w:val="22"/>
          <w:szCs w:val="22"/>
        </w:rPr>
      </w:pPr>
      <w:r w:rsidRPr="00737BDF">
        <w:rPr>
          <w:rFonts w:asciiTheme="minorHAnsi" w:hAnsiTheme="minorHAnsi" w:cstheme="minorHAnsi"/>
          <w:sz w:val="22"/>
          <w:szCs w:val="22"/>
        </w:rPr>
        <w:t>Z</w:t>
      </w:r>
      <w:r w:rsidR="00204C93" w:rsidRPr="00737BDF">
        <w:rPr>
          <w:rFonts w:asciiTheme="minorHAnsi" w:hAnsiTheme="minorHAnsi" w:cstheme="minorHAnsi"/>
          <w:sz w:val="22"/>
          <w:szCs w:val="22"/>
        </w:rPr>
        <w:t>amawiający lub odwołujący może zgłosić opozycję przeciw przystąpieniu innego wykonawcy nie później niż do czasu otwarcia rozprawy.</w:t>
      </w:r>
    </w:p>
    <w:p w14:paraId="71619999" w14:textId="7A961CB4" w:rsidR="009837A3" w:rsidRPr="00737BDF" w:rsidRDefault="008F0B23" w:rsidP="00737BDF">
      <w:pPr>
        <w:pStyle w:val="Akapitzlist"/>
        <w:numPr>
          <w:ilvl w:val="1"/>
          <w:numId w:val="43"/>
        </w:numPr>
        <w:tabs>
          <w:tab w:val="left" w:pos="567"/>
        </w:tabs>
        <w:spacing w:after="160" w:line="271" w:lineRule="auto"/>
        <w:ind w:left="567" w:hanging="709"/>
        <w:jc w:val="left"/>
        <w:rPr>
          <w:rFonts w:asciiTheme="minorHAnsi" w:hAnsiTheme="minorHAnsi" w:cstheme="minorHAnsi"/>
          <w:sz w:val="22"/>
          <w:szCs w:val="22"/>
        </w:rPr>
      </w:pPr>
      <w:r w:rsidRPr="00737BDF">
        <w:rPr>
          <w:rFonts w:asciiTheme="minorHAnsi" w:hAnsiTheme="minorHAnsi" w:cstheme="minorHAnsi"/>
          <w:sz w:val="22"/>
          <w:szCs w:val="22"/>
        </w:rPr>
        <w:t>W sprawach nie</w:t>
      </w:r>
      <w:r w:rsidR="00D2026D" w:rsidRPr="00737BDF">
        <w:rPr>
          <w:rFonts w:asciiTheme="minorHAnsi" w:hAnsiTheme="minorHAnsi" w:cstheme="minorHAnsi"/>
          <w:sz w:val="22"/>
          <w:szCs w:val="22"/>
        </w:rPr>
        <w:t xml:space="preserve">uregulowanych w </w:t>
      </w:r>
      <w:r w:rsidR="00E14141" w:rsidRPr="00737BDF">
        <w:rPr>
          <w:rFonts w:asciiTheme="minorHAnsi" w:hAnsiTheme="minorHAnsi" w:cstheme="minorHAnsi"/>
          <w:sz w:val="22"/>
          <w:szCs w:val="22"/>
        </w:rPr>
        <w:t xml:space="preserve">SWZ </w:t>
      </w:r>
      <w:r w:rsidR="00D2026D" w:rsidRPr="00737BDF">
        <w:rPr>
          <w:rFonts w:asciiTheme="minorHAnsi" w:hAnsiTheme="minorHAnsi" w:cstheme="minorHAnsi"/>
          <w:sz w:val="22"/>
          <w:szCs w:val="22"/>
        </w:rPr>
        <w:t xml:space="preserve">w zakresie wniesienia odwołania i skargi mają zastosowanie przepisy art. </w:t>
      </w:r>
      <w:r w:rsidR="00A110AD" w:rsidRPr="00737BDF">
        <w:rPr>
          <w:rFonts w:asciiTheme="minorHAnsi" w:hAnsiTheme="minorHAnsi" w:cstheme="minorHAnsi"/>
          <w:sz w:val="22"/>
          <w:szCs w:val="22"/>
        </w:rPr>
        <w:t>505</w:t>
      </w:r>
      <w:r w:rsidR="00D2026D" w:rsidRPr="00737BDF">
        <w:rPr>
          <w:rFonts w:asciiTheme="minorHAnsi" w:hAnsiTheme="minorHAnsi" w:cstheme="minorHAnsi"/>
          <w:sz w:val="22"/>
          <w:szCs w:val="22"/>
        </w:rPr>
        <w:t>-</w:t>
      </w:r>
      <w:r w:rsidR="00A110AD" w:rsidRPr="00737BDF">
        <w:rPr>
          <w:rFonts w:asciiTheme="minorHAnsi" w:hAnsiTheme="minorHAnsi" w:cstheme="minorHAnsi"/>
          <w:sz w:val="22"/>
          <w:szCs w:val="22"/>
        </w:rPr>
        <w:t>590</w:t>
      </w:r>
      <w:r w:rsidR="00D2026D" w:rsidRPr="00737BDF">
        <w:rPr>
          <w:rFonts w:asciiTheme="minorHAnsi" w:hAnsiTheme="minorHAnsi" w:cstheme="minorHAnsi"/>
          <w:sz w:val="22"/>
          <w:szCs w:val="22"/>
        </w:rPr>
        <w:t xml:space="preserve"> </w:t>
      </w:r>
      <w:r w:rsidR="00E93829" w:rsidRPr="00737BDF">
        <w:rPr>
          <w:rFonts w:asciiTheme="minorHAnsi" w:hAnsiTheme="minorHAnsi" w:cstheme="minorHAnsi"/>
          <w:sz w:val="22"/>
          <w:szCs w:val="22"/>
        </w:rPr>
        <w:t>PZP</w:t>
      </w:r>
      <w:r w:rsidR="00D2026D" w:rsidRPr="00737BDF">
        <w:rPr>
          <w:rFonts w:asciiTheme="minorHAnsi" w:hAnsiTheme="minorHAnsi" w:cstheme="minorHAnsi"/>
          <w:sz w:val="22"/>
          <w:szCs w:val="22"/>
        </w:rPr>
        <w:t>.</w:t>
      </w:r>
    </w:p>
    <w:p w14:paraId="6285BCCD" w14:textId="02B1B924" w:rsidR="00AC140D" w:rsidRPr="00737BDF" w:rsidRDefault="00A2775E" w:rsidP="00737BDF">
      <w:pPr>
        <w:pStyle w:val="pkt"/>
        <w:numPr>
          <w:ilvl w:val="0"/>
          <w:numId w:val="45"/>
        </w:numPr>
        <w:autoSpaceDE w:val="0"/>
        <w:autoSpaceDN w:val="0"/>
        <w:spacing w:before="0" w:after="160" w:line="271" w:lineRule="auto"/>
        <w:ind w:left="426" w:hanging="426"/>
        <w:jc w:val="left"/>
        <w:rPr>
          <w:rFonts w:asciiTheme="minorHAnsi" w:hAnsiTheme="minorHAnsi" w:cstheme="minorHAnsi"/>
          <w:b/>
          <w:color w:val="0000FF"/>
          <w:sz w:val="22"/>
          <w:szCs w:val="22"/>
        </w:rPr>
      </w:pPr>
      <w:r w:rsidRPr="00737BDF">
        <w:rPr>
          <w:rFonts w:asciiTheme="minorHAnsi" w:hAnsiTheme="minorHAnsi" w:cstheme="minorHAnsi"/>
          <w:b/>
          <w:color w:val="0000FF"/>
          <w:sz w:val="22"/>
          <w:szCs w:val="22"/>
        </w:rPr>
        <w:t>Klauzula informacyjna dotycząca przetwarzania danych osobowych</w:t>
      </w:r>
    </w:p>
    <w:p w14:paraId="3FA8E3DB" w14:textId="00AA6FFE" w:rsidR="00AC140D" w:rsidRPr="00737BDF" w:rsidRDefault="00AC140D" w:rsidP="00737BDF">
      <w:pPr>
        <w:pStyle w:val="Akapitzlist"/>
        <w:numPr>
          <w:ilvl w:val="1"/>
          <w:numId w:val="13"/>
        </w:numPr>
        <w:shd w:val="clear" w:color="auto" w:fill="FFFFFF"/>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D3A2B2A" w14:textId="77777777" w:rsidR="00AC140D" w:rsidRPr="00737BDF" w:rsidRDefault="00AC140D" w:rsidP="00737BDF">
      <w:pPr>
        <w:pStyle w:val="pkt"/>
        <w:numPr>
          <w:ilvl w:val="0"/>
          <w:numId w:val="17"/>
        </w:numPr>
        <w:autoSpaceDE w:val="0"/>
        <w:autoSpaceDN w:val="0"/>
        <w:spacing w:after="160" w:line="271" w:lineRule="auto"/>
        <w:ind w:left="709" w:hanging="425"/>
        <w:jc w:val="left"/>
        <w:rPr>
          <w:rFonts w:asciiTheme="minorHAnsi" w:hAnsiTheme="minorHAnsi" w:cstheme="minorHAnsi"/>
          <w:sz w:val="22"/>
          <w:szCs w:val="22"/>
        </w:rPr>
      </w:pPr>
      <w:r w:rsidRPr="00737BDF">
        <w:rPr>
          <w:rFonts w:asciiTheme="minorHAnsi" w:hAnsiTheme="minorHAnsi" w:cstheme="minorHAnsi"/>
          <w:sz w:val="22"/>
          <w:szCs w:val="22"/>
        </w:rPr>
        <w:t>administratorem Pani/Pana danych osobowych jest Uniwersytet Medyczny w Łodzi, al. Kościuszki 4, 90-419 Łódź;</w:t>
      </w:r>
    </w:p>
    <w:p w14:paraId="4B96C598" w14:textId="72DE8C3E" w:rsidR="00AC140D" w:rsidRPr="00737BDF" w:rsidRDefault="00AC140D" w:rsidP="00737BDF">
      <w:pPr>
        <w:pStyle w:val="pkt"/>
        <w:numPr>
          <w:ilvl w:val="0"/>
          <w:numId w:val="17"/>
        </w:numPr>
        <w:autoSpaceDE w:val="0"/>
        <w:autoSpaceDN w:val="0"/>
        <w:spacing w:after="160" w:line="271" w:lineRule="auto"/>
        <w:ind w:left="709" w:hanging="425"/>
        <w:jc w:val="left"/>
        <w:rPr>
          <w:rFonts w:asciiTheme="minorHAnsi" w:hAnsiTheme="minorHAnsi" w:cstheme="minorHAnsi"/>
          <w:sz w:val="22"/>
          <w:szCs w:val="22"/>
        </w:rPr>
      </w:pPr>
      <w:r w:rsidRPr="00737BDF">
        <w:rPr>
          <w:rFonts w:asciiTheme="minorHAnsi" w:hAnsiTheme="minorHAnsi" w:cstheme="minorHAnsi"/>
          <w:sz w:val="22"/>
          <w:szCs w:val="22"/>
        </w:rPr>
        <w:t>z inspektorem ochrony danych osobowych w Uniwersytecie Medycznym w Łodzi można skontaktować się przez adre</w:t>
      </w:r>
      <w:r w:rsidR="00406093" w:rsidRPr="00737BDF">
        <w:rPr>
          <w:rFonts w:asciiTheme="minorHAnsi" w:hAnsiTheme="minorHAnsi" w:cstheme="minorHAnsi"/>
          <w:sz w:val="22"/>
          <w:szCs w:val="22"/>
        </w:rPr>
        <w:t>s e-mail:</w:t>
      </w:r>
      <w:r w:rsidR="00FC50F7" w:rsidRPr="00737BDF">
        <w:rPr>
          <w:rFonts w:asciiTheme="minorHAnsi" w:hAnsiTheme="minorHAnsi" w:cstheme="minorHAnsi"/>
          <w:sz w:val="22"/>
          <w:szCs w:val="22"/>
        </w:rPr>
        <w:t xml:space="preserve"> </w:t>
      </w:r>
      <w:hyperlink r:id="rId21" w:history="1">
        <w:r w:rsidR="00FC50F7" w:rsidRPr="00737BDF">
          <w:rPr>
            <w:rStyle w:val="Hipercze"/>
            <w:rFonts w:asciiTheme="minorHAnsi" w:hAnsiTheme="minorHAnsi" w:cstheme="minorHAnsi"/>
            <w:sz w:val="22"/>
            <w:szCs w:val="22"/>
          </w:rPr>
          <w:t>iod@umed.lodz.pl</w:t>
        </w:r>
      </w:hyperlink>
      <w:r w:rsidR="00FC50F7" w:rsidRPr="00737BDF">
        <w:rPr>
          <w:rFonts w:asciiTheme="minorHAnsi" w:hAnsiTheme="minorHAnsi" w:cstheme="minorHAnsi"/>
          <w:sz w:val="22"/>
          <w:szCs w:val="22"/>
        </w:rPr>
        <w:t xml:space="preserve"> </w:t>
      </w:r>
      <w:r w:rsidR="00A36385" w:rsidRPr="00737BDF">
        <w:rPr>
          <w:rFonts w:asciiTheme="minorHAnsi" w:hAnsiTheme="minorHAnsi" w:cstheme="minorHAnsi"/>
          <w:sz w:val="22"/>
          <w:szCs w:val="22"/>
        </w:rPr>
        <w:t>,</w:t>
      </w:r>
      <w:r w:rsidRPr="00737BDF">
        <w:rPr>
          <w:rFonts w:asciiTheme="minorHAnsi" w:hAnsiTheme="minorHAnsi" w:cstheme="minorHAnsi"/>
          <w:i/>
          <w:sz w:val="22"/>
          <w:szCs w:val="22"/>
        </w:rPr>
        <w:t xml:space="preserve"> </w:t>
      </w:r>
      <w:r w:rsidRPr="00737BDF">
        <w:rPr>
          <w:rFonts w:asciiTheme="minorHAnsi" w:hAnsiTheme="minorHAnsi" w:cstheme="minorHAnsi"/>
          <w:sz w:val="22"/>
          <w:szCs w:val="22"/>
        </w:rPr>
        <w:t>telefon: (42) 272 52 11 lub pisemnie na adres siedziby administratora;</w:t>
      </w:r>
    </w:p>
    <w:p w14:paraId="7227422A" w14:textId="1445BEB0" w:rsidR="00AC140D" w:rsidRPr="00737BDF" w:rsidRDefault="00AC140D" w:rsidP="00737BDF">
      <w:pPr>
        <w:pStyle w:val="pkt"/>
        <w:numPr>
          <w:ilvl w:val="0"/>
          <w:numId w:val="17"/>
        </w:numPr>
        <w:autoSpaceDE w:val="0"/>
        <w:autoSpaceDN w:val="0"/>
        <w:spacing w:after="160" w:line="271" w:lineRule="auto"/>
        <w:ind w:left="709" w:hanging="425"/>
        <w:jc w:val="left"/>
        <w:rPr>
          <w:rFonts w:asciiTheme="minorHAnsi" w:hAnsiTheme="minorHAnsi" w:cstheme="minorHAnsi"/>
          <w:b/>
          <w:sz w:val="22"/>
          <w:szCs w:val="22"/>
        </w:rPr>
      </w:pPr>
      <w:r w:rsidRPr="00737BDF">
        <w:rPr>
          <w:rFonts w:asciiTheme="minorHAnsi" w:hAnsiTheme="minorHAnsi" w:cstheme="minorHAnsi"/>
          <w:sz w:val="22"/>
          <w:szCs w:val="22"/>
        </w:rPr>
        <w:t>Pani/Pana dane osobowe przetwarzane będą na podstawie art. 6 ust. 1 lit. c</w:t>
      </w:r>
      <w:r w:rsidRPr="00737BDF">
        <w:rPr>
          <w:rFonts w:asciiTheme="minorHAnsi" w:hAnsiTheme="minorHAnsi" w:cstheme="minorHAnsi"/>
          <w:i/>
          <w:sz w:val="22"/>
          <w:szCs w:val="22"/>
        </w:rPr>
        <w:t xml:space="preserve"> </w:t>
      </w:r>
      <w:r w:rsidRPr="00737BDF">
        <w:rPr>
          <w:rFonts w:asciiTheme="minorHAnsi" w:hAnsiTheme="minorHAnsi" w:cstheme="minorHAnsi"/>
          <w:sz w:val="22"/>
          <w:szCs w:val="22"/>
        </w:rPr>
        <w:t xml:space="preserve">RODO w celu związanym z </w:t>
      </w:r>
      <w:r w:rsidR="0099524C" w:rsidRPr="00737BDF">
        <w:rPr>
          <w:rFonts w:asciiTheme="minorHAnsi" w:hAnsiTheme="minorHAnsi" w:cstheme="minorHAnsi"/>
          <w:sz w:val="22"/>
          <w:szCs w:val="22"/>
        </w:rPr>
        <w:t>ni</w:t>
      </w:r>
      <w:r w:rsidR="009D378D" w:rsidRPr="00737BDF">
        <w:rPr>
          <w:rFonts w:asciiTheme="minorHAnsi" w:hAnsiTheme="minorHAnsi" w:cstheme="minorHAnsi"/>
          <w:sz w:val="22"/>
          <w:szCs w:val="22"/>
        </w:rPr>
        <w:t xml:space="preserve">niejszym </w:t>
      </w:r>
      <w:r w:rsidRPr="00737BDF">
        <w:rPr>
          <w:rFonts w:asciiTheme="minorHAnsi" w:hAnsiTheme="minorHAnsi" w:cstheme="minorHAnsi"/>
          <w:sz w:val="22"/>
          <w:szCs w:val="22"/>
        </w:rPr>
        <w:t xml:space="preserve">postępowaniem o udzielenie zamówienia publicznego, prowadzonym na podstawie art. </w:t>
      </w:r>
      <w:r w:rsidR="00D26981" w:rsidRPr="00737BDF">
        <w:rPr>
          <w:rFonts w:asciiTheme="minorHAnsi" w:hAnsiTheme="minorHAnsi" w:cstheme="minorHAnsi"/>
          <w:sz w:val="22"/>
          <w:szCs w:val="22"/>
        </w:rPr>
        <w:t xml:space="preserve">art. </w:t>
      </w:r>
      <w:r w:rsidR="00D05531" w:rsidRPr="00737BDF">
        <w:rPr>
          <w:rFonts w:asciiTheme="minorHAnsi" w:hAnsiTheme="minorHAnsi" w:cstheme="minorHAnsi"/>
          <w:sz w:val="22"/>
          <w:szCs w:val="22"/>
        </w:rPr>
        <w:t xml:space="preserve">132-139 </w:t>
      </w:r>
      <w:r w:rsidR="00D26981" w:rsidRPr="00737BDF">
        <w:rPr>
          <w:rFonts w:asciiTheme="minorHAnsi" w:hAnsiTheme="minorHAnsi" w:cstheme="minorHAnsi"/>
          <w:sz w:val="22"/>
          <w:szCs w:val="22"/>
        </w:rPr>
        <w:t>ustawy z dnia 11.09.2019.prawo zamówień publicznych, dalej „ustawa Pzp”</w:t>
      </w:r>
      <w:r w:rsidR="001B3838" w:rsidRPr="00737BDF">
        <w:rPr>
          <w:rFonts w:asciiTheme="minorHAnsi" w:hAnsiTheme="minorHAnsi" w:cstheme="minorHAnsi"/>
          <w:sz w:val="22"/>
          <w:szCs w:val="22"/>
        </w:rPr>
        <w:t>;</w:t>
      </w:r>
    </w:p>
    <w:p w14:paraId="67223F50" w14:textId="3706A6E1" w:rsidR="00AC140D" w:rsidRPr="00737BDF" w:rsidRDefault="00AC140D" w:rsidP="00737BDF">
      <w:pPr>
        <w:pStyle w:val="pkt"/>
        <w:numPr>
          <w:ilvl w:val="0"/>
          <w:numId w:val="17"/>
        </w:numPr>
        <w:autoSpaceDE w:val="0"/>
        <w:autoSpaceDN w:val="0"/>
        <w:spacing w:after="160" w:line="271" w:lineRule="auto"/>
        <w:ind w:left="709" w:hanging="425"/>
        <w:jc w:val="left"/>
        <w:rPr>
          <w:rFonts w:asciiTheme="minorHAnsi" w:hAnsiTheme="minorHAnsi" w:cstheme="minorHAnsi"/>
          <w:color w:val="FF0000"/>
          <w:sz w:val="22"/>
          <w:szCs w:val="22"/>
        </w:rPr>
      </w:pPr>
      <w:r w:rsidRPr="00737BDF">
        <w:rPr>
          <w:rFonts w:asciiTheme="minorHAnsi" w:hAnsiTheme="minorHAnsi" w:cstheme="minorHAnsi"/>
          <w:sz w:val="22"/>
          <w:szCs w:val="22"/>
        </w:rPr>
        <w:t xml:space="preserve">odbiorcami Pani/Pana danych osobowych będą osoby lub podmioty, którym udostępniona zostanie </w:t>
      </w:r>
      <w:r w:rsidRPr="00737BDF">
        <w:rPr>
          <w:rFonts w:asciiTheme="minorHAnsi" w:hAnsiTheme="minorHAnsi" w:cstheme="minorHAnsi"/>
          <w:color w:val="000000" w:themeColor="text1"/>
          <w:sz w:val="22"/>
          <w:szCs w:val="22"/>
        </w:rPr>
        <w:t xml:space="preserve">dokumentacja </w:t>
      </w:r>
      <w:r w:rsidR="0067349C" w:rsidRPr="00737BDF">
        <w:rPr>
          <w:rFonts w:asciiTheme="minorHAnsi" w:hAnsiTheme="minorHAnsi" w:cstheme="minorHAnsi"/>
          <w:color w:val="000000" w:themeColor="text1"/>
          <w:sz w:val="22"/>
          <w:szCs w:val="22"/>
        </w:rPr>
        <w:t>niniejszego postępowania</w:t>
      </w:r>
      <w:r w:rsidR="002E10C6" w:rsidRPr="00737BDF">
        <w:rPr>
          <w:rFonts w:asciiTheme="minorHAnsi" w:hAnsiTheme="minorHAnsi" w:cstheme="minorHAnsi"/>
          <w:color w:val="000000" w:themeColor="text1"/>
          <w:sz w:val="22"/>
          <w:szCs w:val="22"/>
        </w:rPr>
        <w:t>;</w:t>
      </w:r>
    </w:p>
    <w:p w14:paraId="27E3DC38" w14:textId="68ADB77A" w:rsidR="00AC140D" w:rsidRPr="00737BDF" w:rsidRDefault="00AC140D" w:rsidP="00737BDF">
      <w:pPr>
        <w:pStyle w:val="pkt"/>
        <w:numPr>
          <w:ilvl w:val="0"/>
          <w:numId w:val="17"/>
        </w:numPr>
        <w:autoSpaceDE w:val="0"/>
        <w:autoSpaceDN w:val="0"/>
        <w:spacing w:after="160" w:line="271" w:lineRule="auto"/>
        <w:ind w:left="709" w:hanging="425"/>
        <w:jc w:val="left"/>
        <w:rPr>
          <w:rFonts w:asciiTheme="minorHAnsi" w:hAnsiTheme="minorHAnsi" w:cstheme="minorHAnsi"/>
          <w:sz w:val="22"/>
          <w:szCs w:val="22"/>
        </w:rPr>
      </w:pPr>
      <w:r w:rsidRPr="00737BDF">
        <w:rPr>
          <w:rFonts w:asciiTheme="minorHAnsi" w:hAnsiTheme="minorHAnsi" w:cstheme="minorHAnsi"/>
          <w:sz w:val="22"/>
          <w:szCs w:val="22"/>
        </w:rPr>
        <w:t xml:space="preserve">Pani/Pana dane osobowe będą przechowywane przez okres realizacji umowy, a po jej </w:t>
      </w:r>
      <w:r w:rsidR="004A379F" w:rsidRPr="00737BDF">
        <w:rPr>
          <w:rFonts w:asciiTheme="minorHAnsi" w:hAnsiTheme="minorHAnsi" w:cstheme="minorHAnsi"/>
          <w:sz w:val="22"/>
          <w:szCs w:val="22"/>
        </w:rPr>
        <w:t>zakończeniu przez</w:t>
      </w:r>
      <w:r w:rsidRPr="00737BDF">
        <w:rPr>
          <w:rFonts w:asciiTheme="minorHAnsi" w:hAnsiTheme="minorHAnsi" w:cstheme="minorHAnsi"/>
          <w:sz w:val="22"/>
          <w:szCs w:val="22"/>
        </w:rPr>
        <w:t xml:space="preserve"> okres wymagany do archiwizacji tego typu dokumentów zgodnie z przepisami prawa (w tym prawa wewnętrznego UM w Łodzi), w tym w celu poddania się kontroli przeprowadzanej przez uprawnione organy,</w:t>
      </w:r>
    </w:p>
    <w:p w14:paraId="6B84295B" w14:textId="77777777" w:rsidR="00AC140D" w:rsidRPr="00737BDF" w:rsidRDefault="00AC140D" w:rsidP="00737BDF">
      <w:pPr>
        <w:pStyle w:val="pkt"/>
        <w:numPr>
          <w:ilvl w:val="0"/>
          <w:numId w:val="17"/>
        </w:numPr>
        <w:autoSpaceDE w:val="0"/>
        <w:autoSpaceDN w:val="0"/>
        <w:spacing w:after="160" w:line="271" w:lineRule="auto"/>
        <w:ind w:left="709" w:hanging="425"/>
        <w:jc w:val="left"/>
        <w:rPr>
          <w:rFonts w:asciiTheme="minorHAnsi" w:hAnsiTheme="minorHAnsi" w:cstheme="minorHAnsi"/>
          <w:i/>
          <w:sz w:val="22"/>
          <w:szCs w:val="22"/>
        </w:rPr>
      </w:pPr>
      <w:r w:rsidRPr="00737BDF">
        <w:rPr>
          <w:rFonts w:asciiTheme="minorHAnsi" w:hAnsiTheme="minorHAnsi" w:cstheme="minorHAnsi"/>
          <w:sz w:val="22"/>
          <w:szCs w:val="22"/>
        </w:rPr>
        <w:t xml:space="preserve">obowiązek podania przez Panią/Pana danych osobowych bezpośrednio Pani/Pana dotyczących jest wymogiem ustawowym określonym w przepisach ustawy Pzp, związanym z udziałem </w:t>
      </w:r>
      <w:r w:rsidR="00ED29BA" w:rsidRPr="00737BDF">
        <w:rPr>
          <w:rFonts w:asciiTheme="minorHAnsi" w:hAnsiTheme="minorHAnsi" w:cstheme="minorHAnsi"/>
          <w:sz w:val="22"/>
          <w:szCs w:val="22"/>
        </w:rPr>
        <w:br/>
      </w:r>
      <w:r w:rsidRPr="00737BDF">
        <w:rPr>
          <w:rFonts w:asciiTheme="minorHAnsi" w:hAnsiTheme="minorHAnsi" w:cstheme="minorHAnsi"/>
          <w:sz w:val="22"/>
          <w:szCs w:val="22"/>
        </w:rPr>
        <w:t xml:space="preserve">w postępowaniu o udzielenie zamówienia publicznego; konsekwencje niepodania określonych danych wynikają z ustawy Pzp;  </w:t>
      </w:r>
    </w:p>
    <w:p w14:paraId="4833802B" w14:textId="77777777" w:rsidR="00AC140D" w:rsidRPr="00737BDF" w:rsidRDefault="00AC140D" w:rsidP="00737BDF">
      <w:pPr>
        <w:pStyle w:val="pkt"/>
        <w:numPr>
          <w:ilvl w:val="0"/>
          <w:numId w:val="17"/>
        </w:numPr>
        <w:autoSpaceDE w:val="0"/>
        <w:autoSpaceDN w:val="0"/>
        <w:spacing w:after="160" w:line="271" w:lineRule="auto"/>
        <w:ind w:left="709" w:hanging="425"/>
        <w:jc w:val="left"/>
        <w:rPr>
          <w:rFonts w:asciiTheme="minorHAnsi" w:hAnsiTheme="minorHAnsi" w:cstheme="minorHAnsi"/>
          <w:sz w:val="22"/>
          <w:szCs w:val="22"/>
        </w:rPr>
      </w:pPr>
      <w:r w:rsidRPr="00737BDF">
        <w:rPr>
          <w:rFonts w:asciiTheme="minorHAnsi" w:hAnsiTheme="minorHAnsi" w:cstheme="minorHAnsi"/>
          <w:sz w:val="22"/>
          <w:szCs w:val="22"/>
        </w:rPr>
        <w:t>w odniesieniu do Pani/Pana danych osobowych decyzje nie będą podejmowane w sposób zautomatyzowany, stosowanie do art. 22 RODO;</w:t>
      </w:r>
    </w:p>
    <w:p w14:paraId="7AC8D20D" w14:textId="77777777" w:rsidR="00AC140D" w:rsidRPr="00737BDF" w:rsidRDefault="00AC140D" w:rsidP="00737BDF">
      <w:pPr>
        <w:pStyle w:val="pkt"/>
        <w:numPr>
          <w:ilvl w:val="0"/>
          <w:numId w:val="17"/>
        </w:numPr>
        <w:autoSpaceDE w:val="0"/>
        <w:autoSpaceDN w:val="0"/>
        <w:spacing w:after="160" w:line="271" w:lineRule="auto"/>
        <w:ind w:left="709" w:hanging="425"/>
        <w:jc w:val="left"/>
        <w:rPr>
          <w:rFonts w:asciiTheme="minorHAnsi" w:hAnsiTheme="minorHAnsi" w:cstheme="minorHAnsi"/>
          <w:sz w:val="22"/>
          <w:szCs w:val="22"/>
        </w:rPr>
      </w:pPr>
      <w:r w:rsidRPr="00737BDF">
        <w:rPr>
          <w:rFonts w:asciiTheme="minorHAnsi" w:hAnsiTheme="minorHAnsi" w:cstheme="minorHAnsi"/>
          <w:sz w:val="22"/>
          <w:szCs w:val="22"/>
        </w:rPr>
        <w:t>posiada Pani/Pan:</w:t>
      </w:r>
    </w:p>
    <w:p w14:paraId="052F342A" w14:textId="79C852A7" w:rsidR="00AC140D" w:rsidRPr="00737BDF" w:rsidRDefault="00AC140D" w:rsidP="00737BDF">
      <w:pPr>
        <w:pStyle w:val="pkt"/>
        <w:numPr>
          <w:ilvl w:val="0"/>
          <w:numId w:val="18"/>
        </w:numPr>
        <w:autoSpaceDE w:val="0"/>
        <w:autoSpaceDN w:val="0"/>
        <w:spacing w:after="160" w:line="271" w:lineRule="auto"/>
        <w:ind w:left="851" w:hanging="284"/>
        <w:jc w:val="left"/>
        <w:rPr>
          <w:rFonts w:asciiTheme="minorHAnsi" w:hAnsiTheme="minorHAnsi" w:cstheme="minorHAnsi"/>
          <w:sz w:val="22"/>
          <w:szCs w:val="22"/>
        </w:rPr>
      </w:pPr>
      <w:r w:rsidRPr="00737BDF">
        <w:rPr>
          <w:rFonts w:asciiTheme="minorHAnsi" w:hAnsiTheme="minorHAnsi" w:cstheme="minorHAnsi"/>
          <w:sz w:val="22"/>
          <w:szCs w:val="22"/>
        </w:rPr>
        <w:t>na podstawie art. 15 RODO prawo dostępu do danych osobowych Pani/Pana dotyczących;</w:t>
      </w:r>
    </w:p>
    <w:p w14:paraId="7EF0D10C" w14:textId="4A4C63F9" w:rsidR="00AC140D" w:rsidRPr="00737BDF" w:rsidRDefault="00AC140D" w:rsidP="00737BDF">
      <w:pPr>
        <w:pStyle w:val="pkt"/>
        <w:numPr>
          <w:ilvl w:val="0"/>
          <w:numId w:val="18"/>
        </w:numPr>
        <w:autoSpaceDE w:val="0"/>
        <w:autoSpaceDN w:val="0"/>
        <w:spacing w:after="160" w:line="271" w:lineRule="auto"/>
        <w:ind w:left="851" w:hanging="284"/>
        <w:jc w:val="left"/>
        <w:rPr>
          <w:rFonts w:asciiTheme="minorHAnsi" w:hAnsiTheme="minorHAnsi" w:cstheme="minorHAnsi"/>
          <w:sz w:val="22"/>
          <w:szCs w:val="22"/>
        </w:rPr>
      </w:pPr>
      <w:r w:rsidRPr="00737BDF">
        <w:rPr>
          <w:rFonts w:asciiTheme="minorHAnsi" w:hAnsiTheme="minorHAnsi" w:cstheme="minorHAnsi"/>
          <w:sz w:val="22"/>
          <w:szCs w:val="22"/>
        </w:rPr>
        <w:t xml:space="preserve">na podstawie art. 16 RODO prawo do sprostowania Pani/Pana danych osobowych </w:t>
      </w:r>
    </w:p>
    <w:p w14:paraId="7790B67D" w14:textId="77777777" w:rsidR="00AC140D" w:rsidRPr="00737BDF" w:rsidRDefault="00AC140D" w:rsidP="00737BDF">
      <w:pPr>
        <w:pStyle w:val="pkt"/>
        <w:autoSpaceDE w:val="0"/>
        <w:autoSpaceDN w:val="0"/>
        <w:spacing w:after="160" w:line="271" w:lineRule="auto"/>
        <w:ind w:left="851"/>
        <w:jc w:val="left"/>
        <w:rPr>
          <w:rFonts w:asciiTheme="minorHAnsi" w:hAnsiTheme="minorHAnsi" w:cstheme="minorHAnsi"/>
          <w:sz w:val="22"/>
          <w:szCs w:val="22"/>
        </w:rPr>
      </w:pPr>
      <w:r w:rsidRPr="00737BDF">
        <w:rPr>
          <w:rFonts w:asciiTheme="minorHAnsi" w:hAnsiTheme="minorHAnsi" w:cstheme="minorHAnsi"/>
          <w:sz w:val="22"/>
          <w:szCs w:val="22"/>
        </w:rPr>
        <w:t>(</w:t>
      </w:r>
      <w:r w:rsidRPr="00737BDF">
        <w:rPr>
          <w:rFonts w:asciiTheme="minorHAnsi" w:hAnsiTheme="minorHAnsi" w:cstheme="minorHAnsi"/>
          <w:i/>
          <w:sz w:val="22"/>
          <w:szCs w:val="22"/>
        </w:rPr>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737BDF">
        <w:rPr>
          <w:rFonts w:asciiTheme="minorHAnsi" w:hAnsiTheme="minorHAnsi" w:cstheme="minorHAnsi"/>
          <w:sz w:val="22"/>
          <w:szCs w:val="22"/>
        </w:rPr>
        <w:t>;</w:t>
      </w:r>
    </w:p>
    <w:p w14:paraId="05B5C071" w14:textId="267510E8" w:rsidR="00AC140D" w:rsidRPr="00737BDF" w:rsidRDefault="00AC140D" w:rsidP="00737BDF">
      <w:pPr>
        <w:pStyle w:val="pkt"/>
        <w:numPr>
          <w:ilvl w:val="0"/>
          <w:numId w:val="18"/>
        </w:numPr>
        <w:autoSpaceDE w:val="0"/>
        <w:autoSpaceDN w:val="0"/>
        <w:spacing w:after="160" w:line="271" w:lineRule="auto"/>
        <w:ind w:left="851" w:hanging="284"/>
        <w:jc w:val="left"/>
        <w:rPr>
          <w:rFonts w:asciiTheme="minorHAnsi" w:hAnsiTheme="minorHAnsi" w:cstheme="minorHAnsi"/>
          <w:sz w:val="22"/>
          <w:szCs w:val="22"/>
        </w:rPr>
      </w:pPr>
      <w:r w:rsidRPr="00737BDF">
        <w:rPr>
          <w:rFonts w:asciiTheme="minorHAnsi" w:hAnsiTheme="minorHAnsi" w:cstheme="minorHAnsi"/>
          <w:sz w:val="22"/>
          <w:szCs w:val="22"/>
        </w:rPr>
        <w:t xml:space="preserve">na podstawie art. 18 RODO prawo żądania od administratora ograniczenia przetwarzania danych osobowych z zastrzeżeniem przypadków, o których mowa w art. 18 ust. 2 RODO </w:t>
      </w:r>
    </w:p>
    <w:p w14:paraId="28A4593D" w14:textId="77777777" w:rsidR="00AC140D" w:rsidRPr="00737BDF" w:rsidRDefault="00AC140D" w:rsidP="00737BDF">
      <w:pPr>
        <w:pStyle w:val="pkt"/>
        <w:autoSpaceDE w:val="0"/>
        <w:autoSpaceDN w:val="0"/>
        <w:spacing w:after="160" w:line="271" w:lineRule="auto"/>
        <w:ind w:left="851"/>
        <w:jc w:val="left"/>
        <w:rPr>
          <w:rFonts w:asciiTheme="minorHAnsi" w:hAnsiTheme="minorHAnsi" w:cstheme="minorHAnsi"/>
          <w:sz w:val="22"/>
          <w:szCs w:val="22"/>
        </w:rPr>
      </w:pPr>
      <w:r w:rsidRPr="00737BDF">
        <w:rPr>
          <w:rFonts w:asciiTheme="minorHAnsi" w:hAnsiTheme="minorHAnsi" w:cstheme="minorHAnsi"/>
          <w:sz w:val="22"/>
          <w:szCs w:val="22"/>
        </w:rPr>
        <w:t>(</w:t>
      </w:r>
      <w:r w:rsidRPr="00737BDF">
        <w:rPr>
          <w:rFonts w:asciiTheme="minorHAnsi" w:hAnsiTheme="minorHAnsi" w:cstheme="minorHAnsi"/>
          <w:i/>
          <w:sz w:val="22"/>
          <w:szCs w:val="22"/>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737BDF">
        <w:rPr>
          <w:rFonts w:asciiTheme="minorHAnsi" w:hAnsiTheme="minorHAnsi" w:cstheme="minorHAnsi"/>
          <w:sz w:val="22"/>
          <w:szCs w:val="22"/>
        </w:rPr>
        <w:t xml:space="preserve"> </w:t>
      </w:r>
    </w:p>
    <w:p w14:paraId="440036C0" w14:textId="78188514" w:rsidR="00AC140D" w:rsidRPr="00737BDF" w:rsidRDefault="00AC140D" w:rsidP="00737BDF">
      <w:pPr>
        <w:pStyle w:val="pkt"/>
        <w:numPr>
          <w:ilvl w:val="0"/>
          <w:numId w:val="18"/>
        </w:numPr>
        <w:autoSpaceDE w:val="0"/>
        <w:autoSpaceDN w:val="0"/>
        <w:spacing w:after="160" w:line="271" w:lineRule="auto"/>
        <w:ind w:left="851" w:hanging="284"/>
        <w:jc w:val="left"/>
        <w:rPr>
          <w:rFonts w:asciiTheme="minorHAnsi" w:hAnsiTheme="minorHAnsi" w:cstheme="minorHAnsi"/>
          <w:sz w:val="22"/>
          <w:szCs w:val="22"/>
        </w:rPr>
      </w:pPr>
      <w:r w:rsidRPr="00737BDF">
        <w:rPr>
          <w:rFonts w:asciiTheme="minorHAnsi" w:hAnsiTheme="minorHAnsi" w:cstheme="minorHAnsi"/>
          <w:sz w:val="22"/>
          <w:szCs w:val="22"/>
        </w:rPr>
        <w:t>prawo do wniesienia skargi do Prezesa Urzędu Ochrony Danych Osobowych, gdy uzna Pani/Pan, że przetwarzanie danych osobowych Pani/Pana dotyczących narusza przepisy RODO;</w:t>
      </w:r>
    </w:p>
    <w:p w14:paraId="5741496D" w14:textId="77777777" w:rsidR="00AC140D" w:rsidRPr="00737BDF" w:rsidRDefault="00AC140D" w:rsidP="00737BDF">
      <w:pPr>
        <w:pStyle w:val="pkt"/>
        <w:numPr>
          <w:ilvl w:val="0"/>
          <w:numId w:val="17"/>
        </w:numPr>
        <w:autoSpaceDE w:val="0"/>
        <w:autoSpaceDN w:val="0"/>
        <w:spacing w:after="160" w:line="271" w:lineRule="auto"/>
        <w:ind w:left="709" w:hanging="425"/>
        <w:jc w:val="left"/>
        <w:rPr>
          <w:rFonts w:asciiTheme="minorHAnsi" w:hAnsiTheme="minorHAnsi" w:cstheme="minorHAnsi"/>
          <w:sz w:val="22"/>
          <w:szCs w:val="22"/>
        </w:rPr>
      </w:pPr>
      <w:r w:rsidRPr="00737BDF">
        <w:rPr>
          <w:rFonts w:asciiTheme="minorHAnsi" w:hAnsiTheme="minorHAnsi" w:cstheme="minorHAnsi"/>
          <w:sz w:val="22"/>
          <w:szCs w:val="22"/>
        </w:rPr>
        <w:t>nie przysługuje Pani/Panu:</w:t>
      </w:r>
    </w:p>
    <w:p w14:paraId="7EAAC717" w14:textId="2CADD9F9" w:rsidR="00AC140D" w:rsidRPr="00737BDF" w:rsidRDefault="00AC140D" w:rsidP="00737BDF">
      <w:pPr>
        <w:pStyle w:val="pkt"/>
        <w:numPr>
          <w:ilvl w:val="0"/>
          <w:numId w:val="19"/>
        </w:numPr>
        <w:autoSpaceDE w:val="0"/>
        <w:autoSpaceDN w:val="0"/>
        <w:spacing w:after="160" w:line="271" w:lineRule="auto"/>
        <w:ind w:left="851" w:hanging="284"/>
        <w:jc w:val="left"/>
        <w:rPr>
          <w:rFonts w:asciiTheme="minorHAnsi" w:hAnsiTheme="minorHAnsi" w:cstheme="minorHAnsi"/>
          <w:sz w:val="22"/>
          <w:szCs w:val="22"/>
        </w:rPr>
      </w:pPr>
      <w:r w:rsidRPr="00737BDF">
        <w:rPr>
          <w:rFonts w:asciiTheme="minorHAnsi" w:hAnsiTheme="minorHAnsi" w:cstheme="minorHAnsi"/>
          <w:sz w:val="22"/>
          <w:szCs w:val="22"/>
        </w:rPr>
        <w:t>w związku z art. 17 ust. 3 lit. b, d lub e RODO prawo do usunięcia danych osobowych;</w:t>
      </w:r>
    </w:p>
    <w:p w14:paraId="78A4BE27" w14:textId="41D7A894" w:rsidR="00AC140D" w:rsidRPr="00737BDF" w:rsidRDefault="00AC140D" w:rsidP="00737BDF">
      <w:pPr>
        <w:pStyle w:val="pkt"/>
        <w:numPr>
          <w:ilvl w:val="0"/>
          <w:numId w:val="19"/>
        </w:numPr>
        <w:autoSpaceDE w:val="0"/>
        <w:autoSpaceDN w:val="0"/>
        <w:spacing w:after="160" w:line="271" w:lineRule="auto"/>
        <w:ind w:left="851" w:hanging="284"/>
        <w:jc w:val="left"/>
        <w:rPr>
          <w:rFonts w:asciiTheme="minorHAnsi" w:hAnsiTheme="minorHAnsi" w:cstheme="minorHAnsi"/>
          <w:sz w:val="22"/>
          <w:szCs w:val="22"/>
        </w:rPr>
      </w:pPr>
      <w:r w:rsidRPr="00737BDF">
        <w:rPr>
          <w:rFonts w:asciiTheme="minorHAnsi" w:hAnsiTheme="minorHAnsi" w:cstheme="minorHAnsi"/>
          <w:sz w:val="22"/>
          <w:szCs w:val="22"/>
        </w:rPr>
        <w:t>prawo do przenoszenia danych osobowych, o którym mowa w art. 20 RODO;</w:t>
      </w:r>
    </w:p>
    <w:p w14:paraId="631FE7A9" w14:textId="68851E89" w:rsidR="00AC140D" w:rsidRPr="00737BDF" w:rsidRDefault="00AC140D" w:rsidP="00737BDF">
      <w:pPr>
        <w:pStyle w:val="pkt"/>
        <w:numPr>
          <w:ilvl w:val="0"/>
          <w:numId w:val="19"/>
        </w:numPr>
        <w:autoSpaceDE w:val="0"/>
        <w:autoSpaceDN w:val="0"/>
        <w:spacing w:after="160" w:line="271" w:lineRule="auto"/>
        <w:ind w:left="851" w:hanging="284"/>
        <w:jc w:val="left"/>
        <w:rPr>
          <w:rFonts w:asciiTheme="minorHAnsi" w:hAnsiTheme="minorHAnsi" w:cstheme="minorHAnsi"/>
          <w:sz w:val="22"/>
          <w:szCs w:val="22"/>
        </w:rPr>
      </w:pPr>
      <w:r w:rsidRPr="00737BDF">
        <w:rPr>
          <w:rFonts w:asciiTheme="minorHAnsi" w:hAnsiTheme="minorHAnsi" w:cstheme="minorHAnsi"/>
          <w:sz w:val="22"/>
          <w:szCs w:val="22"/>
        </w:rPr>
        <w:t xml:space="preserve">na podstawie art. 21 RODO prawo sprzeciwu, wobec przetwarzania danych osobowych, </w:t>
      </w:r>
    </w:p>
    <w:p w14:paraId="5A072439" w14:textId="77777777" w:rsidR="00AC140D" w:rsidRPr="00737BDF" w:rsidRDefault="00AC140D" w:rsidP="00737BDF">
      <w:pPr>
        <w:pStyle w:val="pkt"/>
        <w:autoSpaceDE w:val="0"/>
        <w:autoSpaceDN w:val="0"/>
        <w:spacing w:after="160" w:line="271" w:lineRule="auto"/>
        <w:ind w:left="525"/>
        <w:jc w:val="left"/>
        <w:rPr>
          <w:rFonts w:asciiTheme="minorHAnsi" w:hAnsiTheme="minorHAnsi" w:cstheme="minorHAnsi"/>
          <w:i/>
          <w:sz w:val="22"/>
          <w:szCs w:val="22"/>
        </w:rPr>
      </w:pPr>
      <w:r w:rsidRPr="00737BDF">
        <w:rPr>
          <w:rFonts w:asciiTheme="minorHAnsi" w:hAnsiTheme="minorHAnsi" w:cstheme="minorHAnsi"/>
          <w:sz w:val="22"/>
          <w:szCs w:val="22"/>
        </w:rPr>
        <w:t xml:space="preserve">gdyż podstawą prawną przetwarzania Pani/Pana danych osobowych jest art. 6 ust. 1 lit. c RODO. </w:t>
      </w:r>
    </w:p>
    <w:p w14:paraId="5F0572C6" w14:textId="7565A958" w:rsidR="00AC140D" w:rsidRPr="00737BDF" w:rsidRDefault="00AC140D" w:rsidP="00737BDF">
      <w:pPr>
        <w:pStyle w:val="Akapitzlist"/>
        <w:numPr>
          <w:ilvl w:val="1"/>
          <w:numId w:val="13"/>
        </w:numPr>
        <w:shd w:val="clear" w:color="auto" w:fill="FFFFFF"/>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 xml:space="preserve">Jednocześnie Uniwersytet Medyczny w Łodzi przypomina o </w:t>
      </w:r>
      <w:r w:rsidR="00A2775E" w:rsidRPr="00737BDF">
        <w:rPr>
          <w:rFonts w:asciiTheme="minorHAnsi" w:hAnsiTheme="minorHAnsi" w:cstheme="minorHAnsi"/>
          <w:sz w:val="22"/>
          <w:szCs w:val="22"/>
        </w:rPr>
        <w:t>ciążącym na</w:t>
      </w:r>
      <w:r w:rsidRPr="00737BDF">
        <w:rPr>
          <w:rFonts w:asciiTheme="minorHAnsi" w:hAnsiTheme="minorHAnsi" w:cstheme="minorHAnsi"/>
          <w:sz w:val="22"/>
          <w:szCs w:val="22"/>
        </w:rPr>
        <w:t xml:space="preserve"> Pani/Panu obowiązku informacyjnym wynikającym z art. 14 RODO względem osób fizycznych, których dane zostaną przekazane Zamawiającemu w związku z prowadzonym postępowaniem i które Zamawiający pośrednio pozyska od Oferenta biorącego udział w postępowaniu, </w:t>
      </w:r>
      <w:r w:rsidR="00A2775E" w:rsidRPr="00737BDF">
        <w:rPr>
          <w:rFonts w:asciiTheme="minorHAnsi" w:hAnsiTheme="minorHAnsi" w:cstheme="minorHAnsi"/>
          <w:sz w:val="22"/>
          <w:szCs w:val="22"/>
        </w:rPr>
        <w:t>chyba, że</w:t>
      </w:r>
      <w:r w:rsidRPr="00737BDF">
        <w:rPr>
          <w:rFonts w:asciiTheme="minorHAnsi" w:hAnsiTheme="minorHAnsi" w:cstheme="minorHAnsi"/>
          <w:sz w:val="22"/>
          <w:szCs w:val="22"/>
        </w:rPr>
        <w:t xml:space="preserve"> ma </w:t>
      </w:r>
      <w:r w:rsidR="00A2775E" w:rsidRPr="00737BDF">
        <w:rPr>
          <w:rFonts w:asciiTheme="minorHAnsi" w:hAnsiTheme="minorHAnsi" w:cstheme="minorHAnsi"/>
          <w:sz w:val="22"/>
          <w:szCs w:val="22"/>
        </w:rPr>
        <w:t>zastosowanie, co</w:t>
      </w:r>
      <w:r w:rsidRPr="00737BDF">
        <w:rPr>
          <w:rFonts w:asciiTheme="minorHAnsi" w:hAnsiTheme="minorHAnsi" w:cstheme="minorHAnsi"/>
          <w:sz w:val="22"/>
          <w:szCs w:val="22"/>
        </w:rPr>
        <w:t xml:space="preserve"> najmniej jedno z wyłączeń, o których mowa w art. 14 ust, 5 RODO.</w:t>
      </w:r>
    </w:p>
    <w:p w14:paraId="3F795EFA" w14:textId="7853F201" w:rsidR="0088173D" w:rsidRPr="00737BDF" w:rsidRDefault="0088173D" w:rsidP="00737BDF">
      <w:pPr>
        <w:pStyle w:val="Akapitzlist"/>
        <w:numPr>
          <w:ilvl w:val="1"/>
          <w:numId w:val="13"/>
        </w:numPr>
        <w:shd w:val="clear" w:color="auto" w:fill="FFFFFF"/>
        <w:spacing w:after="160" w:line="271" w:lineRule="auto"/>
        <w:ind w:left="567" w:hanging="567"/>
        <w:jc w:val="left"/>
        <w:rPr>
          <w:rFonts w:asciiTheme="minorHAnsi" w:hAnsiTheme="minorHAnsi" w:cstheme="minorHAnsi"/>
          <w:sz w:val="22"/>
          <w:szCs w:val="22"/>
        </w:rPr>
      </w:pPr>
      <w:r w:rsidRPr="00737BDF">
        <w:rPr>
          <w:rFonts w:asciiTheme="minorHAnsi" w:hAnsiTheme="minorHAnsi" w:cstheme="minorHAnsi"/>
          <w:sz w:val="22"/>
          <w:szCs w:val="22"/>
        </w:rPr>
        <w:t>Odbiorcą Państwa danych osobowych będą również upoważnieni pracownicy spółki</w:t>
      </w:r>
      <w:r w:rsidR="00560FD1" w:rsidRPr="00737BDF">
        <w:rPr>
          <w:rFonts w:asciiTheme="minorHAnsi" w:hAnsiTheme="minorHAnsi" w:cstheme="minorHAnsi"/>
          <w:sz w:val="22"/>
          <w:szCs w:val="22"/>
        </w:rPr>
        <w:t xml:space="preserve"> Open Nexus Sp. z o.o. z siedzibą w Poznaniu (61-441) przy ul. 28 Czerwca 1956 Roku 406, wpisanej do Rejestru Przedsiębiorców Krajowego Rejestru Sądowego, prowadzonego przez Sąd Rejonowy w Poznań Nowe Miasto i Wilda w Poznaniu VIII Wydział Gospodarczy Krajowego Rejestru Sądowego pod numerem KRS: 0000335959, REGON: 301196705, NIP: 7792363577,</w:t>
      </w:r>
      <w:r w:rsidRPr="00737BDF">
        <w:rPr>
          <w:rFonts w:asciiTheme="minorHAnsi" w:hAnsiTheme="minorHAnsi" w:cstheme="minorHAnsi"/>
          <w:sz w:val="22"/>
          <w:szCs w:val="22"/>
        </w:rPr>
        <w:t xml:space="preserve">, jako właściciel Platformy, na której </w:t>
      </w:r>
      <w:r w:rsidR="00C23B62" w:rsidRPr="00737BDF">
        <w:rPr>
          <w:rFonts w:asciiTheme="minorHAnsi" w:hAnsiTheme="minorHAnsi" w:cstheme="minorHAnsi"/>
          <w:sz w:val="22"/>
          <w:szCs w:val="22"/>
        </w:rPr>
        <w:t>Uniwersytet Medyczny w Łodzi</w:t>
      </w:r>
      <w:r w:rsidRPr="00737BDF">
        <w:rPr>
          <w:rFonts w:asciiTheme="minorHAnsi" w:hAnsiTheme="minorHAnsi" w:cstheme="minorHAnsi"/>
          <w:sz w:val="22"/>
          <w:szCs w:val="22"/>
        </w:rPr>
        <w:t xml:space="preserve"> prowadzi postępowania o udz</w:t>
      </w:r>
      <w:r w:rsidR="00936232" w:rsidRPr="00737BDF">
        <w:rPr>
          <w:rFonts w:asciiTheme="minorHAnsi" w:hAnsiTheme="minorHAnsi" w:cstheme="minorHAnsi"/>
          <w:sz w:val="22"/>
          <w:szCs w:val="22"/>
        </w:rPr>
        <w:t>ielenie zamówienia publicznego.</w:t>
      </w:r>
    </w:p>
    <w:p w14:paraId="6F110E7D" w14:textId="77777777" w:rsidR="00AC140D" w:rsidRPr="00737BDF" w:rsidRDefault="00AC140D" w:rsidP="00737BDF">
      <w:pPr>
        <w:pStyle w:val="pkt"/>
        <w:autoSpaceDE w:val="0"/>
        <w:autoSpaceDN w:val="0"/>
        <w:spacing w:before="0" w:after="160" w:line="271" w:lineRule="auto"/>
        <w:ind w:left="0"/>
        <w:jc w:val="left"/>
        <w:rPr>
          <w:rFonts w:asciiTheme="minorHAnsi" w:hAnsiTheme="minorHAnsi" w:cstheme="minorHAnsi"/>
          <w:b/>
          <w:color w:val="0000FF"/>
          <w:sz w:val="22"/>
          <w:szCs w:val="22"/>
        </w:rPr>
      </w:pPr>
    </w:p>
    <w:p w14:paraId="7C65B536" w14:textId="3F5790C4" w:rsidR="00E76702" w:rsidRPr="00737BDF" w:rsidRDefault="00E76702" w:rsidP="00737BDF">
      <w:pPr>
        <w:pStyle w:val="pkt"/>
        <w:numPr>
          <w:ilvl w:val="0"/>
          <w:numId w:val="45"/>
        </w:numPr>
        <w:autoSpaceDE w:val="0"/>
        <w:autoSpaceDN w:val="0"/>
        <w:spacing w:before="0" w:after="160" w:line="271" w:lineRule="auto"/>
        <w:ind w:left="426" w:hanging="426"/>
        <w:jc w:val="left"/>
        <w:rPr>
          <w:rFonts w:asciiTheme="minorHAnsi" w:hAnsiTheme="minorHAnsi" w:cstheme="minorHAnsi"/>
          <w:b/>
          <w:color w:val="0000FF"/>
          <w:sz w:val="22"/>
          <w:szCs w:val="22"/>
        </w:rPr>
      </w:pPr>
      <w:r w:rsidRPr="00737BDF">
        <w:rPr>
          <w:rFonts w:asciiTheme="minorHAnsi" w:hAnsiTheme="minorHAnsi" w:cstheme="minorHAnsi"/>
          <w:b/>
          <w:color w:val="0000FF"/>
          <w:sz w:val="22"/>
          <w:szCs w:val="22"/>
        </w:rPr>
        <w:t>Niżej wymienione załączniki do SWZ stanowią jej treść:</w:t>
      </w:r>
    </w:p>
    <w:p w14:paraId="71A1146D" w14:textId="7D63D8B1" w:rsidR="0080407B" w:rsidRPr="00737BDF" w:rsidRDefault="0056678F" w:rsidP="00737BDF">
      <w:pPr>
        <w:pStyle w:val="pkt"/>
        <w:autoSpaceDE w:val="0"/>
        <w:autoSpaceDN w:val="0"/>
        <w:spacing w:before="0" w:after="160" w:line="271" w:lineRule="auto"/>
        <w:ind w:left="0"/>
        <w:jc w:val="left"/>
        <w:rPr>
          <w:rFonts w:asciiTheme="minorHAnsi" w:hAnsiTheme="minorHAnsi" w:cstheme="minorHAnsi"/>
          <w:b/>
          <w:sz w:val="22"/>
          <w:szCs w:val="22"/>
        </w:rPr>
      </w:pPr>
      <w:r w:rsidRPr="00737BDF">
        <w:rPr>
          <w:rFonts w:asciiTheme="minorHAnsi" w:hAnsiTheme="minorHAnsi" w:cstheme="minorHAnsi"/>
          <w:b/>
          <w:sz w:val="22"/>
          <w:szCs w:val="22"/>
        </w:rPr>
        <w:t>Z</w:t>
      </w:r>
      <w:r w:rsidR="004A379F" w:rsidRPr="00737BDF">
        <w:rPr>
          <w:rFonts w:asciiTheme="minorHAnsi" w:hAnsiTheme="minorHAnsi" w:cstheme="minorHAnsi"/>
          <w:b/>
          <w:sz w:val="22"/>
          <w:szCs w:val="22"/>
        </w:rPr>
        <w:t xml:space="preserve">ałącznik nr 1 </w:t>
      </w:r>
      <w:r w:rsidR="004A379F" w:rsidRPr="00737BDF">
        <w:rPr>
          <w:rFonts w:asciiTheme="minorHAnsi" w:hAnsiTheme="minorHAnsi" w:cstheme="minorHAnsi"/>
          <w:bCs/>
          <w:sz w:val="22"/>
          <w:szCs w:val="22"/>
        </w:rPr>
        <w:t>–</w:t>
      </w:r>
      <w:r w:rsidR="008F3A13" w:rsidRPr="00737BDF">
        <w:rPr>
          <w:rFonts w:asciiTheme="minorHAnsi" w:hAnsiTheme="minorHAnsi" w:cstheme="minorHAnsi"/>
          <w:b/>
          <w:sz w:val="22"/>
          <w:szCs w:val="22"/>
        </w:rPr>
        <w:t xml:space="preserve"> </w:t>
      </w:r>
      <w:r w:rsidR="0080407B" w:rsidRPr="00737BDF">
        <w:rPr>
          <w:rFonts w:asciiTheme="minorHAnsi" w:hAnsiTheme="minorHAnsi" w:cstheme="minorHAnsi"/>
          <w:sz w:val="22"/>
          <w:szCs w:val="22"/>
        </w:rPr>
        <w:t>Formularz oferty</w:t>
      </w:r>
      <w:r w:rsidR="008F3A13" w:rsidRPr="00737BDF">
        <w:rPr>
          <w:rFonts w:asciiTheme="minorHAnsi" w:hAnsiTheme="minorHAnsi" w:cstheme="minorHAnsi"/>
          <w:sz w:val="22"/>
          <w:szCs w:val="22"/>
        </w:rPr>
        <w:t>,</w:t>
      </w:r>
    </w:p>
    <w:p w14:paraId="7F122BE9" w14:textId="1987204B" w:rsidR="00EF2800" w:rsidRDefault="00EF2800" w:rsidP="00737BDF">
      <w:pPr>
        <w:pStyle w:val="pkt"/>
        <w:autoSpaceDE w:val="0"/>
        <w:autoSpaceDN w:val="0"/>
        <w:spacing w:before="0" w:after="160" w:line="271" w:lineRule="auto"/>
        <w:ind w:left="0"/>
        <w:jc w:val="left"/>
        <w:rPr>
          <w:rFonts w:asciiTheme="minorHAnsi" w:hAnsiTheme="minorHAnsi" w:cstheme="minorHAnsi"/>
          <w:sz w:val="22"/>
          <w:szCs w:val="22"/>
        </w:rPr>
      </w:pPr>
      <w:r w:rsidRPr="00737BDF">
        <w:rPr>
          <w:rFonts w:asciiTheme="minorHAnsi" w:hAnsiTheme="minorHAnsi" w:cstheme="minorHAnsi"/>
          <w:b/>
          <w:sz w:val="22"/>
          <w:szCs w:val="22"/>
        </w:rPr>
        <w:t xml:space="preserve">Załącznik nr </w:t>
      </w:r>
      <w:r w:rsidR="004A379F" w:rsidRPr="00737BDF">
        <w:rPr>
          <w:rFonts w:asciiTheme="minorHAnsi" w:hAnsiTheme="minorHAnsi" w:cstheme="minorHAnsi"/>
          <w:b/>
          <w:sz w:val="22"/>
          <w:szCs w:val="22"/>
        </w:rPr>
        <w:t>2</w:t>
      </w:r>
      <w:r w:rsidR="00A37711" w:rsidRPr="00737BDF">
        <w:rPr>
          <w:rFonts w:asciiTheme="minorHAnsi" w:hAnsiTheme="minorHAnsi" w:cstheme="minorHAnsi"/>
          <w:b/>
          <w:sz w:val="22"/>
          <w:szCs w:val="22"/>
        </w:rPr>
        <w:t xml:space="preserve"> </w:t>
      </w:r>
      <w:r w:rsidR="00A37711" w:rsidRPr="00737BDF">
        <w:rPr>
          <w:rFonts w:asciiTheme="minorHAnsi" w:hAnsiTheme="minorHAnsi" w:cstheme="minorHAnsi"/>
          <w:bCs/>
          <w:sz w:val="22"/>
          <w:szCs w:val="22"/>
        </w:rPr>
        <w:t>–</w:t>
      </w:r>
      <w:r w:rsidR="00A37711" w:rsidRPr="00737BDF">
        <w:rPr>
          <w:rFonts w:asciiTheme="minorHAnsi" w:hAnsiTheme="minorHAnsi" w:cstheme="minorHAnsi"/>
          <w:sz w:val="22"/>
          <w:szCs w:val="22"/>
        </w:rPr>
        <w:t xml:space="preserve"> </w:t>
      </w:r>
      <w:r w:rsidR="00E86099">
        <w:rPr>
          <w:rFonts w:asciiTheme="minorHAnsi" w:hAnsiTheme="minorHAnsi" w:cstheme="minorHAnsi"/>
          <w:sz w:val="22"/>
          <w:szCs w:val="22"/>
        </w:rPr>
        <w:t>Program Funkcjonalno-Użytkowy</w:t>
      </w:r>
      <w:r w:rsidR="001D0A16">
        <w:rPr>
          <w:rFonts w:asciiTheme="minorHAnsi" w:hAnsiTheme="minorHAnsi" w:cstheme="minorHAnsi"/>
          <w:sz w:val="22"/>
          <w:szCs w:val="22"/>
        </w:rPr>
        <w:t>,</w:t>
      </w:r>
    </w:p>
    <w:p w14:paraId="4617A9E2" w14:textId="61D90622" w:rsidR="0080407B" w:rsidRPr="00737BDF" w:rsidRDefault="0056678F" w:rsidP="00737BDF">
      <w:pPr>
        <w:pStyle w:val="pkt"/>
        <w:autoSpaceDE w:val="0"/>
        <w:autoSpaceDN w:val="0"/>
        <w:spacing w:before="0" w:after="160" w:line="271" w:lineRule="auto"/>
        <w:ind w:left="0"/>
        <w:jc w:val="left"/>
        <w:rPr>
          <w:rFonts w:asciiTheme="minorHAnsi" w:hAnsiTheme="minorHAnsi" w:cstheme="minorHAnsi"/>
          <w:b/>
          <w:sz w:val="22"/>
          <w:szCs w:val="22"/>
        </w:rPr>
      </w:pPr>
      <w:r w:rsidRPr="00737BDF">
        <w:rPr>
          <w:rFonts w:asciiTheme="minorHAnsi" w:hAnsiTheme="minorHAnsi" w:cstheme="minorHAnsi"/>
          <w:b/>
          <w:bCs/>
          <w:sz w:val="22"/>
          <w:szCs w:val="22"/>
          <w:lang w:eastAsia="x-none"/>
        </w:rPr>
        <w:t>Z</w:t>
      </w:r>
      <w:r w:rsidR="000F6AF0" w:rsidRPr="00737BDF">
        <w:rPr>
          <w:rFonts w:asciiTheme="minorHAnsi" w:hAnsiTheme="minorHAnsi" w:cstheme="minorHAnsi"/>
          <w:b/>
          <w:bCs/>
          <w:sz w:val="22"/>
          <w:szCs w:val="22"/>
          <w:lang w:eastAsia="x-none"/>
        </w:rPr>
        <w:t xml:space="preserve">ałącznik nr 3 </w:t>
      </w:r>
      <w:r w:rsidR="004A379F" w:rsidRPr="00737BDF">
        <w:rPr>
          <w:rFonts w:asciiTheme="minorHAnsi" w:hAnsiTheme="minorHAnsi" w:cstheme="minorHAnsi"/>
          <w:bCs/>
          <w:sz w:val="22"/>
          <w:szCs w:val="22"/>
        </w:rPr>
        <w:t>–</w:t>
      </w:r>
      <w:r w:rsidR="00EF2800" w:rsidRPr="00737BDF">
        <w:rPr>
          <w:rFonts w:asciiTheme="minorHAnsi" w:hAnsiTheme="minorHAnsi" w:cstheme="minorHAnsi"/>
          <w:sz w:val="22"/>
          <w:szCs w:val="22"/>
        </w:rPr>
        <w:t xml:space="preserve"> </w:t>
      </w:r>
      <w:r w:rsidR="009D378D" w:rsidRPr="00737BDF">
        <w:rPr>
          <w:rFonts w:asciiTheme="minorHAnsi" w:hAnsiTheme="minorHAnsi" w:cstheme="minorHAnsi"/>
          <w:sz w:val="22"/>
          <w:szCs w:val="22"/>
        </w:rPr>
        <w:t>Wzór umowy</w:t>
      </w:r>
      <w:r w:rsidR="001D0A16">
        <w:rPr>
          <w:rFonts w:asciiTheme="minorHAnsi" w:hAnsiTheme="minorHAnsi" w:cstheme="minorHAnsi"/>
          <w:sz w:val="22"/>
          <w:szCs w:val="22"/>
        </w:rPr>
        <w:t>,</w:t>
      </w:r>
    </w:p>
    <w:p w14:paraId="222B16C1" w14:textId="5DCD2416" w:rsidR="004A0CA3" w:rsidRPr="00737BDF" w:rsidRDefault="00883D5A" w:rsidP="00737BDF">
      <w:pPr>
        <w:pStyle w:val="pkt"/>
        <w:autoSpaceDE w:val="0"/>
        <w:autoSpaceDN w:val="0"/>
        <w:spacing w:before="0" w:after="160" w:line="271" w:lineRule="auto"/>
        <w:ind w:left="0"/>
        <w:jc w:val="left"/>
        <w:rPr>
          <w:rFonts w:asciiTheme="minorHAnsi" w:hAnsiTheme="minorHAnsi" w:cstheme="minorHAnsi"/>
          <w:b/>
          <w:sz w:val="22"/>
          <w:szCs w:val="22"/>
        </w:rPr>
      </w:pPr>
      <w:r w:rsidRPr="00737BDF">
        <w:rPr>
          <w:rFonts w:asciiTheme="minorHAnsi" w:hAnsiTheme="minorHAnsi" w:cstheme="minorHAnsi"/>
          <w:b/>
          <w:sz w:val="22"/>
          <w:szCs w:val="22"/>
        </w:rPr>
        <w:t xml:space="preserve">Załącznik nr </w:t>
      </w:r>
      <w:r w:rsidR="008F3A13" w:rsidRPr="00737BDF">
        <w:rPr>
          <w:rFonts w:asciiTheme="minorHAnsi" w:hAnsiTheme="minorHAnsi" w:cstheme="minorHAnsi"/>
          <w:b/>
          <w:sz w:val="22"/>
          <w:szCs w:val="22"/>
        </w:rPr>
        <w:t>4</w:t>
      </w:r>
      <w:r w:rsidRPr="00737BDF">
        <w:rPr>
          <w:rFonts w:asciiTheme="minorHAnsi" w:hAnsiTheme="minorHAnsi" w:cstheme="minorHAnsi"/>
          <w:b/>
          <w:sz w:val="22"/>
          <w:szCs w:val="22"/>
        </w:rPr>
        <w:t xml:space="preserve"> </w:t>
      </w:r>
      <w:r w:rsidR="0010743C" w:rsidRPr="00737BDF">
        <w:rPr>
          <w:rFonts w:asciiTheme="minorHAnsi" w:hAnsiTheme="minorHAnsi" w:cstheme="minorHAnsi"/>
          <w:bCs/>
          <w:sz w:val="22"/>
          <w:szCs w:val="22"/>
        </w:rPr>
        <w:t>–</w:t>
      </w:r>
      <w:r w:rsidRPr="00737BDF">
        <w:rPr>
          <w:rFonts w:asciiTheme="minorHAnsi" w:hAnsiTheme="minorHAnsi" w:cstheme="minorHAnsi"/>
          <w:b/>
          <w:sz w:val="22"/>
          <w:szCs w:val="22"/>
        </w:rPr>
        <w:t xml:space="preserve"> </w:t>
      </w:r>
      <w:r w:rsidR="00A37711" w:rsidRPr="00737BDF">
        <w:rPr>
          <w:rFonts w:asciiTheme="minorHAnsi" w:hAnsiTheme="minorHAnsi" w:cstheme="minorHAnsi"/>
          <w:sz w:val="22"/>
          <w:szCs w:val="22"/>
        </w:rPr>
        <w:t>JEDZ</w:t>
      </w:r>
      <w:r w:rsidR="001D0A16">
        <w:rPr>
          <w:rFonts w:asciiTheme="minorHAnsi" w:hAnsiTheme="minorHAnsi" w:cstheme="minorHAnsi"/>
          <w:sz w:val="22"/>
          <w:szCs w:val="22"/>
        </w:rPr>
        <w:t>,</w:t>
      </w:r>
    </w:p>
    <w:p w14:paraId="5D8D6D68" w14:textId="6E3AA22B" w:rsidR="00883D5A" w:rsidRPr="00737BDF" w:rsidRDefault="0080407B" w:rsidP="00737BDF">
      <w:pPr>
        <w:pStyle w:val="pkt"/>
        <w:autoSpaceDE w:val="0"/>
        <w:autoSpaceDN w:val="0"/>
        <w:spacing w:before="0" w:after="160" w:line="271" w:lineRule="auto"/>
        <w:ind w:left="0"/>
        <w:jc w:val="left"/>
        <w:rPr>
          <w:rFonts w:asciiTheme="minorHAnsi" w:hAnsiTheme="minorHAnsi" w:cstheme="minorHAnsi"/>
          <w:b/>
          <w:sz w:val="22"/>
          <w:szCs w:val="22"/>
        </w:rPr>
      </w:pPr>
      <w:r w:rsidRPr="00737BDF">
        <w:rPr>
          <w:rFonts w:asciiTheme="minorHAnsi" w:hAnsiTheme="minorHAnsi" w:cstheme="minorHAnsi"/>
          <w:b/>
          <w:sz w:val="22"/>
          <w:szCs w:val="22"/>
        </w:rPr>
        <w:t xml:space="preserve">Załącznik nr </w:t>
      </w:r>
      <w:r w:rsidR="008F3A13" w:rsidRPr="00737BDF">
        <w:rPr>
          <w:rFonts w:asciiTheme="minorHAnsi" w:hAnsiTheme="minorHAnsi" w:cstheme="minorHAnsi"/>
          <w:b/>
          <w:sz w:val="22"/>
          <w:szCs w:val="22"/>
        </w:rPr>
        <w:t>5</w:t>
      </w:r>
      <w:r w:rsidRPr="00737BDF">
        <w:rPr>
          <w:rFonts w:asciiTheme="minorHAnsi" w:hAnsiTheme="minorHAnsi" w:cstheme="minorHAnsi"/>
          <w:b/>
          <w:sz w:val="22"/>
          <w:szCs w:val="22"/>
        </w:rPr>
        <w:t xml:space="preserve"> </w:t>
      </w:r>
      <w:r w:rsidRPr="00737BDF">
        <w:rPr>
          <w:rFonts w:asciiTheme="minorHAnsi" w:hAnsiTheme="minorHAnsi" w:cstheme="minorHAnsi"/>
          <w:bCs/>
          <w:sz w:val="22"/>
          <w:szCs w:val="22"/>
        </w:rPr>
        <w:t>–</w:t>
      </w:r>
      <w:r w:rsidRPr="00737BDF">
        <w:rPr>
          <w:rFonts w:asciiTheme="minorHAnsi" w:hAnsiTheme="minorHAnsi" w:cstheme="minorHAnsi"/>
          <w:b/>
          <w:sz w:val="22"/>
          <w:szCs w:val="22"/>
        </w:rPr>
        <w:t xml:space="preserve"> </w:t>
      </w:r>
      <w:r w:rsidR="00A27784" w:rsidRPr="00737BDF">
        <w:rPr>
          <w:rFonts w:asciiTheme="minorHAnsi" w:hAnsiTheme="minorHAnsi" w:cstheme="minorHAnsi"/>
          <w:sz w:val="22"/>
          <w:szCs w:val="22"/>
        </w:rPr>
        <w:t xml:space="preserve">Wykaz </w:t>
      </w:r>
      <w:r w:rsidR="006C5E36" w:rsidRPr="00737BDF">
        <w:rPr>
          <w:rFonts w:asciiTheme="minorHAnsi" w:hAnsiTheme="minorHAnsi" w:cstheme="minorHAnsi"/>
          <w:sz w:val="22"/>
          <w:szCs w:val="22"/>
        </w:rPr>
        <w:t>robót budowlanych</w:t>
      </w:r>
      <w:r w:rsidR="005F3767" w:rsidRPr="00737BDF">
        <w:rPr>
          <w:rFonts w:asciiTheme="minorHAnsi" w:hAnsiTheme="minorHAnsi" w:cstheme="minorHAnsi"/>
          <w:sz w:val="22"/>
          <w:szCs w:val="22"/>
        </w:rPr>
        <w:t>,</w:t>
      </w:r>
    </w:p>
    <w:p w14:paraId="6F38F3D1" w14:textId="21EE42C0" w:rsidR="0080407B" w:rsidRPr="00737BDF" w:rsidRDefault="006C5E36" w:rsidP="00737BDF">
      <w:pPr>
        <w:pStyle w:val="pkt"/>
        <w:autoSpaceDE w:val="0"/>
        <w:autoSpaceDN w:val="0"/>
        <w:spacing w:before="0" w:after="160" w:line="271" w:lineRule="auto"/>
        <w:ind w:left="0"/>
        <w:jc w:val="left"/>
        <w:rPr>
          <w:rFonts w:asciiTheme="minorHAnsi" w:hAnsiTheme="minorHAnsi" w:cstheme="minorHAnsi"/>
          <w:color w:val="0000FF"/>
          <w:sz w:val="22"/>
          <w:szCs w:val="22"/>
        </w:rPr>
      </w:pPr>
      <w:r w:rsidRPr="00737BDF">
        <w:rPr>
          <w:rFonts w:asciiTheme="minorHAnsi" w:hAnsiTheme="minorHAnsi" w:cstheme="minorHAnsi"/>
          <w:b/>
          <w:sz w:val="22"/>
          <w:szCs w:val="22"/>
        </w:rPr>
        <w:t xml:space="preserve">Załącznik nr </w:t>
      </w:r>
      <w:r w:rsidR="00A37711" w:rsidRPr="00737BDF">
        <w:rPr>
          <w:rFonts w:asciiTheme="minorHAnsi" w:hAnsiTheme="minorHAnsi" w:cstheme="minorHAnsi"/>
          <w:b/>
          <w:sz w:val="22"/>
          <w:szCs w:val="22"/>
        </w:rPr>
        <w:t>6</w:t>
      </w:r>
      <w:r w:rsidRPr="00737BDF">
        <w:rPr>
          <w:rFonts w:asciiTheme="minorHAnsi" w:hAnsiTheme="minorHAnsi" w:cstheme="minorHAnsi"/>
          <w:b/>
          <w:sz w:val="22"/>
          <w:szCs w:val="22"/>
        </w:rPr>
        <w:t xml:space="preserve"> </w:t>
      </w:r>
      <w:r w:rsidR="0056678F" w:rsidRPr="00737BDF">
        <w:rPr>
          <w:rFonts w:asciiTheme="minorHAnsi" w:hAnsiTheme="minorHAnsi" w:cstheme="minorHAnsi"/>
          <w:sz w:val="22"/>
          <w:szCs w:val="22"/>
        </w:rPr>
        <w:t>–</w:t>
      </w:r>
      <w:r w:rsidRPr="00737BDF">
        <w:rPr>
          <w:rFonts w:asciiTheme="minorHAnsi" w:hAnsiTheme="minorHAnsi" w:cstheme="minorHAnsi"/>
          <w:sz w:val="22"/>
          <w:szCs w:val="22"/>
        </w:rPr>
        <w:t xml:space="preserve"> </w:t>
      </w:r>
      <w:r w:rsidR="001A7757" w:rsidRPr="00737BDF">
        <w:rPr>
          <w:rFonts w:asciiTheme="minorHAnsi" w:hAnsiTheme="minorHAnsi" w:cstheme="minorHAnsi"/>
          <w:sz w:val="22"/>
          <w:szCs w:val="22"/>
        </w:rPr>
        <w:t>Oświadczenia Wykonawcy</w:t>
      </w:r>
      <w:r w:rsidR="00001E7D" w:rsidRPr="00737BDF">
        <w:rPr>
          <w:rFonts w:asciiTheme="minorHAnsi" w:hAnsiTheme="minorHAnsi" w:cstheme="minorHAnsi"/>
          <w:sz w:val="22"/>
          <w:szCs w:val="22"/>
        </w:rPr>
        <w:t xml:space="preserve"> o aktualności</w:t>
      </w:r>
      <w:r w:rsidR="001D0A16">
        <w:rPr>
          <w:rFonts w:asciiTheme="minorHAnsi" w:hAnsiTheme="minorHAnsi" w:cstheme="minorHAnsi"/>
          <w:sz w:val="22"/>
          <w:szCs w:val="22"/>
        </w:rPr>
        <w:t>,</w:t>
      </w:r>
    </w:p>
    <w:p w14:paraId="612EE5ED" w14:textId="4C8382A9" w:rsidR="00F6432A" w:rsidRPr="00737BDF" w:rsidRDefault="00F6432A" w:rsidP="00737BDF">
      <w:pPr>
        <w:pStyle w:val="pkt"/>
        <w:autoSpaceDE w:val="0"/>
        <w:autoSpaceDN w:val="0"/>
        <w:spacing w:before="0" w:after="160" w:line="271" w:lineRule="auto"/>
        <w:ind w:left="0"/>
        <w:jc w:val="left"/>
        <w:rPr>
          <w:rFonts w:asciiTheme="minorHAnsi" w:hAnsiTheme="minorHAnsi" w:cstheme="minorHAnsi"/>
          <w:bCs/>
          <w:sz w:val="22"/>
          <w:szCs w:val="22"/>
        </w:rPr>
      </w:pPr>
      <w:r w:rsidRPr="00737BDF">
        <w:rPr>
          <w:rFonts w:asciiTheme="minorHAnsi" w:hAnsiTheme="minorHAnsi" w:cstheme="minorHAnsi"/>
          <w:b/>
          <w:sz w:val="22"/>
          <w:szCs w:val="22"/>
        </w:rPr>
        <w:t xml:space="preserve">Załącznik nr 7 </w:t>
      </w:r>
      <w:r w:rsidRPr="00737BDF">
        <w:rPr>
          <w:rFonts w:asciiTheme="minorHAnsi" w:hAnsiTheme="minorHAnsi" w:cstheme="minorHAnsi"/>
          <w:bCs/>
          <w:sz w:val="22"/>
          <w:szCs w:val="22"/>
        </w:rPr>
        <w:t xml:space="preserve">– </w:t>
      </w:r>
      <w:r w:rsidR="00B166CC" w:rsidRPr="00737BDF">
        <w:rPr>
          <w:rFonts w:asciiTheme="minorHAnsi" w:hAnsiTheme="minorHAnsi" w:cstheme="minorHAnsi"/>
          <w:bCs/>
          <w:sz w:val="22"/>
          <w:szCs w:val="22"/>
        </w:rPr>
        <w:t>Oświadczenie wykonawcy o braku przynależności do tej samej grupy kapitałowej</w:t>
      </w:r>
      <w:r w:rsidR="001D0A16">
        <w:rPr>
          <w:rFonts w:asciiTheme="minorHAnsi" w:hAnsiTheme="minorHAnsi" w:cstheme="minorHAnsi"/>
          <w:bCs/>
          <w:sz w:val="22"/>
          <w:szCs w:val="22"/>
        </w:rPr>
        <w:t>,</w:t>
      </w:r>
    </w:p>
    <w:p w14:paraId="77D6C604" w14:textId="45DE3A0A" w:rsidR="00292CBC" w:rsidRPr="00737BDF" w:rsidRDefault="00047F4D" w:rsidP="009D45CB">
      <w:pPr>
        <w:pStyle w:val="pkt"/>
        <w:autoSpaceDE w:val="0"/>
        <w:autoSpaceDN w:val="0"/>
        <w:spacing w:before="0" w:after="160" w:line="271" w:lineRule="auto"/>
        <w:ind w:left="1701" w:hanging="1701"/>
        <w:jc w:val="left"/>
        <w:rPr>
          <w:rFonts w:asciiTheme="minorHAnsi" w:hAnsiTheme="minorHAnsi" w:cstheme="minorHAnsi"/>
          <w:bCs/>
          <w:sz w:val="22"/>
          <w:szCs w:val="22"/>
        </w:rPr>
      </w:pPr>
      <w:r w:rsidRPr="00E946C2">
        <w:rPr>
          <w:rFonts w:asciiTheme="minorHAnsi" w:hAnsiTheme="minorHAnsi" w:cstheme="minorHAnsi"/>
          <w:b/>
          <w:bCs/>
          <w:sz w:val="22"/>
          <w:szCs w:val="22"/>
        </w:rPr>
        <w:t xml:space="preserve">Załącznik nr </w:t>
      </w:r>
      <w:r w:rsidR="0093128F" w:rsidRPr="00E946C2">
        <w:rPr>
          <w:rFonts w:asciiTheme="minorHAnsi" w:hAnsiTheme="minorHAnsi" w:cstheme="minorHAnsi"/>
          <w:b/>
          <w:bCs/>
          <w:sz w:val="22"/>
          <w:szCs w:val="22"/>
        </w:rPr>
        <w:t>8</w:t>
      </w:r>
      <w:r w:rsidR="00680743" w:rsidRPr="00E946C2">
        <w:rPr>
          <w:rFonts w:asciiTheme="minorHAnsi" w:hAnsiTheme="minorHAnsi" w:cstheme="minorHAnsi"/>
          <w:b/>
          <w:bCs/>
          <w:sz w:val="22"/>
          <w:szCs w:val="22"/>
        </w:rPr>
        <w:t xml:space="preserve"> </w:t>
      </w:r>
      <w:r w:rsidR="00680743" w:rsidRPr="00737BDF">
        <w:rPr>
          <w:rFonts w:asciiTheme="minorHAnsi" w:hAnsiTheme="minorHAnsi" w:cstheme="minorHAnsi"/>
          <w:bCs/>
          <w:sz w:val="22"/>
          <w:szCs w:val="22"/>
        </w:rPr>
        <w:t xml:space="preserve">– </w:t>
      </w:r>
      <w:r w:rsidR="00292CBC" w:rsidRPr="00737BDF">
        <w:rPr>
          <w:rFonts w:asciiTheme="minorHAnsi" w:hAnsiTheme="minorHAnsi" w:cstheme="minorHAnsi"/>
          <w:bCs/>
          <w:sz w:val="22"/>
          <w:szCs w:val="22"/>
        </w:rPr>
        <w:t>Oświadczenie wykonawcy, dotyczące przesłanek wykluczenia z art. 5k rozporządzenia 833/2014 oraz art. 7 ust. 1 ustawy</w:t>
      </w:r>
      <w:r w:rsidR="00292CBC" w:rsidRPr="00737BDF">
        <w:rPr>
          <w:rFonts w:asciiTheme="minorHAnsi" w:hAnsiTheme="minorHAnsi" w:cstheme="minorHAnsi"/>
          <w:b/>
          <w:bCs/>
          <w:sz w:val="22"/>
          <w:szCs w:val="22"/>
        </w:rPr>
        <w:t xml:space="preserve"> </w:t>
      </w:r>
      <w:r w:rsidR="00292CBC" w:rsidRPr="00737BDF">
        <w:rPr>
          <w:rFonts w:asciiTheme="minorHAnsi" w:hAnsiTheme="minorHAnsi" w:cstheme="minorHAnsi"/>
          <w:bCs/>
          <w:sz w:val="22"/>
          <w:szCs w:val="22"/>
        </w:rPr>
        <w:t>o szczególnych rozwiązaniach w zakresie przeciwdziałania wspieraniu agresji na Ukrainę oraz służących ochronie bezpieczeństwa narodowego</w:t>
      </w:r>
    </w:p>
    <w:p w14:paraId="0893570D" w14:textId="2B7BC804" w:rsidR="00680743" w:rsidRDefault="00680743" w:rsidP="00737BDF">
      <w:pPr>
        <w:pStyle w:val="pkt"/>
        <w:autoSpaceDE w:val="0"/>
        <w:autoSpaceDN w:val="0"/>
        <w:spacing w:before="0" w:after="160" w:line="271" w:lineRule="auto"/>
        <w:ind w:left="1701" w:hanging="1701"/>
        <w:jc w:val="left"/>
        <w:rPr>
          <w:rFonts w:asciiTheme="minorHAnsi" w:hAnsiTheme="minorHAnsi" w:cstheme="minorHAnsi"/>
          <w:bCs/>
          <w:sz w:val="22"/>
          <w:szCs w:val="22"/>
        </w:rPr>
      </w:pPr>
      <w:r w:rsidRPr="00E946C2">
        <w:rPr>
          <w:rFonts w:asciiTheme="minorHAnsi" w:hAnsiTheme="minorHAnsi" w:cstheme="minorHAnsi"/>
          <w:b/>
          <w:bCs/>
          <w:sz w:val="22"/>
          <w:szCs w:val="22"/>
        </w:rPr>
        <w:t xml:space="preserve">Załącznik nr </w:t>
      </w:r>
      <w:r w:rsidR="003F240D" w:rsidRPr="00E946C2">
        <w:rPr>
          <w:rFonts w:asciiTheme="minorHAnsi" w:hAnsiTheme="minorHAnsi" w:cstheme="minorHAnsi"/>
          <w:b/>
          <w:bCs/>
          <w:sz w:val="22"/>
          <w:szCs w:val="22"/>
        </w:rPr>
        <w:t>8</w:t>
      </w:r>
      <w:r w:rsidRPr="00E946C2">
        <w:rPr>
          <w:rFonts w:asciiTheme="minorHAnsi" w:hAnsiTheme="minorHAnsi" w:cstheme="minorHAnsi"/>
          <w:b/>
          <w:bCs/>
          <w:sz w:val="22"/>
          <w:szCs w:val="22"/>
        </w:rPr>
        <w:t xml:space="preserve">a </w:t>
      </w:r>
      <w:r w:rsidRPr="00737BDF">
        <w:rPr>
          <w:rFonts w:asciiTheme="minorHAnsi" w:hAnsiTheme="minorHAnsi" w:cstheme="minorHAnsi"/>
          <w:bCs/>
          <w:sz w:val="22"/>
          <w:szCs w:val="22"/>
        </w:rPr>
        <w:t xml:space="preserve">– </w:t>
      </w:r>
      <w:r w:rsidR="00292CBC" w:rsidRPr="00737BDF">
        <w:rPr>
          <w:rFonts w:asciiTheme="minorHAnsi" w:hAnsiTheme="minorHAnsi" w:cstheme="minorHAnsi"/>
          <w:bCs/>
          <w:sz w:val="22"/>
          <w:szCs w:val="22"/>
        </w:rPr>
        <w:t>Oświadczenie podmiotu udostępniającego zasoby, dotyczące przesłanek wykluczenia z art. 5k rozporządzenia 833/2014 oraz art. 7 ust. 1 ustawy</w:t>
      </w:r>
      <w:r w:rsidR="00292CBC" w:rsidRPr="00737BDF">
        <w:rPr>
          <w:rFonts w:asciiTheme="minorHAnsi" w:hAnsiTheme="minorHAnsi" w:cstheme="minorHAnsi"/>
          <w:b/>
          <w:bCs/>
          <w:sz w:val="22"/>
          <w:szCs w:val="22"/>
        </w:rPr>
        <w:t xml:space="preserve"> </w:t>
      </w:r>
      <w:r w:rsidR="00292CBC" w:rsidRPr="00737BDF">
        <w:rPr>
          <w:rFonts w:asciiTheme="minorHAnsi" w:hAnsiTheme="minorHAnsi" w:cstheme="minorHAnsi"/>
          <w:bCs/>
          <w:sz w:val="22"/>
          <w:szCs w:val="22"/>
        </w:rPr>
        <w:t>o szczególnych rozwiązaniach w zakresie przeciwdziałania wspieraniu agresji na Ukrainę oraz służących ochronie bezpieczeństwa narodowego</w:t>
      </w:r>
    </w:p>
    <w:p w14:paraId="2AA03219" w14:textId="77777777" w:rsidR="00D1222C" w:rsidRPr="0023218D" w:rsidRDefault="00D1222C" w:rsidP="00D1222C">
      <w:pPr>
        <w:pStyle w:val="pkt"/>
        <w:ind w:left="1701" w:hanging="1701"/>
        <w:rPr>
          <w:rFonts w:asciiTheme="minorHAnsi" w:hAnsiTheme="minorHAnsi" w:cstheme="minorHAnsi"/>
          <w:bCs/>
          <w:color w:val="C00000"/>
          <w:sz w:val="22"/>
          <w:szCs w:val="22"/>
        </w:rPr>
      </w:pPr>
      <w:r>
        <w:rPr>
          <w:rFonts w:asciiTheme="minorHAnsi" w:hAnsiTheme="minorHAnsi" w:cstheme="minorHAnsi"/>
          <w:b/>
          <w:bCs/>
          <w:sz w:val="22"/>
          <w:szCs w:val="22"/>
        </w:rPr>
        <w:t xml:space="preserve">Załącznik nr 9 </w:t>
      </w:r>
      <w:r w:rsidRPr="00D1222C">
        <w:rPr>
          <w:rFonts w:asciiTheme="minorHAnsi" w:hAnsiTheme="minorHAnsi" w:cstheme="minorHAnsi"/>
          <w:bCs/>
          <w:sz w:val="22"/>
          <w:szCs w:val="22"/>
        </w:rPr>
        <w:t xml:space="preserve">– Oświadczenie podmiotów wspólnie ubiegających się o udzielenie zamówienia (art. 117 ust. 4). </w:t>
      </w:r>
    </w:p>
    <w:p w14:paraId="700C803A" w14:textId="77777777" w:rsidR="00D1222C" w:rsidRPr="00737BDF" w:rsidRDefault="00D1222C" w:rsidP="00737BDF">
      <w:pPr>
        <w:pStyle w:val="pkt"/>
        <w:autoSpaceDE w:val="0"/>
        <w:autoSpaceDN w:val="0"/>
        <w:spacing w:before="0" w:after="160" w:line="271" w:lineRule="auto"/>
        <w:ind w:left="1701" w:hanging="1701"/>
        <w:jc w:val="left"/>
        <w:rPr>
          <w:rFonts w:asciiTheme="minorHAnsi" w:hAnsiTheme="minorHAnsi" w:cstheme="minorHAnsi"/>
          <w:bCs/>
          <w:sz w:val="22"/>
          <w:szCs w:val="22"/>
        </w:rPr>
      </w:pPr>
    </w:p>
    <w:p w14:paraId="27F70E37" w14:textId="77777777" w:rsidR="00680743" w:rsidRPr="00737BDF" w:rsidRDefault="00680743" w:rsidP="00737BDF">
      <w:pPr>
        <w:pStyle w:val="pkt"/>
        <w:autoSpaceDE w:val="0"/>
        <w:autoSpaceDN w:val="0"/>
        <w:spacing w:before="0" w:after="160" w:line="271" w:lineRule="auto"/>
        <w:ind w:left="1701" w:hanging="1701"/>
        <w:jc w:val="left"/>
        <w:rPr>
          <w:rFonts w:asciiTheme="minorHAnsi" w:hAnsiTheme="minorHAnsi" w:cstheme="minorHAnsi"/>
          <w:bCs/>
          <w:sz w:val="22"/>
          <w:szCs w:val="22"/>
        </w:rPr>
      </w:pPr>
    </w:p>
    <w:p w14:paraId="421F5A8E" w14:textId="77777777" w:rsidR="00941643" w:rsidRPr="00737BDF" w:rsidRDefault="00941643" w:rsidP="00737BDF">
      <w:pPr>
        <w:pStyle w:val="pkt"/>
        <w:autoSpaceDE w:val="0"/>
        <w:autoSpaceDN w:val="0"/>
        <w:spacing w:before="0" w:after="160" w:line="271" w:lineRule="auto"/>
        <w:ind w:left="1701" w:hanging="1701"/>
        <w:jc w:val="left"/>
        <w:rPr>
          <w:rFonts w:asciiTheme="minorHAnsi" w:hAnsiTheme="minorHAnsi" w:cstheme="minorHAnsi"/>
          <w:bCs/>
          <w:sz w:val="22"/>
          <w:szCs w:val="22"/>
        </w:rPr>
      </w:pPr>
    </w:p>
    <w:p w14:paraId="43AE4AAC" w14:textId="2CFEFB17" w:rsidR="000B579D" w:rsidRPr="00737BDF" w:rsidRDefault="000B579D" w:rsidP="00737BDF">
      <w:pPr>
        <w:pStyle w:val="pkt"/>
        <w:autoSpaceDE w:val="0"/>
        <w:autoSpaceDN w:val="0"/>
        <w:spacing w:before="0" w:after="160" w:line="271" w:lineRule="auto"/>
        <w:ind w:left="1701" w:hanging="1701"/>
        <w:jc w:val="left"/>
        <w:rPr>
          <w:rFonts w:asciiTheme="minorHAnsi" w:hAnsiTheme="minorHAnsi" w:cstheme="minorHAnsi"/>
          <w:bCs/>
          <w:sz w:val="22"/>
          <w:szCs w:val="22"/>
        </w:rPr>
      </w:pPr>
    </w:p>
    <w:p w14:paraId="107377C3" w14:textId="77777777" w:rsidR="000B579D" w:rsidRPr="00737BDF" w:rsidRDefault="000B579D" w:rsidP="00737BDF">
      <w:pPr>
        <w:pStyle w:val="pkt"/>
        <w:autoSpaceDE w:val="0"/>
        <w:autoSpaceDN w:val="0"/>
        <w:spacing w:before="0" w:after="160" w:line="271" w:lineRule="auto"/>
        <w:ind w:left="0"/>
        <w:jc w:val="left"/>
        <w:rPr>
          <w:rFonts w:asciiTheme="minorHAnsi" w:hAnsiTheme="minorHAnsi" w:cstheme="minorHAnsi"/>
          <w:bCs/>
          <w:sz w:val="22"/>
          <w:szCs w:val="22"/>
        </w:rPr>
      </w:pPr>
    </w:p>
    <w:sectPr w:rsidR="000B579D" w:rsidRPr="00737BDF" w:rsidSect="00517E75">
      <w:headerReference w:type="default" r:id="rId22"/>
      <w:footerReference w:type="default" r:id="rId23"/>
      <w:headerReference w:type="first" r:id="rId24"/>
      <w:footerReference w:type="first" r:id="rId25"/>
      <w:pgSz w:w="11906" w:h="16838" w:code="9"/>
      <w:pgMar w:top="284" w:right="851" w:bottom="993" w:left="1134" w:header="177" w:footer="7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C7F58" w14:textId="77777777" w:rsidR="005C3DE2" w:rsidRDefault="005C3DE2" w:rsidP="00DF607E">
      <w:r>
        <w:separator/>
      </w:r>
    </w:p>
  </w:endnote>
  <w:endnote w:type="continuationSeparator" w:id="0">
    <w:p w14:paraId="1F9AA206" w14:textId="77777777" w:rsidR="005C3DE2" w:rsidRDefault="005C3DE2" w:rsidP="00DF607E">
      <w:r>
        <w:continuationSeparator/>
      </w:r>
    </w:p>
  </w:endnote>
  <w:endnote w:type="continuationNotice" w:id="1">
    <w:p w14:paraId="4BFC53B3" w14:textId="77777777" w:rsidR="005C3DE2" w:rsidRDefault="005C3DE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etaPro-Normal">
    <w:altName w:val="Arial"/>
    <w:panose1 w:val="00000000000000000000"/>
    <w:charset w:val="EE"/>
    <w:family w:val="swiss"/>
    <w:notTrueType/>
    <w:pitch w:val="default"/>
    <w:sig w:usb0="00000001" w:usb1="00000000" w:usb2="00000000" w:usb3="00000000" w:csb0="00000003" w:csb1="00000000"/>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ヒラギノ角ゴ Pro W3">
    <w:altName w:val="MS Mincho"/>
    <w:charset w:val="80"/>
    <w:family w:val="auto"/>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4181758"/>
      <w:docPartObj>
        <w:docPartGallery w:val="Page Numbers (Bottom of Page)"/>
        <w:docPartUnique/>
      </w:docPartObj>
    </w:sdtPr>
    <w:sdtEndPr/>
    <w:sdtContent>
      <w:p w14:paraId="159B4335" w14:textId="16CC41B2" w:rsidR="002B0B92" w:rsidRDefault="002B0B92">
        <w:pPr>
          <w:pStyle w:val="Stopka"/>
          <w:jc w:val="right"/>
        </w:pPr>
        <w:r>
          <w:fldChar w:fldCharType="begin"/>
        </w:r>
        <w:r>
          <w:instrText>PAGE   \* MERGEFORMAT</w:instrText>
        </w:r>
        <w:r>
          <w:fldChar w:fldCharType="separate"/>
        </w:r>
        <w:r w:rsidR="003F6A0C">
          <w:rPr>
            <w:noProof/>
          </w:rPr>
          <w:t>21</w:t>
        </w:r>
        <w:r>
          <w:fldChar w:fldCharType="end"/>
        </w:r>
      </w:p>
    </w:sdtContent>
  </w:sdt>
  <w:p w14:paraId="2ACF7C0E" w14:textId="2E12783B" w:rsidR="002B0B92" w:rsidRDefault="002B0B92" w:rsidP="00A533B6">
    <w:pPr>
      <w:pStyle w:val="Stopka"/>
      <w:ind w:hanging="113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18888" w14:textId="13F08B42" w:rsidR="002B0B92" w:rsidRPr="00235D7B" w:rsidRDefault="002B0B92" w:rsidP="00737BDF">
    <w:pPr>
      <w:pStyle w:val="Stopka"/>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02DBF" w14:textId="77777777" w:rsidR="005C3DE2" w:rsidRDefault="005C3DE2" w:rsidP="00DF607E">
      <w:r>
        <w:separator/>
      </w:r>
    </w:p>
  </w:footnote>
  <w:footnote w:type="continuationSeparator" w:id="0">
    <w:p w14:paraId="7D01CDC6" w14:textId="77777777" w:rsidR="005C3DE2" w:rsidRDefault="005C3DE2" w:rsidP="00DF607E">
      <w:r>
        <w:continuationSeparator/>
      </w:r>
    </w:p>
  </w:footnote>
  <w:footnote w:type="continuationNotice" w:id="1">
    <w:p w14:paraId="3BFD2530" w14:textId="77777777" w:rsidR="005C3DE2" w:rsidRDefault="005C3DE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D85A4" w14:textId="77777777" w:rsidR="002B0B92" w:rsidRDefault="002B0B92" w:rsidP="00823A6C">
    <w:pPr>
      <w:pStyle w:val="Nagwek"/>
      <w:ind w:left="142" w:hanging="1560"/>
    </w:pPr>
    <w:r>
      <w:tab/>
    </w:r>
  </w:p>
  <w:p w14:paraId="171B4D68" w14:textId="77777777" w:rsidR="002B0B92" w:rsidRDefault="002B0B92" w:rsidP="00823A6C">
    <w:pPr>
      <w:pStyle w:val="Nagwek"/>
      <w:ind w:left="142" w:hanging="1560"/>
    </w:pPr>
  </w:p>
  <w:p w14:paraId="4B06B335" w14:textId="712A96E3" w:rsidR="002B0B92" w:rsidRPr="00823A6C" w:rsidRDefault="002B0B92" w:rsidP="00823A6C">
    <w:pPr>
      <w:tabs>
        <w:tab w:val="center" w:pos="4536"/>
        <w:tab w:val="right" w:pos="9072"/>
      </w:tabs>
      <w:spacing w:line="240" w:lineRule="auto"/>
      <w:ind w:left="0"/>
      <w:jc w:val="center"/>
      <w:rPr>
        <w:rFonts w:ascii="Calibri" w:eastAsia="Calibri" w:hAnsi="Calibri"/>
        <w:sz w:val="18"/>
        <w:szCs w:val="18"/>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AC9FA" w14:textId="77777777" w:rsidR="002B0B92" w:rsidRPr="00A0127B" w:rsidRDefault="002B0B92" w:rsidP="00A0127B">
    <w:pPr>
      <w:autoSpaceDE w:val="0"/>
      <w:autoSpaceDN w:val="0"/>
      <w:adjustRightInd w:val="0"/>
      <w:spacing w:line="240" w:lineRule="auto"/>
      <w:ind w:left="0"/>
      <w:jc w:val="center"/>
      <w:rPr>
        <w:rFonts w:ascii="Verdana" w:hAnsi="Verdana"/>
        <w:noProof/>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2B90A480"/>
    <w:name w:val="WW8Num1"/>
    <w:lvl w:ilvl="0">
      <w:start w:val="1"/>
      <w:numFmt w:val="decimal"/>
      <w:lvlText w:val=" %1 "/>
      <w:lvlJc w:val="left"/>
      <w:pPr>
        <w:tabs>
          <w:tab w:val="num" w:pos="454"/>
        </w:tabs>
        <w:ind w:left="454" w:hanging="454"/>
      </w:pPr>
      <w:rPr>
        <w:b/>
      </w:rPr>
    </w:lvl>
    <w:lvl w:ilvl="1">
      <w:start w:val="1"/>
      <w:numFmt w:val="decimal"/>
      <w:lvlText w:val=" %1.%2 "/>
      <w:lvlJc w:val="left"/>
      <w:pPr>
        <w:tabs>
          <w:tab w:val="num" w:pos="907"/>
        </w:tabs>
        <w:ind w:left="907" w:hanging="453"/>
      </w:pPr>
    </w:lvl>
    <w:lvl w:ilvl="2">
      <w:start w:val="1"/>
      <w:numFmt w:val="decimal"/>
      <w:lvlText w:val=" %1.%2.%3 "/>
      <w:lvlJc w:val="left"/>
      <w:pPr>
        <w:tabs>
          <w:tab w:val="num" w:pos="1644"/>
        </w:tabs>
        <w:ind w:left="1644" w:hanging="737"/>
      </w:pPr>
    </w:lvl>
    <w:lvl w:ilvl="3">
      <w:start w:val="1"/>
      <w:numFmt w:val="decimal"/>
      <w:lvlText w:val=" %1.%2.%3.%4 "/>
      <w:lvlJc w:val="left"/>
      <w:pPr>
        <w:tabs>
          <w:tab w:val="num" w:pos="1728"/>
        </w:tabs>
        <w:ind w:left="1728" w:hanging="648"/>
      </w:pPr>
    </w:lvl>
    <w:lvl w:ilvl="4">
      <w:start w:val="1"/>
      <w:numFmt w:val="decimal"/>
      <w:lvlText w:val=" %1.%2.%3.%4.%5 "/>
      <w:lvlJc w:val="left"/>
      <w:pPr>
        <w:tabs>
          <w:tab w:val="num" w:pos="2232"/>
        </w:tabs>
        <w:ind w:left="2232" w:hanging="792"/>
      </w:pPr>
    </w:lvl>
    <w:lvl w:ilvl="5">
      <w:start w:val="1"/>
      <w:numFmt w:val="decimal"/>
      <w:lvlText w:val=" %1.%2.%3.%4.%5.%6 "/>
      <w:lvlJc w:val="left"/>
      <w:pPr>
        <w:tabs>
          <w:tab w:val="num" w:pos="2736"/>
        </w:tabs>
        <w:ind w:left="2736" w:hanging="936"/>
      </w:pPr>
    </w:lvl>
    <w:lvl w:ilvl="6">
      <w:start w:val="1"/>
      <w:numFmt w:val="decimal"/>
      <w:lvlText w:val=" %1.%2.%3.%4.%5.%6.%7 "/>
      <w:lvlJc w:val="left"/>
      <w:pPr>
        <w:tabs>
          <w:tab w:val="num" w:pos="3240"/>
        </w:tabs>
        <w:ind w:left="3240" w:hanging="1080"/>
      </w:pPr>
    </w:lvl>
    <w:lvl w:ilvl="7">
      <w:start w:val="1"/>
      <w:numFmt w:val="decimal"/>
      <w:lvlText w:val=" %1.%2.%3.%4.%5.%6.%7.%8 "/>
      <w:lvlJc w:val="left"/>
      <w:pPr>
        <w:tabs>
          <w:tab w:val="num" w:pos="3744"/>
        </w:tabs>
        <w:ind w:left="3744" w:hanging="1224"/>
      </w:pPr>
    </w:lvl>
    <w:lvl w:ilvl="8">
      <w:start w:val="1"/>
      <w:numFmt w:val="decimal"/>
      <w:lvlText w:val=" %1.%2.%3.%4.%5.%6.%7.%8.%9 "/>
      <w:lvlJc w:val="left"/>
      <w:pPr>
        <w:tabs>
          <w:tab w:val="num" w:pos="4320"/>
        </w:tabs>
        <w:ind w:left="4320" w:hanging="1440"/>
      </w:pPr>
    </w:lvl>
  </w:abstractNum>
  <w:abstractNum w:abstractNumId="1" w15:restartNumberingAfterBreak="0">
    <w:nsid w:val="00335834"/>
    <w:multiLevelType w:val="multilevel"/>
    <w:tmpl w:val="C5A6FE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2" w15:restartNumberingAfterBreak="0">
    <w:nsid w:val="004F7CEE"/>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9B1E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D813D9"/>
    <w:multiLevelType w:val="multilevel"/>
    <w:tmpl w:val="9CC6E5FA"/>
    <w:lvl w:ilvl="0">
      <w:start w:val="9"/>
      <w:numFmt w:val="decimal"/>
      <w:lvlText w:val="%1."/>
      <w:lvlJc w:val="left"/>
      <w:pPr>
        <w:ind w:left="390" w:hanging="390"/>
      </w:pPr>
      <w:rPr>
        <w:rFonts w:hint="default"/>
        <w:b/>
      </w:rPr>
    </w:lvl>
    <w:lvl w:ilvl="1">
      <w:start w:val="1"/>
      <w:numFmt w:val="decimal"/>
      <w:lvlText w:val="%1.%2."/>
      <w:lvlJc w:val="left"/>
      <w:pPr>
        <w:ind w:left="720" w:hanging="720"/>
      </w:pPr>
      <w:rPr>
        <w:rFonts w:hint="default"/>
        <w:b w:val="0"/>
        <w:strike w:val="0"/>
        <w:color w:val="auto"/>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082F2263"/>
    <w:multiLevelType w:val="multilevel"/>
    <w:tmpl w:val="A24A87C2"/>
    <w:lvl w:ilvl="0">
      <w:start w:val="3"/>
      <w:numFmt w:val="decimal"/>
      <w:lvlText w:val="%1."/>
      <w:lvlJc w:val="left"/>
      <w:pPr>
        <w:ind w:left="360" w:hanging="360"/>
      </w:pPr>
      <w:rPr>
        <w:rFonts w:cs="Times New Roman" w:hint="default"/>
        <w:b w:val="0"/>
      </w:rPr>
    </w:lvl>
    <w:lvl w:ilvl="1">
      <w:start w:val="1"/>
      <w:numFmt w:val="decimal"/>
      <w:lvlText w:val="%1.%2."/>
      <w:lvlJc w:val="left"/>
      <w:pPr>
        <w:ind w:left="1146" w:hanging="720"/>
      </w:pPr>
      <w:rPr>
        <w:rFonts w:cs="Times New Roman" w:hint="default"/>
        <w:b w:val="0"/>
        <w:i w:val="0"/>
        <w:color w:val="auto"/>
      </w:rPr>
    </w:lvl>
    <w:lvl w:ilvl="2">
      <w:start w:val="1"/>
      <w:numFmt w:val="decimal"/>
      <w:lvlText w:val="%1.%2.%3."/>
      <w:lvlJc w:val="left"/>
      <w:pPr>
        <w:ind w:left="1572" w:hanging="720"/>
      </w:pPr>
      <w:rPr>
        <w:rFonts w:cs="Times New Roman" w:hint="default"/>
        <w:b w:val="0"/>
      </w:rPr>
    </w:lvl>
    <w:lvl w:ilvl="3">
      <w:start w:val="1"/>
      <w:numFmt w:val="decimal"/>
      <w:lvlText w:val="%1.%2.%3.%4."/>
      <w:lvlJc w:val="left"/>
      <w:pPr>
        <w:ind w:left="2358" w:hanging="1080"/>
      </w:pPr>
      <w:rPr>
        <w:rFonts w:cs="Times New Roman" w:hint="default"/>
        <w:b w:val="0"/>
      </w:rPr>
    </w:lvl>
    <w:lvl w:ilvl="4">
      <w:start w:val="1"/>
      <w:numFmt w:val="decimal"/>
      <w:lvlText w:val="%1.%2.%3.%4.%5."/>
      <w:lvlJc w:val="left"/>
      <w:pPr>
        <w:ind w:left="3144" w:hanging="1440"/>
      </w:pPr>
      <w:rPr>
        <w:rFonts w:cs="Times New Roman" w:hint="default"/>
        <w:b w:val="0"/>
      </w:rPr>
    </w:lvl>
    <w:lvl w:ilvl="5">
      <w:start w:val="1"/>
      <w:numFmt w:val="decimal"/>
      <w:lvlText w:val="%1.%2.%3.%4.%5.%6."/>
      <w:lvlJc w:val="left"/>
      <w:pPr>
        <w:ind w:left="3570" w:hanging="1440"/>
      </w:pPr>
      <w:rPr>
        <w:rFonts w:cs="Times New Roman" w:hint="default"/>
        <w:b w:val="0"/>
      </w:rPr>
    </w:lvl>
    <w:lvl w:ilvl="6">
      <w:start w:val="1"/>
      <w:numFmt w:val="decimal"/>
      <w:lvlText w:val="%1.%2.%3.%4.%5.%6.%7."/>
      <w:lvlJc w:val="left"/>
      <w:pPr>
        <w:ind w:left="4356" w:hanging="1800"/>
      </w:pPr>
      <w:rPr>
        <w:rFonts w:cs="Times New Roman" w:hint="default"/>
        <w:b w:val="0"/>
      </w:rPr>
    </w:lvl>
    <w:lvl w:ilvl="7">
      <w:start w:val="1"/>
      <w:numFmt w:val="decimal"/>
      <w:lvlText w:val="%1.%2.%3.%4.%5.%6.%7.%8."/>
      <w:lvlJc w:val="left"/>
      <w:pPr>
        <w:ind w:left="4782" w:hanging="1800"/>
      </w:pPr>
      <w:rPr>
        <w:rFonts w:cs="Times New Roman" w:hint="default"/>
        <w:b w:val="0"/>
      </w:rPr>
    </w:lvl>
    <w:lvl w:ilvl="8">
      <w:start w:val="1"/>
      <w:numFmt w:val="decimal"/>
      <w:lvlText w:val="%1.%2.%3.%4.%5.%6.%7.%8.%9."/>
      <w:lvlJc w:val="left"/>
      <w:pPr>
        <w:ind w:left="5568" w:hanging="2160"/>
      </w:pPr>
      <w:rPr>
        <w:rFonts w:cs="Times New Roman" w:hint="default"/>
        <w:b w:val="0"/>
      </w:rPr>
    </w:lvl>
  </w:abstractNum>
  <w:abstractNum w:abstractNumId="6" w15:restartNumberingAfterBreak="0">
    <w:nsid w:val="0B903818"/>
    <w:multiLevelType w:val="hybridMultilevel"/>
    <w:tmpl w:val="4DBA439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D1A61DC"/>
    <w:multiLevelType w:val="multilevel"/>
    <w:tmpl w:val="FA3EB966"/>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24B041A"/>
    <w:multiLevelType w:val="hybridMultilevel"/>
    <w:tmpl w:val="0356573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6BC6005"/>
    <w:multiLevelType w:val="multilevel"/>
    <w:tmpl w:val="5894784C"/>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74E4AC0"/>
    <w:multiLevelType w:val="hybridMultilevel"/>
    <w:tmpl w:val="56DA80BE"/>
    <w:lvl w:ilvl="0" w:tplc="38CC6B1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1" w15:restartNumberingAfterBreak="0">
    <w:nsid w:val="1A0B5D2F"/>
    <w:multiLevelType w:val="hybridMultilevel"/>
    <w:tmpl w:val="2ED63680"/>
    <w:lvl w:ilvl="0" w:tplc="082858DA">
      <w:start w:val="1"/>
      <w:numFmt w:val="decimal"/>
      <w:lvlText w:val="%1)"/>
      <w:lvlJc w:val="left"/>
      <w:pPr>
        <w:ind w:left="720" w:hanging="360"/>
      </w:pPr>
      <w:rPr>
        <w:rFonts w:ascii="Verdana" w:hAnsi="Verdana" w:cs="Times New Roman" w:hint="default"/>
        <w:b w:val="0"/>
        <w:i w:val="0"/>
        <w:strike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C06879"/>
    <w:multiLevelType w:val="hybridMultilevel"/>
    <w:tmpl w:val="808846DA"/>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F5C4527"/>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200E0397"/>
    <w:multiLevelType w:val="hybridMultilevel"/>
    <w:tmpl w:val="1FD80656"/>
    <w:lvl w:ilvl="0" w:tplc="73E0BBD4">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C064BB"/>
    <w:multiLevelType w:val="hybridMultilevel"/>
    <w:tmpl w:val="36EA0F2A"/>
    <w:lvl w:ilvl="0" w:tplc="6AF48D84">
      <w:start w:val="1"/>
      <w:numFmt w:val="bullet"/>
      <w:lvlText w:val="-"/>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59631F3"/>
    <w:multiLevelType w:val="multilevel"/>
    <w:tmpl w:val="FE14D4A4"/>
    <w:lvl w:ilvl="0">
      <w:start w:val="23"/>
      <w:numFmt w:val="decimal"/>
      <w:lvlText w:val="%1."/>
      <w:lvlJc w:val="left"/>
      <w:pPr>
        <w:ind w:left="480" w:hanging="480"/>
      </w:pPr>
      <w:rPr>
        <w:rFonts w:hint="default"/>
      </w:rPr>
    </w:lvl>
    <w:lvl w:ilvl="1">
      <w:start w:val="1"/>
      <w:numFmt w:val="decimal"/>
      <w:lvlText w:val="20.%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7287047"/>
    <w:multiLevelType w:val="multilevel"/>
    <w:tmpl w:val="62F82A9A"/>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19" w15:restartNumberingAfterBreak="0">
    <w:nsid w:val="279651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654CF0"/>
    <w:multiLevelType w:val="multilevel"/>
    <w:tmpl w:val="1FCE85D6"/>
    <w:lvl w:ilvl="0">
      <w:start w:val="3"/>
      <w:numFmt w:val="decimal"/>
      <w:lvlText w:val="%1."/>
      <w:lvlJc w:val="left"/>
      <w:pPr>
        <w:ind w:left="360" w:hanging="360"/>
      </w:pPr>
      <w:rPr>
        <w:rFonts w:cs="Times New Roman" w:hint="default"/>
        <w:b w:val="0"/>
      </w:rPr>
    </w:lvl>
    <w:lvl w:ilvl="1">
      <w:start w:val="1"/>
      <w:numFmt w:val="decimal"/>
      <w:lvlText w:val="%2)"/>
      <w:lvlJc w:val="left"/>
      <w:pPr>
        <w:ind w:left="786" w:hanging="360"/>
      </w:pPr>
      <w:rPr>
        <w:rFonts w:asciiTheme="minorHAnsi" w:hAnsiTheme="minorHAnsi" w:cstheme="minorHAnsi" w:hint="default"/>
        <w:b w:val="0"/>
        <w:i w:val="0"/>
        <w:caps w:val="0"/>
        <w:smallCaps w:val="0"/>
        <w:strike w:val="0"/>
        <w:dstrike w:val="0"/>
        <w:outline w:val="0"/>
        <w:emboss w:val="0"/>
        <w:imprint w:val="0"/>
        <w:color w:val="000000"/>
        <w:spacing w:val="0"/>
        <w:w w:val="100"/>
        <w:kern w:val="0"/>
        <w:position w:val="0"/>
        <w:sz w:val="22"/>
        <w:szCs w:val="22"/>
        <w:highlight w:val="none"/>
        <w:vertAlign w:val="baseline"/>
      </w:rPr>
    </w:lvl>
    <w:lvl w:ilvl="2">
      <w:start w:val="1"/>
      <w:numFmt w:val="decimal"/>
      <w:lvlText w:val="%1.%2.%3."/>
      <w:lvlJc w:val="left"/>
      <w:pPr>
        <w:ind w:left="1572" w:hanging="720"/>
      </w:pPr>
      <w:rPr>
        <w:rFonts w:cs="Times New Roman" w:hint="default"/>
        <w:b w:val="0"/>
      </w:rPr>
    </w:lvl>
    <w:lvl w:ilvl="3">
      <w:start w:val="1"/>
      <w:numFmt w:val="decimal"/>
      <w:lvlText w:val="%1.%2.%3.%4."/>
      <w:lvlJc w:val="left"/>
      <w:pPr>
        <w:ind w:left="2358" w:hanging="1080"/>
      </w:pPr>
      <w:rPr>
        <w:rFonts w:cs="Times New Roman" w:hint="default"/>
        <w:b w:val="0"/>
      </w:rPr>
    </w:lvl>
    <w:lvl w:ilvl="4">
      <w:start w:val="1"/>
      <w:numFmt w:val="decimal"/>
      <w:lvlText w:val="%1.%2.%3.%4.%5."/>
      <w:lvlJc w:val="left"/>
      <w:pPr>
        <w:ind w:left="3144" w:hanging="1440"/>
      </w:pPr>
      <w:rPr>
        <w:rFonts w:cs="Times New Roman" w:hint="default"/>
        <w:b w:val="0"/>
      </w:rPr>
    </w:lvl>
    <w:lvl w:ilvl="5">
      <w:start w:val="1"/>
      <w:numFmt w:val="decimal"/>
      <w:lvlText w:val="%1.%2.%3.%4.%5.%6."/>
      <w:lvlJc w:val="left"/>
      <w:pPr>
        <w:ind w:left="3570" w:hanging="1440"/>
      </w:pPr>
      <w:rPr>
        <w:rFonts w:cs="Times New Roman" w:hint="default"/>
        <w:b w:val="0"/>
      </w:rPr>
    </w:lvl>
    <w:lvl w:ilvl="6">
      <w:start w:val="1"/>
      <w:numFmt w:val="decimal"/>
      <w:lvlText w:val="%1.%2.%3.%4.%5.%6.%7."/>
      <w:lvlJc w:val="left"/>
      <w:pPr>
        <w:ind w:left="4356" w:hanging="1800"/>
      </w:pPr>
      <w:rPr>
        <w:rFonts w:cs="Times New Roman" w:hint="default"/>
        <w:b w:val="0"/>
      </w:rPr>
    </w:lvl>
    <w:lvl w:ilvl="7">
      <w:start w:val="1"/>
      <w:numFmt w:val="decimal"/>
      <w:lvlText w:val="%1.%2.%3.%4.%5.%6.%7.%8."/>
      <w:lvlJc w:val="left"/>
      <w:pPr>
        <w:ind w:left="4782" w:hanging="1800"/>
      </w:pPr>
      <w:rPr>
        <w:rFonts w:cs="Times New Roman" w:hint="default"/>
        <w:b w:val="0"/>
      </w:rPr>
    </w:lvl>
    <w:lvl w:ilvl="8">
      <w:start w:val="1"/>
      <w:numFmt w:val="decimal"/>
      <w:lvlText w:val="%1.%2.%3.%4.%5.%6.%7.%8.%9."/>
      <w:lvlJc w:val="left"/>
      <w:pPr>
        <w:ind w:left="5568" w:hanging="2160"/>
      </w:pPr>
      <w:rPr>
        <w:rFonts w:cs="Times New Roman" w:hint="default"/>
        <w:b w:val="0"/>
      </w:rPr>
    </w:lvl>
  </w:abstractNum>
  <w:abstractNum w:abstractNumId="21" w15:restartNumberingAfterBreak="0">
    <w:nsid w:val="29817781"/>
    <w:multiLevelType w:val="hybridMultilevel"/>
    <w:tmpl w:val="B0AA1714"/>
    <w:lvl w:ilvl="0" w:tplc="B2CAA40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97164A"/>
    <w:multiLevelType w:val="hybridMultilevel"/>
    <w:tmpl w:val="9A309DAA"/>
    <w:lvl w:ilvl="0" w:tplc="BF84B3A6">
      <w:start w:val="1"/>
      <w:numFmt w:val="decimal"/>
      <w:lvlText w:val="%1)"/>
      <w:lvlJc w:val="left"/>
      <w:pPr>
        <w:ind w:left="36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561F70"/>
    <w:multiLevelType w:val="multilevel"/>
    <w:tmpl w:val="9AC4CB2C"/>
    <w:lvl w:ilvl="0">
      <w:start w:val="17"/>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2C9178AC"/>
    <w:multiLevelType w:val="multilevel"/>
    <w:tmpl w:val="62F82A9A"/>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25" w15:restartNumberingAfterBreak="0">
    <w:nsid w:val="2E9A021A"/>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1EB31B4"/>
    <w:multiLevelType w:val="hybridMultilevel"/>
    <w:tmpl w:val="5ABA17E8"/>
    <w:lvl w:ilvl="0" w:tplc="87AEAB56">
      <w:start w:val="1"/>
      <w:numFmt w:val="lowerLetter"/>
      <w:lvlText w:val="%1)"/>
      <w:lvlJc w:val="left"/>
      <w:pPr>
        <w:ind w:left="720" w:hanging="360"/>
      </w:pPr>
      <w:rPr>
        <w:b w:val="0"/>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BA50AB"/>
    <w:multiLevelType w:val="hybridMultilevel"/>
    <w:tmpl w:val="D3389B36"/>
    <w:lvl w:ilvl="0" w:tplc="3B1E63DE">
      <w:start w:val="1"/>
      <w:numFmt w:val="decimal"/>
      <w:lvlText w:val="2.%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44D24A6"/>
    <w:multiLevelType w:val="hybridMultilevel"/>
    <w:tmpl w:val="CC7C412A"/>
    <w:lvl w:ilvl="0" w:tplc="FFFFFFFF">
      <w:start w:val="1"/>
      <w:numFmt w:val="decimal"/>
      <w:lvlText w:val="%1)"/>
      <w:lvlJc w:val="left"/>
      <w:pPr>
        <w:ind w:left="720" w:hanging="360"/>
      </w:pPr>
      <w:rPr>
        <w:rFonts w:ascii="Verdana" w:hAnsi="Verdana" w:cs="Times New Roman" w:hint="default"/>
        <w:b w:val="0"/>
        <w:i w:val="0"/>
        <w:color w:val="000000"/>
        <w:sz w:val="18"/>
        <w:szCs w:val="1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4D214A3"/>
    <w:multiLevelType w:val="multilevel"/>
    <w:tmpl w:val="62F82A9A"/>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30" w15:restartNumberingAfterBreak="0">
    <w:nsid w:val="393F6AF2"/>
    <w:multiLevelType w:val="multilevel"/>
    <w:tmpl w:val="1EE48654"/>
    <w:lvl w:ilvl="0">
      <w:start w:val="16"/>
      <w:numFmt w:val="decimal"/>
      <w:lvlText w:val="%1."/>
      <w:lvlJc w:val="left"/>
      <w:pPr>
        <w:ind w:left="480" w:hanging="480"/>
      </w:pPr>
      <w:rPr>
        <w:rFonts w:hint="default"/>
        <w:b w:val="0"/>
        <w:color w:val="000000"/>
      </w:rPr>
    </w:lvl>
    <w:lvl w:ilvl="1">
      <w:start w:val="1"/>
      <w:numFmt w:val="decimal"/>
      <w:lvlText w:val="%1.%2."/>
      <w:lvlJc w:val="left"/>
      <w:pPr>
        <w:ind w:left="720" w:hanging="720"/>
      </w:pPr>
      <w:rPr>
        <w:rFonts w:hint="default"/>
        <w:b w:val="0"/>
        <w:strike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1800" w:hanging="1800"/>
      </w:pPr>
      <w:rPr>
        <w:rFonts w:hint="default"/>
        <w:b w:val="0"/>
        <w:color w:val="000000"/>
      </w:rPr>
    </w:lvl>
    <w:lvl w:ilvl="8">
      <w:start w:val="1"/>
      <w:numFmt w:val="decimal"/>
      <w:lvlText w:val="%1.%2.%3.%4.%5.%6.%7.%8.%9."/>
      <w:lvlJc w:val="left"/>
      <w:pPr>
        <w:ind w:left="2160" w:hanging="2160"/>
      </w:pPr>
      <w:rPr>
        <w:rFonts w:hint="default"/>
        <w:b w:val="0"/>
        <w:color w:val="000000"/>
      </w:rPr>
    </w:lvl>
  </w:abstractNum>
  <w:abstractNum w:abstractNumId="31" w15:restartNumberingAfterBreak="0">
    <w:nsid w:val="3A627A5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B684DF3"/>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33" w15:restartNumberingAfterBreak="0">
    <w:nsid w:val="3C5E2625"/>
    <w:multiLevelType w:val="hybridMultilevel"/>
    <w:tmpl w:val="07EC47CC"/>
    <w:lvl w:ilvl="0" w:tplc="A6F81012">
      <w:start w:val="1"/>
      <w:numFmt w:val="bullet"/>
      <w:lvlText w:val="-"/>
      <w:lvlJc w:val="left"/>
      <w:pPr>
        <w:ind w:left="1069" w:hanging="360"/>
      </w:pPr>
      <w:rPr>
        <w:rFonts w:ascii="Tahoma" w:hAnsi="Tahoma" w:hint="default"/>
        <w:b w:val="0"/>
        <w:bCs w:val="0"/>
        <w:i w:val="0"/>
        <w:iCs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CCC1D18"/>
    <w:multiLevelType w:val="multilevel"/>
    <w:tmpl w:val="A22037B4"/>
    <w:lvl w:ilvl="0">
      <w:start w:val="5"/>
      <w:numFmt w:val="decimal"/>
      <w:lvlText w:val="%1."/>
      <w:lvlJc w:val="left"/>
      <w:pPr>
        <w:ind w:left="360" w:hanging="360"/>
      </w:pPr>
      <w:rPr>
        <w:rFonts w:hint="default"/>
      </w:rPr>
    </w:lvl>
    <w:lvl w:ilvl="1">
      <w:start w:val="12"/>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0000CCA"/>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36" w15:restartNumberingAfterBreak="0">
    <w:nsid w:val="441D47B4"/>
    <w:multiLevelType w:val="hybridMultilevel"/>
    <w:tmpl w:val="777C72E6"/>
    <w:lvl w:ilvl="0" w:tplc="761CAE90">
      <w:start w:val="1"/>
      <w:numFmt w:val="decimal"/>
      <w:lvlText w:val="7.%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4E13A3D"/>
    <w:multiLevelType w:val="multilevel"/>
    <w:tmpl w:val="95DE0E2A"/>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b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48D73331"/>
    <w:multiLevelType w:val="multilevel"/>
    <w:tmpl w:val="CE763208"/>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val="0"/>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531B05BD"/>
    <w:multiLevelType w:val="hybridMultilevel"/>
    <w:tmpl w:val="A0DEE370"/>
    <w:lvl w:ilvl="0" w:tplc="66DA3F18">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3232664"/>
    <w:multiLevelType w:val="hybridMultilevel"/>
    <w:tmpl w:val="3146CEEE"/>
    <w:lvl w:ilvl="0" w:tplc="21589A82">
      <w:start w:val="1"/>
      <w:numFmt w:val="lowerLetter"/>
      <w:lvlText w:val="%1)"/>
      <w:lvlJc w:val="left"/>
      <w:pPr>
        <w:ind w:left="2483" w:hanging="360"/>
      </w:pPr>
      <w:rPr>
        <w:rFonts w:ascii="Verdana" w:hAnsi="Verdana" w:hint="default"/>
        <w:b w:val="0"/>
        <w:i w:val="0"/>
        <w:color w:val="auto"/>
        <w:sz w:val="18"/>
        <w:szCs w:val="18"/>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41" w15:restartNumberingAfterBreak="0">
    <w:nsid w:val="55A13EFC"/>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6B94B24"/>
    <w:multiLevelType w:val="multilevel"/>
    <w:tmpl w:val="A1688B6A"/>
    <w:lvl w:ilvl="0">
      <w:start w:val="14"/>
      <w:numFmt w:val="decimal"/>
      <w:lvlText w:val="%1."/>
      <w:lvlJc w:val="left"/>
      <w:pPr>
        <w:ind w:left="480" w:hanging="480"/>
      </w:pPr>
      <w:rPr>
        <w:rFonts w:hint="default"/>
        <w:b w:val="0"/>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440" w:hanging="144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800" w:hanging="180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2160" w:hanging="2160"/>
      </w:pPr>
      <w:rPr>
        <w:rFonts w:hint="default"/>
        <w:b w:val="0"/>
        <w:color w:val="auto"/>
      </w:rPr>
    </w:lvl>
  </w:abstractNum>
  <w:abstractNum w:abstractNumId="43" w15:restartNumberingAfterBreak="0">
    <w:nsid w:val="58882F1C"/>
    <w:multiLevelType w:val="hybridMultilevel"/>
    <w:tmpl w:val="89143F12"/>
    <w:lvl w:ilvl="0" w:tplc="F98E8686">
      <w:start w:val="1"/>
      <w:numFmt w:val="decimal"/>
      <w:lvlText w:val="%1)"/>
      <w:lvlJc w:val="left"/>
      <w:pPr>
        <w:ind w:left="720" w:hanging="360"/>
      </w:pPr>
      <w:rPr>
        <w:rFonts w:ascii="Verdana" w:hAnsi="Verdana" w:cs="Times New Roman" w:hint="default"/>
        <w:b w:val="0"/>
        <w:i w:val="0"/>
        <w:strike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8EC1FBD"/>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45" w15:restartNumberingAfterBreak="0">
    <w:nsid w:val="5B4948F4"/>
    <w:multiLevelType w:val="multilevel"/>
    <w:tmpl w:val="9EC0A3B4"/>
    <w:lvl w:ilvl="0">
      <w:start w:val="19"/>
      <w:numFmt w:val="decimal"/>
      <w:lvlText w:val="%1."/>
      <w:lvlJc w:val="left"/>
      <w:pPr>
        <w:ind w:left="480" w:hanging="48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5B922FDC"/>
    <w:multiLevelType w:val="multilevel"/>
    <w:tmpl w:val="68B4204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5C881116"/>
    <w:multiLevelType w:val="hybridMultilevel"/>
    <w:tmpl w:val="7CCABBC8"/>
    <w:lvl w:ilvl="0" w:tplc="FFFFFFFF">
      <w:start w:val="1"/>
      <w:numFmt w:val="decimal"/>
      <w:lvlText w:val="%1)"/>
      <w:lvlJc w:val="left"/>
      <w:pPr>
        <w:ind w:left="1287" w:hanging="360"/>
      </w:pPr>
    </w:lvl>
    <w:lvl w:ilvl="1" w:tplc="04150011">
      <w:start w:val="1"/>
      <w:numFmt w:val="decimal"/>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8" w15:restartNumberingAfterBreak="0">
    <w:nsid w:val="60A4505F"/>
    <w:multiLevelType w:val="hybridMultilevel"/>
    <w:tmpl w:val="3A368112"/>
    <w:lvl w:ilvl="0" w:tplc="0438391A">
      <w:start w:val="5"/>
      <w:numFmt w:val="decimal"/>
      <w:lvlText w:val="%1)"/>
      <w:lvlJc w:val="left"/>
      <w:pPr>
        <w:ind w:left="720" w:hanging="360"/>
      </w:pPr>
      <w:rPr>
        <w:rFonts w:ascii="Verdana" w:hAnsi="Verdana" w:cs="Times New Roman" w:hint="default"/>
        <w:b w:val="0"/>
        <w:i w:val="0"/>
        <w:strike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1862D03"/>
    <w:multiLevelType w:val="hybridMultilevel"/>
    <w:tmpl w:val="AD96BDB2"/>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2274559"/>
    <w:multiLevelType w:val="multilevel"/>
    <w:tmpl w:val="510EDE52"/>
    <w:lvl w:ilvl="0">
      <w:start w:val="1"/>
      <w:numFmt w:val="decimal"/>
      <w:lvlText w:val="%1)"/>
      <w:lvlJc w:val="left"/>
      <w:pPr>
        <w:ind w:left="360" w:hanging="360"/>
      </w:pPr>
      <w:rPr>
        <w:rFonts w:hint="default"/>
        <w:b w:val="0"/>
      </w:rPr>
    </w:lvl>
    <w:lvl w:ilvl="1">
      <w:start w:val="9"/>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629364E6"/>
    <w:multiLevelType w:val="multilevel"/>
    <w:tmpl w:val="AD4E0250"/>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6486237B"/>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7AA2EAB"/>
    <w:multiLevelType w:val="multilevel"/>
    <w:tmpl w:val="27E25820"/>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68252C1D"/>
    <w:multiLevelType w:val="multilevel"/>
    <w:tmpl w:val="8F9604F6"/>
    <w:lvl w:ilvl="0">
      <w:start w:val="3"/>
      <w:numFmt w:val="decimal"/>
      <w:lvlText w:val="%1."/>
      <w:lvlJc w:val="left"/>
      <w:pPr>
        <w:ind w:left="360" w:hanging="360"/>
      </w:pPr>
      <w:rPr>
        <w:rFonts w:cs="Times New Roman" w:hint="default"/>
        <w:b w:val="0"/>
      </w:rPr>
    </w:lvl>
    <w:lvl w:ilvl="1">
      <w:start w:val="1"/>
      <w:numFmt w:val="decimal"/>
      <w:lvlText w:val="%2)"/>
      <w:lvlJc w:val="left"/>
      <w:pPr>
        <w:ind w:left="360" w:hanging="360"/>
      </w:pPr>
      <w:rPr>
        <w:rFonts w:ascii="Verdana" w:hAnsi="Verdana" w:cs="Times New Roman" w:hint="default"/>
        <w:b w:val="0"/>
        <w:i w:val="0"/>
        <w:caps w:val="0"/>
        <w:smallCaps w:val="0"/>
        <w:strike w:val="0"/>
        <w:dstrike w:val="0"/>
        <w:outline w:val="0"/>
        <w:emboss w:val="0"/>
        <w:imprint w:val="0"/>
        <w:color w:val="000000"/>
        <w:spacing w:val="0"/>
        <w:w w:val="100"/>
        <w:kern w:val="0"/>
        <w:position w:val="0"/>
        <w:sz w:val="18"/>
        <w:szCs w:val="18"/>
        <w:highlight w:val="none"/>
        <w:vertAlign w:val="baseline"/>
      </w:rPr>
    </w:lvl>
    <w:lvl w:ilvl="2">
      <w:start w:val="1"/>
      <w:numFmt w:val="decimal"/>
      <w:lvlText w:val="%1.%2.%3."/>
      <w:lvlJc w:val="left"/>
      <w:pPr>
        <w:ind w:left="1572" w:hanging="720"/>
      </w:pPr>
      <w:rPr>
        <w:rFonts w:cs="Times New Roman" w:hint="default"/>
        <w:b w:val="0"/>
      </w:rPr>
    </w:lvl>
    <w:lvl w:ilvl="3">
      <w:start w:val="1"/>
      <w:numFmt w:val="decimal"/>
      <w:lvlText w:val="%1.%2.%3.%4."/>
      <w:lvlJc w:val="left"/>
      <w:pPr>
        <w:ind w:left="2358" w:hanging="1080"/>
      </w:pPr>
      <w:rPr>
        <w:rFonts w:cs="Times New Roman" w:hint="default"/>
        <w:b w:val="0"/>
      </w:rPr>
    </w:lvl>
    <w:lvl w:ilvl="4">
      <w:start w:val="1"/>
      <w:numFmt w:val="decimal"/>
      <w:lvlText w:val="%1.%2.%3.%4.%5."/>
      <w:lvlJc w:val="left"/>
      <w:pPr>
        <w:ind w:left="3144" w:hanging="1440"/>
      </w:pPr>
      <w:rPr>
        <w:rFonts w:cs="Times New Roman" w:hint="default"/>
        <w:b w:val="0"/>
      </w:rPr>
    </w:lvl>
    <w:lvl w:ilvl="5">
      <w:start w:val="1"/>
      <w:numFmt w:val="decimal"/>
      <w:lvlText w:val="%1.%2.%3.%4.%5.%6."/>
      <w:lvlJc w:val="left"/>
      <w:pPr>
        <w:ind w:left="3570" w:hanging="1440"/>
      </w:pPr>
      <w:rPr>
        <w:rFonts w:cs="Times New Roman" w:hint="default"/>
        <w:b w:val="0"/>
      </w:rPr>
    </w:lvl>
    <w:lvl w:ilvl="6">
      <w:start w:val="1"/>
      <w:numFmt w:val="decimal"/>
      <w:lvlText w:val="%1.%2.%3.%4.%5.%6.%7."/>
      <w:lvlJc w:val="left"/>
      <w:pPr>
        <w:ind w:left="4356" w:hanging="1800"/>
      </w:pPr>
      <w:rPr>
        <w:rFonts w:cs="Times New Roman" w:hint="default"/>
        <w:b w:val="0"/>
      </w:rPr>
    </w:lvl>
    <w:lvl w:ilvl="7">
      <w:start w:val="1"/>
      <w:numFmt w:val="decimal"/>
      <w:lvlText w:val="%1.%2.%3.%4.%5.%6.%7.%8."/>
      <w:lvlJc w:val="left"/>
      <w:pPr>
        <w:ind w:left="4782" w:hanging="1800"/>
      </w:pPr>
      <w:rPr>
        <w:rFonts w:cs="Times New Roman" w:hint="default"/>
        <w:b w:val="0"/>
      </w:rPr>
    </w:lvl>
    <w:lvl w:ilvl="8">
      <w:start w:val="1"/>
      <w:numFmt w:val="decimal"/>
      <w:lvlText w:val="%1.%2.%3.%4.%5.%6.%7.%8.%9."/>
      <w:lvlJc w:val="left"/>
      <w:pPr>
        <w:ind w:left="5568" w:hanging="2160"/>
      </w:pPr>
      <w:rPr>
        <w:rFonts w:cs="Times New Roman" w:hint="default"/>
        <w:b w:val="0"/>
      </w:rPr>
    </w:lvl>
  </w:abstractNum>
  <w:abstractNum w:abstractNumId="55" w15:restartNumberingAfterBreak="0">
    <w:nsid w:val="6C0D7BC8"/>
    <w:multiLevelType w:val="hybridMultilevel"/>
    <w:tmpl w:val="EF38ED44"/>
    <w:lvl w:ilvl="0" w:tplc="2CECD042">
      <w:start w:val="1"/>
      <w:numFmt w:val="decimal"/>
      <w:lvlText w:val="4.%1"/>
      <w:lvlJc w:val="left"/>
      <w:pPr>
        <w:ind w:left="360" w:hanging="360"/>
      </w:pPr>
      <w:rPr>
        <w:rFonts w:hint="default"/>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6C34520B"/>
    <w:multiLevelType w:val="hybridMultilevel"/>
    <w:tmpl w:val="51C8B7B0"/>
    <w:lvl w:ilvl="0" w:tplc="04150001">
      <w:start w:val="1"/>
      <w:numFmt w:val="bullet"/>
      <w:lvlText w:val=""/>
      <w:lvlJc w:val="left"/>
      <w:pPr>
        <w:ind w:left="720" w:hanging="360"/>
      </w:pPr>
      <w:rPr>
        <w:rFonts w:ascii="Symbol" w:hAnsi="Symbol"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D580E4F"/>
    <w:multiLevelType w:val="hybridMultilevel"/>
    <w:tmpl w:val="B4A01434"/>
    <w:lvl w:ilvl="0" w:tplc="0415000F">
      <w:start w:val="1"/>
      <w:numFmt w:val="decimal"/>
      <w:lvlText w:val="%1."/>
      <w:lvlJc w:val="left"/>
      <w:pPr>
        <w:tabs>
          <w:tab w:val="num" w:pos="1068"/>
        </w:tabs>
        <w:ind w:left="1068" w:hanging="360"/>
      </w:pPr>
      <w:rPr>
        <w:b/>
      </w:rPr>
    </w:lvl>
    <w:lvl w:ilvl="1" w:tplc="2E76F0DC">
      <w:start w:val="1"/>
      <w:numFmt w:val="decimal"/>
      <w:lvlText w:val="%2)"/>
      <w:lvlJc w:val="left"/>
      <w:pPr>
        <w:tabs>
          <w:tab w:val="num" w:pos="360"/>
        </w:tabs>
        <w:ind w:left="360" w:hanging="360"/>
      </w:pPr>
      <w:rPr>
        <w:rFonts w:ascii="Verdana" w:hAnsi="Verdana" w:cs="Times New Roman" w:hint="default"/>
        <w:b w:val="0"/>
        <w:i w:val="0"/>
        <w:color w:val="auto"/>
        <w:sz w:val="18"/>
        <w:szCs w:val="18"/>
      </w:rPr>
    </w:lvl>
    <w:lvl w:ilvl="2" w:tplc="BF709E96">
      <w:start w:val="1"/>
      <w:numFmt w:val="lowerLetter"/>
      <w:lvlText w:val="%3)"/>
      <w:lvlJc w:val="left"/>
      <w:pPr>
        <w:tabs>
          <w:tab w:val="num" w:pos="3228"/>
        </w:tabs>
        <w:ind w:left="3228" w:hanging="360"/>
      </w:pPr>
      <w:rPr>
        <w:rFonts w:ascii="Verdana" w:hAnsi="Verdana" w:cs="Times New Roman" w:hint="default"/>
        <w:b w:val="0"/>
        <w:i w:val="0"/>
        <w:color w:val="auto"/>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15:restartNumberingAfterBreak="0">
    <w:nsid w:val="6DC90630"/>
    <w:multiLevelType w:val="hybridMultilevel"/>
    <w:tmpl w:val="35928134"/>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9" w15:restartNumberingAfterBreak="0">
    <w:nsid w:val="731C4DAD"/>
    <w:multiLevelType w:val="multilevel"/>
    <w:tmpl w:val="4F42F740"/>
    <w:lvl w:ilvl="0">
      <w:start w:val="18"/>
      <w:numFmt w:val="decimal"/>
      <w:lvlText w:val="%1."/>
      <w:lvlJc w:val="left"/>
      <w:pPr>
        <w:ind w:left="480" w:hanging="480"/>
      </w:pPr>
      <w:rPr>
        <w:rFonts w:hint="default"/>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60" w15:restartNumberingAfterBreak="0">
    <w:nsid w:val="7465083D"/>
    <w:multiLevelType w:val="hybridMultilevel"/>
    <w:tmpl w:val="1BD4E0D6"/>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04150017">
      <w:start w:val="1"/>
      <w:numFmt w:val="lowerLetter"/>
      <w:lvlText w:val="%3)"/>
      <w:lvlJc w:val="left"/>
      <w:pPr>
        <w:ind w:left="2907" w:hanging="36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1" w15:restartNumberingAfterBreak="0">
    <w:nsid w:val="749258AB"/>
    <w:multiLevelType w:val="hybridMultilevel"/>
    <w:tmpl w:val="C4A6D180"/>
    <w:lvl w:ilvl="0" w:tplc="D7F0BF90">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2" w15:restartNumberingAfterBreak="0">
    <w:nsid w:val="74B47849"/>
    <w:multiLevelType w:val="hybridMultilevel"/>
    <w:tmpl w:val="4E6CE26C"/>
    <w:lvl w:ilvl="0" w:tplc="EF88BEAC">
      <w:start w:val="1"/>
      <w:numFmt w:val="upp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3" w15:restartNumberingAfterBreak="0">
    <w:nsid w:val="76EC1A94"/>
    <w:multiLevelType w:val="hybridMultilevel"/>
    <w:tmpl w:val="955ED8B8"/>
    <w:lvl w:ilvl="0" w:tplc="BCCA46DA">
      <w:start w:val="11"/>
      <w:numFmt w:val="decimal"/>
      <w:lvlText w:val="%1."/>
      <w:lvlJc w:val="left"/>
      <w:pPr>
        <w:tabs>
          <w:tab w:val="num" w:pos="1068"/>
        </w:tabs>
        <w:ind w:left="1068"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8CA2B8A"/>
    <w:multiLevelType w:val="hybridMultilevel"/>
    <w:tmpl w:val="0AACE728"/>
    <w:lvl w:ilvl="0" w:tplc="9CF6F12C">
      <w:start w:val="1"/>
      <w:numFmt w:val="decimal"/>
      <w:lvlText w:val="%1)"/>
      <w:lvlJc w:val="left"/>
      <w:pPr>
        <w:ind w:left="1245" w:hanging="360"/>
      </w:pPr>
      <w:rPr>
        <w:rFonts w:hint="default"/>
        <w:b w:val="0"/>
        <w:color w:val="000000" w:themeColor="text1"/>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65" w15:restartNumberingAfterBreak="0">
    <w:nsid w:val="799E65E5"/>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66" w15:restartNumberingAfterBreak="0">
    <w:nsid w:val="7B1525E4"/>
    <w:multiLevelType w:val="multilevel"/>
    <w:tmpl w:val="A4AE34C2"/>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7" w15:restartNumberingAfterBreak="0">
    <w:nsid w:val="7B3B4F1A"/>
    <w:multiLevelType w:val="hybridMultilevel"/>
    <w:tmpl w:val="1A548EE6"/>
    <w:lvl w:ilvl="0" w:tplc="B664ACCA">
      <w:start w:val="1"/>
      <w:numFmt w:val="lowerLetter"/>
      <w:lvlText w:val="%1)"/>
      <w:lvlJc w:val="left"/>
      <w:pPr>
        <w:ind w:left="1996" w:hanging="360"/>
      </w:pPr>
      <w:rPr>
        <w:rFonts w:hint="default"/>
        <w:b w:val="0"/>
        <w:bCs/>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8" w15:restartNumberingAfterBreak="0">
    <w:nsid w:val="7BCD45BC"/>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E4B4DD9"/>
    <w:multiLevelType w:val="hybridMultilevel"/>
    <w:tmpl w:val="A0DEE370"/>
    <w:lvl w:ilvl="0" w:tplc="66DA3F18">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EA25EE9"/>
    <w:multiLevelType w:val="multilevel"/>
    <w:tmpl w:val="62F82A9A"/>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num w:numId="1" w16cid:durableId="974946235">
    <w:abstractNumId w:val="1"/>
  </w:num>
  <w:num w:numId="2" w16cid:durableId="1480028268">
    <w:abstractNumId w:val="43"/>
  </w:num>
  <w:num w:numId="3" w16cid:durableId="2066488168">
    <w:abstractNumId w:val="13"/>
  </w:num>
  <w:num w:numId="4" w16cid:durableId="578516260">
    <w:abstractNumId w:val="41"/>
  </w:num>
  <w:num w:numId="5" w16cid:durableId="3824868">
    <w:abstractNumId w:val="49"/>
  </w:num>
  <w:num w:numId="6" w16cid:durableId="2045594371">
    <w:abstractNumId w:val="3"/>
  </w:num>
  <w:num w:numId="7" w16cid:durableId="413236496">
    <w:abstractNumId w:val="61"/>
  </w:num>
  <w:num w:numId="8" w16cid:durableId="1036852279">
    <w:abstractNumId w:val="15"/>
  </w:num>
  <w:num w:numId="9" w16cid:durableId="314381096">
    <w:abstractNumId w:val="31"/>
  </w:num>
  <w:num w:numId="10" w16cid:durableId="430667067">
    <w:abstractNumId w:val="25"/>
  </w:num>
  <w:num w:numId="11" w16cid:durableId="856045757">
    <w:abstractNumId w:val="66"/>
  </w:num>
  <w:num w:numId="12" w16cid:durableId="83957766">
    <w:abstractNumId w:val="16"/>
  </w:num>
  <w:num w:numId="13" w16cid:durableId="177282372">
    <w:abstractNumId w:val="17"/>
  </w:num>
  <w:num w:numId="14" w16cid:durableId="958804641">
    <w:abstractNumId w:val="44"/>
  </w:num>
  <w:num w:numId="15" w16cid:durableId="1519350733">
    <w:abstractNumId w:val="32"/>
  </w:num>
  <w:num w:numId="16" w16cid:durableId="965888713">
    <w:abstractNumId w:val="2"/>
  </w:num>
  <w:num w:numId="17" w16cid:durableId="1133793265">
    <w:abstractNumId w:val="64"/>
  </w:num>
  <w:num w:numId="18" w16cid:durableId="204367166">
    <w:abstractNumId w:val="35"/>
  </w:num>
  <w:num w:numId="19" w16cid:durableId="1459295658">
    <w:abstractNumId w:val="65"/>
  </w:num>
  <w:num w:numId="20" w16cid:durableId="419911800">
    <w:abstractNumId w:val="52"/>
  </w:num>
  <w:num w:numId="21" w16cid:durableId="1835219496">
    <w:abstractNumId w:val="27"/>
  </w:num>
  <w:num w:numId="22" w16cid:durableId="485561030">
    <w:abstractNumId w:val="5"/>
  </w:num>
  <w:num w:numId="23" w16cid:durableId="1459177163">
    <w:abstractNumId w:val="22"/>
  </w:num>
  <w:num w:numId="24" w16cid:durableId="773866920">
    <w:abstractNumId w:val="69"/>
  </w:num>
  <w:num w:numId="25" w16cid:durableId="1558201299">
    <w:abstractNumId w:val="57"/>
  </w:num>
  <w:num w:numId="26" w16cid:durableId="1654947299">
    <w:abstractNumId w:val="55"/>
  </w:num>
  <w:num w:numId="27" w16cid:durableId="697699634">
    <w:abstractNumId w:val="19"/>
  </w:num>
  <w:num w:numId="28" w16cid:durableId="1339691547">
    <w:abstractNumId w:val="40"/>
  </w:num>
  <w:num w:numId="29" w16cid:durableId="1276324209">
    <w:abstractNumId w:val="21"/>
  </w:num>
  <w:num w:numId="30" w16cid:durableId="1602105131">
    <w:abstractNumId w:val="46"/>
  </w:num>
  <w:num w:numId="31" w16cid:durableId="330184052">
    <w:abstractNumId w:val="14"/>
  </w:num>
  <w:num w:numId="32" w16cid:durableId="408045599">
    <w:abstractNumId w:val="38"/>
  </w:num>
  <w:num w:numId="33" w16cid:durableId="1790196201">
    <w:abstractNumId w:val="4"/>
  </w:num>
  <w:num w:numId="34" w16cid:durableId="2135714033">
    <w:abstractNumId w:val="9"/>
  </w:num>
  <w:num w:numId="35" w16cid:durableId="1322809172">
    <w:abstractNumId w:val="51"/>
  </w:num>
  <w:num w:numId="36" w16cid:durableId="1840732596">
    <w:abstractNumId w:val="53"/>
  </w:num>
  <w:num w:numId="37" w16cid:durableId="1208101565">
    <w:abstractNumId w:val="37"/>
  </w:num>
  <w:num w:numId="38" w16cid:durableId="1828472651">
    <w:abstractNumId w:val="42"/>
  </w:num>
  <w:num w:numId="39" w16cid:durableId="272981719">
    <w:abstractNumId w:val="7"/>
  </w:num>
  <w:num w:numId="40" w16cid:durableId="1609242141">
    <w:abstractNumId w:val="30"/>
  </w:num>
  <w:num w:numId="41" w16cid:durableId="83694552">
    <w:abstractNumId w:val="23"/>
  </w:num>
  <w:num w:numId="42" w16cid:durableId="57098676">
    <w:abstractNumId w:val="59"/>
  </w:num>
  <w:num w:numId="43" w16cid:durableId="1737166911">
    <w:abstractNumId w:val="45"/>
  </w:num>
  <w:num w:numId="44" w16cid:durableId="242692068">
    <w:abstractNumId w:val="48"/>
  </w:num>
  <w:num w:numId="45" w16cid:durableId="1551070394">
    <w:abstractNumId w:val="63"/>
  </w:num>
  <w:num w:numId="46" w16cid:durableId="196040785">
    <w:abstractNumId w:val="56"/>
  </w:num>
  <w:num w:numId="47" w16cid:durableId="81025080">
    <w:abstractNumId w:val="34"/>
  </w:num>
  <w:num w:numId="48" w16cid:durableId="1158301727">
    <w:abstractNumId w:val="18"/>
  </w:num>
  <w:num w:numId="49" w16cid:durableId="1615869562">
    <w:abstractNumId w:val="67"/>
  </w:num>
  <w:num w:numId="50" w16cid:durableId="2030139028">
    <w:abstractNumId w:val="33"/>
  </w:num>
  <w:num w:numId="51" w16cid:durableId="955135570">
    <w:abstractNumId w:val="6"/>
  </w:num>
  <w:num w:numId="52" w16cid:durableId="463426966">
    <w:abstractNumId w:val="12"/>
  </w:num>
  <w:num w:numId="53" w16cid:durableId="1590194479">
    <w:abstractNumId w:val="68"/>
  </w:num>
  <w:num w:numId="54" w16cid:durableId="539516693">
    <w:abstractNumId w:val="8"/>
  </w:num>
  <w:num w:numId="55" w16cid:durableId="444273624">
    <w:abstractNumId w:val="36"/>
  </w:num>
  <w:num w:numId="56" w16cid:durableId="1797216520">
    <w:abstractNumId w:val="50"/>
  </w:num>
  <w:num w:numId="57" w16cid:durableId="776868403">
    <w:abstractNumId w:val="11"/>
  </w:num>
  <w:num w:numId="58" w16cid:durableId="1914922605">
    <w:abstractNumId w:val="29"/>
  </w:num>
  <w:num w:numId="59" w16cid:durableId="1217666617">
    <w:abstractNumId w:val="39"/>
  </w:num>
  <w:num w:numId="60" w16cid:durableId="1601796832">
    <w:abstractNumId w:val="38"/>
    <w:lvlOverride w:ilvl="0">
      <w:lvl w:ilvl="0">
        <w:start w:val="8"/>
        <w:numFmt w:val="decimal"/>
        <w:lvlText w:val="%1."/>
        <w:lvlJc w:val="left"/>
        <w:pPr>
          <w:ind w:left="360" w:hanging="360"/>
        </w:pPr>
        <w:rPr>
          <w:rFonts w:hint="default"/>
        </w:rPr>
      </w:lvl>
    </w:lvlOverride>
    <w:lvlOverride w:ilvl="1">
      <w:lvl w:ilvl="1">
        <w:start w:val="1"/>
        <w:numFmt w:val="decimal"/>
        <w:lvlText w:val="%1.%2."/>
        <w:lvlJc w:val="left"/>
        <w:pPr>
          <w:ind w:left="720" w:hanging="720"/>
        </w:pPr>
        <w:rPr>
          <w:rFonts w:hint="default"/>
          <w:b w:val="0"/>
          <w:strike w:val="0"/>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800" w:hanging="180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61" w16cid:durableId="386489530">
    <w:abstractNumId w:val="28"/>
  </w:num>
  <w:num w:numId="62" w16cid:durableId="2021854385">
    <w:abstractNumId w:val="24"/>
  </w:num>
  <w:num w:numId="63" w16cid:durableId="122695631">
    <w:abstractNumId w:val="70"/>
  </w:num>
  <w:num w:numId="64" w16cid:durableId="1312560306">
    <w:abstractNumId w:val="58"/>
  </w:num>
  <w:num w:numId="65" w16cid:durableId="352146056">
    <w:abstractNumId w:val="60"/>
  </w:num>
  <w:num w:numId="66" w16cid:durableId="339894689">
    <w:abstractNumId w:val="47"/>
  </w:num>
  <w:num w:numId="67" w16cid:durableId="2016229304">
    <w:abstractNumId w:val="20"/>
  </w:num>
  <w:num w:numId="68" w16cid:durableId="980574111">
    <w:abstractNumId w:val="54"/>
  </w:num>
  <w:num w:numId="69" w16cid:durableId="203714652">
    <w:abstractNumId w:val="26"/>
  </w:num>
  <w:num w:numId="70" w16cid:durableId="1095520334">
    <w:abstractNumId w:val="62"/>
  </w:num>
  <w:num w:numId="71" w16cid:durableId="1932660903">
    <w:abstractNumId w:val="1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pl-PL" w:vendorID="64" w:dllVersion="4096" w:nlCheck="1" w:checkStyle="0"/>
  <w:activeWritingStyle w:appName="MSWord" w:lang="en-US" w:vendorID="64" w:dllVersion="4096" w:nlCheck="1" w:checkStyle="0"/>
  <w:defaultTabStop w:val="709"/>
  <w:hyphenationZone w:val="425"/>
  <w:drawingGridHorizontalSpacing w:val="100"/>
  <w:displayHorizontalDrawingGridEvery w:val="0"/>
  <w:displayVerticalDrawingGridEvery w:val="0"/>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CFB"/>
    <w:rsid w:val="0000095C"/>
    <w:rsid w:val="00000F3C"/>
    <w:rsid w:val="0000138B"/>
    <w:rsid w:val="000015E5"/>
    <w:rsid w:val="00001E0C"/>
    <w:rsid w:val="00001E7D"/>
    <w:rsid w:val="00002CAF"/>
    <w:rsid w:val="00002FCE"/>
    <w:rsid w:val="00003148"/>
    <w:rsid w:val="000032DB"/>
    <w:rsid w:val="0000362C"/>
    <w:rsid w:val="00003C0C"/>
    <w:rsid w:val="00003ECE"/>
    <w:rsid w:val="00003F52"/>
    <w:rsid w:val="00004139"/>
    <w:rsid w:val="000046E7"/>
    <w:rsid w:val="00005723"/>
    <w:rsid w:val="000059CF"/>
    <w:rsid w:val="0000658A"/>
    <w:rsid w:val="00006DD5"/>
    <w:rsid w:val="0000728D"/>
    <w:rsid w:val="00007511"/>
    <w:rsid w:val="000078A1"/>
    <w:rsid w:val="00007A2A"/>
    <w:rsid w:val="00007D47"/>
    <w:rsid w:val="00010C2D"/>
    <w:rsid w:val="0001107D"/>
    <w:rsid w:val="000110FC"/>
    <w:rsid w:val="000118D8"/>
    <w:rsid w:val="00011AF1"/>
    <w:rsid w:val="00011BC9"/>
    <w:rsid w:val="00011DAA"/>
    <w:rsid w:val="00011F66"/>
    <w:rsid w:val="00011FAC"/>
    <w:rsid w:val="00012145"/>
    <w:rsid w:val="0001272A"/>
    <w:rsid w:val="000149C1"/>
    <w:rsid w:val="0001557C"/>
    <w:rsid w:val="00015966"/>
    <w:rsid w:val="00015FB4"/>
    <w:rsid w:val="00016056"/>
    <w:rsid w:val="00016370"/>
    <w:rsid w:val="000163B2"/>
    <w:rsid w:val="0001683B"/>
    <w:rsid w:val="0001691E"/>
    <w:rsid w:val="00016E5B"/>
    <w:rsid w:val="000171DB"/>
    <w:rsid w:val="00017467"/>
    <w:rsid w:val="00017DB6"/>
    <w:rsid w:val="00017EAA"/>
    <w:rsid w:val="0002000E"/>
    <w:rsid w:val="0002020F"/>
    <w:rsid w:val="000204F0"/>
    <w:rsid w:val="00020EB1"/>
    <w:rsid w:val="000210C3"/>
    <w:rsid w:val="00021520"/>
    <w:rsid w:val="00021615"/>
    <w:rsid w:val="00021DF1"/>
    <w:rsid w:val="00021DF3"/>
    <w:rsid w:val="000225B9"/>
    <w:rsid w:val="0002293A"/>
    <w:rsid w:val="00022AB5"/>
    <w:rsid w:val="00022BF4"/>
    <w:rsid w:val="00022F3B"/>
    <w:rsid w:val="0002465C"/>
    <w:rsid w:val="00024C47"/>
    <w:rsid w:val="00025141"/>
    <w:rsid w:val="0002517E"/>
    <w:rsid w:val="00025A95"/>
    <w:rsid w:val="00025D6E"/>
    <w:rsid w:val="00025F6F"/>
    <w:rsid w:val="0002610C"/>
    <w:rsid w:val="00026187"/>
    <w:rsid w:val="000261E1"/>
    <w:rsid w:val="00026209"/>
    <w:rsid w:val="00026747"/>
    <w:rsid w:val="00026999"/>
    <w:rsid w:val="00026AEC"/>
    <w:rsid w:val="00026FDC"/>
    <w:rsid w:val="00027D1C"/>
    <w:rsid w:val="00027E75"/>
    <w:rsid w:val="00027F17"/>
    <w:rsid w:val="00027FD5"/>
    <w:rsid w:val="00030EAA"/>
    <w:rsid w:val="000312A3"/>
    <w:rsid w:val="0003169D"/>
    <w:rsid w:val="00031B9F"/>
    <w:rsid w:val="0003262A"/>
    <w:rsid w:val="00032AC0"/>
    <w:rsid w:val="00033974"/>
    <w:rsid w:val="00034162"/>
    <w:rsid w:val="000351A8"/>
    <w:rsid w:val="00035D2C"/>
    <w:rsid w:val="00035F98"/>
    <w:rsid w:val="000362B9"/>
    <w:rsid w:val="0003663D"/>
    <w:rsid w:val="0003698B"/>
    <w:rsid w:val="00036F0B"/>
    <w:rsid w:val="000371E4"/>
    <w:rsid w:val="0003765B"/>
    <w:rsid w:val="000376FB"/>
    <w:rsid w:val="000401B0"/>
    <w:rsid w:val="000409F1"/>
    <w:rsid w:val="00040F0C"/>
    <w:rsid w:val="00040F1C"/>
    <w:rsid w:val="0004145F"/>
    <w:rsid w:val="00041C54"/>
    <w:rsid w:val="00041EF1"/>
    <w:rsid w:val="000421D9"/>
    <w:rsid w:val="00042238"/>
    <w:rsid w:val="00042532"/>
    <w:rsid w:val="00042BB3"/>
    <w:rsid w:val="00044309"/>
    <w:rsid w:val="000444D7"/>
    <w:rsid w:val="000448BE"/>
    <w:rsid w:val="00044B70"/>
    <w:rsid w:val="00045294"/>
    <w:rsid w:val="000453B2"/>
    <w:rsid w:val="00045A55"/>
    <w:rsid w:val="00045AEE"/>
    <w:rsid w:val="000466D5"/>
    <w:rsid w:val="00046948"/>
    <w:rsid w:val="00046ECC"/>
    <w:rsid w:val="00047282"/>
    <w:rsid w:val="00047328"/>
    <w:rsid w:val="00047B0C"/>
    <w:rsid w:val="00047F4D"/>
    <w:rsid w:val="00047F51"/>
    <w:rsid w:val="000507D5"/>
    <w:rsid w:val="000509C1"/>
    <w:rsid w:val="00050D6C"/>
    <w:rsid w:val="000515C9"/>
    <w:rsid w:val="00051673"/>
    <w:rsid w:val="000518CC"/>
    <w:rsid w:val="00051F4D"/>
    <w:rsid w:val="000524D6"/>
    <w:rsid w:val="00052AF4"/>
    <w:rsid w:val="0005326A"/>
    <w:rsid w:val="00053475"/>
    <w:rsid w:val="000534B9"/>
    <w:rsid w:val="00053833"/>
    <w:rsid w:val="000538C5"/>
    <w:rsid w:val="00053A13"/>
    <w:rsid w:val="00053B79"/>
    <w:rsid w:val="00053DC5"/>
    <w:rsid w:val="000542E9"/>
    <w:rsid w:val="00054633"/>
    <w:rsid w:val="00054957"/>
    <w:rsid w:val="00054AE5"/>
    <w:rsid w:val="00055191"/>
    <w:rsid w:val="0005522D"/>
    <w:rsid w:val="00055DC8"/>
    <w:rsid w:val="000563E4"/>
    <w:rsid w:val="00056DC5"/>
    <w:rsid w:val="00057244"/>
    <w:rsid w:val="0006018F"/>
    <w:rsid w:val="000604C0"/>
    <w:rsid w:val="0006075E"/>
    <w:rsid w:val="00060994"/>
    <w:rsid w:val="00060D54"/>
    <w:rsid w:val="00061211"/>
    <w:rsid w:val="000619C8"/>
    <w:rsid w:val="00061B32"/>
    <w:rsid w:val="00062042"/>
    <w:rsid w:val="000620BD"/>
    <w:rsid w:val="00062300"/>
    <w:rsid w:val="000623CF"/>
    <w:rsid w:val="0006265B"/>
    <w:rsid w:val="00062876"/>
    <w:rsid w:val="00062A76"/>
    <w:rsid w:val="00062E86"/>
    <w:rsid w:val="00063895"/>
    <w:rsid w:val="00063DF8"/>
    <w:rsid w:val="00063E7C"/>
    <w:rsid w:val="00063F6F"/>
    <w:rsid w:val="00063FAE"/>
    <w:rsid w:val="000640FB"/>
    <w:rsid w:val="00064F4E"/>
    <w:rsid w:val="00065120"/>
    <w:rsid w:val="000656DD"/>
    <w:rsid w:val="00065740"/>
    <w:rsid w:val="00065A9C"/>
    <w:rsid w:val="00065D39"/>
    <w:rsid w:val="00066002"/>
    <w:rsid w:val="00066437"/>
    <w:rsid w:val="00067313"/>
    <w:rsid w:val="00067707"/>
    <w:rsid w:val="0006777E"/>
    <w:rsid w:val="0007005C"/>
    <w:rsid w:val="0007017D"/>
    <w:rsid w:val="000705DF"/>
    <w:rsid w:val="00071175"/>
    <w:rsid w:val="0007138F"/>
    <w:rsid w:val="00071B7B"/>
    <w:rsid w:val="00071E27"/>
    <w:rsid w:val="0007207F"/>
    <w:rsid w:val="0007209A"/>
    <w:rsid w:val="000720E8"/>
    <w:rsid w:val="0007239B"/>
    <w:rsid w:val="0007286A"/>
    <w:rsid w:val="000728DE"/>
    <w:rsid w:val="00072AD5"/>
    <w:rsid w:val="00072D35"/>
    <w:rsid w:val="00072E18"/>
    <w:rsid w:val="00072E3B"/>
    <w:rsid w:val="00072E91"/>
    <w:rsid w:val="000732A6"/>
    <w:rsid w:val="00073E6D"/>
    <w:rsid w:val="00073FB5"/>
    <w:rsid w:val="00074328"/>
    <w:rsid w:val="0007434F"/>
    <w:rsid w:val="000744BD"/>
    <w:rsid w:val="000746CB"/>
    <w:rsid w:val="00074E45"/>
    <w:rsid w:val="00074F39"/>
    <w:rsid w:val="0007572A"/>
    <w:rsid w:val="000757D8"/>
    <w:rsid w:val="0007615C"/>
    <w:rsid w:val="00076174"/>
    <w:rsid w:val="00076BDF"/>
    <w:rsid w:val="00076D2D"/>
    <w:rsid w:val="00076F8B"/>
    <w:rsid w:val="00077831"/>
    <w:rsid w:val="000778DD"/>
    <w:rsid w:val="00077F54"/>
    <w:rsid w:val="000806AB"/>
    <w:rsid w:val="00080C4F"/>
    <w:rsid w:val="00080F2B"/>
    <w:rsid w:val="00081742"/>
    <w:rsid w:val="00081823"/>
    <w:rsid w:val="00081ED1"/>
    <w:rsid w:val="000827EA"/>
    <w:rsid w:val="00082AF4"/>
    <w:rsid w:val="00083FCA"/>
    <w:rsid w:val="000844F0"/>
    <w:rsid w:val="00085001"/>
    <w:rsid w:val="0008514C"/>
    <w:rsid w:val="0008561B"/>
    <w:rsid w:val="00085CA9"/>
    <w:rsid w:val="00086B12"/>
    <w:rsid w:val="000871B9"/>
    <w:rsid w:val="0008751B"/>
    <w:rsid w:val="00087BD7"/>
    <w:rsid w:val="00087BFE"/>
    <w:rsid w:val="00087E7A"/>
    <w:rsid w:val="000906EC"/>
    <w:rsid w:val="0009095A"/>
    <w:rsid w:val="0009098F"/>
    <w:rsid w:val="000909E7"/>
    <w:rsid w:val="00090A78"/>
    <w:rsid w:val="00090E20"/>
    <w:rsid w:val="0009168C"/>
    <w:rsid w:val="000921B8"/>
    <w:rsid w:val="00092A10"/>
    <w:rsid w:val="00092D06"/>
    <w:rsid w:val="000936DE"/>
    <w:rsid w:val="00093F23"/>
    <w:rsid w:val="00094485"/>
    <w:rsid w:val="0009464B"/>
    <w:rsid w:val="00094789"/>
    <w:rsid w:val="00094A94"/>
    <w:rsid w:val="000955BE"/>
    <w:rsid w:val="00096DE6"/>
    <w:rsid w:val="00097319"/>
    <w:rsid w:val="000976AC"/>
    <w:rsid w:val="000976C7"/>
    <w:rsid w:val="00097732"/>
    <w:rsid w:val="000A0032"/>
    <w:rsid w:val="000A016E"/>
    <w:rsid w:val="000A0341"/>
    <w:rsid w:val="000A03E3"/>
    <w:rsid w:val="000A04D8"/>
    <w:rsid w:val="000A0755"/>
    <w:rsid w:val="000A0EC5"/>
    <w:rsid w:val="000A1BAF"/>
    <w:rsid w:val="000A1DC5"/>
    <w:rsid w:val="000A205A"/>
    <w:rsid w:val="000A27E5"/>
    <w:rsid w:val="000A2A82"/>
    <w:rsid w:val="000A2C79"/>
    <w:rsid w:val="000A2DEC"/>
    <w:rsid w:val="000A2E72"/>
    <w:rsid w:val="000A35B6"/>
    <w:rsid w:val="000A36A9"/>
    <w:rsid w:val="000A3DF5"/>
    <w:rsid w:val="000A3E13"/>
    <w:rsid w:val="000A3F8B"/>
    <w:rsid w:val="000A40F9"/>
    <w:rsid w:val="000A457C"/>
    <w:rsid w:val="000A4CE8"/>
    <w:rsid w:val="000A50B0"/>
    <w:rsid w:val="000A5690"/>
    <w:rsid w:val="000A5C34"/>
    <w:rsid w:val="000A5C39"/>
    <w:rsid w:val="000A6383"/>
    <w:rsid w:val="000A65FE"/>
    <w:rsid w:val="000A6DDB"/>
    <w:rsid w:val="000A6DDC"/>
    <w:rsid w:val="000A7403"/>
    <w:rsid w:val="000A76F7"/>
    <w:rsid w:val="000A79F9"/>
    <w:rsid w:val="000B1A44"/>
    <w:rsid w:val="000B2229"/>
    <w:rsid w:val="000B2B5A"/>
    <w:rsid w:val="000B2D5D"/>
    <w:rsid w:val="000B353D"/>
    <w:rsid w:val="000B3613"/>
    <w:rsid w:val="000B37A9"/>
    <w:rsid w:val="000B37B1"/>
    <w:rsid w:val="000B4040"/>
    <w:rsid w:val="000B4752"/>
    <w:rsid w:val="000B48B7"/>
    <w:rsid w:val="000B4FE1"/>
    <w:rsid w:val="000B571B"/>
    <w:rsid w:val="000B5765"/>
    <w:rsid w:val="000B579D"/>
    <w:rsid w:val="000B59F6"/>
    <w:rsid w:val="000B5A09"/>
    <w:rsid w:val="000B5CE8"/>
    <w:rsid w:val="000B5E0F"/>
    <w:rsid w:val="000B5F8A"/>
    <w:rsid w:val="000B65D9"/>
    <w:rsid w:val="000B6DCA"/>
    <w:rsid w:val="000B72A9"/>
    <w:rsid w:val="000B7763"/>
    <w:rsid w:val="000B7A03"/>
    <w:rsid w:val="000C0DE4"/>
    <w:rsid w:val="000C15B1"/>
    <w:rsid w:val="000C19BA"/>
    <w:rsid w:val="000C237D"/>
    <w:rsid w:val="000C240D"/>
    <w:rsid w:val="000C274C"/>
    <w:rsid w:val="000C2784"/>
    <w:rsid w:val="000C280B"/>
    <w:rsid w:val="000C2BA0"/>
    <w:rsid w:val="000C2DB4"/>
    <w:rsid w:val="000C3446"/>
    <w:rsid w:val="000C3480"/>
    <w:rsid w:val="000C3645"/>
    <w:rsid w:val="000C369D"/>
    <w:rsid w:val="000C3789"/>
    <w:rsid w:val="000C3999"/>
    <w:rsid w:val="000C3D7D"/>
    <w:rsid w:val="000C428F"/>
    <w:rsid w:val="000C44E9"/>
    <w:rsid w:val="000C4917"/>
    <w:rsid w:val="000C4D24"/>
    <w:rsid w:val="000C4E01"/>
    <w:rsid w:val="000C5452"/>
    <w:rsid w:val="000C670D"/>
    <w:rsid w:val="000C68A7"/>
    <w:rsid w:val="000C68AB"/>
    <w:rsid w:val="000C6BF7"/>
    <w:rsid w:val="000C7C74"/>
    <w:rsid w:val="000C7CD9"/>
    <w:rsid w:val="000D077D"/>
    <w:rsid w:val="000D095C"/>
    <w:rsid w:val="000D0BBF"/>
    <w:rsid w:val="000D1291"/>
    <w:rsid w:val="000D194B"/>
    <w:rsid w:val="000D1CFA"/>
    <w:rsid w:val="000D1E64"/>
    <w:rsid w:val="000D298C"/>
    <w:rsid w:val="000D29DB"/>
    <w:rsid w:val="000D2C1D"/>
    <w:rsid w:val="000D3206"/>
    <w:rsid w:val="000D361D"/>
    <w:rsid w:val="000D3A75"/>
    <w:rsid w:val="000D4338"/>
    <w:rsid w:val="000D43B3"/>
    <w:rsid w:val="000D4414"/>
    <w:rsid w:val="000D4A0C"/>
    <w:rsid w:val="000D5496"/>
    <w:rsid w:val="000D5C95"/>
    <w:rsid w:val="000D5CF3"/>
    <w:rsid w:val="000D5D35"/>
    <w:rsid w:val="000D5E92"/>
    <w:rsid w:val="000D6448"/>
    <w:rsid w:val="000D67AE"/>
    <w:rsid w:val="000D6C03"/>
    <w:rsid w:val="000D6EBD"/>
    <w:rsid w:val="000D79DE"/>
    <w:rsid w:val="000D7C67"/>
    <w:rsid w:val="000E0D97"/>
    <w:rsid w:val="000E1145"/>
    <w:rsid w:val="000E1E56"/>
    <w:rsid w:val="000E2135"/>
    <w:rsid w:val="000E26CF"/>
    <w:rsid w:val="000E2EC4"/>
    <w:rsid w:val="000E372D"/>
    <w:rsid w:val="000E3896"/>
    <w:rsid w:val="000E4495"/>
    <w:rsid w:val="000E4F60"/>
    <w:rsid w:val="000E523D"/>
    <w:rsid w:val="000E5369"/>
    <w:rsid w:val="000E5AAF"/>
    <w:rsid w:val="000E5AD1"/>
    <w:rsid w:val="000E5D6C"/>
    <w:rsid w:val="000E5F4E"/>
    <w:rsid w:val="000E64D9"/>
    <w:rsid w:val="000E6529"/>
    <w:rsid w:val="000E661A"/>
    <w:rsid w:val="000E6FDA"/>
    <w:rsid w:val="000E7305"/>
    <w:rsid w:val="000E748A"/>
    <w:rsid w:val="000F00DC"/>
    <w:rsid w:val="000F0271"/>
    <w:rsid w:val="000F06E1"/>
    <w:rsid w:val="000F0EA4"/>
    <w:rsid w:val="000F0F4C"/>
    <w:rsid w:val="000F1C09"/>
    <w:rsid w:val="000F1FF0"/>
    <w:rsid w:val="000F2ABA"/>
    <w:rsid w:val="000F2E64"/>
    <w:rsid w:val="000F374B"/>
    <w:rsid w:val="000F3A39"/>
    <w:rsid w:val="000F3B23"/>
    <w:rsid w:val="000F3E4C"/>
    <w:rsid w:val="000F454B"/>
    <w:rsid w:val="000F466E"/>
    <w:rsid w:val="000F4867"/>
    <w:rsid w:val="000F4C5E"/>
    <w:rsid w:val="000F4D33"/>
    <w:rsid w:val="000F582F"/>
    <w:rsid w:val="000F6721"/>
    <w:rsid w:val="000F6AF0"/>
    <w:rsid w:val="000F70EE"/>
    <w:rsid w:val="000F78B4"/>
    <w:rsid w:val="000F78EB"/>
    <w:rsid w:val="000F7CB9"/>
    <w:rsid w:val="00100214"/>
    <w:rsid w:val="00100477"/>
    <w:rsid w:val="001011F6"/>
    <w:rsid w:val="001013DF"/>
    <w:rsid w:val="001018D3"/>
    <w:rsid w:val="00102087"/>
    <w:rsid w:val="00102429"/>
    <w:rsid w:val="00102707"/>
    <w:rsid w:val="0010288B"/>
    <w:rsid w:val="00102E2C"/>
    <w:rsid w:val="00103662"/>
    <w:rsid w:val="001036C3"/>
    <w:rsid w:val="00103B63"/>
    <w:rsid w:val="00103D97"/>
    <w:rsid w:val="00103F0F"/>
    <w:rsid w:val="001044AD"/>
    <w:rsid w:val="0010478F"/>
    <w:rsid w:val="00104C9B"/>
    <w:rsid w:val="001050D3"/>
    <w:rsid w:val="001051CE"/>
    <w:rsid w:val="00105295"/>
    <w:rsid w:val="001053B4"/>
    <w:rsid w:val="00105587"/>
    <w:rsid w:val="0010570A"/>
    <w:rsid w:val="00105A1E"/>
    <w:rsid w:val="00105C65"/>
    <w:rsid w:val="001062E7"/>
    <w:rsid w:val="00106FFA"/>
    <w:rsid w:val="0010743C"/>
    <w:rsid w:val="001100A8"/>
    <w:rsid w:val="00110228"/>
    <w:rsid w:val="00110A72"/>
    <w:rsid w:val="001115FE"/>
    <w:rsid w:val="0011297F"/>
    <w:rsid w:val="0011341B"/>
    <w:rsid w:val="001136CF"/>
    <w:rsid w:val="00113AFB"/>
    <w:rsid w:val="00113D87"/>
    <w:rsid w:val="001143D7"/>
    <w:rsid w:val="00114633"/>
    <w:rsid w:val="001147EF"/>
    <w:rsid w:val="00114CAC"/>
    <w:rsid w:val="00114E93"/>
    <w:rsid w:val="00115379"/>
    <w:rsid w:val="001162B1"/>
    <w:rsid w:val="0011690D"/>
    <w:rsid w:val="0011748B"/>
    <w:rsid w:val="00117C06"/>
    <w:rsid w:val="0012053E"/>
    <w:rsid w:val="00120FD0"/>
    <w:rsid w:val="00121815"/>
    <w:rsid w:val="00121EBB"/>
    <w:rsid w:val="00122283"/>
    <w:rsid w:val="00122363"/>
    <w:rsid w:val="00122E8D"/>
    <w:rsid w:val="00123398"/>
    <w:rsid w:val="001243BD"/>
    <w:rsid w:val="0012661B"/>
    <w:rsid w:val="00126C8F"/>
    <w:rsid w:val="001279AC"/>
    <w:rsid w:val="00127FFA"/>
    <w:rsid w:val="00130D2B"/>
    <w:rsid w:val="00130E2B"/>
    <w:rsid w:val="0013128A"/>
    <w:rsid w:val="0013164E"/>
    <w:rsid w:val="00131AF4"/>
    <w:rsid w:val="00131FBC"/>
    <w:rsid w:val="00132FAA"/>
    <w:rsid w:val="0013322C"/>
    <w:rsid w:val="001338E0"/>
    <w:rsid w:val="00133D81"/>
    <w:rsid w:val="00133F31"/>
    <w:rsid w:val="00134110"/>
    <w:rsid w:val="0013431E"/>
    <w:rsid w:val="0013465B"/>
    <w:rsid w:val="00134F00"/>
    <w:rsid w:val="00135254"/>
    <w:rsid w:val="00135C2B"/>
    <w:rsid w:val="0013670E"/>
    <w:rsid w:val="00136DF7"/>
    <w:rsid w:val="00137EAA"/>
    <w:rsid w:val="00137EED"/>
    <w:rsid w:val="00140C81"/>
    <w:rsid w:val="00140C8A"/>
    <w:rsid w:val="00140DD1"/>
    <w:rsid w:val="00141262"/>
    <w:rsid w:val="00141521"/>
    <w:rsid w:val="0014204D"/>
    <w:rsid w:val="0014286A"/>
    <w:rsid w:val="00142D02"/>
    <w:rsid w:val="00142D5E"/>
    <w:rsid w:val="001435E2"/>
    <w:rsid w:val="00143E98"/>
    <w:rsid w:val="0014406C"/>
    <w:rsid w:val="00144346"/>
    <w:rsid w:val="001445E3"/>
    <w:rsid w:val="00144AB7"/>
    <w:rsid w:val="00144D81"/>
    <w:rsid w:val="00144F26"/>
    <w:rsid w:val="001452A1"/>
    <w:rsid w:val="00145A42"/>
    <w:rsid w:val="00145AEF"/>
    <w:rsid w:val="00145CC5"/>
    <w:rsid w:val="00146042"/>
    <w:rsid w:val="00146351"/>
    <w:rsid w:val="00146B04"/>
    <w:rsid w:val="0014714E"/>
    <w:rsid w:val="0014723C"/>
    <w:rsid w:val="00147C56"/>
    <w:rsid w:val="00147FF9"/>
    <w:rsid w:val="0015004B"/>
    <w:rsid w:val="00150354"/>
    <w:rsid w:val="00150564"/>
    <w:rsid w:val="001508A4"/>
    <w:rsid w:val="0015202C"/>
    <w:rsid w:val="00152BA6"/>
    <w:rsid w:val="00152BB9"/>
    <w:rsid w:val="00152F36"/>
    <w:rsid w:val="001532D9"/>
    <w:rsid w:val="00153760"/>
    <w:rsid w:val="00153EDA"/>
    <w:rsid w:val="00153FB5"/>
    <w:rsid w:val="00154563"/>
    <w:rsid w:val="001557AC"/>
    <w:rsid w:val="001561E1"/>
    <w:rsid w:val="0015636D"/>
    <w:rsid w:val="001563E2"/>
    <w:rsid w:val="00156652"/>
    <w:rsid w:val="00156D76"/>
    <w:rsid w:val="001575BE"/>
    <w:rsid w:val="001579C5"/>
    <w:rsid w:val="00157E6C"/>
    <w:rsid w:val="001600C6"/>
    <w:rsid w:val="001601A6"/>
    <w:rsid w:val="00160390"/>
    <w:rsid w:val="001607B0"/>
    <w:rsid w:val="001608C5"/>
    <w:rsid w:val="00160BD9"/>
    <w:rsid w:val="00160CCE"/>
    <w:rsid w:val="00161A74"/>
    <w:rsid w:val="00162B8B"/>
    <w:rsid w:val="00163574"/>
    <w:rsid w:val="00163666"/>
    <w:rsid w:val="001639C7"/>
    <w:rsid w:val="001641DA"/>
    <w:rsid w:val="001642EE"/>
    <w:rsid w:val="00164CCD"/>
    <w:rsid w:val="00164E09"/>
    <w:rsid w:val="00164E26"/>
    <w:rsid w:val="00164F24"/>
    <w:rsid w:val="00165B84"/>
    <w:rsid w:val="00165C00"/>
    <w:rsid w:val="00166099"/>
    <w:rsid w:val="001663B1"/>
    <w:rsid w:val="00166D14"/>
    <w:rsid w:val="001670C8"/>
    <w:rsid w:val="001671C5"/>
    <w:rsid w:val="0016782B"/>
    <w:rsid w:val="001679E0"/>
    <w:rsid w:val="001705DB"/>
    <w:rsid w:val="001706A1"/>
    <w:rsid w:val="00170908"/>
    <w:rsid w:val="00170D96"/>
    <w:rsid w:val="00170DA4"/>
    <w:rsid w:val="001710E5"/>
    <w:rsid w:val="001714F0"/>
    <w:rsid w:val="00171718"/>
    <w:rsid w:val="0017180D"/>
    <w:rsid w:val="0017212E"/>
    <w:rsid w:val="00172702"/>
    <w:rsid w:val="00173541"/>
    <w:rsid w:val="001736B5"/>
    <w:rsid w:val="00173C3C"/>
    <w:rsid w:val="001741F7"/>
    <w:rsid w:val="0017455D"/>
    <w:rsid w:val="001747EF"/>
    <w:rsid w:val="001748F4"/>
    <w:rsid w:val="0017503B"/>
    <w:rsid w:val="00175BA6"/>
    <w:rsid w:val="00175FA3"/>
    <w:rsid w:val="00176276"/>
    <w:rsid w:val="0017652A"/>
    <w:rsid w:val="0017657A"/>
    <w:rsid w:val="00176706"/>
    <w:rsid w:val="00176909"/>
    <w:rsid w:val="00176B5F"/>
    <w:rsid w:val="00177268"/>
    <w:rsid w:val="001772E1"/>
    <w:rsid w:val="00177366"/>
    <w:rsid w:val="00177965"/>
    <w:rsid w:val="001779BA"/>
    <w:rsid w:val="00177ECE"/>
    <w:rsid w:val="00180624"/>
    <w:rsid w:val="00180A4B"/>
    <w:rsid w:val="00181D35"/>
    <w:rsid w:val="00182447"/>
    <w:rsid w:val="001831C1"/>
    <w:rsid w:val="00183ABE"/>
    <w:rsid w:val="00183C0D"/>
    <w:rsid w:val="00183F26"/>
    <w:rsid w:val="00183FF6"/>
    <w:rsid w:val="00184A74"/>
    <w:rsid w:val="00184BC5"/>
    <w:rsid w:val="001850D5"/>
    <w:rsid w:val="00185478"/>
    <w:rsid w:val="00185552"/>
    <w:rsid w:val="00186250"/>
    <w:rsid w:val="001865EE"/>
    <w:rsid w:val="00187022"/>
    <w:rsid w:val="0018717A"/>
    <w:rsid w:val="00187254"/>
    <w:rsid w:val="00187D38"/>
    <w:rsid w:val="00187D6F"/>
    <w:rsid w:val="00187DD4"/>
    <w:rsid w:val="00190311"/>
    <w:rsid w:val="001904C5"/>
    <w:rsid w:val="0019076A"/>
    <w:rsid w:val="00190C67"/>
    <w:rsid w:val="00190D35"/>
    <w:rsid w:val="0019170C"/>
    <w:rsid w:val="00191BEB"/>
    <w:rsid w:val="00191F25"/>
    <w:rsid w:val="001920BC"/>
    <w:rsid w:val="00192373"/>
    <w:rsid w:val="00192420"/>
    <w:rsid w:val="001930B4"/>
    <w:rsid w:val="0019363F"/>
    <w:rsid w:val="0019394C"/>
    <w:rsid w:val="00193C2F"/>
    <w:rsid w:val="00194409"/>
    <w:rsid w:val="00194D3E"/>
    <w:rsid w:val="00194DAE"/>
    <w:rsid w:val="001951A7"/>
    <w:rsid w:val="00195CBC"/>
    <w:rsid w:val="00196041"/>
    <w:rsid w:val="00196E4F"/>
    <w:rsid w:val="00196F88"/>
    <w:rsid w:val="001971DC"/>
    <w:rsid w:val="001A0042"/>
    <w:rsid w:val="001A026F"/>
    <w:rsid w:val="001A14D7"/>
    <w:rsid w:val="001A1A12"/>
    <w:rsid w:val="001A1A29"/>
    <w:rsid w:val="001A1DA1"/>
    <w:rsid w:val="001A2FD3"/>
    <w:rsid w:val="001A3148"/>
    <w:rsid w:val="001A342F"/>
    <w:rsid w:val="001A34AB"/>
    <w:rsid w:val="001A3CFE"/>
    <w:rsid w:val="001A3E48"/>
    <w:rsid w:val="001A4093"/>
    <w:rsid w:val="001A4EC4"/>
    <w:rsid w:val="001A51EC"/>
    <w:rsid w:val="001A531C"/>
    <w:rsid w:val="001A5A76"/>
    <w:rsid w:val="001A5DF8"/>
    <w:rsid w:val="001A5F2A"/>
    <w:rsid w:val="001A6049"/>
    <w:rsid w:val="001A6393"/>
    <w:rsid w:val="001A6B81"/>
    <w:rsid w:val="001A706D"/>
    <w:rsid w:val="001A75FB"/>
    <w:rsid w:val="001A7757"/>
    <w:rsid w:val="001B070C"/>
    <w:rsid w:val="001B0A34"/>
    <w:rsid w:val="001B0B0B"/>
    <w:rsid w:val="001B1E78"/>
    <w:rsid w:val="001B31FE"/>
    <w:rsid w:val="001B35EB"/>
    <w:rsid w:val="001B3838"/>
    <w:rsid w:val="001B3DCB"/>
    <w:rsid w:val="001B4503"/>
    <w:rsid w:val="001B4846"/>
    <w:rsid w:val="001B4A82"/>
    <w:rsid w:val="001B4BB4"/>
    <w:rsid w:val="001B523A"/>
    <w:rsid w:val="001B52AB"/>
    <w:rsid w:val="001B5CDB"/>
    <w:rsid w:val="001B5FB0"/>
    <w:rsid w:val="001B63D5"/>
    <w:rsid w:val="001B6FE3"/>
    <w:rsid w:val="001B733F"/>
    <w:rsid w:val="001B765A"/>
    <w:rsid w:val="001B77A4"/>
    <w:rsid w:val="001B786C"/>
    <w:rsid w:val="001B7933"/>
    <w:rsid w:val="001C047D"/>
    <w:rsid w:val="001C0485"/>
    <w:rsid w:val="001C0FC6"/>
    <w:rsid w:val="001C15CE"/>
    <w:rsid w:val="001C1994"/>
    <w:rsid w:val="001C216E"/>
    <w:rsid w:val="001C2BFE"/>
    <w:rsid w:val="001C2F0E"/>
    <w:rsid w:val="001C3005"/>
    <w:rsid w:val="001C311A"/>
    <w:rsid w:val="001C33A7"/>
    <w:rsid w:val="001C3837"/>
    <w:rsid w:val="001C3853"/>
    <w:rsid w:val="001C3D66"/>
    <w:rsid w:val="001C4113"/>
    <w:rsid w:val="001C4A36"/>
    <w:rsid w:val="001C59D8"/>
    <w:rsid w:val="001C60CF"/>
    <w:rsid w:val="001C611D"/>
    <w:rsid w:val="001C614B"/>
    <w:rsid w:val="001C6155"/>
    <w:rsid w:val="001C633D"/>
    <w:rsid w:val="001C647E"/>
    <w:rsid w:val="001C710A"/>
    <w:rsid w:val="001C7556"/>
    <w:rsid w:val="001C7F58"/>
    <w:rsid w:val="001D0372"/>
    <w:rsid w:val="001D071C"/>
    <w:rsid w:val="001D0A06"/>
    <w:rsid w:val="001D0A16"/>
    <w:rsid w:val="001D0F2B"/>
    <w:rsid w:val="001D1834"/>
    <w:rsid w:val="001D18D8"/>
    <w:rsid w:val="001D1AB7"/>
    <w:rsid w:val="001D22BF"/>
    <w:rsid w:val="001D2722"/>
    <w:rsid w:val="001D2DE3"/>
    <w:rsid w:val="001D2EC9"/>
    <w:rsid w:val="001D30F6"/>
    <w:rsid w:val="001D337F"/>
    <w:rsid w:val="001D3533"/>
    <w:rsid w:val="001D3848"/>
    <w:rsid w:val="001D38B7"/>
    <w:rsid w:val="001D452A"/>
    <w:rsid w:val="001D45D2"/>
    <w:rsid w:val="001D48D9"/>
    <w:rsid w:val="001D4BC0"/>
    <w:rsid w:val="001D52FA"/>
    <w:rsid w:val="001D54C9"/>
    <w:rsid w:val="001D5A06"/>
    <w:rsid w:val="001D5B6E"/>
    <w:rsid w:val="001D5DF8"/>
    <w:rsid w:val="001D62A1"/>
    <w:rsid w:val="001D65D0"/>
    <w:rsid w:val="001D669D"/>
    <w:rsid w:val="001D67B3"/>
    <w:rsid w:val="001D7283"/>
    <w:rsid w:val="001D72E7"/>
    <w:rsid w:val="001D7985"/>
    <w:rsid w:val="001D7998"/>
    <w:rsid w:val="001E026C"/>
    <w:rsid w:val="001E0C0D"/>
    <w:rsid w:val="001E0C83"/>
    <w:rsid w:val="001E13C3"/>
    <w:rsid w:val="001E20CC"/>
    <w:rsid w:val="001E2A48"/>
    <w:rsid w:val="001E2D3B"/>
    <w:rsid w:val="001E2E4E"/>
    <w:rsid w:val="001E32B7"/>
    <w:rsid w:val="001E3C87"/>
    <w:rsid w:val="001E3FCE"/>
    <w:rsid w:val="001E47C0"/>
    <w:rsid w:val="001E47CD"/>
    <w:rsid w:val="001E48C8"/>
    <w:rsid w:val="001E4D9C"/>
    <w:rsid w:val="001E549B"/>
    <w:rsid w:val="001E5708"/>
    <w:rsid w:val="001E5A4D"/>
    <w:rsid w:val="001E5CFD"/>
    <w:rsid w:val="001E6BC3"/>
    <w:rsid w:val="001E741F"/>
    <w:rsid w:val="001E777D"/>
    <w:rsid w:val="001E7B1F"/>
    <w:rsid w:val="001E7FA4"/>
    <w:rsid w:val="001F0DE5"/>
    <w:rsid w:val="001F10FF"/>
    <w:rsid w:val="001F19DF"/>
    <w:rsid w:val="001F368A"/>
    <w:rsid w:val="001F45C7"/>
    <w:rsid w:val="001F463F"/>
    <w:rsid w:val="001F4802"/>
    <w:rsid w:val="001F482F"/>
    <w:rsid w:val="001F4F57"/>
    <w:rsid w:val="001F556B"/>
    <w:rsid w:val="001F598B"/>
    <w:rsid w:val="001F5E52"/>
    <w:rsid w:val="001F6264"/>
    <w:rsid w:val="001F647D"/>
    <w:rsid w:val="001F6BC8"/>
    <w:rsid w:val="001F6D9D"/>
    <w:rsid w:val="0020004D"/>
    <w:rsid w:val="002005DF"/>
    <w:rsid w:val="00200733"/>
    <w:rsid w:val="00200E55"/>
    <w:rsid w:val="00201353"/>
    <w:rsid w:val="00201912"/>
    <w:rsid w:val="002019D5"/>
    <w:rsid w:val="00201A50"/>
    <w:rsid w:val="002022BC"/>
    <w:rsid w:val="002023E0"/>
    <w:rsid w:val="00202473"/>
    <w:rsid w:val="00202941"/>
    <w:rsid w:val="002029C0"/>
    <w:rsid w:val="0020329C"/>
    <w:rsid w:val="002036BE"/>
    <w:rsid w:val="00203780"/>
    <w:rsid w:val="002037D1"/>
    <w:rsid w:val="00203E9A"/>
    <w:rsid w:val="00203F1D"/>
    <w:rsid w:val="00204036"/>
    <w:rsid w:val="00204099"/>
    <w:rsid w:val="0020455F"/>
    <w:rsid w:val="00204ADA"/>
    <w:rsid w:val="00204C93"/>
    <w:rsid w:val="00204D44"/>
    <w:rsid w:val="00205C6F"/>
    <w:rsid w:val="002063F3"/>
    <w:rsid w:val="002064FB"/>
    <w:rsid w:val="00206D08"/>
    <w:rsid w:val="00206E93"/>
    <w:rsid w:val="002070FC"/>
    <w:rsid w:val="00207FDA"/>
    <w:rsid w:val="0021057E"/>
    <w:rsid w:val="00210710"/>
    <w:rsid w:val="00210D24"/>
    <w:rsid w:val="00211266"/>
    <w:rsid w:val="002116C1"/>
    <w:rsid w:val="00211838"/>
    <w:rsid w:val="00211A9B"/>
    <w:rsid w:val="00211D55"/>
    <w:rsid w:val="00211DCE"/>
    <w:rsid w:val="00211F78"/>
    <w:rsid w:val="00211FD6"/>
    <w:rsid w:val="00212349"/>
    <w:rsid w:val="00212622"/>
    <w:rsid w:val="00212692"/>
    <w:rsid w:val="00212979"/>
    <w:rsid w:val="00212B4A"/>
    <w:rsid w:val="00212C9A"/>
    <w:rsid w:val="00212F6A"/>
    <w:rsid w:val="002132FD"/>
    <w:rsid w:val="00213578"/>
    <w:rsid w:val="00213661"/>
    <w:rsid w:val="00213D5D"/>
    <w:rsid w:val="00213DCD"/>
    <w:rsid w:val="00213EFD"/>
    <w:rsid w:val="0021425F"/>
    <w:rsid w:val="00214381"/>
    <w:rsid w:val="002145F7"/>
    <w:rsid w:val="00214BF8"/>
    <w:rsid w:val="00215CFF"/>
    <w:rsid w:val="00215E9D"/>
    <w:rsid w:val="002160B0"/>
    <w:rsid w:val="002162C9"/>
    <w:rsid w:val="002164CE"/>
    <w:rsid w:val="00216529"/>
    <w:rsid w:val="0021673B"/>
    <w:rsid w:val="002170B6"/>
    <w:rsid w:val="00217273"/>
    <w:rsid w:val="00217814"/>
    <w:rsid w:val="00217871"/>
    <w:rsid w:val="00217F74"/>
    <w:rsid w:val="002211F2"/>
    <w:rsid w:val="00221CF6"/>
    <w:rsid w:val="00221D28"/>
    <w:rsid w:val="00221D64"/>
    <w:rsid w:val="00222631"/>
    <w:rsid w:val="002233AB"/>
    <w:rsid w:val="002238B0"/>
    <w:rsid w:val="002240EC"/>
    <w:rsid w:val="0022461A"/>
    <w:rsid w:val="00224737"/>
    <w:rsid w:val="00224799"/>
    <w:rsid w:val="002248C7"/>
    <w:rsid w:val="0022493D"/>
    <w:rsid w:val="00224BAA"/>
    <w:rsid w:val="00224BCA"/>
    <w:rsid w:val="002252E7"/>
    <w:rsid w:val="00225661"/>
    <w:rsid w:val="00225A3B"/>
    <w:rsid w:val="00225C35"/>
    <w:rsid w:val="002267FF"/>
    <w:rsid w:val="00226945"/>
    <w:rsid w:val="00226A84"/>
    <w:rsid w:val="00226B9D"/>
    <w:rsid w:val="002273CE"/>
    <w:rsid w:val="00227C20"/>
    <w:rsid w:val="0023017A"/>
    <w:rsid w:val="00230284"/>
    <w:rsid w:val="002308F1"/>
    <w:rsid w:val="00230AA1"/>
    <w:rsid w:val="00230D9C"/>
    <w:rsid w:val="00230DAC"/>
    <w:rsid w:val="002317E6"/>
    <w:rsid w:val="002319F5"/>
    <w:rsid w:val="00231D34"/>
    <w:rsid w:val="00231F9A"/>
    <w:rsid w:val="00232165"/>
    <w:rsid w:val="00232B68"/>
    <w:rsid w:val="00232D66"/>
    <w:rsid w:val="00232FE0"/>
    <w:rsid w:val="00234075"/>
    <w:rsid w:val="00234278"/>
    <w:rsid w:val="002342A5"/>
    <w:rsid w:val="00234C0E"/>
    <w:rsid w:val="00234D53"/>
    <w:rsid w:val="00234EC5"/>
    <w:rsid w:val="00235412"/>
    <w:rsid w:val="002359A1"/>
    <w:rsid w:val="00235D7B"/>
    <w:rsid w:val="00235FAB"/>
    <w:rsid w:val="002364A5"/>
    <w:rsid w:val="00236907"/>
    <w:rsid w:val="00236C29"/>
    <w:rsid w:val="00236F97"/>
    <w:rsid w:val="002375E8"/>
    <w:rsid w:val="0023777A"/>
    <w:rsid w:val="002377AA"/>
    <w:rsid w:val="00237A2C"/>
    <w:rsid w:val="00237DBA"/>
    <w:rsid w:val="00237F04"/>
    <w:rsid w:val="00237FE4"/>
    <w:rsid w:val="002404F5"/>
    <w:rsid w:val="002406E7"/>
    <w:rsid w:val="002407FC"/>
    <w:rsid w:val="002417E1"/>
    <w:rsid w:val="00241954"/>
    <w:rsid w:val="00241CB8"/>
    <w:rsid w:val="002420AF"/>
    <w:rsid w:val="00242220"/>
    <w:rsid w:val="002422BF"/>
    <w:rsid w:val="0024263F"/>
    <w:rsid w:val="00242854"/>
    <w:rsid w:val="00242C5A"/>
    <w:rsid w:val="00242EE1"/>
    <w:rsid w:val="002439C6"/>
    <w:rsid w:val="0024406C"/>
    <w:rsid w:val="002441D8"/>
    <w:rsid w:val="002453C5"/>
    <w:rsid w:val="002457F2"/>
    <w:rsid w:val="00246565"/>
    <w:rsid w:val="00246766"/>
    <w:rsid w:val="00246D15"/>
    <w:rsid w:val="00247008"/>
    <w:rsid w:val="00247B0E"/>
    <w:rsid w:val="002506FB"/>
    <w:rsid w:val="0025090D"/>
    <w:rsid w:val="0025096A"/>
    <w:rsid w:val="0025096D"/>
    <w:rsid w:val="00250C50"/>
    <w:rsid w:val="00250EEF"/>
    <w:rsid w:val="002518D7"/>
    <w:rsid w:val="00251C89"/>
    <w:rsid w:val="00251EB3"/>
    <w:rsid w:val="002520E6"/>
    <w:rsid w:val="00252477"/>
    <w:rsid w:val="002525AB"/>
    <w:rsid w:val="00252B28"/>
    <w:rsid w:val="00252D57"/>
    <w:rsid w:val="00253E55"/>
    <w:rsid w:val="00253FC9"/>
    <w:rsid w:val="0025402A"/>
    <w:rsid w:val="00254CEA"/>
    <w:rsid w:val="00254E4A"/>
    <w:rsid w:val="002557A2"/>
    <w:rsid w:val="002565CD"/>
    <w:rsid w:val="00256BB0"/>
    <w:rsid w:val="00256C38"/>
    <w:rsid w:val="00257DBD"/>
    <w:rsid w:val="00257E1F"/>
    <w:rsid w:val="00257F9A"/>
    <w:rsid w:val="00260D7F"/>
    <w:rsid w:val="00261455"/>
    <w:rsid w:val="002615B0"/>
    <w:rsid w:val="00261658"/>
    <w:rsid w:val="00261884"/>
    <w:rsid w:val="0026197A"/>
    <w:rsid w:val="00261993"/>
    <w:rsid w:val="00261F5A"/>
    <w:rsid w:val="002628D0"/>
    <w:rsid w:val="00262C8E"/>
    <w:rsid w:val="00264395"/>
    <w:rsid w:val="00264C07"/>
    <w:rsid w:val="00264CDC"/>
    <w:rsid w:val="00264D93"/>
    <w:rsid w:val="002650FB"/>
    <w:rsid w:val="00265545"/>
    <w:rsid w:val="002659B4"/>
    <w:rsid w:val="00265CF5"/>
    <w:rsid w:val="00265D35"/>
    <w:rsid w:val="00265FBD"/>
    <w:rsid w:val="00266567"/>
    <w:rsid w:val="0026664C"/>
    <w:rsid w:val="00267572"/>
    <w:rsid w:val="00267767"/>
    <w:rsid w:val="00267A04"/>
    <w:rsid w:val="00267ADB"/>
    <w:rsid w:val="00267FF5"/>
    <w:rsid w:val="00270622"/>
    <w:rsid w:val="00270741"/>
    <w:rsid w:val="002707CF"/>
    <w:rsid w:val="00270856"/>
    <w:rsid w:val="002708C0"/>
    <w:rsid w:val="00271498"/>
    <w:rsid w:val="00271834"/>
    <w:rsid w:val="0027214E"/>
    <w:rsid w:val="0027224F"/>
    <w:rsid w:val="002723C7"/>
    <w:rsid w:val="00272F89"/>
    <w:rsid w:val="00273B40"/>
    <w:rsid w:val="00273E7E"/>
    <w:rsid w:val="00273F9E"/>
    <w:rsid w:val="00273FD3"/>
    <w:rsid w:val="00274053"/>
    <w:rsid w:val="00274C36"/>
    <w:rsid w:val="00274EFF"/>
    <w:rsid w:val="002751C1"/>
    <w:rsid w:val="002753C6"/>
    <w:rsid w:val="002753F8"/>
    <w:rsid w:val="00275E60"/>
    <w:rsid w:val="00276628"/>
    <w:rsid w:val="00280415"/>
    <w:rsid w:val="0028041B"/>
    <w:rsid w:val="0028064D"/>
    <w:rsid w:val="00280951"/>
    <w:rsid w:val="00281556"/>
    <w:rsid w:val="002817D5"/>
    <w:rsid w:val="00281913"/>
    <w:rsid w:val="00282027"/>
    <w:rsid w:val="0028237A"/>
    <w:rsid w:val="00283150"/>
    <w:rsid w:val="00283460"/>
    <w:rsid w:val="0028353E"/>
    <w:rsid w:val="00283546"/>
    <w:rsid w:val="00283D36"/>
    <w:rsid w:val="00283F45"/>
    <w:rsid w:val="0028514A"/>
    <w:rsid w:val="002852E5"/>
    <w:rsid w:val="00285678"/>
    <w:rsid w:val="002857C0"/>
    <w:rsid w:val="00286406"/>
    <w:rsid w:val="00286CA3"/>
    <w:rsid w:val="00286D5E"/>
    <w:rsid w:val="002871B6"/>
    <w:rsid w:val="002877E5"/>
    <w:rsid w:val="0028795E"/>
    <w:rsid w:val="00287EA1"/>
    <w:rsid w:val="00290434"/>
    <w:rsid w:val="002906C5"/>
    <w:rsid w:val="00290769"/>
    <w:rsid w:val="00290933"/>
    <w:rsid w:val="00290C4D"/>
    <w:rsid w:val="00290D4C"/>
    <w:rsid w:val="0029105E"/>
    <w:rsid w:val="002910E7"/>
    <w:rsid w:val="0029137E"/>
    <w:rsid w:val="002919CF"/>
    <w:rsid w:val="00291AD7"/>
    <w:rsid w:val="0029229A"/>
    <w:rsid w:val="002924E7"/>
    <w:rsid w:val="00292500"/>
    <w:rsid w:val="00292CBC"/>
    <w:rsid w:val="00292D19"/>
    <w:rsid w:val="002932C1"/>
    <w:rsid w:val="0029368E"/>
    <w:rsid w:val="00293A71"/>
    <w:rsid w:val="00293F19"/>
    <w:rsid w:val="0029446E"/>
    <w:rsid w:val="00294FCE"/>
    <w:rsid w:val="002954EA"/>
    <w:rsid w:val="00295849"/>
    <w:rsid w:val="00297084"/>
    <w:rsid w:val="002970B1"/>
    <w:rsid w:val="00297434"/>
    <w:rsid w:val="00297A2B"/>
    <w:rsid w:val="00297C5B"/>
    <w:rsid w:val="00297D2A"/>
    <w:rsid w:val="002A0002"/>
    <w:rsid w:val="002A0083"/>
    <w:rsid w:val="002A010F"/>
    <w:rsid w:val="002A03C7"/>
    <w:rsid w:val="002A09CA"/>
    <w:rsid w:val="002A0A28"/>
    <w:rsid w:val="002A0C73"/>
    <w:rsid w:val="002A0DA2"/>
    <w:rsid w:val="002A145E"/>
    <w:rsid w:val="002A1852"/>
    <w:rsid w:val="002A1CF2"/>
    <w:rsid w:val="002A2540"/>
    <w:rsid w:val="002A2575"/>
    <w:rsid w:val="002A2676"/>
    <w:rsid w:val="002A2AB9"/>
    <w:rsid w:val="002A2E0D"/>
    <w:rsid w:val="002A334B"/>
    <w:rsid w:val="002A34AF"/>
    <w:rsid w:val="002A36C4"/>
    <w:rsid w:val="002A3B5C"/>
    <w:rsid w:val="002A3F46"/>
    <w:rsid w:val="002A423A"/>
    <w:rsid w:val="002A435C"/>
    <w:rsid w:val="002A44B4"/>
    <w:rsid w:val="002A48B0"/>
    <w:rsid w:val="002A4965"/>
    <w:rsid w:val="002A4A4C"/>
    <w:rsid w:val="002A4F9F"/>
    <w:rsid w:val="002A63CD"/>
    <w:rsid w:val="002A6657"/>
    <w:rsid w:val="002A6B2A"/>
    <w:rsid w:val="002A6EC5"/>
    <w:rsid w:val="002A6FD7"/>
    <w:rsid w:val="002A7102"/>
    <w:rsid w:val="002A7358"/>
    <w:rsid w:val="002A75CF"/>
    <w:rsid w:val="002A76E5"/>
    <w:rsid w:val="002A78BD"/>
    <w:rsid w:val="002A7A46"/>
    <w:rsid w:val="002B04A2"/>
    <w:rsid w:val="002B0B92"/>
    <w:rsid w:val="002B0CAE"/>
    <w:rsid w:val="002B0ED9"/>
    <w:rsid w:val="002B0FB4"/>
    <w:rsid w:val="002B1239"/>
    <w:rsid w:val="002B1689"/>
    <w:rsid w:val="002B192A"/>
    <w:rsid w:val="002B216D"/>
    <w:rsid w:val="002B2246"/>
    <w:rsid w:val="002B22AC"/>
    <w:rsid w:val="002B266E"/>
    <w:rsid w:val="002B267B"/>
    <w:rsid w:val="002B28C6"/>
    <w:rsid w:val="002B2B73"/>
    <w:rsid w:val="002B321F"/>
    <w:rsid w:val="002B4C90"/>
    <w:rsid w:val="002B4E95"/>
    <w:rsid w:val="002B5F36"/>
    <w:rsid w:val="002B63E6"/>
    <w:rsid w:val="002B6940"/>
    <w:rsid w:val="002B6AB3"/>
    <w:rsid w:val="002B6B4B"/>
    <w:rsid w:val="002B7128"/>
    <w:rsid w:val="002B76B0"/>
    <w:rsid w:val="002B7802"/>
    <w:rsid w:val="002B781A"/>
    <w:rsid w:val="002B789C"/>
    <w:rsid w:val="002B7916"/>
    <w:rsid w:val="002B7F17"/>
    <w:rsid w:val="002C0B88"/>
    <w:rsid w:val="002C0BB9"/>
    <w:rsid w:val="002C1240"/>
    <w:rsid w:val="002C162A"/>
    <w:rsid w:val="002C1C2C"/>
    <w:rsid w:val="002C1FBE"/>
    <w:rsid w:val="002C2133"/>
    <w:rsid w:val="002C22BB"/>
    <w:rsid w:val="002C2392"/>
    <w:rsid w:val="002C24A4"/>
    <w:rsid w:val="002C24FE"/>
    <w:rsid w:val="002C250C"/>
    <w:rsid w:val="002C255D"/>
    <w:rsid w:val="002C286F"/>
    <w:rsid w:val="002C2E6B"/>
    <w:rsid w:val="002C3694"/>
    <w:rsid w:val="002C3AD2"/>
    <w:rsid w:val="002C49DD"/>
    <w:rsid w:val="002C55CC"/>
    <w:rsid w:val="002C59D5"/>
    <w:rsid w:val="002C5A73"/>
    <w:rsid w:val="002C5D5B"/>
    <w:rsid w:val="002C5E44"/>
    <w:rsid w:val="002C6512"/>
    <w:rsid w:val="002C656C"/>
    <w:rsid w:val="002C7227"/>
    <w:rsid w:val="002C7332"/>
    <w:rsid w:val="002C7A29"/>
    <w:rsid w:val="002C7BF8"/>
    <w:rsid w:val="002C7ED3"/>
    <w:rsid w:val="002D04B7"/>
    <w:rsid w:val="002D09CE"/>
    <w:rsid w:val="002D103F"/>
    <w:rsid w:val="002D107C"/>
    <w:rsid w:val="002D13D2"/>
    <w:rsid w:val="002D1A76"/>
    <w:rsid w:val="002D1F53"/>
    <w:rsid w:val="002D3753"/>
    <w:rsid w:val="002D375C"/>
    <w:rsid w:val="002D43C1"/>
    <w:rsid w:val="002D44B2"/>
    <w:rsid w:val="002D4602"/>
    <w:rsid w:val="002D507D"/>
    <w:rsid w:val="002D5172"/>
    <w:rsid w:val="002D59DD"/>
    <w:rsid w:val="002D5B13"/>
    <w:rsid w:val="002D5D58"/>
    <w:rsid w:val="002D63AB"/>
    <w:rsid w:val="002D692D"/>
    <w:rsid w:val="002D6DE1"/>
    <w:rsid w:val="002D7216"/>
    <w:rsid w:val="002D7844"/>
    <w:rsid w:val="002D7946"/>
    <w:rsid w:val="002D7B7A"/>
    <w:rsid w:val="002D7F5E"/>
    <w:rsid w:val="002E0341"/>
    <w:rsid w:val="002E09B0"/>
    <w:rsid w:val="002E0A96"/>
    <w:rsid w:val="002E10C6"/>
    <w:rsid w:val="002E124B"/>
    <w:rsid w:val="002E16F2"/>
    <w:rsid w:val="002E19AC"/>
    <w:rsid w:val="002E1B21"/>
    <w:rsid w:val="002E1C1F"/>
    <w:rsid w:val="002E1D07"/>
    <w:rsid w:val="002E2326"/>
    <w:rsid w:val="002E2742"/>
    <w:rsid w:val="002E2A10"/>
    <w:rsid w:val="002E2BD6"/>
    <w:rsid w:val="002E3073"/>
    <w:rsid w:val="002E30CD"/>
    <w:rsid w:val="002E3788"/>
    <w:rsid w:val="002E3B53"/>
    <w:rsid w:val="002E3DD6"/>
    <w:rsid w:val="002E3FE5"/>
    <w:rsid w:val="002E504C"/>
    <w:rsid w:val="002E51FF"/>
    <w:rsid w:val="002E5EAB"/>
    <w:rsid w:val="002E5EAD"/>
    <w:rsid w:val="002E658C"/>
    <w:rsid w:val="002E6698"/>
    <w:rsid w:val="002E66EB"/>
    <w:rsid w:val="002E6840"/>
    <w:rsid w:val="002E70FF"/>
    <w:rsid w:val="002E767F"/>
    <w:rsid w:val="002E79CD"/>
    <w:rsid w:val="002E7ED3"/>
    <w:rsid w:val="002E7F3B"/>
    <w:rsid w:val="002F0569"/>
    <w:rsid w:val="002F0AF8"/>
    <w:rsid w:val="002F0BAA"/>
    <w:rsid w:val="002F0C12"/>
    <w:rsid w:val="002F1512"/>
    <w:rsid w:val="002F17EA"/>
    <w:rsid w:val="002F1B9D"/>
    <w:rsid w:val="002F1D1B"/>
    <w:rsid w:val="002F1F1A"/>
    <w:rsid w:val="002F26A7"/>
    <w:rsid w:val="002F26B0"/>
    <w:rsid w:val="002F34C9"/>
    <w:rsid w:val="002F35FF"/>
    <w:rsid w:val="002F36B6"/>
    <w:rsid w:val="002F3EB2"/>
    <w:rsid w:val="002F3F3E"/>
    <w:rsid w:val="002F400D"/>
    <w:rsid w:val="002F44B4"/>
    <w:rsid w:val="002F525D"/>
    <w:rsid w:val="002F5308"/>
    <w:rsid w:val="002F5383"/>
    <w:rsid w:val="002F553A"/>
    <w:rsid w:val="002F5714"/>
    <w:rsid w:val="002F58B8"/>
    <w:rsid w:val="002F5B48"/>
    <w:rsid w:val="002F5C85"/>
    <w:rsid w:val="002F5DEC"/>
    <w:rsid w:val="002F64E0"/>
    <w:rsid w:val="002F6796"/>
    <w:rsid w:val="002F6850"/>
    <w:rsid w:val="002F6A57"/>
    <w:rsid w:val="002F6AB9"/>
    <w:rsid w:val="002F7951"/>
    <w:rsid w:val="002F7DF7"/>
    <w:rsid w:val="002F7EDA"/>
    <w:rsid w:val="0030014E"/>
    <w:rsid w:val="00300263"/>
    <w:rsid w:val="003002B3"/>
    <w:rsid w:val="0030080C"/>
    <w:rsid w:val="003008ED"/>
    <w:rsid w:val="00300A8A"/>
    <w:rsid w:val="00300E0F"/>
    <w:rsid w:val="00300EE7"/>
    <w:rsid w:val="00300F2B"/>
    <w:rsid w:val="003016A5"/>
    <w:rsid w:val="00301BA8"/>
    <w:rsid w:val="00301EBA"/>
    <w:rsid w:val="00302013"/>
    <w:rsid w:val="003029B1"/>
    <w:rsid w:val="00302FF0"/>
    <w:rsid w:val="00303A5F"/>
    <w:rsid w:val="00303BD7"/>
    <w:rsid w:val="00303CC1"/>
    <w:rsid w:val="00303DFB"/>
    <w:rsid w:val="00304E22"/>
    <w:rsid w:val="00305931"/>
    <w:rsid w:val="00306098"/>
    <w:rsid w:val="00306169"/>
    <w:rsid w:val="00306210"/>
    <w:rsid w:val="003066FF"/>
    <w:rsid w:val="00306871"/>
    <w:rsid w:val="00306A66"/>
    <w:rsid w:val="00306B55"/>
    <w:rsid w:val="00306D80"/>
    <w:rsid w:val="00306ED5"/>
    <w:rsid w:val="00307AC3"/>
    <w:rsid w:val="003103ED"/>
    <w:rsid w:val="00310481"/>
    <w:rsid w:val="00310761"/>
    <w:rsid w:val="00311385"/>
    <w:rsid w:val="0031164F"/>
    <w:rsid w:val="00311806"/>
    <w:rsid w:val="00311DD2"/>
    <w:rsid w:val="00312466"/>
    <w:rsid w:val="0031289A"/>
    <w:rsid w:val="00312A1D"/>
    <w:rsid w:val="00312C3A"/>
    <w:rsid w:val="00312F0C"/>
    <w:rsid w:val="00313212"/>
    <w:rsid w:val="0031361A"/>
    <w:rsid w:val="0031391B"/>
    <w:rsid w:val="00313A7E"/>
    <w:rsid w:val="00314722"/>
    <w:rsid w:val="003147C8"/>
    <w:rsid w:val="00314D86"/>
    <w:rsid w:val="00314FA0"/>
    <w:rsid w:val="003154D5"/>
    <w:rsid w:val="0031563F"/>
    <w:rsid w:val="003162D4"/>
    <w:rsid w:val="0031635F"/>
    <w:rsid w:val="00316372"/>
    <w:rsid w:val="003163B3"/>
    <w:rsid w:val="00316E18"/>
    <w:rsid w:val="003172A7"/>
    <w:rsid w:val="00317D7F"/>
    <w:rsid w:val="00317E92"/>
    <w:rsid w:val="0032009E"/>
    <w:rsid w:val="00320472"/>
    <w:rsid w:val="00321241"/>
    <w:rsid w:val="00321799"/>
    <w:rsid w:val="00321AEE"/>
    <w:rsid w:val="00322186"/>
    <w:rsid w:val="00322229"/>
    <w:rsid w:val="003229B8"/>
    <w:rsid w:val="00323238"/>
    <w:rsid w:val="0032377B"/>
    <w:rsid w:val="0032390E"/>
    <w:rsid w:val="0032421D"/>
    <w:rsid w:val="003247A1"/>
    <w:rsid w:val="003249CB"/>
    <w:rsid w:val="00324F03"/>
    <w:rsid w:val="00324FA7"/>
    <w:rsid w:val="00325E7B"/>
    <w:rsid w:val="00326045"/>
    <w:rsid w:val="00326152"/>
    <w:rsid w:val="0032644E"/>
    <w:rsid w:val="00326A52"/>
    <w:rsid w:val="003278B1"/>
    <w:rsid w:val="0032792A"/>
    <w:rsid w:val="00330048"/>
    <w:rsid w:val="003303BC"/>
    <w:rsid w:val="0033127D"/>
    <w:rsid w:val="00331961"/>
    <w:rsid w:val="00331E1B"/>
    <w:rsid w:val="00331F63"/>
    <w:rsid w:val="0033247A"/>
    <w:rsid w:val="003324B7"/>
    <w:rsid w:val="00332719"/>
    <w:rsid w:val="00332769"/>
    <w:rsid w:val="00332D6F"/>
    <w:rsid w:val="0033330C"/>
    <w:rsid w:val="003333FC"/>
    <w:rsid w:val="00333C92"/>
    <w:rsid w:val="003348CD"/>
    <w:rsid w:val="0033492C"/>
    <w:rsid w:val="00334BA6"/>
    <w:rsid w:val="00334E94"/>
    <w:rsid w:val="0033574D"/>
    <w:rsid w:val="00335B3F"/>
    <w:rsid w:val="00335B78"/>
    <w:rsid w:val="00335B9D"/>
    <w:rsid w:val="00335BA4"/>
    <w:rsid w:val="003362EB"/>
    <w:rsid w:val="0033633D"/>
    <w:rsid w:val="003369C7"/>
    <w:rsid w:val="00336A93"/>
    <w:rsid w:val="00337239"/>
    <w:rsid w:val="003378FE"/>
    <w:rsid w:val="00337AD8"/>
    <w:rsid w:val="003406AF"/>
    <w:rsid w:val="00341478"/>
    <w:rsid w:val="003414E6"/>
    <w:rsid w:val="00341C8E"/>
    <w:rsid w:val="003423D0"/>
    <w:rsid w:val="003425A9"/>
    <w:rsid w:val="00342DE4"/>
    <w:rsid w:val="003430C7"/>
    <w:rsid w:val="0034331B"/>
    <w:rsid w:val="003434A9"/>
    <w:rsid w:val="00343981"/>
    <w:rsid w:val="00343D34"/>
    <w:rsid w:val="00343DA7"/>
    <w:rsid w:val="00343E45"/>
    <w:rsid w:val="00343F4A"/>
    <w:rsid w:val="003442C4"/>
    <w:rsid w:val="003446ED"/>
    <w:rsid w:val="00345001"/>
    <w:rsid w:val="00345049"/>
    <w:rsid w:val="003454E7"/>
    <w:rsid w:val="003456C9"/>
    <w:rsid w:val="00345A8C"/>
    <w:rsid w:val="00345D0F"/>
    <w:rsid w:val="00345E6B"/>
    <w:rsid w:val="00346216"/>
    <w:rsid w:val="00346F0D"/>
    <w:rsid w:val="0034729C"/>
    <w:rsid w:val="0034739D"/>
    <w:rsid w:val="00347428"/>
    <w:rsid w:val="00347619"/>
    <w:rsid w:val="00347AA3"/>
    <w:rsid w:val="003506A5"/>
    <w:rsid w:val="00351C23"/>
    <w:rsid w:val="003521C7"/>
    <w:rsid w:val="0035269A"/>
    <w:rsid w:val="0035270A"/>
    <w:rsid w:val="00352D72"/>
    <w:rsid w:val="00353200"/>
    <w:rsid w:val="003535E7"/>
    <w:rsid w:val="0035369F"/>
    <w:rsid w:val="003541CC"/>
    <w:rsid w:val="003544ED"/>
    <w:rsid w:val="0035486A"/>
    <w:rsid w:val="003549B2"/>
    <w:rsid w:val="00354EEC"/>
    <w:rsid w:val="00355147"/>
    <w:rsid w:val="003555EA"/>
    <w:rsid w:val="0035578A"/>
    <w:rsid w:val="00355B4B"/>
    <w:rsid w:val="00355C03"/>
    <w:rsid w:val="00355D85"/>
    <w:rsid w:val="0035613E"/>
    <w:rsid w:val="0035701D"/>
    <w:rsid w:val="00357660"/>
    <w:rsid w:val="00357C6C"/>
    <w:rsid w:val="00357D19"/>
    <w:rsid w:val="00357E02"/>
    <w:rsid w:val="0036020F"/>
    <w:rsid w:val="003602C1"/>
    <w:rsid w:val="0036057A"/>
    <w:rsid w:val="00360945"/>
    <w:rsid w:val="00360A0F"/>
    <w:rsid w:val="003613B0"/>
    <w:rsid w:val="00361450"/>
    <w:rsid w:val="003615C7"/>
    <w:rsid w:val="00361845"/>
    <w:rsid w:val="00361CB9"/>
    <w:rsid w:val="003621A6"/>
    <w:rsid w:val="0036225D"/>
    <w:rsid w:val="003624A7"/>
    <w:rsid w:val="00362D04"/>
    <w:rsid w:val="00363F88"/>
    <w:rsid w:val="00364414"/>
    <w:rsid w:val="0036448E"/>
    <w:rsid w:val="00364F76"/>
    <w:rsid w:val="00364FBE"/>
    <w:rsid w:val="00365240"/>
    <w:rsid w:val="00365972"/>
    <w:rsid w:val="00366AF2"/>
    <w:rsid w:val="00367FF8"/>
    <w:rsid w:val="00370280"/>
    <w:rsid w:val="003706A3"/>
    <w:rsid w:val="003707D0"/>
    <w:rsid w:val="00370834"/>
    <w:rsid w:val="00370B15"/>
    <w:rsid w:val="00371589"/>
    <w:rsid w:val="00371ACF"/>
    <w:rsid w:val="00373098"/>
    <w:rsid w:val="00373199"/>
    <w:rsid w:val="003732AE"/>
    <w:rsid w:val="00373545"/>
    <w:rsid w:val="00373591"/>
    <w:rsid w:val="00373BF6"/>
    <w:rsid w:val="00374140"/>
    <w:rsid w:val="00374CA7"/>
    <w:rsid w:val="0037558E"/>
    <w:rsid w:val="003755B9"/>
    <w:rsid w:val="00375A94"/>
    <w:rsid w:val="003760C8"/>
    <w:rsid w:val="003761C4"/>
    <w:rsid w:val="00376BB8"/>
    <w:rsid w:val="00376FF0"/>
    <w:rsid w:val="0038060B"/>
    <w:rsid w:val="00380621"/>
    <w:rsid w:val="003807D3"/>
    <w:rsid w:val="00380BEF"/>
    <w:rsid w:val="00381160"/>
    <w:rsid w:val="00381593"/>
    <w:rsid w:val="00381CB1"/>
    <w:rsid w:val="003820C0"/>
    <w:rsid w:val="00382C33"/>
    <w:rsid w:val="00382D2D"/>
    <w:rsid w:val="00383418"/>
    <w:rsid w:val="003835E0"/>
    <w:rsid w:val="00384A63"/>
    <w:rsid w:val="00385A4C"/>
    <w:rsid w:val="0038616A"/>
    <w:rsid w:val="00386445"/>
    <w:rsid w:val="00386BCC"/>
    <w:rsid w:val="00386D81"/>
    <w:rsid w:val="00387C29"/>
    <w:rsid w:val="00387DC0"/>
    <w:rsid w:val="00390763"/>
    <w:rsid w:val="0039089B"/>
    <w:rsid w:val="00390C38"/>
    <w:rsid w:val="00390CE8"/>
    <w:rsid w:val="00390FB5"/>
    <w:rsid w:val="003918BC"/>
    <w:rsid w:val="00391F51"/>
    <w:rsid w:val="00392302"/>
    <w:rsid w:val="003928D1"/>
    <w:rsid w:val="00392B37"/>
    <w:rsid w:val="00392B5B"/>
    <w:rsid w:val="00392BB1"/>
    <w:rsid w:val="003932DD"/>
    <w:rsid w:val="003934BC"/>
    <w:rsid w:val="00393547"/>
    <w:rsid w:val="0039367C"/>
    <w:rsid w:val="00393739"/>
    <w:rsid w:val="00394190"/>
    <w:rsid w:val="0039430D"/>
    <w:rsid w:val="003948A6"/>
    <w:rsid w:val="003948DD"/>
    <w:rsid w:val="003949FB"/>
    <w:rsid w:val="00394CCD"/>
    <w:rsid w:val="00394DB9"/>
    <w:rsid w:val="00394EB1"/>
    <w:rsid w:val="00394EB9"/>
    <w:rsid w:val="0039529A"/>
    <w:rsid w:val="00395354"/>
    <w:rsid w:val="003956A8"/>
    <w:rsid w:val="003958CE"/>
    <w:rsid w:val="00396F70"/>
    <w:rsid w:val="00397A0B"/>
    <w:rsid w:val="00397A65"/>
    <w:rsid w:val="00397CAA"/>
    <w:rsid w:val="003A0108"/>
    <w:rsid w:val="003A01E5"/>
    <w:rsid w:val="003A0493"/>
    <w:rsid w:val="003A0679"/>
    <w:rsid w:val="003A0827"/>
    <w:rsid w:val="003A0E5E"/>
    <w:rsid w:val="003A15EF"/>
    <w:rsid w:val="003A1A4F"/>
    <w:rsid w:val="003A1B88"/>
    <w:rsid w:val="003A2026"/>
    <w:rsid w:val="003A2119"/>
    <w:rsid w:val="003A293B"/>
    <w:rsid w:val="003A2959"/>
    <w:rsid w:val="003A31FA"/>
    <w:rsid w:val="003A3D15"/>
    <w:rsid w:val="003A409F"/>
    <w:rsid w:val="003A40B6"/>
    <w:rsid w:val="003A414A"/>
    <w:rsid w:val="003A4724"/>
    <w:rsid w:val="003A4819"/>
    <w:rsid w:val="003A488D"/>
    <w:rsid w:val="003A514D"/>
    <w:rsid w:val="003A58D9"/>
    <w:rsid w:val="003A5967"/>
    <w:rsid w:val="003A6ACC"/>
    <w:rsid w:val="003A6E6E"/>
    <w:rsid w:val="003A6FEB"/>
    <w:rsid w:val="003A7569"/>
    <w:rsid w:val="003B0574"/>
    <w:rsid w:val="003B19E4"/>
    <w:rsid w:val="003B1BDB"/>
    <w:rsid w:val="003B1BF7"/>
    <w:rsid w:val="003B2A6F"/>
    <w:rsid w:val="003B2C99"/>
    <w:rsid w:val="003B2D3F"/>
    <w:rsid w:val="003B3082"/>
    <w:rsid w:val="003B33B7"/>
    <w:rsid w:val="003B3DDA"/>
    <w:rsid w:val="003B48F1"/>
    <w:rsid w:val="003B4B3F"/>
    <w:rsid w:val="003B5328"/>
    <w:rsid w:val="003B5CE1"/>
    <w:rsid w:val="003B5EE9"/>
    <w:rsid w:val="003B5EF8"/>
    <w:rsid w:val="003B6196"/>
    <w:rsid w:val="003B61D9"/>
    <w:rsid w:val="003B6337"/>
    <w:rsid w:val="003B64AD"/>
    <w:rsid w:val="003B67F7"/>
    <w:rsid w:val="003B6BD8"/>
    <w:rsid w:val="003B7112"/>
    <w:rsid w:val="003B750D"/>
    <w:rsid w:val="003B786B"/>
    <w:rsid w:val="003B7BEE"/>
    <w:rsid w:val="003B7D2E"/>
    <w:rsid w:val="003C0A69"/>
    <w:rsid w:val="003C0F89"/>
    <w:rsid w:val="003C10FF"/>
    <w:rsid w:val="003C183F"/>
    <w:rsid w:val="003C2068"/>
    <w:rsid w:val="003C23AC"/>
    <w:rsid w:val="003C2656"/>
    <w:rsid w:val="003C2A9F"/>
    <w:rsid w:val="003C3256"/>
    <w:rsid w:val="003C402E"/>
    <w:rsid w:val="003C417A"/>
    <w:rsid w:val="003C452E"/>
    <w:rsid w:val="003C46D4"/>
    <w:rsid w:val="003C488E"/>
    <w:rsid w:val="003C4AB1"/>
    <w:rsid w:val="003C4B90"/>
    <w:rsid w:val="003C4F48"/>
    <w:rsid w:val="003C5265"/>
    <w:rsid w:val="003C573B"/>
    <w:rsid w:val="003C5891"/>
    <w:rsid w:val="003C5F8C"/>
    <w:rsid w:val="003C66A9"/>
    <w:rsid w:val="003C6969"/>
    <w:rsid w:val="003C6B7D"/>
    <w:rsid w:val="003C70E9"/>
    <w:rsid w:val="003C7772"/>
    <w:rsid w:val="003D00BB"/>
    <w:rsid w:val="003D1163"/>
    <w:rsid w:val="003D14D4"/>
    <w:rsid w:val="003D1BA3"/>
    <w:rsid w:val="003D1E10"/>
    <w:rsid w:val="003D1EE8"/>
    <w:rsid w:val="003D1FBA"/>
    <w:rsid w:val="003D25BB"/>
    <w:rsid w:val="003D297B"/>
    <w:rsid w:val="003D2D02"/>
    <w:rsid w:val="003D3119"/>
    <w:rsid w:val="003D3401"/>
    <w:rsid w:val="003D370F"/>
    <w:rsid w:val="003D4269"/>
    <w:rsid w:val="003D43D3"/>
    <w:rsid w:val="003D4CED"/>
    <w:rsid w:val="003D4E11"/>
    <w:rsid w:val="003D4E99"/>
    <w:rsid w:val="003D52D6"/>
    <w:rsid w:val="003D5437"/>
    <w:rsid w:val="003D54AA"/>
    <w:rsid w:val="003D5557"/>
    <w:rsid w:val="003D577D"/>
    <w:rsid w:val="003D5AF7"/>
    <w:rsid w:val="003D5F40"/>
    <w:rsid w:val="003D62CD"/>
    <w:rsid w:val="003D684A"/>
    <w:rsid w:val="003D6C44"/>
    <w:rsid w:val="003D6E66"/>
    <w:rsid w:val="003D6F34"/>
    <w:rsid w:val="003D702F"/>
    <w:rsid w:val="003D720F"/>
    <w:rsid w:val="003D7666"/>
    <w:rsid w:val="003E04D8"/>
    <w:rsid w:val="003E1100"/>
    <w:rsid w:val="003E15D8"/>
    <w:rsid w:val="003E1624"/>
    <w:rsid w:val="003E1D0F"/>
    <w:rsid w:val="003E2464"/>
    <w:rsid w:val="003E24C3"/>
    <w:rsid w:val="003E25F0"/>
    <w:rsid w:val="003E27A4"/>
    <w:rsid w:val="003E2D06"/>
    <w:rsid w:val="003E3C2A"/>
    <w:rsid w:val="003E3D70"/>
    <w:rsid w:val="003E4059"/>
    <w:rsid w:val="003E43B3"/>
    <w:rsid w:val="003E4581"/>
    <w:rsid w:val="003E4609"/>
    <w:rsid w:val="003E4A22"/>
    <w:rsid w:val="003E4B57"/>
    <w:rsid w:val="003E4E36"/>
    <w:rsid w:val="003E4E57"/>
    <w:rsid w:val="003E4F66"/>
    <w:rsid w:val="003E549C"/>
    <w:rsid w:val="003E5A5C"/>
    <w:rsid w:val="003E5FC4"/>
    <w:rsid w:val="003E6D54"/>
    <w:rsid w:val="003E6F2A"/>
    <w:rsid w:val="003E72C2"/>
    <w:rsid w:val="003E7769"/>
    <w:rsid w:val="003E7C79"/>
    <w:rsid w:val="003F0559"/>
    <w:rsid w:val="003F0A55"/>
    <w:rsid w:val="003F0F8B"/>
    <w:rsid w:val="003F147C"/>
    <w:rsid w:val="003F16AE"/>
    <w:rsid w:val="003F1790"/>
    <w:rsid w:val="003F18B6"/>
    <w:rsid w:val="003F1BA6"/>
    <w:rsid w:val="003F1BF5"/>
    <w:rsid w:val="003F1FBA"/>
    <w:rsid w:val="003F240D"/>
    <w:rsid w:val="003F2487"/>
    <w:rsid w:val="003F2628"/>
    <w:rsid w:val="003F29D9"/>
    <w:rsid w:val="003F2AAD"/>
    <w:rsid w:val="003F301F"/>
    <w:rsid w:val="003F32AD"/>
    <w:rsid w:val="003F4810"/>
    <w:rsid w:val="003F493F"/>
    <w:rsid w:val="003F511A"/>
    <w:rsid w:val="003F5166"/>
    <w:rsid w:val="003F5206"/>
    <w:rsid w:val="003F5FDF"/>
    <w:rsid w:val="003F6A0C"/>
    <w:rsid w:val="003F6A58"/>
    <w:rsid w:val="003F6BE9"/>
    <w:rsid w:val="003F6D3E"/>
    <w:rsid w:val="003F6D9C"/>
    <w:rsid w:val="003F7208"/>
    <w:rsid w:val="003F7B08"/>
    <w:rsid w:val="003F7BF4"/>
    <w:rsid w:val="003F7D7B"/>
    <w:rsid w:val="004009D2"/>
    <w:rsid w:val="00400A05"/>
    <w:rsid w:val="00400BFD"/>
    <w:rsid w:val="00400D4C"/>
    <w:rsid w:val="00400EAF"/>
    <w:rsid w:val="00401886"/>
    <w:rsid w:val="00401894"/>
    <w:rsid w:val="00402026"/>
    <w:rsid w:val="00402632"/>
    <w:rsid w:val="00402969"/>
    <w:rsid w:val="00403F08"/>
    <w:rsid w:val="00403FB2"/>
    <w:rsid w:val="0040499E"/>
    <w:rsid w:val="00404BFD"/>
    <w:rsid w:val="00405660"/>
    <w:rsid w:val="00405AE2"/>
    <w:rsid w:val="00405C5F"/>
    <w:rsid w:val="00406093"/>
    <w:rsid w:val="0040656F"/>
    <w:rsid w:val="004066CA"/>
    <w:rsid w:val="004068CF"/>
    <w:rsid w:val="00406A92"/>
    <w:rsid w:val="00406C3A"/>
    <w:rsid w:val="0040703D"/>
    <w:rsid w:val="00407764"/>
    <w:rsid w:val="0040790A"/>
    <w:rsid w:val="00407986"/>
    <w:rsid w:val="00410378"/>
    <w:rsid w:val="00410927"/>
    <w:rsid w:val="004119A5"/>
    <w:rsid w:val="00411B34"/>
    <w:rsid w:val="004125F3"/>
    <w:rsid w:val="0041361A"/>
    <w:rsid w:val="00413CAC"/>
    <w:rsid w:val="0041418F"/>
    <w:rsid w:val="004141CA"/>
    <w:rsid w:val="004143B2"/>
    <w:rsid w:val="00414650"/>
    <w:rsid w:val="00414866"/>
    <w:rsid w:val="00414CC9"/>
    <w:rsid w:val="00415174"/>
    <w:rsid w:val="004152C8"/>
    <w:rsid w:val="00415B98"/>
    <w:rsid w:val="00415BB0"/>
    <w:rsid w:val="00415D24"/>
    <w:rsid w:val="004161E1"/>
    <w:rsid w:val="0041648F"/>
    <w:rsid w:val="0041654E"/>
    <w:rsid w:val="00416828"/>
    <w:rsid w:val="004168C2"/>
    <w:rsid w:val="00416D85"/>
    <w:rsid w:val="004170F1"/>
    <w:rsid w:val="00417520"/>
    <w:rsid w:val="004177F6"/>
    <w:rsid w:val="00417823"/>
    <w:rsid w:val="00417A61"/>
    <w:rsid w:val="00417C4C"/>
    <w:rsid w:val="00420303"/>
    <w:rsid w:val="00420D01"/>
    <w:rsid w:val="00421A8E"/>
    <w:rsid w:val="00422F2D"/>
    <w:rsid w:val="0042332F"/>
    <w:rsid w:val="00423408"/>
    <w:rsid w:val="00423E3E"/>
    <w:rsid w:val="00425205"/>
    <w:rsid w:val="00426310"/>
    <w:rsid w:val="004265F7"/>
    <w:rsid w:val="00426EC1"/>
    <w:rsid w:val="00426F62"/>
    <w:rsid w:val="00427580"/>
    <w:rsid w:val="004275BE"/>
    <w:rsid w:val="00430184"/>
    <w:rsid w:val="0043035D"/>
    <w:rsid w:val="004309AE"/>
    <w:rsid w:val="00430C08"/>
    <w:rsid w:val="00430DD9"/>
    <w:rsid w:val="004312E2"/>
    <w:rsid w:val="00431C6F"/>
    <w:rsid w:val="00431F9D"/>
    <w:rsid w:val="00432637"/>
    <w:rsid w:val="0043295A"/>
    <w:rsid w:val="00432AC4"/>
    <w:rsid w:val="00432CB9"/>
    <w:rsid w:val="00433533"/>
    <w:rsid w:val="0043383C"/>
    <w:rsid w:val="00433BAD"/>
    <w:rsid w:val="00434E15"/>
    <w:rsid w:val="00434F27"/>
    <w:rsid w:val="00435361"/>
    <w:rsid w:val="00435DB7"/>
    <w:rsid w:val="00435F91"/>
    <w:rsid w:val="004364DF"/>
    <w:rsid w:val="0043672B"/>
    <w:rsid w:val="00436EB2"/>
    <w:rsid w:val="00436F75"/>
    <w:rsid w:val="004373A7"/>
    <w:rsid w:val="0043760A"/>
    <w:rsid w:val="00437B86"/>
    <w:rsid w:val="004405D5"/>
    <w:rsid w:val="004407A9"/>
    <w:rsid w:val="00441000"/>
    <w:rsid w:val="0044159D"/>
    <w:rsid w:val="0044227C"/>
    <w:rsid w:val="004425A3"/>
    <w:rsid w:val="00442936"/>
    <w:rsid w:val="00442BD5"/>
    <w:rsid w:val="0044334E"/>
    <w:rsid w:val="00443661"/>
    <w:rsid w:val="004436B4"/>
    <w:rsid w:val="004438F4"/>
    <w:rsid w:val="00443E4C"/>
    <w:rsid w:val="00444588"/>
    <w:rsid w:val="00445B8B"/>
    <w:rsid w:val="00445EC1"/>
    <w:rsid w:val="00446115"/>
    <w:rsid w:val="004467BC"/>
    <w:rsid w:val="004469BF"/>
    <w:rsid w:val="00446E31"/>
    <w:rsid w:val="00446EC8"/>
    <w:rsid w:val="00447255"/>
    <w:rsid w:val="004472CC"/>
    <w:rsid w:val="0044748A"/>
    <w:rsid w:val="00447CAA"/>
    <w:rsid w:val="0045041A"/>
    <w:rsid w:val="00450566"/>
    <w:rsid w:val="0045061A"/>
    <w:rsid w:val="00450A0B"/>
    <w:rsid w:val="00450D9C"/>
    <w:rsid w:val="0045167D"/>
    <w:rsid w:val="0045170A"/>
    <w:rsid w:val="00451968"/>
    <w:rsid w:val="00451AAA"/>
    <w:rsid w:val="00451AC8"/>
    <w:rsid w:val="0045205C"/>
    <w:rsid w:val="004522CC"/>
    <w:rsid w:val="00452379"/>
    <w:rsid w:val="00452412"/>
    <w:rsid w:val="00452ADD"/>
    <w:rsid w:val="00452C44"/>
    <w:rsid w:val="004531EC"/>
    <w:rsid w:val="004536CB"/>
    <w:rsid w:val="00453DDF"/>
    <w:rsid w:val="00454631"/>
    <w:rsid w:val="00454BE7"/>
    <w:rsid w:val="00454E10"/>
    <w:rsid w:val="004553AC"/>
    <w:rsid w:val="00455AF0"/>
    <w:rsid w:val="00455DFC"/>
    <w:rsid w:val="0045619D"/>
    <w:rsid w:val="004562D3"/>
    <w:rsid w:val="00456AD2"/>
    <w:rsid w:val="00456D04"/>
    <w:rsid w:val="0045762D"/>
    <w:rsid w:val="004576AC"/>
    <w:rsid w:val="00457E13"/>
    <w:rsid w:val="004611A7"/>
    <w:rsid w:val="004614AE"/>
    <w:rsid w:val="00462A46"/>
    <w:rsid w:val="00462D95"/>
    <w:rsid w:val="00463B92"/>
    <w:rsid w:val="004647F1"/>
    <w:rsid w:val="004649A8"/>
    <w:rsid w:val="0046580C"/>
    <w:rsid w:val="004669D6"/>
    <w:rsid w:val="00466C7D"/>
    <w:rsid w:val="004676F2"/>
    <w:rsid w:val="00467784"/>
    <w:rsid w:val="00467B2D"/>
    <w:rsid w:val="00467BF1"/>
    <w:rsid w:val="00467DCA"/>
    <w:rsid w:val="00467E7A"/>
    <w:rsid w:val="00470990"/>
    <w:rsid w:val="00471115"/>
    <w:rsid w:val="0047153C"/>
    <w:rsid w:val="00471562"/>
    <w:rsid w:val="004720A2"/>
    <w:rsid w:val="004720A4"/>
    <w:rsid w:val="00472691"/>
    <w:rsid w:val="00472F1F"/>
    <w:rsid w:val="00473943"/>
    <w:rsid w:val="00473AA6"/>
    <w:rsid w:val="00473BAE"/>
    <w:rsid w:val="00473C1B"/>
    <w:rsid w:val="00473F5B"/>
    <w:rsid w:val="00474517"/>
    <w:rsid w:val="004745B5"/>
    <w:rsid w:val="004751FC"/>
    <w:rsid w:val="00475468"/>
    <w:rsid w:val="00475F90"/>
    <w:rsid w:val="00476497"/>
    <w:rsid w:val="0047662E"/>
    <w:rsid w:val="0047689C"/>
    <w:rsid w:val="004779C5"/>
    <w:rsid w:val="00480590"/>
    <w:rsid w:val="004806AE"/>
    <w:rsid w:val="00480E42"/>
    <w:rsid w:val="0048185F"/>
    <w:rsid w:val="00481881"/>
    <w:rsid w:val="00481994"/>
    <w:rsid w:val="004824C2"/>
    <w:rsid w:val="0048256E"/>
    <w:rsid w:val="00482A53"/>
    <w:rsid w:val="00482FE8"/>
    <w:rsid w:val="00483367"/>
    <w:rsid w:val="0048382E"/>
    <w:rsid w:val="00483ABE"/>
    <w:rsid w:val="00483EC0"/>
    <w:rsid w:val="00483F4D"/>
    <w:rsid w:val="00484455"/>
    <w:rsid w:val="004844B0"/>
    <w:rsid w:val="00484521"/>
    <w:rsid w:val="00484541"/>
    <w:rsid w:val="0048482D"/>
    <w:rsid w:val="004849DB"/>
    <w:rsid w:val="004851A6"/>
    <w:rsid w:val="00485431"/>
    <w:rsid w:val="00486052"/>
    <w:rsid w:val="00486236"/>
    <w:rsid w:val="00486293"/>
    <w:rsid w:val="00486603"/>
    <w:rsid w:val="00486817"/>
    <w:rsid w:val="00486C38"/>
    <w:rsid w:val="00487631"/>
    <w:rsid w:val="00487D04"/>
    <w:rsid w:val="00487EAE"/>
    <w:rsid w:val="0049050B"/>
    <w:rsid w:val="004908EA"/>
    <w:rsid w:val="00490D7F"/>
    <w:rsid w:val="00490FE1"/>
    <w:rsid w:val="00491553"/>
    <w:rsid w:val="004915F4"/>
    <w:rsid w:val="0049196D"/>
    <w:rsid w:val="00491B7B"/>
    <w:rsid w:val="0049200A"/>
    <w:rsid w:val="0049274E"/>
    <w:rsid w:val="00492875"/>
    <w:rsid w:val="00492A8A"/>
    <w:rsid w:val="00493A80"/>
    <w:rsid w:val="00493BBC"/>
    <w:rsid w:val="00493F2D"/>
    <w:rsid w:val="00493FE4"/>
    <w:rsid w:val="004956B7"/>
    <w:rsid w:val="00495826"/>
    <w:rsid w:val="004961F6"/>
    <w:rsid w:val="00496D09"/>
    <w:rsid w:val="00496D67"/>
    <w:rsid w:val="00497122"/>
    <w:rsid w:val="00497CDB"/>
    <w:rsid w:val="004A0183"/>
    <w:rsid w:val="004A07E0"/>
    <w:rsid w:val="004A0CA3"/>
    <w:rsid w:val="004A0D85"/>
    <w:rsid w:val="004A0DD9"/>
    <w:rsid w:val="004A0E7F"/>
    <w:rsid w:val="004A13B9"/>
    <w:rsid w:val="004A146C"/>
    <w:rsid w:val="004A1737"/>
    <w:rsid w:val="004A2325"/>
    <w:rsid w:val="004A29C0"/>
    <w:rsid w:val="004A2C25"/>
    <w:rsid w:val="004A3081"/>
    <w:rsid w:val="004A33DE"/>
    <w:rsid w:val="004A379F"/>
    <w:rsid w:val="004A4028"/>
    <w:rsid w:val="004A4841"/>
    <w:rsid w:val="004A4BD5"/>
    <w:rsid w:val="004A4E36"/>
    <w:rsid w:val="004A4F33"/>
    <w:rsid w:val="004A5373"/>
    <w:rsid w:val="004A553F"/>
    <w:rsid w:val="004A5767"/>
    <w:rsid w:val="004A587D"/>
    <w:rsid w:val="004A5AC9"/>
    <w:rsid w:val="004A5C19"/>
    <w:rsid w:val="004A5D62"/>
    <w:rsid w:val="004A5D73"/>
    <w:rsid w:val="004A6160"/>
    <w:rsid w:val="004A62C4"/>
    <w:rsid w:val="004A62F2"/>
    <w:rsid w:val="004A66F2"/>
    <w:rsid w:val="004A698C"/>
    <w:rsid w:val="004A6C99"/>
    <w:rsid w:val="004A6E65"/>
    <w:rsid w:val="004A6ECF"/>
    <w:rsid w:val="004A727B"/>
    <w:rsid w:val="004A742E"/>
    <w:rsid w:val="004A7A6A"/>
    <w:rsid w:val="004A7DA9"/>
    <w:rsid w:val="004B0352"/>
    <w:rsid w:val="004B0987"/>
    <w:rsid w:val="004B09E4"/>
    <w:rsid w:val="004B0CEC"/>
    <w:rsid w:val="004B0ED7"/>
    <w:rsid w:val="004B0EFC"/>
    <w:rsid w:val="004B1002"/>
    <w:rsid w:val="004B1472"/>
    <w:rsid w:val="004B17ED"/>
    <w:rsid w:val="004B20CB"/>
    <w:rsid w:val="004B2372"/>
    <w:rsid w:val="004B2536"/>
    <w:rsid w:val="004B40B8"/>
    <w:rsid w:val="004B40CF"/>
    <w:rsid w:val="004B4265"/>
    <w:rsid w:val="004B4835"/>
    <w:rsid w:val="004B4CD0"/>
    <w:rsid w:val="004B4D3D"/>
    <w:rsid w:val="004B566B"/>
    <w:rsid w:val="004B5BB9"/>
    <w:rsid w:val="004B6127"/>
    <w:rsid w:val="004B77B8"/>
    <w:rsid w:val="004B7ADD"/>
    <w:rsid w:val="004C0818"/>
    <w:rsid w:val="004C0DAA"/>
    <w:rsid w:val="004C12A4"/>
    <w:rsid w:val="004C19A6"/>
    <w:rsid w:val="004C1DC2"/>
    <w:rsid w:val="004C1E46"/>
    <w:rsid w:val="004C2058"/>
    <w:rsid w:val="004C24E0"/>
    <w:rsid w:val="004C2F02"/>
    <w:rsid w:val="004C365B"/>
    <w:rsid w:val="004C4B50"/>
    <w:rsid w:val="004C4C45"/>
    <w:rsid w:val="004C4F0F"/>
    <w:rsid w:val="004C5429"/>
    <w:rsid w:val="004C5A6A"/>
    <w:rsid w:val="004C6243"/>
    <w:rsid w:val="004C6ABA"/>
    <w:rsid w:val="004C6B32"/>
    <w:rsid w:val="004C6B9F"/>
    <w:rsid w:val="004C6E09"/>
    <w:rsid w:val="004C7074"/>
    <w:rsid w:val="004C759E"/>
    <w:rsid w:val="004C7997"/>
    <w:rsid w:val="004D09AC"/>
    <w:rsid w:val="004D0B27"/>
    <w:rsid w:val="004D0D9F"/>
    <w:rsid w:val="004D1469"/>
    <w:rsid w:val="004D1770"/>
    <w:rsid w:val="004D24F3"/>
    <w:rsid w:val="004D257B"/>
    <w:rsid w:val="004D281A"/>
    <w:rsid w:val="004D28E5"/>
    <w:rsid w:val="004D298F"/>
    <w:rsid w:val="004D42D6"/>
    <w:rsid w:val="004D5006"/>
    <w:rsid w:val="004D56FF"/>
    <w:rsid w:val="004D622A"/>
    <w:rsid w:val="004D6E3E"/>
    <w:rsid w:val="004D7196"/>
    <w:rsid w:val="004D746B"/>
    <w:rsid w:val="004D757A"/>
    <w:rsid w:val="004D7D45"/>
    <w:rsid w:val="004E0725"/>
    <w:rsid w:val="004E0A7C"/>
    <w:rsid w:val="004E14DF"/>
    <w:rsid w:val="004E178B"/>
    <w:rsid w:val="004E18A6"/>
    <w:rsid w:val="004E191A"/>
    <w:rsid w:val="004E1EC3"/>
    <w:rsid w:val="004E1F0F"/>
    <w:rsid w:val="004E2BF9"/>
    <w:rsid w:val="004E2E44"/>
    <w:rsid w:val="004E31D3"/>
    <w:rsid w:val="004E3391"/>
    <w:rsid w:val="004E3843"/>
    <w:rsid w:val="004E3D78"/>
    <w:rsid w:val="004E3FC0"/>
    <w:rsid w:val="004E4F8D"/>
    <w:rsid w:val="004E5109"/>
    <w:rsid w:val="004E52B6"/>
    <w:rsid w:val="004E557D"/>
    <w:rsid w:val="004E586D"/>
    <w:rsid w:val="004E58CC"/>
    <w:rsid w:val="004E5D95"/>
    <w:rsid w:val="004E62B5"/>
    <w:rsid w:val="004E6543"/>
    <w:rsid w:val="004E66C0"/>
    <w:rsid w:val="004E6AF5"/>
    <w:rsid w:val="004E6B17"/>
    <w:rsid w:val="004E76B0"/>
    <w:rsid w:val="004E775E"/>
    <w:rsid w:val="004F076F"/>
    <w:rsid w:val="004F0CDB"/>
    <w:rsid w:val="004F2F48"/>
    <w:rsid w:val="004F30D2"/>
    <w:rsid w:val="004F4037"/>
    <w:rsid w:val="004F4467"/>
    <w:rsid w:val="004F49A3"/>
    <w:rsid w:val="004F4C9D"/>
    <w:rsid w:val="004F54C4"/>
    <w:rsid w:val="004F676F"/>
    <w:rsid w:val="004F6BDF"/>
    <w:rsid w:val="004F6E12"/>
    <w:rsid w:val="004F74DC"/>
    <w:rsid w:val="004F75DF"/>
    <w:rsid w:val="005001DB"/>
    <w:rsid w:val="00500ADC"/>
    <w:rsid w:val="00500D49"/>
    <w:rsid w:val="00501769"/>
    <w:rsid w:val="00502145"/>
    <w:rsid w:val="005028B4"/>
    <w:rsid w:val="005031D2"/>
    <w:rsid w:val="005031FD"/>
    <w:rsid w:val="005035B7"/>
    <w:rsid w:val="0050368E"/>
    <w:rsid w:val="00503B82"/>
    <w:rsid w:val="005040F1"/>
    <w:rsid w:val="005041EF"/>
    <w:rsid w:val="00504409"/>
    <w:rsid w:val="00504659"/>
    <w:rsid w:val="00504777"/>
    <w:rsid w:val="00504AD7"/>
    <w:rsid w:val="00505528"/>
    <w:rsid w:val="00506417"/>
    <w:rsid w:val="00506C00"/>
    <w:rsid w:val="00506C7D"/>
    <w:rsid w:val="00510043"/>
    <w:rsid w:val="005100D1"/>
    <w:rsid w:val="00510A13"/>
    <w:rsid w:val="00510B48"/>
    <w:rsid w:val="0051104F"/>
    <w:rsid w:val="0051158A"/>
    <w:rsid w:val="0051178E"/>
    <w:rsid w:val="0051219E"/>
    <w:rsid w:val="005121EB"/>
    <w:rsid w:val="005129F0"/>
    <w:rsid w:val="005131B2"/>
    <w:rsid w:val="00513366"/>
    <w:rsid w:val="00513439"/>
    <w:rsid w:val="00513F73"/>
    <w:rsid w:val="00514289"/>
    <w:rsid w:val="00514920"/>
    <w:rsid w:val="00514979"/>
    <w:rsid w:val="005152EA"/>
    <w:rsid w:val="00515452"/>
    <w:rsid w:val="0051568A"/>
    <w:rsid w:val="00515E80"/>
    <w:rsid w:val="00516237"/>
    <w:rsid w:val="00516472"/>
    <w:rsid w:val="0051689F"/>
    <w:rsid w:val="005169A0"/>
    <w:rsid w:val="00516C53"/>
    <w:rsid w:val="00516FFB"/>
    <w:rsid w:val="005171D2"/>
    <w:rsid w:val="00517213"/>
    <w:rsid w:val="0051729D"/>
    <w:rsid w:val="00517B54"/>
    <w:rsid w:val="00517E75"/>
    <w:rsid w:val="00520269"/>
    <w:rsid w:val="00520743"/>
    <w:rsid w:val="00520D54"/>
    <w:rsid w:val="005213AB"/>
    <w:rsid w:val="005214A4"/>
    <w:rsid w:val="00521996"/>
    <w:rsid w:val="00521D0F"/>
    <w:rsid w:val="005222CF"/>
    <w:rsid w:val="005225E7"/>
    <w:rsid w:val="00522645"/>
    <w:rsid w:val="005232C6"/>
    <w:rsid w:val="00523B4C"/>
    <w:rsid w:val="0052450F"/>
    <w:rsid w:val="005250E4"/>
    <w:rsid w:val="00525472"/>
    <w:rsid w:val="0052547A"/>
    <w:rsid w:val="005256AE"/>
    <w:rsid w:val="0052589A"/>
    <w:rsid w:val="00525E73"/>
    <w:rsid w:val="00525FC9"/>
    <w:rsid w:val="005261CF"/>
    <w:rsid w:val="005261F1"/>
    <w:rsid w:val="00526911"/>
    <w:rsid w:val="00526959"/>
    <w:rsid w:val="00526BD8"/>
    <w:rsid w:val="00526D9E"/>
    <w:rsid w:val="00526EA9"/>
    <w:rsid w:val="00527646"/>
    <w:rsid w:val="0053075D"/>
    <w:rsid w:val="00530C58"/>
    <w:rsid w:val="00530CFB"/>
    <w:rsid w:val="00530FE4"/>
    <w:rsid w:val="0053124E"/>
    <w:rsid w:val="0053139E"/>
    <w:rsid w:val="005314AC"/>
    <w:rsid w:val="00531847"/>
    <w:rsid w:val="005321A4"/>
    <w:rsid w:val="005328D3"/>
    <w:rsid w:val="00533587"/>
    <w:rsid w:val="0053397E"/>
    <w:rsid w:val="0053399B"/>
    <w:rsid w:val="00533A5A"/>
    <w:rsid w:val="00534ADB"/>
    <w:rsid w:val="00534B39"/>
    <w:rsid w:val="005354BC"/>
    <w:rsid w:val="005354C0"/>
    <w:rsid w:val="0053572F"/>
    <w:rsid w:val="005357ED"/>
    <w:rsid w:val="005358B0"/>
    <w:rsid w:val="00536617"/>
    <w:rsid w:val="00536D2A"/>
    <w:rsid w:val="00536F43"/>
    <w:rsid w:val="00537CEE"/>
    <w:rsid w:val="00537DB0"/>
    <w:rsid w:val="00537E2F"/>
    <w:rsid w:val="00540164"/>
    <w:rsid w:val="00540A30"/>
    <w:rsid w:val="00541104"/>
    <w:rsid w:val="005416E9"/>
    <w:rsid w:val="00541CE5"/>
    <w:rsid w:val="00541EEB"/>
    <w:rsid w:val="005420C1"/>
    <w:rsid w:val="005424E7"/>
    <w:rsid w:val="005425CD"/>
    <w:rsid w:val="00542ACF"/>
    <w:rsid w:val="00542B56"/>
    <w:rsid w:val="00543255"/>
    <w:rsid w:val="005436BB"/>
    <w:rsid w:val="005439C9"/>
    <w:rsid w:val="00543A89"/>
    <w:rsid w:val="00543E3D"/>
    <w:rsid w:val="00543F5B"/>
    <w:rsid w:val="005441F5"/>
    <w:rsid w:val="005448FA"/>
    <w:rsid w:val="00545EFC"/>
    <w:rsid w:val="005467B8"/>
    <w:rsid w:val="00546979"/>
    <w:rsid w:val="00547232"/>
    <w:rsid w:val="00547550"/>
    <w:rsid w:val="005479C3"/>
    <w:rsid w:val="00547A45"/>
    <w:rsid w:val="00547ACE"/>
    <w:rsid w:val="00547E93"/>
    <w:rsid w:val="00550258"/>
    <w:rsid w:val="005502AC"/>
    <w:rsid w:val="00551793"/>
    <w:rsid w:val="005517F4"/>
    <w:rsid w:val="00551B75"/>
    <w:rsid w:val="00551CA9"/>
    <w:rsid w:val="00551D4D"/>
    <w:rsid w:val="00551D71"/>
    <w:rsid w:val="00551EE0"/>
    <w:rsid w:val="00552811"/>
    <w:rsid w:val="00552A00"/>
    <w:rsid w:val="00552FEC"/>
    <w:rsid w:val="00553D2B"/>
    <w:rsid w:val="00554249"/>
    <w:rsid w:val="00554678"/>
    <w:rsid w:val="00554956"/>
    <w:rsid w:val="00554F03"/>
    <w:rsid w:val="005551DA"/>
    <w:rsid w:val="005559F9"/>
    <w:rsid w:val="00555C43"/>
    <w:rsid w:val="0055660B"/>
    <w:rsid w:val="0055676D"/>
    <w:rsid w:val="00556D8C"/>
    <w:rsid w:val="005573D7"/>
    <w:rsid w:val="00557BC1"/>
    <w:rsid w:val="0056066A"/>
    <w:rsid w:val="00560794"/>
    <w:rsid w:val="005609B7"/>
    <w:rsid w:val="00560C88"/>
    <w:rsid w:val="00560F50"/>
    <w:rsid w:val="00560FD1"/>
    <w:rsid w:val="00561259"/>
    <w:rsid w:val="00561C5C"/>
    <w:rsid w:val="00561F8C"/>
    <w:rsid w:val="00562BE0"/>
    <w:rsid w:val="005632FD"/>
    <w:rsid w:val="0056334B"/>
    <w:rsid w:val="005638B0"/>
    <w:rsid w:val="005646AF"/>
    <w:rsid w:val="00564BC8"/>
    <w:rsid w:val="00565AFA"/>
    <w:rsid w:val="00565DEC"/>
    <w:rsid w:val="005661DB"/>
    <w:rsid w:val="005666EB"/>
    <w:rsid w:val="0056678F"/>
    <w:rsid w:val="00566AD0"/>
    <w:rsid w:val="00566CCF"/>
    <w:rsid w:val="00566DAF"/>
    <w:rsid w:val="00566E2F"/>
    <w:rsid w:val="00566E5A"/>
    <w:rsid w:val="005674E7"/>
    <w:rsid w:val="00567570"/>
    <w:rsid w:val="005676DE"/>
    <w:rsid w:val="00570089"/>
    <w:rsid w:val="00570782"/>
    <w:rsid w:val="00570A1F"/>
    <w:rsid w:val="00570B59"/>
    <w:rsid w:val="00570C72"/>
    <w:rsid w:val="00571507"/>
    <w:rsid w:val="005718C1"/>
    <w:rsid w:val="00571B04"/>
    <w:rsid w:val="005721D0"/>
    <w:rsid w:val="005722A6"/>
    <w:rsid w:val="005723C9"/>
    <w:rsid w:val="005723F6"/>
    <w:rsid w:val="005726F1"/>
    <w:rsid w:val="00572915"/>
    <w:rsid w:val="00572E70"/>
    <w:rsid w:val="0057443D"/>
    <w:rsid w:val="005744E7"/>
    <w:rsid w:val="00574A87"/>
    <w:rsid w:val="00574F04"/>
    <w:rsid w:val="0057500B"/>
    <w:rsid w:val="005757F9"/>
    <w:rsid w:val="00575B36"/>
    <w:rsid w:val="00575C04"/>
    <w:rsid w:val="005760AF"/>
    <w:rsid w:val="00576611"/>
    <w:rsid w:val="0057684E"/>
    <w:rsid w:val="00577356"/>
    <w:rsid w:val="00577A04"/>
    <w:rsid w:val="00577D60"/>
    <w:rsid w:val="00580E16"/>
    <w:rsid w:val="00581577"/>
    <w:rsid w:val="00581941"/>
    <w:rsid w:val="00581D50"/>
    <w:rsid w:val="00581F06"/>
    <w:rsid w:val="00582100"/>
    <w:rsid w:val="00582124"/>
    <w:rsid w:val="005826AC"/>
    <w:rsid w:val="00582AD9"/>
    <w:rsid w:val="00582AE2"/>
    <w:rsid w:val="00582B3F"/>
    <w:rsid w:val="00582ED4"/>
    <w:rsid w:val="00582FC8"/>
    <w:rsid w:val="0058349A"/>
    <w:rsid w:val="00583795"/>
    <w:rsid w:val="00583A29"/>
    <w:rsid w:val="00583EEE"/>
    <w:rsid w:val="00583F5D"/>
    <w:rsid w:val="00584002"/>
    <w:rsid w:val="00584088"/>
    <w:rsid w:val="005847AB"/>
    <w:rsid w:val="00584F08"/>
    <w:rsid w:val="00584FA6"/>
    <w:rsid w:val="00584FC6"/>
    <w:rsid w:val="00585B59"/>
    <w:rsid w:val="005862B8"/>
    <w:rsid w:val="005863AF"/>
    <w:rsid w:val="00586788"/>
    <w:rsid w:val="005869D8"/>
    <w:rsid w:val="00586D8F"/>
    <w:rsid w:val="0058705B"/>
    <w:rsid w:val="00587933"/>
    <w:rsid w:val="00587C0D"/>
    <w:rsid w:val="0059089D"/>
    <w:rsid w:val="0059148D"/>
    <w:rsid w:val="0059177E"/>
    <w:rsid w:val="00591BF0"/>
    <w:rsid w:val="00591DF2"/>
    <w:rsid w:val="00591ED3"/>
    <w:rsid w:val="00591F08"/>
    <w:rsid w:val="005921A5"/>
    <w:rsid w:val="005922C3"/>
    <w:rsid w:val="00592E9B"/>
    <w:rsid w:val="00592F45"/>
    <w:rsid w:val="005930A4"/>
    <w:rsid w:val="00593117"/>
    <w:rsid w:val="00593DD6"/>
    <w:rsid w:val="00594BDA"/>
    <w:rsid w:val="0059523B"/>
    <w:rsid w:val="0059535D"/>
    <w:rsid w:val="00595411"/>
    <w:rsid w:val="00595541"/>
    <w:rsid w:val="005958E6"/>
    <w:rsid w:val="00595C19"/>
    <w:rsid w:val="00595D6D"/>
    <w:rsid w:val="00595E7D"/>
    <w:rsid w:val="0059618D"/>
    <w:rsid w:val="00596466"/>
    <w:rsid w:val="00597212"/>
    <w:rsid w:val="0059793B"/>
    <w:rsid w:val="00597CC4"/>
    <w:rsid w:val="005A00B7"/>
    <w:rsid w:val="005A0E4C"/>
    <w:rsid w:val="005A167D"/>
    <w:rsid w:val="005A1A2A"/>
    <w:rsid w:val="005A1F79"/>
    <w:rsid w:val="005A200B"/>
    <w:rsid w:val="005A2050"/>
    <w:rsid w:val="005A25FB"/>
    <w:rsid w:val="005A29A0"/>
    <w:rsid w:val="005A2FCA"/>
    <w:rsid w:val="005A30AD"/>
    <w:rsid w:val="005A3C28"/>
    <w:rsid w:val="005A43A6"/>
    <w:rsid w:val="005A4593"/>
    <w:rsid w:val="005A45D9"/>
    <w:rsid w:val="005A4A64"/>
    <w:rsid w:val="005A57A5"/>
    <w:rsid w:val="005A5C2E"/>
    <w:rsid w:val="005A64E9"/>
    <w:rsid w:val="005A6B74"/>
    <w:rsid w:val="005A6EAE"/>
    <w:rsid w:val="005A6EDA"/>
    <w:rsid w:val="005A7390"/>
    <w:rsid w:val="005A79E2"/>
    <w:rsid w:val="005A7B0F"/>
    <w:rsid w:val="005B003B"/>
    <w:rsid w:val="005B0484"/>
    <w:rsid w:val="005B07F8"/>
    <w:rsid w:val="005B15A4"/>
    <w:rsid w:val="005B1894"/>
    <w:rsid w:val="005B1C50"/>
    <w:rsid w:val="005B2147"/>
    <w:rsid w:val="005B2372"/>
    <w:rsid w:val="005B2EA1"/>
    <w:rsid w:val="005B35F4"/>
    <w:rsid w:val="005B4362"/>
    <w:rsid w:val="005B446F"/>
    <w:rsid w:val="005B4EA9"/>
    <w:rsid w:val="005B54B3"/>
    <w:rsid w:val="005B570F"/>
    <w:rsid w:val="005B5F0F"/>
    <w:rsid w:val="005B6655"/>
    <w:rsid w:val="005B713E"/>
    <w:rsid w:val="005B71B9"/>
    <w:rsid w:val="005B7A98"/>
    <w:rsid w:val="005B7A9A"/>
    <w:rsid w:val="005C026B"/>
    <w:rsid w:val="005C0DBA"/>
    <w:rsid w:val="005C0F57"/>
    <w:rsid w:val="005C1353"/>
    <w:rsid w:val="005C141E"/>
    <w:rsid w:val="005C185E"/>
    <w:rsid w:val="005C18CF"/>
    <w:rsid w:val="005C196C"/>
    <w:rsid w:val="005C1A20"/>
    <w:rsid w:val="005C2E62"/>
    <w:rsid w:val="005C3CDD"/>
    <w:rsid w:val="005C3D53"/>
    <w:rsid w:val="005C3DE2"/>
    <w:rsid w:val="005C3E68"/>
    <w:rsid w:val="005C4475"/>
    <w:rsid w:val="005C455B"/>
    <w:rsid w:val="005C47C8"/>
    <w:rsid w:val="005C53AE"/>
    <w:rsid w:val="005C568A"/>
    <w:rsid w:val="005C58D6"/>
    <w:rsid w:val="005C5E99"/>
    <w:rsid w:val="005C63C8"/>
    <w:rsid w:val="005C6AF6"/>
    <w:rsid w:val="005C6B42"/>
    <w:rsid w:val="005C7FD4"/>
    <w:rsid w:val="005D003D"/>
    <w:rsid w:val="005D02F4"/>
    <w:rsid w:val="005D08C5"/>
    <w:rsid w:val="005D09CD"/>
    <w:rsid w:val="005D1181"/>
    <w:rsid w:val="005D144D"/>
    <w:rsid w:val="005D1B4B"/>
    <w:rsid w:val="005D1F79"/>
    <w:rsid w:val="005D248D"/>
    <w:rsid w:val="005D27EB"/>
    <w:rsid w:val="005D2F61"/>
    <w:rsid w:val="005D3049"/>
    <w:rsid w:val="005D30FE"/>
    <w:rsid w:val="005D37D3"/>
    <w:rsid w:val="005D3CDC"/>
    <w:rsid w:val="005D3CF7"/>
    <w:rsid w:val="005D3F3C"/>
    <w:rsid w:val="005D4881"/>
    <w:rsid w:val="005D4B4A"/>
    <w:rsid w:val="005D53FF"/>
    <w:rsid w:val="005D6900"/>
    <w:rsid w:val="005D6967"/>
    <w:rsid w:val="005D751C"/>
    <w:rsid w:val="005E081A"/>
    <w:rsid w:val="005E0894"/>
    <w:rsid w:val="005E1165"/>
    <w:rsid w:val="005E1221"/>
    <w:rsid w:val="005E1D13"/>
    <w:rsid w:val="005E2B0A"/>
    <w:rsid w:val="005E2D24"/>
    <w:rsid w:val="005E3A3E"/>
    <w:rsid w:val="005E3BC9"/>
    <w:rsid w:val="005E3F6C"/>
    <w:rsid w:val="005E41F2"/>
    <w:rsid w:val="005E4742"/>
    <w:rsid w:val="005E4DEF"/>
    <w:rsid w:val="005E5BC6"/>
    <w:rsid w:val="005E61C5"/>
    <w:rsid w:val="005E6238"/>
    <w:rsid w:val="005E6CEE"/>
    <w:rsid w:val="005E6D35"/>
    <w:rsid w:val="005E6EB7"/>
    <w:rsid w:val="005E774D"/>
    <w:rsid w:val="005E79E8"/>
    <w:rsid w:val="005E7ABA"/>
    <w:rsid w:val="005F0336"/>
    <w:rsid w:val="005F046E"/>
    <w:rsid w:val="005F0942"/>
    <w:rsid w:val="005F0D22"/>
    <w:rsid w:val="005F106E"/>
    <w:rsid w:val="005F1CE9"/>
    <w:rsid w:val="005F2095"/>
    <w:rsid w:val="005F2D60"/>
    <w:rsid w:val="005F2D83"/>
    <w:rsid w:val="005F2FA9"/>
    <w:rsid w:val="005F3050"/>
    <w:rsid w:val="005F3527"/>
    <w:rsid w:val="005F358C"/>
    <w:rsid w:val="005F3767"/>
    <w:rsid w:val="005F3922"/>
    <w:rsid w:val="005F4C4C"/>
    <w:rsid w:val="005F5A09"/>
    <w:rsid w:val="005F6355"/>
    <w:rsid w:val="005F6442"/>
    <w:rsid w:val="005F6AE2"/>
    <w:rsid w:val="005F6EF5"/>
    <w:rsid w:val="005F75A3"/>
    <w:rsid w:val="005F7D42"/>
    <w:rsid w:val="005F7EB4"/>
    <w:rsid w:val="006007A6"/>
    <w:rsid w:val="00600862"/>
    <w:rsid w:val="00600D26"/>
    <w:rsid w:val="00601655"/>
    <w:rsid w:val="0060177A"/>
    <w:rsid w:val="00601DE8"/>
    <w:rsid w:val="006028AF"/>
    <w:rsid w:val="006029D0"/>
    <w:rsid w:val="0060310B"/>
    <w:rsid w:val="00603149"/>
    <w:rsid w:val="00603168"/>
    <w:rsid w:val="00603411"/>
    <w:rsid w:val="006038B5"/>
    <w:rsid w:val="00604303"/>
    <w:rsid w:val="006044ED"/>
    <w:rsid w:val="00604625"/>
    <w:rsid w:val="00604AC5"/>
    <w:rsid w:val="00604F96"/>
    <w:rsid w:val="00605173"/>
    <w:rsid w:val="006055BD"/>
    <w:rsid w:val="00605666"/>
    <w:rsid w:val="00605BAB"/>
    <w:rsid w:val="00605D0F"/>
    <w:rsid w:val="0060658B"/>
    <w:rsid w:val="006067BD"/>
    <w:rsid w:val="00606CD9"/>
    <w:rsid w:val="00606D6B"/>
    <w:rsid w:val="00607A84"/>
    <w:rsid w:val="00610479"/>
    <w:rsid w:val="00611BCC"/>
    <w:rsid w:val="00611F99"/>
    <w:rsid w:val="006130DA"/>
    <w:rsid w:val="0061380B"/>
    <w:rsid w:val="00613A3A"/>
    <w:rsid w:val="00613E73"/>
    <w:rsid w:val="006146BA"/>
    <w:rsid w:val="00614E87"/>
    <w:rsid w:val="00614FFA"/>
    <w:rsid w:val="0061527A"/>
    <w:rsid w:val="00615291"/>
    <w:rsid w:val="00615672"/>
    <w:rsid w:val="00615C3F"/>
    <w:rsid w:val="00615FD0"/>
    <w:rsid w:val="0061605E"/>
    <w:rsid w:val="0061661D"/>
    <w:rsid w:val="00616C5B"/>
    <w:rsid w:val="00616D55"/>
    <w:rsid w:val="0061725E"/>
    <w:rsid w:val="006172D4"/>
    <w:rsid w:val="006172F6"/>
    <w:rsid w:val="00617300"/>
    <w:rsid w:val="00617383"/>
    <w:rsid w:val="00617626"/>
    <w:rsid w:val="00617A6E"/>
    <w:rsid w:val="00617DA5"/>
    <w:rsid w:val="00617DA6"/>
    <w:rsid w:val="006204BD"/>
    <w:rsid w:val="0062076D"/>
    <w:rsid w:val="0062098F"/>
    <w:rsid w:val="00620A4E"/>
    <w:rsid w:val="00621F33"/>
    <w:rsid w:val="00621FAA"/>
    <w:rsid w:val="00621FCB"/>
    <w:rsid w:val="006223D0"/>
    <w:rsid w:val="006227EA"/>
    <w:rsid w:val="00622C60"/>
    <w:rsid w:val="00622E89"/>
    <w:rsid w:val="00623C4B"/>
    <w:rsid w:val="006242C7"/>
    <w:rsid w:val="006243E0"/>
    <w:rsid w:val="00624E8E"/>
    <w:rsid w:val="00625373"/>
    <w:rsid w:val="006256AB"/>
    <w:rsid w:val="006258AE"/>
    <w:rsid w:val="00625CA0"/>
    <w:rsid w:val="00625E9F"/>
    <w:rsid w:val="00626064"/>
    <w:rsid w:val="006264B4"/>
    <w:rsid w:val="00626B92"/>
    <w:rsid w:val="00626F72"/>
    <w:rsid w:val="00627A8C"/>
    <w:rsid w:val="00627D14"/>
    <w:rsid w:val="0063020A"/>
    <w:rsid w:val="00630417"/>
    <w:rsid w:val="006305CD"/>
    <w:rsid w:val="00630E58"/>
    <w:rsid w:val="006313AD"/>
    <w:rsid w:val="00631942"/>
    <w:rsid w:val="00631B1A"/>
    <w:rsid w:val="00631CCA"/>
    <w:rsid w:val="00632078"/>
    <w:rsid w:val="006324BB"/>
    <w:rsid w:val="00632865"/>
    <w:rsid w:val="00632F8A"/>
    <w:rsid w:val="00633B1C"/>
    <w:rsid w:val="006343D8"/>
    <w:rsid w:val="0063481C"/>
    <w:rsid w:val="00634C98"/>
    <w:rsid w:val="00635423"/>
    <w:rsid w:val="00635F1C"/>
    <w:rsid w:val="00635FA8"/>
    <w:rsid w:val="006363EF"/>
    <w:rsid w:val="00636669"/>
    <w:rsid w:val="00636778"/>
    <w:rsid w:val="00636991"/>
    <w:rsid w:val="006369E7"/>
    <w:rsid w:val="00636FAC"/>
    <w:rsid w:val="006372EE"/>
    <w:rsid w:val="00637540"/>
    <w:rsid w:val="006375E2"/>
    <w:rsid w:val="006379B6"/>
    <w:rsid w:val="00637CEF"/>
    <w:rsid w:val="006401B6"/>
    <w:rsid w:val="0064044D"/>
    <w:rsid w:val="00640521"/>
    <w:rsid w:val="00640855"/>
    <w:rsid w:val="00640AFA"/>
    <w:rsid w:val="00640EE4"/>
    <w:rsid w:val="00641233"/>
    <w:rsid w:val="00641253"/>
    <w:rsid w:val="0064247A"/>
    <w:rsid w:val="006428B6"/>
    <w:rsid w:val="006433D2"/>
    <w:rsid w:val="0064380F"/>
    <w:rsid w:val="006441BB"/>
    <w:rsid w:val="0064466B"/>
    <w:rsid w:val="00644B8A"/>
    <w:rsid w:val="00645344"/>
    <w:rsid w:val="006453E3"/>
    <w:rsid w:val="00645804"/>
    <w:rsid w:val="006463D9"/>
    <w:rsid w:val="00646917"/>
    <w:rsid w:val="006473FC"/>
    <w:rsid w:val="0064763C"/>
    <w:rsid w:val="00647F4F"/>
    <w:rsid w:val="00650041"/>
    <w:rsid w:val="006501A4"/>
    <w:rsid w:val="00650425"/>
    <w:rsid w:val="006504BA"/>
    <w:rsid w:val="0065130D"/>
    <w:rsid w:val="00651CA0"/>
    <w:rsid w:val="00651DB3"/>
    <w:rsid w:val="00651DEB"/>
    <w:rsid w:val="006522B9"/>
    <w:rsid w:val="006524FC"/>
    <w:rsid w:val="006526D0"/>
    <w:rsid w:val="00652869"/>
    <w:rsid w:val="006529BE"/>
    <w:rsid w:val="00652E12"/>
    <w:rsid w:val="00653103"/>
    <w:rsid w:val="00653BE3"/>
    <w:rsid w:val="00653FC9"/>
    <w:rsid w:val="006548B2"/>
    <w:rsid w:val="0065553B"/>
    <w:rsid w:val="00656353"/>
    <w:rsid w:val="00656540"/>
    <w:rsid w:val="00656618"/>
    <w:rsid w:val="0065687E"/>
    <w:rsid w:val="00656CF6"/>
    <w:rsid w:val="00657ED3"/>
    <w:rsid w:val="0066015C"/>
    <w:rsid w:val="006603CF"/>
    <w:rsid w:val="006603EF"/>
    <w:rsid w:val="006608E7"/>
    <w:rsid w:val="0066093D"/>
    <w:rsid w:val="00660D18"/>
    <w:rsid w:val="00661270"/>
    <w:rsid w:val="00661334"/>
    <w:rsid w:val="00661546"/>
    <w:rsid w:val="006623AC"/>
    <w:rsid w:val="006626A4"/>
    <w:rsid w:val="006628F3"/>
    <w:rsid w:val="00662BD5"/>
    <w:rsid w:val="0066358C"/>
    <w:rsid w:val="00663B0B"/>
    <w:rsid w:val="00663BE9"/>
    <w:rsid w:val="00663FAF"/>
    <w:rsid w:val="00664943"/>
    <w:rsid w:val="00664AD7"/>
    <w:rsid w:val="00664ECC"/>
    <w:rsid w:val="0066535E"/>
    <w:rsid w:val="006655D8"/>
    <w:rsid w:val="006657F1"/>
    <w:rsid w:val="00665C5B"/>
    <w:rsid w:val="006667E2"/>
    <w:rsid w:val="00666943"/>
    <w:rsid w:val="00666AB9"/>
    <w:rsid w:val="00667364"/>
    <w:rsid w:val="0066763C"/>
    <w:rsid w:val="00667A19"/>
    <w:rsid w:val="00670113"/>
    <w:rsid w:val="0067014F"/>
    <w:rsid w:val="006709A8"/>
    <w:rsid w:val="00670ACE"/>
    <w:rsid w:val="00670CDA"/>
    <w:rsid w:val="00670D04"/>
    <w:rsid w:val="00670E74"/>
    <w:rsid w:val="00670FCD"/>
    <w:rsid w:val="0067120C"/>
    <w:rsid w:val="00671435"/>
    <w:rsid w:val="00671725"/>
    <w:rsid w:val="00671910"/>
    <w:rsid w:val="006719D4"/>
    <w:rsid w:val="00671DA6"/>
    <w:rsid w:val="00672100"/>
    <w:rsid w:val="0067283C"/>
    <w:rsid w:val="00672CC4"/>
    <w:rsid w:val="00672CDE"/>
    <w:rsid w:val="00673375"/>
    <w:rsid w:val="0067349C"/>
    <w:rsid w:val="006749FE"/>
    <w:rsid w:val="006752DF"/>
    <w:rsid w:val="00675531"/>
    <w:rsid w:val="00675B4D"/>
    <w:rsid w:val="00675FD0"/>
    <w:rsid w:val="00676913"/>
    <w:rsid w:val="00676937"/>
    <w:rsid w:val="00677C13"/>
    <w:rsid w:val="00677ED0"/>
    <w:rsid w:val="006804D6"/>
    <w:rsid w:val="0068066E"/>
    <w:rsid w:val="00680688"/>
    <w:rsid w:val="00680743"/>
    <w:rsid w:val="00680747"/>
    <w:rsid w:val="00681AFD"/>
    <w:rsid w:val="00682810"/>
    <w:rsid w:val="00682DC9"/>
    <w:rsid w:val="00682EF7"/>
    <w:rsid w:val="00683792"/>
    <w:rsid w:val="00683E48"/>
    <w:rsid w:val="00683F4D"/>
    <w:rsid w:val="0068448F"/>
    <w:rsid w:val="006846CD"/>
    <w:rsid w:val="00685896"/>
    <w:rsid w:val="0068591B"/>
    <w:rsid w:val="00685F61"/>
    <w:rsid w:val="00686074"/>
    <w:rsid w:val="00686138"/>
    <w:rsid w:val="00686483"/>
    <w:rsid w:val="006866F4"/>
    <w:rsid w:val="006869A2"/>
    <w:rsid w:val="00686F0E"/>
    <w:rsid w:val="00686FCE"/>
    <w:rsid w:val="00687212"/>
    <w:rsid w:val="0068787A"/>
    <w:rsid w:val="00687F73"/>
    <w:rsid w:val="00690131"/>
    <w:rsid w:val="00690411"/>
    <w:rsid w:val="006904FE"/>
    <w:rsid w:val="00690B13"/>
    <w:rsid w:val="006911CA"/>
    <w:rsid w:val="00691F58"/>
    <w:rsid w:val="00692070"/>
    <w:rsid w:val="0069286A"/>
    <w:rsid w:val="0069297C"/>
    <w:rsid w:val="0069340E"/>
    <w:rsid w:val="00693C9D"/>
    <w:rsid w:val="00693DBB"/>
    <w:rsid w:val="0069406A"/>
    <w:rsid w:val="00694554"/>
    <w:rsid w:val="00694659"/>
    <w:rsid w:val="00694697"/>
    <w:rsid w:val="00694B4E"/>
    <w:rsid w:val="00695196"/>
    <w:rsid w:val="0069527E"/>
    <w:rsid w:val="006953DC"/>
    <w:rsid w:val="00695857"/>
    <w:rsid w:val="0069610F"/>
    <w:rsid w:val="00696189"/>
    <w:rsid w:val="00696546"/>
    <w:rsid w:val="006969BA"/>
    <w:rsid w:val="0069744E"/>
    <w:rsid w:val="0069752B"/>
    <w:rsid w:val="006A029A"/>
    <w:rsid w:val="006A02C9"/>
    <w:rsid w:val="006A0997"/>
    <w:rsid w:val="006A10AE"/>
    <w:rsid w:val="006A11D1"/>
    <w:rsid w:val="006A12E4"/>
    <w:rsid w:val="006A1337"/>
    <w:rsid w:val="006A1814"/>
    <w:rsid w:val="006A1B5C"/>
    <w:rsid w:val="006A224B"/>
    <w:rsid w:val="006A2C0D"/>
    <w:rsid w:val="006A2E67"/>
    <w:rsid w:val="006A2FE4"/>
    <w:rsid w:val="006A30A9"/>
    <w:rsid w:val="006A451D"/>
    <w:rsid w:val="006A45DC"/>
    <w:rsid w:val="006A5A46"/>
    <w:rsid w:val="006A5DAB"/>
    <w:rsid w:val="006A60A1"/>
    <w:rsid w:val="006A6137"/>
    <w:rsid w:val="006A61EB"/>
    <w:rsid w:val="006A643D"/>
    <w:rsid w:val="006A67A8"/>
    <w:rsid w:val="006A6DCA"/>
    <w:rsid w:val="006A6E50"/>
    <w:rsid w:val="006A77A6"/>
    <w:rsid w:val="006A7992"/>
    <w:rsid w:val="006A7C5A"/>
    <w:rsid w:val="006A7CC6"/>
    <w:rsid w:val="006A7ECD"/>
    <w:rsid w:val="006B040A"/>
    <w:rsid w:val="006B05B4"/>
    <w:rsid w:val="006B0AB5"/>
    <w:rsid w:val="006B0DD1"/>
    <w:rsid w:val="006B115A"/>
    <w:rsid w:val="006B17E6"/>
    <w:rsid w:val="006B221A"/>
    <w:rsid w:val="006B224F"/>
    <w:rsid w:val="006B2635"/>
    <w:rsid w:val="006B29D6"/>
    <w:rsid w:val="006B2B40"/>
    <w:rsid w:val="006B3598"/>
    <w:rsid w:val="006B37A6"/>
    <w:rsid w:val="006B37DC"/>
    <w:rsid w:val="006B3999"/>
    <w:rsid w:val="006B3AB0"/>
    <w:rsid w:val="006B3F6C"/>
    <w:rsid w:val="006B416B"/>
    <w:rsid w:val="006B4746"/>
    <w:rsid w:val="006B4DBC"/>
    <w:rsid w:val="006B4FD4"/>
    <w:rsid w:val="006B5CF3"/>
    <w:rsid w:val="006B6643"/>
    <w:rsid w:val="006B66D6"/>
    <w:rsid w:val="006B6764"/>
    <w:rsid w:val="006B67FD"/>
    <w:rsid w:val="006B6868"/>
    <w:rsid w:val="006B6ACC"/>
    <w:rsid w:val="006B7CDF"/>
    <w:rsid w:val="006C03AF"/>
    <w:rsid w:val="006C0CA5"/>
    <w:rsid w:val="006C0D28"/>
    <w:rsid w:val="006C0F82"/>
    <w:rsid w:val="006C1CA6"/>
    <w:rsid w:val="006C1EA8"/>
    <w:rsid w:val="006C2021"/>
    <w:rsid w:val="006C2449"/>
    <w:rsid w:val="006C283C"/>
    <w:rsid w:val="006C2959"/>
    <w:rsid w:val="006C298A"/>
    <w:rsid w:val="006C3227"/>
    <w:rsid w:val="006C33BC"/>
    <w:rsid w:val="006C3572"/>
    <w:rsid w:val="006C3840"/>
    <w:rsid w:val="006C3A14"/>
    <w:rsid w:val="006C402F"/>
    <w:rsid w:val="006C420E"/>
    <w:rsid w:val="006C4B25"/>
    <w:rsid w:val="006C50D9"/>
    <w:rsid w:val="006C5377"/>
    <w:rsid w:val="006C5BDC"/>
    <w:rsid w:val="006C5DF4"/>
    <w:rsid w:val="006C5E36"/>
    <w:rsid w:val="006C7317"/>
    <w:rsid w:val="006D009F"/>
    <w:rsid w:val="006D05FE"/>
    <w:rsid w:val="006D0E2A"/>
    <w:rsid w:val="006D121B"/>
    <w:rsid w:val="006D1283"/>
    <w:rsid w:val="006D146F"/>
    <w:rsid w:val="006D191A"/>
    <w:rsid w:val="006D1D08"/>
    <w:rsid w:val="006D21D8"/>
    <w:rsid w:val="006D2F24"/>
    <w:rsid w:val="006D3327"/>
    <w:rsid w:val="006D3579"/>
    <w:rsid w:val="006D3A61"/>
    <w:rsid w:val="006D3B03"/>
    <w:rsid w:val="006D3FA2"/>
    <w:rsid w:val="006D4374"/>
    <w:rsid w:val="006D45D3"/>
    <w:rsid w:val="006D4B44"/>
    <w:rsid w:val="006D4BC0"/>
    <w:rsid w:val="006D56AF"/>
    <w:rsid w:val="006D5B33"/>
    <w:rsid w:val="006D6815"/>
    <w:rsid w:val="006D68C8"/>
    <w:rsid w:val="006D6970"/>
    <w:rsid w:val="006D6FF3"/>
    <w:rsid w:val="006D71A7"/>
    <w:rsid w:val="006D71EC"/>
    <w:rsid w:val="006D79C6"/>
    <w:rsid w:val="006E03C5"/>
    <w:rsid w:val="006E0E9A"/>
    <w:rsid w:val="006E0F71"/>
    <w:rsid w:val="006E17FB"/>
    <w:rsid w:val="006E186A"/>
    <w:rsid w:val="006E25CD"/>
    <w:rsid w:val="006E2620"/>
    <w:rsid w:val="006E26B7"/>
    <w:rsid w:val="006E275A"/>
    <w:rsid w:val="006E296B"/>
    <w:rsid w:val="006E29A3"/>
    <w:rsid w:val="006E36F8"/>
    <w:rsid w:val="006E3E1D"/>
    <w:rsid w:val="006E3F1A"/>
    <w:rsid w:val="006E4097"/>
    <w:rsid w:val="006E42F9"/>
    <w:rsid w:val="006E4331"/>
    <w:rsid w:val="006E4454"/>
    <w:rsid w:val="006E4B7A"/>
    <w:rsid w:val="006E4CBE"/>
    <w:rsid w:val="006E4EB1"/>
    <w:rsid w:val="006E4FE1"/>
    <w:rsid w:val="006E50F4"/>
    <w:rsid w:val="006E5562"/>
    <w:rsid w:val="006E55DD"/>
    <w:rsid w:val="006E577E"/>
    <w:rsid w:val="006E5CF7"/>
    <w:rsid w:val="006E5E1D"/>
    <w:rsid w:val="006E5E22"/>
    <w:rsid w:val="006E5E63"/>
    <w:rsid w:val="006E62FF"/>
    <w:rsid w:val="006E6452"/>
    <w:rsid w:val="006E6720"/>
    <w:rsid w:val="006E7486"/>
    <w:rsid w:val="006E7B24"/>
    <w:rsid w:val="006E7B7E"/>
    <w:rsid w:val="006F0AC7"/>
    <w:rsid w:val="006F0F86"/>
    <w:rsid w:val="006F1349"/>
    <w:rsid w:val="006F19A5"/>
    <w:rsid w:val="006F20F7"/>
    <w:rsid w:val="006F276C"/>
    <w:rsid w:val="006F2799"/>
    <w:rsid w:val="006F29A8"/>
    <w:rsid w:val="006F29AD"/>
    <w:rsid w:val="006F2A04"/>
    <w:rsid w:val="006F2EEC"/>
    <w:rsid w:val="006F3785"/>
    <w:rsid w:val="006F3C07"/>
    <w:rsid w:val="006F4CA2"/>
    <w:rsid w:val="006F5565"/>
    <w:rsid w:val="006F5781"/>
    <w:rsid w:val="006F5AA6"/>
    <w:rsid w:val="006F5B73"/>
    <w:rsid w:val="006F5BFA"/>
    <w:rsid w:val="006F5C89"/>
    <w:rsid w:val="006F5DFE"/>
    <w:rsid w:val="006F6630"/>
    <w:rsid w:val="006F681C"/>
    <w:rsid w:val="006F6A14"/>
    <w:rsid w:val="006F7022"/>
    <w:rsid w:val="006F71B1"/>
    <w:rsid w:val="006F7298"/>
    <w:rsid w:val="006F77D9"/>
    <w:rsid w:val="006F78C1"/>
    <w:rsid w:val="007000F9"/>
    <w:rsid w:val="0070044E"/>
    <w:rsid w:val="007008F1"/>
    <w:rsid w:val="0070130B"/>
    <w:rsid w:val="007013CF"/>
    <w:rsid w:val="00701EF5"/>
    <w:rsid w:val="0070252C"/>
    <w:rsid w:val="00702732"/>
    <w:rsid w:val="00702D93"/>
    <w:rsid w:val="0070315F"/>
    <w:rsid w:val="00703482"/>
    <w:rsid w:val="00703A09"/>
    <w:rsid w:val="00703B5F"/>
    <w:rsid w:val="00704012"/>
    <w:rsid w:val="00704576"/>
    <w:rsid w:val="00705AE9"/>
    <w:rsid w:val="00706209"/>
    <w:rsid w:val="0070671B"/>
    <w:rsid w:val="00706844"/>
    <w:rsid w:val="007068AA"/>
    <w:rsid w:val="00706BBB"/>
    <w:rsid w:val="00706EF3"/>
    <w:rsid w:val="0070707A"/>
    <w:rsid w:val="00707D9C"/>
    <w:rsid w:val="00710553"/>
    <w:rsid w:val="007105D5"/>
    <w:rsid w:val="00710BAA"/>
    <w:rsid w:val="00710C30"/>
    <w:rsid w:val="00710E21"/>
    <w:rsid w:val="007112F8"/>
    <w:rsid w:val="007113CB"/>
    <w:rsid w:val="0071238D"/>
    <w:rsid w:val="00712589"/>
    <w:rsid w:val="007127E4"/>
    <w:rsid w:val="00713112"/>
    <w:rsid w:val="007132B3"/>
    <w:rsid w:val="007139F2"/>
    <w:rsid w:val="00713B1C"/>
    <w:rsid w:val="00713E91"/>
    <w:rsid w:val="007149B1"/>
    <w:rsid w:val="007151CE"/>
    <w:rsid w:val="00715A6A"/>
    <w:rsid w:val="00715ACB"/>
    <w:rsid w:val="00715EA4"/>
    <w:rsid w:val="007163CA"/>
    <w:rsid w:val="00716596"/>
    <w:rsid w:val="0071797E"/>
    <w:rsid w:val="007179F0"/>
    <w:rsid w:val="00717C33"/>
    <w:rsid w:val="00717F5C"/>
    <w:rsid w:val="007200B1"/>
    <w:rsid w:val="00720533"/>
    <w:rsid w:val="00721848"/>
    <w:rsid w:val="00721A27"/>
    <w:rsid w:val="00721D38"/>
    <w:rsid w:val="00721D7C"/>
    <w:rsid w:val="00722012"/>
    <w:rsid w:val="0072210D"/>
    <w:rsid w:val="00722234"/>
    <w:rsid w:val="007222D6"/>
    <w:rsid w:val="00722A30"/>
    <w:rsid w:val="00722CB4"/>
    <w:rsid w:val="0072338C"/>
    <w:rsid w:val="007237DE"/>
    <w:rsid w:val="00723B4C"/>
    <w:rsid w:val="00723C97"/>
    <w:rsid w:val="007242B4"/>
    <w:rsid w:val="00724F6D"/>
    <w:rsid w:val="0072572D"/>
    <w:rsid w:val="00725A00"/>
    <w:rsid w:val="00725D8F"/>
    <w:rsid w:val="00725D97"/>
    <w:rsid w:val="00725F74"/>
    <w:rsid w:val="00725FCD"/>
    <w:rsid w:val="0072625B"/>
    <w:rsid w:val="0072654F"/>
    <w:rsid w:val="00726E29"/>
    <w:rsid w:val="00727260"/>
    <w:rsid w:val="007273DC"/>
    <w:rsid w:val="0072768C"/>
    <w:rsid w:val="00727EC6"/>
    <w:rsid w:val="00727FCB"/>
    <w:rsid w:val="00730430"/>
    <w:rsid w:val="0073057F"/>
    <w:rsid w:val="00730729"/>
    <w:rsid w:val="007308DD"/>
    <w:rsid w:val="00730F71"/>
    <w:rsid w:val="0073104B"/>
    <w:rsid w:val="0073110A"/>
    <w:rsid w:val="00731349"/>
    <w:rsid w:val="007319E1"/>
    <w:rsid w:val="00731EE8"/>
    <w:rsid w:val="007326EF"/>
    <w:rsid w:val="0073288E"/>
    <w:rsid w:val="00732CD0"/>
    <w:rsid w:val="00732ED4"/>
    <w:rsid w:val="0073301C"/>
    <w:rsid w:val="00733825"/>
    <w:rsid w:val="00733916"/>
    <w:rsid w:val="00733C50"/>
    <w:rsid w:val="00734DE7"/>
    <w:rsid w:val="0073558B"/>
    <w:rsid w:val="00735B07"/>
    <w:rsid w:val="007361BC"/>
    <w:rsid w:val="00736530"/>
    <w:rsid w:val="00736790"/>
    <w:rsid w:val="00736916"/>
    <w:rsid w:val="00737774"/>
    <w:rsid w:val="007378BD"/>
    <w:rsid w:val="00737BDF"/>
    <w:rsid w:val="00737ED2"/>
    <w:rsid w:val="0074079B"/>
    <w:rsid w:val="00740924"/>
    <w:rsid w:val="00740BB1"/>
    <w:rsid w:val="0074164C"/>
    <w:rsid w:val="00741658"/>
    <w:rsid w:val="00741932"/>
    <w:rsid w:val="00741973"/>
    <w:rsid w:val="00741A3A"/>
    <w:rsid w:val="00741DFA"/>
    <w:rsid w:val="00742160"/>
    <w:rsid w:val="007422F5"/>
    <w:rsid w:val="007423D3"/>
    <w:rsid w:val="007428C7"/>
    <w:rsid w:val="0074293C"/>
    <w:rsid w:val="00742FC3"/>
    <w:rsid w:val="00743540"/>
    <w:rsid w:val="00744029"/>
    <w:rsid w:val="0074488A"/>
    <w:rsid w:val="00744B2C"/>
    <w:rsid w:val="00744BBF"/>
    <w:rsid w:val="007450ED"/>
    <w:rsid w:val="00745353"/>
    <w:rsid w:val="007455B3"/>
    <w:rsid w:val="00745DA0"/>
    <w:rsid w:val="00746262"/>
    <w:rsid w:val="0074626D"/>
    <w:rsid w:val="007464AD"/>
    <w:rsid w:val="00746712"/>
    <w:rsid w:val="00746CDF"/>
    <w:rsid w:val="00746D71"/>
    <w:rsid w:val="007475A8"/>
    <w:rsid w:val="00747A09"/>
    <w:rsid w:val="00747E56"/>
    <w:rsid w:val="007502AD"/>
    <w:rsid w:val="00750B85"/>
    <w:rsid w:val="00750BFA"/>
    <w:rsid w:val="00750C02"/>
    <w:rsid w:val="00751647"/>
    <w:rsid w:val="00751E46"/>
    <w:rsid w:val="00752005"/>
    <w:rsid w:val="007520B6"/>
    <w:rsid w:val="007526EC"/>
    <w:rsid w:val="007528CE"/>
    <w:rsid w:val="00752949"/>
    <w:rsid w:val="00752D23"/>
    <w:rsid w:val="00753057"/>
    <w:rsid w:val="0075314B"/>
    <w:rsid w:val="00753283"/>
    <w:rsid w:val="007545F3"/>
    <w:rsid w:val="00754B81"/>
    <w:rsid w:val="007559B7"/>
    <w:rsid w:val="00755AA1"/>
    <w:rsid w:val="00755C04"/>
    <w:rsid w:val="00756952"/>
    <w:rsid w:val="00756C1F"/>
    <w:rsid w:val="0075786D"/>
    <w:rsid w:val="00757A91"/>
    <w:rsid w:val="007604BD"/>
    <w:rsid w:val="007609CF"/>
    <w:rsid w:val="00760A78"/>
    <w:rsid w:val="00761052"/>
    <w:rsid w:val="0076164A"/>
    <w:rsid w:val="0076190D"/>
    <w:rsid w:val="00761D98"/>
    <w:rsid w:val="0076235D"/>
    <w:rsid w:val="00762377"/>
    <w:rsid w:val="00762796"/>
    <w:rsid w:val="0076295A"/>
    <w:rsid w:val="00763E43"/>
    <w:rsid w:val="00764228"/>
    <w:rsid w:val="0076449B"/>
    <w:rsid w:val="00764809"/>
    <w:rsid w:val="00764AB6"/>
    <w:rsid w:val="00764BF8"/>
    <w:rsid w:val="007653DE"/>
    <w:rsid w:val="007655A0"/>
    <w:rsid w:val="00765A96"/>
    <w:rsid w:val="00765BFE"/>
    <w:rsid w:val="007669E5"/>
    <w:rsid w:val="00767E8D"/>
    <w:rsid w:val="00770158"/>
    <w:rsid w:val="00770192"/>
    <w:rsid w:val="00770233"/>
    <w:rsid w:val="0077068C"/>
    <w:rsid w:val="0077086B"/>
    <w:rsid w:val="0077162A"/>
    <w:rsid w:val="007717BB"/>
    <w:rsid w:val="00771C73"/>
    <w:rsid w:val="00771CAA"/>
    <w:rsid w:val="00771E9A"/>
    <w:rsid w:val="0077275A"/>
    <w:rsid w:val="00772A09"/>
    <w:rsid w:val="007732EC"/>
    <w:rsid w:val="00773A59"/>
    <w:rsid w:val="00773F70"/>
    <w:rsid w:val="007746DC"/>
    <w:rsid w:val="007748B7"/>
    <w:rsid w:val="00774F49"/>
    <w:rsid w:val="00775031"/>
    <w:rsid w:val="00775168"/>
    <w:rsid w:val="00775634"/>
    <w:rsid w:val="0077591E"/>
    <w:rsid w:val="00775A96"/>
    <w:rsid w:val="00775E0D"/>
    <w:rsid w:val="007761ED"/>
    <w:rsid w:val="00776B18"/>
    <w:rsid w:val="0077727D"/>
    <w:rsid w:val="007774BD"/>
    <w:rsid w:val="00777BFF"/>
    <w:rsid w:val="00780121"/>
    <w:rsid w:val="00780E05"/>
    <w:rsid w:val="00781A71"/>
    <w:rsid w:val="00781ABE"/>
    <w:rsid w:val="0078203D"/>
    <w:rsid w:val="0078327C"/>
    <w:rsid w:val="00784319"/>
    <w:rsid w:val="007843AF"/>
    <w:rsid w:val="007851A3"/>
    <w:rsid w:val="007851EB"/>
    <w:rsid w:val="0078535E"/>
    <w:rsid w:val="00785B28"/>
    <w:rsid w:val="00785C99"/>
    <w:rsid w:val="00785E3D"/>
    <w:rsid w:val="0078610C"/>
    <w:rsid w:val="007863EF"/>
    <w:rsid w:val="0078684E"/>
    <w:rsid w:val="00787CCC"/>
    <w:rsid w:val="007908F9"/>
    <w:rsid w:val="00790AFB"/>
    <w:rsid w:val="00790B83"/>
    <w:rsid w:val="00791CAF"/>
    <w:rsid w:val="00791FFA"/>
    <w:rsid w:val="00792A76"/>
    <w:rsid w:val="00792ADD"/>
    <w:rsid w:val="00792C06"/>
    <w:rsid w:val="0079349C"/>
    <w:rsid w:val="00793D0B"/>
    <w:rsid w:val="00793EED"/>
    <w:rsid w:val="00794D09"/>
    <w:rsid w:val="00795E78"/>
    <w:rsid w:val="007964CA"/>
    <w:rsid w:val="007967ED"/>
    <w:rsid w:val="007968AF"/>
    <w:rsid w:val="007978C0"/>
    <w:rsid w:val="007979DB"/>
    <w:rsid w:val="00797AA3"/>
    <w:rsid w:val="00797C86"/>
    <w:rsid w:val="00797D61"/>
    <w:rsid w:val="007A00CA"/>
    <w:rsid w:val="007A0625"/>
    <w:rsid w:val="007A09CE"/>
    <w:rsid w:val="007A114D"/>
    <w:rsid w:val="007A1155"/>
    <w:rsid w:val="007A213D"/>
    <w:rsid w:val="007A26BB"/>
    <w:rsid w:val="007A2828"/>
    <w:rsid w:val="007A2AF1"/>
    <w:rsid w:val="007A36E4"/>
    <w:rsid w:val="007A3837"/>
    <w:rsid w:val="007A3C1B"/>
    <w:rsid w:val="007A3CF7"/>
    <w:rsid w:val="007A3ECA"/>
    <w:rsid w:val="007A3FB2"/>
    <w:rsid w:val="007A4744"/>
    <w:rsid w:val="007A47C0"/>
    <w:rsid w:val="007A5466"/>
    <w:rsid w:val="007A57D9"/>
    <w:rsid w:val="007A5BA6"/>
    <w:rsid w:val="007A5DB8"/>
    <w:rsid w:val="007A5E69"/>
    <w:rsid w:val="007A6426"/>
    <w:rsid w:val="007A6A5B"/>
    <w:rsid w:val="007A6B50"/>
    <w:rsid w:val="007A6BFB"/>
    <w:rsid w:val="007A7623"/>
    <w:rsid w:val="007A77CE"/>
    <w:rsid w:val="007A789F"/>
    <w:rsid w:val="007A7B7B"/>
    <w:rsid w:val="007A7E7E"/>
    <w:rsid w:val="007A7EF3"/>
    <w:rsid w:val="007B03B9"/>
    <w:rsid w:val="007B03EA"/>
    <w:rsid w:val="007B0AB1"/>
    <w:rsid w:val="007B0E47"/>
    <w:rsid w:val="007B1333"/>
    <w:rsid w:val="007B1C26"/>
    <w:rsid w:val="007B1C82"/>
    <w:rsid w:val="007B1CD1"/>
    <w:rsid w:val="007B1FB8"/>
    <w:rsid w:val="007B24F0"/>
    <w:rsid w:val="007B27DD"/>
    <w:rsid w:val="007B29BD"/>
    <w:rsid w:val="007B2D62"/>
    <w:rsid w:val="007B2E77"/>
    <w:rsid w:val="007B37EF"/>
    <w:rsid w:val="007B3D71"/>
    <w:rsid w:val="007B3E82"/>
    <w:rsid w:val="007B3F74"/>
    <w:rsid w:val="007B3F94"/>
    <w:rsid w:val="007B40DB"/>
    <w:rsid w:val="007B4A2B"/>
    <w:rsid w:val="007B4E60"/>
    <w:rsid w:val="007B5B14"/>
    <w:rsid w:val="007B5DA4"/>
    <w:rsid w:val="007B5E3C"/>
    <w:rsid w:val="007B65B0"/>
    <w:rsid w:val="007B6736"/>
    <w:rsid w:val="007B76C1"/>
    <w:rsid w:val="007B77DA"/>
    <w:rsid w:val="007B7A0B"/>
    <w:rsid w:val="007B7AF8"/>
    <w:rsid w:val="007B7D54"/>
    <w:rsid w:val="007B7DDD"/>
    <w:rsid w:val="007C00E8"/>
    <w:rsid w:val="007C0290"/>
    <w:rsid w:val="007C0718"/>
    <w:rsid w:val="007C072A"/>
    <w:rsid w:val="007C10FF"/>
    <w:rsid w:val="007C2132"/>
    <w:rsid w:val="007C22FB"/>
    <w:rsid w:val="007C23FF"/>
    <w:rsid w:val="007C2955"/>
    <w:rsid w:val="007C2BBF"/>
    <w:rsid w:val="007C2C0B"/>
    <w:rsid w:val="007C3781"/>
    <w:rsid w:val="007C3BE8"/>
    <w:rsid w:val="007C3C39"/>
    <w:rsid w:val="007C3ED6"/>
    <w:rsid w:val="007C4353"/>
    <w:rsid w:val="007C435C"/>
    <w:rsid w:val="007C476B"/>
    <w:rsid w:val="007C4B0D"/>
    <w:rsid w:val="007C500D"/>
    <w:rsid w:val="007C5122"/>
    <w:rsid w:val="007C5755"/>
    <w:rsid w:val="007C5EDA"/>
    <w:rsid w:val="007C6134"/>
    <w:rsid w:val="007C69DD"/>
    <w:rsid w:val="007C6D83"/>
    <w:rsid w:val="007C6EA9"/>
    <w:rsid w:val="007C7094"/>
    <w:rsid w:val="007C71C5"/>
    <w:rsid w:val="007C79E0"/>
    <w:rsid w:val="007C7BCE"/>
    <w:rsid w:val="007C7C2A"/>
    <w:rsid w:val="007D00E7"/>
    <w:rsid w:val="007D10EE"/>
    <w:rsid w:val="007D1321"/>
    <w:rsid w:val="007D169C"/>
    <w:rsid w:val="007D1846"/>
    <w:rsid w:val="007D206B"/>
    <w:rsid w:val="007D20D0"/>
    <w:rsid w:val="007D383D"/>
    <w:rsid w:val="007D3CFB"/>
    <w:rsid w:val="007D460E"/>
    <w:rsid w:val="007D47B8"/>
    <w:rsid w:val="007D4A6C"/>
    <w:rsid w:val="007D4DE9"/>
    <w:rsid w:val="007D5299"/>
    <w:rsid w:val="007D5B2A"/>
    <w:rsid w:val="007D5CB2"/>
    <w:rsid w:val="007D60CE"/>
    <w:rsid w:val="007D623C"/>
    <w:rsid w:val="007D6B9A"/>
    <w:rsid w:val="007D6F63"/>
    <w:rsid w:val="007D706C"/>
    <w:rsid w:val="007D73D6"/>
    <w:rsid w:val="007D75A9"/>
    <w:rsid w:val="007D78A0"/>
    <w:rsid w:val="007D7BB3"/>
    <w:rsid w:val="007D7BE5"/>
    <w:rsid w:val="007D7E7A"/>
    <w:rsid w:val="007E1057"/>
    <w:rsid w:val="007E1A50"/>
    <w:rsid w:val="007E1E9E"/>
    <w:rsid w:val="007E2345"/>
    <w:rsid w:val="007E24F0"/>
    <w:rsid w:val="007E2545"/>
    <w:rsid w:val="007E2877"/>
    <w:rsid w:val="007E29DF"/>
    <w:rsid w:val="007E2B44"/>
    <w:rsid w:val="007E2E59"/>
    <w:rsid w:val="007E306F"/>
    <w:rsid w:val="007E32B7"/>
    <w:rsid w:val="007E3B41"/>
    <w:rsid w:val="007E3CD2"/>
    <w:rsid w:val="007E3F13"/>
    <w:rsid w:val="007E4214"/>
    <w:rsid w:val="007E42CD"/>
    <w:rsid w:val="007E43A5"/>
    <w:rsid w:val="007E450E"/>
    <w:rsid w:val="007E4F8F"/>
    <w:rsid w:val="007E4FD8"/>
    <w:rsid w:val="007E547A"/>
    <w:rsid w:val="007E55C6"/>
    <w:rsid w:val="007E5657"/>
    <w:rsid w:val="007E5B58"/>
    <w:rsid w:val="007E5B5C"/>
    <w:rsid w:val="007E6255"/>
    <w:rsid w:val="007E6531"/>
    <w:rsid w:val="007E65B2"/>
    <w:rsid w:val="007E6891"/>
    <w:rsid w:val="007E6F58"/>
    <w:rsid w:val="007E7241"/>
    <w:rsid w:val="007F0416"/>
    <w:rsid w:val="007F071F"/>
    <w:rsid w:val="007F0960"/>
    <w:rsid w:val="007F0A6A"/>
    <w:rsid w:val="007F0E30"/>
    <w:rsid w:val="007F0E85"/>
    <w:rsid w:val="007F1616"/>
    <w:rsid w:val="007F17C9"/>
    <w:rsid w:val="007F1A0A"/>
    <w:rsid w:val="007F1CDC"/>
    <w:rsid w:val="007F1FE7"/>
    <w:rsid w:val="007F200D"/>
    <w:rsid w:val="007F2028"/>
    <w:rsid w:val="007F2712"/>
    <w:rsid w:val="007F2789"/>
    <w:rsid w:val="007F28C1"/>
    <w:rsid w:val="007F2943"/>
    <w:rsid w:val="007F2FEF"/>
    <w:rsid w:val="007F306F"/>
    <w:rsid w:val="007F33AA"/>
    <w:rsid w:val="007F3F28"/>
    <w:rsid w:val="007F4440"/>
    <w:rsid w:val="007F4EC1"/>
    <w:rsid w:val="007F4F25"/>
    <w:rsid w:val="007F503F"/>
    <w:rsid w:val="007F5D75"/>
    <w:rsid w:val="007F6110"/>
    <w:rsid w:val="007F639E"/>
    <w:rsid w:val="007F6A6F"/>
    <w:rsid w:val="007F769A"/>
    <w:rsid w:val="007F7912"/>
    <w:rsid w:val="007F7A51"/>
    <w:rsid w:val="00800368"/>
    <w:rsid w:val="008007AA"/>
    <w:rsid w:val="00800965"/>
    <w:rsid w:val="0080175C"/>
    <w:rsid w:val="008023DC"/>
    <w:rsid w:val="008024AC"/>
    <w:rsid w:val="00802F01"/>
    <w:rsid w:val="008033D0"/>
    <w:rsid w:val="008037CB"/>
    <w:rsid w:val="00803863"/>
    <w:rsid w:val="0080407B"/>
    <w:rsid w:val="008045B9"/>
    <w:rsid w:val="0080466E"/>
    <w:rsid w:val="008046AB"/>
    <w:rsid w:val="00804AEF"/>
    <w:rsid w:val="00805666"/>
    <w:rsid w:val="00805CB5"/>
    <w:rsid w:val="00805F0F"/>
    <w:rsid w:val="0080605A"/>
    <w:rsid w:val="00806510"/>
    <w:rsid w:val="00806B9F"/>
    <w:rsid w:val="00806D92"/>
    <w:rsid w:val="00806F44"/>
    <w:rsid w:val="008074C8"/>
    <w:rsid w:val="00807583"/>
    <w:rsid w:val="00807909"/>
    <w:rsid w:val="00807B89"/>
    <w:rsid w:val="00807FA3"/>
    <w:rsid w:val="00810257"/>
    <w:rsid w:val="00810396"/>
    <w:rsid w:val="00810894"/>
    <w:rsid w:val="00810B44"/>
    <w:rsid w:val="008119D1"/>
    <w:rsid w:val="00811B77"/>
    <w:rsid w:val="00811D2B"/>
    <w:rsid w:val="00811EA2"/>
    <w:rsid w:val="00812143"/>
    <w:rsid w:val="00812A61"/>
    <w:rsid w:val="00812B22"/>
    <w:rsid w:val="00812E21"/>
    <w:rsid w:val="00813106"/>
    <w:rsid w:val="008138C1"/>
    <w:rsid w:val="0081391C"/>
    <w:rsid w:val="00813C0E"/>
    <w:rsid w:val="00813E44"/>
    <w:rsid w:val="008141CF"/>
    <w:rsid w:val="00814201"/>
    <w:rsid w:val="008143B4"/>
    <w:rsid w:val="00814528"/>
    <w:rsid w:val="0081481E"/>
    <w:rsid w:val="008153EB"/>
    <w:rsid w:val="0081558D"/>
    <w:rsid w:val="008155DD"/>
    <w:rsid w:val="00815749"/>
    <w:rsid w:val="0081584B"/>
    <w:rsid w:val="0081594D"/>
    <w:rsid w:val="00815A48"/>
    <w:rsid w:val="008168BF"/>
    <w:rsid w:val="008169BD"/>
    <w:rsid w:val="008174B9"/>
    <w:rsid w:val="0081777F"/>
    <w:rsid w:val="00817B62"/>
    <w:rsid w:val="008204A0"/>
    <w:rsid w:val="008206BF"/>
    <w:rsid w:val="0082091C"/>
    <w:rsid w:val="0082095E"/>
    <w:rsid w:val="0082114E"/>
    <w:rsid w:val="008214A9"/>
    <w:rsid w:val="00821747"/>
    <w:rsid w:val="00822628"/>
    <w:rsid w:val="00823A6C"/>
    <w:rsid w:val="00823F84"/>
    <w:rsid w:val="00824026"/>
    <w:rsid w:val="0082420F"/>
    <w:rsid w:val="008245DE"/>
    <w:rsid w:val="00824B2D"/>
    <w:rsid w:val="00824D88"/>
    <w:rsid w:val="00825489"/>
    <w:rsid w:val="0082555A"/>
    <w:rsid w:val="00825A5F"/>
    <w:rsid w:val="00825ABB"/>
    <w:rsid w:val="0082791F"/>
    <w:rsid w:val="00830276"/>
    <w:rsid w:val="00830958"/>
    <w:rsid w:val="00830AE3"/>
    <w:rsid w:val="00831E02"/>
    <w:rsid w:val="00832321"/>
    <w:rsid w:val="0083270B"/>
    <w:rsid w:val="008327F6"/>
    <w:rsid w:val="00832CF7"/>
    <w:rsid w:val="00833036"/>
    <w:rsid w:val="00833223"/>
    <w:rsid w:val="0083334A"/>
    <w:rsid w:val="00833E10"/>
    <w:rsid w:val="00833E30"/>
    <w:rsid w:val="00835058"/>
    <w:rsid w:val="008350AC"/>
    <w:rsid w:val="00835A95"/>
    <w:rsid w:val="00835BE4"/>
    <w:rsid w:val="0083626E"/>
    <w:rsid w:val="008362A6"/>
    <w:rsid w:val="00836831"/>
    <w:rsid w:val="00836E8B"/>
    <w:rsid w:val="008379C6"/>
    <w:rsid w:val="00837D23"/>
    <w:rsid w:val="008408BF"/>
    <w:rsid w:val="008414DE"/>
    <w:rsid w:val="008415A6"/>
    <w:rsid w:val="00841878"/>
    <w:rsid w:val="008423CC"/>
    <w:rsid w:val="0084285C"/>
    <w:rsid w:val="00842A60"/>
    <w:rsid w:val="00842E12"/>
    <w:rsid w:val="0084301C"/>
    <w:rsid w:val="008436B5"/>
    <w:rsid w:val="00843836"/>
    <w:rsid w:val="00843974"/>
    <w:rsid w:val="00844028"/>
    <w:rsid w:val="008446E3"/>
    <w:rsid w:val="00844851"/>
    <w:rsid w:val="00844A3E"/>
    <w:rsid w:val="0084505D"/>
    <w:rsid w:val="008455BF"/>
    <w:rsid w:val="008455E4"/>
    <w:rsid w:val="0084616B"/>
    <w:rsid w:val="008468A6"/>
    <w:rsid w:val="00847000"/>
    <w:rsid w:val="0084706E"/>
    <w:rsid w:val="00847403"/>
    <w:rsid w:val="008474B5"/>
    <w:rsid w:val="008477B8"/>
    <w:rsid w:val="00847E1B"/>
    <w:rsid w:val="008503DD"/>
    <w:rsid w:val="00850AB3"/>
    <w:rsid w:val="00850BEC"/>
    <w:rsid w:val="00850E8E"/>
    <w:rsid w:val="00851148"/>
    <w:rsid w:val="0085131C"/>
    <w:rsid w:val="0085177A"/>
    <w:rsid w:val="00851815"/>
    <w:rsid w:val="00851ECF"/>
    <w:rsid w:val="008524D0"/>
    <w:rsid w:val="00852EC7"/>
    <w:rsid w:val="008535AF"/>
    <w:rsid w:val="00856147"/>
    <w:rsid w:val="0085663A"/>
    <w:rsid w:val="00856928"/>
    <w:rsid w:val="00856A04"/>
    <w:rsid w:val="00856C96"/>
    <w:rsid w:val="00857C19"/>
    <w:rsid w:val="008606CB"/>
    <w:rsid w:val="008608FE"/>
    <w:rsid w:val="00860BF3"/>
    <w:rsid w:val="008611AE"/>
    <w:rsid w:val="008621FE"/>
    <w:rsid w:val="008625F0"/>
    <w:rsid w:val="00863301"/>
    <w:rsid w:val="008633C3"/>
    <w:rsid w:val="00863BC8"/>
    <w:rsid w:val="008640F5"/>
    <w:rsid w:val="0086429A"/>
    <w:rsid w:val="0086493F"/>
    <w:rsid w:val="00864B04"/>
    <w:rsid w:val="008656F2"/>
    <w:rsid w:val="00865A96"/>
    <w:rsid w:val="00867207"/>
    <w:rsid w:val="008672AC"/>
    <w:rsid w:val="0086737A"/>
    <w:rsid w:val="00867551"/>
    <w:rsid w:val="008677CB"/>
    <w:rsid w:val="0086799F"/>
    <w:rsid w:val="00867E6A"/>
    <w:rsid w:val="0087082F"/>
    <w:rsid w:val="00870842"/>
    <w:rsid w:val="00870ADF"/>
    <w:rsid w:val="00870BBF"/>
    <w:rsid w:val="00871497"/>
    <w:rsid w:val="0087151A"/>
    <w:rsid w:val="00872044"/>
    <w:rsid w:val="0087211B"/>
    <w:rsid w:val="0087220A"/>
    <w:rsid w:val="0087295C"/>
    <w:rsid w:val="008733D5"/>
    <w:rsid w:val="00873419"/>
    <w:rsid w:val="00873572"/>
    <w:rsid w:val="00873781"/>
    <w:rsid w:val="0087383D"/>
    <w:rsid w:val="00873E6F"/>
    <w:rsid w:val="00873ED5"/>
    <w:rsid w:val="00874636"/>
    <w:rsid w:val="008756E3"/>
    <w:rsid w:val="008759F0"/>
    <w:rsid w:val="00875E84"/>
    <w:rsid w:val="00876155"/>
    <w:rsid w:val="008768BC"/>
    <w:rsid w:val="00877227"/>
    <w:rsid w:val="008811B5"/>
    <w:rsid w:val="00881242"/>
    <w:rsid w:val="0088143D"/>
    <w:rsid w:val="0088173D"/>
    <w:rsid w:val="00881BAA"/>
    <w:rsid w:val="00881EFD"/>
    <w:rsid w:val="00882183"/>
    <w:rsid w:val="00882456"/>
    <w:rsid w:val="00882CC8"/>
    <w:rsid w:val="00882E0F"/>
    <w:rsid w:val="00882EED"/>
    <w:rsid w:val="0088337E"/>
    <w:rsid w:val="00883910"/>
    <w:rsid w:val="00883D5A"/>
    <w:rsid w:val="00884487"/>
    <w:rsid w:val="00884797"/>
    <w:rsid w:val="00884C2D"/>
    <w:rsid w:val="00885324"/>
    <w:rsid w:val="00885AB7"/>
    <w:rsid w:val="0088641B"/>
    <w:rsid w:val="0088652D"/>
    <w:rsid w:val="008865C7"/>
    <w:rsid w:val="008865EC"/>
    <w:rsid w:val="00886BF2"/>
    <w:rsid w:val="00886C65"/>
    <w:rsid w:val="00886C9B"/>
    <w:rsid w:val="008876A0"/>
    <w:rsid w:val="00887B45"/>
    <w:rsid w:val="00887D77"/>
    <w:rsid w:val="00890179"/>
    <w:rsid w:val="00890674"/>
    <w:rsid w:val="008915F2"/>
    <w:rsid w:val="008915F8"/>
    <w:rsid w:val="00891A18"/>
    <w:rsid w:val="00891A52"/>
    <w:rsid w:val="00891DF9"/>
    <w:rsid w:val="00892223"/>
    <w:rsid w:val="00892888"/>
    <w:rsid w:val="008928E6"/>
    <w:rsid w:val="008929E5"/>
    <w:rsid w:val="00892E29"/>
    <w:rsid w:val="0089340C"/>
    <w:rsid w:val="0089367E"/>
    <w:rsid w:val="00893687"/>
    <w:rsid w:val="0089395A"/>
    <w:rsid w:val="00893DD2"/>
    <w:rsid w:val="00894215"/>
    <w:rsid w:val="0089516D"/>
    <w:rsid w:val="008953A3"/>
    <w:rsid w:val="008956D7"/>
    <w:rsid w:val="0089588B"/>
    <w:rsid w:val="008958F2"/>
    <w:rsid w:val="00895952"/>
    <w:rsid w:val="008959E6"/>
    <w:rsid w:val="00895AAB"/>
    <w:rsid w:val="00895BEC"/>
    <w:rsid w:val="0089613F"/>
    <w:rsid w:val="0089634D"/>
    <w:rsid w:val="00897270"/>
    <w:rsid w:val="008A0532"/>
    <w:rsid w:val="008A0FF8"/>
    <w:rsid w:val="008A144A"/>
    <w:rsid w:val="008A155E"/>
    <w:rsid w:val="008A17B5"/>
    <w:rsid w:val="008A1FF4"/>
    <w:rsid w:val="008A2075"/>
    <w:rsid w:val="008A2344"/>
    <w:rsid w:val="008A265A"/>
    <w:rsid w:val="008A286E"/>
    <w:rsid w:val="008A2B8C"/>
    <w:rsid w:val="008A2D95"/>
    <w:rsid w:val="008A3435"/>
    <w:rsid w:val="008A3607"/>
    <w:rsid w:val="008A398D"/>
    <w:rsid w:val="008A3D22"/>
    <w:rsid w:val="008A3E7E"/>
    <w:rsid w:val="008A4782"/>
    <w:rsid w:val="008A47F7"/>
    <w:rsid w:val="008A4ACF"/>
    <w:rsid w:val="008A4C13"/>
    <w:rsid w:val="008A4ED5"/>
    <w:rsid w:val="008A5795"/>
    <w:rsid w:val="008A5D08"/>
    <w:rsid w:val="008A61D8"/>
    <w:rsid w:val="008A61F3"/>
    <w:rsid w:val="008A6321"/>
    <w:rsid w:val="008A66A0"/>
    <w:rsid w:val="008A6CD5"/>
    <w:rsid w:val="008A6D6C"/>
    <w:rsid w:val="008A6F30"/>
    <w:rsid w:val="008A71F9"/>
    <w:rsid w:val="008A77A9"/>
    <w:rsid w:val="008A786B"/>
    <w:rsid w:val="008A7B52"/>
    <w:rsid w:val="008B0174"/>
    <w:rsid w:val="008B0F65"/>
    <w:rsid w:val="008B0F7F"/>
    <w:rsid w:val="008B110A"/>
    <w:rsid w:val="008B13D4"/>
    <w:rsid w:val="008B199D"/>
    <w:rsid w:val="008B19EF"/>
    <w:rsid w:val="008B2163"/>
    <w:rsid w:val="008B230D"/>
    <w:rsid w:val="008B2DCD"/>
    <w:rsid w:val="008B3447"/>
    <w:rsid w:val="008B3784"/>
    <w:rsid w:val="008B3FEB"/>
    <w:rsid w:val="008B424D"/>
    <w:rsid w:val="008B4386"/>
    <w:rsid w:val="008B494F"/>
    <w:rsid w:val="008B500D"/>
    <w:rsid w:val="008B6291"/>
    <w:rsid w:val="008B691D"/>
    <w:rsid w:val="008B6D30"/>
    <w:rsid w:val="008B779F"/>
    <w:rsid w:val="008B7D4E"/>
    <w:rsid w:val="008B7E35"/>
    <w:rsid w:val="008C05AB"/>
    <w:rsid w:val="008C05BD"/>
    <w:rsid w:val="008C124E"/>
    <w:rsid w:val="008C1507"/>
    <w:rsid w:val="008C18A2"/>
    <w:rsid w:val="008C19E3"/>
    <w:rsid w:val="008C1DB3"/>
    <w:rsid w:val="008C1DB8"/>
    <w:rsid w:val="008C211D"/>
    <w:rsid w:val="008C253B"/>
    <w:rsid w:val="008C29CA"/>
    <w:rsid w:val="008C3055"/>
    <w:rsid w:val="008C353D"/>
    <w:rsid w:val="008C397A"/>
    <w:rsid w:val="008C3D8B"/>
    <w:rsid w:val="008C4028"/>
    <w:rsid w:val="008C4234"/>
    <w:rsid w:val="008C4D06"/>
    <w:rsid w:val="008C5815"/>
    <w:rsid w:val="008C5895"/>
    <w:rsid w:val="008C5942"/>
    <w:rsid w:val="008C5F6B"/>
    <w:rsid w:val="008C6290"/>
    <w:rsid w:val="008C6371"/>
    <w:rsid w:val="008C68D2"/>
    <w:rsid w:val="008C6ACC"/>
    <w:rsid w:val="008C6BEB"/>
    <w:rsid w:val="008C6D4E"/>
    <w:rsid w:val="008C70B2"/>
    <w:rsid w:val="008C71F5"/>
    <w:rsid w:val="008C763F"/>
    <w:rsid w:val="008C76D2"/>
    <w:rsid w:val="008C76E6"/>
    <w:rsid w:val="008C7880"/>
    <w:rsid w:val="008C7A46"/>
    <w:rsid w:val="008C7A5C"/>
    <w:rsid w:val="008C7E90"/>
    <w:rsid w:val="008D0461"/>
    <w:rsid w:val="008D08B9"/>
    <w:rsid w:val="008D09B1"/>
    <w:rsid w:val="008D0CBE"/>
    <w:rsid w:val="008D0DA5"/>
    <w:rsid w:val="008D0DB9"/>
    <w:rsid w:val="008D1F4E"/>
    <w:rsid w:val="008D2324"/>
    <w:rsid w:val="008D2770"/>
    <w:rsid w:val="008D29B3"/>
    <w:rsid w:val="008D2F3A"/>
    <w:rsid w:val="008D3107"/>
    <w:rsid w:val="008D32EB"/>
    <w:rsid w:val="008D331F"/>
    <w:rsid w:val="008D395C"/>
    <w:rsid w:val="008D4144"/>
    <w:rsid w:val="008D4610"/>
    <w:rsid w:val="008D4D82"/>
    <w:rsid w:val="008D4E88"/>
    <w:rsid w:val="008D534F"/>
    <w:rsid w:val="008D54F1"/>
    <w:rsid w:val="008D5A31"/>
    <w:rsid w:val="008D5AA2"/>
    <w:rsid w:val="008D5E7A"/>
    <w:rsid w:val="008D63FE"/>
    <w:rsid w:val="008D66AB"/>
    <w:rsid w:val="008D715C"/>
    <w:rsid w:val="008D721C"/>
    <w:rsid w:val="008E0158"/>
    <w:rsid w:val="008E051C"/>
    <w:rsid w:val="008E0621"/>
    <w:rsid w:val="008E0874"/>
    <w:rsid w:val="008E1315"/>
    <w:rsid w:val="008E1A25"/>
    <w:rsid w:val="008E1C00"/>
    <w:rsid w:val="008E1E08"/>
    <w:rsid w:val="008E3025"/>
    <w:rsid w:val="008E30E2"/>
    <w:rsid w:val="008E3435"/>
    <w:rsid w:val="008E3805"/>
    <w:rsid w:val="008E3BA8"/>
    <w:rsid w:val="008E3E81"/>
    <w:rsid w:val="008E458F"/>
    <w:rsid w:val="008E4F90"/>
    <w:rsid w:val="008E4F95"/>
    <w:rsid w:val="008E4FDD"/>
    <w:rsid w:val="008E539D"/>
    <w:rsid w:val="008E59FE"/>
    <w:rsid w:val="008E5BC5"/>
    <w:rsid w:val="008E5C49"/>
    <w:rsid w:val="008E61DC"/>
    <w:rsid w:val="008E6905"/>
    <w:rsid w:val="008E6A60"/>
    <w:rsid w:val="008E7470"/>
    <w:rsid w:val="008E7885"/>
    <w:rsid w:val="008F0243"/>
    <w:rsid w:val="008F046A"/>
    <w:rsid w:val="008F0829"/>
    <w:rsid w:val="008F0B23"/>
    <w:rsid w:val="008F0BF8"/>
    <w:rsid w:val="008F12E1"/>
    <w:rsid w:val="008F141E"/>
    <w:rsid w:val="008F14F3"/>
    <w:rsid w:val="008F1794"/>
    <w:rsid w:val="008F189C"/>
    <w:rsid w:val="008F1A57"/>
    <w:rsid w:val="008F228B"/>
    <w:rsid w:val="008F22DF"/>
    <w:rsid w:val="008F336D"/>
    <w:rsid w:val="008F3A13"/>
    <w:rsid w:val="008F3CA6"/>
    <w:rsid w:val="008F3F79"/>
    <w:rsid w:val="008F41D7"/>
    <w:rsid w:val="008F43B3"/>
    <w:rsid w:val="008F4934"/>
    <w:rsid w:val="008F49A8"/>
    <w:rsid w:val="008F49DA"/>
    <w:rsid w:val="008F4AD4"/>
    <w:rsid w:val="008F4CEE"/>
    <w:rsid w:val="008F50F7"/>
    <w:rsid w:val="008F5128"/>
    <w:rsid w:val="008F516E"/>
    <w:rsid w:val="008F5170"/>
    <w:rsid w:val="008F536C"/>
    <w:rsid w:val="008F54BE"/>
    <w:rsid w:val="008F56EE"/>
    <w:rsid w:val="008F5A17"/>
    <w:rsid w:val="008F5BDA"/>
    <w:rsid w:val="008F5D85"/>
    <w:rsid w:val="008F6468"/>
    <w:rsid w:val="008F6472"/>
    <w:rsid w:val="008F655A"/>
    <w:rsid w:val="008F79E4"/>
    <w:rsid w:val="0090099E"/>
    <w:rsid w:val="00900DBF"/>
    <w:rsid w:val="00900F09"/>
    <w:rsid w:val="00901BD0"/>
    <w:rsid w:val="00901E59"/>
    <w:rsid w:val="009021C4"/>
    <w:rsid w:val="0090337B"/>
    <w:rsid w:val="009034B3"/>
    <w:rsid w:val="009040C1"/>
    <w:rsid w:val="00904502"/>
    <w:rsid w:val="009049CE"/>
    <w:rsid w:val="009052D0"/>
    <w:rsid w:val="009059E3"/>
    <w:rsid w:val="00905ABC"/>
    <w:rsid w:val="00905C7D"/>
    <w:rsid w:val="00905E7D"/>
    <w:rsid w:val="00905FB9"/>
    <w:rsid w:val="0090600D"/>
    <w:rsid w:val="0090638D"/>
    <w:rsid w:val="00906399"/>
    <w:rsid w:val="00906C6E"/>
    <w:rsid w:val="00906C86"/>
    <w:rsid w:val="00906D49"/>
    <w:rsid w:val="00907083"/>
    <w:rsid w:val="00907149"/>
    <w:rsid w:val="0090731C"/>
    <w:rsid w:val="00907A77"/>
    <w:rsid w:val="00907AFC"/>
    <w:rsid w:val="00907C94"/>
    <w:rsid w:val="0091026B"/>
    <w:rsid w:val="00910289"/>
    <w:rsid w:val="00910729"/>
    <w:rsid w:val="00910981"/>
    <w:rsid w:val="00910FC2"/>
    <w:rsid w:val="009110B3"/>
    <w:rsid w:val="00911126"/>
    <w:rsid w:val="0091122C"/>
    <w:rsid w:val="00911563"/>
    <w:rsid w:val="00911596"/>
    <w:rsid w:val="00912421"/>
    <w:rsid w:val="00912494"/>
    <w:rsid w:val="00912EB4"/>
    <w:rsid w:val="009133B1"/>
    <w:rsid w:val="00913439"/>
    <w:rsid w:val="00913493"/>
    <w:rsid w:val="00913947"/>
    <w:rsid w:val="00913B65"/>
    <w:rsid w:val="00913E23"/>
    <w:rsid w:val="009148BD"/>
    <w:rsid w:val="00914B4D"/>
    <w:rsid w:val="009156F4"/>
    <w:rsid w:val="00915BD9"/>
    <w:rsid w:val="009164E9"/>
    <w:rsid w:val="0091680E"/>
    <w:rsid w:val="00916E77"/>
    <w:rsid w:val="0091747B"/>
    <w:rsid w:val="009179FC"/>
    <w:rsid w:val="00917AF6"/>
    <w:rsid w:val="00917B74"/>
    <w:rsid w:val="00917CCB"/>
    <w:rsid w:val="00917D30"/>
    <w:rsid w:val="00917DCC"/>
    <w:rsid w:val="009203D8"/>
    <w:rsid w:val="009207A8"/>
    <w:rsid w:val="0092094E"/>
    <w:rsid w:val="00920E67"/>
    <w:rsid w:val="009211DD"/>
    <w:rsid w:val="00921B37"/>
    <w:rsid w:val="00921EB1"/>
    <w:rsid w:val="00922051"/>
    <w:rsid w:val="009220BC"/>
    <w:rsid w:val="009222CC"/>
    <w:rsid w:val="00922688"/>
    <w:rsid w:val="0092296D"/>
    <w:rsid w:val="00922CB7"/>
    <w:rsid w:val="00922E1D"/>
    <w:rsid w:val="00922E56"/>
    <w:rsid w:val="009234DA"/>
    <w:rsid w:val="009235EC"/>
    <w:rsid w:val="00923A53"/>
    <w:rsid w:val="00923CEF"/>
    <w:rsid w:val="00924173"/>
    <w:rsid w:val="00924A19"/>
    <w:rsid w:val="00925507"/>
    <w:rsid w:val="0092563D"/>
    <w:rsid w:val="00925BC6"/>
    <w:rsid w:val="00925BE6"/>
    <w:rsid w:val="00925C6E"/>
    <w:rsid w:val="00926473"/>
    <w:rsid w:val="00926A11"/>
    <w:rsid w:val="00926A44"/>
    <w:rsid w:val="00927455"/>
    <w:rsid w:val="009300D7"/>
    <w:rsid w:val="00930EB7"/>
    <w:rsid w:val="00930FD4"/>
    <w:rsid w:val="0093128F"/>
    <w:rsid w:val="0093154A"/>
    <w:rsid w:val="00931A9A"/>
    <w:rsid w:val="00931F5B"/>
    <w:rsid w:val="009320A0"/>
    <w:rsid w:val="009326E1"/>
    <w:rsid w:val="00932849"/>
    <w:rsid w:val="00933A04"/>
    <w:rsid w:val="00933AE2"/>
    <w:rsid w:val="00933EF2"/>
    <w:rsid w:val="00934405"/>
    <w:rsid w:val="00934584"/>
    <w:rsid w:val="00934749"/>
    <w:rsid w:val="0093485A"/>
    <w:rsid w:val="00934F51"/>
    <w:rsid w:val="0093511E"/>
    <w:rsid w:val="009354F5"/>
    <w:rsid w:val="00935BD1"/>
    <w:rsid w:val="00936232"/>
    <w:rsid w:val="0093660C"/>
    <w:rsid w:val="009366C1"/>
    <w:rsid w:val="009368A2"/>
    <w:rsid w:val="00937701"/>
    <w:rsid w:val="00937A98"/>
    <w:rsid w:val="00940E62"/>
    <w:rsid w:val="009412D1"/>
    <w:rsid w:val="0094134E"/>
    <w:rsid w:val="00941643"/>
    <w:rsid w:val="00941726"/>
    <w:rsid w:val="009418B3"/>
    <w:rsid w:val="00941DC5"/>
    <w:rsid w:val="00941DDB"/>
    <w:rsid w:val="009423BA"/>
    <w:rsid w:val="00942943"/>
    <w:rsid w:val="00942AA3"/>
    <w:rsid w:val="0094326A"/>
    <w:rsid w:val="009432A2"/>
    <w:rsid w:val="00943692"/>
    <w:rsid w:val="00943886"/>
    <w:rsid w:val="00943CB0"/>
    <w:rsid w:val="00944513"/>
    <w:rsid w:val="00944666"/>
    <w:rsid w:val="00944FF5"/>
    <w:rsid w:val="00945107"/>
    <w:rsid w:val="0094532F"/>
    <w:rsid w:val="009453C3"/>
    <w:rsid w:val="009457F1"/>
    <w:rsid w:val="00945EC6"/>
    <w:rsid w:val="00945F75"/>
    <w:rsid w:val="00946137"/>
    <w:rsid w:val="0094660E"/>
    <w:rsid w:val="009506F4"/>
    <w:rsid w:val="00951479"/>
    <w:rsid w:val="00951C90"/>
    <w:rsid w:val="00952274"/>
    <w:rsid w:val="00952491"/>
    <w:rsid w:val="00952D0A"/>
    <w:rsid w:val="00953119"/>
    <w:rsid w:val="0095320B"/>
    <w:rsid w:val="00953622"/>
    <w:rsid w:val="0095364D"/>
    <w:rsid w:val="00953E65"/>
    <w:rsid w:val="009541AA"/>
    <w:rsid w:val="009548AD"/>
    <w:rsid w:val="00954C06"/>
    <w:rsid w:val="00955347"/>
    <w:rsid w:val="00955E92"/>
    <w:rsid w:val="00956265"/>
    <w:rsid w:val="00956890"/>
    <w:rsid w:val="00957365"/>
    <w:rsid w:val="009578F2"/>
    <w:rsid w:val="009579DC"/>
    <w:rsid w:val="00957D2C"/>
    <w:rsid w:val="00957E58"/>
    <w:rsid w:val="00957F28"/>
    <w:rsid w:val="00960447"/>
    <w:rsid w:val="0096049E"/>
    <w:rsid w:val="009605C8"/>
    <w:rsid w:val="009605D8"/>
    <w:rsid w:val="00960ABC"/>
    <w:rsid w:val="0096111E"/>
    <w:rsid w:val="009613A7"/>
    <w:rsid w:val="009618E6"/>
    <w:rsid w:val="00961E47"/>
    <w:rsid w:val="0096235D"/>
    <w:rsid w:val="009628DE"/>
    <w:rsid w:val="009632B2"/>
    <w:rsid w:val="009632C0"/>
    <w:rsid w:val="00963B1E"/>
    <w:rsid w:val="00963C56"/>
    <w:rsid w:val="0096499C"/>
    <w:rsid w:val="00965154"/>
    <w:rsid w:val="00965539"/>
    <w:rsid w:val="0096622B"/>
    <w:rsid w:val="009662FD"/>
    <w:rsid w:val="0096664E"/>
    <w:rsid w:val="00966FB3"/>
    <w:rsid w:val="009673DB"/>
    <w:rsid w:val="00967C5C"/>
    <w:rsid w:val="00970240"/>
    <w:rsid w:val="00970815"/>
    <w:rsid w:val="00970D26"/>
    <w:rsid w:val="00971122"/>
    <w:rsid w:val="009711CB"/>
    <w:rsid w:val="009716D6"/>
    <w:rsid w:val="009717C5"/>
    <w:rsid w:val="00971826"/>
    <w:rsid w:val="0097193F"/>
    <w:rsid w:val="00971A4B"/>
    <w:rsid w:val="00972654"/>
    <w:rsid w:val="00972E7A"/>
    <w:rsid w:val="00972EB2"/>
    <w:rsid w:val="0097322A"/>
    <w:rsid w:val="009736B0"/>
    <w:rsid w:val="0097396F"/>
    <w:rsid w:val="00973F3E"/>
    <w:rsid w:val="00974180"/>
    <w:rsid w:val="009743CA"/>
    <w:rsid w:val="009747D7"/>
    <w:rsid w:val="00974A71"/>
    <w:rsid w:val="00976414"/>
    <w:rsid w:val="00976BAD"/>
    <w:rsid w:val="00976FE1"/>
    <w:rsid w:val="0097727A"/>
    <w:rsid w:val="00977298"/>
    <w:rsid w:val="00977989"/>
    <w:rsid w:val="00977CF4"/>
    <w:rsid w:val="00977FB4"/>
    <w:rsid w:val="00980314"/>
    <w:rsid w:val="009805FE"/>
    <w:rsid w:val="00980863"/>
    <w:rsid w:val="00980DAE"/>
    <w:rsid w:val="00981473"/>
    <w:rsid w:val="00982476"/>
    <w:rsid w:val="00982A60"/>
    <w:rsid w:val="00983087"/>
    <w:rsid w:val="009833E0"/>
    <w:rsid w:val="009837A3"/>
    <w:rsid w:val="00983C01"/>
    <w:rsid w:val="00983CDE"/>
    <w:rsid w:val="00984176"/>
    <w:rsid w:val="009849DF"/>
    <w:rsid w:val="00984A19"/>
    <w:rsid w:val="00985057"/>
    <w:rsid w:val="00985271"/>
    <w:rsid w:val="00985CF8"/>
    <w:rsid w:val="00985E70"/>
    <w:rsid w:val="00986031"/>
    <w:rsid w:val="009866C8"/>
    <w:rsid w:val="009867B4"/>
    <w:rsid w:val="00987A31"/>
    <w:rsid w:val="00987A81"/>
    <w:rsid w:val="00987C31"/>
    <w:rsid w:val="00987EB0"/>
    <w:rsid w:val="0099043C"/>
    <w:rsid w:val="009906D6"/>
    <w:rsid w:val="009909CF"/>
    <w:rsid w:val="009911F7"/>
    <w:rsid w:val="00991379"/>
    <w:rsid w:val="00991F35"/>
    <w:rsid w:val="0099227C"/>
    <w:rsid w:val="009928EA"/>
    <w:rsid w:val="00992F51"/>
    <w:rsid w:val="0099380F"/>
    <w:rsid w:val="00993A97"/>
    <w:rsid w:val="00994186"/>
    <w:rsid w:val="00994CC0"/>
    <w:rsid w:val="00994D61"/>
    <w:rsid w:val="0099524C"/>
    <w:rsid w:val="00995650"/>
    <w:rsid w:val="00995928"/>
    <w:rsid w:val="00995FE8"/>
    <w:rsid w:val="009967A4"/>
    <w:rsid w:val="00996C75"/>
    <w:rsid w:val="00996FCD"/>
    <w:rsid w:val="00997474"/>
    <w:rsid w:val="00997B30"/>
    <w:rsid w:val="00997BF9"/>
    <w:rsid w:val="00997D87"/>
    <w:rsid w:val="009A04BE"/>
    <w:rsid w:val="009A0870"/>
    <w:rsid w:val="009A0E84"/>
    <w:rsid w:val="009A1039"/>
    <w:rsid w:val="009A1734"/>
    <w:rsid w:val="009A17F5"/>
    <w:rsid w:val="009A1929"/>
    <w:rsid w:val="009A1DE4"/>
    <w:rsid w:val="009A2237"/>
    <w:rsid w:val="009A2296"/>
    <w:rsid w:val="009A262A"/>
    <w:rsid w:val="009A277D"/>
    <w:rsid w:val="009A28AA"/>
    <w:rsid w:val="009A2C86"/>
    <w:rsid w:val="009A315E"/>
    <w:rsid w:val="009A34A9"/>
    <w:rsid w:val="009A3931"/>
    <w:rsid w:val="009A3955"/>
    <w:rsid w:val="009A3A60"/>
    <w:rsid w:val="009A426A"/>
    <w:rsid w:val="009A4E41"/>
    <w:rsid w:val="009A536B"/>
    <w:rsid w:val="009A54F8"/>
    <w:rsid w:val="009A5862"/>
    <w:rsid w:val="009A6E6C"/>
    <w:rsid w:val="009A6F77"/>
    <w:rsid w:val="009A74B0"/>
    <w:rsid w:val="009A7605"/>
    <w:rsid w:val="009A77E4"/>
    <w:rsid w:val="009A78B3"/>
    <w:rsid w:val="009A7F9E"/>
    <w:rsid w:val="009B0108"/>
    <w:rsid w:val="009B015B"/>
    <w:rsid w:val="009B026A"/>
    <w:rsid w:val="009B03AD"/>
    <w:rsid w:val="009B040F"/>
    <w:rsid w:val="009B0921"/>
    <w:rsid w:val="009B0CD5"/>
    <w:rsid w:val="009B0DB5"/>
    <w:rsid w:val="009B119C"/>
    <w:rsid w:val="009B12AF"/>
    <w:rsid w:val="009B1488"/>
    <w:rsid w:val="009B14E6"/>
    <w:rsid w:val="009B1519"/>
    <w:rsid w:val="009B17EC"/>
    <w:rsid w:val="009B28D7"/>
    <w:rsid w:val="009B2E40"/>
    <w:rsid w:val="009B2E49"/>
    <w:rsid w:val="009B2E5E"/>
    <w:rsid w:val="009B3122"/>
    <w:rsid w:val="009B357C"/>
    <w:rsid w:val="009B36CF"/>
    <w:rsid w:val="009B3D4B"/>
    <w:rsid w:val="009B4844"/>
    <w:rsid w:val="009B55BD"/>
    <w:rsid w:val="009B5715"/>
    <w:rsid w:val="009B6064"/>
    <w:rsid w:val="009B6073"/>
    <w:rsid w:val="009B61CD"/>
    <w:rsid w:val="009B684F"/>
    <w:rsid w:val="009B6B7B"/>
    <w:rsid w:val="009B6CC8"/>
    <w:rsid w:val="009B7369"/>
    <w:rsid w:val="009B7515"/>
    <w:rsid w:val="009B79D0"/>
    <w:rsid w:val="009B7B06"/>
    <w:rsid w:val="009C0368"/>
    <w:rsid w:val="009C0392"/>
    <w:rsid w:val="009C0606"/>
    <w:rsid w:val="009C0835"/>
    <w:rsid w:val="009C100F"/>
    <w:rsid w:val="009C1206"/>
    <w:rsid w:val="009C1EA6"/>
    <w:rsid w:val="009C2082"/>
    <w:rsid w:val="009C225A"/>
    <w:rsid w:val="009C26F3"/>
    <w:rsid w:val="009C301C"/>
    <w:rsid w:val="009C309B"/>
    <w:rsid w:val="009C311C"/>
    <w:rsid w:val="009C3E61"/>
    <w:rsid w:val="009C471C"/>
    <w:rsid w:val="009C47F3"/>
    <w:rsid w:val="009C4F8E"/>
    <w:rsid w:val="009C514D"/>
    <w:rsid w:val="009C554B"/>
    <w:rsid w:val="009C608D"/>
    <w:rsid w:val="009C6286"/>
    <w:rsid w:val="009C65E5"/>
    <w:rsid w:val="009C65EF"/>
    <w:rsid w:val="009C69AD"/>
    <w:rsid w:val="009C7138"/>
    <w:rsid w:val="009C7360"/>
    <w:rsid w:val="009C76E5"/>
    <w:rsid w:val="009C7F76"/>
    <w:rsid w:val="009D06A2"/>
    <w:rsid w:val="009D0B8A"/>
    <w:rsid w:val="009D0B9F"/>
    <w:rsid w:val="009D10DF"/>
    <w:rsid w:val="009D13BC"/>
    <w:rsid w:val="009D1437"/>
    <w:rsid w:val="009D165A"/>
    <w:rsid w:val="009D185C"/>
    <w:rsid w:val="009D1983"/>
    <w:rsid w:val="009D1D3A"/>
    <w:rsid w:val="009D24CC"/>
    <w:rsid w:val="009D29CC"/>
    <w:rsid w:val="009D2F6C"/>
    <w:rsid w:val="009D378D"/>
    <w:rsid w:val="009D45CB"/>
    <w:rsid w:val="009D5423"/>
    <w:rsid w:val="009D552A"/>
    <w:rsid w:val="009D55E8"/>
    <w:rsid w:val="009D5618"/>
    <w:rsid w:val="009D5722"/>
    <w:rsid w:val="009D5D18"/>
    <w:rsid w:val="009D69E5"/>
    <w:rsid w:val="009D748E"/>
    <w:rsid w:val="009D7657"/>
    <w:rsid w:val="009D7A02"/>
    <w:rsid w:val="009D7E32"/>
    <w:rsid w:val="009D7E62"/>
    <w:rsid w:val="009E026C"/>
    <w:rsid w:val="009E0390"/>
    <w:rsid w:val="009E04C3"/>
    <w:rsid w:val="009E04C8"/>
    <w:rsid w:val="009E151A"/>
    <w:rsid w:val="009E1DD1"/>
    <w:rsid w:val="009E1E63"/>
    <w:rsid w:val="009E29C7"/>
    <w:rsid w:val="009E3328"/>
    <w:rsid w:val="009E3519"/>
    <w:rsid w:val="009E3CD5"/>
    <w:rsid w:val="009E49AC"/>
    <w:rsid w:val="009E4A92"/>
    <w:rsid w:val="009E5225"/>
    <w:rsid w:val="009E5607"/>
    <w:rsid w:val="009E5746"/>
    <w:rsid w:val="009E61EC"/>
    <w:rsid w:val="009E647D"/>
    <w:rsid w:val="009E661A"/>
    <w:rsid w:val="009E694E"/>
    <w:rsid w:val="009E7369"/>
    <w:rsid w:val="009E77CA"/>
    <w:rsid w:val="009E79A9"/>
    <w:rsid w:val="009F067B"/>
    <w:rsid w:val="009F0781"/>
    <w:rsid w:val="009F079F"/>
    <w:rsid w:val="009F0CD7"/>
    <w:rsid w:val="009F10DA"/>
    <w:rsid w:val="009F10E6"/>
    <w:rsid w:val="009F16F9"/>
    <w:rsid w:val="009F1764"/>
    <w:rsid w:val="009F198D"/>
    <w:rsid w:val="009F1BA6"/>
    <w:rsid w:val="009F2014"/>
    <w:rsid w:val="009F2B13"/>
    <w:rsid w:val="009F2DCE"/>
    <w:rsid w:val="009F2FAD"/>
    <w:rsid w:val="009F3B60"/>
    <w:rsid w:val="009F3D04"/>
    <w:rsid w:val="009F491E"/>
    <w:rsid w:val="009F5B97"/>
    <w:rsid w:val="009F5FB6"/>
    <w:rsid w:val="009F60B7"/>
    <w:rsid w:val="009F670E"/>
    <w:rsid w:val="009F68F5"/>
    <w:rsid w:val="009F6AF7"/>
    <w:rsid w:val="009F6B58"/>
    <w:rsid w:val="009F7270"/>
    <w:rsid w:val="009F75B1"/>
    <w:rsid w:val="009F75B2"/>
    <w:rsid w:val="009F7891"/>
    <w:rsid w:val="009F7E21"/>
    <w:rsid w:val="00A001EF"/>
    <w:rsid w:val="00A008BE"/>
    <w:rsid w:val="00A010D6"/>
    <w:rsid w:val="00A0127B"/>
    <w:rsid w:val="00A01691"/>
    <w:rsid w:val="00A0169F"/>
    <w:rsid w:val="00A016CF"/>
    <w:rsid w:val="00A018BD"/>
    <w:rsid w:val="00A019BF"/>
    <w:rsid w:val="00A01CAC"/>
    <w:rsid w:val="00A02291"/>
    <w:rsid w:val="00A0229C"/>
    <w:rsid w:val="00A025DA"/>
    <w:rsid w:val="00A027D6"/>
    <w:rsid w:val="00A02C54"/>
    <w:rsid w:val="00A02F5D"/>
    <w:rsid w:val="00A0325E"/>
    <w:rsid w:val="00A03314"/>
    <w:rsid w:val="00A036CC"/>
    <w:rsid w:val="00A037DD"/>
    <w:rsid w:val="00A03A81"/>
    <w:rsid w:val="00A03B46"/>
    <w:rsid w:val="00A03DB8"/>
    <w:rsid w:val="00A040B6"/>
    <w:rsid w:val="00A042D2"/>
    <w:rsid w:val="00A045F5"/>
    <w:rsid w:val="00A04967"/>
    <w:rsid w:val="00A04AEB"/>
    <w:rsid w:val="00A050A6"/>
    <w:rsid w:val="00A059AF"/>
    <w:rsid w:val="00A05D70"/>
    <w:rsid w:val="00A06178"/>
    <w:rsid w:val="00A0618D"/>
    <w:rsid w:val="00A06305"/>
    <w:rsid w:val="00A06323"/>
    <w:rsid w:val="00A06850"/>
    <w:rsid w:val="00A06A9F"/>
    <w:rsid w:val="00A06D8F"/>
    <w:rsid w:val="00A06EC0"/>
    <w:rsid w:val="00A070C9"/>
    <w:rsid w:val="00A076F5"/>
    <w:rsid w:val="00A1000F"/>
    <w:rsid w:val="00A105BE"/>
    <w:rsid w:val="00A10C6C"/>
    <w:rsid w:val="00A110AD"/>
    <w:rsid w:val="00A1140B"/>
    <w:rsid w:val="00A1167A"/>
    <w:rsid w:val="00A124C9"/>
    <w:rsid w:val="00A128B3"/>
    <w:rsid w:val="00A12BA7"/>
    <w:rsid w:val="00A131F6"/>
    <w:rsid w:val="00A135C5"/>
    <w:rsid w:val="00A13CE6"/>
    <w:rsid w:val="00A13F0C"/>
    <w:rsid w:val="00A14CAF"/>
    <w:rsid w:val="00A1508A"/>
    <w:rsid w:val="00A15EAC"/>
    <w:rsid w:val="00A15F43"/>
    <w:rsid w:val="00A15F71"/>
    <w:rsid w:val="00A167E5"/>
    <w:rsid w:val="00A16984"/>
    <w:rsid w:val="00A16DAC"/>
    <w:rsid w:val="00A17476"/>
    <w:rsid w:val="00A17595"/>
    <w:rsid w:val="00A17C71"/>
    <w:rsid w:val="00A17D4A"/>
    <w:rsid w:val="00A20137"/>
    <w:rsid w:val="00A20687"/>
    <w:rsid w:val="00A20764"/>
    <w:rsid w:val="00A207D6"/>
    <w:rsid w:val="00A209D2"/>
    <w:rsid w:val="00A210FE"/>
    <w:rsid w:val="00A213A3"/>
    <w:rsid w:val="00A213ED"/>
    <w:rsid w:val="00A21866"/>
    <w:rsid w:val="00A21FA1"/>
    <w:rsid w:val="00A220BF"/>
    <w:rsid w:val="00A228A8"/>
    <w:rsid w:val="00A22990"/>
    <w:rsid w:val="00A22A7C"/>
    <w:rsid w:val="00A22A89"/>
    <w:rsid w:val="00A23479"/>
    <w:rsid w:val="00A2365C"/>
    <w:rsid w:val="00A23B74"/>
    <w:rsid w:val="00A24745"/>
    <w:rsid w:val="00A247E1"/>
    <w:rsid w:val="00A24DE4"/>
    <w:rsid w:val="00A25274"/>
    <w:rsid w:val="00A252CF"/>
    <w:rsid w:val="00A2546D"/>
    <w:rsid w:val="00A26368"/>
    <w:rsid w:val="00A267A4"/>
    <w:rsid w:val="00A267C7"/>
    <w:rsid w:val="00A26BD5"/>
    <w:rsid w:val="00A26CC9"/>
    <w:rsid w:val="00A27501"/>
    <w:rsid w:val="00A27530"/>
    <w:rsid w:val="00A27709"/>
    <w:rsid w:val="00A2775E"/>
    <w:rsid w:val="00A27784"/>
    <w:rsid w:val="00A27ED1"/>
    <w:rsid w:val="00A27F34"/>
    <w:rsid w:val="00A30F3C"/>
    <w:rsid w:val="00A31275"/>
    <w:rsid w:val="00A3151D"/>
    <w:rsid w:val="00A31E29"/>
    <w:rsid w:val="00A32309"/>
    <w:rsid w:val="00A326AD"/>
    <w:rsid w:val="00A32B79"/>
    <w:rsid w:val="00A33814"/>
    <w:rsid w:val="00A33B5B"/>
    <w:rsid w:val="00A33EE5"/>
    <w:rsid w:val="00A3419C"/>
    <w:rsid w:val="00A341B1"/>
    <w:rsid w:val="00A3484D"/>
    <w:rsid w:val="00A34CE0"/>
    <w:rsid w:val="00A34E64"/>
    <w:rsid w:val="00A34EBD"/>
    <w:rsid w:val="00A35037"/>
    <w:rsid w:val="00A35305"/>
    <w:rsid w:val="00A3535C"/>
    <w:rsid w:val="00A362D2"/>
    <w:rsid w:val="00A36385"/>
    <w:rsid w:val="00A36543"/>
    <w:rsid w:val="00A36C34"/>
    <w:rsid w:val="00A37711"/>
    <w:rsid w:val="00A40277"/>
    <w:rsid w:val="00A40633"/>
    <w:rsid w:val="00A410D8"/>
    <w:rsid w:val="00A410E5"/>
    <w:rsid w:val="00A41211"/>
    <w:rsid w:val="00A41929"/>
    <w:rsid w:val="00A41A99"/>
    <w:rsid w:val="00A41B46"/>
    <w:rsid w:val="00A41B8F"/>
    <w:rsid w:val="00A41E69"/>
    <w:rsid w:val="00A42191"/>
    <w:rsid w:val="00A42292"/>
    <w:rsid w:val="00A4236B"/>
    <w:rsid w:val="00A42396"/>
    <w:rsid w:val="00A4242C"/>
    <w:rsid w:val="00A424BE"/>
    <w:rsid w:val="00A42816"/>
    <w:rsid w:val="00A42FC5"/>
    <w:rsid w:val="00A431EE"/>
    <w:rsid w:val="00A43B4C"/>
    <w:rsid w:val="00A451FF"/>
    <w:rsid w:val="00A452E4"/>
    <w:rsid w:val="00A4533E"/>
    <w:rsid w:val="00A45738"/>
    <w:rsid w:val="00A45907"/>
    <w:rsid w:val="00A459E1"/>
    <w:rsid w:val="00A468DA"/>
    <w:rsid w:val="00A46DEC"/>
    <w:rsid w:val="00A47950"/>
    <w:rsid w:val="00A47CAB"/>
    <w:rsid w:val="00A51261"/>
    <w:rsid w:val="00A51E07"/>
    <w:rsid w:val="00A5211A"/>
    <w:rsid w:val="00A5289B"/>
    <w:rsid w:val="00A52AC1"/>
    <w:rsid w:val="00A52D08"/>
    <w:rsid w:val="00A533B6"/>
    <w:rsid w:val="00A534A6"/>
    <w:rsid w:val="00A53649"/>
    <w:rsid w:val="00A5398C"/>
    <w:rsid w:val="00A5401B"/>
    <w:rsid w:val="00A542E4"/>
    <w:rsid w:val="00A54961"/>
    <w:rsid w:val="00A551AD"/>
    <w:rsid w:val="00A56451"/>
    <w:rsid w:val="00A56510"/>
    <w:rsid w:val="00A569CC"/>
    <w:rsid w:val="00A56A52"/>
    <w:rsid w:val="00A56CED"/>
    <w:rsid w:val="00A56D59"/>
    <w:rsid w:val="00A579AB"/>
    <w:rsid w:val="00A6011E"/>
    <w:rsid w:val="00A60153"/>
    <w:rsid w:val="00A601CC"/>
    <w:rsid w:val="00A6052A"/>
    <w:rsid w:val="00A607E4"/>
    <w:rsid w:val="00A616A6"/>
    <w:rsid w:val="00A61815"/>
    <w:rsid w:val="00A61B3A"/>
    <w:rsid w:val="00A61C6C"/>
    <w:rsid w:val="00A620A2"/>
    <w:rsid w:val="00A620E8"/>
    <w:rsid w:val="00A62189"/>
    <w:rsid w:val="00A6290D"/>
    <w:rsid w:val="00A62D7C"/>
    <w:rsid w:val="00A62E25"/>
    <w:rsid w:val="00A62FD3"/>
    <w:rsid w:val="00A636A1"/>
    <w:rsid w:val="00A63865"/>
    <w:rsid w:val="00A638C3"/>
    <w:rsid w:val="00A64009"/>
    <w:rsid w:val="00A6457B"/>
    <w:rsid w:val="00A64EDE"/>
    <w:rsid w:val="00A652C7"/>
    <w:rsid w:val="00A6597A"/>
    <w:rsid w:val="00A65BAF"/>
    <w:rsid w:val="00A662EB"/>
    <w:rsid w:val="00A66F93"/>
    <w:rsid w:val="00A679A2"/>
    <w:rsid w:val="00A700AC"/>
    <w:rsid w:val="00A70570"/>
    <w:rsid w:val="00A715BF"/>
    <w:rsid w:val="00A72725"/>
    <w:rsid w:val="00A73280"/>
    <w:rsid w:val="00A735BC"/>
    <w:rsid w:val="00A74014"/>
    <w:rsid w:val="00A74179"/>
    <w:rsid w:val="00A74FF3"/>
    <w:rsid w:val="00A7518E"/>
    <w:rsid w:val="00A751DE"/>
    <w:rsid w:val="00A763C9"/>
    <w:rsid w:val="00A7658F"/>
    <w:rsid w:val="00A76FAF"/>
    <w:rsid w:val="00A77600"/>
    <w:rsid w:val="00A77BCB"/>
    <w:rsid w:val="00A77BDB"/>
    <w:rsid w:val="00A77E1E"/>
    <w:rsid w:val="00A803C8"/>
    <w:rsid w:val="00A80578"/>
    <w:rsid w:val="00A807AF"/>
    <w:rsid w:val="00A80D2F"/>
    <w:rsid w:val="00A8174A"/>
    <w:rsid w:val="00A81CED"/>
    <w:rsid w:val="00A825AE"/>
    <w:rsid w:val="00A8265B"/>
    <w:rsid w:val="00A829B8"/>
    <w:rsid w:val="00A82A83"/>
    <w:rsid w:val="00A8330A"/>
    <w:rsid w:val="00A837D8"/>
    <w:rsid w:val="00A83868"/>
    <w:rsid w:val="00A83A68"/>
    <w:rsid w:val="00A83E4D"/>
    <w:rsid w:val="00A842B8"/>
    <w:rsid w:val="00A843B5"/>
    <w:rsid w:val="00A84904"/>
    <w:rsid w:val="00A84C0D"/>
    <w:rsid w:val="00A85048"/>
    <w:rsid w:val="00A8540E"/>
    <w:rsid w:val="00A85684"/>
    <w:rsid w:val="00A856D0"/>
    <w:rsid w:val="00A858D5"/>
    <w:rsid w:val="00A85983"/>
    <w:rsid w:val="00A868F9"/>
    <w:rsid w:val="00A86E48"/>
    <w:rsid w:val="00A8712D"/>
    <w:rsid w:val="00A872B3"/>
    <w:rsid w:val="00A8730E"/>
    <w:rsid w:val="00A876CE"/>
    <w:rsid w:val="00A87F1D"/>
    <w:rsid w:val="00A902D2"/>
    <w:rsid w:val="00A90A64"/>
    <w:rsid w:val="00A90D1E"/>
    <w:rsid w:val="00A90E3A"/>
    <w:rsid w:val="00A910CB"/>
    <w:rsid w:val="00A91116"/>
    <w:rsid w:val="00A91511"/>
    <w:rsid w:val="00A920AE"/>
    <w:rsid w:val="00A92117"/>
    <w:rsid w:val="00A92B71"/>
    <w:rsid w:val="00A93576"/>
    <w:rsid w:val="00A939AB"/>
    <w:rsid w:val="00A94060"/>
    <w:rsid w:val="00A94423"/>
    <w:rsid w:val="00A95663"/>
    <w:rsid w:val="00A95B1B"/>
    <w:rsid w:val="00A95C55"/>
    <w:rsid w:val="00A95E35"/>
    <w:rsid w:val="00A95F78"/>
    <w:rsid w:val="00A96547"/>
    <w:rsid w:val="00A96548"/>
    <w:rsid w:val="00A96CCA"/>
    <w:rsid w:val="00A9727B"/>
    <w:rsid w:val="00AA0448"/>
    <w:rsid w:val="00AA045B"/>
    <w:rsid w:val="00AA1298"/>
    <w:rsid w:val="00AA14C5"/>
    <w:rsid w:val="00AA2443"/>
    <w:rsid w:val="00AA2BC1"/>
    <w:rsid w:val="00AA2C04"/>
    <w:rsid w:val="00AA32B3"/>
    <w:rsid w:val="00AA3575"/>
    <w:rsid w:val="00AA39C8"/>
    <w:rsid w:val="00AA3B24"/>
    <w:rsid w:val="00AA40AB"/>
    <w:rsid w:val="00AA477F"/>
    <w:rsid w:val="00AA482E"/>
    <w:rsid w:val="00AA494F"/>
    <w:rsid w:val="00AA4CF2"/>
    <w:rsid w:val="00AA4F06"/>
    <w:rsid w:val="00AA4F3A"/>
    <w:rsid w:val="00AA50D8"/>
    <w:rsid w:val="00AA527E"/>
    <w:rsid w:val="00AA5CB9"/>
    <w:rsid w:val="00AA643D"/>
    <w:rsid w:val="00AA6808"/>
    <w:rsid w:val="00AA7471"/>
    <w:rsid w:val="00AB043F"/>
    <w:rsid w:val="00AB046E"/>
    <w:rsid w:val="00AB058B"/>
    <w:rsid w:val="00AB063E"/>
    <w:rsid w:val="00AB0D59"/>
    <w:rsid w:val="00AB0EDA"/>
    <w:rsid w:val="00AB16A9"/>
    <w:rsid w:val="00AB1CF7"/>
    <w:rsid w:val="00AB2535"/>
    <w:rsid w:val="00AB2548"/>
    <w:rsid w:val="00AB2AA5"/>
    <w:rsid w:val="00AB2D3F"/>
    <w:rsid w:val="00AB320A"/>
    <w:rsid w:val="00AB34B7"/>
    <w:rsid w:val="00AB35C9"/>
    <w:rsid w:val="00AB3D1D"/>
    <w:rsid w:val="00AB3E77"/>
    <w:rsid w:val="00AB3EF7"/>
    <w:rsid w:val="00AB47B8"/>
    <w:rsid w:val="00AB493A"/>
    <w:rsid w:val="00AB512D"/>
    <w:rsid w:val="00AB522C"/>
    <w:rsid w:val="00AB54F3"/>
    <w:rsid w:val="00AB5A82"/>
    <w:rsid w:val="00AB6618"/>
    <w:rsid w:val="00AB67F8"/>
    <w:rsid w:val="00AB6A34"/>
    <w:rsid w:val="00AB6CE2"/>
    <w:rsid w:val="00AB6E7F"/>
    <w:rsid w:val="00AB7059"/>
    <w:rsid w:val="00AB73B2"/>
    <w:rsid w:val="00AB7B97"/>
    <w:rsid w:val="00AC0244"/>
    <w:rsid w:val="00AC0A7D"/>
    <w:rsid w:val="00AC140D"/>
    <w:rsid w:val="00AC17CA"/>
    <w:rsid w:val="00AC18D6"/>
    <w:rsid w:val="00AC24BF"/>
    <w:rsid w:val="00AC26FA"/>
    <w:rsid w:val="00AC2B45"/>
    <w:rsid w:val="00AC2D1E"/>
    <w:rsid w:val="00AC2DFB"/>
    <w:rsid w:val="00AC2F2C"/>
    <w:rsid w:val="00AC352C"/>
    <w:rsid w:val="00AC3641"/>
    <w:rsid w:val="00AC3747"/>
    <w:rsid w:val="00AC3A7F"/>
    <w:rsid w:val="00AC4ECD"/>
    <w:rsid w:val="00AC5EB7"/>
    <w:rsid w:val="00AC627E"/>
    <w:rsid w:val="00AC6533"/>
    <w:rsid w:val="00AC6C39"/>
    <w:rsid w:val="00AC7BAB"/>
    <w:rsid w:val="00AD05D9"/>
    <w:rsid w:val="00AD1010"/>
    <w:rsid w:val="00AD1056"/>
    <w:rsid w:val="00AD1809"/>
    <w:rsid w:val="00AD1C08"/>
    <w:rsid w:val="00AD1E9B"/>
    <w:rsid w:val="00AD1FAA"/>
    <w:rsid w:val="00AD2207"/>
    <w:rsid w:val="00AD22FD"/>
    <w:rsid w:val="00AD298B"/>
    <w:rsid w:val="00AD2BF9"/>
    <w:rsid w:val="00AD2CC4"/>
    <w:rsid w:val="00AD32DD"/>
    <w:rsid w:val="00AD3630"/>
    <w:rsid w:val="00AD3CC4"/>
    <w:rsid w:val="00AD3D78"/>
    <w:rsid w:val="00AD3F0F"/>
    <w:rsid w:val="00AD4067"/>
    <w:rsid w:val="00AD4590"/>
    <w:rsid w:val="00AD4B85"/>
    <w:rsid w:val="00AD4BDC"/>
    <w:rsid w:val="00AD4F72"/>
    <w:rsid w:val="00AD5195"/>
    <w:rsid w:val="00AD51F2"/>
    <w:rsid w:val="00AD5452"/>
    <w:rsid w:val="00AD54E8"/>
    <w:rsid w:val="00AD5D6A"/>
    <w:rsid w:val="00AD5FF1"/>
    <w:rsid w:val="00AD6412"/>
    <w:rsid w:val="00AD74E8"/>
    <w:rsid w:val="00AD791E"/>
    <w:rsid w:val="00AD7FCF"/>
    <w:rsid w:val="00AE0759"/>
    <w:rsid w:val="00AE0B65"/>
    <w:rsid w:val="00AE0CAA"/>
    <w:rsid w:val="00AE0ED4"/>
    <w:rsid w:val="00AE16C7"/>
    <w:rsid w:val="00AE17E6"/>
    <w:rsid w:val="00AE1FC6"/>
    <w:rsid w:val="00AE2412"/>
    <w:rsid w:val="00AE2579"/>
    <w:rsid w:val="00AE29AD"/>
    <w:rsid w:val="00AE2F52"/>
    <w:rsid w:val="00AE3038"/>
    <w:rsid w:val="00AE3126"/>
    <w:rsid w:val="00AE324F"/>
    <w:rsid w:val="00AE32DE"/>
    <w:rsid w:val="00AE3714"/>
    <w:rsid w:val="00AE3B7A"/>
    <w:rsid w:val="00AE3ECC"/>
    <w:rsid w:val="00AE4069"/>
    <w:rsid w:val="00AE4074"/>
    <w:rsid w:val="00AE40AC"/>
    <w:rsid w:val="00AE48F3"/>
    <w:rsid w:val="00AE4B90"/>
    <w:rsid w:val="00AE4E62"/>
    <w:rsid w:val="00AE4F90"/>
    <w:rsid w:val="00AE5110"/>
    <w:rsid w:val="00AE55BD"/>
    <w:rsid w:val="00AE595C"/>
    <w:rsid w:val="00AE5FA2"/>
    <w:rsid w:val="00AE6260"/>
    <w:rsid w:val="00AE660C"/>
    <w:rsid w:val="00AE6649"/>
    <w:rsid w:val="00AE6A2F"/>
    <w:rsid w:val="00AE6ECD"/>
    <w:rsid w:val="00AE6FAF"/>
    <w:rsid w:val="00AE7151"/>
    <w:rsid w:val="00AE71D4"/>
    <w:rsid w:val="00AE7639"/>
    <w:rsid w:val="00AE7732"/>
    <w:rsid w:val="00AE7BD0"/>
    <w:rsid w:val="00AE7EC7"/>
    <w:rsid w:val="00AF09E6"/>
    <w:rsid w:val="00AF0C9B"/>
    <w:rsid w:val="00AF10BB"/>
    <w:rsid w:val="00AF1242"/>
    <w:rsid w:val="00AF12DA"/>
    <w:rsid w:val="00AF1736"/>
    <w:rsid w:val="00AF1A1F"/>
    <w:rsid w:val="00AF240B"/>
    <w:rsid w:val="00AF255E"/>
    <w:rsid w:val="00AF25E6"/>
    <w:rsid w:val="00AF26AE"/>
    <w:rsid w:val="00AF2958"/>
    <w:rsid w:val="00AF2976"/>
    <w:rsid w:val="00AF2D7C"/>
    <w:rsid w:val="00AF33D5"/>
    <w:rsid w:val="00AF34AC"/>
    <w:rsid w:val="00AF3622"/>
    <w:rsid w:val="00AF39CA"/>
    <w:rsid w:val="00AF3D78"/>
    <w:rsid w:val="00AF462A"/>
    <w:rsid w:val="00AF522A"/>
    <w:rsid w:val="00AF56C5"/>
    <w:rsid w:val="00AF58E1"/>
    <w:rsid w:val="00AF5BE5"/>
    <w:rsid w:val="00AF6286"/>
    <w:rsid w:val="00AF6A78"/>
    <w:rsid w:val="00AF6CFB"/>
    <w:rsid w:val="00AF6FE4"/>
    <w:rsid w:val="00AF753D"/>
    <w:rsid w:val="00AF79E3"/>
    <w:rsid w:val="00AF7AAB"/>
    <w:rsid w:val="00AF7EBF"/>
    <w:rsid w:val="00B0075A"/>
    <w:rsid w:val="00B0078B"/>
    <w:rsid w:val="00B00891"/>
    <w:rsid w:val="00B01151"/>
    <w:rsid w:val="00B011B4"/>
    <w:rsid w:val="00B0248F"/>
    <w:rsid w:val="00B02A17"/>
    <w:rsid w:val="00B02C81"/>
    <w:rsid w:val="00B030C5"/>
    <w:rsid w:val="00B03C67"/>
    <w:rsid w:val="00B04268"/>
    <w:rsid w:val="00B04705"/>
    <w:rsid w:val="00B04EB5"/>
    <w:rsid w:val="00B04FEE"/>
    <w:rsid w:val="00B05171"/>
    <w:rsid w:val="00B05317"/>
    <w:rsid w:val="00B053C0"/>
    <w:rsid w:val="00B054D2"/>
    <w:rsid w:val="00B057A2"/>
    <w:rsid w:val="00B065B2"/>
    <w:rsid w:val="00B06AA3"/>
    <w:rsid w:val="00B070D4"/>
    <w:rsid w:val="00B07440"/>
    <w:rsid w:val="00B07E34"/>
    <w:rsid w:val="00B10046"/>
    <w:rsid w:val="00B1024E"/>
    <w:rsid w:val="00B10649"/>
    <w:rsid w:val="00B10F52"/>
    <w:rsid w:val="00B11280"/>
    <w:rsid w:val="00B11BF9"/>
    <w:rsid w:val="00B12D9D"/>
    <w:rsid w:val="00B12E51"/>
    <w:rsid w:val="00B12ED6"/>
    <w:rsid w:val="00B13135"/>
    <w:rsid w:val="00B133B7"/>
    <w:rsid w:val="00B13796"/>
    <w:rsid w:val="00B142A2"/>
    <w:rsid w:val="00B144A4"/>
    <w:rsid w:val="00B14527"/>
    <w:rsid w:val="00B1464D"/>
    <w:rsid w:val="00B1488B"/>
    <w:rsid w:val="00B149C8"/>
    <w:rsid w:val="00B15ACC"/>
    <w:rsid w:val="00B15C19"/>
    <w:rsid w:val="00B15F03"/>
    <w:rsid w:val="00B160EB"/>
    <w:rsid w:val="00B166CC"/>
    <w:rsid w:val="00B1711C"/>
    <w:rsid w:val="00B1746E"/>
    <w:rsid w:val="00B17967"/>
    <w:rsid w:val="00B17991"/>
    <w:rsid w:val="00B17B29"/>
    <w:rsid w:val="00B17BFB"/>
    <w:rsid w:val="00B2007F"/>
    <w:rsid w:val="00B204C3"/>
    <w:rsid w:val="00B20709"/>
    <w:rsid w:val="00B20B52"/>
    <w:rsid w:val="00B20D28"/>
    <w:rsid w:val="00B20F72"/>
    <w:rsid w:val="00B21152"/>
    <w:rsid w:val="00B21389"/>
    <w:rsid w:val="00B21587"/>
    <w:rsid w:val="00B2165A"/>
    <w:rsid w:val="00B21804"/>
    <w:rsid w:val="00B219C7"/>
    <w:rsid w:val="00B2237B"/>
    <w:rsid w:val="00B22604"/>
    <w:rsid w:val="00B229CA"/>
    <w:rsid w:val="00B22D04"/>
    <w:rsid w:val="00B22D80"/>
    <w:rsid w:val="00B22E2F"/>
    <w:rsid w:val="00B23017"/>
    <w:rsid w:val="00B236A5"/>
    <w:rsid w:val="00B2388C"/>
    <w:rsid w:val="00B239A4"/>
    <w:rsid w:val="00B23B26"/>
    <w:rsid w:val="00B245E1"/>
    <w:rsid w:val="00B248B3"/>
    <w:rsid w:val="00B2522A"/>
    <w:rsid w:val="00B254E5"/>
    <w:rsid w:val="00B25B3C"/>
    <w:rsid w:val="00B25BBA"/>
    <w:rsid w:val="00B25EB7"/>
    <w:rsid w:val="00B26A91"/>
    <w:rsid w:val="00B26BF3"/>
    <w:rsid w:val="00B274B8"/>
    <w:rsid w:val="00B27951"/>
    <w:rsid w:val="00B27AE8"/>
    <w:rsid w:val="00B30551"/>
    <w:rsid w:val="00B305B3"/>
    <w:rsid w:val="00B31021"/>
    <w:rsid w:val="00B31427"/>
    <w:rsid w:val="00B31551"/>
    <w:rsid w:val="00B31564"/>
    <w:rsid w:val="00B317AF"/>
    <w:rsid w:val="00B3190F"/>
    <w:rsid w:val="00B31988"/>
    <w:rsid w:val="00B32C46"/>
    <w:rsid w:val="00B32DA5"/>
    <w:rsid w:val="00B35232"/>
    <w:rsid w:val="00B35386"/>
    <w:rsid w:val="00B3545B"/>
    <w:rsid w:val="00B361D0"/>
    <w:rsid w:val="00B36635"/>
    <w:rsid w:val="00B36943"/>
    <w:rsid w:val="00B3742D"/>
    <w:rsid w:val="00B37682"/>
    <w:rsid w:val="00B37742"/>
    <w:rsid w:val="00B37CCB"/>
    <w:rsid w:val="00B37DF6"/>
    <w:rsid w:val="00B40520"/>
    <w:rsid w:val="00B40E8C"/>
    <w:rsid w:val="00B41D11"/>
    <w:rsid w:val="00B427EA"/>
    <w:rsid w:val="00B4282E"/>
    <w:rsid w:val="00B428F8"/>
    <w:rsid w:val="00B42C4A"/>
    <w:rsid w:val="00B434C2"/>
    <w:rsid w:val="00B4414D"/>
    <w:rsid w:val="00B44ECA"/>
    <w:rsid w:val="00B450E4"/>
    <w:rsid w:val="00B4547F"/>
    <w:rsid w:val="00B4569F"/>
    <w:rsid w:val="00B45D16"/>
    <w:rsid w:val="00B46151"/>
    <w:rsid w:val="00B46EFA"/>
    <w:rsid w:val="00B47CC1"/>
    <w:rsid w:val="00B47D07"/>
    <w:rsid w:val="00B50735"/>
    <w:rsid w:val="00B50A6D"/>
    <w:rsid w:val="00B51067"/>
    <w:rsid w:val="00B51225"/>
    <w:rsid w:val="00B5141D"/>
    <w:rsid w:val="00B517CB"/>
    <w:rsid w:val="00B51EB5"/>
    <w:rsid w:val="00B52167"/>
    <w:rsid w:val="00B524F9"/>
    <w:rsid w:val="00B53C83"/>
    <w:rsid w:val="00B542EC"/>
    <w:rsid w:val="00B54CDB"/>
    <w:rsid w:val="00B54F22"/>
    <w:rsid w:val="00B552D1"/>
    <w:rsid w:val="00B55338"/>
    <w:rsid w:val="00B55398"/>
    <w:rsid w:val="00B55462"/>
    <w:rsid w:val="00B55474"/>
    <w:rsid w:val="00B555BE"/>
    <w:rsid w:val="00B55699"/>
    <w:rsid w:val="00B55839"/>
    <w:rsid w:val="00B55E69"/>
    <w:rsid w:val="00B566D9"/>
    <w:rsid w:val="00B56E13"/>
    <w:rsid w:val="00B570D0"/>
    <w:rsid w:val="00B571F4"/>
    <w:rsid w:val="00B57804"/>
    <w:rsid w:val="00B57A44"/>
    <w:rsid w:val="00B57EE3"/>
    <w:rsid w:val="00B608D6"/>
    <w:rsid w:val="00B608EF"/>
    <w:rsid w:val="00B60CB1"/>
    <w:rsid w:val="00B611EC"/>
    <w:rsid w:val="00B61364"/>
    <w:rsid w:val="00B61B0D"/>
    <w:rsid w:val="00B61FD7"/>
    <w:rsid w:val="00B627AA"/>
    <w:rsid w:val="00B62BD9"/>
    <w:rsid w:val="00B62D5B"/>
    <w:rsid w:val="00B6331A"/>
    <w:rsid w:val="00B63803"/>
    <w:rsid w:val="00B63F36"/>
    <w:rsid w:val="00B63F9D"/>
    <w:rsid w:val="00B6442D"/>
    <w:rsid w:val="00B648F5"/>
    <w:rsid w:val="00B6504A"/>
    <w:rsid w:val="00B65135"/>
    <w:rsid w:val="00B656B0"/>
    <w:rsid w:val="00B656CC"/>
    <w:rsid w:val="00B65850"/>
    <w:rsid w:val="00B66194"/>
    <w:rsid w:val="00B662F5"/>
    <w:rsid w:val="00B668B6"/>
    <w:rsid w:val="00B66C7F"/>
    <w:rsid w:val="00B66D89"/>
    <w:rsid w:val="00B67027"/>
    <w:rsid w:val="00B6712C"/>
    <w:rsid w:val="00B67CAE"/>
    <w:rsid w:val="00B703B2"/>
    <w:rsid w:val="00B709B4"/>
    <w:rsid w:val="00B712F9"/>
    <w:rsid w:val="00B71379"/>
    <w:rsid w:val="00B7150D"/>
    <w:rsid w:val="00B723FB"/>
    <w:rsid w:val="00B72EE5"/>
    <w:rsid w:val="00B732D3"/>
    <w:rsid w:val="00B735B3"/>
    <w:rsid w:val="00B738FB"/>
    <w:rsid w:val="00B73D2A"/>
    <w:rsid w:val="00B73E0A"/>
    <w:rsid w:val="00B74559"/>
    <w:rsid w:val="00B74590"/>
    <w:rsid w:val="00B74C51"/>
    <w:rsid w:val="00B754EE"/>
    <w:rsid w:val="00B7557A"/>
    <w:rsid w:val="00B759C6"/>
    <w:rsid w:val="00B75A43"/>
    <w:rsid w:val="00B75B3A"/>
    <w:rsid w:val="00B76262"/>
    <w:rsid w:val="00B76FE5"/>
    <w:rsid w:val="00B77A7C"/>
    <w:rsid w:val="00B77D43"/>
    <w:rsid w:val="00B8007A"/>
    <w:rsid w:val="00B802BE"/>
    <w:rsid w:val="00B805B4"/>
    <w:rsid w:val="00B805C9"/>
    <w:rsid w:val="00B8061A"/>
    <w:rsid w:val="00B80D34"/>
    <w:rsid w:val="00B80E9D"/>
    <w:rsid w:val="00B81C58"/>
    <w:rsid w:val="00B81E72"/>
    <w:rsid w:val="00B827E3"/>
    <w:rsid w:val="00B828F1"/>
    <w:rsid w:val="00B82B04"/>
    <w:rsid w:val="00B83499"/>
    <w:rsid w:val="00B8365A"/>
    <w:rsid w:val="00B836D2"/>
    <w:rsid w:val="00B842B5"/>
    <w:rsid w:val="00B84723"/>
    <w:rsid w:val="00B84727"/>
    <w:rsid w:val="00B84AF7"/>
    <w:rsid w:val="00B85689"/>
    <w:rsid w:val="00B85C2E"/>
    <w:rsid w:val="00B864D4"/>
    <w:rsid w:val="00B8697A"/>
    <w:rsid w:val="00B87ADD"/>
    <w:rsid w:val="00B87B54"/>
    <w:rsid w:val="00B90154"/>
    <w:rsid w:val="00B9049A"/>
    <w:rsid w:val="00B90D79"/>
    <w:rsid w:val="00B90FDB"/>
    <w:rsid w:val="00B910EE"/>
    <w:rsid w:val="00B91A6E"/>
    <w:rsid w:val="00B91A86"/>
    <w:rsid w:val="00B926CC"/>
    <w:rsid w:val="00B93382"/>
    <w:rsid w:val="00B9343F"/>
    <w:rsid w:val="00B934D2"/>
    <w:rsid w:val="00B935FD"/>
    <w:rsid w:val="00B9393B"/>
    <w:rsid w:val="00B93B87"/>
    <w:rsid w:val="00B93C7E"/>
    <w:rsid w:val="00B93F87"/>
    <w:rsid w:val="00B94337"/>
    <w:rsid w:val="00B94C85"/>
    <w:rsid w:val="00B95644"/>
    <w:rsid w:val="00B9571B"/>
    <w:rsid w:val="00B957E4"/>
    <w:rsid w:val="00B962F5"/>
    <w:rsid w:val="00B963FF"/>
    <w:rsid w:val="00B967FD"/>
    <w:rsid w:val="00B96953"/>
    <w:rsid w:val="00B96B99"/>
    <w:rsid w:val="00B96F88"/>
    <w:rsid w:val="00B971A6"/>
    <w:rsid w:val="00B972AF"/>
    <w:rsid w:val="00B976E4"/>
    <w:rsid w:val="00B97725"/>
    <w:rsid w:val="00B97BC4"/>
    <w:rsid w:val="00BA0008"/>
    <w:rsid w:val="00BA0433"/>
    <w:rsid w:val="00BA0967"/>
    <w:rsid w:val="00BA12B4"/>
    <w:rsid w:val="00BA2274"/>
    <w:rsid w:val="00BA2D3B"/>
    <w:rsid w:val="00BA3431"/>
    <w:rsid w:val="00BA3613"/>
    <w:rsid w:val="00BA3AB8"/>
    <w:rsid w:val="00BA439F"/>
    <w:rsid w:val="00BA46A5"/>
    <w:rsid w:val="00BA598B"/>
    <w:rsid w:val="00BA5E48"/>
    <w:rsid w:val="00BA6431"/>
    <w:rsid w:val="00BA64E4"/>
    <w:rsid w:val="00BA79AA"/>
    <w:rsid w:val="00BA7E21"/>
    <w:rsid w:val="00BA7EC9"/>
    <w:rsid w:val="00BB02EF"/>
    <w:rsid w:val="00BB03CA"/>
    <w:rsid w:val="00BB04D8"/>
    <w:rsid w:val="00BB05C0"/>
    <w:rsid w:val="00BB086B"/>
    <w:rsid w:val="00BB088D"/>
    <w:rsid w:val="00BB0C07"/>
    <w:rsid w:val="00BB1717"/>
    <w:rsid w:val="00BB17F5"/>
    <w:rsid w:val="00BB1C29"/>
    <w:rsid w:val="00BB23FE"/>
    <w:rsid w:val="00BB28C8"/>
    <w:rsid w:val="00BB2AC8"/>
    <w:rsid w:val="00BB2B63"/>
    <w:rsid w:val="00BB35F9"/>
    <w:rsid w:val="00BB4DE5"/>
    <w:rsid w:val="00BB5798"/>
    <w:rsid w:val="00BB59FC"/>
    <w:rsid w:val="00BB5DB9"/>
    <w:rsid w:val="00BB6D17"/>
    <w:rsid w:val="00BB6DD9"/>
    <w:rsid w:val="00BB7256"/>
    <w:rsid w:val="00BB72EC"/>
    <w:rsid w:val="00BB746C"/>
    <w:rsid w:val="00BB755B"/>
    <w:rsid w:val="00BB77EE"/>
    <w:rsid w:val="00BB79E6"/>
    <w:rsid w:val="00BB7D4F"/>
    <w:rsid w:val="00BC056E"/>
    <w:rsid w:val="00BC0589"/>
    <w:rsid w:val="00BC0FCC"/>
    <w:rsid w:val="00BC1041"/>
    <w:rsid w:val="00BC1138"/>
    <w:rsid w:val="00BC153C"/>
    <w:rsid w:val="00BC1AA2"/>
    <w:rsid w:val="00BC1E59"/>
    <w:rsid w:val="00BC2723"/>
    <w:rsid w:val="00BC28C4"/>
    <w:rsid w:val="00BC2D60"/>
    <w:rsid w:val="00BC31AF"/>
    <w:rsid w:val="00BC4CAA"/>
    <w:rsid w:val="00BC53C8"/>
    <w:rsid w:val="00BC5566"/>
    <w:rsid w:val="00BC5C76"/>
    <w:rsid w:val="00BC5D4E"/>
    <w:rsid w:val="00BC5D56"/>
    <w:rsid w:val="00BC5EF7"/>
    <w:rsid w:val="00BC65DD"/>
    <w:rsid w:val="00BC6AA5"/>
    <w:rsid w:val="00BC7373"/>
    <w:rsid w:val="00BC79F7"/>
    <w:rsid w:val="00BC7B56"/>
    <w:rsid w:val="00BD040A"/>
    <w:rsid w:val="00BD0B34"/>
    <w:rsid w:val="00BD0C4B"/>
    <w:rsid w:val="00BD0D98"/>
    <w:rsid w:val="00BD190C"/>
    <w:rsid w:val="00BD220F"/>
    <w:rsid w:val="00BD2288"/>
    <w:rsid w:val="00BD25C4"/>
    <w:rsid w:val="00BD2DF5"/>
    <w:rsid w:val="00BD30D3"/>
    <w:rsid w:val="00BD37B3"/>
    <w:rsid w:val="00BD38A6"/>
    <w:rsid w:val="00BD42FD"/>
    <w:rsid w:val="00BD4801"/>
    <w:rsid w:val="00BD4C23"/>
    <w:rsid w:val="00BD4DEC"/>
    <w:rsid w:val="00BD519E"/>
    <w:rsid w:val="00BD5A8E"/>
    <w:rsid w:val="00BD5C52"/>
    <w:rsid w:val="00BD63CA"/>
    <w:rsid w:val="00BD6873"/>
    <w:rsid w:val="00BD68D4"/>
    <w:rsid w:val="00BD731A"/>
    <w:rsid w:val="00BD7748"/>
    <w:rsid w:val="00BD7A60"/>
    <w:rsid w:val="00BE04FA"/>
    <w:rsid w:val="00BE07F4"/>
    <w:rsid w:val="00BE092D"/>
    <w:rsid w:val="00BE0B41"/>
    <w:rsid w:val="00BE11E6"/>
    <w:rsid w:val="00BE14B2"/>
    <w:rsid w:val="00BE156A"/>
    <w:rsid w:val="00BE1C30"/>
    <w:rsid w:val="00BE1D0B"/>
    <w:rsid w:val="00BE26C5"/>
    <w:rsid w:val="00BE2CA8"/>
    <w:rsid w:val="00BE2FAF"/>
    <w:rsid w:val="00BE38A1"/>
    <w:rsid w:val="00BE45AD"/>
    <w:rsid w:val="00BE45DD"/>
    <w:rsid w:val="00BE4B55"/>
    <w:rsid w:val="00BE4F0E"/>
    <w:rsid w:val="00BE55E2"/>
    <w:rsid w:val="00BE5F8D"/>
    <w:rsid w:val="00BE618E"/>
    <w:rsid w:val="00BE61F3"/>
    <w:rsid w:val="00BE63AD"/>
    <w:rsid w:val="00BE6481"/>
    <w:rsid w:val="00BE68F8"/>
    <w:rsid w:val="00BE71BE"/>
    <w:rsid w:val="00BE7B69"/>
    <w:rsid w:val="00BE7F16"/>
    <w:rsid w:val="00BF0195"/>
    <w:rsid w:val="00BF0F22"/>
    <w:rsid w:val="00BF0FC6"/>
    <w:rsid w:val="00BF117B"/>
    <w:rsid w:val="00BF1403"/>
    <w:rsid w:val="00BF14E4"/>
    <w:rsid w:val="00BF18DD"/>
    <w:rsid w:val="00BF1A37"/>
    <w:rsid w:val="00BF2411"/>
    <w:rsid w:val="00BF28E3"/>
    <w:rsid w:val="00BF2E2C"/>
    <w:rsid w:val="00BF3D0B"/>
    <w:rsid w:val="00BF4179"/>
    <w:rsid w:val="00BF4261"/>
    <w:rsid w:val="00BF4796"/>
    <w:rsid w:val="00BF4941"/>
    <w:rsid w:val="00BF4DE5"/>
    <w:rsid w:val="00BF4E67"/>
    <w:rsid w:val="00BF5DED"/>
    <w:rsid w:val="00BF6718"/>
    <w:rsid w:val="00BF74FB"/>
    <w:rsid w:val="00BF7B2B"/>
    <w:rsid w:val="00BF7BE1"/>
    <w:rsid w:val="00C0128A"/>
    <w:rsid w:val="00C01847"/>
    <w:rsid w:val="00C01CE2"/>
    <w:rsid w:val="00C022BA"/>
    <w:rsid w:val="00C02A88"/>
    <w:rsid w:val="00C033CB"/>
    <w:rsid w:val="00C0357C"/>
    <w:rsid w:val="00C03802"/>
    <w:rsid w:val="00C03BD8"/>
    <w:rsid w:val="00C0494F"/>
    <w:rsid w:val="00C04D2A"/>
    <w:rsid w:val="00C04E21"/>
    <w:rsid w:val="00C05725"/>
    <w:rsid w:val="00C05921"/>
    <w:rsid w:val="00C0622B"/>
    <w:rsid w:val="00C063C2"/>
    <w:rsid w:val="00C06A8B"/>
    <w:rsid w:val="00C070D9"/>
    <w:rsid w:val="00C07E6B"/>
    <w:rsid w:val="00C07F80"/>
    <w:rsid w:val="00C10101"/>
    <w:rsid w:val="00C1094E"/>
    <w:rsid w:val="00C10A55"/>
    <w:rsid w:val="00C10B20"/>
    <w:rsid w:val="00C10C2B"/>
    <w:rsid w:val="00C10D81"/>
    <w:rsid w:val="00C10EA0"/>
    <w:rsid w:val="00C10FE8"/>
    <w:rsid w:val="00C1113E"/>
    <w:rsid w:val="00C11CEC"/>
    <w:rsid w:val="00C12363"/>
    <w:rsid w:val="00C12746"/>
    <w:rsid w:val="00C12CE4"/>
    <w:rsid w:val="00C12D31"/>
    <w:rsid w:val="00C131AE"/>
    <w:rsid w:val="00C134AA"/>
    <w:rsid w:val="00C13875"/>
    <w:rsid w:val="00C1393E"/>
    <w:rsid w:val="00C13B89"/>
    <w:rsid w:val="00C13D6F"/>
    <w:rsid w:val="00C13ECA"/>
    <w:rsid w:val="00C14073"/>
    <w:rsid w:val="00C14089"/>
    <w:rsid w:val="00C1413C"/>
    <w:rsid w:val="00C142AE"/>
    <w:rsid w:val="00C14BDE"/>
    <w:rsid w:val="00C14F13"/>
    <w:rsid w:val="00C150AA"/>
    <w:rsid w:val="00C153C3"/>
    <w:rsid w:val="00C15748"/>
    <w:rsid w:val="00C16500"/>
    <w:rsid w:val="00C167F3"/>
    <w:rsid w:val="00C168CF"/>
    <w:rsid w:val="00C16BD8"/>
    <w:rsid w:val="00C16F1F"/>
    <w:rsid w:val="00C17206"/>
    <w:rsid w:val="00C178EC"/>
    <w:rsid w:val="00C17979"/>
    <w:rsid w:val="00C20388"/>
    <w:rsid w:val="00C207E1"/>
    <w:rsid w:val="00C21387"/>
    <w:rsid w:val="00C21DD3"/>
    <w:rsid w:val="00C2214A"/>
    <w:rsid w:val="00C22381"/>
    <w:rsid w:val="00C2240D"/>
    <w:rsid w:val="00C22943"/>
    <w:rsid w:val="00C230A7"/>
    <w:rsid w:val="00C23310"/>
    <w:rsid w:val="00C23792"/>
    <w:rsid w:val="00C23B62"/>
    <w:rsid w:val="00C23B7B"/>
    <w:rsid w:val="00C244AC"/>
    <w:rsid w:val="00C24558"/>
    <w:rsid w:val="00C249E3"/>
    <w:rsid w:val="00C250C7"/>
    <w:rsid w:val="00C25BF4"/>
    <w:rsid w:val="00C25EB5"/>
    <w:rsid w:val="00C266A7"/>
    <w:rsid w:val="00C26F69"/>
    <w:rsid w:val="00C27379"/>
    <w:rsid w:val="00C273A6"/>
    <w:rsid w:val="00C27FD0"/>
    <w:rsid w:val="00C30559"/>
    <w:rsid w:val="00C30735"/>
    <w:rsid w:val="00C30A69"/>
    <w:rsid w:val="00C30E17"/>
    <w:rsid w:val="00C31558"/>
    <w:rsid w:val="00C322AE"/>
    <w:rsid w:val="00C325A9"/>
    <w:rsid w:val="00C32950"/>
    <w:rsid w:val="00C32EF3"/>
    <w:rsid w:val="00C33149"/>
    <w:rsid w:val="00C3317C"/>
    <w:rsid w:val="00C33703"/>
    <w:rsid w:val="00C33F5B"/>
    <w:rsid w:val="00C33F9F"/>
    <w:rsid w:val="00C33FE6"/>
    <w:rsid w:val="00C342D7"/>
    <w:rsid w:val="00C34320"/>
    <w:rsid w:val="00C3457B"/>
    <w:rsid w:val="00C349D1"/>
    <w:rsid w:val="00C34BD1"/>
    <w:rsid w:val="00C358CD"/>
    <w:rsid w:val="00C35DA2"/>
    <w:rsid w:val="00C36451"/>
    <w:rsid w:val="00C36829"/>
    <w:rsid w:val="00C371CC"/>
    <w:rsid w:val="00C37225"/>
    <w:rsid w:val="00C37F65"/>
    <w:rsid w:val="00C400C5"/>
    <w:rsid w:val="00C40362"/>
    <w:rsid w:val="00C40880"/>
    <w:rsid w:val="00C40FF0"/>
    <w:rsid w:val="00C41288"/>
    <w:rsid w:val="00C413CF"/>
    <w:rsid w:val="00C41628"/>
    <w:rsid w:val="00C41B0A"/>
    <w:rsid w:val="00C41F07"/>
    <w:rsid w:val="00C422A7"/>
    <w:rsid w:val="00C4233F"/>
    <w:rsid w:val="00C424F1"/>
    <w:rsid w:val="00C4322A"/>
    <w:rsid w:val="00C43376"/>
    <w:rsid w:val="00C436C2"/>
    <w:rsid w:val="00C43F74"/>
    <w:rsid w:val="00C4444B"/>
    <w:rsid w:val="00C444E5"/>
    <w:rsid w:val="00C44A93"/>
    <w:rsid w:val="00C453B5"/>
    <w:rsid w:val="00C456B0"/>
    <w:rsid w:val="00C45BC5"/>
    <w:rsid w:val="00C45C53"/>
    <w:rsid w:val="00C4651A"/>
    <w:rsid w:val="00C46E76"/>
    <w:rsid w:val="00C4723F"/>
    <w:rsid w:val="00C472F6"/>
    <w:rsid w:val="00C47959"/>
    <w:rsid w:val="00C47972"/>
    <w:rsid w:val="00C47C34"/>
    <w:rsid w:val="00C50686"/>
    <w:rsid w:val="00C5095C"/>
    <w:rsid w:val="00C514FB"/>
    <w:rsid w:val="00C51531"/>
    <w:rsid w:val="00C5190F"/>
    <w:rsid w:val="00C526A2"/>
    <w:rsid w:val="00C52C20"/>
    <w:rsid w:val="00C53560"/>
    <w:rsid w:val="00C53953"/>
    <w:rsid w:val="00C539AA"/>
    <w:rsid w:val="00C53DDC"/>
    <w:rsid w:val="00C549E9"/>
    <w:rsid w:val="00C54DA7"/>
    <w:rsid w:val="00C54E22"/>
    <w:rsid w:val="00C5575E"/>
    <w:rsid w:val="00C55C8B"/>
    <w:rsid w:val="00C565BB"/>
    <w:rsid w:val="00C56638"/>
    <w:rsid w:val="00C56988"/>
    <w:rsid w:val="00C56B62"/>
    <w:rsid w:val="00C601D4"/>
    <w:rsid w:val="00C60607"/>
    <w:rsid w:val="00C6089D"/>
    <w:rsid w:val="00C60A48"/>
    <w:rsid w:val="00C60F35"/>
    <w:rsid w:val="00C611EE"/>
    <w:rsid w:val="00C6197E"/>
    <w:rsid w:val="00C61C11"/>
    <w:rsid w:val="00C61FD2"/>
    <w:rsid w:val="00C62042"/>
    <w:rsid w:val="00C6222F"/>
    <w:rsid w:val="00C62585"/>
    <w:rsid w:val="00C628DE"/>
    <w:rsid w:val="00C62AAB"/>
    <w:rsid w:val="00C62C0F"/>
    <w:rsid w:val="00C62FD9"/>
    <w:rsid w:val="00C63CD3"/>
    <w:rsid w:val="00C64DA6"/>
    <w:rsid w:val="00C64F8B"/>
    <w:rsid w:val="00C651C7"/>
    <w:rsid w:val="00C654B5"/>
    <w:rsid w:val="00C66335"/>
    <w:rsid w:val="00C66383"/>
    <w:rsid w:val="00C663A8"/>
    <w:rsid w:val="00C664F4"/>
    <w:rsid w:val="00C6662D"/>
    <w:rsid w:val="00C668E3"/>
    <w:rsid w:val="00C67DF5"/>
    <w:rsid w:val="00C700AB"/>
    <w:rsid w:val="00C702EB"/>
    <w:rsid w:val="00C703C7"/>
    <w:rsid w:val="00C7096B"/>
    <w:rsid w:val="00C70A47"/>
    <w:rsid w:val="00C70D08"/>
    <w:rsid w:val="00C714AD"/>
    <w:rsid w:val="00C71AE0"/>
    <w:rsid w:val="00C720C7"/>
    <w:rsid w:val="00C723E8"/>
    <w:rsid w:val="00C72428"/>
    <w:rsid w:val="00C727AB"/>
    <w:rsid w:val="00C73F7E"/>
    <w:rsid w:val="00C74247"/>
    <w:rsid w:val="00C7480F"/>
    <w:rsid w:val="00C74B30"/>
    <w:rsid w:val="00C74BB7"/>
    <w:rsid w:val="00C75394"/>
    <w:rsid w:val="00C75E23"/>
    <w:rsid w:val="00C760E1"/>
    <w:rsid w:val="00C76319"/>
    <w:rsid w:val="00C76412"/>
    <w:rsid w:val="00C76709"/>
    <w:rsid w:val="00C76CAE"/>
    <w:rsid w:val="00C76D74"/>
    <w:rsid w:val="00C76E59"/>
    <w:rsid w:val="00C77194"/>
    <w:rsid w:val="00C776EA"/>
    <w:rsid w:val="00C804F0"/>
    <w:rsid w:val="00C806B0"/>
    <w:rsid w:val="00C80792"/>
    <w:rsid w:val="00C80B68"/>
    <w:rsid w:val="00C80DCA"/>
    <w:rsid w:val="00C81718"/>
    <w:rsid w:val="00C81EB8"/>
    <w:rsid w:val="00C82DC3"/>
    <w:rsid w:val="00C83987"/>
    <w:rsid w:val="00C839ED"/>
    <w:rsid w:val="00C84C05"/>
    <w:rsid w:val="00C855D8"/>
    <w:rsid w:val="00C858F5"/>
    <w:rsid w:val="00C85B40"/>
    <w:rsid w:val="00C860E7"/>
    <w:rsid w:val="00C86979"/>
    <w:rsid w:val="00C8741A"/>
    <w:rsid w:val="00C8761B"/>
    <w:rsid w:val="00C87749"/>
    <w:rsid w:val="00C87C09"/>
    <w:rsid w:val="00C87E74"/>
    <w:rsid w:val="00C9056D"/>
    <w:rsid w:val="00C91096"/>
    <w:rsid w:val="00C913D5"/>
    <w:rsid w:val="00C915AD"/>
    <w:rsid w:val="00C91D2A"/>
    <w:rsid w:val="00C91F5F"/>
    <w:rsid w:val="00C92317"/>
    <w:rsid w:val="00C925F4"/>
    <w:rsid w:val="00C92813"/>
    <w:rsid w:val="00C92A92"/>
    <w:rsid w:val="00C92D3A"/>
    <w:rsid w:val="00C9375D"/>
    <w:rsid w:val="00C93B42"/>
    <w:rsid w:val="00C93EA9"/>
    <w:rsid w:val="00C9404E"/>
    <w:rsid w:val="00C941BA"/>
    <w:rsid w:val="00C9496D"/>
    <w:rsid w:val="00C95076"/>
    <w:rsid w:val="00C9535A"/>
    <w:rsid w:val="00C95715"/>
    <w:rsid w:val="00C96AE3"/>
    <w:rsid w:val="00C96C11"/>
    <w:rsid w:val="00C975E4"/>
    <w:rsid w:val="00CA1946"/>
    <w:rsid w:val="00CA1A73"/>
    <w:rsid w:val="00CA2802"/>
    <w:rsid w:val="00CA2BA1"/>
    <w:rsid w:val="00CA3438"/>
    <w:rsid w:val="00CA3B01"/>
    <w:rsid w:val="00CA438D"/>
    <w:rsid w:val="00CA490D"/>
    <w:rsid w:val="00CA4F5F"/>
    <w:rsid w:val="00CA52BA"/>
    <w:rsid w:val="00CA52C6"/>
    <w:rsid w:val="00CA565C"/>
    <w:rsid w:val="00CA622B"/>
    <w:rsid w:val="00CA677E"/>
    <w:rsid w:val="00CA69EC"/>
    <w:rsid w:val="00CA6AEF"/>
    <w:rsid w:val="00CA6D65"/>
    <w:rsid w:val="00CA7B7A"/>
    <w:rsid w:val="00CA7BB3"/>
    <w:rsid w:val="00CA7C27"/>
    <w:rsid w:val="00CB0A86"/>
    <w:rsid w:val="00CB0BD0"/>
    <w:rsid w:val="00CB0F1F"/>
    <w:rsid w:val="00CB117B"/>
    <w:rsid w:val="00CB13C6"/>
    <w:rsid w:val="00CB150D"/>
    <w:rsid w:val="00CB1B53"/>
    <w:rsid w:val="00CB1DBA"/>
    <w:rsid w:val="00CB2972"/>
    <w:rsid w:val="00CB3D76"/>
    <w:rsid w:val="00CB3F0B"/>
    <w:rsid w:val="00CB44DA"/>
    <w:rsid w:val="00CB451F"/>
    <w:rsid w:val="00CB4C5F"/>
    <w:rsid w:val="00CB4CB2"/>
    <w:rsid w:val="00CB51DC"/>
    <w:rsid w:val="00CB5CB3"/>
    <w:rsid w:val="00CB5CCD"/>
    <w:rsid w:val="00CB5CE5"/>
    <w:rsid w:val="00CB628B"/>
    <w:rsid w:val="00CB6357"/>
    <w:rsid w:val="00CB63E5"/>
    <w:rsid w:val="00CB6680"/>
    <w:rsid w:val="00CB6B75"/>
    <w:rsid w:val="00CB6C4C"/>
    <w:rsid w:val="00CB6C7A"/>
    <w:rsid w:val="00CB6FFB"/>
    <w:rsid w:val="00CB70E3"/>
    <w:rsid w:val="00CB71FC"/>
    <w:rsid w:val="00CB7A7F"/>
    <w:rsid w:val="00CC01D6"/>
    <w:rsid w:val="00CC01F5"/>
    <w:rsid w:val="00CC05BB"/>
    <w:rsid w:val="00CC0A27"/>
    <w:rsid w:val="00CC1074"/>
    <w:rsid w:val="00CC11E9"/>
    <w:rsid w:val="00CC1251"/>
    <w:rsid w:val="00CC19E0"/>
    <w:rsid w:val="00CC1BC6"/>
    <w:rsid w:val="00CC201D"/>
    <w:rsid w:val="00CC251F"/>
    <w:rsid w:val="00CC2755"/>
    <w:rsid w:val="00CC2E46"/>
    <w:rsid w:val="00CC2F66"/>
    <w:rsid w:val="00CC302F"/>
    <w:rsid w:val="00CC317E"/>
    <w:rsid w:val="00CC3A55"/>
    <w:rsid w:val="00CC3E2A"/>
    <w:rsid w:val="00CC408A"/>
    <w:rsid w:val="00CC4337"/>
    <w:rsid w:val="00CC43FD"/>
    <w:rsid w:val="00CC4740"/>
    <w:rsid w:val="00CC47E8"/>
    <w:rsid w:val="00CC4A12"/>
    <w:rsid w:val="00CC4F6D"/>
    <w:rsid w:val="00CC5434"/>
    <w:rsid w:val="00CC55F0"/>
    <w:rsid w:val="00CC5EA3"/>
    <w:rsid w:val="00CC694E"/>
    <w:rsid w:val="00CC6C5F"/>
    <w:rsid w:val="00CC77B1"/>
    <w:rsid w:val="00CD0720"/>
    <w:rsid w:val="00CD0762"/>
    <w:rsid w:val="00CD0A72"/>
    <w:rsid w:val="00CD0ABF"/>
    <w:rsid w:val="00CD0AEA"/>
    <w:rsid w:val="00CD0D47"/>
    <w:rsid w:val="00CD0D86"/>
    <w:rsid w:val="00CD177D"/>
    <w:rsid w:val="00CD20FC"/>
    <w:rsid w:val="00CD2530"/>
    <w:rsid w:val="00CD2F75"/>
    <w:rsid w:val="00CD2FCD"/>
    <w:rsid w:val="00CD39F7"/>
    <w:rsid w:val="00CD3C1B"/>
    <w:rsid w:val="00CD3ECE"/>
    <w:rsid w:val="00CD4729"/>
    <w:rsid w:val="00CD4A86"/>
    <w:rsid w:val="00CD521A"/>
    <w:rsid w:val="00CD526C"/>
    <w:rsid w:val="00CD53D1"/>
    <w:rsid w:val="00CD55F3"/>
    <w:rsid w:val="00CD625F"/>
    <w:rsid w:val="00CD6CD8"/>
    <w:rsid w:val="00CD7150"/>
    <w:rsid w:val="00CD77AB"/>
    <w:rsid w:val="00CD79E9"/>
    <w:rsid w:val="00CE074A"/>
    <w:rsid w:val="00CE0E80"/>
    <w:rsid w:val="00CE1107"/>
    <w:rsid w:val="00CE164F"/>
    <w:rsid w:val="00CE1786"/>
    <w:rsid w:val="00CE1C1E"/>
    <w:rsid w:val="00CE1C61"/>
    <w:rsid w:val="00CE1EE4"/>
    <w:rsid w:val="00CE29DC"/>
    <w:rsid w:val="00CE3430"/>
    <w:rsid w:val="00CE34A7"/>
    <w:rsid w:val="00CE36E5"/>
    <w:rsid w:val="00CE42B6"/>
    <w:rsid w:val="00CE4808"/>
    <w:rsid w:val="00CE520F"/>
    <w:rsid w:val="00CE5534"/>
    <w:rsid w:val="00CE5811"/>
    <w:rsid w:val="00CE58FC"/>
    <w:rsid w:val="00CE5AF2"/>
    <w:rsid w:val="00CE5E0F"/>
    <w:rsid w:val="00CE60CD"/>
    <w:rsid w:val="00CE6338"/>
    <w:rsid w:val="00CE6C70"/>
    <w:rsid w:val="00CE703C"/>
    <w:rsid w:val="00CE70A0"/>
    <w:rsid w:val="00CE7BBC"/>
    <w:rsid w:val="00CE7DCC"/>
    <w:rsid w:val="00CF0414"/>
    <w:rsid w:val="00CF08E3"/>
    <w:rsid w:val="00CF0E4F"/>
    <w:rsid w:val="00CF26C0"/>
    <w:rsid w:val="00CF289A"/>
    <w:rsid w:val="00CF28A2"/>
    <w:rsid w:val="00CF2B38"/>
    <w:rsid w:val="00CF2BE1"/>
    <w:rsid w:val="00CF2CFE"/>
    <w:rsid w:val="00CF2D5F"/>
    <w:rsid w:val="00CF2F88"/>
    <w:rsid w:val="00CF3025"/>
    <w:rsid w:val="00CF3323"/>
    <w:rsid w:val="00CF3674"/>
    <w:rsid w:val="00CF3865"/>
    <w:rsid w:val="00CF3A1F"/>
    <w:rsid w:val="00CF3DF3"/>
    <w:rsid w:val="00CF5193"/>
    <w:rsid w:val="00CF52E1"/>
    <w:rsid w:val="00CF542A"/>
    <w:rsid w:val="00CF54A9"/>
    <w:rsid w:val="00CF6134"/>
    <w:rsid w:val="00CF65DB"/>
    <w:rsid w:val="00CF65E8"/>
    <w:rsid w:val="00CF65F9"/>
    <w:rsid w:val="00CF668D"/>
    <w:rsid w:val="00CF6A77"/>
    <w:rsid w:val="00CF73D4"/>
    <w:rsid w:val="00CF741A"/>
    <w:rsid w:val="00CF79D9"/>
    <w:rsid w:val="00D0063A"/>
    <w:rsid w:val="00D0063F"/>
    <w:rsid w:val="00D00766"/>
    <w:rsid w:val="00D00AC9"/>
    <w:rsid w:val="00D02D35"/>
    <w:rsid w:val="00D02D59"/>
    <w:rsid w:val="00D02E78"/>
    <w:rsid w:val="00D03023"/>
    <w:rsid w:val="00D03776"/>
    <w:rsid w:val="00D03BD3"/>
    <w:rsid w:val="00D03E06"/>
    <w:rsid w:val="00D03F07"/>
    <w:rsid w:val="00D044D4"/>
    <w:rsid w:val="00D04C93"/>
    <w:rsid w:val="00D05314"/>
    <w:rsid w:val="00D05531"/>
    <w:rsid w:val="00D05685"/>
    <w:rsid w:val="00D0606A"/>
    <w:rsid w:val="00D0682C"/>
    <w:rsid w:val="00D06C5E"/>
    <w:rsid w:val="00D0709B"/>
    <w:rsid w:val="00D070EB"/>
    <w:rsid w:val="00D0763E"/>
    <w:rsid w:val="00D0782F"/>
    <w:rsid w:val="00D078FE"/>
    <w:rsid w:val="00D07DF0"/>
    <w:rsid w:val="00D07E49"/>
    <w:rsid w:val="00D100AE"/>
    <w:rsid w:val="00D10CB8"/>
    <w:rsid w:val="00D10CF0"/>
    <w:rsid w:val="00D1158A"/>
    <w:rsid w:val="00D12165"/>
    <w:rsid w:val="00D1222C"/>
    <w:rsid w:val="00D12535"/>
    <w:rsid w:val="00D12BCE"/>
    <w:rsid w:val="00D12DA6"/>
    <w:rsid w:val="00D12E32"/>
    <w:rsid w:val="00D134DF"/>
    <w:rsid w:val="00D135A1"/>
    <w:rsid w:val="00D13B5A"/>
    <w:rsid w:val="00D13C51"/>
    <w:rsid w:val="00D14269"/>
    <w:rsid w:val="00D1427D"/>
    <w:rsid w:val="00D14936"/>
    <w:rsid w:val="00D14B9D"/>
    <w:rsid w:val="00D15851"/>
    <w:rsid w:val="00D16377"/>
    <w:rsid w:val="00D16847"/>
    <w:rsid w:val="00D169DE"/>
    <w:rsid w:val="00D17327"/>
    <w:rsid w:val="00D17A09"/>
    <w:rsid w:val="00D17CA0"/>
    <w:rsid w:val="00D2026D"/>
    <w:rsid w:val="00D203BE"/>
    <w:rsid w:val="00D20C71"/>
    <w:rsid w:val="00D20D06"/>
    <w:rsid w:val="00D20E5F"/>
    <w:rsid w:val="00D21173"/>
    <w:rsid w:val="00D2156C"/>
    <w:rsid w:val="00D2166C"/>
    <w:rsid w:val="00D21D4C"/>
    <w:rsid w:val="00D220D2"/>
    <w:rsid w:val="00D222B5"/>
    <w:rsid w:val="00D222D9"/>
    <w:rsid w:val="00D225D0"/>
    <w:rsid w:val="00D22B49"/>
    <w:rsid w:val="00D22C6F"/>
    <w:rsid w:val="00D22D1F"/>
    <w:rsid w:val="00D22DE9"/>
    <w:rsid w:val="00D230DC"/>
    <w:rsid w:val="00D23102"/>
    <w:rsid w:val="00D231A2"/>
    <w:rsid w:val="00D235F1"/>
    <w:rsid w:val="00D23901"/>
    <w:rsid w:val="00D23ABA"/>
    <w:rsid w:val="00D245C2"/>
    <w:rsid w:val="00D249CC"/>
    <w:rsid w:val="00D24DF6"/>
    <w:rsid w:val="00D24EF2"/>
    <w:rsid w:val="00D2535B"/>
    <w:rsid w:val="00D25703"/>
    <w:rsid w:val="00D2573A"/>
    <w:rsid w:val="00D25901"/>
    <w:rsid w:val="00D25C71"/>
    <w:rsid w:val="00D25D91"/>
    <w:rsid w:val="00D261E7"/>
    <w:rsid w:val="00D2625E"/>
    <w:rsid w:val="00D26446"/>
    <w:rsid w:val="00D26765"/>
    <w:rsid w:val="00D26981"/>
    <w:rsid w:val="00D26E0E"/>
    <w:rsid w:val="00D26E15"/>
    <w:rsid w:val="00D273B0"/>
    <w:rsid w:val="00D2752F"/>
    <w:rsid w:val="00D2754E"/>
    <w:rsid w:val="00D27D88"/>
    <w:rsid w:val="00D3060E"/>
    <w:rsid w:val="00D306E1"/>
    <w:rsid w:val="00D30851"/>
    <w:rsid w:val="00D30BC4"/>
    <w:rsid w:val="00D30E63"/>
    <w:rsid w:val="00D30F4A"/>
    <w:rsid w:val="00D311DC"/>
    <w:rsid w:val="00D3227A"/>
    <w:rsid w:val="00D3240C"/>
    <w:rsid w:val="00D32BCC"/>
    <w:rsid w:val="00D332FD"/>
    <w:rsid w:val="00D33630"/>
    <w:rsid w:val="00D33FB3"/>
    <w:rsid w:val="00D34030"/>
    <w:rsid w:val="00D341DD"/>
    <w:rsid w:val="00D342D2"/>
    <w:rsid w:val="00D348E3"/>
    <w:rsid w:val="00D349F2"/>
    <w:rsid w:val="00D350F6"/>
    <w:rsid w:val="00D35708"/>
    <w:rsid w:val="00D35725"/>
    <w:rsid w:val="00D358E7"/>
    <w:rsid w:val="00D35B1C"/>
    <w:rsid w:val="00D35D22"/>
    <w:rsid w:val="00D35F89"/>
    <w:rsid w:val="00D366E9"/>
    <w:rsid w:val="00D36C62"/>
    <w:rsid w:val="00D36D8E"/>
    <w:rsid w:val="00D36E0B"/>
    <w:rsid w:val="00D36ECD"/>
    <w:rsid w:val="00D37078"/>
    <w:rsid w:val="00D370B9"/>
    <w:rsid w:val="00D37549"/>
    <w:rsid w:val="00D377C7"/>
    <w:rsid w:val="00D37A56"/>
    <w:rsid w:val="00D37B01"/>
    <w:rsid w:val="00D37B7F"/>
    <w:rsid w:val="00D37C48"/>
    <w:rsid w:val="00D37C72"/>
    <w:rsid w:val="00D4080F"/>
    <w:rsid w:val="00D409F7"/>
    <w:rsid w:val="00D40CA1"/>
    <w:rsid w:val="00D40CAB"/>
    <w:rsid w:val="00D41696"/>
    <w:rsid w:val="00D4227D"/>
    <w:rsid w:val="00D4243D"/>
    <w:rsid w:val="00D42730"/>
    <w:rsid w:val="00D42B1C"/>
    <w:rsid w:val="00D42C23"/>
    <w:rsid w:val="00D433B8"/>
    <w:rsid w:val="00D4342E"/>
    <w:rsid w:val="00D43682"/>
    <w:rsid w:val="00D436FC"/>
    <w:rsid w:val="00D439DA"/>
    <w:rsid w:val="00D43B18"/>
    <w:rsid w:val="00D443B7"/>
    <w:rsid w:val="00D447EB"/>
    <w:rsid w:val="00D44B96"/>
    <w:rsid w:val="00D44CB3"/>
    <w:rsid w:val="00D4501D"/>
    <w:rsid w:val="00D45C8E"/>
    <w:rsid w:val="00D45E09"/>
    <w:rsid w:val="00D4697E"/>
    <w:rsid w:val="00D46E86"/>
    <w:rsid w:val="00D46FCE"/>
    <w:rsid w:val="00D4742C"/>
    <w:rsid w:val="00D50516"/>
    <w:rsid w:val="00D5074F"/>
    <w:rsid w:val="00D5113A"/>
    <w:rsid w:val="00D51A14"/>
    <w:rsid w:val="00D51A74"/>
    <w:rsid w:val="00D51E34"/>
    <w:rsid w:val="00D52AA2"/>
    <w:rsid w:val="00D52B92"/>
    <w:rsid w:val="00D52D9D"/>
    <w:rsid w:val="00D54235"/>
    <w:rsid w:val="00D542DF"/>
    <w:rsid w:val="00D5430B"/>
    <w:rsid w:val="00D54356"/>
    <w:rsid w:val="00D5449A"/>
    <w:rsid w:val="00D549FA"/>
    <w:rsid w:val="00D54A94"/>
    <w:rsid w:val="00D551F6"/>
    <w:rsid w:val="00D554AA"/>
    <w:rsid w:val="00D56070"/>
    <w:rsid w:val="00D562AD"/>
    <w:rsid w:val="00D566BD"/>
    <w:rsid w:val="00D569EC"/>
    <w:rsid w:val="00D56EB8"/>
    <w:rsid w:val="00D5709B"/>
    <w:rsid w:val="00D57348"/>
    <w:rsid w:val="00D573E9"/>
    <w:rsid w:val="00D57441"/>
    <w:rsid w:val="00D5758E"/>
    <w:rsid w:val="00D576E9"/>
    <w:rsid w:val="00D57A63"/>
    <w:rsid w:val="00D57B0E"/>
    <w:rsid w:val="00D57E43"/>
    <w:rsid w:val="00D57F11"/>
    <w:rsid w:val="00D6047E"/>
    <w:rsid w:val="00D60A61"/>
    <w:rsid w:val="00D60A83"/>
    <w:rsid w:val="00D60B31"/>
    <w:rsid w:val="00D60CFC"/>
    <w:rsid w:val="00D613C6"/>
    <w:rsid w:val="00D616EB"/>
    <w:rsid w:val="00D61898"/>
    <w:rsid w:val="00D61A71"/>
    <w:rsid w:val="00D61E7C"/>
    <w:rsid w:val="00D62528"/>
    <w:rsid w:val="00D62751"/>
    <w:rsid w:val="00D6275D"/>
    <w:rsid w:val="00D6293C"/>
    <w:rsid w:val="00D62F1B"/>
    <w:rsid w:val="00D63485"/>
    <w:rsid w:val="00D64281"/>
    <w:rsid w:val="00D6474D"/>
    <w:rsid w:val="00D648B3"/>
    <w:rsid w:val="00D65430"/>
    <w:rsid w:val="00D65627"/>
    <w:rsid w:val="00D65E04"/>
    <w:rsid w:val="00D65E6C"/>
    <w:rsid w:val="00D6625B"/>
    <w:rsid w:val="00D66957"/>
    <w:rsid w:val="00D66B02"/>
    <w:rsid w:val="00D678F3"/>
    <w:rsid w:val="00D67D93"/>
    <w:rsid w:val="00D700C9"/>
    <w:rsid w:val="00D70B31"/>
    <w:rsid w:val="00D71D02"/>
    <w:rsid w:val="00D7201A"/>
    <w:rsid w:val="00D72113"/>
    <w:rsid w:val="00D72911"/>
    <w:rsid w:val="00D72BAA"/>
    <w:rsid w:val="00D72F1A"/>
    <w:rsid w:val="00D731F8"/>
    <w:rsid w:val="00D7332E"/>
    <w:rsid w:val="00D73431"/>
    <w:rsid w:val="00D74420"/>
    <w:rsid w:val="00D748E5"/>
    <w:rsid w:val="00D74907"/>
    <w:rsid w:val="00D74C2C"/>
    <w:rsid w:val="00D74DE0"/>
    <w:rsid w:val="00D751E5"/>
    <w:rsid w:val="00D762E9"/>
    <w:rsid w:val="00D76762"/>
    <w:rsid w:val="00D76804"/>
    <w:rsid w:val="00D768E0"/>
    <w:rsid w:val="00D76A09"/>
    <w:rsid w:val="00D76B16"/>
    <w:rsid w:val="00D76F73"/>
    <w:rsid w:val="00D7708A"/>
    <w:rsid w:val="00D774D8"/>
    <w:rsid w:val="00D80241"/>
    <w:rsid w:val="00D802EE"/>
    <w:rsid w:val="00D8070D"/>
    <w:rsid w:val="00D80851"/>
    <w:rsid w:val="00D80C6E"/>
    <w:rsid w:val="00D81809"/>
    <w:rsid w:val="00D82137"/>
    <w:rsid w:val="00D82391"/>
    <w:rsid w:val="00D8247F"/>
    <w:rsid w:val="00D82A35"/>
    <w:rsid w:val="00D831C7"/>
    <w:rsid w:val="00D84293"/>
    <w:rsid w:val="00D8446B"/>
    <w:rsid w:val="00D853C2"/>
    <w:rsid w:val="00D854C9"/>
    <w:rsid w:val="00D856E9"/>
    <w:rsid w:val="00D863E9"/>
    <w:rsid w:val="00D86490"/>
    <w:rsid w:val="00D86D17"/>
    <w:rsid w:val="00D86ED0"/>
    <w:rsid w:val="00D871C5"/>
    <w:rsid w:val="00D87385"/>
    <w:rsid w:val="00D874AA"/>
    <w:rsid w:val="00D909E5"/>
    <w:rsid w:val="00D911E6"/>
    <w:rsid w:val="00D9196C"/>
    <w:rsid w:val="00D91A64"/>
    <w:rsid w:val="00D91AF4"/>
    <w:rsid w:val="00D91BEC"/>
    <w:rsid w:val="00D921F6"/>
    <w:rsid w:val="00D92349"/>
    <w:rsid w:val="00D923E6"/>
    <w:rsid w:val="00D92507"/>
    <w:rsid w:val="00D92511"/>
    <w:rsid w:val="00D927B0"/>
    <w:rsid w:val="00D92B1A"/>
    <w:rsid w:val="00D92BE5"/>
    <w:rsid w:val="00D92E42"/>
    <w:rsid w:val="00D92F80"/>
    <w:rsid w:val="00D93469"/>
    <w:rsid w:val="00D935B8"/>
    <w:rsid w:val="00D93B12"/>
    <w:rsid w:val="00D93E30"/>
    <w:rsid w:val="00D93F5A"/>
    <w:rsid w:val="00D9449B"/>
    <w:rsid w:val="00D94B5C"/>
    <w:rsid w:val="00D94ED2"/>
    <w:rsid w:val="00D95714"/>
    <w:rsid w:val="00D957C4"/>
    <w:rsid w:val="00D958BA"/>
    <w:rsid w:val="00D95EDF"/>
    <w:rsid w:val="00D96792"/>
    <w:rsid w:val="00D96D76"/>
    <w:rsid w:val="00D96EDE"/>
    <w:rsid w:val="00D9730F"/>
    <w:rsid w:val="00D9780E"/>
    <w:rsid w:val="00D97AF8"/>
    <w:rsid w:val="00D97C86"/>
    <w:rsid w:val="00DA18A9"/>
    <w:rsid w:val="00DA243B"/>
    <w:rsid w:val="00DA36FB"/>
    <w:rsid w:val="00DA373F"/>
    <w:rsid w:val="00DA3A0B"/>
    <w:rsid w:val="00DA3E68"/>
    <w:rsid w:val="00DA43EE"/>
    <w:rsid w:val="00DA4B7A"/>
    <w:rsid w:val="00DA4C5A"/>
    <w:rsid w:val="00DA500C"/>
    <w:rsid w:val="00DA5406"/>
    <w:rsid w:val="00DA5763"/>
    <w:rsid w:val="00DA584D"/>
    <w:rsid w:val="00DA5DC1"/>
    <w:rsid w:val="00DA61F3"/>
    <w:rsid w:val="00DA67CC"/>
    <w:rsid w:val="00DA743F"/>
    <w:rsid w:val="00DA7A71"/>
    <w:rsid w:val="00DB06C1"/>
    <w:rsid w:val="00DB07F7"/>
    <w:rsid w:val="00DB09DF"/>
    <w:rsid w:val="00DB0EE7"/>
    <w:rsid w:val="00DB1137"/>
    <w:rsid w:val="00DB1326"/>
    <w:rsid w:val="00DB2176"/>
    <w:rsid w:val="00DB2C1C"/>
    <w:rsid w:val="00DB3A52"/>
    <w:rsid w:val="00DB42A4"/>
    <w:rsid w:val="00DB523C"/>
    <w:rsid w:val="00DB729B"/>
    <w:rsid w:val="00DB7DDE"/>
    <w:rsid w:val="00DC026A"/>
    <w:rsid w:val="00DC0846"/>
    <w:rsid w:val="00DC0AC4"/>
    <w:rsid w:val="00DC2371"/>
    <w:rsid w:val="00DC2940"/>
    <w:rsid w:val="00DC3203"/>
    <w:rsid w:val="00DC32BC"/>
    <w:rsid w:val="00DC361D"/>
    <w:rsid w:val="00DC3A8E"/>
    <w:rsid w:val="00DC3FC5"/>
    <w:rsid w:val="00DC4068"/>
    <w:rsid w:val="00DC40DC"/>
    <w:rsid w:val="00DC41DB"/>
    <w:rsid w:val="00DC420D"/>
    <w:rsid w:val="00DC436C"/>
    <w:rsid w:val="00DC4512"/>
    <w:rsid w:val="00DC46DE"/>
    <w:rsid w:val="00DC5066"/>
    <w:rsid w:val="00DC561D"/>
    <w:rsid w:val="00DC5AA9"/>
    <w:rsid w:val="00DC61BE"/>
    <w:rsid w:val="00DC657D"/>
    <w:rsid w:val="00DC6821"/>
    <w:rsid w:val="00DC68CA"/>
    <w:rsid w:val="00DC74D2"/>
    <w:rsid w:val="00DC7685"/>
    <w:rsid w:val="00DC7CE9"/>
    <w:rsid w:val="00DD0378"/>
    <w:rsid w:val="00DD057F"/>
    <w:rsid w:val="00DD05AC"/>
    <w:rsid w:val="00DD064E"/>
    <w:rsid w:val="00DD0E03"/>
    <w:rsid w:val="00DD11F3"/>
    <w:rsid w:val="00DD19B3"/>
    <w:rsid w:val="00DD24DB"/>
    <w:rsid w:val="00DD36D6"/>
    <w:rsid w:val="00DD391E"/>
    <w:rsid w:val="00DD4C02"/>
    <w:rsid w:val="00DD4FD5"/>
    <w:rsid w:val="00DD5155"/>
    <w:rsid w:val="00DD627C"/>
    <w:rsid w:val="00DD6940"/>
    <w:rsid w:val="00DD6D7D"/>
    <w:rsid w:val="00DD6EFA"/>
    <w:rsid w:val="00DD73F5"/>
    <w:rsid w:val="00DD7A03"/>
    <w:rsid w:val="00DE0153"/>
    <w:rsid w:val="00DE02A9"/>
    <w:rsid w:val="00DE02B3"/>
    <w:rsid w:val="00DE0BDC"/>
    <w:rsid w:val="00DE0DFB"/>
    <w:rsid w:val="00DE1092"/>
    <w:rsid w:val="00DE17F3"/>
    <w:rsid w:val="00DE1C01"/>
    <w:rsid w:val="00DE2328"/>
    <w:rsid w:val="00DE3001"/>
    <w:rsid w:val="00DE3279"/>
    <w:rsid w:val="00DE38E2"/>
    <w:rsid w:val="00DE3E49"/>
    <w:rsid w:val="00DE3E5A"/>
    <w:rsid w:val="00DE407B"/>
    <w:rsid w:val="00DE46D7"/>
    <w:rsid w:val="00DE4930"/>
    <w:rsid w:val="00DE4BC5"/>
    <w:rsid w:val="00DE4E15"/>
    <w:rsid w:val="00DE4E88"/>
    <w:rsid w:val="00DE5374"/>
    <w:rsid w:val="00DE5C58"/>
    <w:rsid w:val="00DE5F31"/>
    <w:rsid w:val="00DE618B"/>
    <w:rsid w:val="00DE6419"/>
    <w:rsid w:val="00DE684D"/>
    <w:rsid w:val="00DE6C63"/>
    <w:rsid w:val="00DE6FB7"/>
    <w:rsid w:val="00DE6FF1"/>
    <w:rsid w:val="00DE7039"/>
    <w:rsid w:val="00DE73F6"/>
    <w:rsid w:val="00DE766E"/>
    <w:rsid w:val="00DE7C86"/>
    <w:rsid w:val="00DF066F"/>
    <w:rsid w:val="00DF0CAA"/>
    <w:rsid w:val="00DF1010"/>
    <w:rsid w:val="00DF17F5"/>
    <w:rsid w:val="00DF1C23"/>
    <w:rsid w:val="00DF2083"/>
    <w:rsid w:val="00DF2191"/>
    <w:rsid w:val="00DF2268"/>
    <w:rsid w:val="00DF273A"/>
    <w:rsid w:val="00DF2BF9"/>
    <w:rsid w:val="00DF2F75"/>
    <w:rsid w:val="00DF33E4"/>
    <w:rsid w:val="00DF3621"/>
    <w:rsid w:val="00DF377D"/>
    <w:rsid w:val="00DF3959"/>
    <w:rsid w:val="00DF3A2D"/>
    <w:rsid w:val="00DF41AE"/>
    <w:rsid w:val="00DF4A61"/>
    <w:rsid w:val="00DF4B23"/>
    <w:rsid w:val="00DF607E"/>
    <w:rsid w:val="00DF6181"/>
    <w:rsid w:val="00DF62C5"/>
    <w:rsid w:val="00DF62D1"/>
    <w:rsid w:val="00DF6986"/>
    <w:rsid w:val="00DF78DE"/>
    <w:rsid w:val="00DF7CDC"/>
    <w:rsid w:val="00DF7E11"/>
    <w:rsid w:val="00E00118"/>
    <w:rsid w:val="00E0046F"/>
    <w:rsid w:val="00E00516"/>
    <w:rsid w:val="00E006DE"/>
    <w:rsid w:val="00E015A1"/>
    <w:rsid w:val="00E01B4F"/>
    <w:rsid w:val="00E01BD3"/>
    <w:rsid w:val="00E02097"/>
    <w:rsid w:val="00E020A0"/>
    <w:rsid w:val="00E020DF"/>
    <w:rsid w:val="00E02A60"/>
    <w:rsid w:val="00E030C7"/>
    <w:rsid w:val="00E0438C"/>
    <w:rsid w:val="00E044B6"/>
    <w:rsid w:val="00E0473B"/>
    <w:rsid w:val="00E047C3"/>
    <w:rsid w:val="00E04DD2"/>
    <w:rsid w:val="00E06288"/>
    <w:rsid w:val="00E063AA"/>
    <w:rsid w:val="00E0652E"/>
    <w:rsid w:val="00E065EA"/>
    <w:rsid w:val="00E06B13"/>
    <w:rsid w:val="00E06E1F"/>
    <w:rsid w:val="00E07128"/>
    <w:rsid w:val="00E0727F"/>
    <w:rsid w:val="00E07356"/>
    <w:rsid w:val="00E077CA"/>
    <w:rsid w:val="00E1013D"/>
    <w:rsid w:val="00E103AE"/>
    <w:rsid w:val="00E10E0B"/>
    <w:rsid w:val="00E112F2"/>
    <w:rsid w:val="00E11679"/>
    <w:rsid w:val="00E11730"/>
    <w:rsid w:val="00E11F64"/>
    <w:rsid w:val="00E126AE"/>
    <w:rsid w:val="00E12976"/>
    <w:rsid w:val="00E12CE4"/>
    <w:rsid w:val="00E13070"/>
    <w:rsid w:val="00E135A6"/>
    <w:rsid w:val="00E1391F"/>
    <w:rsid w:val="00E13C91"/>
    <w:rsid w:val="00E13DF7"/>
    <w:rsid w:val="00E14141"/>
    <w:rsid w:val="00E14201"/>
    <w:rsid w:val="00E1437F"/>
    <w:rsid w:val="00E14ABD"/>
    <w:rsid w:val="00E15AF2"/>
    <w:rsid w:val="00E15EA6"/>
    <w:rsid w:val="00E1624F"/>
    <w:rsid w:val="00E1682B"/>
    <w:rsid w:val="00E168DC"/>
    <w:rsid w:val="00E172BB"/>
    <w:rsid w:val="00E17C4F"/>
    <w:rsid w:val="00E17D04"/>
    <w:rsid w:val="00E202D2"/>
    <w:rsid w:val="00E20AC7"/>
    <w:rsid w:val="00E20CFA"/>
    <w:rsid w:val="00E20EA1"/>
    <w:rsid w:val="00E21096"/>
    <w:rsid w:val="00E21D9B"/>
    <w:rsid w:val="00E21DDE"/>
    <w:rsid w:val="00E22317"/>
    <w:rsid w:val="00E22C46"/>
    <w:rsid w:val="00E23482"/>
    <w:rsid w:val="00E23639"/>
    <w:rsid w:val="00E2387D"/>
    <w:rsid w:val="00E238EB"/>
    <w:rsid w:val="00E240AA"/>
    <w:rsid w:val="00E24386"/>
    <w:rsid w:val="00E24EDA"/>
    <w:rsid w:val="00E24EF4"/>
    <w:rsid w:val="00E25210"/>
    <w:rsid w:val="00E25748"/>
    <w:rsid w:val="00E25B09"/>
    <w:rsid w:val="00E25BEA"/>
    <w:rsid w:val="00E25EEE"/>
    <w:rsid w:val="00E26492"/>
    <w:rsid w:val="00E26A13"/>
    <w:rsid w:val="00E26FC1"/>
    <w:rsid w:val="00E2795F"/>
    <w:rsid w:val="00E27A5B"/>
    <w:rsid w:val="00E3010E"/>
    <w:rsid w:val="00E30312"/>
    <w:rsid w:val="00E306B6"/>
    <w:rsid w:val="00E308EC"/>
    <w:rsid w:val="00E30E7E"/>
    <w:rsid w:val="00E30F0E"/>
    <w:rsid w:val="00E3124D"/>
    <w:rsid w:val="00E3129F"/>
    <w:rsid w:val="00E31397"/>
    <w:rsid w:val="00E315C7"/>
    <w:rsid w:val="00E316E8"/>
    <w:rsid w:val="00E31BB0"/>
    <w:rsid w:val="00E31E7B"/>
    <w:rsid w:val="00E31FAE"/>
    <w:rsid w:val="00E321A6"/>
    <w:rsid w:val="00E32CDB"/>
    <w:rsid w:val="00E32ED9"/>
    <w:rsid w:val="00E33210"/>
    <w:rsid w:val="00E332BB"/>
    <w:rsid w:val="00E3386D"/>
    <w:rsid w:val="00E3442F"/>
    <w:rsid w:val="00E349C6"/>
    <w:rsid w:val="00E353AB"/>
    <w:rsid w:val="00E35459"/>
    <w:rsid w:val="00E356F3"/>
    <w:rsid w:val="00E35A2C"/>
    <w:rsid w:val="00E35A8C"/>
    <w:rsid w:val="00E35F79"/>
    <w:rsid w:val="00E36019"/>
    <w:rsid w:val="00E36A62"/>
    <w:rsid w:val="00E36B55"/>
    <w:rsid w:val="00E36EB9"/>
    <w:rsid w:val="00E36F71"/>
    <w:rsid w:val="00E374E5"/>
    <w:rsid w:val="00E37732"/>
    <w:rsid w:val="00E37B54"/>
    <w:rsid w:val="00E37E28"/>
    <w:rsid w:val="00E405AB"/>
    <w:rsid w:val="00E40B53"/>
    <w:rsid w:val="00E40C40"/>
    <w:rsid w:val="00E40D37"/>
    <w:rsid w:val="00E4110A"/>
    <w:rsid w:val="00E418A2"/>
    <w:rsid w:val="00E41C5A"/>
    <w:rsid w:val="00E420C8"/>
    <w:rsid w:val="00E42392"/>
    <w:rsid w:val="00E42B98"/>
    <w:rsid w:val="00E42E2C"/>
    <w:rsid w:val="00E4302E"/>
    <w:rsid w:val="00E43326"/>
    <w:rsid w:val="00E433EA"/>
    <w:rsid w:val="00E434B7"/>
    <w:rsid w:val="00E43AE8"/>
    <w:rsid w:val="00E43EC2"/>
    <w:rsid w:val="00E43FB7"/>
    <w:rsid w:val="00E442A2"/>
    <w:rsid w:val="00E4445E"/>
    <w:rsid w:val="00E448B3"/>
    <w:rsid w:val="00E45197"/>
    <w:rsid w:val="00E451CE"/>
    <w:rsid w:val="00E455E6"/>
    <w:rsid w:val="00E457C2"/>
    <w:rsid w:val="00E46350"/>
    <w:rsid w:val="00E46484"/>
    <w:rsid w:val="00E466F0"/>
    <w:rsid w:val="00E4690E"/>
    <w:rsid w:val="00E4698C"/>
    <w:rsid w:val="00E47237"/>
    <w:rsid w:val="00E47468"/>
    <w:rsid w:val="00E47DB3"/>
    <w:rsid w:val="00E47FB7"/>
    <w:rsid w:val="00E501D7"/>
    <w:rsid w:val="00E51195"/>
    <w:rsid w:val="00E5235F"/>
    <w:rsid w:val="00E52DC8"/>
    <w:rsid w:val="00E52E40"/>
    <w:rsid w:val="00E52F7F"/>
    <w:rsid w:val="00E537DD"/>
    <w:rsid w:val="00E53BBA"/>
    <w:rsid w:val="00E53FC7"/>
    <w:rsid w:val="00E540E8"/>
    <w:rsid w:val="00E5457F"/>
    <w:rsid w:val="00E54C88"/>
    <w:rsid w:val="00E54CE7"/>
    <w:rsid w:val="00E552BE"/>
    <w:rsid w:val="00E5578C"/>
    <w:rsid w:val="00E5588B"/>
    <w:rsid w:val="00E558D2"/>
    <w:rsid w:val="00E55EB6"/>
    <w:rsid w:val="00E55F28"/>
    <w:rsid w:val="00E566DE"/>
    <w:rsid w:val="00E57476"/>
    <w:rsid w:val="00E5787E"/>
    <w:rsid w:val="00E57CA4"/>
    <w:rsid w:val="00E57DFD"/>
    <w:rsid w:val="00E60416"/>
    <w:rsid w:val="00E6042F"/>
    <w:rsid w:val="00E60448"/>
    <w:rsid w:val="00E60BA3"/>
    <w:rsid w:val="00E61A2F"/>
    <w:rsid w:val="00E626C4"/>
    <w:rsid w:val="00E62D92"/>
    <w:rsid w:val="00E63795"/>
    <w:rsid w:val="00E63946"/>
    <w:rsid w:val="00E639B6"/>
    <w:rsid w:val="00E63B7D"/>
    <w:rsid w:val="00E63CD4"/>
    <w:rsid w:val="00E63DA5"/>
    <w:rsid w:val="00E64671"/>
    <w:rsid w:val="00E64CB2"/>
    <w:rsid w:val="00E65010"/>
    <w:rsid w:val="00E651EB"/>
    <w:rsid w:val="00E656AE"/>
    <w:rsid w:val="00E6582D"/>
    <w:rsid w:val="00E665BD"/>
    <w:rsid w:val="00E66FE9"/>
    <w:rsid w:val="00E67060"/>
    <w:rsid w:val="00E675E4"/>
    <w:rsid w:val="00E677B9"/>
    <w:rsid w:val="00E6789D"/>
    <w:rsid w:val="00E679E7"/>
    <w:rsid w:val="00E67BEC"/>
    <w:rsid w:val="00E70575"/>
    <w:rsid w:val="00E70581"/>
    <w:rsid w:val="00E7132D"/>
    <w:rsid w:val="00E713CA"/>
    <w:rsid w:val="00E71523"/>
    <w:rsid w:val="00E71EFD"/>
    <w:rsid w:val="00E72ACA"/>
    <w:rsid w:val="00E72C63"/>
    <w:rsid w:val="00E72E04"/>
    <w:rsid w:val="00E730BF"/>
    <w:rsid w:val="00E7358B"/>
    <w:rsid w:val="00E737FC"/>
    <w:rsid w:val="00E73999"/>
    <w:rsid w:val="00E7462E"/>
    <w:rsid w:val="00E7489B"/>
    <w:rsid w:val="00E74C55"/>
    <w:rsid w:val="00E74CD4"/>
    <w:rsid w:val="00E74D87"/>
    <w:rsid w:val="00E75182"/>
    <w:rsid w:val="00E75634"/>
    <w:rsid w:val="00E76702"/>
    <w:rsid w:val="00E76D0F"/>
    <w:rsid w:val="00E77EE7"/>
    <w:rsid w:val="00E800B1"/>
    <w:rsid w:val="00E805A9"/>
    <w:rsid w:val="00E81006"/>
    <w:rsid w:val="00E8110C"/>
    <w:rsid w:val="00E81385"/>
    <w:rsid w:val="00E81FB2"/>
    <w:rsid w:val="00E82457"/>
    <w:rsid w:val="00E82674"/>
    <w:rsid w:val="00E82EFA"/>
    <w:rsid w:val="00E83E2E"/>
    <w:rsid w:val="00E840FA"/>
    <w:rsid w:val="00E84548"/>
    <w:rsid w:val="00E84EC3"/>
    <w:rsid w:val="00E85404"/>
    <w:rsid w:val="00E85B88"/>
    <w:rsid w:val="00E86099"/>
    <w:rsid w:val="00E86801"/>
    <w:rsid w:val="00E86A4B"/>
    <w:rsid w:val="00E86B3D"/>
    <w:rsid w:val="00E86BAC"/>
    <w:rsid w:val="00E86F33"/>
    <w:rsid w:val="00E8768A"/>
    <w:rsid w:val="00E878EA"/>
    <w:rsid w:val="00E879AE"/>
    <w:rsid w:val="00E879F2"/>
    <w:rsid w:val="00E87A81"/>
    <w:rsid w:val="00E87D6E"/>
    <w:rsid w:val="00E90A9E"/>
    <w:rsid w:val="00E90EF2"/>
    <w:rsid w:val="00E91670"/>
    <w:rsid w:val="00E91C67"/>
    <w:rsid w:val="00E91D9C"/>
    <w:rsid w:val="00E91E19"/>
    <w:rsid w:val="00E922E6"/>
    <w:rsid w:val="00E923EC"/>
    <w:rsid w:val="00E925C0"/>
    <w:rsid w:val="00E9268F"/>
    <w:rsid w:val="00E9283F"/>
    <w:rsid w:val="00E93829"/>
    <w:rsid w:val="00E93ECF"/>
    <w:rsid w:val="00E944D6"/>
    <w:rsid w:val="00E946C2"/>
    <w:rsid w:val="00E94AC1"/>
    <w:rsid w:val="00E94CA5"/>
    <w:rsid w:val="00E957BD"/>
    <w:rsid w:val="00E95D72"/>
    <w:rsid w:val="00E95E8A"/>
    <w:rsid w:val="00E968B4"/>
    <w:rsid w:val="00E96938"/>
    <w:rsid w:val="00E96AC6"/>
    <w:rsid w:val="00E96C11"/>
    <w:rsid w:val="00E96C64"/>
    <w:rsid w:val="00E97147"/>
    <w:rsid w:val="00EA01A5"/>
    <w:rsid w:val="00EA0360"/>
    <w:rsid w:val="00EA0B35"/>
    <w:rsid w:val="00EA0BDB"/>
    <w:rsid w:val="00EA0DDF"/>
    <w:rsid w:val="00EA185C"/>
    <w:rsid w:val="00EA2DA2"/>
    <w:rsid w:val="00EA37E3"/>
    <w:rsid w:val="00EA39F8"/>
    <w:rsid w:val="00EA40E3"/>
    <w:rsid w:val="00EA41E8"/>
    <w:rsid w:val="00EA482B"/>
    <w:rsid w:val="00EA48A9"/>
    <w:rsid w:val="00EA4F6A"/>
    <w:rsid w:val="00EA501C"/>
    <w:rsid w:val="00EA562E"/>
    <w:rsid w:val="00EA563E"/>
    <w:rsid w:val="00EA5739"/>
    <w:rsid w:val="00EA58DC"/>
    <w:rsid w:val="00EA5D20"/>
    <w:rsid w:val="00EA666E"/>
    <w:rsid w:val="00EA6FDC"/>
    <w:rsid w:val="00EA76E0"/>
    <w:rsid w:val="00EA7E5B"/>
    <w:rsid w:val="00EB03EA"/>
    <w:rsid w:val="00EB0E50"/>
    <w:rsid w:val="00EB11AA"/>
    <w:rsid w:val="00EB1353"/>
    <w:rsid w:val="00EB13B1"/>
    <w:rsid w:val="00EB1604"/>
    <w:rsid w:val="00EB162D"/>
    <w:rsid w:val="00EB1918"/>
    <w:rsid w:val="00EB1AFC"/>
    <w:rsid w:val="00EB1CBF"/>
    <w:rsid w:val="00EB201C"/>
    <w:rsid w:val="00EB2290"/>
    <w:rsid w:val="00EB31F5"/>
    <w:rsid w:val="00EB356D"/>
    <w:rsid w:val="00EB3BCD"/>
    <w:rsid w:val="00EB3FA4"/>
    <w:rsid w:val="00EB40D8"/>
    <w:rsid w:val="00EB4142"/>
    <w:rsid w:val="00EB4202"/>
    <w:rsid w:val="00EB43B9"/>
    <w:rsid w:val="00EB491C"/>
    <w:rsid w:val="00EB4C62"/>
    <w:rsid w:val="00EB4CFF"/>
    <w:rsid w:val="00EB4DB1"/>
    <w:rsid w:val="00EB5710"/>
    <w:rsid w:val="00EB583A"/>
    <w:rsid w:val="00EB5CC6"/>
    <w:rsid w:val="00EB6373"/>
    <w:rsid w:val="00EB6555"/>
    <w:rsid w:val="00EB65B0"/>
    <w:rsid w:val="00EB6ED5"/>
    <w:rsid w:val="00EB75F9"/>
    <w:rsid w:val="00EB78F0"/>
    <w:rsid w:val="00EC06EC"/>
    <w:rsid w:val="00EC09C9"/>
    <w:rsid w:val="00EC0ABB"/>
    <w:rsid w:val="00EC0E8F"/>
    <w:rsid w:val="00EC0F19"/>
    <w:rsid w:val="00EC130B"/>
    <w:rsid w:val="00EC1520"/>
    <w:rsid w:val="00EC19D3"/>
    <w:rsid w:val="00EC1DD2"/>
    <w:rsid w:val="00EC233D"/>
    <w:rsid w:val="00EC2818"/>
    <w:rsid w:val="00EC38CE"/>
    <w:rsid w:val="00EC3999"/>
    <w:rsid w:val="00EC4070"/>
    <w:rsid w:val="00EC40D9"/>
    <w:rsid w:val="00EC4AFE"/>
    <w:rsid w:val="00EC53F0"/>
    <w:rsid w:val="00EC54F4"/>
    <w:rsid w:val="00EC5642"/>
    <w:rsid w:val="00EC57A1"/>
    <w:rsid w:val="00EC5E72"/>
    <w:rsid w:val="00EC6F36"/>
    <w:rsid w:val="00EC784A"/>
    <w:rsid w:val="00EC7906"/>
    <w:rsid w:val="00EC7F13"/>
    <w:rsid w:val="00ED0734"/>
    <w:rsid w:val="00ED0FBF"/>
    <w:rsid w:val="00ED15A5"/>
    <w:rsid w:val="00ED1A50"/>
    <w:rsid w:val="00ED2071"/>
    <w:rsid w:val="00ED20E5"/>
    <w:rsid w:val="00ED20ED"/>
    <w:rsid w:val="00ED2943"/>
    <w:rsid w:val="00ED29BA"/>
    <w:rsid w:val="00ED357F"/>
    <w:rsid w:val="00ED3C3C"/>
    <w:rsid w:val="00ED3F6F"/>
    <w:rsid w:val="00ED40E4"/>
    <w:rsid w:val="00ED57B5"/>
    <w:rsid w:val="00ED5A22"/>
    <w:rsid w:val="00ED5AE3"/>
    <w:rsid w:val="00ED64A7"/>
    <w:rsid w:val="00ED71E1"/>
    <w:rsid w:val="00ED7409"/>
    <w:rsid w:val="00ED7685"/>
    <w:rsid w:val="00EE0702"/>
    <w:rsid w:val="00EE1040"/>
    <w:rsid w:val="00EE10BE"/>
    <w:rsid w:val="00EE1221"/>
    <w:rsid w:val="00EE316E"/>
    <w:rsid w:val="00EE3325"/>
    <w:rsid w:val="00EE41DA"/>
    <w:rsid w:val="00EE4B56"/>
    <w:rsid w:val="00EE5FA8"/>
    <w:rsid w:val="00EE6240"/>
    <w:rsid w:val="00EE6DBC"/>
    <w:rsid w:val="00EE759A"/>
    <w:rsid w:val="00EE77D2"/>
    <w:rsid w:val="00EE79B8"/>
    <w:rsid w:val="00EE79C1"/>
    <w:rsid w:val="00EE7B76"/>
    <w:rsid w:val="00EE7BD9"/>
    <w:rsid w:val="00EE7C85"/>
    <w:rsid w:val="00EE7DAA"/>
    <w:rsid w:val="00EF0490"/>
    <w:rsid w:val="00EF0A5C"/>
    <w:rsid w:val="00EF15BF"/>
    <w:rsid w:val="00EF2124"/>
    <w:rsid w:val="00EF2473"/>
    <w:rsid w:val="00EF2800"/>
    <w:rsid w:val="00EF2DF5"/>
    <w:rsid w:val="00EF30AD"/>
    <w:rsid w:val="00EF33F7"/>
    <w:rsid w:val="00EF3561"/>
    <w:rsid w:val="00EF3A5D"/>
    <w:rsid w:val="00EF3EDE"/>
    <w:rsid w:val="00EF4265"/>
    <w:rsid w:val="00EF4FC7"/>
    <w:rsid w:val="00EF5064"/>
    <w:rsid w:val="00EF51D5"/>
    <w:rsid w:val="00EF5513"/>
    <w:rsid w:val="00EF5AAD"/>
    <w:rsid w:val="00EF603E"/>
    <w:rsid w:val="00EF6DEC"/>
    <w:rsid w:val="00EF7654"/>
    <w:rsid w:val="00EF7731"/>
    <w:rsid w:val="00EF78C1"/>
    <w:rsid w:val="00EF78E8"/>
    <w:rsid w:val="00EF79DA"/>
    <w:rsid w:val="00EF7E86"/>
    <w:rsid w:val="00EF7FC2"/>
    <w:rsid w:val="00F00071"/>
    <w:rsid w:val="00F001EB"/>
    <w:rsid w:val="00F00665"/>
    <w:rsid w:val="00F00E3C"/>
    <w:rsid w:val="00F010DB"/>
    <w:rsid w:val="00F01F8E"/>
    <w:rsid w:val="00F020CD"/>
    <w:rsid w:val="00F027F4"/>
    <w:rsid w:val="00F028D5"/>
    <w:rsid w:val="00F02E99"/>
    <w:rsid w:val="00F033A4"/>
    <w:rsid w:val="00F038D8"/>
    <w:rsid w:val="00F038FA"/>
    <w:rsid w:val="00F0587B"/>
    <w:rsid w:val="00F058E0"/>
    <w:rsid w:val="00F05C9F"/>
    <w:rsid w:val="00F060F2"/>
    <w:rsid w:val="00F0648C"/>
    <w:rsid w:val="00F064E8"/>
    <w:rsid w:val="00F06D75"/>
    <w:rsid w:val="00F06F63"/>
    <w:rsid w:val="00F0704F"/>
    <w:rsid w:val="00F0722D"/>
    <w:rsid w:val="00F078B9"/>
    <w:rsid w:val="00F07A05"/>
    <w:rsid w:val="00F07CFF"/>
    <w:rsid w:val="00F07D36"/>
    <w:rsid w:val="00F1006D"/>
    <w:rsid w:val="00F10C98"/>
    <w:rsid w:val="00F10CE3"/>
    <w:rsid w:val="00F10EB2"/>
    <w:rsid w:val="00F11DAD"/>
    <w:rsid w:val="00F11F91"/>
    <w:rsid w:val="00F124D6"/>
    <w:rsid w:val="00F12EF5"/>
    <w:rsid w:val="00F13A0A"/>
    <w:rsid w:val="00F14536"/>
    <w:rsid w:val="00F147B5"/>
    <w:rsid w:val="00F148CF"/>
    <w:rsid w:val="00F14C21"/>
    <w:rsid w:val="00F14E0C"/>
    <w:rsid w:val="00F14F46"/>
    <w:rsid w:val="00F157C2"/>
    <w:rsid w:val="00F164BB"/>
    <w:rsid w:val="00F166E4"/>
    <w:rsid w:val="00F177AC"/>
    <w:rsid w:val="00F17C52"/>
    <w:rsid w:val="00F17EE2"/>
    <w:rsid w:val="00F17F76"/>
    <w:rsid w:val="00F203E9"/>
    <w:rsid w:val="00F20DAA"/>
    <w:rsid w:val="00F21359"/>
    <w:rsid w:val="00F2156A"/>
    <w:rsid w:val="00F216A0"/>
    <w:rsid w:val="00F216FF"/>
    <w:rsid w:val="00F21C07"/>
    <w:rsid w:val="00F22369"/>
    <w:rsid w:val="00F228AC"/>
    <w:rsid w:val="00F22E71"/>
    <w:rsid w:val="00F23D12"/>
    <w:rsid w:val="00F24393"/>
    <w:rsid w:val="00F24D3F"/>
    <w:rsid w:val="00F25515"/>
    <w:rsid w:val="00F25960"/>
    <w:rsid w:val="00F25CE5"/>
    <w:rsid w:val="00F25D22"/>
    <w:rsid w:val="00F26476"/>
    <w:rsid w:val="00F2685D"/>
    <w:rsid w:val="00F26C7D"/>
    <w:rsid w:val="00F26DF1"/>
    <w:rsid w:val="00F26FA7"/>
    <w:rsid w:val="00F27385"/>
    <w:rsid w:val="00F273C5"/>
    <w:rsid w:val="00F274B8"/>
    <w:rsid w:val="00F278E3"/>
    <w:rsid w:val="00F3053F"/>
    <w:rsid w:val="00F31143"/>
    <w:rsid w:val="00F31229"/>
    <w:rsid w:val="00F31278"/>
    <w:rsid w:val="00F3135C"/>
    <w:rsid w:val="00F319B5"/>
    <w:rsid w:val="00F320DC"/>
    <w:rsid w:val="00F3232E"/>
    <w:rsid w:val="00F325F0"/>
    <w:rsid w:val="00F331AF"/>
    <w:rsid w:val="00F335AD"/>
    <w:rsid w:val="00F33689"/>
    <w:rsid w:val="00F34F66"/>
    <w:rsid w:val="00F35712"/>
    <w:rsid w:val="00F359E7"/>
    <w:rsid w:val="00F35BB3"/>
    <w:rsid w:val="00F35D6A"/>
    <w:rsid w:val="00F360A4"/>
    <w:rsid w:val="00F36C6F"/>
    <w:rsid w:val="00F36E64"/>
    <w:rsid w:val="00F36EE8"/>
    <w:rsid w:val="00F36F6A"/>
    <w:rsid w:val="00F37079"/>
    <w:rsid w:val="00F370A2"/>
    <w:rsid w:val="00F37564"/>
    <w:rsid w:val="00F3763A"/>
    <w:rsid w:val="00F37665"/>
    <w:rsid w:val="00F37A20"/>
    <w:rsid w:val="00F40980"/>
    <w:rsid w:val="00F40E41"/>
    <w:rsid w:val="00F40E5B"/>
    <w:rsid w:val="00F4188F"/>
    <w:rsid w:val="00F41C3A"/>
    <w:rsid w:val="00F41D8A"/>
    <w:rsid w:val="00F42474"/>
    <w:rsid w:val="00F4254A"/>
    <w:rsid w:val="00F425C1"/>
    <w:rsid w:val="00F42D08"/>
    <w:rsid w:val="00F43006"/>
    <w:rsid w:val="00F43288"/>
    <w:rsid w:val="00F433F1"/>
    <w:rsid w:val="00F435D0"/>
    <w:rsid w:val="00F436AC"/>
    <w:rsid w:val="00F437AF"/>
    <w:rsid w:val="00F43B78"/>
    <w:rsid w:val="00F43C86"/>
    <w:rsid w:val="00F4471F"/>
    <w:rsid w:val="00F44811"/>
    <w:rsid w:val="00F44A06"/>
    <w:rsid w:val="00F44A64"/>
    <w:rsid w:val="00F456CE"/>
    <w:rsid w:val="00F45B66"/>
    <w:rsid w:val="00F47EEB"/>
    <w:rsid w:val="00F47F83"/>
    <w:rsid w:val="00F47FD8"/>
    <w:rsid w:val="00F5024D"/>
    <w:rsid w:val="00F50A82"/>
    <w:rsid w:val="00F510C9"/>
    <w:rsid w:val="00F518DA"/>
    <w:rsid w:val="00F51B15"/>
    <w:rsid w:val="00F524D0"/>
    <w:rsid w:val="00F5266E"/>
    <w:rsid w:val="00F529B2"/>
    <w:rsid w:val="00F52AB1"/>
    <w:rsid w:val="00F52CBC"/>
    <w:rsid w:val="00F52E68"/>
    <w:rsid w:val="00F52EC5"/>
    <w:rsid w:val="00F52EFF"/>
    <w:rsid w:val="00F53348"/>
    <w:rsid w:val="00F5354B"/>
    <w:rsid w:val="00F5392D"/>
    <w:rsid w:val="00F53B4B"/>
    <w:rsid w:val="00F5435D"/>
    <w:rsid w:val="00F546AB"/>
    <w:rsid w:val="00F5506A"/>
    <w:rsid w:val="00F557CB"/>
    <w:rsid w:val="00F55AB3"/>
    <w:rsid w:val="00F55C5F"/>
    <w:rsid w:val="00F56A49"/>
    <w:rsid w:val="00F56EFA"/>
    <w:rsid w:val="00F57135"/>
    <w:rsid w:val="00F57155"/>
    <w:rsid w:val="00F5752C"/>
    <w:rsid w:val="00F6012B"/>
    <w:rsid w:val="00F609D1"/>
    <w:rsid w:val="00F60F39"/>
    <w:rsid w:val="00F60FE8"/>
    <w:rsid w:val="00F614A7"/>
    <w:rsid w:val="00F614AD"/>
    <w:rsid w:val="00F615B0"/>
    <w:rsid w:val="00F61846"/>
    <w:rsid w:val="00F61F77"/>
    <w:rsid w:val="00F62001"/>
    <w:rsid w:val="00F62997"/>
    <w:rsid w:val="00F63618"/>
    <w:rsid w:val="00F6432A"/>
    <w:rsid w:val="00F645C0"/>
    <w:rsid w:val="00F646C3"/>
    <w:rsid w:val="00F6475E"/>
    <w:rsid w:val="00F64BA0"/>
    <w:rsid w:val="00F64FAC"/>
    <w:rsid w:val="00F652B6"/>
    <w:rsid w:val="00F65608"/>
    <w:rsid w:val="00F65F47"/>
    <w:rsid w:val="00F66C51"/>
    <w:rsid w:val="00F67353"/>
    <w:rsid w:val="00F67994"/>
    <w:rsid w:val="00F67BCE"/>
    <w:rsid w:val="00F67DC2"/>
    <w:rsid w:val="00F70150"/>
    <w:rsid w:val="00F701AC"/>
    <w:rsid w:val="00F7047A"/>
    <w:rsid w:val="00F7080B"/>
    <w:rsid w:val="00F70BA1"/>
    <w:rsid w:val="00F711C8"/>
    <w:rsid w:val="00F714D6"/>
    <w:rsid w:val="00F72B40"/>
    <w:rsid w:val="00F732DE"/>
    <w:rsid w:val="00F733A3"/>
    <w:rsid w:val="00F73586"/>
    <w:rsid w:val="00F73B0A"/>
    <w:rsid w:val="00F73D4B"/>
    <w:rsid w:val="00F7404B"/>
    <w:rsid w:val="00F7419C"/>
    <w:rsid w:val="00F74C77"/>
    <w:rsid w:val="00F7572A"/>
    <w:rsid w:val="00F75BBD"/>
    <w:rsid w:val="00F760CD"/>
    <w:rsid w:val="00F76100"/>
    <w:rsid w:val="00F76148"/>
    <w:rsid w:val="00F76374"/>
    <w:rsid w:val="00F7690B"/>
    <w:rsid w:val="00F76CC8"/>
    <w:rsid w:val="00F77372"/>
    <w:rsid w:val="00F77EDC"/>
    <w:rsid w:val="00F8041A"/>
    <w:rsid w:val="00F8159F"/>
    <w:rsid w:val="00F816BD"/>
    <w:rsid w:val="00F81FDE"/>
    <w:rsid w:val="00F82509"/>
    <w:rsid w:val="00F8275E"/>
    <w:rsid w:val="00F8292A"/>
    <w:rsid w:val="00F8298C"/>
    <w:rsid w:val="00F82B44"/>
    <w:rsid w:val="00F82DB0"/>
    <w:rsid w:val="00F83349"/>
    <w:rsid w:val="00F834BB"/>
    <w:rsid w:val="00F836DF"/>
    <w:rsid w:val="00F83BF3"/>
    <w:rsid w:val="00F83E81"/>
    <w:rsid w:val="00F84291"/>
    <w:rsid w:val="00F84702"/>
    <w:rsid w:val="00F84BBB"/>
    <w:rsid w:val="00F85139"/>
    <w:rsid w:val="00F8598D"/>
    <w:rsid w:val="00F85B61"/>
    <w:rsid w:val="00F86602"/>
    <w:rsid w:val="00F86DE3"/>
    <w:rsid w:val="00F86E50"/>
    <w:rsid w:val="00F8715B"/>
    <w:rsid w:val="00F876F4"/>
    <w:rsid w:val="00F87F5C"/>
    <w:rsid w:val="00F9014B"/>
    <w:rsid w:val="00F90368"/>
    <w:rsid w:val="00F90561"/>
    <w:rsid w:val="00F90633"/>
    <w:rsid w:val="00F909BC"/>
    <w:rsid w:val="00F90AFE"/>
    <w:rsid w:val="00F90B72"/>
    <w:rsid w:val="00F90ED4"/>
    <w:rsid w:val="00F91908"/>
    <w:rsid w:val="00F92533"/>
    <w:rsid w:val="00F92685"/>
    <w:rsid w:val="00F9272C"/>
    <w:rsid w:val="00F9275A"/>
    <w:rsid w:val="00F92941"/>
    <w:rsid w:val="00F929E5"/>
    <w:rsid w:val="00F92F91"/>
    <w:rsid w:val="00F9369C"/>
    <w:rsid w:val="00F93FF9"/>
    <w:rsid w:val="00F94711"/>
    <w:rsid w:val="00F9485F"/>
    <w:rsid w:val="00F9558F"/>
    <w:rsid w:val="00F958B0"/>
    <w:rsid w:val="00F95FF4"/>
    <w:rsid w:val="00F96203"/>
    <w:rsid w:val="00F9655B"/>
    <w:rsid w:val="00F96587"/>
    <w:rsid w:val="00F96EDD"/>
    <w:rsid w:val="00F970DE"/>
    <w:rsid w:val="00F97773"/>
    <w:rsid w:val="00F9777B"/>
    <w:rsid w:val="00F97F07"/>
    <w:rsid w:val="00FA1262"/>
    <w:rsid w:val="00FA153D"/>
    <w:rsid w:val="00FA159C"/>
    <w:rsid w:val="00FA1AF1"/>
    <w:rsid w:val="00FA1C2A"/>
    <w:rsid w:val="00FA20B9"/>
    <w:rsid w:val="00FA2908"/>
    <w:rsid w:val="00FA292D"/>
    <w:rsid w:val="00FA2CAD"/>
    <w:rsid w:val="00FA2DED"/>
    <w:rsid w:val="00FA2E46"/>
    <w:rsid w:val="00FA3A04"/>
    <w:rsid w:val="00FA3C8B"/>
    <w:rsid w:val="00FA409B"/>
    <w:rsid w:val="00FA520A"/>
    <w:rsid w:val="00FA5C18"/>
    <w:rsid w:val="00FA6024"/>
    <w:rsid w:val="00FA6781"/>
    <w:rsid w:val="00FA67D8"/>
    <w:rsid w:val="00FA68EB"/>
    <w:rsid w:val="00FA6AB7"/>
    <w:rsid w:val="00FA6C7C"/>
    <w:rsid w:val="00FA6CAF"/>
    <w:rsid w:val="00FA7135"/>
    <w:rsid w:val="00FA736A"/>
    <w:rsid w:val="00FA749A"/>
    <w:rsid w:val="00FA7771"/>
    <w:rsid w:val="00FA77A3"/>
    <w:rsid w:val="00FB00EC"/>
    <w:rsid w:val="00FB07E3"/>
    <w:rsid w:val="00FB18CD"/>
    <w:rsid w:val="00FB20F8"/>
    <w:rsid w:val="00FB23FB"/>
    <w:rsid w:val="00FB2501"/>
    <w:rsid w:val="00FB2BDD"/>
    <w:rsid w:val="00FB2D9D"/>
    <w:rsid w:val="00FB2EBC"/>
    <w:rsid w:val="00FB2EC7"/>
    <w:rsid w:val="00FB31EF"/>
    <w:rsid w:val="00FB387B"/>
    <w:rsid w:val="00FB3ED5"/>
    <w:rsid w:val="00FB48D0"/>
    <w:rsid w:val="00FB4C3C"/>
    <w:rsid w:val="00FB4F09"/>
    <w:rsid w:val="00FB62C7"/>
    <w:rsid w:val="00FB6524"/>
    <w:rsid w:val="00FB68DC"/>
    <w:rsid w:val="00FB6BC0"/>
    <w:rsid w:val="00FB6E18"/>
    <w:rsid w:val="00FB6E1A"/>
    <w:rsid w:val="00FB70C3"/>
    <w:rsid w:val="00FB71B9"/>
    <w:rsid w:val="00FC0333"/>
    <w:rsid w:val="00FC04AD"/>
    <w:rsid w:val="00FC07F7"/>
    <w:rsid w:val="00FC0D58"/>
    <w:rsid w:val="00FC1582"/>
    <w:rsid w:val="00FC18FE"/>
    <w:rsid w:val="00FC1D67"/>
    <w:rsid w:val="00FC310F"/>
    <w:rsid w:val="00FC3842"/>
    <w:rsid w:val="00FC3FFB"/>
    <w:rsid w:val="00FC42ED"/>
    <w:rsid w:val="00FC4325"/>
    <w:rsid w:val="00FC4792"/>
    <w:rsid w:val="00FC50F7"/>
    <w:rsid w:val="00FC59EE"/>
    <w:rsid w:val="00FC5FC4"/>
    <w:rsid w:val="00FC6055"/>
    <w:rsid w:val="00FC61CF"/>
    <w:rsid w:val="00FC6246"/>
    <w:rsid w:val="00FC6BA8"/>
    <w:rsid w:val="00FC6D0C"/>
    <w:rsid w:val="00FC6D84"/>
    <w:rsid w:val="00FC6E82"/>
    <w:rsid w:val="00FC70DE"/>
    <w:rsid w:val="00FC7B40"/>
    <w:rsid w:val="00FC7F83"/>
    <w:rsid w:val="00FD02D0"/>
    <w:rsid w:val="00FD0889"/>
    <w:rsid w:val="00FD091E"/>
    <w:rsid w:val="00FD0CE7"/>
    <w:rsid w:val="00FD0D1C"/>
    <w:rsid w:val="00FD1178"/>
    <w:rsid w:val="00FD137D"/>
    <w:rsid w:val="00FD3197"/>
    <w:rsid w:val="00FD34C6"/>
    <w:rsid w:val="00FD3741"/>
    <w:rsid w:val="00FD3A15"/>
    <w:rsid w:val="00FD3CB4"/>
    <w:rsid w:val="00FD3E3C"/>
    <w:rsid w:val="00FD4B1D"/>
    <w:rsid w:val="00FD50E1"/>
    <w:rsid w:val="00FD52B0"/>
    <w:rsid w:val="00FD546C"/>
    <w:rsid w:val="00FD5527"/>
    <w:rsid w:val="00FD57A5"/>
    <w:rsid w:val="00FD5C9E"/>
    <w:rsid w:val="00FD62DD"/>
    <w:rsid w:val="00FD6B0C"/>
    <w:rsid w:val="00FD6BAF"/>
    <w:rsid w:val="00FD6CD1"/>
    <w:rsid w:val="00FD6E83"/>
    <w:rsid w:val="00FD73D9"/>
    <w:rsid w:val="00FD76AD"/>
    <w:rsid w:val="00FE1A4B"/>
    <w:rsid w:val="00FE1B9A"/>
    <w:rsid w:val="00FE1D7E"/>
    <w:rsid w:val="00FE2070"/>
    <w:rsid w:val="00FE2707"/>
    <w:rsid w:val="00FE37A0"/>
    <w:rsid w:val="00FE3982"/>
    <w:rsid w:val="00FE4854"/>
    <w:rsid w:val="00FE4E6C"/>
    <w:rsid w:val="00FE60DE"/>
    <w:rsid w:val="00FE6386"/>
    <w:rsid w:val="00FE6BE9"/>
    <w:rsid w:val="00FE6DA3"/>
    <w:rsid w:val="00FE6DBC"/>
    <w:rsid w:val="00FE7838"/>
    <w:rsid w:val="00FE7BF1"/>
    <w:rsid w:val="00FF0017"/>
    <w:rsid w:val="00FF06E6"/>
    <w:rsid w:val="00FF0F03"/>
    <w:rsid w:val="00FF111B"/>
    <w:rsid w:val="00FF15FE"/>
    <w:rsid w:val="00FF19C6"/>
    <w:rsid w:val="00FF1E6C"/>
    <w:rsid w:val="00FF214D"/>
    <w:rsid w:val="00FF2922"/>
    <w:rsid w:val="00FF2A26"/>
    <w:rsid w:val="00FF2F4F"/>
    <w:rsid w:val="00FF3010"/>
    <w:rsid w:val="00FF3045"/>
    <w:rsid w:val="00FF3087"/>
    <w:rsid w:val="00FF30E6"/>
    <w:rsid w:val="00FF33A7"/>
    <w:rsid w:val="00FF3A9E"/>
    <w:rsid w:val="00FF43EC"/>
    <w:rsid w:val="00FF4483"/>
    <w:rsid w:val="00FF44BD"/>
    <w:rsid w:val="00FF4ABB"/>
    <w:rsid w:val="00FF5354"/>
    <w:rsid w:val="00FF5568"/>
    <w:rsid w:val="00FF56F5"/>
    <w:rsid w:val="00FF581B"/>
    <w:rsid w:val="00FF63B2"/>
    <w:rsid w:val="00FF753B"/>
    <w:rsid w:val="00FF77D4"/>
    <w:rsid w:val="00FF782E"/>
    <w:rsid w:val="00FF7E3E"/>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D6635E"/>
  <w15:docId w15:val="{28F36F98-DC62-4566-A2F8-C2D884319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pPr>
        <w:spacing w:line="360" w:lineRule="auto"/>
        <w:ind w:left="141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95D6D"/>
  </w:style>
  <w:style w:type="paragraph" w:styleId="Nagwek1">
    <w:name w:val="heading 1"/>
    <w:basedOn w:val="Normalny"/>
    <w:link w:val="Nagwek1Znak"/>
    <w:uiPriority w:val="9"/>
    <w:qFormat/>
    <w:rsid w:val="00D34030"/>
    <w:pPr>
      <w:spacing w:before="100" w:beforeAutospacing="1" w:after="100" w:afterAutospacing="1"/>
      <w:outlineLvl w:val="0"/>
    </w:pPr>
    <w:rPr>
      <w:b/>
      <w:bCs/>
      <w:kern w:val="36"/>
      <w:sz w:val="48"/>
      <w:szCs w:val="48"/>
      <w:lang w:val="x-none" w:eastAsia="x-none"/>
    </w:rPr>
  </w:style>
  <w:style w:type="paragraph" w:styleId="Nagwek2">
    <w:name w:val="heading 2"/>
    <w:basedOn w:val="Normalny"/>
    <w:next w:val="Normalny"/>
    <w:link w:val="Nagwek2Znak"/>
    <w:uiPriority w:val="9"/>
    <w:unhideWhenUsed/>
    <w:qFormat/>
    <w:rsid w:val="006F2799"/>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unhideWhenUsed/>
    <w:qFormat/>
    <w:rsid w:val="00F90B72"/>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uiPriority w:val="9"/>
    <w:unhideWhenUsed/>
    <w:qFormat/>
    <w:rsid w:val="00211FD6"/>
    <w:pPr>
      <w:keepNext/>
      <w:spacing w:before="240" w:after="60"/>
      <w:outlineLvl w:val="3"/>
    </w:pPr>
    <w:rPr>
      <w:rFonts w:ascii="Calibri" w:hAnsi="Calibri"/>
      <w:b/>
      <w:bCs/>
      <w:sz w:val="28"/>
      <w:szCs w:val="28"/>
      <w:lang w:val="x-none" w:eastAsia="x-none"/>
    </w:rPr>
  </w:style>
  <w:style w:type="paragraph" w:styleId="Nagwek7">
    <w:name w:val="heading 7"/>
    <w:basedOn w:val="Normalny"/>
    <w:next w:val="Normalny"/>
    <w:link w:val="Nagwek7Znak"/>
    <w:qFormat/>
    <w:rsid w:val="0053075D"/>
    <w:pPr>
      <w:keepNext/>
      <w:autoSpaceDE w:val="0"/>
      <w:autoSpaceDN w:val="0"/>
      <w:adjustRightInd w:val="0"/>
      <w:outlineLvl w:val="6"/>
    </w:pPr>
    <w:rPr>
      <w:b/>
      <w:bCs/>
      <w:sz w:val="24"/>
      <w:szCs w:val="24"/>
      <w:lang w:val="x-none" w:eastAsia="x-none"/>
    </w:rPr>
  </w:style>
  <w:style w:type="paragraph" w:styleId="Nagwek9">
    <w:name w:val="heading 9"/>
    <w:basedOn w:val="Normalny"/>
    <w:next w:val="Normalny"/>
    <w:link w:val="Nagwek9Znak"/>
    <w:qFormat/>
    <w:rsid w:val="0053075D"/>
    <w:pPr>
      <w:keepNext/>
      <w:outlineLvl w:val="8"/>
    </w:pPr>
    <w:rPr>
      <w:b/>
      <w:bCs/>
      <w:sz w:val="24"/>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rPr>
      <w:rFonts w:ascii="Courier New" w:hAnsi="Courier New"/>
      <w:sz w:val="24"/>
      <w:lang w:val="x-none" w:eastAsia="x-none"/>
    </w:rPr>
  </w:style>
  <w:style w:type="paragraph" w:styleId="Legenda">
    <w:name w:val="caption"/>
    <w:basedOn w:val="Normalny"/>
    <w:next w:val="Normalny"/>
    <w:qFormat/>
    <w:rPr>
      <w:rFonts w:ascii="Courier New" w:hAnsi="Courier New"/>
      <w:b/>
      <w:sz w:val="24"/>
    </w:rPr>
  </w:style>
  <w:style w:type="paragraph" w:styleId="Tekstpodstawowywcity">
    <w:name w:val="Body Text Indent"/>
    <w:basedOn w:val="Normalny"/>
    <w:semiHidden/>
    <w:pPr>
      <w:spacing w:after="120"/>
      <w:ind w:left="283"/>
    </w:pPr>
  </w:style>
  <w:style w:type="paragraph" w:customStyle="1" w:styleId="documentdescription">
    <w:name w:val="documentdescription"/>
    <w:basedOn w:val="Normalny"/>
    <w:rsid w:val="00AF6CFB"/>
    <w:pPr>
      <w:spacing w:before="100" w:beforeAutospacing="1" w:after="100" w:afterAutospacing="1"/>
    </w:pPr>
    <w:rPr>
      <w:sz w:val="24"/>
      <w:szCs w:val="24"/>
    </w:rPr>
  </w:style>
  <w:style w:type="paragraph" w:styleId="NormalnyWeb">
    <w:name w:val="Normal (Web)"/>
    <w:basedOn w:val="Normalny"/>
    <w:uiPriority w:val="99"/>
    <w:unhideWhenUsed/>
    <w:rsid w:val="00AF6CFB"/>
    <w:pPr>
      <w:spacing w:before="100" w:beforeAutospacing="1" w:after="100" w:afterAutospacing="1"/>
    </w:pPr>
    <w:rPr>
      <w:sz w:val="24"/>
      <w:szCs w:val="24"/>
    </w:rPr>
  </w:style>
  <w:style w:type="character" w:customStyle="1" w:styleId="ZagicieodgryformularzaZnak">
    <w:name w:val="Zagięcie od góry formularza Znak"/>
    <w:link w:val="Zagicieodgryformularza"/>
    <w:uiPriority w:val="99"/>
    <w:semiHidden/>
    <w:rsid w:val="006D6815"/>
    <w:rPr>
      <w:rFonts w:ascii="Arial" w:hAnsi="Arial"/>
      <w:vanish/>
      <w:sz w:val="16"/>
      <w:szCs w:val="16"/>
      <w:lang w:val="x-none" w:eastAsia="x-none"/>
    </w:rPr>
  </w:style>
  <w:style w:type="paragraph" w:styleId="Zagicieodgryformularza">
    <w:name w:val="HTML Top of Form"/>
    <w:basedOn w:val="Normalny"/>
    <w:next w:val="Normalny"/>
    <w:link w:val="ZagicieodgryformularzaZnak"/>
    <w:hidden/>
    <w:uiPriority w:val="99"/>
    <w:semiHidden/>
    <w:unhideWhenUsed/>
    <w:rsid w:val="006D6815"/>
    <w:pPr>
      <w:pBdr>
        <w:bottom w:val="single" w:sz="6" w:space="1" w:color="auto"/>
      </w:pBdr>
      <w:jc w:val="center"/>
    </w:pPr>
    <w:rPr>
      <w:rFonts w:ascii="Arial" w:hAnsi="Arial"/>
      <w:vanish/>
      <w:sz w:val="16"/>
      <w:szCs w:val="16"/>
      <w:lang w:val="x-none" w:eastAsia="x-none"/>
    </w:rPr>
  </w:style>
  <w:style w:type="paragraph" w:styleId="Zagicieoddouformularza">
    <w:name w:val="HTML Bottom of Form"/>
    <w:basedOn w:val="Normalny"/>
    <w:next w:val="Normalny"/>
    <w:link w:val="ZagicieoddouformularzaZnak"/>
    <w:hidden/>
    <w:uiPriority w:val="99"/>
    <w:unhideWhenUsed/>
    <w:rsid w:val="006D6815"/>
    <w:pPr>
      <w:pBdr>
        <w:top w:val="single" w:sz="6" w:space="1" w:color="auto"/>
      </w:pBdr>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6D6815"/>
    <w:rPr>
      <w:rFonts w:ascii="Arial" w:hAnsi="Arial"/>
      <w:vanish/>
      <w:sz w:val="16"/>
      <w:szCs w:val="16"/>
      <w:lang w:val="x-none" w:eastAsia="x-none"/>
    </w:rPr>
  </w:style>
  <w:style w:type="table" w:styleId="Tabela-Siatka">
    <w:name w:val="Table Grid"/>
    <w:basedOn w:val="Standardowy"/>
    <w:uiPriority w:val="59"/>
    <w:rsid w:val="003605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uiPriority w:val="99"/>
    <w:unhideWhenUsed/>
    <w:rsid w:val="007C3ED6"/>
    <w:rPr>
      <w:color w:val="0000FF"/>
      <w:u w:val="single"/>
    </w:rPr>
  </w:style>
  <w:style w:type="character" w:customStyle="1" w:styleId="kolor">
    <w:name w:val="kolor"/>
    <w:basedOn w:val="Domylnaczcionkaakapitu"/>
    <w:rsid w:val="00B608D6"/>
  </w:style>
  <w:style w:type="character" w:customStyle="1" w:styleId="tabulatory">
    <w:name w:val="tabulatory"/>
    <w:basedOn w:val="Domylnaczcionkaakapitu"/>
    <w:rsid w:val="00B608D6"/>
  </w:style>
  <w:style w:type="character" w:customStyle="1" w:styleId="txt-old">
    <w:name w:val="txt-old"/>
    <w:basedOn w:val="Domylnaczcionkaakapitu"/>
    <w:rsid w:val="00B608D6"/>
  </w:style>
  <w:style w:type="character" w:customStyle="1" w:styleId="txt-new">
    <w:name w:val="txt-new"/>
    <w:basedOn w:val="Domylnaczcionkaakapitu"/>
    <w:rsid w:val="00B608D6"/>
  </w:style>
  <w:style w:type="character" w:styleId="Uwydatnienie">
    <w:name w:val="Emphasis"/>
    <w:uiPriority w:val="20"/>
    <w:qFormat/>
    <w:rsid w:val="00770233"/>
    <w:rPr>
      <w:i/>
      <w:iCs/>
    </w:rPr>
  </w:style>
  <w:style w:type="paragraph" w:styleId="HTML-wstpniesformatowany">
    <w:name w:val="HTML Preformatted"/>
    <w:basedOn w:val="Normalny"/>
    <w:link w:val="HTML-wstpniesformatowanyZnak"/>
    <w:uiPriority w:val="99"/>
    <w:semiHidden/>
    <w:unhideWhenUsed/>
    <w:rsid w:val="003F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semiHidden/>
    <w:rsid w:val="003F1790"/>
    <w:rPr>
      <w:rFonts w:ascii="Courier New" w:hAnsi="Courier New"/>
      <w:lang w:val="x-none" w:eastAsia="x-none"/>
    </w:rPr>
  </w:style>
  <w:style w:type="paragraph" w:customStyle="1" w:styleId="pkt">
    <w:name w:val="pkt"/>
    <w:basedOn w:val="Normalny"/>
    <w:rsid w:val="002C5A73"/>
    <w:pPr>
      <w:spacing w:before="60" w:after="60"/>
    </w:pPr>
    <w:rPr>
      <w:sz w:val="24"/>
      <w:szCs w:val="24"/>
    </w:rPr>
  </w:style>
  <w:style w:type="character" w:styleId="Pogrubienie">
    <w:name w:val="Strong"/>
    <w:uiPriority w:val="22"/>
    <w:qFormat/>
    <w:rsid w:val="006F276C"/>
    <w:rPr>
      <w:b/>
      <w:bCs/>
    </w:rPr>
  </w:style>
  <w:style w:type="paragraph" w:styleId="Nagwek">
    <w:name w:val="header"/>
    <w:basedOn w:val="Normalny"/>
    <w:link w:val="NagwekZnak"/>
    <w:uiPriority w:val="99"/>
    <w:unhideWhenUsed/>
    <w:rsid w:val="00DF607E"/>
    <w:pPr>
      <w:tabs>
        <w:tab w:val="center" w:pos="4536"/>
        <w:tab w:val="right" w:pos="9072"/>
      </w:tabs>
    </w:pPr>
  </w:style>
  <w:style w:type="character" w:customStyle="1" w:styleId="NagwekZnak">
    <w:name w:val="Nagłówek Znak"/>
    <w:basedOn w:val="Domylnaczcionkaakapitu"/>
    <w:link w:val="Nagwek"/>
    <w:uiPriority w:val="99"/>
    <w:rsid w:val="00DF607E"/>
  </w:style>
  <w:style w:type="paragraph" w:styleId="Stopka">
    <w:name w:val="footer"/>
    <w:basedOn w:val="Normalny"/>
    <w:link w:val="StopkaZnak"/>
    <w:uiPriority w:val="99"/>
    <w:unhideWhenUsed/>
    <w:rsid w:val="00DF607E"/>
    <w:pPr>
      <w:tabs>
        <w:tab w:val="center" w:pos="4536"/>
        <w:tab w:val="right" w:pos="9072"/>
      </w:tabs>
    </w:pPr>
  </w:style>
  <w:style w:type="character" w:customStyle="1" w:styleId="StopkaZnak">
    <w:name w:val="Stopka Znak"/>
    <w:basedOn w:val="Domylnaczcionkaakapitu"/>
    <w:link w:val="Stopka"/>
    <w:uiPriority w:val="99"/>
    <w:rsid w:val="00DF607E"/>
  </w:style>
  <w:style w:type="paragraph" w:customStyle="1" w:styleId="stylartykulu">
    <w:name w:val="styl_artykulu"/>
    <w:basedOn w:val="Normalny"/>
    <w:rsid w:val="00E22317"/>
    <w:pPr>
      <w:spacing w:before="100" w:beforeAutospacing="1" w:after="100" w:afterAutospacing="1"/>
    </w:pPr>
    <w:rPr>
      <w:sz w:val="24"/>
      <w:szCs w:val="24"/>
    </w:rPr>
  </w:style>
  <w:style w:type="character" w:customStyle="1" w:styleId="go">
    <w:name w:val="go"/>
    <w:basedOn w:val="Domylnaczcionkaakapitu"/>
    <w:rsid w:val="008A6F30"/>
  </w:style>
  <w:style w:type="character" w:customStyle="1" w:styleId="gi">
    <w:name w:val="gi"/>
    <w:basedOn w:val="Domylnaczcionkaakapitu"/>
    <w:rsid w:val="008A6F30"/>
  </w:style>
  <w:style w:type="character" w:customStyle="1" w:styleId="t">
    <w:name w:val="t"/>
    <w:basedOn w:val="Domylnaczcionkaakapitu"/>
    <w:rsid w:val="00E81385"/>
  </w:style>
  <w:style w:type="paragraph" w:customStyle="1" w:styleId="moduleitemintrotext">
    <w:name w:val="moduleitemintrotext"/>
    <w:basedOn w:val="Normalny"/>
    <w:rsid w:val="00E81385"/>
    <w:pPr>
      <w:spacing w:before="100" w:beforeAutospacing="1" w:after="100" w:afterAutospacing="1"/>
    </w:pPr>
    <w:rPr>
      <w:sz w:val="24"/>
      <w:szCs w:val="24"/>
    </w:rPr>
  </w:style>
  <w:style w:type="paragraph" w:customStyle="1" w:styleId="moduleitemvideo">
    <w:name w:val="moduleitemvideo"/>
    <w:basedOn w:val="Normalny"/>
    <w:rsid w:val="00E81385"/>
    <w:pPr>
      <w:spacing w:before="100" w:beforeAutospacing="1" w:after="100" w:afterAutospacing="1"/>
    </w:pPr>
    <w:rPr>
      <w:sz w:val="24"/>
      <w:szCs w:val="24"/>
    </w:rPr>
  </w:style>
  <w:style w:type="character" w:customStyle="1" w:styleId="articleseparator">
    <w:name w:val="article_separator"/>
    <w:basedOn w:val="Domylnaczcionkaakapitu"/>
    <w:rsid w:val="00E81385"/>
  </w:style>
  <w:style w:type="paragraph" w:customStyle="1" w:styleId="art-page-footer">
    <w:name w:val="art-page-footer"/>
    <w:basedOn w:val="Normalny"/>
    <w:rsid w:val="00E81385"/>
    <w:pPr>
      <w:spacing w:before="100" w:beforeAutospacing="1" w:after="100" w:afterAutospacing="1"/>
    </w:pPr>
    <w:rPr>
      <w:sz w:val="24"/>
      <w:szCs w:val="24"/>
    </w:rPr>
  </w:style>
  <w:style w:type="character" w:customStyle="1" w:styleId="Nagwek1Znak">
    <w:name w:val="Nagłówek 1 Znak"/>
    <w:link w:val="Nagwek1"/>
    <w:uiPriority w:val="9"/>
    <w:rsid w:val="00D34030"/>
    <w:rPr>
      <w:b/>
      <w:bCs/>
      <w:kern w:val="36"/>
      <w:sz w:val="48"/>
      <w:szCs w:val="48"/>
      <w:lang w:val="x-none" w:eastAsia="x-none"/>
    </w:rPr>
  </w:style>
  <w:style w:type="character" w:customStyle="1" w:styleId="link">
    <w:name w:val="link"/>
    <w:basedOn w:val="Domylnaczcionkaakapitu"/>
    <w:rsid w:val="001D48D9"/>
  </w:style>
  <w:style w:type="character" w:customStyle="1" w:styleId="dim">
    <w:name w:val="dim"/>
    <w:basedOn w:val="Domylnaczcionkaakapitu"/>
    <w:rsid w:val="001D48D9"/>
  </w:style>
  <w:style w:type="character" w:styleId="HTML-cytat">
    <w:name w:val="HTML Cite"/>
    <w:uiPriority w:val="99"/>
    <w:semiHidden/>
    <w:unhideWhenUsed/>
    <w:rsid w:val="008E4F90"/>
    <w:rPr>
      <w:i/>
      <w:iCs/>
    </w:rPr>
  </w:style>
  <w:style w:type="character" w:customStyle="1" w:styleId="Nagwek4Znak">
    <w:name w:val="Nagłówek 4 Znak"/>
    <w:link w:val="Nagwek4"/>
    <w:uiPriority w:val="9"/>
    <w:rsid w:val="00211FD6"/>
    <w:rPr>
      <w:rFonts w:ascii="Calibri" w:hAnsi="Calibri"/>
      <w:b/>
      <w:bCs/>
      <w:sz w:val="28"/>
      <w:szCs w:val="28"/>
      <w:lang w:val="x-none" w:eastAsia="x-none"/>
    </w:rPr>
  </w:style>
  <w:style w:type="paragraph" w:customStyle="1" w:styleId="bodytext">
    <w:name w:val="bodytext"/>
    <w:basedOn w:val="Normalny"/>
    <w:rsid w:val="003D1E10"/>
    <w:pPr>
      <w:spacing w:before="100" w:beforeAutospacing="1" w:after="100" w:afterAutospacing="1"/>
    </w:pPr>
    <w:rPr>
      <w:sz w:val="24"/>
      <w:szCs w:val="24"/>
    </w:rPr>
  </w:style>
  <w:style w:type="paragraph" w:styleId="Tekstpodstawowy2">
    <w:name w:val="Body Text 2"/>
    <w:basedOn w:val="Normalny"/>
    <w:link w:val="Tekstpodstawowy2Znak"/>
    <w:uiPriority w:val="99"/>
    <w:semiHidden/>
    <w:unhideWhenUsed/>
    <w:rsid w:val="009D7E62"/>
    <w:pPr>
      <w:spacing w:after="120" w:line="480" w:lineRule="auto"/>
    </w:pPr>
  </w:style>
  <w:style w:type="character" w:customStyle="1" w:styleId="Tekstpodstawowy2Znak">
    <w:name w:val="Tekst podstawowy 2 Znak"/>
    <w:basedOn w:val="Domylnaczcionkaakapitu"/>
    <w:link w:val="Tekstpodstawowy2"/>
    <w:uiPriority w:val="99"/>
    <w:semiHidden/>
    <w:rsid w:val="009D7E62"/>
  </w:style>
  <w:style w:type="character" w:customStyle="1" w:styleId="Nagwek2Znak">
    <w:name w:val="Nagłówek 2 Znak"/>
    <w:link w:val="Nagwek2"/>
    <w:uiPriority w:val="9"/>
    <w:rsid w:val="006F2799"/>
    <w:rPr>
      <w:rFonts w:ascii="Cambria" w:hAnsi="Cambria"/>
      <w:b/>
      <w:bCs/>
      <w:i/>
      <w:iCs/>
      <w:sz w:val="28"/>
      <w:szCs w:val="28"/>
      <w:lang w:val="x-none" w:eastAsia="x-none"/>
    </w:rPr>
  </w:style>
  <w:style w:type="character" w:customStyle="1" w:styleId="Nagwek3Znak">
    <w:name w:val="Nagłówek 3 Znak"/>
    <w:link w:val="Nagwek3"/>
    <w:rsid w:val="00F90B72"/>
    <w:rPr>
      <w:rFonts w:ascii="Cambria" w:hAnsi="Cambria"/>
      <w:b/>
      <w:bCs/>
      <w:sz w:val="26"/>
      <w:szCs w:val="26"/>
      <w:lang w:val="x-none" w:eastAsia="x-none"/>
    </w:rPr>
  </w:style>
  <w:style w:type="paragraph" w:customStyle="1" w:styleId="author">
    <w:name w:val="author"/>
    <w:basedOn w:val="Normalny"/>
    <w:rsid w:val="00F90B72"/>
    <w:pPr>
      <w:spacing w:before="100" w:beforeAutospacing="1" w:after="100" w:afterAutospacing="1"/>
    </w:pPr>
    <w:rPr>
      <w:sz w:val="24"/>
      <w:szCs w:val="24"/>
    </w:rPr>
  </w:style>
  <w:style w:type="paragraph" w:customStyle="1" w:styleId="lead">
    <w:name w:val="lead"/>
    <w:basedOn w:val="Normalny"/>
    <w:rsid w:val="00C75394"/>
    <w:pPr>
      <w:spacing w:before="100" w:beforeAutospacing="1" w:after="100" w:afterAutospacing="1"/>
    </w:pPr>
    <w:rPr>
      <w:sz w:val="24"/>
      <w:szCs w:val="24"/>
    </w:rPr>
  </w:style>
  <w:style w:type="paragraph" w:customStyle="1" w:styleId="tresc">
    <w:name w:val="tresc"/>
    <w:basedOn w:val="Normalny"/>
    <w:rsid w:val="00C75394"/>
    <w:pPr>
      <w:spacing w:before="100" w:beforeAutospacing="1" w:after="100" w:afterAutospacing="1"/>
    </w:pPr>
    <w:rPr>
      <w:sz w:val="24"/>
      <w:szCs w:val="24"/>
    </w:rPr>
  </w:style>
  <w:style w:type="character" w:customStyle="1" w:styleId="mainlevel">
    <w:name w:val="mainlevel"/>
    <w:basedOn w:val="Domylnaczcionkaakapitu"/>
    <w:rsid w:val="008F79E4"/>
  </w:style>
  <w:style w:type="character" w:customStyle="1" w:styleId="Data1">
    <w:name w:val="Data1"/>
    <w:basedOn w:val="Domylnaczcionkaakapitu"/>
    <w:rsid w:val="00C64DA6"/>
  </w:style>
  <w:style w:type="character" w:customStyle="1" w:styleId="nsixword">
    <w:name w:val="nsix_word"/>
    <w:basedOn w:val="Domylnaczcionkaakapitu"/>
    <w:rsid w:val="00C64DA6"/>
  </w:style>
  <w:style w:type="paragraph" w:customStyle="1" w:styleId="Znak">
    <w:name w:val="Znak"/>
    <w:basedOn w:val="Normalny"/>
    <w:rsid w:val="002970B1"/>
    <w:rPr>
      <w:sz w:val="24"/>
      <w:szCs w:val="24"/>
    </w:rPr>
  </w:style>
  <w:style w:type="character" w:styleId="Odwoaniedokomentarza">
    <w:name w:val="annotation reference"/>
    <w:rsid w:val="00DB729B"/>
    <w:rPr>
      <w:sz w:val="16"/>
      <w:szCs w:val="16"/>
    </w:rPr>
  </w:style>
  <w:style w:type="paragraph" w:styleId="Tekstkomentarza">
    <w:name w:val="annotation text"/>
    <w:basedOn w:val="Normalny"/>
    <w:link w:val="TekstkomentarzaZnak"/>
    <w:uiPriority w:val="99"/>
    <w:rsid w:val="00DB729B"/>
  </w:style>
  <w:style w:type="character" w:customStyle="1" w:styleId="TekstkomentarzaZnak">
    <w:name w:val="Tekst komentarza Znak"/>
    <w:basedOn w:val="Domylnaczcionkaakapitu"/>
    <w:link w:val="Tekstkomentarza"/>
    <w:uiPriority w:val="99"/>
    <w:rsid w:val="00DB729B"/>
  </w:style>
  <w:style w:type="paragraph" w:styleId="Tekstdymka">
    <w:name w:val="Balloon Text"/>
    <w:basedOn w:val="Normalny"/>
    <w:link w:val="TekstdymkaZnak"/>
    <w:uiPriority w:val="99"/>
    <w:semiHidden/>
    <w:unhideWhenUsed/>
    <w:rsid w:val="00DB729B"/>
    <w:rPr>
      <w:rFonts w:ascii="Tahoma" w:hAnsi="Tahoma"/>
      <w:sz w:val="16"/>
      <w:szCs w:val="16"/>
      <w:lang w:val="x-none" w:eastAsia="x-none"/>
    </w:rPr>
  </w:style>
  <w:style w:type="character" w:customStyle="1" w:styleId="TekstdymkaZnak">
    <w:name w:val="Tekst dymka Znak"/>
    <w:link w:val="Tekstdymka"/>
    <w:uiPriority w:val="99"/>
    <w:semiHidden/>
    <w:rsid w:val="00DB729B"/>
    <w:rPr>
      <w:rFonts w:ascii="Tahoma" w:hAnsi="Tahoma"/>
      <w:sz w:val="16"/>
      <w:szCs w:val="16"/>
      <w:lang w:val="x-none" w:eastAsia="x-none"/>
    </w:rPr>
  </w:style>
  <w:style w:type="character" w:styleId="Odwoanieprzypisukocowego">
    <w:name w:val="endnote reference"/>
    <w:rsid w:val="00A252CF"/>
    <w:rPr>
      <w:vertAlign w:val="superscript"/>
    </w:rPr>
  </w:style>
  <w:style w:type="paragraph" w:styleId="Tekstprzypisukocowego">
    <w:name w:val="endnote text"/>
    <w:basedOn w:val="Normalny"/>
    <w:link w:val="TekstprzypisukocowegoZnak"/>
    <w:uiPriority w:val="99"/>
    <w:semiHidden/>
    <w:rsid w:val="00A252CF"/>
    <w:pPr>
      <w:autoSpaceDE w:val="0"/>
      <w:autoSpaceDN w:val="0"/>
    </w:pPr>
  </w:style>
  <w:style w:type="character" w:customStyle="1" w:styleId="TekstprzypisukocowegoZnak">
    <w:name w:val="Tekst przypisu końcowego Znak"/>
    <w:basedOn w:val="Domylnaczcionkaakapitu"/>
    <w:link w:val="Tekstprzypisukocowego"/>
    <w:uiPriority w:val="99"/>
    <w:semiHidden/>
    <w:rsid w:val="00A252CF"/>
  </w:style>
  <w:style w:type="character" w:customStyle="1" w:styleId="opistowarurozsz">
    <w:name w:val="opistowarurozsz"/>
    <w:basedOn w:val="Domylnaczcionkaakapitu"/>
    <w:rsid w:val="00C62AAB"/>
  </w:style>
  <w:style w:type="character" w:customStyle="1" w:styleId="issue">
    <w:name w:val="issue"/>
    <w:basedOn w:val="Domylnaczcionkaakapitu"/>
    <w:rsid w:val="006969BA"/>
  </w:style>
  <w:style w:type="paragraph" w:styleId="Tytu">
    <w:name w:val="Title"/>
    <w:basedOn w:val="Normalny"/>
    <w:link w:val="TytuZnak"/>
    <w:uiPriority w:val="99"/>
    <w:qFormat/>
    <w:rsid w:val="00673375"/>
    <w:pPr>
      <w:jc w:val="center"/>
    </w:pPr>
    <w:rPr>
      <w:b/>
      <w:snapToGrid w:val="0"/>
      <w:sz w:val="24"/>
      <w:szCs w:val="24"/>
      <w:lang w:val="x-none" w:eastAsia="x-none"/>
    </w:rPr>
  </w:style>
  <w:style w:type="character" w:customStyle="1" w:styleId="TytuZnak">
    <w:name w:val="Tytuł Znak"/>
    <w:link w:val="Tytu"/>
    <w:uiPriority w:val="99"/>
    <w:rsid w:val="00673375"/>
    <w:rPr>
      <w:b/>
      <w:snapToGrid w:val="0"/>
      <w:sz w:val="24"/>
      <w:szCs w:val="24"/>
      <w:lang w:val="x-none" w:eastAsia="x-none"/>
    </w:rPr>
  </w:style>
  <w:style w:type="paragraph" w:customStyle="1" w:styleId="ftstandard">
    <w:name w:val="ft_standard"/>
    <w:basedOn w:val="Normalny"/>
    <w:uiPriority w:val="99"/>
    <w:rsid w:val="00673375"/>
    <w:pPr>
      <w:spacing w:before="100" w:beforeAutospacing="1" w:after="100" w:afterAutospacing="1"/>
    </w:pPr>
    <w:rPr>
      <w:sz w:val="24"/>
      <w:szCs w:val="24"/>
    </w:rPr>
  </w:style>
  <w:style w:type="paragraph" w:styleId="Zwykytekst">
    <w:name w:val="Plain Text"/>
    <w:basedOn w:val="Normalny"/>
    <w:link w:val="ZwykytekstZnak"/>
    <w:semiHidden/>
    <w:unhideWhenUsed/>
    <w:rsid w:val="00574A87"/>
    <w:pPr>
      <w:spacing w:before="100" w:beforeAutospacing="1" w:after="100" w:afterAutospacing="1"/>
    </w:pPr>
    <w:rPr>
      <w:sz w:val="24"/>
      <w:szCs w:val="24"/>
      <w:lang w:val="x-none" w:eastAsia="x-none"/>
    </w:rPr>
  </w:style>
  <w:style w:type="character" w:customStyle="1" w:styleId="ZwykytekstZnak">
    <w:name w:val="Zwykły tekst Znak"/>
    <w:link w:val="Zwykytekst"/>
    <w:semiHidden/>
    <w:rsid w:val="00574A87"/>
    <w:rPr>
      <w:sz w:val="24"/>
      <w:szCs w:val="24"/>
      <w:lang w:val="x-none" w:eastAsia="x-none"/>
    </w:rPr>
  </w:style>
  <w:style w:type="character" w:customStyle="1" w:styleId="TekstpodstawowyZnak">
    <w:name w:val="Tekst podstawowy Znak"/>
    <w:link w:val="Tekstpodstawowy"/>
    <w:uiPriority w:val="99"/>
    <w:semiHidden/>
    <w:rsid w:val="00E35F79"/>
    <w:rPr>
      <w:rFonts w:ascii="Courier New" w:hAnsi="Courier New"/>
      <w:sz w:val="24"/>
      <w:lang w:val="x-none" w:eastAsia="x-none"/>
    </w:rPr>
  </w:style>
  <w:style w:type="paragraph" w:customStyle="1" w:styleId="akapitdomyslnyblock">
    <w:name w:val="akapitdomyslnyblock"/>
    <w:basedOn w:val="Normalny"/>
    <w:rsid w:val="00310761"/>
    <w:pPr>
      <w:spacing w:after="100" w:afterAutospacing="1"/>
      <w:ind w:firstLine="480"/>
    </w:pPr>
    <w:rPr>
      <w:sz w:val="24"/>
      <w:szCs w:val="24"/>
    </w:rPr>
  </w:style>
  <w:style w:type="paragraph" w:styleId="Akapitzlist">
    <w:name w:val="List Paragraph"/>
    <w:basedOn w:val="Normalny"/>
    <w:uiPriority w:val="34"/>
    <w:qFormat/>
    <w:rsid w:val="00310761"/>
    <w:pPr>
      <w:ind w:left="708"/>
    </w:pPr>
  </w:style>
  <w:style w:type="character" w:styleId="Odwoanieprzypisudolnego">
    <w:name w:val="footnote reference"/>
    <w:rsid w:val="00DF7E11"/>
    <w:rPr>
      <w:vertAlign w:val="superscript"/>
    </w:rPr>
  </w:style>
  <w:style w:type="paragraph" w:styleId="Tekstprzypisudolnego">
    <w:name w:val="footnote text"/>
    <w:basedOn w:val="Normalny"/>
    <w:link w:val="TekstprzypisudolnegoZnak"/>
    <w:uiPriority w:val="99"/>
    <w:rsid w:val="00DF7E11"/>
  </w:style>
  <w:style w:type="character" w:customStyle="1" w:styleId="TekstprzypisudolnegoZnak">
    <w:name w:val="Tekst przypisu dolnego Znak"/>
    <w:basedOn w:val="Domylnaczcionkaakapitu"/>
    <w:link w:val="Tekstprzypisudolnego"/>
    <w:uiPriority w:val="99"/>
    <w:rsid w:val="00DF7E11"/>
  </w:style>
  <w:style w:type="paragraph" w:customStyle="1" w:styleId="ust">
    <w:name w:val="ust"/>
    <w:rsid w:val="00C66335"/>
    <w:pPr>
      <w:spacing w:before="60" w:after="60"/>
      <w:ind w:left="426" w:hanging="284"/>
    </w:pPr>
    <w:rPr>
      <w:sz w:val="24"/>
      <w:szCs w:val="24"/>
    </w:rPr>
  </w:style>
  <w:style w:type="paragraph" w:customStyle="1" w:styleId="tyt">
    <w:name w:val="tyt"/>
    <w:basedOn w:val="Normalny"/>
    <w:rsid w:val="00C66335"/>
    <w:pPr>
      <w:keepNext/>
      <w:spacing w:before="60" w:after="60"/>
      <w:jc w:val="center"/>
    </w:pPr>
    <w:rPr>
      <w:b/>
      <w:bCs/>
      <w:sz w:val="24"/>
      <w:szCs w:val="24"/>
    </w:rPr>
  </w:style>
  <w:style w:type="character" w:customStyle="1" w:styleId="Nagwek7Znak">
    <w:name w:val="Nagłówek 7 Znak"/>
    <w:link w:val="Nagwek7"/>
    <w:rsid w:val="0053075D"/>
    <w:rPr>
      <w:b/>
      <w:bCs/>
      <w:sz w:val="24"/>
      <w:szCs w:val="24"/>
      <w:lang w:val="x-none" w:eastAsia="x-none"/>
    </w:rPr>
  </w:style>
  <w:style w:type="character" w:customStyle="1" w:styleId="Nagwek9Znak">
    <w:name w:val="Nagłówek 9 Znak"/>
    <w:link w:val="Nagwek9"/>
    <w:rsid w:val="0053075D"/>
    <w:rPr>
      <w:b/>
      <w:bCs/>
      <w:sz w:val="24"/>
      <w:szCs w:val="22"/>
      <w:lang w:val="x-none" w:eastAsia="x-none"/>
    </w:rPr>
  </w:style>
  <w:style w:type="paragraph" w:styleId="Tekstpodstawowywcity2">
    <w:name w:val="Body Text Indent 2"/>
    <w:basedOn w:val="Normalny"/>
    <w:link w:val="Tekstpodstawowywcity2Znak"/>
    <w:uiPriority w:val="99"/>
    <w:semiHidden/>
    <w:rsid w:val="0053075D"/>
    <w:pPr>
      <w:ind w:left="2160"/>
    </w:pPr>
    <w:rPr>
      <w:sz w:val="24"/>
      <w:szCs w:val="24"/>
      <w:lang w:val="x-none" w:eastAsia="x-none"/>
    </w:rPr>
  </w:style>
  <w:style w:type="character" w:customStyle="1" w:styleId="Tekstpodstawowywcity2Znak">
    <w:name w:val="Tekst podstawowy wcięty 2 Znak"/>
    <w:link w:val="Tekstpodstawowywcity2"/>
    <w:uiPriority w:val="99"/>
    <w:semiHidden/>
    <w:rsid w:val="0053075D"/>
    <w:rPr>
      <w:sz w:val="24"/>
      <w:szCs w:val="24"/>
      <w:lang w:val="x-none" w:eastAsia="x-none"/>
    </w:rPr>
  </w:style>
  <w:style w:type="paragraph" w:customStyle="1" w:styleId="p4">
    <w:name w:val="p4"/>
    <w:basedOn w:val="Normalny"/>
    <w:rsid w:val="0053075D"/>
    <w:pPr>
      <w:spacing w:before="100" w:beforeAutospacing="1" w:after="100" w:afterAutospacing="1"/>
    </w:pPr>
    <w:rPr>
      <w:rFonts w:ascii="Arial Unicode MS" w:eastAsia="Arial Unicode MS" w:hAnsi="Arial Unicode MS" w:cs="Arial Unicode MS"/>
      <w:sz w:val="24"/>
      <w:szCs w:val="24"/>
    </w:rPr>
  </w:style>
  <w:style w:type="paragraph" w:customStyle="1" w:styleId="Default">
    <w:name w:val="Default"/>
    <w:rsid w:val="00AB7059"/>
    <w:pPr>
      <w:autoSpaceDE w:val="0"/>
      <w:autoSpaceDN w:val="0"/>
      <w:adjustRightInd w:val="0"/>
    </w:pPr>
    <w:rPr>
      <w:rFonts w:ascii="Arial" w:eastAsia="Calibri" w:hAnsi="Arial" w:cs="Arial"/>
      <w:color w:val="000000"/>
      <w:sz w:val="24"/>
      <w:szCs w:val="24"/>
    </w:rPr>
  </w:style>
  <w:style w:type="character" w:customStyle="1" w:styleId="A2">
    <w:name w:val="A2"/>
    <w:uiPriority w:val="99"/>
    <w:rsid w:val="005E0894"/>
    <w:rPr>
      <w:rFonts w:cs="MetaPro-Normal"/>
      <w:color w:val="000000"/>
    </w:rPr>
  </w:style>
  <w:style w:type="character" w:customStyle="1" w:styleId="symbol">
    <w:name w:val="symbol"/>
    <w:basedOn w:val="Domylnaczcionkaakapitu"/>
    <w:rsid w:val="00C30E17"/>
  </w:style>
  <w:style w:type="character" w:customStyle="1" w:styleId="newsshortext">
    <w:name w:val="newsshortext"/>
    <w:basedOn w:val="Domylnaczcionkaakapitu"/>
    <w:rsid w:val="00D00766"/>
  </w:style>
  <w:style w:type="paragraph" w:customStyle="1" w:styleId="punkt">
    <w:name w:val="punkt"/>
    <w:basedOn w:val="Normalny"/>
    <w:rsid w:val="001E026C"/>
    <w:pPr>
      <w:spacing w:before="100" w:beforeAutospacing="1" w:after="100" w:afterAutospacing="1"/>
    </w:pPr>
    <w:rPr>
      <w:sz w:val="24"/>
      <w:szCs w:val="24"/>
    </w:rPr>
  </w:style>
  <w:style w:type="paragraph" w:customStyle="1" w:styleId="litera">
    <w:name w:val="litera"/>
    <w:basedOn w:val="Normalny"/>
    <w:rsid w:val="001E026C"/>
    <w:pPr>
      <w:spacing w:before="100" w:beforeAutospacing="1" w:after="100" w:afterAutospacing="1"/>
    </w:pPr>
    <w:rPr>
      <w:sz w:val="24"/>
      <w:szCs w:val="24"/>
    </w:rPr>
  </w:style>
  <w:style w:type="paragraph" w:styleId="Tekstpodstawowywcity3">
    <w:name w:val="Body Text Indent 3"/>
    <w:basedOn w:val="Normalny"/>
    <w:link w:val="Tekstpodstawowywcity3Znak"/>
    <w:uiPriority w:val="99"/>
    <w:semiHidden/>
    <w:unhideWhenUsed/>
    <w:rsid w:val="003541CC"/>
    <w:pPr>
      <w:suppressAutoHyphens/>
      <w:spacing w:after="120"/>
      <w:ind w:left="283"/>
    </w:pPr>
    <w:rPr>
      <w:sz w:val="16"/>
      <w:szCs w:val="16"/>
    </w:rPr>
  </w:style>
  <w:style w:type="character" w:customStyle="1" w:styleId="Tekstpodstawowywcity3Znak">
    <w:name w:val="Tekst podstawowy wcięty 3 Znak"/>
    <w:link w:val="Tekstpodstawowywcity3"/>
    <w:uiPriority w:val="99"/>
    <w:semiHidden/>
    <w:rsid w:val="003541CC"/>
    <w:rPr>
      <w:sz w:val="16"/>
      <w:szCs w:val="16"/>
    </w:rPr>
  </w:style>
  <w:style w:type="paragraph" w:customStyle="1" w:styleId="ZARTzmartartykuempunktem">
    <w:name w:val="Z/ART(§) – zm. art. (§) artykułem (punktem)"/>
    <w:basedOn w:val="Normalny"/>
    <w:uiPriority w:val="30"/>
    <w:qFormat/>
    <w:rsid w:val="003002B3"/>
    <w:pPr>
      <w:suppressAutoHyphens/>
      <w:autoSpaceDE w:val="0"/>
      <w:autoSpaceDN w:val="0"/>
      <w:adjustRightInd w:val="0"/>
      <w:ind w:left="510" w:firstLine="510"/>
    </w:pPr>
    <w:rPr>
      <w:rFonts w:ascii="Times" w:hAnsi="Times" w:cs="Arial"/>
      <w:sz w:val="24"/>
    </w:rPr>
  </w:style>
  <w:style w:type="paragraph" w:customStyle="1" w:styleId="ZPKTzmpktartykuempunktem">
    <w:name w:val="Z/PKT – zm. pkt artykułem (punktem)"/>
    <w:basedOn w:val="Normalny"/>
    <w:uiPriority w:val="31"/>
    <w:qFormat/>
    <w:rsid w:val="003002B3"/>
    <w:pPr>
      <w:ind w:left="1020" w:hanging="510"/>
    </w:pPr>
    <w:rPr>
      <w:rFonts w:ascii="Times" w:hAnsi="Times" w:cs="Arial"/>
      <w:bCs/>
      <w:sz w:val="24"/>
    </w:rPr>
  </w:style>
  <w:style w:type="paragraph" w:customStyle="1" w:styleId="ZLITPKTzmpktliter">
    <w:name w:val="Z_LIT/PKT – zm. pkt literą"/>
    <w:basedOn w:val="Normalny"/>
    <w:uiPriority w:val="47"/>
    <w:qFormat/>
    <w:rsid w:val="003002B3"/>
    <w:pPr>
      <w:ind w:left="1497" w:hanging="510"/>
    </w:pPr>
    <w:rPr>
      <w:rFonts w:ascii="Times" w:hAnsi="Times" w:cs="Arial"/>
      <w:bCs/>
      <w:sz w:val="24"/>
    </w:rPr>
  </w:style>
  <w:style w:type="paragraph" w:customStyle="1" w:styleId="ZLITUSTzmustliter">
    <w:name w:val="Z_LIT/UST(§) – zm. ust. (§) literą"/>
    <w:basedOn w:val="Normalny"/>
    <w:uiPriority w:val="46"/>
    <w:qFormat/>
    <w:rsid w:val="003002B3"/>
    <w:pPr>
      <w:suppressAutoHyphens/>
      <w:autoSpaceDE w:val="0"/>
      <w:autoSpaceDN w:val="0"/>
      <w:adjustRightInd w:val="0"/>
      <w:ind w:left="987" w:firstLine="510"/>
    </w:pPr>
    <w:rPr>
      <w:rFonts w:ascii="Times" w:hAnsi="Times" w:cs="Arial"/>
      <w:bCs/>
      <w:sz w:val="24"/>
    </w:rPr>
  </w:style>
  <w:style w:type="character" w:customStyle="1" w:styleId="alb">
    <w:name w:val="a_lb"/>
    <w:rsid w:val="006A11D1"/>
  </w:style>
  <w:style w:type="paragraph" w:customStyle="1" w:styleId="ZUSTzmustartykuempunktem">
    <w:name w:val="Z/UST(§) – zm. ust. (§) artykułem (punktem)"/>
    <w:basedOn w:val="ZARTzmartartykuempunktem"/>
    <w:uiPriority w:val="30"/>
    <w:qFormat/>
    <w:rsid w:val="00170D96"/>
  </w:style>
  <w:style w:type="paragraph" w:customStyle="1" w:styleId="LITlitera">
    <w:name w:val="LIT – litera"/>
    <w:basedOn w:val="Normalny"/>
    <w:uiPriority w:val="14"/>
    <w:qFormat/>
    <w:rsid w:val="005A57A5"/>
    <w:pPr>
      <w:ind w:left="986" w:hanging="476"/>
    </w:pPr>
    <w:rPr>
      <w:rFonts w:ascii="Times" w:hAnsi="Times" w:cs="Arial"/>
      <w:bCs/>
      <w:sz w:val="24"/>
    </w:rPr>
  </w:style>
  <w:style w:type="paragraph" w:customStyle="1" w:styleId="PKTpunkt">
    <w:name w:val="PKT – punkt"/>
    <w:uiPriority w:val="13"/>
    <w:qFormat/>
    <w:rsid w:val="00D751E5"/>
    <w:pPr>
      <w:ind w:left="510" w:hanging="510"/>
    </w:pPr>
    <w:rPr>
      <w:rFonts w:ascii="Times" w:hAnsi="Times" w:cs="Arial"/>
      <w:bCs/>
      <w:sz w:val="24"/>
    </w:rPr>
  </w:style>
  <w:style w:type="paragraph" w:customStyle="1" w:styleId="ZTIRLITwPKTzmlitwpkttiret">
    <w:name w:val="Z_TIR/LIT_w_PKT – zm. lit. w pkt tiret"/>
    <w:basedOn w:val="LITlitera"/>
    <w:uiPriority w:val="57"/>
    <w:qFormat/>
    <w:rsid w:val="006D1283"/>
    <w:pPr>
      <w:ind w:left="2336"/>
    </w:pPr>
  </w:style>
  <w:style w:type="character" w:customStyle="1" w:styleId="Ppogrubienie">
    <w:name w:val="_P_ – pogrubienie"/>
    <w:uiPriority w:val="1"/>
    <w:qFormat/>
    <w:rsid w:val="002359A1"/>
    <w:rPr>
      <w:b/>
    </w:rPr>
  </w:style>
  <w:style w:type="character" w:customStyle="1" w:styleId="text-center">
    <w:name w:val="text-center"/>
    <w:rsid w:val="00537E2F"/>
  </w:style>
  <w:style w:type="paragraph" w:customStyle="1" w:styleId="zartzmartartykuempunktem0">
    <w:name w:val="zartzmartartykuempunktem"/>
    <w:basedOn w:val="Normalny"/>
    <w:rsid w:val="00AB063E"/>
    <w:pPr>
      <w:spacing w:before="100" w:beforeAutospacing="1" w:after="100" w:afterAutospacing="1"/>
    </w:pPr>
    <w:rPr>
      <w:sz w:val="24"/>
      <w:szCs w:val="24"/>
    </w:rPr>
  </w:style>
  <w:style w:type="paragraph" w:customStyle="1" w:styleId="zlitustzmustliter0">
    <w:name w:val="zlitustzmustliter"/>
    <w:basedOn w:val="Normalny"/>
    <w:rsid w:val="00A17D4A"/>
    <w:pPr>
      <w:spacing w:before="100" w:beforeAutospacing="1" w:after="100" w:afterAutospacing="1"/>
    </w:pPr>
    <w:rPr>
      <w:sz w:val="24"/>
      <w:szCs w:val="24"/>
    </w:rPr>
  </w:style>
  <w:style w:type="paragraph" w:customStyle="1" w:styleId="zlitpktzmpktliter0">
    <w:name w:val="zlitpktzmpktliter"/>
    <w:basedOn w:val="Normalny"/>
    <w:rsid w:val="00442936"/>
    <w:pPr>
      <w:spacing w:before="100" w:beforeAutospacing="1" w:after="100" w:afterAutospacing="1"/>
    </w:pPr>
    <w:rPr>
      <w:sz w:val="24"/>
      <w:szCs w:val="24"/>
    </w:rPr>
  </w:style>
  <w:style w:type="paragraph" w:customStyle="1" w:styleId="zlitlitwpktzmlitwpktliter">
    <w:name w:val="zlitlitwpktzmlitwpktliter"/>
    <w:basedOn w:val="Normalny"/>
    <w:rsid w:val="00442936"/>
    <w:pPr>
      <w:spacing w:before="100" w:beforeAutospacing="1" w:after="100" w:afterAutospacing="1"/>
    </w:pPr>
    <w:rPr>
      <w:sz w:val="24"/>
      <w:szCs w:val="24"/>
    </w:rPr>
  </w:style>
  <w:style w:type="paragraph" w:customStyle="1" w:styleId="zlitczwsplitwpktzmczciwsplitwpktliter">
    <w:name w:val="zlitczwsplitwpktzmczciwsplitwpktliter"/>
    <w:basedOn w:val="Normalny"/>
    <w:rsid w:val="00442936"/>
    <w:pPr>
      <w:spacing w:before="100" w:beforeAutospacing="1" w:after="100" w:afterAutospacing="1"/>
    </w:pPr>
    <w:rPr>
      <w:sz w:val="24"/>
      <w:szCs w:val="24"/>
    </w:rPr>
  </w:style>
  <w:style w:type="character" w:customStyle="1" w:styleId="fn-ref">
    <w:name w:val="fn-ref"/>
    <w:rsid w:val="0014406C"/>
  </w:style>
  <w:style w:type="character" w:customStyle="1" w:styleId="alb-s">
    <w:name w:val="a_lb-s"/>
    <w:rsid w:val="009837A3"/>
  </w:style>
  <w:style w:type="paragraph" w:customStyle="1" w:styleId="text-justify1">
    <w:name w:val="text-justify1"/>
    <w:basedOn w:val="Normalny"/>
    <w:rsid w:val="00B805B4"/>
    <w:pPr>
      <w:spacing w:before="100" w:beforeAutospacing="1" w:after="100" w:afterAutospacing="1"/>
    </w:pPr>
    <w:rPr>
      <w:sz w:val="24"/>
      <w:szCs w:val="24"/>
    </w:rPr>
  </w:style>
  <w:style w:type="paragraph" w:styleId="Tematkomentarza">
    <w:name w:val="annotation subject"/>
    <w:basedOn w:val="Tekstkomentarza"/>
    <w:next w:val="Tekstkomentarza"/>
    <w:link w:val="TematkomentarzaZnak"/>
    <w:uiPriority w:val="99"/>
    <w:semiHidden/>
    <w:unhideWhenUsed/>
    <w:rsid w:val="00321AEE"/>
    <w:rPr>
      <w:b/>
      <w:bCs/>
    </w:rPr>
  </w:style>
  <w:style w:type="character" w:customStyle="1" w:styleId="TematkomentarzaZnak">
    <w:name w:val="Temat komentarza Znak"/>
    <w:link w:val="Tematkomentarza"/>
    <w:uiPriority w:val="99"/>
    <w:semiHidden/>
    <w:rsid w:val="00321AEE"/>
    <w:rPr>
      <w:b/>
      <w:bCs/>
    </w:rPr>
  </w:style>
  <w:style w:type="paragraph" w:customStyle="1" w:styleId="Standard">
    <w:name w:val="Standard"/>
    <w:rsid w:val="00AE40AC"/>
    <w:pPr>
      <w:suppressAutoHyphens/>
      <w:autoSpaceDN w:val="0"/>
      <w:spacing w:after="200" w:line="276" w:lineRule="auto"/>
      <w:textAlignment w:val="baseline"/>
    </w:pPr>
    <w:rPr>
      <w:rFonts w:eastAsia="SimSun" w:cs="Calibri"/>
      <w:kern w:val="3"/>
      <w:sz w:val="24"/>
      <w:szCs w:val="24"/>
      <w:lang w:eastAsia="en-US" w:bidi="hi-IN"/>
    </w:rPr>
  </w:style>
  <w:style w:type="numbering" w:customStyle="1" w:styleId="WWNum14">
    <w:name w:val="WWNum14"/>
    <w:basedOn w:val="Bezlisty"/>
    <w:rsid w:val="00AE40AC"/>
    <w:pPr>
      <w:numPr>
        <w:numId w:val="11"/>
      </w:numPr>
    </w:pPr>
  </w:style>
  <w:style w:type="character" w:styleId="Numerstrony">
    <w:name w:val="page number"/>
    <w:rsid w:val="002023E0"/>
    <w:rPr>
      <w:rFonts w:cs="Times New Roman"/>
    </w:rPr>
  </w:style>
  <w:style w:type="character" w:customStyle="1" w:styleId="normaltextrun">
    <w:name w:val="normaltextrun"/>
    <w:rsid w:val="00152BB9"/>
  </w:style>
  <w:style w:type="paragraph" w:customStyle="1" w:styleId="NumPar1">
    <w:name w:val="NumPar 1"/>
    <w:basedOn w:val="Normalny"/>
    <w:next w:val="Normalny"/>
    <w:rsid w:val="000B65D9"/>
    <w:pPr>
      <w:numPr>
        <w:numId w:val="12"/>
      </w:numPr>
      <w:spacing w:before="120" w:after="120"/>
    </w:pPr>
    <w:rPr>
      <w:rFonts w:eastAsia="Calibri"/>
      <w:sz w:val="24"/>
      <w:szCs w:val="22"/>
      <w:lang w:eastAsia="en-GB"/>
    </w:rPr>
  </w:style>
  <w:style w:type="paragraph" w:customStyle="1" w:styleId="NumPar2">
    <w:name w:val="NumPar 2"/>
    <w:basedOn w:val="Normalny"/>
    <w:next w:val="Normalny"/>
    <w:rsid w:val="000B65D9"/>
    <w:pPr>
      <w:numPr>
        <w:ilvl w:val="1"/>
        <w:numId w:val="12"/>
      </w:numPr>
      <w:spacing w:before="120" w:after="120"/>
    </w:pPr>
    <w:rPr>
      <w:rFonts w:eastAsia="Calibri"/>
      <w:sz w:val="24"/>
      <w:szCs w:val="22"/>
      <w:lang w:eastAsia="en-GB"/>
    </w:rPr>
  </w:style>
  <w:style w:type="paragraph" w:customStyle="1" w:styleId="NumPar3">
    <w:name w:val="NumPar 3"/>
    <w:basedOn w:val="Normalny"/>
    <w:next w:val="Normalny"/>
    <w:rsid w:val="000B65D9"/>
    <w:pPr>
      <w:numPr>
        <w:ilvl w:val="2"/>
        <w:numId w:val="12"/>
      </w:numPr>
      <w:spacing w:before="120" w:after="120"/>
    </w:pPr>
    <w:rPr>
      <w:rFonts w:eastAsia="Calibri"/>
      <w:sz w:val="24"/>
      <w:szCs w:val="22"/>
      <w:lang w:eastAsia="en-GB"/>
    </w:rPr>
  </w:style>
  <w:style w:type="paragraph" w:customStyle="1" w:styleId="NumPar4">
    <w:name w:val="NumPar 4"/>
    <w:basedOn w:val="Normalny"/>
    <w:next w:val="Normalny"/>
    <w:rsid w:val="000B65D9"/>
    <w:pPr>
      <w:numPr>
        <w:ilvl w:val="3"/>
        <w:numId w:val="12"/>
      </w:numPr>
      <w:spacing w:before="120" w:after="120"/>
    </w:pPr>
    <w:rPr>
      <w:rFonts w:eastAsia="Calibri"/>
      <w:sz w:val="24"/>
      <w:szCs w:val="22"/>
      <w:lang w:eastAsia="en-GB"/>
    </w:rPr>
  </w:style>
  <w:style w:type="character" w:customStyle="1" w:styleId="Nierozpoznanawzmianka1">
    <w:name w:val="Nierozpoznana wzmianka1"/>
    <w:basedOn w:val="Domylnaczcionkaakapitu"/>
    <w:uiPriority w:val="99"/>
    <w:semiHidden/>
    <w:unhideWhenUsed/>
    <w:rsid w:val="00AD7FCF"/>
    <w:rPr>
      <w:color w:val="605E5C"/>
      <w:shd w:val="clear" w:color="auto" w:fill="E1DFDD"/>
    </w:rPr>
  </w:style>
  <w:style w:type="character" w:customStyle="1" w:styleId="Nierozpoznanawzmianka2">
    <w:name w:val="Nierozpoznana wzmianka2"/>
    <w:basedOn w:val="Domylnaczcionkaakapitu"/>
    <w:uiPriority w:val="99"/>
    <w:semiHidden/>
    <w:unhideWhenUsed/>
    <w:rsid w:val="00A72725"/>
    <w:rPr>
      <w:color w:val="605E5C"/>
      <w:shd w:val="clear" w:color="auto" w:fill="E1DFDD"/>
    </w:rPr>
  </w:style>
  <w:style w:type="character" w:styleId="UyteHipercze">
    <w:name w:val="FollowedHyperlink"/>
    <w:basedOn w:val="Domylnaczcionkaakapitu"/>
    <w:uiPriority w:val="99"/>
    <w:semiHidden/>
    <w:unhideWhenUsed/>
    <w:rsid w:val="00A72725"/>
    <w:rPr>
      <w:color w:val="800080" w:themeColor="followedHyperlink"/>
      <w:u w:val="single"/>
    </w:rPr>
  </w:style>
  <w:style w:type="paragraph" w:customStyle="1" w:styleId="xmsonormal">
    <w:name w:val="x_msonormal"/>
    <w:basedOn w:val="Normalny"/>
    <w:uiPriority w:val="99"/>
    <w:semiHidden/>
    <w:rsid w:val="00745353"/>
    <w:pPr>
      <w:spacing w:line="240" w:lineRule="auto"/>
      <w:ind w:left="0"/>
      <w:jc w:val="left"/>
    </w:pPr>
    <w:rPr>
      <w:rFonts w:eastAsiaTheme="minorHAnsi"/>
      <w:sz w:val="24"/>
      <w:szCs w:val="24"/>
    </w:rPr>
  </w:style>
  <w:style w:type="character" w:customStyle="1" w:styleId="Nierozpoznanawzmianka3">
    <w:name w:val="Nierozpoznana wzmianka3"/>
    <w:basedOn w:val="Domylnaczcionkaakapitu"/>
    <w:uiPriority w:val="99"/>
    <w:semiHidden/>
    <w:unhideWhenUsed/>
    <w:rsid w:val="000171DB"/>
    <w:rPr>
      <w:color w:val="605E5C"/>
      <w:shd w:val="clear" w:color="auto" w:fill="E1DFDD"/>
    </w:rPr>
  </w:style>
  <w:style w:type="character" w:customStyle="1" w:styleId="Brak">
    <w:name w:val="Brak"/>
    <w:rsid w:val="0087220A"/>
  </w:style>
  <w:style w:type="paragraph" w:styleId="Poprawka">
    <w:name w:val="Revision"/>
    <w:hidden/>
    <w:uiPriority w:val="99"/>
    <w:semiHidden/>
    <w:rsid w:val="00EE1040"/>
    <w:pPr>
      <w:spacing w:line="240" w:lineRule="auto"/>
      <w:ind w:left="0"/>
      <w:jc w:val="left"/>
    </w:pPr>
  </w:style>
  <w:style w:type="character" w:customStyle="1" w:styleId="Nierozpoznanawzmianka4">
    <w:name w:val="Nierozpoznana wzmianka4"/>
    <w:basedOn w:val="Domylnaczcionkaakapitu"/>
    <w:uiPriority w:val="99"/>
    <w:semiHidden/>
    <w:unhideWhenUsed/>
    <w:rsid w:val="004C365B"/>
    <w:rPr>
      <w:color w:val="605E5C"/>
      <w:shd w:val="clear" w:color="auto" w:fill="E1DFDD"/>
    </w:rPr>
  </w:style>
  <w:style w:type="character" w:customStyle="1" w:styleId="Nierozpoznanawzmianka5">
    <w:name w:val="Nierozpoznana wzmianka5"/>
    <w:basedOn w:val="Domylnaczcionkaakapitu"/>
    <w:uiPriority w:val="99"/>
    <w:semiHidden/>
    <w:unhideWhenUsed/>
    <w:rsid w:val="001D071C"/>
    <w:rPr>
      <w:color w:val="605E5C"/>
      <w:shd w:val="clear" w:color="auto" w:fill="E1DFDD"/>
    </w:rPr>
  </w:style>
  <w:style w:type="character" w:customStyle="1" w:styleId="Nierozpoznanawzmianka6">
    <w:name w:val="Nierozpoznana wzmianka6"/>
    <w:basedOn w:val="Domylnaczcionkaakapitu"/>
    <w:uiPriority w:val="99"/>
    <w:semiHidden/>
    <w:unhideWhenUsed/>
    <w:rsid w:val="00235D7B"/>
    <w:rPr>
      <w:color w:val="605E5C"/>
      <w:shd w:val="clear" w:color="auto" w:fill="E1DFDD"/>
    </w:rPr>
  </w:style>
  <w:style w:type="character" w:styleId="Nierozpoznanawzmianka">
    <w:name w:val="Unresolved Mention"/>
    <w:basedOn w:val="Domylnaczcionkaakapitu"/>
    <w:uiPriority w:val="99"/>
    <w:semiHidden/>
    <w:unhideWhenUsed/>
    <w:rsid w:val="00A41929"/>
    <w:rPr>
      <w:color w:val="605E5C"/>
      <w:shd w:val="clear" w:color="auto" w:fill="E1DFDD"/>
    </w:rPr>
  </w:style>
  <w:style w:type="paragraph" w:customStyle="1" w:styleId="S1Lista">
    <w:name w:val="S_1)_Lista"/>
    <w:basedOn w:val="Normalny"/>
    <w:link w:val="S1ListaZnak"/>
    <w:autoRedefine/>
    <w:qFormat/>
    <w:rsid w:val="000A6DDC"/>
    <w:pPr>
      <w:tabs>
        <w:tab w:val="left" w:pos="851"/>
      </w:tabs>
      <w:autoSpaceDE w:val="0"/>
      <w:autoSpaceDN w:val="0"/>
      <w:spacing w:after="160" w:line="271" w:lineRule="auto"/>
      <w:ind w:left="720" w:hanging="360"/>
      <w:jc w:val="left"/>
    </w:pPr>
    <w:rPr>
      <w:rFonts w:ascii="Calibri" w:hAnsi="Calibri"/>
      <w:b/>
      <w:bCs/>
      <w:color w:val="C00000"/>
      <w:sz w:val="22"/>
      <w:szCs w:val="22"/>
    </w:rPr>
  </w:style>
  <w:style w:type="character" w:customStyle="1" w:styleId="S1ListaZnak">
    <w:name w:val="S_1)_Lista Znak"/>
    <w:basedOn w:val="Domylnaczcionkaakapitu"/>
    <w:link w:val="S1Lista"/>
    <w:rsid w:val="000A6DDC"/>
    <w:rPr>
      <w:rFonts w:ascii="Calibri" w:hAnsi="Calibri"/>
      <w:b/>
      <w:bCs/>
      <w:color w:val="C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88301">
      <w:bodyDiv w:val="1"/>
      <w:marLeft w:val="0"/>
      <w:marRight w:val="0"/>
      <w:marTop w:val="0"/>
      <w:marBottom w:val="0"/>
      <w:divBdr>
        <w:top w:val="none" w:sz="0" w:space="0" w:color="auto"/>
        <w:left w:val="none" w:sz="0" w:space="0" w:color="auto"/>
        <w:bottom w:val="none" w:sz="0" w:space="0" w:color="auto"/>
        <w:right w:val="none" w:sz="0" w:space="0" w:color="auto"/>
      </w:divBdr>
    </w:div>
    <w:div w:id="23798029">
      <w:bodyDiv w:val="1"/>
      <w:marLeft w:val="0"/>
      <w:marRight w:val="0"/>
      <w:marTop w:val="0"/>
      <w:marBottom w:val="0"/>
      <w:divBdr>
        <w:top w:val="none" w:sz="0" w:space="0" w:color="auto"/>
        <w:left w:val="none" w:sz="0" w:space="0" w:color="auto"/>
        <w:bottom w:val="none" w:sz="0" w:space="0" w:color="auto"/>
        <w:right w:val="none" w:sz="0" w:space="0" w:color="auto"/>
      </w:divBdr>
      <w:divsChild>
        <w:div w:id="556823660">
          <w:marLeft w:val="0"/>
          <w:marRight w:val="0"/>
          <w:marTop w:val="0"/>
          <w:marBottom w:val="0"/>
          <w:divBdr>
            <w:top w:val="none" w:sz="0" w:space="0" w:color="auto"/>
            <w:left w:val="none" w:sz="0" w:space="0" w:color="auto"/>
            <w:bottom w:val="none" w:sz="0" w:space="0" w:color="auto"/>
            <w:right w:val="none" w:sz="0" w:space="0" w:color="auto"/>
          </w:divBdr>
          <w:divsChild>
            <w:div w:id="867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9767">
      <w:bodyDiv w:val="1"/>
      <w:marLeft w:val="0"/>
      <w:marRight w:val="0"/>
      <w:marTop w:val="0"/>
      <w:marBottom w:val="0"/>
      <w:divBdr>
        <w:top w:val="none" w:sz="0" w:space="0" w:color="auto"/>
        <w:left w:val="none" w:sz="0" w:space="0" w:color="auto"/>
        <w:bottom w:val="none" w:sz="0" w:space="0" w:color="auto"/>
        <w:right w:val="none" w:sz="0" w:space="0" w:color="auto"/>
      </w:divBdr>
    </w:div>
    <w:div w:id="29959832">
      <w:bodyDiv w:val="1"/>
      <w:marLeft w:val="0"/>
      <w:marRight w:val="0"/>
      <w:marTop w:val="0"/>
      <w:marBottom w:val="0"/>
      <w:divBdr>
        <w:top w:val="none" w:sz="0" w:space="0" w:color="auto"/>
        <w:left w:val="none" w:sz="0" w:space="0" w:color="auto"/>
        <w:bottom w:val="none" w:sz="0" w:space="0" w:color="auto"/>
        <w:right w:val="none" w:sz="0" w:space="0" w:color="auto"/>
      </w:divBdr>
    </w:div>
    <w:div w:id="58333969">
      <w:bodyDiv w:val="1"/>
      <w:marLeft w:val="0"/>
      <w:marRight w:val="0"/>
      <w:marTop w:val="0"/>
      <w:marBottom w:val="0"/>
      <w:divBdr>
        <w:top w:val="none" w:sz="0" w:space="0" w:color="auto"/>
        <w:left w:val="none" w:sz="0" w:space="0" w:color="auto"/>
        <w:bottom w:val="none" w:sz="0" w:space="0" w:color="auto"/>
        <w:right w:val="none" w:sz="0" w:space="0" w:color="auto"/>
      </w:divBdr>
    </w:div>
    <w:div w:id="72092190">
      <w:bodyDiv w:val="1"/>
      <w:marLeft w:val="0"/>
      <w:marRight w:val="0"/>
      <w:marTop w:val="0"/>
      <w:marBottom w:val="0"/>
      <w:divBdr>
        <w:top w:val="none" w:sz="0" w:space="0" w:color="auto"/>
        <w:left w:val="none" w:sz="0" w:space="0" w:color="auto"/>
        <w:bottom w:val="none" w:sz="0" w:space="0" w:color="auto"/>
        <w:right w:val="none" w:sz="0" w:space="0" w:color="auto"/>
      </w:divBdr>
    </w:div>
    <w:div w:id="73095231">
      <w:bodyDiv w:val="1"/>
      <w:marLeft w:val="0"/>
      <w:marRight w:val="0"/>
      <w:marTop w:val="0"/>
      <w:marBottom w:val="0"/>
      <w:divBdr>
        <w:top w:val="none" w:sz="0" w:space="0" w:color="auto"/>
        <w:left w:val="none" w:sz="0" w:space="0" w:color="auto"/>
        <w:bottom w:val="none" w:sz="0" w:space="0" w:color="auto"/>
        <w:right w:val="none" w:sz="0" w:space="0" w:color="auto"/>
      </w:divBdr>
    </w:div>
    <w:div w:id="90860224">
      <w:bodyDiv w:val="1"/>
      <w:marLeft w:val="0"/>
      <w:marRight w:val="0"/>
      <w:marTop w:val="0"/>
      <w:marBottom w:val="0"/>
      <w:divBdr>
        <w:top w:val="none" w:sz="0" w:space="0" w:color="auto"/>
        <w:left w:val="none" w:sz="0" w:space="0" w:color="auto"/>
        <w:bottom w:val="none" w:sz="0" w:space="0" w:color="auto"/>
        <w:right w:val="none" w:sz="0" w:space="0" w:color="auto"/>
      </w:divBdr>
      <w:divsChild>
        <w:div w:id="557595067">
          <w:marLeft w:val="0"/>
          <w:marRight w:val="0"/>
          <w:marTop w:val="0"/>
          <w:marBottom w:val="0"/>
          <w:divBdr>
            <w:top w:val="none" w:sz="0" w:space="0" w:color="auto"/>
            <w:left w:val="none" w:sz="0" w:space="0" w:color="auto"/>
            <w:bottom w:val="none" w:sz="0" w:space="0" w:color="auto"/>
            <w:right w:val="none" w:sz="0" w:space="0" w:color="auto"/>
          </w:divBdr>
        </w:div>
        <w:div w:id="828054641">
          <w:marLeft w:val="0"/>
          <w:marRight w:val="0"/>
          <w:marTop w:val="0"/>
          <w:marBottom w:val="0"/>
          <w:divBdr>
            <w:top w:val="none" w:sz="0" w:space="0" w:color="auto"/>
            <w:left w:val="none" w:sz="0" w:space="0" w:color="auto"/>
            <w:bottom w:val="none" w:sz="0" w:space="0" w:color="auto"/>
            <w:right w:val="none" w:sz="0" w:space="0" w:color="auto"/>
          </w:divBdr>
        </w:div>
        <w:div w:id="1385569175">
          <w:marLeft w:val="0"/>
          <w:marRight w:val="0"/>
          <w:marTop w:val="0"/>
          <w:marBottom w:val="0"/>
          <w:divBdr>
            <w:top w:val="none" w:sz="0" w:space="0" w:color="auto"/>
            <w:left w:val="none" w:sz="0" w:space="0" w:color="auto"/>
            <w:bottom w:val="none" w:sz="0" w:space="0" w:color="auto"/>
            <w:right w:val="none" w:sz="0" w:space="0" w:color="auto"/>
          </w:divBdr>
        </w:div>
        <w:div w:id="1452475801">
          <w:marLeft w:val="0"/>
          <w:marRight w:val="0"/>
          <w:marTop w:val="0"/>
          <w:marBottom w:val="0"/>
          <w:divBdr>
            <w:top w:val="none" w:sz="0" w:space="0" w:color="auto"/>
            <w:left w:val="none" w:sz="0" w:space="0" w:color="auto"/>
            <w:bottom w:val="none" w:sz="0" w:space="0" w:color="auto"/>
            <w:right w:val="none" w:sz="0" w:space="0" w:color="auto"/>
          </w:divBdr>
        </w:div>
      </w:divsChild>
    </w:div>
    <w:div w:id="130830967">
      <w:bodyDiv w:val="1"/>
      <w:marLeft w:val="0"/>
      <w:marRight w:val="0"/>
      <w:marTop w:val="0"/>
      <w:marBottom w:val="0"/>
      <w:divBdr>
        <w:top w:val="none" w:sz="0" w:space="0" w:color="auto"/>
        <w:left w:val="none" w:sz="0" w:space="0" w:color="auto"/>
        <w:bottom w:val="none" w:sz="0" w:space="0" w:color="auto"/>
        <w:right w:val="none" w:sz="0" w:space="0" w:color="auto"/>
      </w:divBdr>
    </w:div>
    <w:div w:id="154808484">
      <w:bodyDiv w:val="1"/>
      <w:marLeft w:val="0"/>
      <w:marRight w:val="0"/>
      <w:marTop w:val="0"/>
      <w:marBottom w:val="0"/>
      <w:divBdr>
        <w:top w:val="none" w:sz="0" w:space="0" w:color="auto"/>
        <w:left w:val="none" w:sz="0" w:space="0" w:color="auto"/>
        <w:bottom w:val="none" w:sz="0" w:space="0" w:color="auto"/>
        <w:right w:val="none" w:sz="0" w:space="0" w:color="auto"/>
      </w:divBdr>
    </w:div>
    <w:div w:id="157767755">
      <w:bodyDiv w:val="1"/>
      <w:marLeft w:val="0"/>
      <w:marRight w:val="0"/>
      <w:marTop w:val="0"/>
      <w:marBottom w:val="0"/>
      <w:divBdr>
        <w:top w:val="none" w:sz="0" w:space="0" w:color="auto"/>
        <w:left w:val="none" w:sz="0" w:space="0" w:color="auto"/>
        <w:bottom w:val="none" w:sz="0" w:space="0" w:color="auto"/>
        <w:right w:val="none" w:sz="0" w:space="0" w:color="auto"/>
      </w:divBdr>
    </w:div>
    <w:div w:id="212078671">
      <w:bodyDiv w:val="1"/>
      <w:marLeft w:val="0"/>
      <w:marRight w:val="0"/>
      <w:marTop w:val="0"/>
      <w:marBottom w:val="0"/>
      <w:divBdr>
        <w:top w:val="none" w:sz="0" w:space="0" w:color="auto"/>
        <w:left w:val="none" w:sz="0" w:space="0" w:color="auto"/>
        <w:bottom w:val="none" w:sz="0" w:space="0" w:color="auto"/>
        <w:right w:val="none" w:sz="0" w:space="0" w:color="auto"/>
      </w:divBdr>
    </w:div>
    <w:div w:id="251857687">
      <w:bodyDiv w:val="1"/>
      <w:marLeft w:val="0"/>
      <w:marRight w:val="0"/>
      <w:marTop w:val="0"/>
      <w:marBottom w:val="0"/>
      <w:divBdr>
        <w:top w:val="none" w:sz="0" w:space="0" w:color="auto"/>
        <w:left w:val="none" w:sz="0" w:space="0" w:color="auto"/>
        <w:bottom w:val="none" w:sz="0" w:space="0" w:color="auto"/>
        <w:right w:val="none" w:sz="0" w:space="0" w:color="auto"/>
      </w:divBdr>
    </w:div>
    <w:div w:id="253437461">
      <w:bodyDiv w:val="1"/>
      <w:marLeft w:val="0"/>
      <w:marRight w:val="0"/>
      <w:marTop w:val="0"/>
      <w:marBottom w:val="0"/>
      <w:divBdr>
        <w:top w:val="none" w:sz="0" w:space="0" w:color="auto"/>
        <w:left w:val="none" w:sz="0" w:space="0" w:color="auto"/>
        <w:bottom w:val="none" w:sz="0" w:space="0" w:color="auto"/>
        <w:right w:val="none" w:sz="0" w:space="0" w:color="auto"/>
      </w:divBdr>
    </w:div>
    <w:div w:id="256332039">
      <w:bodyDiv w:val="1"/>
      <w:marLeft w:val="0"/>
      <w:marRight w:val="0"/>
      <w:marTop w:val="0"/>
      <w:marBottom w:val="0"/>
      <w:divBdr>
        <w:top w:val="none" w:sz="0" w:space="0" w:color="auto"/>
        <w:left w:val="none" w:sz="0" w:space="0" w:color="auto"/>
        <w:bottom w:val="none" w:sz="0" w:space="0" w:color="auto"/>
        <w:right w:val="none" w:sz="0" w:space="0" w:color="auto"/>
      </w:divBdr>
    </w:div>
    <w:div w:id="259527343">
      <w:bodyDiv w:val="1"/>
      <w:marLeft w:val="0"/>
      <w:marRight w:val="0"/>
      <w:marTop w:val="0"/>
      <w:marBottom w:val="0"/>
      <w:divBdr>
        <w:top w:val="none" w:sz="0" w:space="0" w:color="auto"/>
        <w:left w:val="none" w:sz="0" w:space="0" w:color="auto"/>
        <w:bottom w:val="none" w:sz="0" w:space="0" w:color="auto"/>
        <w:right w:val="none" w:sz="0" w:space="0" w:color="auto"/>
      </w:divBdr>
      <w:divsChild>
        <w:div w:id="523324231">
          <w:marLeft w:val="0"/>
          <w:marRight w:val="0"/>
          <w:marTop w:val="0"/>
          <w:marBottom w:val="0"/>
          <w:divBdr>
            <w:top w:val="none" w:sz="0" w:space="0" w:color="auto"/>
            <w:left w:val="none" w:sz="0" w:space="0" w:color="auto"/>
            <w:bottom w:val="none" w:sz="0" w:space="0" w:color="auto"/>
            <w:right w:val="none" w:sz="0" w:space="0" w:color="auto"/>
          </w:divBdr>
          <w:divsChild>
            <w:div w:id="8223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454234">
      <w:bodyDiv w:val="1"/>
      <w:marLeft w:val="0"/>
      <w:marRight w:val="0"/>
      <w:marTop w:val="0"/>
      <w:marBottom w:val="0"/>
      <w:divBdr>
        <w:top w:val="none" w:sz="0" w:space="0" w:color="auto"/>
        <w:left w:val="none" w:sz="0" w:space="0" w:color="auto"/>
        <w:bottom w:val="none" w:sz="0" w:space="0" w:color="auto"/>
        <w:right w:val="none" w:sz="0" w:space="0" w:color="auto"/>
      </w:divBdr>
    </w:div>
    <w:div w:id="284971312">
      <w:bodyDiv w:val="1"/>
      <w:marLeft w:val="0"/>
      <w:marRight w:val="0"/>
      <w:marTop w:val="0"/>
      <w:marBottom w:val="0"/>
      <w:divBdr>
        <w:top w:val="none" w:sz="0" w:space="0" w:color="auto"/>
        <w:left w:val="none" w:sz="0" w:space="0" w:color="auto"/>
        <w:bottom w:val="none" w:sz="0" w:space="0" w:color="auto"/>
        <w:right w:val="none" w:sz="0" w:space="0" w:color="auto"/>
      </w:divBdr>
    </w:div>
    <w:div w:id="296028287">
      <w:bodyDiv w:val="1"/>
      <w:marLeft w:val="0"/>
      <w:marRight w:val="0"/>
      <w:marTop w:val="0"/>
      <w:marBottom w:val="0"/>
      <w:divBdr>
        <w:top w:val="none" w:sz="0" w:space="0" w:color="auto"/>
        <w:left w:val="none" w:sz="0" w:space="0" w:color="auto"/>
        <w:bottom w:val="none" w:sz="0" w:space="0" w:color="auto"/>
        <w:right w:val="none" w:sz="0" w:space="0" w:color="auto"/>
      </w:divBdr>
      <w:divsChild>
        <w:div w:id="1009599206">
          <w:marLeft w:val="0"/>
          <w:marRight w:val="0"/>
          <w:marTop w:val="0"/>
          <w:marBottom w:val="0"/>
          <w:divBdr>
            <w:top w:val="none" w:sz="0" w:space="0" w:color="auto"/>
            <w:left w:val="none" w:sz="0" w:space="0" w:color="auto"/>
            <w:bottom w:val="none" w:sz="0" w:space="0" w:color="auto"/>
            <w:right w:val="none" w:sz="0" w:space="0" w:color="auto"/>
          </w:divBdr>
          <w:divsChild>
            <w:div w:id="1750032279">
              <w:marLeft w:val="0"/>
              <w:marRight w:val="0"/>
              <w:marTop w:val="0"/>
              <w:marBottom w:val="0"/>
              <w:divBdr>
                <w:top w:val="none" w:sz="0" w:space="0" w:color="auto"/>
                <w:left w:val="none" w:sz="0" w:space="0" w:color="auto"/>
                <w:bottom w:val="none" w:sz="0" w:space="0" w:color="auto"/>
                <w:right w:val="none" w:sz="0" w:space="0" w:color="auto"/>
              </w:divBdr>
              <w:divsChild>
                <w:div w:id="454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2607">
          <w:marLeft w:val="0"/>
          <w:marRight w:val="0"/>
          <w:marTop w:val="0"/>
          <w:marBottom w:val="0"/>
          <w:divBdr>
            <w:top w:val="none" w:sz="0" w:space="0" w:color="auto"/>
            <w:left w:val="none" w:sz="0" w:space="0" w:color="auto"/>
            <w:bottom w:val="none" w:sz="0" w:space="0" w:color="auto"/>
            <w:right w:val="none" w:sz="0" w:space="0" w:color="auto"/>
          </w:divBdr>
          <w:divsChild>
            <w:div w:id="3799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38862">
      <w:bodyDiv w:val="1"/>
      <w:marLeft w:val="0"/>
      <w:marRight w:val="0"/>
      <w:marTop w:val="0"/>
      <w:marBottom w:val="0"/>
      <w:divBdr>
        <w:top w:val="none" w:sz="0" w:space="0" w:color="auto"/>
        <w:left w:val="none" w:sz="0" w:space="0" w:color="auto"/>
        <w:bottom w:val="none" w:sz="0" w:space="0" w:color="auto"/>
        <w:right w:val="none" w:sz="0" w:space="0" w:color="auto"/>
      </w:divBdr>
    </w:div>
    <w:div w:id="313993836">
      <w:bodyDiv w:val="1"/>
      <w:marLeft w:val="0"/>
      <w:marRight w:val="0"/>
      <w:marTop w:val="0"/>
      <w:marBottom w:val="0"/>
      <w:divBdr>
        <w:top w:val="none" w:sz="0" w:space="0" w:color="auto"/>
        <w:left w:val="none" w:sz="0" w:space="0" w:color="auto"/>
        <w:bottom w:val="none" w:sz="0" w:space="0" w:color="auto"/>
        <w:right w:val="none" w:sz="0" w:space="0" w:color="auto"/>
      </w:divBdr>
    </w:div>
    <w:div w:id="317345656">
      <w:bodyDiv w:val="1"/>
      <w:marLeft w:val="0"/>
      <w:marRight w:val="0"/>
      <w:marTop w:val="0"/>
      <w:marBottom w:val="0"/>
      <w:divBdr>
        <w:top w:val="none" w:sz="0" w:space="0" w:color="auto"/>
        <w:left w:val="none" w:sz="0" w:space="0" w:color="auto"/>
        <w:bottom w:val="none" w:sz="0" w:space="0" w:color="auto"/>
        <w:right w:val="none" w:sz="0" w:space="0" w:color="auto"/>
      </w:divBdr>
      <w:divsChild>
        <w:div w:id="1768889263">
          <w:marLeft w:val="0"/>
          <w:marRight w:val="0"/>
          <w:marTop w:val="0"/>
          <w:marBottom w:val="0"/>
          <w:divBdr>
            <w:top w:val="none" w:sz="0" w:space="0" w:color="auto"/>
            <w:left w:val="none" w:sz="0" w:space="0" w:color="auto"/>
            <w:bottom w:val="none" w:sz="0" w:space="0" w:color="auto"/>
            <w:right w:val="none" w:sz="0" w:space="0" w:color="auto"/>
          </w:divBdr>
          <w:divsChild>
            <w:div w:id="4557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6052">
      <w:bodyDiv w:val="1"/>
      <w:marLeft w:val="0"/>
      <w:marRight w:val="0"/>
      <w:marTop w:val="0"/>
      <w:marBottom w:val="0"/>
      <w:divBdr>
        <w:top w:val="none" w:sz="0" w:space="0" w:color="auto"/>
        <w:left w:val="none" w:sz="0" w:space="0" w:color="auto"/>
        <w:bottom w:val="none" w:sz="0" w:space="0" w:color="auto"/>
        <w:right w:val="none" w:sz="0" w:space="0" w:color="auto"/>
      </w:divBdr>
      <w:divsChild>
        <w:div w:id="373389207">
          <w:marLeft w:val="0"/>
          <w:marRight w:val="0"/>
          <w:marTop w:val="0"/>
          <w:marBottom w:val="0"/>
          <w:divBdr>
            <w:top w:val="none" w:sz="0" w:space="0" w:color="auto"/>
            <w:left w:val="none" w:sz="0" w:space="0" w:color="auto"/>
            <w:bottom w:val="none" w:sz="0" w:space="0" w:color="auto"/>
            <w:right w:val="none" w:sz="0" w:space="0" w:color="auto"/>
          </w:divBdr>
        </w:div>
        <w:div w:id="459422237">
          <w:marLeft w:val="0"/>
          <w:marRight w:val="0"/>
          <w:marTop w:val="0"/>
          <w:marBottom w:val="0"/>
          <w:divBdr>
            <w:top w:val="none" w:sz="0" w:space="0" w:color="auto"/>
            <w:left w:val="none" w:sz="0" w:space="0" w:color="auto"/>
            <w:bottom w:val="none" w:sz="0" w:space="0" w:color="auto"/>
            <w:right w:val="none" w:sz="0" w:space="0" w:color="auto"/>
          </w:divBdr>
          <w:divsChild>
            <w:div w:id="26637481">
              <w:marLeft w:val="0"/>
              <w:marRight w:val="0"/>
              <w:marTop w:val="0"/>
              <w:marBottom w:val="0"/>
              <w:divBdr>
                <w:top w:val="none" w:sz="0" w:space="0" w:color="auto"/>
                <w:left w:val="none" w:sz="0" w:space="0" w:color="auto"/>
                <w:bottom w:val="none" w:sz="0" w:space="0" w:color="auto"/>
                <w:right w:val="none" w:sz="0" w:space="0" w:color="auto"/>
              </w:divBdr>
              <w:divsChild>
                <w:div w:id="844174540">
                  <w:marLeft w:val="0"/>
                  <w:marRight w:val="0"/>
                  <w:marTop w:val="300"/>
                  <w:marBottom w:val="0"/>
                  <w:divBdr>
                    <w:top w:val="none" w:sz="0" w:space="0" w:color="auto"/>
                    <w:left w:val="none" w:sz="0" w:space="0" w:color="auto"/>
                    <w:bottom w:val="none" w:sz="0" w:space="0" w:color="auto"/>
                    <w:right w:val="none" w:sz="0" w:space="0" w:color="auto"/>
                  </w:divBdr>
                </w:div>
                <w:div w:id="1472484089">
                  <w:marLeft w:val="0"/>
                  <w:marRight w:val="0"/>
                  <w:marTop w:val="0"/>
                  <w:marBottom w:val="0"/>
                  <w:divBdr>
                    <w:top w:val="none" w:sz="0" w:space="0" w:color="auto"/>
                    <w:left w:val="none" w:sz="0" w:space="0" w:color="auto"/>
                    <w:bottom w:val="none" w:sz="0" w:space="0" w:color="auto"/>
                    <w:right w:val="none" w:sz="0" w:space="0" w:color="auto"/>
                  </w:divBdr>
                  <w:divsChild>
                    <w:div w:id="574435697">
                      <w:marLeft w:val="0"/>
                      <w:marRight w:val="0"/>
                      <w:marTop w:val="0"/>
                      <w:marBottom w:val="0"/>
                      <w:divBdr>
                        <w:top w:val="none" w:sz="0" w:space="0" w:color="auto"/>
                        <w:left w:val="none" w:sz="0" w:space="0" w:color="auto"/>
                        <w:bottom w:val="none" w:sz="0" w:space="0" w:color="auto"/>
                        <w:right w:val="none" w:sz="0" w:space="0" w:color="auto"/>
                      </w:divBdr>
                    </w:div>
                  </w:divsChild>
                </w:div>
                <w:div w:id="1902981320">
                  <w:marLeft w:val="0"/>
                  <w:marRight w:val="0"/>
                  <w:marTop w:val="0"/>
                  <w:marBottom w:val="0"/>
                  <w:divBdr>
                    <w:top w:val="none" w:sz="0" w:space="0" w:color="auto"/>
                    <w:left w:val="none" w:sz="0" w:space="0" w:color="auto"/>
                    <w:bottom w:val="none" w:sz="0" w:space="0" w:color="auto"/>
                    <w:right w:val="none" w:sz="0" w:space="0" w:color="auto"/>
                  </w:divBdr>
                </w:div>
              </w:divsChild>
            </w:div>
            <w:div w:id="91244961">
              <w:marLeft w:val="0"/>
              <w:marRight w:val="0"/>
              <w:marTop w:val="0"/>
              <w:marBottom w:val="0"/>
              <w:divBdr>
                <w:top w:val="none" w:sz="0" w:space="0" w:color="auto"/>
                <w:left w:val="none" w:sz="0" w:space="0" w:color="auto"/>
                <w:bottom w:val="none" w:sz="0" w:space="0" w:color="auto"/>
                <w:right w:val="none" w:sz="0" w:space="0" w:color="auto"/>
              </w:divBdr>
            </w:div>
            <w:div w:id="454253049">
              <w:marLeft w:val="0"/>
              <w:marRight w:val="0"/>
              <w:marTop w:val="0"/>
              <w:marBottom w:val="0"/>
              <w:divBdr>
                <w:top w:val="none" w:sz="0" w:space="0" w:color="auto"/>
                <w:left w:val="none" w:sz="0" w:space="0" w:color="auto"/>
                <w:bottom w:val="none" w:sz="0" w:space="0" w:color="auto"/>
                <w:right w:val="none" w:sz="0" w:space="0" w:color="auto"/>
              </w:divBdr>
            </w:div>
            <w:div w:id="9727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77914">
      <w:bodyDiv w:val="1"/>
      <w:marLeft w:val="0"/>
      <w:marRight w:val="0"/>
      <w:marTop w:val="0"/>
      <w:marBottom w:val="0"/>
      <w:divBdr>
        <w:top w:val="none" w:sz="0" w:space="0" w:color="auto"/>
        <w:left w:val="none" w:sz="0" w:space="0" w:color="auto"/>
        <w:bottom w:val="none" w:sz="0" w:space="0" w:color="auto"/>
        <w:right w:val="none" w:sz="0" w:space="0" w:color="auto"/>
      </w:divBdr>
      <w:divsChild>
        <w:div w:id="1569535824">
          <w:marLeft w:val="0"/>
          <w:marRight w:val="0"/>
          <w:marTop w:val="0"/>
          <w:marBottom w:val="0"/>
          <w:divBdr>
            <w:top w:val="none" w:sz="0" w:space="0" w:color="auto"/>
            <w:left w:val="none" w:sz="0" w:space="0" w:color="auto"/>
            <w:bottom w:val="none" w:sz="0" w:space="0" w:color="auto"/>
            <w:right w:val="none" w:sz="0" w:space="0" w:color="auto"/>
          </w:divBdr>
        </w:div>
      </w:divsChild>
    </w:div>
    <w:div w:id="358553887">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sChild>
        <w:div w:id="1883207809">
          <w:marLeft w:val="0"/>
          <w:marRight w:val="0"/>
          <w:marTop w:val="0"/>
          <w:marBottom w:val="0"/>
          <w:divBdr>
            <w:top w:val="none" w:sz="0" w:space="0" w:color="auto"/>
            <w:left w:val="none" w:sz="0" w:space="0" w:color="auto"/>
            <w:bottom w:val="none" w:sz="0" w:space="0" w:color="auto"/>
            <w:right w:val="none" w:sz="0" w:space="0" w:color="auto"/>
          </w:divBdr>
          <w:divsChild>
            <w:div w:id="2544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08733">
      <w:bodyDiv w:val="1"/>
      <w:marLeft w:val="0"/>
      <w:marRight w:val="0"/>
      <w:marTop w:val="0"/>
      <w:marBottom w:val="0"/>
      <w:divBdr>
        <w:top w:val="none" w:sz="0" w:space="0" w:color="auto"/>
        <w:left w:val="none" w:sz="0" w:space="0" w:color="auto"/>
        <w:bottom w:val="none" w:sz="0" w:space="0" w:color="auto"/>
        <w:right w:val="none" w:sz="0" w:space="0" w:color="auto"/>
      </w:divBdr>
    </w:div>
    <w:div w:id="367027484">
      <w:bodyDiv w:val="1"/>
      <w:marLeft w:val="0"/>
      <w:marRight w:val="0"/>
      <w:marTop w:val="0"/>
      <w:marBottom w:val="0"/>
      <w:divBdr>
        <w:top w:val="none" w:sz="0" w:space="0" w:color="auto"/>
        <w:left w:val="none" w:sz="0" w:space="0" w:color="auto"/>
        <w:bottom w:val="none" w:sz="0" w:space="0" w:color="auto"/>
        <w:right w:val="none" w:sz="0" w:space="0" w:color="auto"/>
      </w:divBdr>
    </w:div>
    <w:div w:id="371422817">
      <w:bodyDiv w:val="1"/>
      <w:marLeft w:val="0"/>
      <w:marRight w:val="0"/>
      <w:marTop w:val="0"/>
      <w:marBottom w:val="0"/>
      <w:divBdr>
        <w:top w:val="none" w:sz="0" w:space="0" w:color="auto"/>
        <w:left w:val="none" w:sz="0" w:space="0" w:color="auto"/>
        <w:bottom w:val="none" w:sz="0" w:space="0" w:color="auto"/>
        <w:right w:val="none" w:sz="0" w:space="0" w:color="auto"/>
      </w:divBdr>
    </w:div>
    <w:div w:id="403138555">
      <w:bodyDiv w:val="1"/>
      <w:marLeft w:val="0"/>
      <w:marRight w:val="0"/>
      <w:marTop w:val="0"/>
      <w:marBottom w:val="0"/>
      <w:divBdr>
        <w:top w:val="none" w:sz="0" w:space="0" w:color="auto"/>
        <w:left w:val="none" w:sz="0" w:space="0" w:color="auto"/>
        <w:bottom w:val="none" w:sz="0" w:space="0" w:color="auto"/>
        <w:right w:val="none" w:sz="0" w:space="0" w:color="auto"/>
      </w:divBdr>
    </w:div>
    <w:div w:id="416482845">
      <w:bodyDiv w:val="1"/>
      <w:marLeft w:val="0"/>
      <w:marRight w:val="0"/>
      <w:marTop w:val="0"/>
      <w:marBottom w:val="0"/>
      <w:divBdr>
        <w:top w:val="none" w:sz="0" w:space="0" w:color="auto"/>
        <w:left w:val="none" w:sz="0" w:space="0" w:color="auto"/>
        <w:bottom w:val="none" w:sz="0" w:space="0" w:color="auto"/>
        <w:right w:val="none" w:sz="0" w:space="0" w:color="auto"/>
      </w:divBdr>
    </w:div>
    <w:div w:id="420293831">
      <w:bodyDiv w:val="1"/>
      <w:marLeft w:val="0"/>
      <w:marRight w:val="0"/>
      <w:marTop w:val="0"/>
      <w:marBottom w:val="0"/>
      <w:divBdr>
        <w:top w:val="none" w:sz="0" w:space="0" w:color="auto"/>
        <w:left w:val="none" w:sz="0" w:space="0" w:color="auto"/>
        <w:bottom w:val="none" w:sz="0" w:space="0" w:color="auto"/>
        <w:right w:val="none" w:sz="0" w:space="0" w:color="auto"/>
      </w:divBdr>
    </w:div>
    <w:div w:id="420640312">
      <w:bodyDiv w:val="1"/>
      <w:marLeft w:val="0"/>
      <w:marRight w:val="0"/>
      <w:marTop w:val="0"/>
      <w:marBottom w:val="0"/>
      <w:divBdr>
        <w:top w:val="none" w:sz="0" w:space="0" w:color="auto"/>
        <w:left w:val="none" w:sz="0" w:space="0" w:color="auto"/>
        <w:bottom w:val="none" w:sz="0" w:space="0" w:color="auto"/>
        <w:right w:val="none" w:sz="0" w:space="0" w:color="auto"/>
      </w:divBdr>
    </w:div>
    <w:div w:id="430007469">
      <w:bodyDiv w:val="1"/>
      <w:marLeft w:val="0"/>
      <w:marRight w:val="0"/>
      <w:marTop w:val="0"/>
      <w:marBottom w:val="0"/>
      <w:divBdr>
        <w:top w:val="none" w:sz="0" w:space="0" w:color="auto"/>
        <w:left w:val="none" w:sz="0" w:space="0" w:color="auto"/>
        <w:bottom w:val="none" w:sz="0" w:space="0" w:color="auto"/>
        <w:right w:val="none" w:sz="0" w:space="0" w:color="auto"/>
      </w:divBdr>
    </w:div>
    <w:div w:id="441537198">
      <w:bodyDiv w:val="1"/>
      <w:marLeft w:val="0"/>
      <w:marRight w:val="0"/>
      <w:marTop w:val="0"/>
      <w:marBottom w:val="0"/>
      <w:divBdr>
        <w:top w:val="none" w:sz="0" w:space="0" w:color="auto"/>
        <w:left w:val="none" w:sz="0" w:space="0" w:color="auto"/>
        <w:bottom w:val="none" w:sz="0" w:space="0" w:color="auto"/>
        <w:right w:val="none" w:sz="0" w:space="0" w:color="auto"/>
      </w:divBdr>
    </w:div>
    <w:div w:id="460923944">
      <w:bodyDiv w:val="1"/>
      <w:marLeft w:val="0"/>
      <w:marRight w:val="0"/>
      <w:marTop w:val="0"/>
      <w:marBottom w:val="0"/>
      <w:divBdr>
        <w:top w:val="none" w:sz="0" w:space="0" w:color="auto"/>
        <w:left w:val="none" w:sz="0" w:space="0" w:color="auto"/>
        <w:bottom w:val="none" w:sz="0" w:space="0" w:color="auto"/>
        <w:right w:val="none" w:sz="0" w:space="0" w:color="auto"/>
      </w:divBdr>
    </w:div>
    <w:div w:id="479272176">
      <w:bodyDiv w:val="1"/>
      <w:marLeft w:val="0"/>
      <w:marRight w:val="0"/>
      <w:marTop w:val="0"/>
      <w:marBottom w:val="0"/>
      <w:divBdr>
        <w:top w:val="none" w:sz="0" w:space="0" w:color="auto"/>
        <w:left w:val="none" w:sz="0" w:space="0" w:color="auto"/>
        <w:bottom w:val="none" w:sz="0" w:space="0" w:color="auto"/>
        <w:right w:val="none" w:sz="0" w:space="0" w:color="auto"/>
      </w:divBdr>
    </w:div>
    <w:div w:id="479425947">
      <w:bodyDiv w:val="1"/>
      <w:marLeft w:val="0"/>
      <w:marRight w:val="0"/>
      <w:marTop w:val="0"/>
      <w:marBottom w:val="0"/>
      <w:divBdr>
        <w:top w:val="none" w:sz="0" w:space="0" w:color="auto"/>
        <w:left w:val="none" w:sz="0" w:space="0" w:color="auto"/>
        <w:bottom w:val="none" w:sz="0" w:space="0" w:color="auto"/>
        <w:right w:val="none" w:sz="0" w:space="0" w:color="auto"/>
      </w:divBdr>
      <w:divsChild>
        <w:div w:id="1359234296">
          <w:marLeft w:val="0"/>
          <w:marRight w:val="0"/>
          <w:marTop w:val="0"/>
          <w:marBottom w:val="0"/>
          <w:divBdr>
            <w:top w:val="none" w:sz="0" w:space="0" w:color="auto"/>
            <w:left w:val="none" w:sz="0" w:space="0" w:color="auto"/>
            <w:bottom w:val="none" w:sz="0" w:space="0" w:color="auto"/>
            <w:right w:val="none" w:sz="0" w:space="0" w:color="auto"/>
          </w:divBdr>
        </w:div>
        <w:div w:id="1888684171">
          <w:marLeft w:val="0"/>
          <w:marRight w:val="0"/>
          <w:marTop w:val="0"/>
          <w:marBottom w:val="0"/>
          <w:divBdr>
            <w:top w:val="none" w:sz="0" w:space="0" w:color="auto"/>
            <w:left w:val="none" w:sz="0" w:space="0" w:color="auto"/>
            <w:bottom w:val="none" w:sz="0" w:space="0" w:color="auto"/>
            <w:right w:val="none" w:sz="0" w:space="0" w:color="auto"/>
          </w:divBdr>
        </w:div>
        <w:div w:id="1956131240">
          <w:marLeft w:val="0"/>
          <w:marRight w:val="0"/>
          <w:marTop w:val="0"/>
          <w:marBottom w:val="0"/>
          <w:divBdr>
            <w:top w:val="none" w:sz="0" w:space="0" w:color="auto"/>
            <w:left w:val="none" w:sz="0" w:space="0" w:color="auto"/>
            <w:bottom w:val="none" w:sz="0" w:space="0" w:color="auto"/>
            <w:right w:val="none" w:sz="0" w:space="0" w:color="auto"/>
          </w:divBdr>
        </w:div>
      </w:divsChild>
    </w:div>
    <w:div w:id="499009242">
      <w:bodyDiv w:val="1"/>
      <w:marLeft w:val="0"/>
      <w:marRight w:val="0"/>
      <w:marTop w:val="0"/>
      <w:marBottom w:val="0"/>
      <w:divBdr>
        <w:top w:val="none" w:sz="0" w:space="0" w:color="auto"/>
        <w:left w:val="none" w:sz="0" w:space="0" w:color="auto"/>
        <w:bottom w:val="none" w:sz="0" w:space="0" w:color="auto"/>
        <w:right w:val="none" w:sz="0" w:space="0" w:color="auto"/>
      </w:divBdr>
    </w:div>
    <w:div w:id="503517475">
      <w:bodyDiv w:val="1"/>
      <w:marLeft w:val="0"/>
      <w:marRight w:val="0"/>
      <w:marTop w:val="0"/>
      <w:marBottom w:val="0"/>
      <w:divBdr>
        <w:top w:val="none" w:sz="0" w:space="0" w:color="auto"/>
        <w:left w:val="none" w:sz="0" w:space="0" w:color="auto"/>
        <w:bottom w:val="none" w:sz="0" w:space="0" w:color="auto"/>
        <w:right w:val="none" w:sz="0" w:space="0" w:color="auto"/>
      </w:divBdr>
      <w:divsChild>
        <w:div w:id="115101285">
          <w:marLeft w:val="0"/>
          <w:marRight w:val="0"/>
          <w:marTop w:val="0"/>
          <w:marBottom w:val="0"/>
          <w:divBdr>
            <w:top w:val="none" w:sz="0" w:space="0" w:color="auto"/>
            <w:left w:val="none" w:sz="0" w:space="0" w:color="auto"/>
            <w:bottom w:val="none" w:sz="0" w:space="0" w:color="auto"/>
            <w:right w:val="none" w:sz="0" w:space="0" w:color="auto"/>
          </w:divBdr>
          <w:divsChild>
            <w:div w:id="2093694013">
              <w:marLeft w:val="0"/>
              <w:marRight w:val="0"/>
              <w:marTop w:val="0"/>
              <w:marBottom w:val="0"/>
              <w:divBdr>
                <w:top w:val="none" w:sz="0" w:space="0" w:color="auto"/>
                <w:left w:val="none" w:sz="0" w:space="0" w:color="auto"/>
                <w:bottom w:val="none" w:sz="0" w:space="0" w:color="auto"/>
                <w:right w:val="none" w:sz="0" w:space="0" w:color="auto"/>
              </w:divBdr>
              <w:divsChild>
                <w:div w:id="217933354">
                  <w:marLeft w:val="0"/>
                  <w:marRight w:val="0"/>
                  <w:marTop w:val="0"/>
                  <w:marBottom w:val="0"/>
                  <w:divBdr>
                    <w:top w:val="none" w:sz="0" w:space="0" w:color="auto"/>
                    <w:left w:val="none" w:sz="0" w:space="0" w:color="auto"/>
                    <w:bottom w:val="none" w:sz="0" w:space="0" w:color="auto"/>
                    <w:right w:val="none" w:sz="0" w:space="0" w:color="auto"/>
                  </w:divBdr>
                  <w:divsChild>
                    <w:div w:id="1208180653">
                      <w:marLeft w:val="0"/>
                      <w:marRight w:val="0"/>
                      <w:marTop w:val="0"/>
                      <w:marBottom w:val="0"/>
                      <w:divBdr>
                        <w:top w:val="none" w:sz="0" w:space="0" w:color="auto"/>
                        <w:left w:val="none" w:sz="0" w:space="0" w:color="auto"/>
                        <w:bottom w:val="none" w:sz="0" w:space="0" w:color="auto"/>
                        <w:right w:val="none" w:sz="0" w:space="0" w:color="auto"/>
                      </w:divBdr>
                      <w:divsChild>
                        <w:div w:id="1221867199">
                          <w:marLeft w:val="0"/>
                          <w:marRight w:val="0"/>
                          <w:marTop w:val="0"/>
                          <w:marBottom w:val="0"/>
                          <w:divBdr>
                            <w:top w:val="none" w:sz="0" w:space="0" w:color="auto"/>
                            <w:left w:val="none" w:sz="0" w:space="0" w:color="auto"/>
                            <w:bottom w:val="none" w:sz="0" w:space="0" w:color="auto"/>
                            <w:right w:val="none" w:sz="0" w:space="0" w:color="auto"/>
                          </w:divBdr>
                          <w:divsChild>
                            <w:div w:id="346952203">
                              <w:marLeft w:val="0"/>
                              <w:marRight w:val="0"/>
                              <w:marTop w:val="0"/>
                              <w:marBottom w:val="0"/>
                              <w:divBdr>
                                <w:top w:val="none" w:sz="0" w:space="0" w:color="auto"/>
                                <w:left w:val="none" w:sz="0" w:space="0" w:color="auto"/>
                                <w:bottom w:val="none" w:sz="0" w:space="0" w:color="auto"/>
                                <w:right w:val="none" w:sz="0" w:space="0" w:color="auto"/>
                              </w:divBdr>
                              <w:divsChild>
                                <w:div w:id="1853370886">
                                  <w:marLeft w:val="0"/>
                                  <w:marRight w:val="0"/>
                                  <w:marTop w:val="0"/>
                                  <w:marBottom w:val="0"/>
                                  <w:divBdr>
                                    <w:top w:val="none" w:sz="0" w:space="0" w:color="auto"/>
                                    <w:left w:val="none" w:sz="0" w:space="0" w:color="auto"/>
                                    <w:bottom w:val="none" w:sz="0" w:space="0" w:color="auto"/>
                                    <w:right w:val="none" w:sz="0" w:space="0" w:color="auto"/>
                                  </w:divBdr>
                                  <w:divsChild>
                                    <w:div w:id="587616352">
                                      <w:marLeft w:val="0"/>
                                      <w:marRight w:val="0"/>
                                      <w:marTop w:val="0"/>
                                      <w:marBottom w:val="0"/>
                                      <w:divBdr>
                                        <w:top w:val="none" w:sz="0" w:space="0" w:color="auto"/>
                                        <w:left w:val="none" w:sz="0" w:space="0" w:color="auto"/>
                                        <w:bottom w:val="none" w:sz="0" w:space="0" w:color="auto"/>
                                        <w:right w:val="none" w:sz="0" w:space="0" w:color="auto"/>
                                      </w:divBdr>
                                    </w:div>
                                    <w:div w:id="62635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5867">
                              <w:marLeft w:val="0"/>
                              <w:marRight w:val="0"/>
                              <w:marTop w:val="0"/>
                              <w:marBottom w:val="0"/>
                              <w:divBdr>
                                <w:top w:val="none" w:sz="0" w:space="0" w:color="auto"/>
                                <w:left w:val="none" w:sz="0" w:space="0" w:color="auto"/>
                                <w:bottom w:val="none" w:sz="0" w:space="0" w:color="auto"/>
                                <w:right w:val="none" w:sz="0" w:space="0" w:color="auto"/>
                              </w:divBdr>
                            </w:div>
                            <w:div w:id="1325935504">
                              <w:marLeft w:val="0"/>
                              <w:marRight w:val="0"/>
                              <w:marTop w:val="0"/>
                              <w:marBottom w:val="0"/>
                              <w:divBdr>
                                <w:top w:val="none" w:sz="0" w:space="0" w:color="auto"/>
                                <w:left w:val="none" w:sz="0" w:space="0" w:color="auto"/>
                                <w:bottom w:val="none" w:sz="0" w:space="0" w:color="auto"/>
                                <w:right w:val="none" w:sz="0" w:space="0" w:color="auto"/>
                              </w:divBdr>
                            </w:div>
                            <w:div w:id="15954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44757">
          <w:marLeft w:val="0"/>
          <w:marRight w:val="0"/>
          <w:marTop w:val="0"/>
          <w:marBottom w:val="0"/>
          <w:divBdr>
            <w:top w:val="none" w:sz="0" w:space="0" w:color="auto"/>
            <w:left w:val="none" w:sz="0" w:space="0" w:color="auto"/>
            <w:bottom w:val="none" w:sz="0" w:space="0" w:color="auto"/>
            <w:right w:val="none" w:sz="0" w:space="0" w:color="auto"/>
          </w:divBdr>
        </w:div>
        <w:div w:id="1505633859">
          <w:marLeft w:val="0"/>
          <w:marRight w:val="0"/>
          <w:marTop w:val="0"/>
          <w:marBottom w:val="0"/>
          <w:divBdr>
            <w:top w:val="none" w:sz="0" w:space="0" w:color="auto"/>
            <w:left w:val="none" w:sz="0" w:space="0" w:color="auto"/>
            <w:bottom w:val="none" w:sz="0" w:space="0" w:color="auto"/>
            <w:right w:val="none" w:sz="0" w:space="0" w:color="auto"/>
          </w:divBdr>
        </w:div>
        <w:div w:id="2031174214">
          <w:marLeft w:val="0"/>
          <w:marRight w:val="0"/>
          <w:marTop w:val="0"/>
          <w:marBottom w:val="0"/>
          <w:divBdr>
            <w:top w:val="none" w:sz="0" w:space="0" w:color="auto"/>
            <w:left w:val="none" w:sz="0" w:space="0" w:color="auto"/>
            <w:bottom w:val="none" w:sz="0" w:space="0" w:color="auto"/>
            <w:right w:val="none" w:sz="0" w:space="0" w:color="auto"/>
          </w:divBdr>
        </w:div>
      </w:divsChild>
    </w:div>
    <w:div w:id="520316386">
      <w:bodyDiv w:val="1"/>
      <w:marLeft w:val="0"/>
      <w:marRight w:val="0"/>
      <w:marTop w:val="0"/>
      <w:marBottom w:val="0"/>
      <w:divBdr>
        <w:top w:val="none" w:sz="0" w:space="0" w:color="auto"/>
        <w:left w:val="none" w:sz="0" w:space="0" w:color="auto"/>
        <w:bottom w:val="none" w:sz="0" w:space="0" w:color="auto"/>
        <w:right w:val="none" w:sz="0" w:space="0" w:color="auto"/>
      </w:divBdr>
    </w:div>
    <w:div w:id="538930235">
      <w:bodyDiv w:val="1"/>
      <w:marLeft w:val="0"/>
      <w:marRight w:val="0"/>
      <w:marTop w:val="0"/>
      <w:marBottom w:val="0"/>
      <w:divBdr>
        <w:top w:val="none" w:sz="0" w:space="0" w:color="auto"/>
        <w:left w:val="none" w:sz="0" w:space="0" w:color="auto"/>
        <w:bottom w:val="none" w:sz="0" w:space="0" w:color="auto"/>
        <w:right w:val="none" w:sz="0" w:space="0" w:color="auto"/>
      </w:divBdr>
    </w:div>
    <w:div w:id="563680417">
      <w:bodyDiv w:val="1"/>
      <w:marLeft w:val="0"/>
      <w:marRight w:val="0"/>
      <w:marTop w:val="0"/>
      <w:marBottom w:val="0"/>
      <w:divBdr>
        <w:top w:val="none" w:sz="0" w:space="0" w:color="auto"/>
        <w:left w:val="none" w:sz="0" w:space="0" w:color="auto"/>
        <w:bottom w:val="none" w:sz="0" w:space="0" w:color="auto"/>
        <w:right w:val="none" w:sz="0" w:space="0" w:color="auto"/>
      </w:divBdr>
    </w:div>
    <w:div w:id="587933705">
      <w:bodyDiv w:val="1"/>
      <w:marLeft w:val="0"/>
      <w:marRight w:val="0"/>
      <w:marTop w:val="0"/>
      <w:marBottom w:val="0"/>
      <w:divBdr>
        <w:top w:val="none" w:sz="0" w:space="0" w:color="auto"/>
        <w:left w:val="none" w:sz="0" w:space="0" w:color="auto"/>
        <w:bottom w:val="none" w:sz="0" w:space="0" w:color="auto"/>
        <w:right w:val="none" w:sz="0" w:space="0" w:color="auto"/>
      </w:divBdr>
    </w:div>
    <w:div w:id="592010812">
      <w:bodyDiv w:val="1"/>
      <w:marLeft w:val="0"/>
      <w:marRight w:val="0"/>
      <w:marTop w:val="0"/>
      <w:marBottom w:val="0"/>
      <w:divBdr>
        <w:top w:val="none" w:sz="0" w:space="0" w:color="auto"/>
        <w:left w:val="none" w:sz="0" w:space="0" w:color="auto"/>
        <w:bottom w:val="none" w:sz="0" w:space="0" w:color="auto"/>
        <w:right w:val="none" w:sz="0" w:space="0" w:color="auto"/>
      </w:divBdr>
    </w:div>
    <w:div w:id="596134975">
      <w:bodyDiv w:val="1"/>
      <w:marLeft w:val="0"/>
      <w:marRight w:val="0"/>
      <w:marTop w:val="0"/>
      <w:marBottom w:val="0"/>
      <w:divBdr>
        <w:top w:val="none" w:sz="0" w:space="0" w:color="auto"/>
        <w:left w:val="none" w:sz="0" w:space="0" w:color="auto"/>
        <w:bottom w:val="none" w:sz="0" w:space="0" w:color="auto"/>
        <w:right w:val="none" w:sz="0" w:space="0" w:color="auto"/>
      </w:divBdr>
      <w:divsChild>
        <w:div w:id="422648645">
          <w:marLeft w:val="0"/>
          <w:marRight w:val="0"/>
          <w:marTop w:val="0"/>
          <w:marBottom w:val="0"/>
          <w:divBdr>
            <w:top w:val="none" w:sz="0" w:space="0" w:color="auto"/>
            <w:left w:val="none" w:sz="0" w:space="0" w:color="auto"/>
            <w:bottom w:val="none" w:sz="0" w:space="0" w:color="auto"/>
            <w:right w:val="none" w:sz="0" w:space="0" w:color="auto"/>
          </w:divBdr>
        </w:div>
      </w:divsChild>
    </w:div>
    <w:div w:id="620843737">
      <w:bodyDiv w:val="1"/>
      <w:marLeft w:val="0"/>
      <w:marRight w:val="0"/>
      <w:marTop w:val="0"/>
      <w:marBottom w:val="0"/>
      <w:divBdr>
        <w:top w:val="none" w:sz="0" w:space="0" w:color="auto"/>
        <w:left w:val="none" w:sz="0" w:space="0" w:color="auto"/>
        <w:bottom w:val="none" w:sz="0" w:space="0" w:color="auto"/>
        <w:right w:val="none" w:sz="0" w:space="0" w:color="auto"/>
      </w:divBdr>
      <w:divsChild>
        <w:div w:id="15693676">
          <w:marLeft w:val="0"/>
          <w:marRight w:val="0"/>
          <w:marTop w:val="0"/>
          <w:marBottom w:val="0"/>
          <w:divBdr>
            <w:top w:val="none" w:sz="0" w:space="0" w:color="auto"/>
            <w:left w:val="none" w:sz="0" w:space="0" w:color="auto"/>
            <w:bottom w:val="none" w:sz="0" w:space="0" w:color="auto"/>
            <w:right w:val="none" w:sz="0" w:space="0" w:color="auto"/>
          </w:divBdr>
        </w:div>
        <w:div w:id="273445660">
          <w:marLeft w:val="0"/>
          <w:marRight w:val="0"/>
          <w:marTop w:val="0"/>
          <w:marBottom w:val="0"/>
          <w:divBdr>
            <w:top w:val="none" w:sz="0" w:space="0" w:color="auto"/>
            <w:left w:val="none" w:sz="0" w:space="0" w:color="auto"/>
            <w:bottom w:val="none" w:sz="0" w:space="0" w:color="auto"/>
            <w:right w:val="none" w:sz="0" w:space="0" w:color="auto"/>
          </w:divBdr>
        </w:div>
        <w:div w:id="673069700">
          <w:marLeft w:val="0"/>
          <w:marRight w:val="0"/>
          <w:marTop w:val="0"/>
          <w:marBottom w:val="0"/>
          <w:divBdr>
            <w:top w:val="none" w:sz="0" w:space="0" w:color="auto"/>
            <w:left w:val="none" w:sz="0" w:space="0" w:color="auto"/>
            <w:bottom w:val="none" w:sz="0" w:space="0" w:color="auto"/>
            <w:right w:val="none" w:sz="0" w:space="0" w:color="auto"/>
          </w:divBdr>
        </w:div>
        <w:div w:id="745037308">
          <w:marLeft w:val="0"/>
          <w:marRight w:val="0"/>
          <w:marTop w:val="0"/>
          <w:marBottom w:val="0"/>
          <w:divBdr>
            <w:top w:val="none" w:sz="0" w:space="0" w:color="auto"/>
            <w:left w:val="none" w:sz="0" w:space="0" w:color="auto"/>
            <w:bottom w:val="none" w:sz="0" w:space="0" w:color="auto"/>
            <w:right w:val="none" w:sz="0" w:space="0" w:color="auto"/>
          </w:divBdr>
        </w:div>
        <w:div w:id="1189217295">
          <w:marLeft w:val="0"/>
          <w:marRight w:val="0"/>
          <w:marTop w:val="0"/>
          <w:marBottom w:val="0"/>
          <w:divBdr>
            <w:top w:val="none" w:sz="0" w:space="0" w:color="auto"/>
            <w:left w:val="none" w:sz="0" w:space="0" w:color="auto"/>
            <w:bottom w:val="none" w:sz="0" w:space="0" w:color="auto"/>
            <w:right w:val="none" w:sz="0" w:space="0" w:color="auto"/>
          </w:divBdr>
        </w:div>
        <w:div w:id="1739858641">
          <w:marLeft w:val="0"/>
          <w:marRight w:val="0"/>
          <w:marTop w:val="0"/>
          <w:marBottom w:val="0"/>
          <w:divBdr>
            <w:top w:val="none" w:sz="0" w:space="0" w:color="auto"/>
            <w:left w:val="none" w:sz="0" w:space="0" w:color="auto"/>
            <w:bottom w:val="none" w:sz="0" w:space="0" w:color="auto"/>
            <w:right w:val="none" w:sz="0" w:space="0" w:color="auto"/>
          </w:divBdr>
        </w:div>
        <w:div w:id="1850482690">
          <w:marLeft w:val="0"/>
          <w:marRight w:val="0"/>
          <w:marTop w:val="0"/>
          <w:marBottom w:val="0"/>
          <w:divBdr>
            <w:top w:val="none" w:sz="0" w:space="0" w:color="auto"/>
            <w:left w:val="none" w:sz="0" w:space="0" w:color="auto"/>
            <w:bottom w:val="none" w:sz="0" w:space="0" w:color="auto"/>
            <w:right w:val="none" w:sz="0" w:space="0" w:color="auto"/>
          </w:divBdr>
        </w:div>
      </w:divsChild>
    </w:div>
    <w:div w:id="625428468">
      <w:bodyDiv w:val="1"/>
      <w:marLeft w:val="0"/>
      <w:marRight w:val="0"/>
      <w:marTop w:val="0"/>
      <w:marBottom w:val="0"/>
      <w:divBdr>
        <w:top w:val="none" w:sz="0" w:space="0" w:color="auto"/>
        <w:left w:val="none" w:sz="0" w:space="0" w:color="auto"/>
        <w:bottom w:val="none" w:sz="0" w:space="0" w:color="auto"/>
        <w:right w:val="none" w:sz="0" w:space="0" w:color="auto"/>
      </w:divBdr>
      <w:divsChild>
        <w:div w:id="9534035">
          <w:marLeft w:val="0"/>
          <w:marRight w:val="0"/>
          <w:marTop w:val="0"/>
          <w:marBottom w:val="0"/>
          <w:divBdr>
            <w:top w:val="none" w:sz="0" w:space="0" w:color="auto"/>
            <w:left w:val="none" w:sz="0" w:space="0" w:color="auto"/>
            <w:bottom w:val="none" w:sz="0" w:space="0" w:color="auto"/>
            <w:right w:val="none" w:sz="0" w:space="0" w:color="auto"/>
          </w:divBdr>
        </w:div>
        <w:div w:id="32773871">
          <w:marLeft w:val="0"/>
          <w:marRight w:val="0"/>
          <w:marTop w:val="0"/>
          <w:marBottom w:val="0"/>
          <w:divBdr>
            <w:top w:val="none" w:sz="0" w:space="0" w:color="auto"/>
            <w:left w:val="none" w:sz="0" w:space="0" w:color="auto"/>
            <w:bottom w:val="none" w:sz="0" w:space="0" w:color="auto"/>
            <w:right w:val="none" w:sz="0" w:space="0" w:color="auto"/>
          </w:divBdr>
        </w:div>
        <w:div w:id="126625848">
          <w:marLeft w:val="0"/>
          <w:marRight w:val="0"/>
          <w:marTop w:val="0"/>
          <w:marBottom w:val="0"/>
          <w:divBdr>
            <w:top w:val="none" w:sz="0" w:space="0" w:color="auto"/>
            <w:left w:val="none" w:sz="0" w:space="0" w:color="auto"/>
            <w:bottom w:val="none" w:sz="0" w:space="0" w:color="auto"/>
            <w:right w:val="none" w:sz="0" w:space="0" w:color="auto"/>
          </w:divBdr>
          <w:divsChild>
            <w:div w:id="1740858695">
              <w:marLeft w:val="0"/>
              <w:marRight w:val="0"/>
              <w:marTop w:val="0"/>
              <w:marBottom w:val="0"/>
              <w:divBdr>
                <w:top w:val="none" w:sz="0" w:space="0" w:color="auto"/>
                <w:left w:val="none" w:sz="0" w:space="0" w:color="auto"/>
                <w:bottom w:val="none" w:sz="0" w:space="0" w:color="auto"/>
                <w:right w:val="none" w:sz="0" w:space="0" w:color="auto"/>
              </w:divBdr>
            </w:div>
          </w:divsChild>
        </w:div>
        <w:div w:id="136608245">
          <w:marLeft w:val="0"/>
          <w:marRight w:val="0"/>
          <w:marTop w:val="0"/>
          <w:marBottom w:val="0"/>
          <w:divBdr>
            <w:top w:val="none" w:sz="0" w:space="0" w:color="auto"/>
            <w:left w:val="none" w:sz="0" w:space="0" w:color="auto"/>
            <w:bottom w:val="none" w:sz="0" w:space="0" w:color="auto"/>
            <w:right w:val="none" w:sz="0" w:space="0" w:color="auto"/>
          </w:divBdr>
        </w:div>
        <w:div w:id="284238586">
          <w:marLeft w:val="0"/>
          <w:marRight w:val="0"/>
          <w:marTop w:val="0"/>
          <w:marBottom w:val="0"/>
          <w:divBdr>
            <w:top w:val="none" w:sz="0" w:space="0" w:color="auto"/>
            <w:left w:val="none" w:sz="0" w:space="0" w:color="auto"/>
            <w:bottom w:val="none" w:sz="0" w:space="0" w:color="auto"/>
            <w:right w:val="none" w:sz="0" w:space="0" w:color="auto"/>
          </w:divBdr>
          <w:divsChild>
            <w:div w:id="75635104">
              <w:marLeft w:val="0"/>
              <w:marRight w:val="0"/>
              <w:marTop w:val="0"/>
              <w:marBottom w:val="0"/>
              <w:divBdr>
                <w:top w:val="none" w:sz="0" w:space="0" w:color="auto"/>
                <w:left w:val="none" w:sz="0" w:space="0" w:color="auto"/>
                <w:bottom w:val="none" w:sz="0" w:space="0" w:color="auto"/>
                <w:right w:val="none" w:sz="0" w:space="0" w:color="auto"/>
              </w:divBdr>
            </w:div>
          </w:divsChild>
        </w:div>
        <w:div w:id="313536163">
          <w:marLeft w:val="720"/>
          <w:marRight w:val="0"/>
          <w:marTop w:val="0"/>
          <w:marBottom w:val="0"/>
          <w:divBdr>
            <w:top w:val="none" w:sz="0" w:space="0" w:color="auto"/>
            <w:left w:val="none" w:sz="0" w:space="0" w:color="auto"/>
            <w:bottom w:val="none" w:sz="0" w:space="0" w:color="auto"/>
            <w:right w:val="none" w:sz="0" w:space="0" w:color="auto"/>
          </w:divBdr>
        </w:div>
        <w:div w:id="407772533">
          <w:marLeft w:val="720"/>
          <w:marRight w:val="0"/>
          <w:marTop w:val="0"/>
          <w:marBottom w:val="0"/>
          <w:divBdr>
            <w:top w:val="none" w:sz="0" w:space="0" w:color="auto"/>
            <w:left w:val="none" w:sz="0" w:space="0" w:color="auto"/>
            <w:bottom w:val="none" w:sz="0" w:space="0" w:color="auto"/>
            <w:right w:val="none" w:sz="0" w:space="0" w:color="auto"/>
          </w:divBdr>
        </w:div>
        <w:div w:id="423579062">
          <w:marLeft w:val="0"/>
          <w:marRight w:val="0"/>
          <w:marTop w:val="0"/>
          <w:marBottom w:val="0"/>
          <w:divBdr>
            <w:top w:val="none" w:sz="0" w:space="0" w:color="auto"/>
            <w:left w:val="none" w:sz="0" w:space="0" w:color="auto"/>
            <w:bottom w:val="none" w:sz="0" w:space="0" w:color="auto"/>
            <w:right w:val="none" w:sz="0" w:space="0" w:color="auto"/>
          </w:divBdr>
          <w:divsChild>
            <w:div w:id="912282073">
              <w:marLeft w:val="0"/>
              <w:marRight w:val="0"/>
              <w:marTop w:val="0"/>
              <w:marBottom w:val="0"/>
              <w:divBdr>
                <w:top w:val="none" w:sz="0" w:space="0" w:color="auto"/>
                <w:left w:val="none" w:sz="0" w:space="0" w:color="auto"/>
                <w:bottom w:val="none" w:sz="0" w:space="0" w:color="auto"/>
                <w:right w:val="none" w:sz="0" w:space="0" w:color="auto"/>
              </w:divBdr>
            </w:div>
          </w:divsChild>
        </w:div>
        <w:div w:id="442309495">
          <w:marLeft w:val="0"/>
          <w:marRight w:val="0"/>
          <w:marTop w:val="0"/>
          <w:marBottom w:val="0"/>
          <w:divBdr>
            <w:top w:val="none" w:sz="0" w:space="0" w:color="auto"/>
            <w:left w:val="none" w:sz="0" w:space="0" w:color="auto"/>
            <w:bottom w:val="none" w:sz="0" w:space="0" w:color="auto"/>
            <w:right w:val="none" w:sz="0" w:space="0" w:color="auto"/>
          </w:divBdr>
        </w:div>
        <w:div w:id="463620885">
          <w:marLeft w:val="0"/>
          <w:marRight w:val="0"/>
          <w:marTop w:val="0"/>
          <w:marBottom w:val="0"/>
          <w:divBdr>
            <w:top w:val="none" w:sz="0" w:space="0" w:color="auto"/>
            <w:left w:val="none" w:sz="0" w:space="0" w:color="auto"/>
            <w:bottom w:val="none" w:sz="0" w:space="0" w:color="auto"/>
            <w:right w:val="none" w:sz="0" w:space="0" w:color="auto"/>
          </w:divBdr>
        </w:div>
        <w:div w:id="526869105">
          <w:marLeft w:val="0"/>
          <w:marRight w:val="0"/>
          <w:marTop w:val="0"/>
          <w:marBottom w:val="0"/>
          <w:divBdr>
            <w:top w:val="none" w:sz="0" w:space="0" w:color="auto"/>
            <w:left w:val="none" w:sz="0" w:space="0" w:color="auto"/>
            <w:bottom w:val="none" w:sz="0" w:space="0" w:color="auto"/>
            <w:right w:val="none" w:sz="0" w:space="0" w:color="auto"/>
          </w:divBdr>
        </w:div>
        <w:div w:id="538788504">
          <w:marLeft w:val="0"/>
          <w:marRight w:val="0"/>
          <w:marTop w:val="0"/>
          <w:marBottom w:val="0"/>
          <w:divBdr>
            <w:top w:val="none" w:sz="0" w:space="0" w:color="auto"/>
            <w:left w:val="none" w:sz="0" w:space="0" w:color="auto"/>
            <w:bottom w:val="none" w:sz="0" w:space="0" w:color="auto"/>
            <w:right w:val="none" w:sz="0" w:space="0" w:color="auto"/>
          </w:divBdr>
        </w:div>
        <w:div w:id="567039110">
          <w:marLeft w:val="0"/>
          <w:marRight w:val="0"/>
          <w:marTop w:val="0"/>
          <w:marBottom w:val="0"/>
          <w:divBdr>
            <w:top w:val="none" w:sz="0" w:space="0" w:color="auto"/>
            <w:left w:val="none" w:sz="0" w:space="0" w:color="auto"/>
            <w:bottom w:val="none" w:sz="0" w:space="0" w:color="auto"/>
            <w:right w:val="none" w:sz="0" w:space="0" w:color="auto"/>
          </w:divBdr>
        </w:div>
        <w:div w:id="619651014">
          <w:marLeft w:val="0"/>
          <w:marRight w:val="0"/>
          <w:marTop w:val="0"/>
          <w:marBottom w:val="0"/>
          <w:divBdr>
            <w:top w:val="none" w:sz="0" w:space="0" w:color="auto"/>
            <w:left w:val="none" w:sz="0" w:space="0" w:color="auto"/>
            <w:bottom w:val="none" w:sz="0" w:space="0" w:color="auto"/>
            <w:right w:val="none" w:sz="0" w:space="0" w:color="auto"/>
          </w:divBdr>
        </w:div>
        <w:div w:id="749474029">
          <w:marLeft w:val="0"/>
          <w:marRight w:val="0"/>
          <w:marTop w:val="0"/>
          <w:marBottom w:val="0"/>
          <w:divBdr>
            <w:top w:val="none" w:sz="0" w:space="0" w:color="auto"/>
            <w:left w:val="none" w:sz="0" w:space="0" w:color="auto"/>
            <w:bottom w:val="none" w:sz="0" w:space="0" w:color="auto"/>
            <w:right w:val="none" w:sz="0" w:space="0" w:color="auto"/>
          </w:divBdr>
        </w:div>
        <w:div w:id="839662843">
          <w:marLeft w:val="0"/>
          <w:marRight w:val="0"/>
          <w:marTop w:val="0"/>
          <w:marBottom w:val="0"/>
          <w:divBdr>
            <w:top w:val="none" w:sz="0" w:space="0" w:color="auto"/>
            <w:left w:val="none" w:sz="0" w:space="0" w:color="auto"/>
            <w:bottom w:val="none" w:sz="0" w:space="0" w:color="auto"/>
            <w:right w:val="none" w:sz="0" w:space="0" w:color="auto"/>
          </w:divBdr>
        </w:div>
        <w:div w:id="897089428">
          <w:marLeft w:val="0"/>
          <w:marRight w:val="0"/>
          <w:marTop w:val="0"/>
          <w:marBottom w:val="0"/>
          <w:divBdr>
            <w:top w:val="none" w:sz="0" w:space="0" w:color="auto"/>
            <w:left w:val="none" w:sz="0" w:space="0" w:color="auto"/>
            <w:bottom w:val="none" w:sz="0" w:space="0" w:color="auto"/>
            <w:right w:val="none" w:sz="0" w:space="0" w:color="auto"/>
          </w:divBdr>
        </w:div>
        <w:div w:id="914432954">
          <w:marLeft w:val="0"/>
          <w:marRight w:val="0"/>
          <w:marTop w:val="0"/>
          <w:marBottom w:val="0"/>
          <w:divBdr>
            <w:top w:val="none" w:sz="0" w:space="0" w:color="auto"/>
            <w:left w:val="none" w:sz="0" w:space="0" w:color="auto"/>
            <w:bottom w:val="none" w:sz="0" w:space="0" w:color="auto"/>
            <w:right w:val="none" w:sz="0" w:space="0" w:color="auto"/>
          </w:divBdr>
        </w:div>
        <w:div w:id="942493442">
          <w:marLeft w:val="0"/>
          <w:marRight w:val="0"/>
          <w:marTop w:val="0"/>
          <w:marBottom w:val="0"/>
          <w:divBdr>
            <w:top w:val="none" w:sz="0" w:space="0" w:color="auto"/>
            <w:left w:val="none" w:sz="0" w:space="0" w:color="auto"/>
            <w:bottom w:val="none" w:sz="0" w:space="0" w:color="auto"/>
            <w:right w:val="none" w:sz="0" w:space="0" w:color="auto"/>
          </w:divBdr>
        </w:div>
        <w:div w:id="1094744593">
          <w:marLeft w:val="0"/>
          <w:marRight w:val="0"/>
          <w:marTop w:val="0"/>
          <w:marBottom w:val="0"/>
          <w:divBdr>
            <w:top w:val="none" w:sz="0" w:space="0" w:color="auto"/>
            <w:left w:val="none" w:sz="0" w:space="0" w:color="auto"/>
            <w:bottom w:val="none" w:sz="0" w:space="0" w:color="auto"/>
            <w:right w:val="none" w:sz="0" w:space="0" w:color="auto"/>
          </w:divBdr>
        </w:div>
        <w:div w:id="1144662649">
          <w:marLeft w:val="0"/>
          <w:marRight w:val="0"/>
          <w:marTop w:val="0"/>
          <w:marBottom w:val="0"/>
          <w:divBdr>
            <w:top w:val="none" w:sz="0" w:space="0" w:color="auto"/>
            <w:left w:val="none" w:sz="0" w:space="0" w:color="auto"/>
            <w:bottom w:val="none" w:sz="0" w:space="0" w:color="auto"/>
            <w:right w:val="none" w:sz="0" w:space="0" w:color="auto"/>
          </w:divBdr>
        </w:div>
        <w:div w:id="1154369932">
          <w:marLeft w:val="0"/>
          <w:marRight w:val="0"/>
          <w:marTop w:val="0"/>
          <w:marBottom w:val="0"/>
          <w:divBdr>
            <w:top w:val="none" w:sz="0" w:space="0" w:color="auto"/>
            <w:left w:val="none" w:sz="0" w:space="0" w:color="auto"/>
            <w:bottom w:val="none" w:sz="0" w:space="0" w:color="auto"/>
            <w:right w:val="none" w:sz="0" w:space="0" w:color="auto"/>
          </w:divBdr>
        </w:div>
        <w:div w:id="1234782239">
          <w:marLeft w:val="0"/>
          <w:marRight w:val="0"/>
          <w:marTop w:val="0"/>
          <w:marBottom w:val="0"/>
          <w:divBdr>
            <w:top w:val="none" w:sz="0" w:space="0" w:color="auto"/>
            <w:left w:val="none" w:sz="0" w:space="0" w:color="auto"/>
            <w:bottom w:val="none" w:sz="0" w:space="0" w:color="auto"/>
            <w:right w:val="none" w:sz="0" w:space="0" w:color="auto"/>
          </w:divBdr>
        </w:div>
        <w:div w:id="1245531669">
          <w:marLeft w:val="0"/>
          <w:marRight w:val="0"/>
          <w:marTop w:val="0"/>
          <w:marBottom w:val="0"/>
          <w:divBdr>
            <w:top w:val="none" w:sz="0" w:space="0" w:color="auto"/>
            <w:left w:val="none" w:sz="0" w:space="0" w:color="auto"/>
            <w:bottom w:val="none" w:sz="0" w:space="0" w:color="auto"/>
            <w:right w:val="none" w:sz="0" w:space="0" w:color="auto"/>
          </w:divBdr>
          <w:divsChild>
            <w:div w:id="349140985">
              <w:marLeft w:val="0"/>
              <w:marRight w:val="0"/>
              <w:marTop w:val="0"/>
              <w:marBottom w:val="0"/>
              <w:divBdr>
                <w:top w:val="none" w:sz="0" w:space="0" w:color="auto"/>
                <w:left w:val="none" w:sz="0" w:space="0" w:color="auto"/>
                <w:bottom w:val="none" w:sz="0" w:space="0" w:color="auto"/>
                <w:right w:val="none" w:sz="0" w:space="0" w:color="auto"/>
              </w:divBdr>
            </w:div>
          </w:divsChild>
        </w:div>
        <w:div w:id="1285622350">
          <w:marLeft w:val="0"/>
          <w:marRight w:val="0"/>
          <w:marTop w:val="0"/>
          <w:marBottom w:val="0"/>
          <w:divBdr>
            <w:top w:val="none" w:sz="0" w:space="0" w:color="auto"/>
            <w:left w:val="none" w:sz="0" w:space="0" w:color="auto"/>
            <w:bottom w:val="none" w:sz="0" w:space="0" w:color="auto"/>
            <w:right w:val="none" w:sz="0" w:space="0" w:color="auto"/>
          </w:divBdr>
        </w:div>
        <w:div w:id="1290164148">
          <w:marLeft w:val="0"/>
          <w:marRight w:val="0"/>
          <w:marTop w:val="0"/>
          <w:marBottom w:val="0"/>
          <w:divBdr>
            <w:top w:val="none" w:sz="0" w:space="0" w:color="auto"/>
            <w:left w:val="none" w:sz="0" w:space="0" w:color="auto"/>
            <w:bottom w:val="none" w:sz="0" w:space="0" w:color="auto"/>
            <w:right w:val="none" w:sz="0" w:space="0" w:color="auto"/>
          </w:divBdr>
          <w:divsChild>
            <w:div w:id="757603158">
              <w:marLeft w:val="0"/>
              <w:marRight w:val="0"/>
              <w:marTop w:val="0"/>
              <w:marBottom w:val="0"/>
              <w:divBdr>
                <w:top w:val="none" w:sz="0" w:space="0" w:color="auto"/>
                <w:left w:val="none" w:sz="0" w:space="0" w:color="auto"/>
                <w:bottom w:val="none" w:sz="0" w:space="0" w:color="auto"/>
                <w:right w:val="none" w:sz="0" w:space="0" w:color="auto"/>
              </w:divBdr>
            </w:div>
          </w:divsChild>
        </w:div>
        <w:div w:id="1369452935">
          <w:marLeft w:val="0"/>
          <w:marRight w:val="0"/>
          <w:marTop w:val="0"/>
          <w:marBottom w:val="0"/>
          <w:divBdr>
            <w:top w:val="none" w:sz="0" w:space="0" w:color="auto"/>
            <w:left w:val="none" w:sz="0" w:space="0" w:color="auto"/>
            <w:bottom w:val="none" w:sz="0" w:space="0" w:color="auto"/>
            <w:right w:val="none" w:sz="0" w:space="0" w:color="auto"/>
          </w:divBdr>
          <w:divsChild>
            <w:div w:id="502937272">
              <w:marLeft w:val="0"/>
              <w:marRight w:val="0"/>
              <w:marTop w:val="0"/>
              <w:marBottom w:val="0"/>
              <w:divBdr>
                <w:top w:val="none" w:sz="0" w:space="0" w:color="auto"/>
                <w:left w:val="none" w:sz="0" w:space="0" w:color="auto"/>
                <w:bottom w:val="none" w:sz="0" w:space="0" w:color="auto"/>
                <w:right w:val="none" w:sz="0" w:space="0" w:color="auto"/>
              </w:divBdr>
            </w:div>
          </w:divsChild>
        </w:div>
        <w:div w:id="1454131218">
          <w:marLeft w:val="0"/>
          <w:marRight w:val="0"/>
          <w:marTop w:val="0"/>
          <w:marBottom w:val="0"/>
          <w:divBdr>
            <w:top w:val="none" w:sz="0" w:space="0" w:color="auto"/>
            <w:left w:val="none" w:sz="0" w:space="0" w:color="auto"/>
            <w:bottom w:val="none" w:sz="0" w:space="0" w:color="auto"/>
            <w:right w:val="none" w:sz="0" w:space="0" w:color="auto"/>
          </w:divBdr>
        </w:div>
        <w:div w:id="1640064107">
          <w:marLeft w:val="0"/>
          <w:marRight w:val="0"/>
          <w:marTop w:val="0"/>
          <w:marBottom w:val="0"/>
          <w:divBdr>
            <w:top w:val="none" w:sz="0" w:space="0" w:color="auto"/>
            <w:left w:val="none" w:sz="0" w:space="0" w:color="auto"/>
            <w:bottom w:val="none" w:sz="0" w:space="0" w:color="auto"/>
            <w:right w:val="none" w:sz="0" w:space="0" w:color="auto"/>
          </w:divBdr>
          <w:divsChild>
            <w:div w:id="1484277374">
              <w:marLeft w:val="0"/>
              <w:marRight w:val="0"/>
              <w:marTop w:val="0"/>
              <w:marBottom w:val="0"/>
              <w:divBdr>
                <w:top w:val="none" w:sz="0" w:space="0" w:color="auto"/>
                <w:left w:val="none" w:sz="0" w:space="0" w:color="auto"/>
                <w:bottom w:val="none" w:sz="0" w:space="0" w:color="auto"/>
                <w:right w:val="none" w:sz="0" w:space="0" w:color="auto"/>
              </w:divBdr>
            </w:div>
          </w:divsChild>
        </w:div>
        <w:div w:id="1640305613">
          <w:marLeft w:val="720"/>
          <w:marRight w:val="0"/>
          <w:marTop w:val="0"/>
          <w:marBottom w:val="0"/>
          <w:divBdr>
            <w:top w:val="none" w:sz="0" w:space="0" w:color="auto"/>
            <w:left w:val="none" w:sz="0" w:space="0" w:color="auto"/>
            <w:bottom w:val="none" w:sz="0" w:space="0" w:color="auto"/>
            <w:right w:val="none" w:sz="0" w:space="0" w:color="auto"/>
          </w:divBdr>
        </w:div>
        <w:div w:id="1648391598">
          <w:marLeft w:val="0"/>
          <w:marRight w:val="0"/>
          <w:marTop w:val="0"/>
          <w:marBottom w:val="0"/>
          <w:divBdr>
            <w:top w:val="none" w:sz="0" w:space="0" w:color="auto"/>
            <w:left w:val="none" w:sz="0" w:space="0" w:color="auto"/>
            <w:bottom w:val="none" w:sz="0" w:space="0" w:color="auto"/>
            <w:right w:val="none" w:sz="0" w:space="0" w:color="auto"/>
          </w:divBdr>
        </w:div>
        <w:div w:id="1660688090">
          <w:marLeft w:val="0"/>
          <w:marRight w:val="0"/>
          <w:marTop w:val="0"/>
          <w:marBottom w:val="0"/>
          <w:divBdr>
            <w:top w:val="none" w:sz="0" w:space="0" w:color="auto"/>
            <w:left w:val="none" w:sz="0" w:space="0" w:color="auto"/>
            <w:bottom w:val="none" w:sz="0" w:space="0" w:color="auto"/>
            <w:right w:val="none" w:sz="0" w:space="0" w:color="auto"/>
          </w:divBdr>
        </w:div>
        <w:div w:id="1699354541">
          <w:marLeft w:val="0"/>
          <w:marRight w:val="0"/>
          <w:marTop w:val="0"/>
          <w:marBottom w:val="0"/>
          <w:divBdr>
            <w:top w:val="none" w:sz="0" w:space="0" w:color="auto"/>
            <w:left w:val="none" w:sz="0" w:space="0" w:color="auto"/>
            <w:bottom w:val="none" w:sz="0" w:space="0" w:color="auto"/>
            <w:right w:val="none" w:sz="0" w:space="0" w:color="auto"/>
          </w:divBdr>
          <w:divsChild>
            <w:div w:id="1538355414">
              <w:marLeft w:val="0"/>
              <w:marRight w:val="0"/>
              <w:marTop w:val="0"/>
              <w:marBottom w:val="0"/>
              <w:divBdr>
                <w:top w:val="none" w:sz="0" w:space="0" w:color="auto"/>
                <w:left w:val="none" w:sz="0" w:space="0" w:color="auto"/>
                <w:bottom w:val="none" w:sz="0" w:space="0" w:color="auto"/>
                <w:right w:val="none" w:sz="0" w:space="0" w:color="auto"/>
              </w:divBdr>
            </w:div>
          </w:divsChild>
        </w:div>
        <w:div w:id="1707025115">
          <w:marLeft w:val="0"/>
          <w:marRight w:val="0"/>
          <w:marTop w:val="0"/>
          <w:marBottom w:val="0"/>
          <w:divBdr>
            <w:top w:val="none" w:sz="0" w:space="0" w:color="auto"/>
            <w:left w:val="none" w:sz="0" w:space="0" w:color="auto"/>
            <w:bottom w:val="none" w:sz="0" w:space="0" w:color="auto"/>
            <w:right w:val="none" w:sz="0" w:space="0" w:color="auto"/>
          </w:divBdr>
        </w:div>
        <w:div w:id="1710959685">
          <w:marLeft w:val="0"/>
          <w:marRight w:val="0"/>
          <w:marTop w:val="0"/>
          <w:marBottom w:val="0"/>
          <w:divBdr>
            <w:top w:val="none" w:sz="0" w:space="0" w:color="auto"/>
            <w:left w:val="none" w:sz="0" w:space="0" w:color="auto"/>
            <w:bottom w:val="none" w:sz="0" w:space="0" w:color="auto"/>
            <w:right w:val="none" w:sz="0" w:space="0" w:color="auto"/>
          </w:divBdr>
        </w:div>
        <w:div w:id="1717043691">
          <w:marLeft w:val="0"/>
          <w:marRight w:val="0"/>
          <w:marTop w:val="0"/>
          <w:marBottom w:val="0"/>
          <w:divBdr>
            <w:top w:val="none" w:sz="0" w:space="0" w:color="auto"/>
            <w:left w:val="none" w:sz="0" w:space="0" w:color="auto"/>
            <w:bottom w:val="none" w:sz="0" w:space="0" w:color="auto"/>
            <w:right w:val="none" w:sz="0" w:space="0" w:color="auto"/>
          </w:divBdr>
        </w:div>
        <w:div w:id="1798446137">
          <w:marLeft w:val="0"/>
          <w:marRight w:val="0"/>
          <w:marTop w:val="0"/>
          <w:marBottom w:val="0"/>
          <w:divBdr>
            <w:top w:val="none" w:sz="0" w:space="0" w:color="auto"/>
            <w:left w:val="none" w:sz="0" w:space="0" w:color="auto"/>
            <w:bottom w:val="none" w:sz="0" w:space="0" w:color="auto"/>
            <w:right w:val="none" w:sz="0" w:space="0" w:color="auto"/>
          </w:divBdr>
        </w:div>
        <w:div w:id="1811046788">
          <w:marLeft w:val="0"/>
          <w:marRight w:val="0"/>
          <w:marTop w:val="0"/>
          <w:marBottom w:val="0"/>
          <w:divBdr>
            <w:top w:val="none" w:sz="0" w:space="0" w:color="auto"/>
            <w:left w:val="none" w:sz="0" w:space="0" w:color="auto"/>
            <w:bottom w:val="none" w:sz="0" w:space="0" w:color="auto"/>
            <w:right w:val="none" w:sz="0" w:space="0" w:color="auto"/>
          </w:divBdr>
          <w:divsChild>
            <w:div w:id="1962607335">
              <w:marLeft w:val="0"/>
              <w:marRight w:val="0"/>
              <w:marTop w:val="0"/>
              <w:marBottom w:val="0"/>
              <w:divBdr>
                <w:top w:val="none" w:sz="0" w:space="0" w:color="auto"/>
                <w:left w:val="none" w:sz="0" w:space="0" w:color="auto"/>
                <w:bottom w:val="none" w:sz="0" w:space="0" w:color="auto"/>
                <w:right w:val="none" w:sz="0" w:space="0" w:color="auto"/>
              </w:divBdr>
            </w:div>
          </w:divsChild>
        </w:div>
        <w:div w:id="1877541192">
          <w:marLeft w:val="0"/>
          <w:marRight w:val="0"/>
          <w:marTop w:val="0"/>
          <w:marBottom w:val="0"/>
          <w:divBdr>
            <w:top w:val="none" w:sz="0" w:space="0" w:color="auto"/>
            <w:left w:val="none" w:sz="0" w:space="0" w:color="auto"/>
            <w:bottom w:val="none" w:sz="0" w:space="0" w:color="auto"/>
            <w:right w:val="none" w:sz="0" w:space="0" w:color="auto"/>
          </w:divBdr>
          <w:divsChild>
            <w:div w:id="2034499737">
              <w:marLeft w:val="0"/>
              <w:marRight w:val="0"/>
              <w:marTop w:val="0"/>
              <w:marBottom w:val="0"/>
              <w:divBdr>
                <w:top w:val="none" w:sz="0" w:space="0" w:color="auto"/>
                <w:left w:val="none" w:sz="0" w:space="0" w:color="auto"/>
                <w:bottom w:val="none" w:sz="0" w:space="0" w:color="auto"/>
                <w:right w:val="none" w:sz="0" w:space="0" w:color="auto"/>
              </w:divBdr>
            </w:div>
          </w:divsChild>
        </w:div>
        <w:div w:id="1957448188">
          <w:marLeft w:val="0"/>
          <w:marRight w:val="0"/>
          <w:marTop w:val="0"/>
          <w:marBottom w:val="0"/>
          <w:divBdr>
            <w:top w:val="none" w:sz="0" w:space="0" w:color="auto"/>
            <w:left w:val="none" w:sz="0" w:space="0" w:color="auto"/>
            <w:bottom w:val="none" w:sz="0" w:space="0" w:color="auto"/>
            <w:right w:val="none" w:sz="0" w:space="0" w:color="auto"/>
          </w:divBdr>
          <w:divsChild>
            <w:div w:id="668598639">
              <w:marLeft w:val="0"/>
              <w:marRight w:val="0"/>
              <w:marTop w:val="0"/>
              <w:marBottom w:val="0"/>
              <w:divBdr>
                <w:top w:val="none" w:sz="0" w:space="0" w:color="auto"/>
                <w:left w:val="none" w:sz="0" w:space="0" w:color="auto"/>
                <w:bottom w:val="none" w:sz="0" w:space="0" w:color="auto"/>
                <w:right w:val="none" w:sz="0" w:space="0" w:color="auto"/>
              </w:divBdr>
            </w:div>
          </w:divsChild>
        </w:div>
        <w:div w:id="1970234456">
          <w:marLeft w:val="0"/>
          <w:marRight w:val="0"/>
          <w:marTop w:val="0"/>
          <w:marBottom w:val="0"/>
          <w:divBdr>
            <w:top w:val="none" w:sz="0" w:space="0" w:color="auto"/>
            <w:left w:val="none" w:sz="0" w:space="0" w:color="auto"/>
            <w:bottom w:val="none" w:sz="0" w:space="0" w:color="auto"/>
            <w:right w:val="none" w:sz="0" w:space="0" w:color="auto"/>
          </w:divBdr>
        </w:div>
        <w:div w:id="1988784094">
          <w:marLeft w:val="0"/>
          <w:marRight w:val="0"/>
          <w:marTop w:val="0"/>
          <w:marBottom w:val="0"/>
          <w:divBdr>
            <w:top w:val="none" w:sz="0" w:space="0" w:color="auto"/>
            <w:left w:val="none" w:sz="0" w:space="0" w:color="auto"/>
            <w:bottom w:val="none" w:sz="0" w:space="0" w:color="auto"/>
            <w:right w:val="none" w:sz="0" w:space="0" w:color="auto"/>
          </w:divBdr>
        </w:div>
        <w:div w:id="1989437696">
          <w:marLeft w:val="0"/>
          <w:marRight w:val="0"/>
          <w:marTop w:val="0"/>
          <w:marBottom w:val="0"/>
          <w:divBdr>
            <w:top w:val="none" w:sz="0" w:space="0" w:color="auto"/>
            <w:left w:val="none" w:sz="0" w:space="0" w:color="auto"/>
            <w:bottom w:val="none" w:sz="0" w:space="0" w:color="auto"/>
            <w:right w:val="none" w:sz="0" w:space="0" w:color="auto"/>
          </w:divBdr>
        </w:div>
        <w:div w:id="1994411590">
          <w:marLeft w:val="0"/>
          <w:marRight w:val="0"/>
          <w:marTop w:val="0"/>
          <w:marBottom w:val="0"/>
          <w:divBdr>
            <w:top w:val="none" w:sz="0" w:space="0" w:color="auto"/>
            <w:left w:val="none" w:sz="0" w:space="0" w:color="auto"/>
            <w:bottom w:val="none" w:sz="0" w:space="0" w:color="auto"/>
            <w:right w:val="none" w:sz="0" w:space="0" w:color="auto"/>
          </w:divBdr>
        </w:div>
        <w:div w:id="2005156935">
          <w:marLeft w:val="0"/>
          <w:marRight w:val="0"/>
          <w:marTop w:val="0"/>
          <w:marBottom w:val="0"/>
          <w:divBdr>
            <w:top w:val="none" w:sz="0" w:space="0" w:color="auto"/>
            <w:left w:val="none" w:sz="0" w:space="0" w:color="auto"/>
            <w:bottom w:val="none" w:sz="0" w:space="0" w:color="auto"/>
            <w:right w:val="none" w:sz="0" w:space="0" w:color="auto"/>
          </w:divBdr>
        </w:div>
        <w:div w:id="2033067230">
          <w:marLeft w:val="0"/>
          <w:marRight w:val="0"/>
          <w:marTop w:val="0"/>
          <w:marBottom w:val="0"/>
          <w:divBdr>
            <w:top w:val="none" w:sz="0" w:space="0" w:color="auto"/>
            <w:left w:val="none" w:sz="0" w:space="0" w:color="auto"/>
            <w:bottom w:val="none" w:sz="0" w:space="0" w:color="auto"/>
            <w:right w:val="none" w:sz="0" w:space="0" w:color="auto"/>
          </w:divBdr>
        </w:div>
        <w:div w:id="2071615312">
          <w:marLeft w:val="0"/>
          <w:marRight w:val="0"/>
          <w:marTop w:val="0"/>
          <w:marBottom w:val="0"/>
          <w:divBdr>
            <w:top w:val="none" w:sz="0" w:space="0" w:color="auto"/>
            <w:left w:val="none" w:sz="0" w:space="0" w:color="auto"/>
            <w:bottom w:val="none" w:sz="0" w:space="0" w:color="auto"/>
            <w:right w:val="none" w:sz="0" w:space="0" w:color="auto"/>
          </w:divBdr>
        </w:div>
      </w:divsChild>
    </w:div>
    <w:div w:id="642586557">
      <w:bodyDiv w:val="1"/>
      <w:marLeft w:val="0"/>
      <w:marRight w:val="0"/>
      <w:marTop w:val="0"/>
      <w:marBottom w:val="0"/>
      <w:divBdr>
        <w:top w:val="none" w:sz="0" w:space="0" w:color="auto"/>
        <w:left w:val="none" w:sz="0" w:space="0" w:color="auto"/>
        <w:bottom w:val="none" w:sz="0" w:space="0" w:color="auto"/>
        <w:right w:val="none" w:sz="0" w:space="0" w:color="auto"/>
      </w:divBdr>
    </w:div>
    <w:div w:id="648634494">
      <w:bodyDiv w:val="1"/>
      <w:marLeft w:val="0"/>
      <w:marRight w:val="0"/>
      <w:marTop w:val="0"/>
      <w:marBottom w:val="0"/>
      <w:divBdr>
        <w:top w:val="none" w:sz="0" w:space="0" w:color="auto"/>
        <w:left w:val="none" w:sz="0" w:space="0" w:color="auto"/>
        <w:bottom w:val="none" w:sz="0" w:space="0" w:color="auto"/>
        <w:right w:val="none" w:sz="0" w:space="0" w:color="auto"/>
      </w:divBdr>
    </w:div>
    <w:div w:id="666981353">
      <w:bodyDiv w:val="1"/>
      <w:marLeft w:val="0"/>
      <w:marRight w:val="0"/>
      <w:marTop w:val="0"/>
      <w:marBottom w:val="0"/>
      <w:divBdr>
        <w:top w:val="none" w:sz="0" w:space="0" w:color="auto"/>
        <w:left w:val="none" w:sz="0" w:space="0" w:color="auto"/>
        <w:bottom w:val="none" w:sz="0" w:space="0" w:color="auto"/>
        <w:right w:val="none" w:sz="0" w:space="0" w:color="auto"/>
      </w:divBdr>
    </w:div>
    <w:div w:id="672103211">
      <w:bodyDiv w:val="1"/>
      <w:marLeft w:val="0"/>
      <w:marRight w:val="0"/>
      <w:marTop w:val="0"/>
      <w:marBottom w:val="0"/>
      <w:divBdr>
        <w:top w:val="none" w:sz="0" w:space="0" w:color="auto"/>
        <w:left w:val="none" w:sz="0" w:space="0" w:color="auto"/>
        <w:bottom w:val="none" w:sz="0" w:space="0" w:color="auto"/>
        <w:right w:val="none" w:sz="0" w:space="0" w:color="auto"/>
      </w:divBdr>
    </w:div>
    <w:div w:id="690690108">
      <w:bodyDiv w:val="1"/>
      <w:marLeft w:val="0"/>
      <w:marRight w:val="0"/>
      <w:marTop w:val="0"/>
      <w:marBottom w:val="0"/>
      <w:divBdr>
        <w:top w:val="none" w:sz="0" w:space="0" w:color="auto"/>
        <w:left w:val="none" w:sz="0" w:space="0" w:color="auto"/>
        <w:bottom w:val="none" w:sz="0" w:space="0" w:color="auto"/>
        <w:right w:val="none" w:sz="0" w:space="0" w:color="auto"/>
      </w:divBdr>
    </w:div>
    <w:div w:id="696663777">
      <w:bodyDiv w:val="1"/>
      <w:marLeft w:val="0"/>
      <w:marRight w:val="0"/>
      <w:marTop w:val="0"/>
      <w:marBottom w:val="0"/>
      <w:divBdr>
        <w:top w:val="none" w:sz="0" w:space="0" w:color="auto"/>
        <w:left w:val="none" w:sz="0" w:space="0" w:color="auto"/>
        <w:bottom w:val="none" w:sz="0" w:space="0" w:color="auto"/>
        <w:right w:val="none" w:sz="0" w:space="0" w:color="auto"/>
      </w:divBdr>
    </w:div>
    <w:div w:id="704017229">
      <w:bodyDiv w:val="1"/>
      <w:marLeft w:val="0"/>
      <w:marRight w:val="0"/>
      <w:marTop w:val="0"/>
      <w:marBottom w:val="0"/>
      <w:divBdr>
        <w:top w:val="none" w:sz="0" w:space="0" w:color="auto"/>
        <w:left w:val="none" w:sz="0" w:space="0" w:color="auto"/>
        <w:bottom w:val="none" w:sz="0" w:space="0" w:color="auto"/>
        <w:right w:val="none" w:sz="0" w:space="0" w:color="auto"/>
      </w:divBdr>
    </w:div>
    <w:div w:id="716660399">
      <w:bodyDiv w:val="1"/>
      <w:marLeft w:val="0"/>
      <w:marRight w:val="0"/>
      <w:marTop w:val="0"/>
      <w:marBottom w:val="0"/>
      <w:divBdr>
        <w:top w:val="none" w:sz="0" w:space="0" w:color="auto"/>
        <w:left w:val="none" w:sz="0" w:space="0" w:color="auto"/>
        <w:bottom w:val="none" w:sz="0" w:space="0" w:color="auto"/>
        <w:right w:val="none" w:sz="0" w:space="0" w:color="auto"/>
      </w:divBdr>
      <w:divsChild>
        <w:div w:id="920606073">
          <w:marLeft w:val="0"/>
          <w:marRight w:val="0"/>
          <w:marTop w:val="0"/>
          <w:marBottom w:val="0"/>
          <w:divBdr>
            <w:top w:val="none" w:sz="0" w:space="0" w:color="auto"/>
            <w:left w:val="none" w:sz="0" w:space="0" w:color="auto"/>
            <w:bottom w:val="none" w:sz="0" w:space="0" w:color="auto"/>
            <w:right w:val="none" w:sz="0" w:space="0" w:color="auto"/>
          </w:divBdr>
          <w:divsChild>
            <w:div w:id="19154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9127">
      <w:bodyDiv w:val="1"/>
      <w:marLeft w:val="0"/>
      <w:marRight w:val="0"/>
      <w:marTop w:val="0"/>
      <w:marBottom w:val="0"/>
      <w:divBdr>
        <w:top w:val="none" w:sz="0" w:space="0" w:color="auto"/>
        <w:left w:val="none" w:sz="0" w:space="0" w:color="auto"/>
        <w:bottom w:val="none" w:sz="0" w:space="0" w:color="auto"/>
        <w:right w:val="none" w:sz="0" w:space="0" w:color="auto"/>
      </w:divBdr>
      <w:divsChild>
        <w:div w:id="1262839639">
          <w:marLeft w:val="0"/>
          <w:marRight w:val="0"/>
          <w:marTop w:val="0"/>
          <w:marBottom w:val="0"/>
          <w:divBdr>
            <w:top w:val="none" w:sz="0" w:space="0" w:color="auto"/>
            <w:left w:val="none" w:sz="0" w:space="0" w:color="auto"/>
            <w:bottom w:val="none" w:sz="0" w:space="0" w:color="auto"/>
            <w:right w:val="none" w:sz="0" w:space="0" w:color="auto"/>
          </w:divBdr>
          <w:divsChild>
            <w:div w:id="2250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1731">
      <w:bodyDiv w:val="1"/>
      <w:marLeft w:val="0"/>
      <w:marRight w:val="0"/>
      <w:marTop w:val="0"/>
      <w:marBottom w:val="0"/>
      <w:divBdr>
        <w:top w:val="none" w:sz="0" w:space="0" w:color="auto"/>
        <w:left w:val="none" w:sz="0" w:space="0" w:color="auto"/>
        <w:bottom w:val="none" w:sz="0" w:space="0" w:color="auto"/>
        <w:right w:val="none" w:sz="0" w:space="0" w:color="auto"/>
      </w:divBdr>
    </w:div>
    <w:div w:id="729228078">
      <w:bodyDiv w:val="1"/>
      <w:marLeft w:val="0"/>
      <w:marRight w:val="0"/>
      <w:marTop w:val="0"/>
      <w:marBottom w:val="0"/>
      <w:divBdr>
        <w:top w:val="none" w:sz="0" w:space="0" w:color="auto"/>
        <w:left w:val="none" w:sz="0" w:space="0" w:color="auto"/>
        <w:bottom w:val="none" w:sz="0" w:space="0" w:color="auto"/>
        <w:right w:val="none" w:sz="0" w:space="0" w:color="auto"/>
      </w:divBdr>
      <w:divsChild>
        <w:div w:id="971137973">
          <w:marLeft w:val="0"/>
          <w:marRight w:val="0"/>
          <w:marTop w:val="0"/>
          <w:marBottom w:val="0"/>
          <w:divBdr>
            <w:top w:val="none" w:sz="0" w:space="0" w:color="auto"/>
            <w:left w:val="none" w:sz="0" w:space="0" w:color="auto"/>
            <w:bottom w:val="none" w:sz="0" w:space="0" w:color="auto"/>
            <w:right w:val="none" w:sz="0" w:space="0" w:color="auto"/>
          </w:divBdr>
        </w:div>
        <w:div w:id="1545747601">
          <w:marLeft w:val="0"/>
          <w:marRight w:val="0"/>
          <w:marTop w:val="0"/>
          <w:marBottom w:val="0"/>
          <w:divBdr>
            <w:top w:val="none" w:sz="0" w:space="0" w:color="auto"/>
            <w:left w:val="none" w:sz="0" w:space="0" w:color="auto"/>
            <w:bottom w:val="none" w:sz="0" w:space="0" w:color="auto"/>
            <w:right w:val="none" w:sz="0" w:space="0" w:color="auto"/>
          </w:divBdr>
          <w:divsChild>
            <w:div w:id="163018021">
              <w:marLeft w:val="0"/>
              <w:marRight w:val="0"/>
              <w:marTop w:val="0"/>
              <w:marBottom w:val="0"/>
              <w:divBdr>
                <w:top w:val="none" w:sz="0" w:space="0" w:color="auto"/>
                <w:left w:val="none" w:sz="0" w:space="0" w:color="auto"/>
                <w:bottom w:val="none" w:sz="0" w:space="0" w:color="auto"/>
                <w:right w:val="none" w:sz="0" w:space="0" w:color="auto"/>
              </w:divBdr>
            </w:div>
            <w:div w:id="608242959">
              <w:marLeft w:val="0"/>
              <w:marRight w:val="0"/>
              <w:marTop w:val="0"/>
              <w:marBottom w:val="0"/>
              <w:divBdr>
                <w:top w:val="none" w:sz="0" w:space="0" w:color="auto"/>
                <w:left w:val="none" w:sz="0" w:space="0" w:color="auto"/>
                <w:bottom w:val="none" w:sz="0" w:space="0" w:color="auto"/>
                <w:right w:val="none" w:sz="0" w:space="0" w:color="auto"/>
              </w:divBdr>
              <w:divsChild>
                <w:div w:id="789520621">
                  <w:marLeft w:val="0"/>
                  <w:marRight w:val="0"/>
                  <w:marTop w:val="0"/>
                  <w:marBottom w:val="0"/>
                  <w:divBdr>
                    <w:top w:val="none" w:sz="0" w:space="0" w:color="auto"/>
                    <w:left w:val="none" w:sz="0" w:space="0" w:color="auto"/>
                    <w:bottom w:val="none" w:sz="0" w:space="0" w:color="auto"/>
                    <w:right w:val="none" w:sz="0" w:space="0" w:color="auto"/>
                  </w:divBdr>
                </w:div>
              </w:divsChild>
            </w:div>
            <w:div w:id="984049315">
              <w:marLeft w:val="0"/>
              <w:marRight w:val="0"/>
              <w:marTop w:val="0"/>
              <w:marBottom w:val="0"/>
              <w:divBdr>
                <w:top w:val="none" w:sz="0" w:space="0" w:color="auto"/>
                <w:left w:val="none" w:sz="0" w:space="0" w:color="auto"/>
                <w:bottom w:val="none" w:sz="0" w:space="0" w:color="auto"/>
                <w:right w:val="none" w:sz="0" w:space="0" w:color="auto"/>
              </w:divBdr>
            </w:div>
            <w:div w:id="1876503834">
              <w:marLeft w:val="0"/>
              <w:marRight w:val="0"/>
              <w:marTop w:val="0"/>
              <w:marBottom w:val="0"/>
              <w:divBdr>
                <w:top w:val="none" w:sz="0" w:space="0" w:color="auto"/>
                <w:left w:val="none" w:sz="0" w:space="0" w:color="auto"/>
                <w:bottom w:val="none" w:sz="0" w:space="0" w:color="auto"/>
                <w:right w:val="none" w:sz="0" w:space="0" w:color="auto"/>
              </w:divBdr>
              <w:divsChild>
                <w:div w:id="82727661">
                  <w:marLeft w:val="0"/>
                  <w:marRight w:val="0"/>
                  <w:marTop w:val="0"/>
                  <w:marBottom w:val="0"/>
                  <w:divBdr>
                    <w:top w:val="none" w:sz="0" w:space="0" w:color="auto"/>
                    <w:left w:val="none" w:sz="0" w:space="0" w:color="auto"/>
                    <w:bottom w:val="none" w:sz="0" w:space="0" w:color="auto"/>
                    <w:right w:val="none" w:sz="0" w:space="0" w:color="auto"/>
                  </w:divBdr>
                  <w:divsChild>
                    <w:div w:id="353270154">
                      <w:marLeft w:val="0"/>
                      <w:marRight w:val="0"/>
                      <w:marTop w:val="0"/>
                      <w:marBottom w:val="0"/>
                      <w:divBdr>
                        <w:top w:val="none" w:sz="0" w:space="0" w:color="auto"/>
                        <w:left w:val="none" w:sz="0" w:space="0" w:color="auto"/>
                        <w:bottom w:val="none" w:sz="0" w:space="0" w:color="auto"/>
                        <w:right w:val="none" w:sz="0" w:space="0" w:color="auto"/>
                      </w:divBdr>
                    </w:div>
                    <w:div w:id="1081291286">
                      <w:marLeft w:val="0"/>
                      <w:marRight w:val="0"/>
                      <w:marTop w:val="0"/>
                      <w:marBottom w:val="0"/>
                      <w:divBdr>
                        <w:top w:val="none" w:sz="0" w:space="0" w:color="auto"/>
                        <w:left w:val="none" w:sz="0" w:space="0" w:color="auto"/>
                        <w:bottom w:val="none" w:sz="0" w:space="0" w:color="auto"/>
                        <w:right w:val="none" w:sz="0" w:space="0" w:color="auto"/>
                      </w:divBdr>
                    </w:div>
                  </w:divsChild>
                </w:div>
                <w:div w:id="638614036">
                  <w:marLeft w:val="0"/>
                  <w:marRight w:val="0"/>
                  <w:marTop w:val="0"/>
                  <w:marBottom w:val="0"/>
                  <w:divBdr>
                    <w:top w:val="none" w:sz="0" w:space="0" w:color="auto"/>
                    <w:left w:val="none" w:sz="0" w:space="0" w:color="auto"/>
                    <w:bottom w:val="none" w:sz="0" w:space="0" w:color="auto"/>
                    <w:right w:val="none" w:sz="0" w:space="0" w:color="auto"/>
                  </w:divBdr>
                </w:div>
                <w:div w:id="17034826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754785051">
      <w:bodyDiv w:val="1"/>
      <w:marLeft w:val="0"/>
      <w:marRight w:val="0"/>
      <w:marTop w:val="0"/>
      <w:marBottom w:val="0"/>
      <w:divBdr>
        <w:top w:val="none" w:sz="0" w:space="0" w:color="auto"/>
        <w:left w:val="none" w:sz="0" w:space="0" w:color="auto"/>
        <w:bottom w:val="none" w:sz="0" w:space="0" w:color="auto"/>
        <w:right w:val="none" w:sz="0" w:space="0" w:color="auto"/>
      </w:divBdr>
    </w:div>
    <w:div w:id="798452484">
      <w:bodyDiv w:val="1"/>
      <w:marLeft w:val="0"/>
      <w:marRight w:val="0"/>
      <w:marTop w:val="0"/>
      <w:marBottom w:val="0"/>
      <w:divBdr>
        <w:top w:val="none" w:sz="0" w:space="0" w:color="auto"/>
        <w:left w:val="none" w:sz="0" w:space="0" w:color="auto"/>
        <w:bottom w:val="none" w:sz="0" w:space="0" w:color="auto"/>
        <w:right w:val="none" w:sz="0" w:space="0" w:color="auto"/>
      </w:divBdr>
      <w:divsChild>
        <w:div w:id="967511125">
          <w:marLeft w:val="0"/>
          <w:marRight w:val="0"/>
          <w:marTop w:val="0"/>
          <w:marBottom w:val="0"/>
          <w:divBdr>
            <w:top w:val="none" w:sz="0" w:space="0" w:color="auto"/>
            <w:left w:val="none" w:sz="0" w:space="0" w:color="auto"/>
            <w:bottom w:val="none" w:sz="0" w:space="0" w:color="auto"/>
            <w:right w:val="none" w:sz="0" w:space="0" w:color="auto"/>
          </w:divBdr>
          <w:divsChild>
            <w:div w:id="1980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11071">
      <w:bodyDiv w:val="1"/>
      <w:marLeft w:val="0"/>
      <w:marRight w:val="0"/>
      <w:marTop w:val="0"/>
      <w:marBottom w:val="0"/>
      <w:divBdr>
        <w:top w:val="none" w:sz="0" w:space="0" w:color="auto"/>
        <w:left w:val="none" w:sz="0" w:space="0" w:color="auto"/>
        <w:bottom w:val="none" w:sz="0" w:space="0" w:color="auto"/>
        <w:right w:val="none" w:sz="0" w:space="0" w:color="auto"/>
      </w:divBdr>
    </w:div>
    <w:div w:id="827207403">
      <w:bodyDiv w:val="1"/>
      <w:marLeft w:val="0"/>
      <w:marRight w:val="0"/>
      <w:marTop w:val="0"/>
      <w:marBottom w:val="0"/>
      <w:divBdr>
        <w:top w:val="none" w:sz="0" w:space="0" w:color="auto"/>
        <w:left w:val="none" w:sz="0" w:space="0" w:color="auto"/>
        <w:bottom w:val="none" w:sz="0" w:space="0" w:color="auto"/>
        <w:right w:val="none" w:sz="0" w:space="0" w:color="auto"/>
      </w:divBdr>
    </w:div>
    <w:div w:id="829832432">
      <w:bodyDiv w:val="1"/>
      <w:marLeft w:val="0"/>
      <w:marRight w:val="0"/>
      <w:marTop w:val="0"/>
      <w:marBottom w:val="0"/>
      <w:divBdr>
        <w:top w:val="none" w:sz="0" w:space="0" w:color="auto"/>
        <w:left w:val="none" w:sz="0" w:space="0" w:color="auto"/>
        <w:bottom w:val="none" w:sz="0" w:space="0" w:color="auto"/>
        <w:right w:val="none" w:sz="0" w:space="0" w:color="auto"/>
      </w:divBdr>
    </w:div>
    <w:div w:id="830948531">
      <w:bodyDiv w:val="1"/>
      <w:marLeft w:val="0"/>
      <w:marRight w:val="0"/>
      <w:marTop w:val="0"/>
      <w:marBottom w:val="0"/>
      <w:divBdr>
        <w:top w:val="none" w:sz="0" w:space="0" w:color="auto"/>
        <w:left w:val="none" w:sz="0" w:space="0" w:color="auto"/>
        <w:bottom w:val="none" w:sz="0" w:space="0" w:color="auto"/>
        <w:right w:val="none" w:sz="0" w:space="0" w:color="auto"/>
      </w:divBdr>
      <w:divsChild>
        <w:div w:id="920330851">
          <w:marLeft w:val="0"/>
          <w:marRight w:val="0"/>
          <w:marTop w:val="0"/>
          <w:marBottom w:val="0"/>
          <w:divBdr>
            <w:top w:val="none" w:sz="0" w:space="0" w:color="auto"/>
            <w:left w:val="none" w:sz="0" w:space="0" w:color="auto"/>
            <w:bottom w:val="none" w:sz="0" w:space="0" w:color="auto"/>
            <w:right w:val="none" w:sz="0" w:space="0" w:color="auto"/>
          </w:divBdr>
          <w:divsChild>
            <w:div w:id="1146244149">
              <w:marLeft w:val="0"/>
              <w:marRight w:val="0"/>
              <w:marTop w:val="0"/>
              <w:marBottom w:val="0"/>
              <w:divBdr>
                <w:top w:val="none" w:sz="0" w:space="0" w:color="auto"/>
                <w:left w:val="none" w:sz="0" w:space="0" w:color="auto"/>
                <w:bottom w:val="none" w:sz="0" w:space="0" w:color="auto"/>
                <w:right w:val="none" w:sz="0" w:space="0" w:color="auto"/>
              </w:divBdr>
              <w:divsChild>
                <w:div w:id="602959645">
                  <w:marLeft w:val="0"/>
                  <w:marRight w:val="0"/>
                  <w:marTop w:val="0"/>
                  <w:marBottom w:val="0"/>
                  <w:divBdr>
                    <w:top w:val="none" w:sz="0" w:space="0" w:color="auto"/>
                    <w:left w:val="none" w:sz="0" w:space="0" w:color="auto"/>
                    <w:bottom w:val="none" w:sz="0" w:space="0" w:color="auto"/>
                    <w:right w:val="none" w:sz="0" w:space="0" w:color="auto"/>
                  </w:divBdr>
                  <w:divsChild>
                    <w:div w:id="246772897">
                      <w:marLeft w:val="0"/>
                      <w:marRight w:val="0"/>
                      <w:marTop w:val="0"/>
                      <w:marBottom w:val="0"/>
                      <w:divBdr>
                        <w:top w:val="none" w:sz="0" w:space="0" w:color="auto"/>
                        <w:left w:val="none" w:sz="0" w:space="0" w:color="auto"/>
                        <w:bottom w:val="none" w:sz="0" w:space="0" w:color="auto"/>
                        <w:right w:val="none" w:sz="0" w:space="0" w:color="auto"/>
                      </w:divBdr>
                      <w:divsChild>
                        <w:div w:id="1851213466">
                          <w:marLeft w:val="0"/>
                          <w:marRight w:val="0"/>
                          <w:marTop w:val="0"/>
                          <w:marBottom w:val="0"/>
                          <w:divBdr>
                            <w:top w:val="none" w:sz="0" w:space="0" w:color="auto"/>
                            <w:left w:val="none" w:sz="0" w:space="0" w:color="auto"/>
                            <w:bottom w:val="none" w:sz="0" w:space="0" w:color="auto"/>
                            <w:right w:val="none" w:sz="0" w:space="0" w:color="auto"/>
                          </w:divBdr>
                          <w:divsChild>
                            <w:div w:id="232005934">
                              <w:marLeft w:val="0"/>
                              <w:marRight w:val="0"/>
                              <w:marTop w:val="0"/>
                              <w:marBottom w:val="0"/>
                              <w:divBdr>
                                <w:top w:val="none" w:sz="0" w:space="0" w:color="auto"/>
                                <w:left w:val="none" w:sz="0" w:space="0" w:color="auto"/>
                                <w:bottom w:val="none" w:sz="0" w:space="0" w:color="auto"/>
                                <w:right w:val="none" w:sz="0" w:space="0" w:color="auto"/>
                              </w:divBdr>
                              <w:divsChild>
                                <w:div w:id="2093699335">
                                  <w:marLeft w:val="0"/>
                                  <w:marRight w:val="0"/>
                                  <w:marTop w:val="0"/>
                                  <w:marBottom w:val="0"/>
                                  <w:divBdr>
                                    <w:top w:val="none" w:sz="0" w:space="0" w:color="auto"/>
                                    <w:left w:val="none" w:sz="0" w:space="0" w:color="auto"/>
                                    <w:bottom w:val="none" w:sz="0" w:space="0" w:color="auto"/>
                                    <w:right w:val="none" w:sz="0" w:space="0" w:color="auto"/>
                                  </w:divBdr>
                                  <w:divsChild>
                                    <w:div w:id="1044328258">
                                      <w:marLeft w:val="0"/>
                                      <w:marRight w:val="0"/>
                                      <w:marTop w:val="0"/>
                                      <w:marBottom w:val="0"/>
                                      <w:divBdr>
                                        <w:top w:val="none" w:sz="0" w:space="0" w:color="auto"/>
                                        <w:left w:val="none" w:sz="0" w:space="0" w:color="auto"/>
                                        <w:bottom w:val="none" w:sz="0" w:space="0" w:color="auto"/>
                                        <w:right w:val="none" w:sz="0" w:space="0" w:color="auto"/>
                                      </w:divBdr>
                                      <w:divsChild>
                                        <w:div w:id="1203323910">
                                          <w:marLeft w:val="0"/>
                                          <w:marRight w:val="0"/>
                                          <w:marTop w:val="0"/>
                                          <w:marBottom w:val="0"/>
                                          <w:divBdr>
                                            <w:top w:val="none" w:sz="0" w:space="0" w:color="auto"/>
                                            <w:left w:val="none" w:sz="0" w:space="0" w:color="auto"/>
                                            <w:bottom w:val="none" w:sz="0" w:space="0" w:color="auto"/>
                                            <w:right w:val="none" w:sz="0" w:space="0" w:color="auto"/>
                                          </w:divBdr>
                                          <w:divsChild>
                                            <w:div w:id="2082680734">
                                              <w:marLeft w:val="0"/>
                                              <w:marRight w:val="0"/>
                                              <w:marTop w:val="0"/>
                                              <w:marBottom w:val="0"/>
                                              <w:divBdr>
                                                <w:top w:val="none" w:sz="0" w:space="0" w:color="auto"/>
                                                <w:left w:val="none" w:sz="0" w:space="0" w:color="auto"/>
                                                <w:bottom w:val="none" w:sz="0" w:space="0" w:color="auto"/>
                                                <w:right w:val="none" w:sz="0" w:space="0" w:color="auto"/>
                                              </w:divBdr>
                                              <w:divsChild>
                                                <w:div w:id="1497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307527">
                              <w:marLeft w:val="0"/>
                              <w:marRight w:val="0"/>
                              <w:marTop w:val="0"/>
                              <w:marBottom w:val="0"/>
                              <w:divBdr>
                                <w:top w:val="none" w:sz="0" w:space="0" w:color="auto"/>
                                <w:left w:val="none" w:sz="0" w:space="0" w:color="auto"/>
                                <w:bottom w:val="none" w:sz="0" w:space="0" w:color="auto"/>
                                <w:right w:val="none" w:sz="0" w:space="0" w:color="auto"/>
                              </w:divBdr>
                              <w:divsChild>
                                <w:div w:id="519709141">
                                  <w:marLeft w:val="0"/>
                                  <w:marRight w:val="0"/>
                                  <w:marTop w:val="0"/>
                                  <w:marBottom w:val="0"/>
                                  <w:divBdr>
                                    <w:top w:val="none" w:sz="0" w:space="0" w:color="auto"/>
                                    <w:left w:val="none" w:sz="0" w:space="0" w:color="auto"/>
                                    <w:bottom w:val="none" w:sz="0" w:space="0" w:color="auto"/>
                                    <w:right w:val="none" w:sz="0" w:space="0" w:color="auto"/>
                                  </w:divBdr>
                                  <w:divsChild>
                                    <w:div w:id="1561986076">
                                      <w:marLeft w:val="0"/>
                                      <w:marRight w:val="0"/>
                                      <w:marTop w:val="0"/>
                                      <w:marBottom w:val="0"/>
                                      <w:divBdr>
                                        <w:top w:val="none" w:sz="0" w:space="0" w:color="auto"/>
                                        <w:left w:val="none" w:sz="0" w:space="0" w:color="auto"/>
                                        <w:bottom w:val="none" w:sz="0" w:space="0" w:color="auto"/>
                                        <w:right w:val="none" w:sz="0" w:space="0" w:color="auto"/>
                                      </w:divBdr>
                                      <w:divsChild>
                                        <w:div w:id="1760445173">
                                          <w:marLeft w:val="0"/>
                                          <w:marRight w:val="0"/>
                                          <w:marTop w:val="0"/>
                                          <w:marBottom w:val="0"/>
                                          <w:divBdr>
                                            <w:top w:val="none" w:sz="0" w:space="0" w:color="auto"/>
                                            <w:left w:val="none" w:sz="0" w:space="0" w:color="auto"/>
                                            <w:bottom w:val="none" w:sz="0" w:space="0" w:color="auto"/>
                                            <w:right w:val="none" w:sz="0" w:space="0" w:color="auto"/>
                                          </w:divBdr>
                                          <w:divsChild>
                                            <w:div w:id="11689283">
                                              <w:marLeft w:val="0"/>
                                              <w:marRight w:val="0"/>
                                              <w:marTop w:val="0"/>
                                              <w:marBottom w:val="0"/>
                                              <w:divBdr>
                                                <w:top w:val="none" w:sz="0" w:space="0" w:color="auto"/>
                                                <w:left w:val="none" w:sz="0" w:space="0" w:color="auto"/>
                                                <w:bottom w:val="none" w:sz="0" w:space="0" w:color="auto"/>
                                                <w:right w:val="none" w:sz="0" w:space="0" w:color="auto"/>
                                              </w:divBdr>
                                              <w:divsChild>
                                                <w:div w:id="18818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067286">
                      <w:marLeft w:val="0"/>
                      <w:marRight w:val="0"/>
                      <w:marTop w:val="0"/>
                      <w:marBottom w:val="0"/>
                      <w:divBdr>
                        <w:top w:val="none" w:sz="0" w:space="0" w:color="auto"/>
                        <w:left w:val="none" w:sz="0" w:space="0" w:color="auto"/>
                        <w:bottom w:val="none" w:sz="0" w:space="0" w:color="auto"/>
                        <w:right w:val="none" w:sz="0" w:space="0" w:color="auto"/>
                      </w:divBdr>
                      <w:divsChild>
                        <w:div w:id="1728456659">
                          <w:marLeft w:val="0"/>
                          <w:marRight w:val="0"/>
                          <w:marTop w:val="0"/>
                          <w:marBottom w:val="0"/>
                          <w:divBdr>
                            <w:top w:val="none" w:sz="0" w:space="0" w:color="auto"/>
                            <w:left w:val="none" w:sz="0" w:space="0" w:color="auto"/>
                            <w:bottom w:val="none" w:sz="0" w:space="0" w:color="auto"/>
                            <w:right w:val="none" w:sz="0" w:space="0" w:color="auto"/>
                          </w:divBdr>
                          <w:divsChild>
                            <w:div w:id="204806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51950">
      <w:bodyDiv w:val="1"/>
      <w:marLeft w:val="0"/>
      <w:marRight w:val="0"/>
      <w:marTop w:val="0"/>
      <w:marBottom w:val="0"/>
      <w:divBdr>
        <w:top w:val="none" w:sz="0" w:space="0" w:color="auto"/>
        <w:left w:val="none" w:sz="0" w:space="0" w:color="auto"/>
        <w:bottom w:val="none" w:sz="0" w:space="0" w:color="auto"/>
        <w:right w:val="none" w:sz="0" w:space="0" w:color="auto"/>
      </w:divBdr>
    </w:div>
    <w:div w:id="841551089">
      <w:bodyDiv w:val="1"/>
      <w:marLeft w:val="0"/>
      <w:marRight w:val="0"/>
      <w:marTop w:val="0"/>
      <w:marBottom w:val="0"/>
      <w:divBdr>
        <w:top w:val="none" w:sz="0" w:space="0" w:color="auto"/>
        <w:left w:val="none" w:sz="0" w:space="0" w:color="auto"/>
        <w:bottom w:val="none" w:sz="0" w:space="0" w:color="auto"/>
        <w:right w:val="none" w:sz="0" w:space="0" w:color="auto"/>
      </w:divBdr>
      <w:divsChild>
        <w:div w:id="1183015480">
          <w:marLeft w:val="0"/>
          <w:marRight w:val="0"/>
          <w:marTop w:val="0"/>
          <w:marBottom w:val="0"/>
          <w:divBdr>
            <w:top w:val="none" w:sz="0" w:space="0" w:color="auto"/>
            <w:left w:val="none" w:sz="0" w:space="0" w:color="auto"/>
            <w:bottom w:val="none" w:sz="0" w:space="0" w:color="auto"/>
            <w:right w:val="none" w:sz="0" w:space="0" w:color="auto"/>
          </w:divBdr>
          <w:divsChild>
            <w:div w:id="2016489294">
              <w:marLeft w:val="0"/>
              <w:marRight w:val="0"/>
              <w:marTop w:val="0"/>
              <w:marBottom w:val="0"/>
              <w:divBdr>
                <w:top w:val="none" w:sz="0" w:space="0" w:color="auto"/>
                <w:left w:val="none" w:sz="0" w:space="0" w:color="auto"/>
                <w:bottom w:val="none" w:sz="0" w:space="0" w:color="auto"/>
                <w:right w:val="none" w:sz="0" w:space="0" w:color="auto"/>
              </w:divBdr>
              <w:divsChild>
                <w:div w:id="220093326">
                  <w:marLeft w:val="0"/>
                  <w:marRight w:val="0"/>
                  <w:marTop w:val="0"/>
                  <w:marBottom w:val="0"/>
                  <w:divBdr>
                    <w:top w:val="none" w:sz="0" w:space="0" w:color="auto"/>
                    <w:left w:val="none" w:sz="0" w:space="0" w:color="auto"/>
                    <w:bottom w:val="none" w:sz="0" w:space="0" w:color="auto"/>
                    <w:right w:val="none" w:sz="0" w:space="0" w:color="auto"/>
                  </w:divBdr>
                  <w:divsChild>
                    <w:div w:id="615648207">
                      <w:marLeft w:val="0"/>
                      <w:marRight w:val="0"/>
                      <w:marTop w:val="0"/>
                      <w:marBottom w:val="0"/>
                      <w:divBdr>
                        <w:top w:val="none" w:sz="0" w:space="0" w:color="auto"/>
                        <w:left w:val="none" w:sz="0" w:space="0" w:color="auto"/>
                        <w:bottom w:val="none" w:sz="0" w:space="0" w:color="auto"/>
                        <w:right w:val="none" w:sz="0" w:space="0" w:color="auto"/>
                      </w:divBdr>
                      <w:divsChild>
                        <w:div w:id="383258703">
                          <w:marLeft w:val="0"/>
                          <w:marRight w:val="0"/>
                          <w:marTop w:val="0"/>
                          <w:marBottom w:val="0"/>
                          <w:divBdr>
                            <w:top w:val="none" w:sz="0" w:space="0" w:color="auto"/>
                            <w:left w:val="none" w:sz="0" w:space="0" w:color="auto"/>
                            <w:bottom w:val="none" w:sz="0" w:space="0" w:color="auto"/>
                            <w:right w:val="none" w:sz="0" w:space="0" w:color="auto"/>
                          </w:divBdr>
                          <w:divsChild>
                            <w:div w:id="1832090763">
                              <w:marLeft w:val="0"/>
                              <w:marRight w:val="0"/>
                              <w:marTop w:val="0"/>
                              <w:marBottom w:val="0"/>
                              <w:divBdr>
                                <w:top w:val="none" w:sz="0" w:space="0" w:color="auto"/>
                                <w:left w:val="none" w:sz="0" w:space="0" w:color="auto"/>
                                <w:bottom w:val="none" w:sz="0" w:space="0" w:color="auto"/>
                                <w:right w:val="none" w:sz="0" w:space="0" w:color="auto"/>
                              </w:divBdr>
                              <w:divsChild>
                                <w:div w:id="1332217919">
                                  <w:marLeft w:val="0"/>
                                  <w:marRight w:val="0"/>
                                  <w:marTop w:val="0"/>
                                  <w:marBottom w:val="0"/>
                                  <w:divBdr>
                                    <w:top w:val="none" w:sz="0" w:space="0" w:color="auto"/>
                                    <w:left w:val="none" w:sz="0" w:space="0" w:color="auto"/>
                                    <w:bottom w:val="none" w:sz="0" w:space="0" w:color="auto"/>
                                    <w:right w:val="none" w:sz="0" w:space="0" w:color="auto"/>
                                  </w:divBdr>
                                  <w:divsChild>
                                    <w:div w:id="1697147570">
                                      <w:marLeft w:val="0"/>
                                      <w:marRight w:val="0"/>
                                      <w:marTop w:val="0"/>
                                      <w:marBottom w:val="0"/>
                                      <w:divBdr>
                                        <w:top w:val="none" w:sz="0" w:space="0" w:color="auto"/>
                                        <w:left w:val="none" w:sz="0" w:space="0" w:color="auto"/>
                                        <w:bottom w:val="none" w:sz="0" w:space="0" w:color="auto"/>
                                        <w:right w:val="none" w:sz="0" w:space="0" w:color="auto"/>
                                      </w:divBdr>
                                      <w:divsChild>
                                        <w:div w:id="10175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708224">
      <w:bodyDiv w:val="1"/>
      <w:marLeft w:val="0"/>
      <w:marRight w:val="0"/>
      <w:marTop w:val="0"/>
      <w:marBottom w:val="0"/>
      <w:divBdr>
        <w:top w:val="none" w:sz="0" w:space="0" w:color="auto"/>
        <w:left w:val="none" w:sz="0" w:space="0" w:color="auto"/>
        <w:bottom w:val="none" w:sz="0" w:space="0" w:color="auto"/>
        <w:right w:val="none" w:sz="0" w:space="0" w:color="auto"/>
      </w:divBdr>
    </w:div>
    <w:div w:id="906846459">
      <w:bodyDiv w:val="1"/>
      <w:marLeft w:val="0"/>
      <w:marRight w:val="0"/>
      <w:marTop w:val="0"/>
      <w:marBottom w:val="0"/>
      <w:divBdr>
        <w:top w:val="none" w:sz="0" w:space="0" w:color="auto"/>
        <w:left w:val="none" w:sz="0" w:space="0" w:color="auto"/>
        <w:bottom w:val="none" w:sz="0" w:space="0" w:color="auto"/>
        <w:right w:val="none" w:sz="0" w:space="0" w:color="auto"/>
      </w:divBdr>
    </w:div>
    <w:div w:id="940993545">
      <w:bodyDiv w:val="1"/>
      <w:marLeft w:val="0"/>
      <w:marRight w:val="0"/>
      <w:marTop w:val="0"/>
      <w:marBottom w:val="0"/>
      <w:divBdr>
        <w:top w:val="none" w:sz="0" w:space="0" w:color="auto"/>
        <w:left w:val="none" w:sz="0" w:space="0" w:color="auto"/>
        <w:bottom w:val="none" w:sz="0" w:space="0" w:color="auto"/>
        <w:right w:val="none" w:sz="0" w:space="0" w:color="auto"/>
      </w:divBdr>
      <w:divsChild>
        <w:div w:id="1382248454">
          <w:marLeft w:val="0"/>
          <w:marRight w:val="0"/>
          <w:marTop w:val="0"/>
          <w:marBottom w:val="0"/>
          <w:divBdr>
            <w:top w:val="none" w:sz="0" w:space="0" w:color="auto"/>
            <w:left w:val="none" w:sz="0" w:space="0" w:color="auto"/>
            <w:bottom w:val="none" w:sz="0" w:space="0" w:color="auto"/>
            <w:right w:val="none" w:sz="0" w:space="0" w:color="auto"/>
          </w:divBdr>
          <w:divsChild>
            <w:div w:id="19070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96969">
      <w:bodyDiv w:val="1"/>
      <w:marLeft w:val="0"/>
      <w:marRight w:val="0"/>
      <w:marTop w:val="0"/>
      <w:marBottom w:val="0"/>
      <w:divBdr>
        <w:top w:val="none" w:sz="0" w:space="0" w:color="auto"/>
        <w:left w:val="none" w:sz="0" w:space="0" w:color="auto"/>
        <w:bottom w:val="none" w:sz="0" w:space="0" w:color="auto"/>
        <w:right w:val="none" w:sz="0" w:space="0" w:color="auto"/>
      </w:divBdr>
    </w:div>
    <w:div w:id="983970191">
      <w:bodyDiv w:val="1"/>
      <w:marLeft w:val="0"/>
      <w:marRight w:val="0"/>
      <w:marTop w:val="0"/>
      <w:marBottom w:val="0"/>
      <w:divBdr>
        <w:top w:val="none" w:sz="0" w:space="0" w:color="auto"/>
        <w:left w:val="none" w:sz="0" w:space="0" w:color="auto"/>
        <w:bottom w:val="none" w:sz="0" w:space="0" w:color="auto"/>
        <w:right w:val="none" w:sz="0" w:space="0" w:color="auto"/>
      </w:divBdr>
    </w:div>
    <w:div w:id="988821826">
      <w:bodyDiv w:val="1"/>
      <w:marLeft w:val="0"/>
      <w:marRight w:val="0"/>
      <w:marTop w:val="0"/>
      <w:marBottom w:val="0"/>
      <w:divBdr>
        <w:top w:val="none" w:sz="0" w:space="0" w:color="auto"/>
        <w:left w:val="none" w:sz="0" w:space="0" w:color="auto"/>
        <w:bottom w:val="none" w:sz="0" w:space="0" w:color="auto"/>
        <w:right w:val="none" w:sz="0" w:space="0" w:color="auto"/>
      </w:divBdr>
      <w:divsChild>
        <w:div w:id="166333065">
          <w:marLeft w:val="0"/>
          <w:marRight w:val="0"/>
          <w:marTop w:val="0"/>
          <w:marBottom w:val="0"/>
          <w:divBdr>
            <w:top w:val="none" w:sz="0" w:space="0" w:color="auto"/>
            <w:left w:val="none" w:sz="0" w:space="0" w:color="auto"/>
            <w:bottom w:val="none" w:sz="0" w:space="0" w:color="auto"/>
            <w:right w:val="none" w:sz="0" w:space="0" w:color="auto"/>
          </w:divBdr>
        </w:div>
        <w:div w:id="248933231">
          <w:marLeft w:val="0"/>
          <w:marRight w:val="0"/>
          <w:marTop w:val="0"/>
          <w:marBottom w:val="0"/>
          <w:divBdr>
            <w:top w:val="none" w:sz="0" w:space="0" w:color="auto"/>
            <w:left w:val="none" w:sz="0" w:space="0" w:color="auto"/>
            <w:bottom w:val="none" w:sz="0" w:space="0" w:color="auto"/>
            <w:right w:val="none" w:sz="0" w:space="0" w:color="auto"/>
          </w:divBdr>
        </w:div>
        <w:div w:id="253784010">
          <w:marLeft w:val="0"/>
          <w:marRight w:val="0"/>
          <w:marTop w:val="0"/>
          <w:marBottom w:val="0"/>
          <w:divBdr>
            <w:top w:val="none" w:sz="0" w:space="0" w:color="auto"/>
            <w:left w:val="none" w:sz="0" w:space="0" w:color="auto"/>
            <w:bottom w:val="none" w:sz="0" w:space="0" w:color="auto"/>
            <w:right w:val="none" w:sz="0" w:space="0" w:color="auto"/>
          </w:divBdr>
        </w:div>
        <w:div w:id="378359201">
          <w:marLeft w:val="0"/>
          <w:marRight w:val="0"/>
          <w:marTop w:val="0"/>
          <w:marBottom w:val="0"/>
          <w:divBdr>
            <w:top w:val="none" w:sz="0" w:space="0" w:color="auto"/>
            <w:left w:val="none" w:sz="0" w:space="0" w:color="auto"/>
            <w:bottom w:val="none" w:sz="0" w:space="0" w:color="auto"/>
            <w:right w:val="none" w:sz="0" w:space="0" w:color="auto"/>
          </w:divBdr>
        </w:div>
        <w:div w:id="560674860">
          <w:marLeft w:val="0"/>
          <w:marRight w:val="0"/>
          <w:marTop w:val="0"/>
          <w:marBottom w:val="0"/>
          <w:divBdr>
            <w:top w:val="none" w:sz="0" w:space="0" w:color="auto"/>
            <w:left w:val="none" w:sz="0" w:space="0" w:color="auto"/>
            <w:bottom w:val="none" w:sz="0" w:space="0" w:color="auto"/>
            <w:right w:val="none" w:sz="0" w:space="0" w:color="auto"/>
          </w:divBdr>
        </w:div>
        <w:div w:id="750812724">
          <w:marLeft w:val="0"/>
          <w:marRight w:val="0"/>
          <w:marTop w:val="0"/>
          <w:marBottom w:val="0"/>
          <w:divBdr>
            <w:top w:val="none" w:sz="0" w:space="0" w:color="auto"/>
            <w:left w:val="none" w:sz="0" w:space="0" w:color="auto"/>
            <w:bottom w:val="none" w:sz="0" w:space="0" w:color="auto"/>
            <w:right w:val="none" w:sz="0" w:space="0" w:color="auto"/>
          </w:divBdr>
        </w:div>
        <w:div w:id="786851755">
          <w:marLeft w:val="0"/>
          <w:marRight w:val="0"/>
          <w:marTop w:val="0"/>
          <w:marBottom w:val="0"/>
          <w:divBdr>
            <w:top w:val="none" w:sz="0" w:space="0" w:color="auto"/>
            <w:left w:val="none" w:sz="0" w:space="0" w:color="auto"/>
            <w:bottom w:val="none" w:sz="0" w:space="0" w:color="auto"/>
            <w:right w:val="none" w:sz="0" w:space="0" w:color="auto"/>
          </w:divBdr>
        </w:div>
        <w:div w:id="877619084">
          <w:marLeft w:val="0"/>
          <w:marRight w:val="0"/>
          <w:marTop w:val="0"/>
          <w:marBottom w:val="0"/>
          <w:divBdr>
            <w:top w:val="none" w:sz="0" w:space="0" w:color="auto"/>
            <w:left w:val="none" w:sz="0" w:space="0" w:color="auto"/>
            <w:bottom w:val="none" w:sz="0" w:space="0" w:color="auto"/>
            <w:right w:val="none" w:sz="0" w:space="0" w:color="auto"/>
          </w:divBdr>
        </w:div>
        <w:div w:id="915552065">
          <w:marLeft w:val="0"/>
          <w:marRight w:val="0"/>
          <w:marTop w:val="0"/>
          <w:marBottom w:val="0"/>
          <w:divBdr>
            <w:top w:val="none" w:sz="0" w:space="0" w:color="auto"/>
            <w:left w:val="none" w:sz="0" w:space="0" w:color="auto"/>
            <w:bottom w:val="none" w:sz="0" w:space="0" w:color="auto"/>
            <w:right w:val="none" w:sz="0" w:space="0" w:color="auto"/>
          </w:divBdr>
        </w:div>
        <w:div w:id="1131509491">
          <w:marLeft w:val="0"/>
          <w:marRight w:val="0"/>
          <w:marTop w:val="0"/>
          <w:marBottom w:val="0"/>
          <w:divBdr>
            <w:top w:val="none" w:sz="0" w:space="0" w:color="auto"/>
            <w:left w:val="none" w:sz="0" w:space="0" w:color="auto"/>
            <w:bottom w:val="none" w:sz="0" w:space="0" w:color="auto"/>
            <w:right w:val="none" w:sz="0" w:space="0" w:color="auto"/>
          </w:divBdr>
        </w:div>
        <w:div w:id="1204294890">
          <w:marLeft w:val="0"/>
          <w:marRight w:val="0"/>
          <w:marTop w:val="0"/>
          <w:marBottom w:val="0"/>
          <w:divBdr>
            <w:top w:val="none" w:sz="0" w:space="0" w:color="auto"/>
            <w:left w:val="none" w:sz="0" w:space="0" w:color="auto"/>
            <w:bottom w:val="none" w:sz="0" w:space="0" w:color="auto"/>
            <w:right w:val="none" w:sz="0" w:space="0" w:color="auto"/>
          </w:divBdr>
        </w:div>
        <w:div w:id="1530676296">
          <w:marLeft w:val="0"/>
          <w:marRight w:val="0"/>
          <w:marTop w:val="0"/>
          <w:marBottom w:val="0"/>
          <w:divBdr>
            <w:top w:val="none" w:sz="0" w:space="0" w:color="auto"/>
            <w:left w:val="none" w:sz="0" w:space="0" w:color="auto"/>
            <w:bottom w:val="none" w:sz="0" w:space="0" w:color="auto"/>
            <w:right w:val="none" w:sz="0" w:space="0" w:color="auto"/>
          </w:divBdr>
        </w:div>
        <w:div w:id="1796027090">
          <w:marLeft w:val="0"/>
          <w:marRight w:val="0"/>
          <w:marTop w:val="0"/>
          <w:marBottom w:val="0"/>
          <w:divBdr>
            <w:top w:val="none" w:sz="0" w:space="0" w:color="auto"/>
            <w:left w:val="none" w:sz="0" w:space="0" w:color="auto"/>
            <w:bottom w:val="none" w:sz="0" w:space="0" w:color="auto"/>
            <w:right w:val="none" w:sz="0" w:space="0" w:color="auto"/>
          </w:divBdr>
        </w:div>
        <w:div w:id="2096050233">
          <w:marLeft w:val="0"/>
          <w:marRight w:val="0"/>
          <w:marTop w:val="0"/>
          <w:marBottom w:val="0"/>
          <w:divBdr>
            <w:top w:val="none" w:sz="0" w:space="0" w:color="auto"/>
            <w:left w:val="none" w:sz="0" w:space="0" w:color="auto"/>
            <w:bottom w:val="none" w:sz="0" w:space="0" w:color="auto"/>
            <w:right w:val="none" w:sz="0" w:space="0" w:color="auto"/>
          </w:divBdr>
        </w:div>
      </w:divsChild>
    </w:div>
    <w:div w:id="1025836558">
      <w:bodyDiv w:val="1"/>
      <w:marLeft w:val="0"/>
      <w:marRight w:val="0"/>
      <w:marTop w:val="0"/>
      <w:marBottom w:val="0"/>
      <w:divBdr>
        <w:top w:val="none" w:sz="0" w:space="0" w:color="auto"/>
        <w:left w:val="none" w:sz="0" w:space="0" w:color="auto"/>
        <w:bottom w:val="none" w:sz="0" w:space="0" w:color="auto"/>
        <w:right w:val="none" w:sz="0" w:space="0" w:color="auto"/>
      </w:divBdr>
    </w:div>
    <w:div w:id="1050500902">
      <w:bodyDiv w:val="1"/>
      <w:marLeft w:val="0"/>
      <w:marRight w:val="0"/>
      <w:marTop w:val="0"/>
      <w:marBottom w:val="0"/>
      <w:divBdr>
        <w:top w:val="none" w:sz="0" w:space="0" w:color="auto"/>
        <w:left w:val="none" w:sz="0" w:space="0" w:color="auto"/>
        <w:bottom w:val="none" w:sz="0" w:space="0" w:color="auto"/>
        <w:right w:val="none" w:sz="0" w:space="0" w:color="auto"/>
      </w:divBdr>
    </w:div>
    <w:div w:id="1062142528">
      <w:bodyDiv w:val="1"/>
      <w:marLeft w:val="0"/>
      <w:marRight w:val="0"/>
      <w:marTop w:val="0"/>
      <w:marBottom w:val="0"/>
      <w:divBdr>
        <w:top w:val="none" w:sz="0" w:space="0" w:color="auto"/>
        <w:left w:val="none" w:sz="0" w:space="0" w:color="auto"/>
        <w:bottom w:val="none" w:sz="0" w:space="0" w:color="auto"/>
        <w:right w:val="none" w:sz="0" w:space="0" w:color="auto"/>
      </w:divBdr>
    </w:div>
    <w:div w:id="1065762672">
      <w:bodyDiv w:val="1"/>
      <w:marLeft w:val="0"/>
      <w:marRight w:val="0"/>
      <w:marTop w:val="0"/>
      <w:marBottom w:val="0"/>
      <w:divBdr>
        <w:top w:val="none" w:sz="0" w:space="0" w:color="auto"/>
        <w:left w:val="none" w:sz="0" w:space="0" w:color="auto"/>
        <w:bottom w:val="none" w:sz="0" w:space="0" w:color="auto"/>
        <w:right w:val="none" w:sz="0" w:space="0" w:color="auto"/>
      </w:divBdr>
    </w:div>
    <w:div w:id="1116830695">
      <w:bodyDiv w:val="1"/>
      <w:marLeft w:val="0"/>
      <w:marRight w:val="0"/>
      <w:marTop w:val="0"/>
      <w:marBottom w:val="0"/>
      <w:divBdr>
        <w:top w:val="none" w:sz="0" w:space="0" w:color="auto"/>
        <w:left w:val="none" w:sz="0" w:space="0" w:color="auto"/>
        <w:bottom w:val="none" w:sz="0" w:space="0" w:color="auto"/>
        <w:right w:val="none" w:sz="0" w:space="0" w:color="auto"/>
      </w:divBdr>
      <w:divsChild>
        <w:div w:id="109976404">
          <w:marLeft w:val="0"/>
          <w:marRight w:val="0"/>
          <w:marTop w:val="0"/>
          <w:marBottom w:val="0"/>
          <w:divBdr>
            <w:top w:val="none" w:sz="0" w:space="0" w:color="auto"/>
            <w:left w:val="none" w:sz="0" w:space="0" w:color="auto"/>
            <w:bottom w:val="none" w:sz="0" w:space="0" w:color="auto"/>
            <w:right w:val="none" w:sz="0" w:space="0" w:color="auto"/>
          </w:divBdr>
          <w:divsChild>
            <w:div w:id="1196308767">
              <w:marLeft w:val="0"/>
              <w:marRight w:val="0"/>
              <w:marTop w:val="0"/>
              <w:marBottom w:val="0"/>
              <w:divBdr>
                <w:top w:val="none" w:sz="0" w:space="0" w:color="auto"/>
                <w:left w:val="none" w:sz="0" w:space="0" w:color="auto"/>
                <w:bottom w:val="none" w:sz="0" w:space="0" w:color="auto"/>
                <w:right w:val="none" w:sz="0" w:space="0" w:color="auto"/>
              </w:divBdr>
            </w:div>
            <w:div w:id="1219704314">
              <w:marLeft w:val="0"/>
              <w:marRight w:val="0"/>
              <w:marTop w:val="0"/>
              <w:marBottom w:val="0"/>
              <w:divBdr>
                <w:top w:val="none" w:sz="0" w:space="0" w:color="auto"/>
                <w:left w:val="none" w:sz="0" w:space="0" w:color="auto"/>
                <w:bottom w:val="none" w:sz="0" w:space="0" w:color="auto"/>
                <w:right w:val="none" w:sz="0" w:space="0" w:color="auto"/>
              </w:divBdr>
            </w:div>
            <w:div w:id="1376081264">
              <w:marLeft w:val="0"/>
              <w:marRight w:val="0"/>
              <w:marTop w:val="0"/>
              <w:marBottom w:val="0"/>
              <w:divBdr>
                <w:top w:val="none" w:sz="0" w:space="0" w:color="auto"/>
                <w:left w:val="none" w:sz="0" w:space="0" w:color="auto"/>
                <w:bottom w:val="none" w:sz="0" w:space="0" w:color="auto"/>
                <w:right w:val="none" w:sz="0" w:space="0" w:color="auto"/>
              </w:divBdr>
            </w:div>
            <w:div w:id="1515995447">
              <w:marLeft w:val="0"/>
              <w:marRight w:val="0"/>
              <w:marTop w:val="0"/>
              <w:marBottom w:val="0"/>
              <w:divBdr>
                <w:top w:val="none" w:sz="0" w:space="0" w:color="auto"/>
                <w:left w:val="none" w:sz="0" w:space="0" w:color="auto"/>
                <w:bottom w:val="none" w:sz="0" w:space="0" w:color="auto"/>
                <w:right w:val="none" w:sz="0" w:space="0" w:color="auto"/>
              </w:divBdr>
            </w:div>
            <w:div w:id="1708918630">
              <w:marLeft w:val="0"/>
              <w:marRight w:val="0"/>
              <w:marTop w:val="0"/>
              <w:marBottom w:val="0"/>
              <w:divBdr>
                <w:top w:val="none" w:sz="0" w:space="0" w:color="auto"/>
                <w:left w:val="none" w:sz="0" w:space="0" w:color="auto"/>
                <w:bottom w:val="none" w:sz="0" w:space="0" w:color="auto"/>
                <w:right w:val="none" w:sz="0" w:space="0" w:color="auto"/>
              </w:divBdr>
            </w:div>
          </w:divsChild>
        </w:div>
        <w:div w:id="371729482">
          <w:marLeft w:val="0"/>
          <w:marRight w:val="0"/>
          <w:marTop w:val="0"/>
          <w:marBottom w:val="0"/>
          <w:divBdr>
            <w:top w:val="none" w:sz="0" w:space="0" w:color="auto"/>
            <w:left w:val="none" w:sz="0" w:space="0" w:color="auto"/>
            <w:bottom w:val="none" w:sz="0" w:space="0" w:color="auto"/>
            <w:right w:val="none" w:sz="0" w:space="0" w:color="auto"/>
          </w:divBdr>
        </w:div>
        <w:div w:id="881593450">
          <w:marLeft w:val="0"/>
          <w:marRight w:val="0"/>
          <w:marTop w:val="0"/>
          <w:marBottom w:val="0"/>
          <w:divBdr>
            <w:top w:val="none" w:sz="0" w:space="0" w:color="auto"/>
            <w:left w:val="none" w:sz="0" w:space="0" w:color="auto"/>
            <w:bottom w:val="none" w:sz="0" w:space="0" w:color="auto"/>
            <w:right w:val="none" w:sz="0" w:space="0" w:color="auto"/>
          </w:divBdr>
        </w:div>
        <w:div w:id="1288507952">
          <w:marLeft w:val="0"/>
          <w:marRight w:val="0"/>
          <w:marTop w:val="0"/>
          <w:marBottom w:val="0"/>
          <w:divBdr>
            <w:top w:val="none" w:sz="0" w:space="0" w:color="auto"/>
            <w:left w:val="none" w:sz="0" w:space="0" w:color="auto"/>
            <w:bottom w:val="none" w:sz="0" w:space="0" w:color="auto"/>
            <w:right w:val="none" w:sz="0" w:space="0" w:color="auto"/>
          </w:divBdr>
          <w:divsChild>
            <w:div w:id="39520933">
              <w:marLeft w:val="0"/>
              <w:marRight w:val="0"/>
              <w:marTop w:val="0"/>
              <w:marBottom w:val="0"/>
              <w:divBdr>
                <w:top w:val="none" w:sz="0" w:space="0" w:color="auto"/>
                <w:left w:val="none" w:sz="0" w:space="0" w:color="auto"/>
                <w:bottom w:val="none" w:sz="0" w:space="0" w:color="auto"/>
                <w:right w:val="none" w:sz="0" w:space="0" w:color="auto"/>
              </w:divBdr>
            </w:div>
            <w:div w:id="392430534">
              <w:marLeft w:val="0"/>
              <w:marRight w:val="0"/>
              <w:marTop w:val="0"/>
              <w:marBottom w:val="0"/>
              <w:divBdr>
                <w:top w:val="none" w:sz="0" w:space="0" w:color="auto"/>
                <w:left w:val="none" w:sz="0" w:space="0" w:color="auto"/>
                <w:bottom w:val="none" w:sz="0" w:space="0" w:color="auto"/>
                <w:right w:val="none" w:sz="0" w:space="0" w:color="auto"/>
              </w:divBdr>
            </w:div>
            <w:div w:id="19306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86139">
      <w:bodyDiv w:val="1"/>
      <w:marLeft w:val="0"/>
      <w:marRight w:val="0"/>
      <w:marTop w:val="0"/>
      <w:marBottom w:val="0"/>
      <w:divBdr>
        <w:top w:val="none" w:sz="0" w:space="0" w:color="auto"/>
        <w:left w:val="none" w:sz="0" w:space="0" w:color="auto"/>
        <w:bottom w:val="none" w:sz="0" w:space="0" w:color="auto"/>
        <w:right w:val="none" w:sz="0" w:space="0" w:color="auto"/>
      </w:divBdr>
      <w:divsChild>
        <w:div w:id="651641995">
          <w:marLeft w:val="720"/>
          <w:marRight w:val="0"/>
          <w:marTop w:val="0"/>
          <w:marBottom w:val="0"/>
          <w:divBdr>
            <w:top w:val="none" w:sz="0" w:space="0" w:color="auto"/>
            <w:left w:val="none" w:sz="0" w:space="0" w:color="auto"/>
            <w:bottom w:val="none" w:sz="0" w:space="0" w:color="auto"/>
            <w:right w:val="none" w:sz="0" w:space="0" w:color="auto"/>
          </w:divBdr>
        </w:div>
        <w:div w:id="833837506">
          <w:marLeft w:val="0"/>
          <w:marRight w:val="0"/>
          <w:marTop w:val="0"/>
          <w:marBottom w:val="0"/>
          <w:divBdr>
            <w:top w:val="none" w:sz="0" w:space="0" w:color="auto"/>
            <w:left w:val="none" w:sz="0" w:space="0" w:color="auto"/>
            <w:bottom w:val="none" w:sz="0" w:space="0" w:color="auto"/>
            <w:right w:val="none" w:sz="0" w:space="0" w:color="auto"/>
          </w:divBdr>
        </w:div>
        <w:div w:id="884102502">
          <w:marLeft w:val="720"/>
          <w:marRight w:val="0"/>
          <w:marTop w:val="0"/>
          <w:marBottom w:val="0"/>
          <w:divBdr>
            <w:top w:val="none" w:sz="0" w:space="0" w:color="auto"/>
            <w:left w:val="none" w:sz="0" w:space="0" w:color="auto"/>
            <w:bottom w:val="none" w:sz="0" w:space="0" w:color="auto"/>
            <w:right w:val="none" w:sz="0" w:space="0" w:color="auto"/>
          </w:divBdr>
        </w:div>
        <w:div w:id="899755202">
          <w:marLeft w:val="720"/>
          <w:marRight w:val="0"/>
          <w:marTop w:val="0"/>
          <w:marBottom w:val="0"/>
          <w:divBdr>
            <w:top w:val="none" w:sz="0" w:space="0" w:color="auto"/>
            <w:left w:val="none" w:sz="0" w:space="0" w:color="auto"/>
            <w:bottom w:val="none" w:sz="0" w:space="0" w:color="auto"/>
            <w:right w:val="none" w:sz="0" w:space="0" w:color="auto"/>
          </w:divBdr>
        </w:div>
        <w:div w:id="921716288">
          <w:marLeft w:val="720"/>
          <w:marRight w:val="0"/>
          <w:marTop w:val="0"/>
          <w:marBottom w:val="0"/>
          <w:divBdr>
            <w:top w:val="none" w:sz="0" w:space="0" w:color="auto"/>
            <w:left w:val="none" w:sz="0" w:space="0" w:color="auto"/>
            <w:bottom w:val="none" w:sz="0" w:space="0" w:color="auto"/>
            <w:right w:val="none" w:sz="0" w:space="0" w:color="auto"/>
          </w:divBdr>
        </w:div>
        <w:div w:id="1040935898">
          <w:marLeft w:val="720"/>
          <w:marRight w:val="0"/>
          <w:marTop w:val="0"/>
          <w:marBottom w:val="0"/>
          <w:divBdr>
            <w:top w:val="none" w:sz="0" w:space="0" w:color="auto"/>
            <w:left w:val="none" w:sz="0" w:space="0" w:color="auto"/>
            <w:bottom w:val="none" w:sz="0" w:space="0" w:color="auto"/>
            <w:right w:val="none" w:sz="0" w:space="0" w:color="auto"/>
          </w:divBdr>
        </w:div>
        <w:div w:id="1597909620">
          <w:marLeft w:val="720"/>
          <w:marRight w:val="0"/>
          <w:marTop w:val="0"/>
          <w:marBottom w:val="0"/>
          <w:divBdr>
            <w:top w:val="none" w:sz="0" w:space="0" w:color="auto"/>
            <w:left w:val="none" w:sz="0" w:space="0" w:color="auto"/>
            <w:bottom w:val="none" w:sz="0" w:space="0" w:color="auto"/>
            <w:right w:val="none" w:sz="0" w:space="0" w:color="auto"/>
          </w:divBdr>
        </w:div>
        <w:div w:id="2061243536">
          <w:marLeft w:val="720"/>
          <w:marRight w:val="0"/>
          <w:marTop w:val="0"/>
          <w:marBottom w:val="0"/>
          <w:divBdr>
            <w:top w:val="none" w:sz="0" w:space="0" w:color="auto"/>
            <w:left w:val="none" w:sz="0" w:space="0" w:color="auto"/>
            <w:bottom w:val="none" w:sz="0" w:space="0" w:color="auto"/>
            <w:right w:val="none" w:sz="0" w:space="0" w:color="auto"/>
          </w:divBdr>
        </w:div>
      </w:divsChild>
    </w:div>
    <w:div w:id="1169638699">
      <w:bodyDiv w:val="1"/>
      <w:marLeft w:val="0"/>
      <w:marRight w:val="0"/>
      <w:marTop w:val="0"/>
      <w:marBottom w:val="0"/>
      <w:divBdr>
        <w:top w:val="none" w:sz="0" w:space="0" w:color="auto"/>
        <w:left w:val="none" w:sz="0" w:space="0" w:color="auto"/>
        <w:bottom w:val="none" w:sz="0" w:space="0" w:color="auto"/>
        <w:right w:val="none" w:sz="0" w:space="0" w:color="auto"/>
      </w:divBdr>
      <w:divsChild>
        <w:div w:id="324166334">
          <w:marLeft w:val="0"/>
          <w:marRight w:val="0"/>
          <w:marTop w:val="0"/>
          <w:marBottom w:val="0"/>
          <w:divBdr>
            <w:top w:val="none" w:sz="0" w:space="0" w:color="auto"/>
            <w:left w:val="none" w:sz="0" w:space="0" w:color="auto"/>
            <w:bottom w:val="none" w:sz="0" w:space="0" w:color="auto"/>
            <w:right w:val="none" w:sz="0" w:space="0" w:color="auto"/>
          </w:divBdr>
        </w:div>
        <w:div w:id="1528716498">
          <w:marLeft w:val="0"/>
          <w:marRight w:val="0"/>
          <w:marTop w:val="0"/>
          <w:marBottom w:val="0"/>
          <w:divBdr>
            <w:top w:val="none" w:sz="0" w:space="0" w:color="auto"/>
            <w:left w:val="none" w:sz="0" w:space="0" w:color="auto"/>
            <w:bottom w:val="none" w:sz="0" w:space="0" w:color="auto"/>
            <w:right w:val="none" w:sz="0" w:space="0" w:color="auto"/>
          </w:divBdr>
        </w:div>
      </w:divsChild>
    </w:div>
    <w:div w:id="1211071418">
      <w:bodyDiv w:val="1"/>
      <w:marLeft w:val="0"/>
      <w:marRight w:val="0"/>
      <w:marTop w:val="0"/>
      <w:marBottom w:val="0"/>
      <w:divBdr>
        <w:top w:val="none" w:sz="0" w:space="0" w:color="auto"/>
        <w:left w:val="none" w:sz="0" w:space="0" w:color="auto"/>
        <w:bottom w:val="none" w:sz="0" w:space="0" w:color="auto"/>
        <w:right w:val="none" w:sz="0" w:space="0" w:color="auto"/>
      </w:divBdr>
    </w:div>
    <w:div w:id="1216241483">
      <w:bodyDiv w:val="1"/>
      <w:marLeft w:val="0"/>
      <w:marRight w:val="0"/>
      <w:marTop w:val="0"/>
      <w:marBottom w:val="0"/>
      <w:divBdr>
        <w:top w:val="none" w:sz="0" w:space="0" w:color="auto"/>
        <w:left w:val="none" w:sz="0" w:space="0" w:color="auto"/>
        <w:bottom w:val="none" w:sz="0" w:space="0" w:color="auto"/>
        <w:right w:val="none" w:sz="0" w:space="0" w:color="auto"/>
      </w:divBdr>
      <w:divsChild>
        <w:div w:id="728187497">
          <w:marLeft w:val="0"/>
          <w:marRight w:val="0"/>
          <w:marTop w:val="0"/>
          <w:marBottom w:val="0"/>
          <w:divBdr>
            <w:top w:val="none" w:sz="0" w:space="0" w:color="auto"/>
            <w:left w:val="none" w:sz="0" w:space="0" w:color="auto"/>
            <w:bottom w:val="none" w:sz="0" w:space="0" w:color="auto"/>
            <w:right w:val="none" w:sz="0" w:space="0" w:color="auto"/>
          </w:divBdr>
          <w:divsChild>
            <w:div w:id="973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7669">
      <w:bodyDiv w:val="1"/>
      <w:marLeft w:val="0"/>
      <w:marRight w:val="0"/>
      <w:marTop w:val="0"/>
      <w:marBottom w:val="0"/>
      <w:divBdr>
        <w:top w:val="none" w:sz="0" w:space="0" w:color="auto"/>
        <w:left w:val="none" w:sz="0" w:space="0" w:color="auto"/>
        <w:bottom w:val="none" w:sz="0" w:space="0" w:color="auto"/>
        <w:right w:val="none" w:sz="0" w:space="0" w:color="auto"/>
      </w:divBdr>
      <w:divsChild>
        <w:div w:id="1026829841">
          <w:marLeft w:val="0"/>
          <w:marRight w:val="0"/>
          <w:marTop w:val="0"/>
          <w:marBottom w:val="0"/>
          <w:divBdr>
            <w:top w:val="none" w:sz="0" w:space="0" w:color="auto"/>
            <w:left w:val="none" w:sz="0" w:space="0" w:color="auto"/>
            <w:bottom w:val="none" w:sz="0" w:space="0" w:color="auto"/>
            <w:right w:val="none" w:sz="0" w:space="0" w:color="auto"/>
          </w:divBdr>
          <w:divsChild>
            <w:div w:id="594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4041">
      <w:bodyDiv w:val="1"/>
      <w:marLeft w:val="0"/>
      <w:marRight w:val="0"/>
      <w:marTop w:val="0"/>
      <w:marBottom w:val="0"/>
      <w:divBdr>
        <w:top w:val="none" w:sz="0" w:space="0" w:color="auto"/>
        <w:left w:val="none" w:sz="0" w:space="0" w:color="auto"/>
        <w:bottom w:val="none" w:sz="0" w:space="0" w:color="auto"/>
        <w:right w:val="none" w:sz="0" w:space="0" w:color="auto"/>
      </w:divBdr>
      <w:divsChild>
        <w:div w:id="2022774767">
          <w:marLeft w:val="0"/>
          <w:marRight w:val="0"/>
          <w:marTop w:val="0"/>
          <w:marBottom w:val="0"/>
          <w:divBdr>
            <w:top w:val="none" w:sz="0" w:space="0" w:color="auto"/>
            <w:left w:val="none" w:sz="0" w:space="0" w:color="auto"/>
            <w:bottom w:val="none" w:sz="0" w:space="0" w:color="auto"/>
            <w:right w:val="none" w:sz="0" w:space="0" w:color="auto"/>
          </w:divBdr>
        </w:div>
      </w:divsChild>
    </w:div>
    <w:div w:id="1323240375">
      <w:bodyDiv w:val="1"/>
      <w:marLeft w:val="0"/>
      <w:marRight w:val="0"/>
      <w:marTop w:val="0"/>
      <w:marBottom w:val="0"/>
      <w:divBdr>
        <w:top w:val="none" w:sz="0" w:space="0" w:color="auto"/>
        <w:left w:val="none" w:sz="0" w:space="0" w:color="auto"/>
        <w:bottom w:val="none" w:sz="0" w:space="0" w:color="auto"/>
        <w:right w:val="none" w:sz="0" w:space="0" w:color="auto"/>
      </w:divBdr>
      <w:divsChild>
        <w:div w:id="41712970">
          <w:marLeft w:val="0"/>
          <w:marRight w:val="0"/>
          <w:marTop w:val="0"/>
          <w:marBottom w:val="0"/>
          <w:divBdr>
            <w:top w:val="none" w:sz="0" w:space="0" w:color="auto"/>
            <w:left w:val="none" w:sz="0" w:space="0" w:color="auto"/>
            <w:bottom w:val="none" w:sz="0" w:space="0" w:color="auto"/>
            <w:right w:val="none" w:sz="0" w:space="0" w:color="auto"/>
          </w:divBdr>
        </w:div>
        <w:div w:id="193004718">
          <w:marLeft w:val="0"/>
          <w:marRight w:val="0"/>
          <w:marTop w:val="0"/>
          <w:marBottom w:val="0"/>
          <w:divBdr>
            <w:top w:val="none" w:sz="0" w:space="0" w:color="auto"/>
            <w:left w:val="none" w:sz="0" w:space="0" w:color="auto"/>
            <w:bottom w:val="none" w:sz="0" w:space="0" w:color="auto"/>
            <w:right w:val="none" w:sz="0" w:space="0" w:color="auto"/>
          </w:divBdr>
        </w:div>
        <w:div w:id="233316076">
          <w:marLeft w:val="0"/>
          <w:marRight w:val="0"/>
          <w:marTop w:val="0"/>
          <w:marBottom w:val="0"/>
          <w:divBdr>
            <w:top w:val="none" w:sz="0" w:space="0" w:color="auto"/>
            <w:left w:val="none" w:sz="0" w:space="0" w:color="auto"/>
            <w:bottom w:val="none" w:sz="0" w:space="0" w:color="auto"/>
            <w:right w:val="none" w:sz="0" w:space="0" w:color="auto"/>
          </w:divBdr>
        </w:div>
        <w:div w:id="333188538">
          <w:marLeft w:val="0"/>
          <w:marRight w:val="0"/>
          <w:marTop w:val="0"/>
          <w:marBottom w:val="0"/>
          <w:divBdr>
            <w:top w:val="none" w:sz="0" w:space="0" w:color="auto"/>
            <w:left w:val="none" w:sz="0" w:space="0" w:color="auto"/>
            <w:bottom w:val="none" w:sz="0" w:space="0" w:color="auto"/>
            <w:right w:val="none" w:sz="0" w:space="0" w:color="auto"/>
          </w:divBdr>
        </w:div>
        <w:div w:id="353263264">
          <w:marLeft w:val="0"/>
          <w:marRight w:val="0"/>
          <w:marTop w:val="0"/>
          <w:marBottom w:val="0"/>
          <w:divBdr>
            <w:top w:val="none" w:sz="0" w:space="0" w:color="auto"/>
            <w:left w:val="none" w:sz="0" w:space="0" w:color="auto"/>
            <w:bottom w:val="none" w:sz="0" w:space="0" w:color="auto"/>
            <w:right w:val="none" w:sz="0" w:space="0" w:color="auto"/>
          </w:divBdr>
        </w:div>
        <w:div w:id="364407693">
          <w:marLeft w:val="0"/>
          <w:marRight w:val="0"/>
          <w:marTop w:val="0"/>
          <w:marBottom w:val="0"/>
          <w:divBdr>
            <w:top w:val="none" w:sz="0" w:space="0" w:color="auto"/>
            <w:left w:val="none" w:sz="0" w:space="0" w:color="auto"/>
            <w:bottom w:val="none" w:sz="0" w:space="0" w:color="auto"/>
            <w:right w:val="none" w:sz="0" w:space="0" w:color="auto"/>
          </w:divBdr>
        </w:div>
        <w:div w:id="446196409">
          <w:marLeft w:val="0"/>
          <w:marRight w:val="0"/>
          <w:marTop w:val="0"/>
          <w:marBottom w:val="0"/>
          <w:divBdr>
            <w:top w:val="none" w:sz="0" w:space="0" w:color="auto"/>
            <w:left w:val="none" w:sz="0" w:space="0" w:color="auto"/>
            <w:bottom w:val="none" w:sz="0" w:space="0" w:color="auto"/>
            <w:right w:val="none" w:sz="0" w:space="0" w:color="auto"/>
          </w:divBdr>
        </w:div>
        <w:div w:id="508106885">
          <w:marLeft w:val="0"/>
          <w:marRight w:val="0"/>
          <w:marTop w:val="0"/>
          <w:marBottom w:val="0"/>
          <w:divBdr>
            <w:top w:val="none" w:sz="0" w:space="0" w:color="auto"/>
            <w:left w:val="none" w:sz="0" w:space="0" w:color="auto"/>
            <w:bottom w:val="none" w:sz="0" w:space="0" w:color="auto"/>
            <w:right w:val="none" w:sz="0" w:space="0" w:color="auto"/>
          </w:divBdr>
        </w:div>
        <w:div w:id="604658925">
          <w:marLeft w:val="0"/>
          <w:marRight w:val="0"/>
          <w:marTop w:val="0"/>
          <w:marBottom w:val="0"/>
          <w:divBdr>
            <w:top w:val="none" w:sz="0" w:space="0" w:color="auto"/>
            <w:left w:val="none" w:sz="0" w:space="0" w:color="auto"/>
            <w:bottom w:val="none" w:sz="0" w:space="0" w:color="auto"/>
            <w:right w:val="none" w:sz="0" w:space="0" w:color="auto"/>
          </w:divBdr>
        </w:div>
        <w:div w:id="637347061">
          <w:marLeft w:val="0"/>
          <w:marRight w:val="0"/>
          <w:marTop w:val="0"/>
          <w:marBottom w:val="0"/>
          <w:divBdr>
            <w:top w:val="none" w:sz="0" w:space="0" w:color="auto"/>
            <w:left w:val="none" w:sz="0" w:space="0" w:color="auto"/>
            <w:bottom w:val="none" w:sz="0" w:space="0" w:color="auto"/>
            <w:right w:val="none" w:sz="0" w:space="0" w:color="auto"/>
          </w:divBdr>
        </w:div>
        <w:div w:id="641426382">
          <w:marLeft w:val="720"/>
          <w:marRight w:val="0"/>
          <w:marTop w:val="0"/>
          <w:marBottom w:val="0"/>
          <w:divBdr>
            <w:top w:val="none" w:sz="0" w:space="0" w:color="auto"/>
            <w:left w:val="none" w:sz="0" w:space="0" w:color="auto"/>
            <w:bottom w:val="none" w:sz="0" w:space="0" w:color="auto"/>
            <w:right w:val="none" w:sz="0" w:space="0" w:color="auto"/>
          </w:divBdr>
        </w:div>
        <w:div w:id="710039046">
          <w:marLeft w:val="0"/>
          <w:marRight w:val="0"/>
          <w:marTop w:val="0"/>
          <w:marBottom w:val="0"/>
          <w:divBdr>
            <w:top w:val="none" w:sz="0" w:space="0" w:color="auto"/>
            <w:left w:val="none" w:sz="0" w:space="0" w:color="auto"/>
            <w:bottom w:val="none" w:sz="0" w:space="0" w:color="auto"/>
            <w:right w:val="none" w:sz="0" w:space="0" w:color="auto"/>
          </w:divBdr>
        </w:div>
        <w:div w:id="736898113">
          <w:marLeft w:val="0"/>
          <w:marRight w:val="0"/>
          <w:marTop w:val="0"/>
          <w:marBottom w:val="0"/>
          <w:divBdr>
            <w:top w:val="none" w:sz="0" w:space="0" w:color="auto"/>
            <w:left w:val="none" w:sz="0" w:space="0" w:color="auto"/>
            <w:bottom w:val="none" w:sz="0" w:space="0" w:color="auto"/>
            <w:right w:val="none" w:sz="0" w:space="0" w:color="auto"/>
          </w:divBdr>
        </w:div>
        <w:div w:id="805926718">
          <w:marLeft w:val="0"/>
          <w:marRight w:val="0"/>
          <w:marTop w:val="0"/>
          <w:marBottom w:val="0"/>
          <w:divBdr>
            <w:top w:val="none" w:sz="0" w:space="0" w:color="auto"/>
            <w:left w:val="none" w:sz="0" w:space="0" w:color="auto"/>
            <w:bottom w:val="none" w:sz="0" w:space="0" w:color="auto"/>
            <w:right w:val="none" w:sz="0" w:space="0" w:color="auto"/>
          </w:divBdr>
        </w:div>
        <w:div w:id="812023644">
          <w:marLeft w:val="0"/>
          <w:marRight w:val="0"/>
          <w:marTop w:val="0"/>
          <w:marBottom w:val="0"/>
          <w:divBdr>
            <w:top w:val="none" w:sz="0" w:space="0" w:color="auto"/>
            <w:left w:val="none" w:sz="0" w:space="0" w:color="auto"/>
            <w:bottom w:val="none" w:sz="0" w:space="0" w:color="auto"/>
            <w:right w:val="none" w:sz="0" w:space="0" w:color="auto"/>
          </w:divBdr>
        </w:div>
        <w:div w:id="824392938">
          <w:marLeft w:val="0"/>
          <w:marRight w:val="0"/>
          <w:marTop w:val="0"/>
          <w:marBottom w:val="0"/>
          <w:divBdr>
            <w:top w:val="none" w:sz="0" w:space="0" w:color="auto"/>
            <w:left w:val="none" w:sz="0" w:space="0" w:color="auto"/>
            <w:bottom w:val="none" w:sz="0" w:space="0" w:color="auto"/>
            <w:right w:val="none" w:sz="0" w:space="0" w:color="auto"/>
          </w:divBdr>
        </w:div>
        <w:div w:id="838157091">
          <w:marLeft w:val="0"/>
          <w:marRight w:val="0"/>
          <w:marTop w:val="0"/>
          <w:marBottom w:val="0"/>
          <w:divBdr>
            <w:top w:val="none" w:sz="0" w:space="0" w:color="auto"/>
            <w:left w:val="none" w:sz="0" w:space="0" w:color="auto"/>
            <w:bottom w:val="none" w:sz="0" w:space="0" w:color="auto"/>
            <w:right w:val="none" w:sz="0" w:space="0" w:color="auto"/>
          </w:divBdr>
        </w:div>
        <w:div w:id="938752611">
          <w:marLeft w:val="0"/>
          <w:marRight w:val="0"/>
          <w:marTop w:val="0"/>
          <w:marBottom w:val="0"/>
          <w:divBdr>
            <w:top w:val="none" w:sz="0" w:space="0" w:color="auto"/>
            <w:left w:val="none" w:sz="0" w:space="0" w:color="auto"/>
            <w:bottom w:val="none" w:sz="0" w:space="0" w:color="auto"/>
            <w:right w:val="none" w:sz="0" w:space="0" w:color="auto"/>
          </w:divBdr>
        </w:div>
        <w:div w:id="950472482">
          <w:marLeft w:val="0"/>
          <w:marRight w:val="0"/>
          <w:marTop w:val="0"/>
          <w:marBottom w:val="0"/>
          <w:divBdr>
            <w:top w:val="none" w:sz="0" w:space="0" w:color="auto"/>
            <w:left w:val="none" w:sz="0" w:space="0" w:color="auto"/>
            <w:bottom w:val="none" w:sz="0" w:space="0" w:color="auto"/>
            <w:right w:val="none" w:sz="0" w:space="0" w:color="auto"/>
          </w:divBdr>
        </w:div>
        <w:div w:id="952127509">
          <w:marLeft w:val="0"/>
          <w:marRight w:val="0"/>
          <w:marTop w:val="0"/>
          <w:marBottom w:val="0"/>
          <w:divBdr>
            <w:top w:val="none" w:sz="0" w:space="0" w:color="auto"/>
            <w:left w:val="none" w:sz="0" w:space="0" w:color="auto"/>
            <w:bottom w:val="none" w:sz="0" w:space="0" w:color="auto"/>
            <w:right w:val="none" w:sz="0" w:space="0" w:color="auto"/>
          </w:divBdr>
        </w:div>
        <w:div w:id="952714911">
          <w:marLeft w:val="0"/>
          <w:marRight w:val="0"/>
          <w:marTop w:val="0"/>
          <w:marBottom w:val="0"/>
          <w:divBdr>
            <w:top w:val="none" w:sz="0" w:space="0" w:color="auto"/>
            <w:left w:val="none" w:sz="0" w:space="0" w:color="auto"/>
            <w:bottom w:val="none" w:sz="0" w:space="0" w:color="auto"/>
            <w:right w:val="none" w:sz="0" w:space="0" w:color="auto"/>
          </w:divBdr>
        </w:div>
        <w:div w:id="1068068002">
          <w:marLeft w:val="0"/>
          <w:marRight w:val="0"/>
          <w:marTop w:val="0"/>
          <w:marBottom w:val="0"/>
          <w:divBdr>
            <w:top w:val="none" w:sz="0" w:space="0" w:color="auto"/>
            <w:left w:val="none" w:sz="0" w:space="0" w:color="auto"/>
            <w:bottom w:val="none" w:sz="0" w:space="0" w:color="auto"/>
            <w:right w:val="none" w:sz="0" w:space="0" w:color="auto"/>
          </w:divBdr>
        </w:div>
        <w:div w:id="1131249081">
          <w:marLeft w:val="0"/>
          <w:marRight w:val="0"/>
          <w:marTop w:val="0"/>
          <w:marBottom w:val="0"/>
          <w:divBdr>
            <w:top w:val="none" w:sz="0" w:space="0" w:color="auto"/>
            <w:left w:val="none" w:sz="0" w:space="0" w:color="auto"/>
            <w:bottom w:val="none" w:sz="0" w:space="0" w:color="auto"/>
            <w:right w:val="none" w:sz="0" w:space="0" w:color="auto"/>
          </w:divBdr>
        </w:div>
        <w:div w:id="1133059337">
          <w:marLeft w:val="0"/>
          <w:marRight w:val="0"/>
          <w:marTop w:val="0"/>
          <w:marBottom w:val="0"/>
          <w:divBdr>
            <w:top w:val="none" w:sz="0" w:space="0" w:color="auto"/>
            <w:left w:val="none" w:sz="0" w:space="0" w:color="auto"/>
            <w:bottom w:val="none" w:sz="0" w:space="0" w:color="auto"/>
            <w:right w:val="none" w:sz="0" w:space="0" w:color="auto"/>
          </w:divBdr>
        </w:div>
        <w:div w:id="1173834057">
          <w:marLeft w:val="0"/>
          <w:marRight w:val="0"/>
          <w:marTop w:val="0"/>
          <w:marBottom w:val="0"/>
          <w:divBdr>
            <w:top w:val="none" w:sz="0" w:space="0" w:color="auto"/>
            <w:left w:val="none" w:sz="0" w:space="0" w:color="auto"/>
            <w:bottom w:val="none" w:sz="0" w:space="0" w:color="auto"/>
            <w:right w:val="none" w:sz="0" w:space="0" w:color="auto"/>
          </w:divBdr>
        </w:div>
        <w:div w:id="1229263657">
          <w:marLeft w:val="0"/>
          <w:marRight w:val="0"/>
          <w:marTop w:val="0"/>
          <w:marBottom w:val="0"/>
          <w:divBdr>
            <w:top w:val="none" w:sz="0" w:space="0" w:color="auto"/>
            <w:left w:val="none" w:sz="0" w:space="0" w:color="auto"/>
            <w:bottom w:val="none" w:sz="0" w:space="0" w:color="auto"/>
            <w:right w:val="none" w:sz="0" w:space="0" w:color="auto"/>
          </w:divBdr>
        </w:div>
        <w:div w:id="1253975631">
          <w:marLeft w:val="720"/>
          <w:marRight w:val="0"/>
          <w:marTop w:val="0"/>
          <w:marBottom w:val="0"/>
          <w:divBdr>
            <w:top w:val="none" w:sz="0" w:space="0" w:color="auto"/>
            <w:left w:val="none" w:sz="0" w:space="0" w:color="auto"/>
            <w:bottom w:val="none" w:sz="0" w:space="0" w:color="auto"/>
            <w:right w:val="none" w:sz="0" w:space="0" w:color="auto"/>
          </w:divBdr>
        </w:div>
        <w:div w:id="1259173835">
          <w:marLeft w:val="0"/>
          <w:marRight w:val="0"/>
          <w:marTop w:val="0"/>
          <w:marBottom w:val="0"/>
          <w:divBdr>
            <w:top w:val="none" w:sz="0" w:space="0" w:color="auto"/>
            <w:left w:val="none" w:sz="0" w:space="0" w:color="auto"/>
            <w:bottom w:val="none" w:sz="0" w:space="0" w:color="auto"/>
            <w:right w:val="none" w:sz="0" w:space="0" w:color="auto"/>
          </w:divBdr>
        </w:div>
        <w:div w:id="1301577284">
          <w:marLeft w:val="0"/>
          <w:marRight w:val="0"/>
          <w:marTop w:val="0"/>
          <w:marBottom w:val="0"/>
          <w:divBdr>
            <w:top w:val="none" w:sz="0" w:space="0" w:color="auto"/>
            <w:left w:val="none" w:sz="0" w:space="0" w:color="auto"/>
            <w:bottom w:val="none" w:sz="0" w:space="0" w:color="auto"/>
            <w:right w:val="none" w:sz="0" w:space="0" w:color="auto"/>
          </w:divBdr>
        </w:div>
        <w:div w:id="1350834290">
          <w:marLeft w:val="0"/>
          <w:marRight w:val="0"/>
          <w:marTop w:val="0"/>
          <w:marBottom w:val="0"/>
          <w:divBdr>
            <w:top w:val="none" w:sz="0" w:space="0" w:color="auto"/>
            <w:left w:val="none" w:sz="0" w:space="0" w:color="auto"/>
            <w:bottom w:val="none" w:sz="0" w:space="0" w:color="auto"/>
            <w:right w:val="none" w:sz="0" w:space="0" w:color="auto"/>
          </w:divBdr>
        </w:div>
        <w:div w:id="1357124331">
          <w:marLeft w:val="0"/>
          <w:marRight w:val="0"/>
          <w:marTop w:val="0"/>
          <w:marBottom w:val="0"/>
          <w:divBdr>
            <w:top w:val="none" w:sz="0" w:space="0" w:color="auto"/>
            <w:left w:val="none" w:sz="0" w:space="0" w:color="auto"/>
            <w:bottom w:val="none" w:sz="0" w:space="0" w:color="auto"/>
            <w:right w:val="none" w:sz="0" w:space="0" w:color="auto"/>
          </w:divBdr>
        </w:div>
        <w:div w:id="1391424332">
          <w:marLeft w:val="0"/>
          <w:marRight w:val="0"/>
          <w:marTop w:val="0"/>
          <w:marBottom w:val="0"/>
          <w:divBdr>
            <w:top w:val="none" w:sz="0" w:space="0" w:color="auto"/>
            <w:left w:val="none" w:sz="0" w:space="0" w:color="auto"/>
            <w:bottom w:val="none" w:sz="0" w:space="0" w:color="auto"/>
            <w:right w:val="none" w:sz="0" w:space="0" w:color="auto"/>
          </w:divBdr>
        </w:div>
        <w:div w:id="1441220017">
          <w:marLeft w:val="0"/>
          <w:marRight w:val="0"/>
          <w:marTop w:val="0"/>
          <w:marBottom w:val="0"/>
          <w:divBdr>
            <w:top w:val="none" w:sz="0" w:space="0" w:color="auto"/>
            <w:left w:val="none" w:sz="0" w:space="0" w:color="auto"/>
            <w:bottom w:val="none" w:sz="0" w:space="0" w:color="auto"/>
            <w:right w:val="none" w:sz="0" w:space="0" w:color="auto"/>
          </w:divBdr>
        </w:div>
        <w:div w:id="1471677039">
          <w:marLeft w:val="0"/>
          <w:marRight w:val="0"/>
          <w:marTop w:val="0"/>
          <w:marBottom w:val="0"/>
          <w:divBdr>
            <w:top w:val="none" w:sz="0" w:space="0" w:color="auto"/>
            <w:left w:val="none" w:sz="0" w:space="0" w:color="auto"/>
            <w:bottom w:val="none" w:sz="0" w:space="0" w:color="auto"/>
            <w:right w:val="none" w:sz="0" w:space="0" w:color="auto"/>
          </w:divBdr>
        </w:div>
        <w:div w:id="1505971474">
          <w:marLeft w:val="0"/>
          <w:marRight w:val="0"/>
          <w:marTop w:val="0"/>
          <w:marBottom w:val="0"/>
          <w:divBdr>
            <w:top w:val="none" w:sz="0" w:space="0" w:color="auto"/>
            <w:left w:val="none" w:sz="0" w:space="0" w:color="auto"/>
            <w:bottom w:val="none" w:sz="0" w:space="0" w:color="auto"/>
            <w:right w:val="none" w:sz="0" w:space="0" w:color="auto"/>
          </w:divBdr>
        </w:div>
        <w:div w:id="1540311947">
          <w:marLeft w:val="0"/>
          <w:marRight w:val="0"/>
          <w:marTop w:val="0"/>
          <w:marBottom w:val="0"/>
          <w:divBdr>
            <w:top w:val="none" w:sz="0" w:space="0" w:color="auto"/>
            <w:left w:val="none" w:sz="0" w:space="0" w:color="auto"/>
            <w:bottom w:val="none" w:sz="0" w:space="0" w:color="auto"/>
            <w:right w:val="none" w:sz="0" w:space="0" w:color="auto"/>
          </w:divBdr>
        </w:div>
        <w:div w:id="1686705426">
          <w:marLeft w:val="0"/>
          <w:marRight w:val="0"/>
          <w:marTop w:val="0"/>
          <w:marBottom w:val="0"/>
          <w:divBdr>
            <w:top w:val="none" w:sz="0" w:space="0" w:color="auto"/>
            <w:left w:val="none" w:sz="0" w:space="0" w:color="auto"/>
            <w:bottom w:val="none" w:sz="0" w:space="0" w:color="auto"/>
            <w:right w:val="none" w:sz="0" w:space="0" w:color="auto"/>
          </w:divBdr>
        </w:div>
        <w:div w:id="1750347263">
          <w:marLeft w:val="0"/>
          <w:marRight w:val="0"/>
          <w:marTop w:val="0"/>
          <w:marBottom w:val="0"/>
          <w:divBdr>
            <w:top w:val="none" w:sz="0" w:space="0" w:color="auto"/>
            <w:left w:val="none" w:sz="0" w:space="0" w:color="auto"/>
            <w:bottom w:val="none" w:sz="0" w:space="0" w:color="auto"/>
            <w:right w:val="none" w:sz="0" w:space="0" w:color="auto"/>
          </w:divBdr>
        </w:div>
        <w:div w:id="1759982814">
          <w:marLeft w:val="0"/>
          <w:marRight w:val="0"/>
          <w:marTop w:val="0"/>
          <w:marBottom w:val="0"/>
          <w:divBdr>
            <w:top w:val="none" w:sz="0" w:space="0" w:color="auto"/>
            <w:left w:val="none" w:sz="0" w:space="0" w:color="auto"/>
            <w:bottom w:val="none" w:sz="0" w:space="0" w:color="auto"/>
            <w:right w:val="none" w:sz="0" w:space="0" w:color="auto"/>
          </w:divBdr>
        </w:div>
        <w:div w:id="1824422766">
          <w:marLeft w:val="0"/>
          <w:marRight w:val="0"/>
          <w:marTop w:val="0"/>
          <w:marBottom w:val="0"/>
          <w:divBdr>
            <w:top w:val="none" w:sz="0" w:space="0" w:color="auto"/>
            <w:left w:val="none" w:sz="0" w:space="0" w:color="auto"/>
            <w:bottom w:val="none" w:sz="0" w:space="0" w:color="auto"/>
            <w:right w:val="none" w:sz="0" w:space="0" w:color="auto"/>
          </w:divBdr>
        </w:div>
        <w:div w:id="1860388054">
          <w:marLeft w:val="720"/>
          <w:marRight w:val="0"/>
          <w:marTop w:val="0"/>
          <w:marBottom w:val="0"/>
          <w:divBdr>
            <w:top w:val="none" w:sz="0" w:space="0" w:color="auto"/>
            <w:left w:val="none" w:sz="0" w:space="0" w:color="auto"/>
            <w:bottom w:val="none" w:sz="0" w:space="0" w:color="auto"/>
            <w:right w:val="none" w:sz="0" w:space="0" w:color="auto"/>
          </w:divBdr>
        </w:div>
        <w:div w:id="1918861186">
          <w:marLeft w:val="720"/>
          <w:marRight w:val="0"/>
          <w:marTop w:val="0"/>
          <w:marBottom w:val="0"/>
          <w:divBdr>
            <w:top w:val="none" w:sz="0" w:space="0" w:color="auto"/>
            <w:left w:val="none" w:sz="0" w:space="0" w:color="auto"/>
            <w:bottom w:val="none" w:sz="0" w:space="0" w:color="auto"/>
            <w:right w:val="none" w:sz="0" w:space="0" w:color="auto"/>
          </w:divBdr>
        </w:div>
        <w:div w:id="1998262051">
          <w:marLeft w:val="0"/>
          <w:marRight w:val="0"/>
          <w:marTop w:val="0"/>
          <w:marBottom w:val="0"/>
          <w:divBdr>
            <w:top w:val="none" w:sz="0" w:space="0" w:color="auto"/>
            <w:left w:val="none" w:sz="0" w:space="0" w:color="auto"/>
            <w:bottom w:val="none" w:sz="0" w:space="0" w:color="auto"/>
            <w:right w:val="none" w:sz="0" w:space="0" w:color="auto"/>
          </w:divBdr>
        </w:div>
        <w:div w:id="2033606473">
          <w:marLeft w:val="0"/>
          <w:marRight w:val="0"/>
          <w:marTop w:val="0"/>
          <w:marBottom w:val="0"/>
          <w:divBdr>
            <w:top w:val="none" w:sz="0" w:space="0" w:color="auto"/>
            <w:left w:val="none" w:sz="0" w:space="0" w:color="auto"/>
            <w:bottom w:val="none" w:sz="0" w:space="0" w:color="auto"/>
            <w:right w:val="none" w:sz="0" w:space="0" w:color="auto"/>
          </w:divBdr>
        </w:div>
        <w:div w:id="2103791860">
          <w:marLeft w:val="720"/>
          <w:marRight w:val="0"/>
          <w:marTop w:val="0"/>
          <w:marBottom w:val="0"/>
          <w:divBdr>
            <w:top w:val="none" w:sz="0" w:space="0" w:color="auto"/>
            <w:left w:val="none" w:sz="0" w:space="0" w:color="auto"/>
            <w:bottom w:val="none" w:sz="0" w:space="0" w:color="auto"/>
            <w:right w:val="none" w:sz="0" w:space="0" w:color="auto"/>
          </w:divBdr>
        </w:div>
      </w:divsChild>
    </w:div>
    <w:div w:id="1366516244">
      <w:bodyDiv w:val="1"/>
      <w:marLeft w:val="0"/>
      <w:marRight w:val="0"/>
      <w:marTop w:val="0"/>
      <w:marBottom w:val="0"/>
      <w:divBdr>
        <w:top w:val="none" w:sz="0" w:space="0" w:color="auto"/>
        <w:left w:val="none" w:sz="0" w:space="0" w:color="auto"/>
        <w:bottom w:val="none" w:sz="0" w:space="0" w:color="auto"/>
        <w:right w:val="none" w:sz="0" w:space="0" w:color="auto"/>
      </w:divBdr>
    </w:div>
    <w:div w:id="13866795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078">
          <w:marLeft w:val="0"/>
          <w:marRight w:val="0"/>
          <w:marTop w:val="0"/>
          <w:marBottom w:val="0"/>
          <w:divBdr>
            <w:top w:val="none" w:sz="0" w:space="0" w:color="auto"/>
            <w:left w:val="none" w:sz="0" w:space="0" w:color="auto"/>
            <w:bottom w:val="none" w:sz="0" w:space="0" w:color="auto"/>
            <w:right w:val="none" w:sz="0" w:space="0" w:color="auto"/>
          </w:divBdr>
          <w:divsChild>
            <w:div w:id="99025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34685">
      <w:bodyDiv w:val="1"/>
      <w:marLeft w:val="0"/>
      <w:marRight w:val="0"/>
      <w:marTop w:val="0"/>
      <w:marBottom w:val="0"/>
      <w:divBdr>
        <w:top w:val="none" w:sz="0" w:space="0" w:color="auto"/>
        <w:left w:val="none" w:sz="0" w:space="0" w:color="auto"/>
        <w:bottom w:val="none" w:sz="0" w:space="0" w:color="auto"/>
        <w:right w:val="none" w:sz="0" w:space="0" w:color="auto"/>
      </w:divBdr>
    </w:div>
    <w:div w:id="1404913971">
      <w:bodyDiv w:val="1"/>
      <w:marLeft w:val="0"/>
      <w:marRight w:val="0"/>
      <w:marTop w:val="0"/>
      <w:marBottom w:val="0"/>
      <w:divBdr>
        <w:top w:val="none" w:sz="0" w:space="0" w:color="auto"/>
        <w:left w:val="none" w:sz="0" w:space="0" w:color="auto"/>
        <w:bottom w:val="none" w:sz="0" w:space="0" w:color="auto"/>
        <w:right w:val="none" w:sz="0" w:space="0" w:color="auto"/>
      </w:divBdr>
      <w:divsChild>
        <w:div w:id="717978241">
          <w:marLeft w:val="0"/>
          <w:marRight w:val="0"/>
          <w:marTop w:val="0"/>
          <w:marBottom w:val="0"/>
          <w:divBdr>
            <w:top w:val="none" w:sz="0" w:space="0" w:color="auto"/>
            <w:left w:val="none" w:sz="0" w:space="0" w:color="auto"/>
            <w:bottom w:val="none" w:sz="0" w:space="0" w:color="auto"/>
            <w:right w:val="none" w:sz="0" w:space="0" w:color="auto"/>
          </w:divBdr>
          <w:divsChild>
            <w:div w:id="1605766529">
              <w:marLeft w:val="0"/>
              <w:marRight w:val="0"/>
              <w:marTop w:val="0"/>
              <w:marBottom w:val="0"/>
              <w:divBdr>
                <w:top w:val="none" w:sz="0" w:space="0" w:color="auto"/>
                <w:left w:val="none" w:sz="0" w:space="0" w:color="auto"/>
                <w:bottom w:val="none" w:sz="0" w:space="0" w:color="auto"/>
                <w:right w:val="none" w:sz="0" w:space="0" w:color="auto"/>
              </w:divBdr>
              <w:divsChild>
                <w:div w:id="14821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32134">
          <w:marLeft w:val="0"/>
          <w:marRight w:val="0"/>
          <w:marTop w:val="0"/>
          <w:marBottom w:val="0"/>
          <w:divBdr>
            <w:top w:val="none" w:sz="0" w:space="0" w:color="auto"/>
            <w:left w:val="none" w:sz="0" w:space="0" w:color="auto"/>
            <w:bottom w:val="none" w:sz="0" w:space="0" w:color="auto"/>
            <w:right w:val="none" w:sz="0" w:space="0" w:color="auto"/>
          </w:divBdr>
        </w:div>
      </w:divsChild>
    </w:div>
    <w:div w:id="1410078544">
      <w:bodyDiv w:val="1"/>
      <w:marLeft w:val="0"/>
      <w:marRight w:val="0"/>
      <w:marTop w:val="0"/>
      <w:marBottom w:val="0"/>
      <w:divBdr>
        <w:top w:val="none" w:sz="0" w:space="0" w:color="auto"/>
        <w:left w:val="none" w:sz="0" w:space="0" w:color="auto"/>
        <w:bottom w:val="none" w:sz="0" w:space="0" w:color="auto"/>
        <w:right w:val="none" w:sz="0" w:space="0" w:color="auto"/>
      </w:divBdr>
      <w:divsChild>
        <w:div w:id="1376391618">
          <w:marLeft w:val="0"/>
          <w:marRight w:val="0"/>
          <w:marTop w:val="0"/>
          <w:marBottom w:val="0"/>
          <w:divBdr>
            <w:top w:val="none" w:sz="0" w:space="0" w:color="auto"/>
            <w:left w:val="none" w:sz="0" w:space="0" w:color="auto"/>
            <w:bottom w:val="none" w:sz="0" w:space="0" w:color="auto"/>
            <w:right w:val="none" w:sz="0" w:space="0" w:color="auto"/>
          </w:divBdr>
          <w:divsChild>
            <w:div w:id="98909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5709">
      <w:bodyDiv w:val="1"/>
      <w:marLeft w:val="0"/>
      <w:marRight w:val="0"/>
      <w:marTop w:val="0"/>
      <w:marBottom w:val="0"/>
      <w:divBdr>
        <w:top w:val="none" w:sz="0" w:space="0" w:color="auto"/>
        <w:left w:val="none" w:sz="0" w:space="0" w:color="auto"/>
        <w:bottom w:val="none" w:sz="0" w:space="0" w:color="auto"/>
        <w:right w:val="none" w:sz="0" w:space="0" w:color="auto"/>
      </w:divBdr>
      <w:divsChild>
        <w:div w:id="652149962">
          <w:marLeft w:val="0"/>
          <w:marRight w:val="0"/>
          <w:marTop w:val="0"/>
          <w:marBottom w:val="0"/>
          <w:divBdr>
            <w:top w:val="none" w:sz="0" w:space="0" w:color="auto"/>
            <w:left w:val="none" w:sz="0" w:space="0" w:color="auto"/>
            <w:bottom w:val="none" w:sz="0" w:space="0" w:color="auto"/>
            <w:right w:val="none" w:sz="0" w:space="0" w:color="auto"/>
          </w:divBdr>
          <w:divsChild>
            <w:div w:id="2061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2710">
      <w:bodyDiv w:val="1"/>
      <w:marLeft w:val="0"/>
      <w:marRight w:val="0"/>
      <w:marTop w:val="0"/>
      <w:marBottom w:val="0"/>
      <w:divBdr>
        <w:top w:val="none" w:sz="0" w:space="0" w:color="auto"/>
        <w:left w:val="none" w:sz="0" w:space="0" w:color="auto"/>
        <w:bottom w:val="none" w:sz="0" w:space="0" w:color="auto"/>
        <w:right w:val="none" w:sz="0" w:space="0" w:color="auto"/>
      </w:divBdr>
    </w:div>
    <w:div w:id="1469592378">
      <w:bodyDiv w:val="1"/>
      <w:marLeft w:val="0"/>
      <w:marRight w:val="0"/>
      <w:marTop w:val="0"/>
      <w:marBottom w:val="0"/>
      <w:divBdr>
        <w:top w:val="none" w:sz="0" w:space="0" w:color="auto"/>
        <w:left w:val="none" w:sz="0" w:space="0" w:color="auto"/>
        <w:bottom w:val="none" w:sz="0" w:space="0" w:color="auto"/>
        <w:right w:val="none" w:sz="0" w:space="0" w:color="auto"/>
      </w:divBdr>
      <w:divsChild>
        <w:div w:id="594483988">
          <w:marLeft w:val="0"/>
          <w:marRight w:val="0"/>
          <w:marTop w:val="0"/>
          <w:marBottom w:val="0"/>
          <w:divBdr>
            <w:top w:val="none" w:sz="0" w:space="0" w:color="auto"/>
            <w:left w:val="none" w:sz="0" w:space="0" w:color="auto"/>
            <w:bottom w:val="none" w:sz="0" w:space="0" w:color="auto"/>
            <w:right w:val="none" w:sz="0" w:space="0" w:color="auto"/>
          </w:divBdr>
        </w:div>
        <w:div w:id="920409578">
          <w:marLeft w:val="0"/>
          <w:marRight w:val="0"/>
          <w:marTop w:val="0"/>
          <w:marBottom w:val="0"/>
          <w:divBdr>
            <w:top w:val="none" w:sz="0" w:space="0" w:color="auto"/>
            <w:left w:val="none" w:sz="0" w:space="0" w:color="auto"/>
            <w:bottom w:val="none" w:sz="0" w:space="0" w:color="auto"/>
            <w:right w:val="none" w:sz="0" w:space="0" w:color="auto"/>
          </w:divBdr>
        </w:div>
        <w:div w:id="1763912999">
          <w:marLeft w:val="0"/>
          <w:marRight w:val="0"/>
          <w:marTop w:val="0"/>
          <w:marBottom w:val="0"/>
          <w:divBdr>
            <w:top w:val="none" w:sz="0" w:space="0" w:color="auto"/>
            <w:left w:val="none" w:sz="0" w:space="0" w:color="auto"/>
            <w:bottom w:val="none" w:sz="0" w:space="0" w:color="auto"/>
            <w:right w:val="none" w:sz="0" w:space="0" w:color="auto"/>
          </w:divBdr>
        </w:div>
      </w:divsChild>
    </w:div>
    <w:div w:id="1477142005">
      <w:bodyDiv w:val="1"/>
      <w:marLeft w:val="0"/>
      <w:marRight w:val="0"/>
      <w:marTop w:val="0"/>
      <w:marBottom w:val="0"/>
      <w:divBdr>
        <w:top w:val="none" w:sz="0" w:space="0" w:color="auto"/>
        <w:left w:val="none" w:sz="0" w:space="0" w:color="auto"/>
        <w:bottom w:val="none" w:sz="0" w:space="0" w:color="auto"/>
        <w:right w:val="none" w:sz="0" w:space="0" w:color="auto"/>
      </w:divBdr>
      <w:divsChild>
        <w:div w:id="46153929">
          <w:marLeft w:val="0"/>
          <w:marRight w:val="0"/>
          <w:marTop w:val="0"/>
          <w:marBottom w:val="0"/>
          <w:divBdr>
            <w:top w:val="none" w:sz="0" w:space="0" w:color="auto"/>
            <w:left w:val="none" w:sz="0" w:space="0" w:color="auto"/>
            <w:bottom w:val="none" w:sz="0" w:space="0" w:color="auto"/>
            <w:right w:val="none" w:sz="0" w:space="0" w:color="auto"/>
          </w:divBdr>
        </w:div>
        <w:div w:id="86002909">
          <w:marLeft w:val="0"/>
          <w:marRight w:val="0"/>
          <w:marTop w:val="0"/>
          <w:marBottom w:val="0"/>
          <w:divBdr>
            <w:top w:val="none" w:sz="0" w:space="0" w:color="auto"/>
            <w:left w:val="none" w:sz="0" w:space="0" w:color="auto"/>
            <w:bottom w:val="none" w:sz="0" w:space="0" w:color="auto"/>
            <w:right w:val="none" w:sz="0" w:space="0" w:color="auto"/>
          </w:divBdr>
        </w:div>
        <w:div w:id="117069938">
          <w:marLeft w:val="0"/>
          <w:marRight w:val="0"/>
          <w:marTop w:val="0"/>
          <w:marBottom w:val="0"/>
          <w:divBdr>
            <w:top w:val="none" w:sz="0" w:space="0" w:color="auto"/>
            <w:left w:val="none" w:sz="0" w:space="0" w:color="auto"/>
            <w:bottom w:val="none" w:sz="0" w:space="0" w:color="auto"/>
            <w:right w:val="none" w:sz="0" w:space="0" w:color="auto"/>
          </w:divBdr>
        </w:div>
        <w:div w:id="122235165">
          <w:marLeft w:val="0"/>
          <w:marRight w:val="0"/>
          <w:marTop w:val="0"/>
          <w:marBottom w:val="0"/>
          <w:divBdr>
            <w:top w:val="none" w:sz="0" w:space="0" w:color="auto"/>
            <w:left w:val="none" w:sz="0" w:space="0" w:color="auto"/>
            <w:bottom w:val="none" w:sz="0" w:space="0" w:color="auto"/>
            <w:right w:val="none" w:sz="0" w:space="0" w:color="auto"/>
          </w:divBdr>
        </w:div>
        <w:div w:id="153838396">
          <w:marLeft w:val="0"/>
          <w:marRight w:val="0"/>
          <w:marTop w:val="0"/>
          <w:marBottom w:val="0"/>
          <w:divBdr>
            <w:top w:val="none" w:sz="0" w:space="0" w:color="auto"/>
            <w:left w:val="none" w:sz="0" w:space="0" w:color="auto"/>
            <w:bottom w:val="none" w:sz="0" w:space="0" w:color="auto"/>
            <w:right w:val="none" w:sz="0" w:space="0" w:color="auto"/>
          </w:divBdr>
        </w:div>
        <w:div w:id="178548403">
          <w:marLeft w:val="0"/>
          <w:marRight w:val="0"/>
          <w:marTop w:val="0"/>
          <w:marBottom w:val="0"/>
          <w:divBdr>
            <w:top w:val="none" w:sz="0" w:space="0" w:color="auto"/>
            <w:left w:val="none" w:sz="0" w:space="0" w:color="auto"/>
            <w:bottom w:val="none" w:sz="0" w:space="0" w:color="auto"/>
            <w:right w:val="none" w:sz="0" w:space="0" w:color="auto"/>
          </w:divBdr>
        </w:div>
        <w:div w:id="179585313">
          <w:marLeft w:val="120"/>
          <w:marRight w:val="0"/>
          <w:marTop w:val="0"/>
          <w:marBottom w:val="0"/>
          <w:divBdr>
            <w:top w:val="none" w:sz="0" w:space="0" w:color="auto"/>
            <w:left w:val="none" w:sz="0" w:space="0" w:color="auto"/>
            <w:bottom w:val="none" w:sz="0" w:space="0" w:color="auto"/>
            <w:right w:val="none" w:sz="0" w:space="0" w:color="auto"/>
          </w:divBdr>
        </w:div>
        <w:div w:id="192350282">
          <w:marLeft w:val="0"/>
          <w:marRight w:val="0"/>
          <w:marTop w:val="0"/>
          <w:marBottom w:val="0"/>
          <w:divBdr>
            <w:top w:val="none" w:sz="0" w:space="0" w:color="auto"/>
            <w:left w:val="none" w:sz="0" w:space="0" w:color="auto"/>
            <w:bottom w:val="none" w:sz="0" w:space="0" w:color="auto"/>
            <w:right w:val="none" w:sz="0" w:space="0" w:color="auto"/>
          </w:divBdr>
        </w:div>
        <w:div w:id="206527957">
          <w:marLeft w:val="0"/>
          <w:marRight w:val="0"/>
          <w:marTop w:val="0"/>
          <w:marBottom w:val="0"/>
          <w:divBdr>
            <w:top w:val="none" w:sz="0" w:space="0" w:color="auto"/>
            <w:left w:val="none" w:sz="0" w:space="0" w:color="auto"/>
            <w:bottom w:val="none" w:sz="0" w:space="0" w:color="auto"/>
            <w:right w:val="none" w:sz="0" w:space="0" w:color="auto"/>
          </w:divBdr>
          <w:divsChild>
            <w:div w:id="829370879">
              <w:marLeft w:val="0"/>
              <w:marRight w:val="0"/>
              <w:marTop w:val="0"/>
              <w:marBottom w:val="0"/>
              <w:divBdr>
                <w:top w:val="none" w:sz="0" w:space="0" w:color="auto"/>
                <w:left w:val="none" w:sz="0" w:space="0" w:color="auto"/>
                <w:bottom w:val="none" w:sz="0" w:space="0" w:color="auto"/>
                <w:right w:val="none" w:sz="0" w:space="0" w:color="auto"/>
              </w:divBdr>
            </w:div>
          </w:divsChild>
        </w:div>
        <w:div w:id="206796078">
          <w:marLeft w:val="0"/>
          <w:marRight w:val="0"/>
          <w:marTop w:val="0"/>
          <w:marBottom w:val="0"/>
          <w:divBdr>
            <w:top w:val="none" w:sz="0" w:space="0" w:color="auto"/>
            <w:left w:val="none" w:sz="0" w:space="0" w:color="auto"/>
            <w:bottom w:val="none" w:sz="0" w:space="0" w:color="auto"/>
            <w:right w:val="none" w:sz="0" w:space="0" w:color="auto"/>
          </w:divBdr>
        </w:div>
        <w:div w:id="243297373">
          <w:marLeft w:val="0"/>
          <w:marRight w:val="0"/>
          <w:marTop w:val="0"/>
          <w:marBottom w:val="0"/>
          <w:divBdr>
            <w:top w:val="none" w:sz="0" w:space="0" w:color="auto"/>
            <w:left w:val="none" w:sz="0" w:space="0" w:color="auto"/>
            <w:bottom w:val="none" w:sz="0" w:space="0" w:color="auto"/>
            <w:right w:val="none" w:sz="0" w:space="0" w:color="auto"/>
          </w:divBdr>
          <w:divsChild>
            <w:div w:id="1768764927">
              <w:marLeft w:val="0"/>
              <w:marRight w:val="0"/>
              <w:marTop w:val="0"/>
              <w:marBottom w:val="0"/>
              <w:divBdr>
                <w:top w:val="none" w:sz="0" w:space="0" w:color="auto"/>
                <w:left w:val="none" w:sz="0" w:space="0" w:color="auto"/>
                <w:bottom w:val="none" w:sz="0" w:space="0" w:color="auto"/>
                <w:right w:val="none" w:sz="0" w:space="0" w:color="auto"/>
              </w:divBdr>
            </w:div>
          </w:divsChild>
        </w:div>
        <w:div w:id="287472981">
          <w:marLeft w:val="0"/>
          <w:marRight w:val="0"/>
          <w:marTop w:val="0"/>
          <w:marBottom w:val="0"/>
          <w:divBdr>
            <w:top w:val="none" w:sz="0" w:space="0" w:color="auto"/>
            <w:left w:val="none" w:sz="0" w:space="0" w:color="auto"/>
            <w:bottom w:val="none" w:sz="0" w:space="0" w:color="auto"/>
            <w:right w:val="none" w:sz="0" w:space="0" w:color="auto"/>
          </w:divBdr>
        </w:div>
        <w:div w:id="314142639">
          <w:marLeft w:val="0"/>
          <w:marRight w:val="0"/>
          <w:marTop w:val="0"/>
          <w:marBottom w:val="0"/>
          <w:divBdr>
            <w:top w:val="none" w:sz="0" w:space="0" w:color="auto"/>
            <w:left w:val="none" w:sz="0" w:space="0" w:color="auto"/>
            <w:bottom w:val="none" w:sz="0" w:space="0" w:color="auto"/>
            <w:right w:val="none" w:sz="0" w:space="0" w:color="auto"/>
          </w:divBdr>
        </w:div>
        <w:div w:id="354431139">
          <w:marLeft w:val="0"/>
          <w:marRight w:val="0"/>
          <w:marTop w:val="0"/>
          <w:marBottom w:val="0"/>
          <w:divBdr>
            <w:top w:val="none" w:sz="0" w:space="0" w:color="auto"/>
            <w:left w:val="none" w:sz="0" w:space="0" w:color="auto"/>
            <w:bottom w:val="none" w:sz="0" w:space="0" w:color="auto"/>
            <w:right w:val="none" w:sz="0" w:space="0" w:color="auto"/>
          </w:divBdr>
        </w:div>
        <w:div w:id="359084571">
          <w:marLeft w:val="0"/>
          <w:marRight w:val="0"/>
          <w:marTop w:val="0"/>
          <w:marBottom w:val="0"/>
          <w:divBdr>
            <w:top w:val="none" w:sz="0" w:space="0" w:color="auto"/>
            <w:left w:val="none" w:sz="0" w:space="0" w:color="auto"/>
            <w:bottom w:val="none" w:sz="0" w:space="0" w:color="auto"/>
            <w:right w:val="none" w:sz="0" w:space="0" w:color="auto"/>
          </w:divBdr>
        </w:div>
        <w:div w:id="425731998">
          <w:marLeft w:val="0"/>
          <w:marRight w:val="0"/>
          <w:marTop w:val="0"/>
          <w:marBottom w:val="0"/>
          <w:divBdr>
            <w:top w:val="none" w:sz="0" w:space="0" w:color="auto"/>
            <w:left w:val="none" w:sz="0" w:space="0" w:color="auto"/>
            <w:bottom w:val="none" w:sz="0" w:space="0" w:color="auto"/>
            <w:right w:val="none" w:sz="0" w:space="0" w:color="auto"/>
          </w:divBdr>
        </w:div>
        <w:div w:id="447969958">
          <w:marLeft w:val="0"/>
          <w:marRight w:val="0"/>
          <w:marTop w:val="0"/>
          <w:marBottom w:val="0"/>
          <w:divBdr>
            <w:top w:val="none" w:sz="0" w:space="0" w:color="auto"/>
            <w:left w:val="none" w:sz="0" w:space="0" w:color="auto"/>
            <w:bottom w:val="none" w:sz="0" w:space="0" w:color="auto"/>
            <w:right w:val="none" w:sz="0" w:space="0" w:color="auto"/>
          </w:divBdr>
        </w:div>
        <w:div w:id="462579503">
          <w:marLeft w:val="0"/>
          <w:marRight w:val="0"/>
          <w:marTop w:val="0"/>
          <w:marBottom w:val="0"/>
          <w:divBdr>
            <w:top w:val="none" w:sz="0" w:space="0" w:color="auto"/>
            <w:left w:val="none" w:sz="0" w:space="0" w:color="auto"/>
            <w:bottom w:val="none" w:sz="0" w:space="0" w:color="auto"/>
            <w:right w:val="none" w:sz="0" w:space="0" w:color="auto"/>
          </w:divBdr>
        </w:div>
        <w:div w:id="487402094">
          <w:marLeft w:val="0"/>
          <w:marRight w:val="0"/>
          <w:marTop w:val="0"/>
          <w:marBottom w:val="0"/>
          <w:divBdr>
            <w:top w:val="none" w:sz="0" w:space="0" w:color="auto"/>
            <w:left w:val="none" w:sz="0" w:space="0" w:color="auto"/>
            <w:bottom w:val="none" w:sz="0" w:space="0" w:color="auto"/>
            <w:right w:val="none" w:sz="0" w:space="0" w:color="auto"/>
          </w:divBdr>
        </w:div>
        <w:div w:id="532697876">
          <w:marLeft w:val="0"/>
          <w:marRight w:val="0"/>
          <w:marTop w:val="0"/>
          <w:marBottom w:val="0"/>
          <w:divBdr>
            <w:top w:val="none" w:sz="0" w:space="0" w:color="auto"/>
            <w:left w:val="none" w:sz="0" w:space="0" w:color="auto"/>
            <w:bottom w:val="none" w:sz="0" w:space="0" w:color="auto"/>
            <w:right w:val="none" w:sz="0" w:space="0" w:color="auto"/>
          </w:divBdr>
        </w:div>
        <w:div w:id="534854298">
          <w:marLeft w:val="0"/>
          <w:marRight w:val="0"/>
          <w:marTop w:val="0"/>
          <w:marBottom w:val="0"/>
          <w:divBdr>
            <w:top w:val="none" w:sz="0" w:space="0" w:color="auto"/>
            <w:left w:val="none" w:sz="0" w:space="0" w:color="auto"/>
            <w:bottom w:val="none" w:sz="0" w:space="0" w:color="auto"/>
            <w:right w:val="none" w:sz="0" w:space="0" w:color="auto"/>
          </w:divBdr>
        </w:div>
        <w:div w:id="541790233">
          <w:marLeft w:val="0"/>
          <w:marRight w:val="0"/>
          <w:marTop w:val="0"/>
          <w:marBottom w:val="0"/>
          <w:divBdr>
            <w:top w:val="none" w:sz="0" w:space="0" w:color="auto"/>
            <w:left w:val="none" w:sz="0" w:space="0" w:color="auto"/>
            <w:bottom w:val="none" w:sz="0" w:space="0" w:color="auto"/>
            <w:right w:val="none" w:sz="0" w:space="0" w:color="auto"/>
          </w:divBdr>
        </w:div>
        <w:div w:id="581378353">
          <w:marLeft w:val="120"/>
          <w:marRight w:val="0"/>
          <w:marTop w:val="0"/>
          <w:marBottom w:val="0"/>
          <w:divBdr>
            <w:top w:val="none" w:sz="0" w:space="0" w:color="auto"/>
            <w:left w:val="none" w:sz="0" w:space="0" w:color="auto"/>
            <w:bottom w:val="none" w:sz="0" w:space="0" w:color="auto"/>
            <w:right w:val="none" w:sz="0" w:space="0" w:color="auto"/>
          </w:divBdr>
        </w:div>
        <w:div w:id="606238262">
          <w:marLeft w:val="0"/>
          <w:marRight w:val="0"/>
          <w:marTop w:val="0"/>
          <w:marBottom w:val="0"/>
          <w:divBdr>
            <w:top w:val="none" w:sz="0" w:space="0" w:color="auto"/>
            <w:left w:val="none" w:sz="0" w:space="0" w:color="auto"/>
            <w:bottom w:val="none" w:sz="0" w:space="0" w:color="auto"/>
            <w:right w:val="none" w:sz="0" w:space="0" w:color="auto"/>
          </w:divBdr>
        </w:div>
        <w:div w:id="606350362">
          <w:marLeft w:val="0"/>
          <w:marRight w:val="0"/>
          <w:marTop w:val="0"/>
          <w:marBottom w:val="0"/>
          <w:divBdr>
            <w:top w:val="none" w:sz="0" w:space="0" w:color="auto"/>
            <w:left w:val="none" w:sz="0" w:space="0" w:color="auto"/>
            <w:bottom w:val="none" w:sz="0" w:space="0" w:color="auto"/>
            <w:right w:val="none" w:sz="0" w:space="0" w:color="auto"/>
          </w:divBdr>
        </w:div>
        <w:div w:id="643048205">
          <w:marLeft w:val="0"/>
          <w:marRight w:val="0"/>
          <w:marTop w:val="0"/>
          <w:marBottom w:val="0"/>
          <w:divBdr>
            <w:top w:val="none" w:sz="0" w:space="0" w:color="auto"/>
            <w:left w:val="none" w:sz="0" w:space="0" w:color="auto"/>
            <w:bottom w:val="none" w:sz="0" w:space="0" w:color="auto"/>
            <w:right w:val="none" w:sz="0" w:space="0" w:color="auto"/>
          </w:divBdr>
        </w:div>
        <w:div w:id="672728356">
          <w:marLeft w:val="120"/>
          <w:marRight w:val="0"/>
          <w:marTop w:val="0"/>
          <w:marBottom w:val="0"/>
          <w:divBdr>
            <w:top w:val="none" w:sz="0" w:space="0" w:color="auto"/>
            <w:left w:val="none" w:sz="0" w:space="0" w:color="auto"/>
            <w:bottom w:val="none" w:sz="0" w:space="0" w:color="auto"/>
            <w:right w:val="none" w:sz="0" w:space="0" w:color="auto"/>
          </w:divBdr>
        </w:div>
        <w:div w:id="679968665">
          <w:marLeft w:val="0"/>
          <w:marRight w:val="0"/>
          <w:marTop w:val="0"/>
          <w:marBottom w:val="0"/>
          <w:divBdr>
            <w:top w:val="none" w:sz="0" w:space="0" w:color="auto"/>
            <w:left w:val="none" w:sz="0" w:space="0" w:color="auto"/>
            <w:bottom w:val="none" w:sz="0" w:space="0" w:color="auto"/>
            <w:right w:val="none" w:sz="0" w:space="0" w:color="auto"/>
          </w:divBdr>
        </w:div>
        <w:div w:id="708073934">
          <w:marLeft w:val="0"/>
          <w:marRight w:val="0"/>
          <w:marTop w:val="0"/>
          <w:marBottom w:val="0"/>
          <w:divBdr>
            <w:top w:val="none" w:sz="0" w:space="0" w:color="auto"/>
            <w:left w:val="none" w:sz="0" w:space="0" w:color="auto"/>
            <w:bottom w:val="none" w:sz="0" w:space="0" w:color="auto"/>
            <w:right w:val="none" w:sz="0" w:space="0" w:color="auto"/>
          </w:divBdr>
        </w:div>
        <w:div w:id="714626492">
          <w:marLeft w:val="0"/>
          <w:marRight w:val="0"/>
          <w:marTop w:val="0"/>
          <w:marBottom w:val="0"/>
          <w:divBdr>
            <w:top w:val="none" w:sz="0" w:space="0" w:color="auto"/>
            <w:left w:val="none" w:sz="0" w:space="0" w:color="auto"/>
            <w:bottom w:val="none" w:sz="0" w:space="0" w:color="auto"/>
            <w:right w:val="none" w:sz="0" w:space="0" w:color="auto"/>
          </w:divBdr>
        </w:div>
        <w:div w:id="719551717">
          <w:marLeft w:val="0"/>
          <w:marRight w:val="0"/>
          <w:marTop w:val="0"/>
          <w:marBottom w:val="0"/>
          <w:divBdr>
            <w:top w:val="none" w:sz="0" w:space="0" w:color="auto"/>
            <w:left w:val="none" w:sz="0" w:space="0" w:color="auto"/>
            <w:bottom w:val="none" w:sz="0" w:space="0" w:color="auto"/>
            <w:right w:val="none" w:sz="0" w:space="0" w:color="auto"/>
          </w:divBdr>
        </w:div>
        <w:div w:id="755705882">
          <w:marLeft w:val="120"/>
          <w:marRight w:val="0"/>
          <w:marTop w:val="0"/>
          <w:marBottom w:val="0"/>
          <w:divBdr>
            <w:top w:val="none" w:sz="0" w:space="0" w:color="auto"/>
            <w:left w:val="none" w:sz="0" w:space="0" w:color="auto"/>
            <w:bottom w:val="none" w:sz="0" w:space="0" w:color="auto"/>
            <w:right w:val="none" w:sz="0" w:space="0" w:color="auto"/>
          </w:divBdr>
        </w:div>
        <w:div w:id="762803405">
          <w:marLeft w:val="0"/>
          <w:marRight w:val="0"/>
          <w:marTop w:val="0"/>
          <w:marBottom w:val="0"/>
          <w:divBdr>
            <w:top w:val="none" w:sz="0" w:space="0" w:color="auto"/>
            <w:left w:val="none" w:sz="0" w:space="0" w:color="auto"/>
            <w:bottom w:val="none" w:sz="0" w:space="0" w:color="auto"/>
            <w:right w:val="none" w:sz="0" w:space="0" w:color="auto"/>
          </w:divBdr>
        </w:div>
        <w:div w:id="800344861">
          <w:marLeft w:val="0"/>
          <w:marRight w:val="0"/>
          <w:marTop w:val="0"/>
          <w:marBottom w:val="0"/>
          <w:divBdr>
            <w:top w:val="none" w:sz="0" w:space="0" w:color="auto"/>
            <w:left w:val="none" w:sz="0" w:space="0" w:color="auto"/>
            <w:bottom w:val="none" w:sz="0" w:space="0" w:color="auto"/>
            <w:right w:val="none" w:sz="0" w:space="0" w:color="auto"/>
          </w:divBdr>
          <w:divsChild>
            <w:div w:id="1734232807">
              <w:marLeft w:val="0"/>
              <w:marRight w:val="0"/>
              <w:marTop w:val="0"/>
              <w:marBottom w:val="0"/>
              <w:divBdr>
                <w:top w:val="none" w:sz="0" w:space="0" w:color="auto"/>
                <w:left w:val="none" w:sz="0" w:space="0" w:color="auto"/>
                <w:bottom w:val="none" w:sz="0" w:space="0" w:color="auto"/>
                <w:right w:val="none" w:sz="0" w:space="0" w:color="auto"/>
              </w:divBdr>
            </w:div>
          </w:divsChild>
        </w:div>
        <w:div w:id="810639775">
          <w:marLeft w:val="0"/>
          <w:marRight w:val="0"/>
          <w:marTop w:val="0"/>
          <w:marBottom w:val="0"/>
          <w:divBdr>
            <w:top w:val="none" w:sz="0" w:space="0" w:color="auto"/>
            <w:left w:val="none" w:sz="0" w:space="0" w:color="auto"/>
            <w:bottom w:val="none" w:sz="0" w:space="0" w:color="auto"/>
            <w:right w:val="none" w:sz="0" w:space="0" w:color="auto"/>
          </w:divBdr>
        </w:div>
        <w:div w:id="819808430">
          <w:marLeft w:val="0"/>
          <w:marRight w:val="0"/>
          <w:marTop w:val="0"/>
          <w:marBottom w:val="0"/>
          <w:divBdr>
            <w:top w:val="none" w:sz="0" w:space="0" w:color="auto"/>
            <w:left w:val="none" w:sz="0" w:space="0" w:color="auto"/>
            <w:bottom w:val="none" w:sz="0" w:space="0" w:color="auto"/>
            <w:right w:val="none" w:sz="0" w:space="0" w:color="auto"/>
          </w:divBdr>
        </w:div>
        <w:div w:id="997877182">
          <w:marLeft w:val="120"/>
          <w:marRight w:val="0"/>
          <w:marTop w:val="0"/>
          <w:marBottom w:val="0"/>
          <w:divBdr>
            <w:top w:val="none" w:sz="0" w:space="0" w:color="auto"/>
            <w:left w:val="none" w:sz="0" w:space="0" w:color="auto"/>
            <w:bottom w:val="none" w:sz="0" w:space="0" w:color="auto"/>
            <w:right w:val="none" w:sz="0" w:space="0" w:color="auto"/>
          </w:divBdr>
        </w:div>
        <w:div w:id="1041594570">
          <w:marLeft w:val="0"/>
          <w:marRight w:val="0"/>
          <w:marTop w:val="0"/>
          <w:marBottom w:val="0"/>
          <w:divBdr>
            <w:top w:val="none" w:sz="0" w:space="0" w:color="auto"/>
            <w:left w:val="none" w:sz="0" w:space="0" w:color="auto"/>
            <w:bottom w:val="none" w:sz="0" w:space="0" w:color="auto"/>
            <w:right w:val="none" w:sz="0" w:space="0" w:color="auto"/>
          </w:divBdr>
        </w:div>
        <w:div w:id="1049115278">
          <w:marLeft w:val="0"/>
          <w:marRight w:val="0"/>
          <w:marTop w:val="0"/>
          <w:marBottom w:val="0"/>
          <w:divBdr>
            <w:top w:val="none" w:sz="0" w:space="0" w:color="auto"/>
            <w:left w:val="none" w:sz="0" w:space="0" w:color="auto"/>
            <w:bottom w:val="none" w:sz="0" w:space="0" w:color="auto"/>
            <w:right w:val="none" w:sz="0" w:space="0" w:color="auto"/>
          </w:divBdr>
        </w:div>
        <w:div w:id="1079212041">
          <w:marLeft w:val="0"/>
          <w:marRight w:val="0"/>
          <w:marTop w:val="0"/>
          <w:marBottom w:val="0"/>
          <w:divBdr>
            <w:top w:val="none" w:sz="0" w:space="0" w:color="auto"/>
            <w:left w:val="none" w:sz="0" w:space="0" w:color="auto"/>
            <w:bottom w:val="none" w:sz="0" w:space="0" w:color="auto"/>
            <w:right w:val="none" w:sz="0" w:space="0" w:color="auto"/>
          </w:divBdr>
        </w:div>
        <w:div w:id="1080299364">
          <w:marLeft w:val="0"/>
          <w:marRight w:val="0"/>
          <w:marTop w:val="0"/>
          <w:marBottom w:val="0"/>
          <w:divBdr>
            <w:top w:val="none" w:sz="0" w:space="0" w:color="auto"/>
            <w:left w:val="none" w:sz="0" w:space="0" w:color="auto"/>
            <w:bottom w:val="none" w:sz="0" w:space="0" w:color="auto"/>
            <w:right w:val="none" w:sz="0" w:space="0" w:color="auto"/>
          </w:divBdr>
        </w:div>
        <w:div w:id="1127506181">
          <w:marLeft w:val="0"/>
          <w:marRight w:val="0"/>
          <w:marTop w:val="0"/>
          <w:marBottom w:val="0"/>
          <w:divBdr>
            <w:top w:val="none" w:sz="0" w:space="0" w:color="auto"/>
            <w:left w:val="none" w:sz="0" w:space="0" w:color="auto"/>
            <w:bottom w:val="none" w:sz="0" w:space="0" w:color="auto"/>
            <w:right w:val="none" w:sz="0" w:space="0" w:color="auto"/>
          </w:divBdr>
        </w:div>
        <w:div w:id="1127820679">
          <w:marLeft w:val="0"/>
          <w:marRight w:val="0"/>
          <w:marTop w:val="0"/>
          <w:marBottom w:val="0"/>
          <w:divBdr>
            <w:top w:val="none" w:sz="0" w:space="0" w:color="auto"/>
            <w:left w:val="none" w:sz="0" w:space="0" w:color="auto"/>
            <w:bottom w:val="none" w:sz="0" w:space="0" w:color="auto"/>
            <w:right w:val="none" w:sz="0" w:space="0" w:color="auto"/>
          </w:divBdr>
        </w:div>
        <w:div w:id="1165123473">
          <w:marLeft w:val="0"/>
          <w:marRight w:val="0"/>
          <w:marTop w:val="0"/>
          <w:marBottom w:val="0"/>
          <w:divBdr>
            <w:top w:val="none" w:sz="0" w:space="0" w:color="auto"/>
            <w:left w:val="none" w:sz="0" w:space="0" w:color="auto"/>
            <w:bottom w:val="none" w:sz="0" w:space="0" w:color="auto"/>
            <w:right w:val="none" w:sz="0" w:space="0" w:color="auto"/>
          </w:divBdr>
        </w:div>
        <w:div w:id="1176967590">
          <w:marLeft w:val="0"/>
          <w:marRight w:val="0"/>
          <w:marTop w:val="0"/>
          <w:marBottom w:val="0"/>
          <w:divBdr>
            <w:top w:val="none" w:sz="0" w:space="0" w:color="auto"/>
            <w:left w:val="none" w:sz="0" w:space="0" w:color="auto"/>
            <w:bottom w:val="none" w:sz="0" w:space="0" w:color="auto"/>
            <w:right w:val="none" w:sz="0" w:space="0" w:color="auto"/>
          </w:divBdr>
        </w:div>
        <w:div w:id="1192912046">
          <w:marLeft w:val="0"/>
          <w:marRight w:val="0"/>
          <w:marTop w:val="0"/>
          <w:marBottom w:val="0"/>
          <w:divBdr>
            <w:top w:val="none" w:sz="0" w:space="0" w:color="auto"/>
            <w:left w:val="none" w:sz="0" w:space="0" w:color="auto"/>
            <w:bottom w:val="none" w:sz="0" w:space="0" w:color="auto"/>
            <w:right w:val="none" w:sz="0" w:space="0" w:color="auto"/>
          </w:divBdr>
        </w:div>
        <w:div w:id="1198197603">
          <w:marLeft w:val="0"/>
          <w:marRight w:val="0"/>
          <w:marTop w:val="0"/>
          <w:marBottom w:val="0"/>
          <w:divBdr>
            <w:top w:val="none" w:sz="0" w:space="0" w:color="auto"/>
            <w:left w:val="none" w:sz="0" w:space="0" w:color="auto"/>
            <w:bottom w:val="none" w:sz="0" w:space="0" w:color="auto"/>
            <w:right w:val="none" w:sz="0" w:space="0" w:color="auto"/>
          </w:divBdr>
        </w:div>
        <w:div w:id="1218084503">
          <w:marLeft w:val="120"/>
          <w:marRight w:val="0"/>
          <w:marTop w:val="0"/>
          <w:marBottom w:val="0"/>
          <w:divBdr>
            <w:top w:val="none" w:sz="0" w:space="0" w:color="auto"/>
            <w:left w:val="none" w:sz="0" w:space="0" w:color="auto"/>
            <w:bottom w:val="none" w:sz="0" w:space="0" w:color="auto"/>
            <w:right w:val="none" w:sz="0" w:space="0" w:color="auto"/>
          </w:divBdr>
        </w:div>
        <w:div w:id="1226382047">
          <w:marLeft w:val="0"/>
          <w:marRight w:val="0"/>
          <w:marTop w:val="0"/>
          <w:marBottom w:val="0"/>
          <w:divBdr>
            <w:top w:val="none" w:sz="0" w:space="0" w:color="auto"/>
            <w:left w:val="none" w:sz="0" w:space="0" w:color="auto"/>
            <w:bottom w:val="none" w:sz="0" w:space="0" w:color="auto"/>
            <w:right w:val="none" w:sz="0" w:space="0" w:color="auto"/>
          </w:divBdr>
        </w:div>
        <w:div w:id="1248034570">
          <w:marLeft w:val="0"/>
          <w:marRight w:val="0"/>
          <w:marTop w:val="0"/>
          <w:marBottom w:val="0"/>
          <w:divBdr>
            <w:top w:val="none" w:sz="0" w:space="0" w:color="auto"/>
            <w:left w:val="none" w:sz="0" w:space="0" w:color="auto"/>
            <w:bottom w:val="none" w:sz="0" w:space="0" w:color="auto"/>
            <w:right w:val="none" w:sz="0" w:space="0" w:color="auto"/>
          </w:divBdr>
        </w:div>
        <w:div w:id="1297492317">
          <w:marLeft w:val="0"/>
          <w:marRight w:val="0"/>
          <w:marTop w:val="0"/>
          <w:marBottom w:val="0"/>
          <w:divBdr>
            <w:top w:val="none" w:sz="0" w:space="0" w:color="auto"/>
            <w:left w:val="none" w:sz="0" w:space="0" w:color="auto"/>
            <w:bottom w:val="none" w:sz="0" w:space="0" w:color="auto"/>
            <w:right w:val="none" w:sz="0" w:space="0" w:color="auto"/>
          </w:divBdr>
        </w:div>
        <w:div w:id="1313750995">
          <w:marLeft w:val="0"/>
          <w:marRight w:val="0"/>
          <w:marTop w:val="0"/>
          <w:marBottom w:val="0"/>
          <w:divBdr>
            <w:top w:val="none" w:sz="0" w:space="0" w:color="auto"/>
            <w:left w:val="none" w:sz="0" w:space="0" w:color="auto"/>
            <w:bottom w:val="none" w:sz="0" w:space="0" w:color="auto"/>
            <w:right w:val="none" w:sz="0" w:space="0" w:color="auto"/>
          </w:divBdr>
        </w:div>
        <w:div w:id="1318001834">
          <w:marLeft w:val="0"/>
          <w:marRight w:val="0"/>
          <w:marTop w:val="0"/>
          <w:marBottom w:val="0"/>
          <w:divBdr>
            <w:top w:val="none" w:sz="0" w:space="0" w:color="auto"/>
            <w:left w:val="none" w:sz="0" w:space="0" w:color="auto"/>
            <w:bottom w:val="none" w:sz="0" w:space="0" w:color="auto"/>
            <w:right w:val="none" w:sz="0" w:space="0" w:color="auto"/>
          </w:divBdr>
        </w:div>
        <w:div w:id="1354648375">
          <w:marLeft w:val="0"/>
          <w:marRight w:val="0"/>
          <w:marTop w:val="0"/>
          <w:marBottom w:val="0"/>
          <w:divBdr>
            <w:top w:val="none" w:sz="0" w:space="0" w:color="auto"/>
            <w:left w:val="none" w:sz="0" w:space="0" w:color="auto"/>
            <w:bottom w:val="none" w:sz="0" w:space="0" w:color="auto"/>
            <w:right w:val="none" w:sz="0" w:space="0" w:color="auto"/>
          </w:divBdr>
        </w:div>
        <w:div w:id="1379086963">
          <w:marLeft w:val="0"/>
          <w:marRight w:val="0"/>
          <w:marTop w:val="0"/>
          <w:marBottom w:val="0"/>
          <w:divBdr>
            <w:top w:val="none" w:sz="0" w:space="0" w:color="auto"/>
            <w:left w:val="none" w:sz="0" w:space="0" w:color="auto"/>
            <w:bottom w:val="none" w:sz="0" w:space="0" w:color="auto"/>
            <w:right w:val="none" w:sz="0" w:space="0" w:color="auto"/>
          </w:divBdr>
        </w:div>
        <w:div w:id="1402362998">
          <w:marLeft w:val="120"/>
          <w:marRight w:val="0"/>
          <w:marTop w:val="0"/>
          <w:marBottom w:val="0"/>
          <w:divBdr>
            <w:top w:val="none" w:sz="0" w:space="0" w:color="auto"/>
            <w:left w:val="none" w:sz="0" w:space="0" w:color="auto"/>
            <w:bottom w:val="none" w:sz="0" w:space="0" w:color="auto"/>
            <w:right w:val="none" w:sz="0" w:space="0" w:color="auto"/>
          </w:divBdr>
        </w:div>
        <w:div w:id="1413888977">
          <w:marLeft w:val="0"/>
          <w:marRight w:val="0"/>
          <w:marTop w:val="0"/>
          <w:marBottom w:val="0"/>
          <w:divBdr>
            <w:top w:val="none" w:sz="0" w:space="0" w:color="auto"/>
            <w:left w:val="none" w:sz="0" w:space="0" w:color="auto"/>
            <w:bottom w:val="none" w:sz="0" w:space="0" w:color="auto"/>
            <w:right w:val="none" w:sz="0" w:space="0" w:color="auto"/>
          </w:divBdr>
        </w:div>
        <w:div w:id="1420373242">
          <w:marLeft w:val="0"/>
          <w:marRight w:val="0"/>
          <w:marTop w:val="0"/>
          <w:marBottom w:val="0"/>
          <w:divBdr>
            <w:top w:val="none" w:sz="0" w:space="0" w:color="auto"/>
            <w:left w:val="none" w:sz="0" w:space="0" w:color="auto"/>
            <w:bottom w:val="none" w:sz="0" w:space="0" w:color="auto"/>
            <w:right w:val="none" w:sz="0" w:space="0" w:color="auto"/>
          </w:divBdr>
        </w:div>
        <w:div w:id="1437096870">
          <w:marLeft w:val="120"/>
          <w:marRight w:val="0"/>
          <w:marTop w:val="0"/>
          <w:marBottom w:val="0"/>
          <w:divBdr>
            <w:top w:val="none" w:sz="0" w:space="0" w:color="auto"/>
            <w:left w:val="none" w:sz="0" w:space="0" w:color="auto"/>
            <w:bottom w:val="none" w:sz="0" w:space="0" w:color="auto"/>
            <w:right w:val="none" w:sz="0" w:space="0" w:color="auto"/>
          </w:divBdr>
        </w:div>
        <w:div w:id="1449467418">
          <w:marLeft w:val="0"/>
          <w:marRight w:val="0"/>
          <w:marTop w:val="0"/>
          <w:marBottom w:val="0"/>
          <w:divBdr>
            <w:top w:val="none" w:sz="0" w:space="0" w:color="auto"/>
            <w:left w:val="none" w:sz="0" w:space="0" w:color="auto"/>
            <w:bottom w:val="none" w:sz="0" w:space="0" w:color="auto"/>
            <w:right w:val="none" w:sz="0" w:space="0" w:color="auto"/>
          </w:divBdr>
          <w:divsChild>
            <w:div w:id="1874419260">
              <w:marLeft w:val="0"/>
              <w:marRight w:val="0"/>
              <w:marTop w:val="0"/>
              <w:marBottom w:val="0"/>
              <w:divBdr>
                <w:top w:val="none" w:sz="0" w:space="0" w:color="auto"/>
                <w:left w:val="none" w:sz="0" w:space="0" w:color="auto"/>
                <w:bottom w:val="none" w:sz="0" w:space="0" w:color="auto"/>
                <w:right w:val="none" w:sz="0" w:space="0" w:color="auto"/>
              </w:divBdr>
            </w:div>
          </w:divsChild>
        </w:div>
        <w:div w:id="1455171841">
          <w:marLeft w:val="0"/>
          <w:marRight w:val="0"/>
          <w:marTop w:val="0"/>
          <w:marBottom w:val="0"/>
          <w:divBdr>
            <w:top w:val="none" w:sz="0" w:space="0" w:color="auto"/>
            <w:left w:val="none" w:sz="0" w:space="0" w:color="auto"/>
            <w:bottom w:val="none" w:sz="0" w:space="0" w:color="auto"/>
            <w:right w:val="none" w:sz="0" w:space="0" w:color="auto"/>
          </w:divBdr>
        </w:div>
        <w:div w:id="1464076213">
          <w:marLeft w:val="0"/>
          <w:marRight w:val="0"/>
          <w:marTop w:val="0"/>
          <w:marBottom w:val="0"/>
          <w:divBdr>
            <w:top w:val="none" w:sz="0" w:space="0" w:color="auto"/>
            <w:left w:val="none" w:sz="0" w:space="0" w:color="auto"/>
            <w:bottom w:val="none" w:sz="0" w:space="0" w:color="auto"/>
            <w:right w:val="none" w:sz="0" w:space="0" w:color="auto"/>
          </w:divBdr>
        </w:div>
        <w:div w:id="1496652467">
          <w:marLeft w:val="0"/>
          <w:marRight w:val="0"/>
          <w:marTop w:val="0"/>
          <w:marBottom w:val="0"/>
          <w:divBdr>
            <w:top w:val="none" w:sz="0" w:space="0" w:color="auto"/>
            <w:left w:val="none" w:sz="0" w:space="0" w:color="auto"/>
            <w:bottom w:val="none" w:sz="0" w:space="0" w:color="auto"/>
            <w:right w:val="none" w:sz="0" w:space="0" w:color="auto"/>
          </w:divBdr>
        </w:div>
        <w:div w:id="1531919199">
          <w:marLeft w:val="0"/>
          <w:marRight w:val="0"/>
          <w:marTop w:val="0"/>
          <w:marBottom w:val="0"/>
          <w:divBdr>
            <w:top w:val="none" w:sz="0" w:space="0" w:color="auto"/>
            <w:left w:val="none" w:sz="0" w:space="0" w:color="auto"/>
            <w:bottom w:val="none" w:sz="0" w:space="0" w:color="auto"/>
            <w:right w:val="none" w:sz="0" w:space="0" w:color="auto"/>
          </w:divBdr>
        </w:div>
        <w:div w:id="1607419227">
          <w:marLeft w:val="0"/>
          <w:marRight w:val="0"/>
          <w:marTop w:val="0"/>
          <w:marBottom w:val="0"/>
          <w:divBdr>
            <w:top w:val="none" w:sz="0" w:space="0" w:color="auto"/>
            <w:left w:val="none" w:sz="0" w:space="0" w:color="auto"/>
            <w:bottom w:val="none" w:sz="0" w:space="0" w:color="auto"/>
            <w:right w:val="none" w:sz="0" w:space="0" w:color="auto"/>
          </w:divBdr>
        </w:div>
        <w:div w:id="1612861758">
          <w:marLeft w:val="120"/>
          <w:marRight w:val="0"/>
          <w:marTop w:val="0"/>
          <w:marBottom w:val="0"/>
          <w:divBdr>
            <w:top w:val="none" w:sz="0" w:space="0" w:color="auto"/>
            <w:left w:val="none" w:sz="0" w:space="0" w:color="auto"/>
            <w:bottom w:val="none" w:sz="0" w:space="0" w:color="auto"/>
            <w:right w:val="none" w:sz="0" w:space="0" w:color="auto"/>
          </w:divBdr>
        </w:div>
        <w:div w:id="1642998582">
          <w:marLeft w:val="0"/>
          <w:marRight w:val="0"/>
          <w:marTop w:val="0"/>
          <w:marBottom w:val="0"/>
          <w:divBdr>
            <w:top w:val="none" w:sz="0" w:space="0" w:color="auto"/>
            <w:left w:val="none" w:sz="0" w:space="0" w:color="auto"/>
            <w:bottom w:val="none" w:sz="0" w:space="0" w:color="auto"/>
            <w:right w:val="none" w:sz="0" w:space="0" w:color="auto"/>
          </w:divBdr>
        </w:div>
        <w:div w:id="1645307713">
          <w:marLeft w:val="0"/>
          <w:marRight w:val="0"/>
          <w:marTop w:val="0"/>
          <w:marBottom w:val="0"/>
          <w:divBdr>
            <w:top w:val="none" w:sz="0" w:space="0" w:color="auto"/>
            <w:left w:val="none" w:sz="0" w:space="0" w:color="auto"/>
            <w:bottom w:val="none" w:sz="0" w:space="0" w:color="auto"/>
            <w:right w:val="none" w:sz="0" w:space="0" w:color="auto"/>
          </w:divBdr>
        </w:div>
        <w:div w:id="1669748752">
          <w:marLeft w:val="0"/>
          <w:marRight w:val="0"/>
          <w:marTop w:val="0"/>
          <w:marBottom w:val="0"/>
          <w:divBdr>
            <w:top w:val="none" w:sz="0" w:space="0" w:color="auto"/>
            <w:left w:val="none" w:sz="0" w:space="0" w:color="auto"/>
            <w:bottom w:val="none" w:sz="0" w:space="0" w:color="auto"/>
            <w:right w:val="none" w:sz="0" w:space="0" w:color="auto"/>
          </w:divBdr>
        </w:div>
        <w:div w:id="1752313922">
          <w:marLeft w:val="0"/>
          <w:marRight w:val="0"/>
          <w:marTop w:val="0"/>
          <w:marBottom w:val="0"/>
          <w:divBdr>
            <w:top w:val="none" w:sz="0" w:space="0" w:color="auto"/>
            <w:left w:val="none" w:sz="0" w:space="0" w:color="auto"/>
            <w:bottom w:val="none" w:sz="0" w:space="0" w:color="auto"/>
            <w:right w:val="none" w:sz="0" w:space="0" w:color="auto"/>
          </w:divBdr>
        </w:div>
        <w:div w:id="1753355313">
          <w:marLeft w:val="0"/>
          <w:marRight w:val="0"/>
          <w:marTop w:val="0"/>
          <w:marBottom w:val="0"/>
          <w:divBdr>
            <w:top w:val="none" w:sz="0" w:space="0" w:color="auto"/>
            <w:left w:val="none" w:sz="0" w:space="0" w:color="auto"/>
            <w:bottom w:val="none" w:sz="0" w:space="0" w:color="auto"/>
            <w:right w:val="none" w:sz="0" w:space="0" w:color="auto"/>
          </w:divBdr>
        </w:div>
        <w:div w:id="1769109184">
          <w:marLeft w:val="0"/>
          <w:marRight w:val="0"/>
          <w:marTop w:val="0"/>
          <w:marBottom w:val="0"/>
          <w:divBdr>
            <w:top w:val="none" w:sz="0" w:space="0" w:color="auto"/>
            <w:left w:val="none" w:sz="0" w:space="0" w:color="auto"/>
            <w:bottom w:val="none" w:sz="0" w:space="0" w:color="auto"/>
            <w:right w:val="none" w:sz="0" w:space="0" w:color="auto"/>
          </w:divBdr>
        </w:div>
        <w:div w:id="1828594811">
          <w:marLeft w:val="0"/>
          <w:marRight w:val="0"/>
          <w:marTop w:val="0"/>
          <w:marBottom w:val="0"/>
          <w:divBdr>
            <w:top w:val="none" w:sz="0" w:space="0" w:color="auto"/>
            <w:left w:val="none" w:sz="0" w:space="0" w:color="auto"/>
            <w:bottom w:val="none" w:sz="0" w:space="0" w:color="auto"/>
            <w:right w:val="none" w:sz="0" w:space="0" w:color="auto"/>
          </w:divBdr>
        </w:div>
        <w:div w:id="1840003014">
          <w:marLeft w:val="0"/>
          <w:marRight w:val="0"/>
          <w:marTop w:val="0"/>
          <w:marBottom w:val="0"/>
          <w:divBdr>
            <w:top w:val="none" w:sz="0" w:space="0" w:color="auto"/>
            <w:left w:val="none" w:sz="0" w:space="0" w:color="auto"/>
            <w:bottom w:val="none" w:sz="0" w:space="0" w:color="auto"/>
            <w:right w:val="none" w:sz="0" w:space="0" w:color="auto"/>
          </w:divBdr>
        </w:div>
        <w:div w:id="1866939257">
          <w:marLeft w:val="0"/>
          <w:marRight w:val="0"/>
          <w:marTop w:val="0"/>
          <w:marBottom w:val="0"/>
          <w:divBdr>
            <w:top w:val="none" w:sz="0" w:space="0" w:color="auto"/>
            <w:left w:val="none" w:sz="0" w:space="0" w:color="auto"/>
            <w:bottom w:val="none" w:sz="0" w:space="0" w:color="auto"/>
            <w:right w:val="none" w:sz="0" w:space="0" w:color="auto"/>
          </w:divBdr>
        </w:div>
        <w:div w:id="1894655349">
          <w:marLeft w:val="0"/>
          <w:marRight w:val="0"/>
          <w:marTop w:val="0"/>
          <w:marBottom w:val="0"/>
          <w:divBdr>
            <w:top w:val="none" w:sz="0" w:space="0" w:color="auto"/>
            <w:left w:val="none" w:sz="0" w:space="0" w:color="auto"/>
            <w:bottom w:val="none" w:sz="0" w:space="0" w:color="auto"/>
            <w:right w:val="none" w:sz="0" w:space="0" w:color="auto"/>
          </w:divBdr>
        </w:div>
        <w:div w:id="1927029145">
          <w:marLeft w:val="0"/>
          <w:marRight w:val="0"/>
          <w:marTop w:val="0"/>
          <w:marBottom w:val="0"/>
          <w:divBdr>
            <w:top w:val="none" w:sz="0" w:space="0" w:color="auto"/>
            <w:left w:val="none" w:sz="0" w:space="0" w:color="auto"/>
            <w:bottom w:val="none" w:sz="0" w:space="0" w:color="auto"/>
            <w:right w:val="none" w:sz="0" w:space="0" w:color="auto"/>
          </w:divBdr>
        </w:div>
        <w:div w:id="2039623006">
          <w:marLeft w:val="0"/>
          <w:marRight w:val="0"/>
          <w:marTop w:val="0"/>
          <w:marBottom w:val="0"/>
          <w:divBdr>
            <w:top w:val="none" w:sz="0" w:space="0" w:color="auto"/>
            <w:left w:val="none" w:sz="0" w:space="0" w:color="auto"/>
            <w:bottom w:val="none" w:sz="0" w:space="0" w:color="auto"/>
            <w:right w:val="none" w:sz="0" w:space="0" w:color="auto"/>
          </w:divBdr>
          <w:divsChild>
            <w:div w:id="1866481575">
              <w:marLeft w:val="0"/>
              <w:marRight w:val="0"/>
              <w:marTop w:val="0"/>
              <w:marBottom w:val="0"/>
              <w:divBdr>
                <w:top w:val="none" w:sz="0" w:space="0" w:color="auto"/>
                <w:left w:val="none" w:sz="0" w:space="0" w:color="auto"/>
                <w:bottom w:val="none" w:sz="0" w:space="0" w:color="auto"/>
                <w:right w:val="none" w:sz="0" w:space="0" w:color="auto"/>
              </w:divBdr>
            </w:div>
          </w:divsChild>
        </w:div>
        <w:div w:id="2039813117">
          <w:marLeft w:val="0"/>
          <w:marRight w:val="0"/>
          <w:marTop w:val="0"/>
          <w:marBottom w:val="0"/>
          <w:divBdr>
            <w:top w:val="none" w:sz="0" w:space="0" w:color="auto"/>
            <w:left w:val="none" w:sz="0" w:space="0" w:color="auto"/>
            <w:bottom w:val="none" w:sz="0" w:space="0" w:color="auto"/>
            <w:right w:val="none" w:sz="0" w:space="0" w:color="auto"/>
          </w:divBdr>
        </w:div>
        <w:div w:id="2104914721">
          <w:marLeft w:val="0"/>
          <w:marRight w:val="0"/>
          <w:marTop w:val="0"/>
          <w:marBottom w:val="0"/>
          <w:divBdr>
            <w:top w:val="none" w:sz="0" w:space="0" w:color="auto"/>
            <w:left w:val="none" w:sz="0" w:space="0" w:color="auto"/>
            <w:bottom w:val="none" w:sz="0" w:space="0" w:color="auto"/>
            <w:right w:val="none" w:sz="0" w:space="0" w:color="auto"/>
          </w:divBdr>
        </w:div>
        <w:div w:id="2132749976">
          <w:marLeft w:val="0"/>
          <w:marRight w:val="0"/>
          <w:marTop w:val="0"/>
          <w:marBottom w:val="0"/>
          <w:divBdr>
            <w:top w:val="none" w:sz="0" w:space="0" w:color="auto"/>
            <w:left w:val="none" w:sz="0" w:space="0" w:color="auto"/>
            <w:bottom w:val="none" w:sz="0" w:space="0" w:color="auto"/>
            <w:right w:val="none" w:sz="0" w:space="0" w:color="auto"/>
          </w:divBdr>
        </w:div>
      </w:divsChild>
    </w:div>
    <w:div w:id="1489974801">
      <w:bodyDiv w:val="1"/>
      <w:marLeft w:val="0"/>
      <w:marRight w:val="0"/>
      <w:marTop w:val="0"/>
      <w:marBottom w:val="0"/>
      <w:divBdr>
        <w:top w:val="none" w:sz="0" w:space="0" w:color="auto"/>
        <w:left w:val="none" w:sz="0" w:space="0" w:color="auto"/>
        <w:bottom w:val="none" w:sz="0" w:space="0" w:color="auto"/>
        <w:right w:val="none" w:sz="0" w:space="0" w:color="auto"/>
      </w:divBdr>
      <w:divsChild>
        <w:div w:id="1951693174">
          <w:marLeft w:val="0"/>
          <w:marRight w:val="0"/>
          <w:marTop w:val="0"/>
          <w:marBottom w:val="0"/>
          <w:divBdr>
            <w:top w:val="none" w:sz="0" w:space="0" w:color="auto"/>
            <w:left w:val="none" w:sz="0" w:space="0" w:color="auto"/>
            <w:bottom w:val="none" w:sz="0" w:space="0" w:color="auto"/>
            <w:right w:val="none" w:sz="0" w:space="0" w:color="auto"/>
          </w:divBdr>
          <w:divsChild>
            <w:div w:id="103732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454">
      <w:bodyDiv w:val="1"/>
      <w:marLeft w:val="0"/>
      <w:marRight w:val="0"/>
      <w:marTop w:val="0"/>
      <w:marBottom w:val="0"/>
      <w:divBdr>
        <w:top w:val="none" w:sz="0" w:space="0" w:color="auto"/>
        <w:left w:val="none" w:sz="0" w:space="0" w:color="auto"/>
        <w:bottom w:val="none" w:sz="0" w:space="0" w:color="auto"/>
        <w:right w:val="none" w:sz="0" w:space="0" w:color="auto"/>
      </w:divBdr>
    </w:div>
    <w:div w:id="1545368296">
      <w:bodyDiv w:val="1"/>
      <w:marLeft w:val="0"/>
      <w:marRight w:val="0"/>
      <w:marTop w:val="0"/>
      <w:marBottom w:val="0"/>
      <w:divBdr>
        <w:top w:val="none" w:sz="0" w:space="0" w:color="auto"/>
        <w:left w:val="none" w:sz="0" w:space="0" w:color="auto"/>
        <w:bottom w:val="none" w:sz="0" w:space="0" w:color="auto"/>
        <w:right w:val="none" w:sz="0" w:space="0" w:color="auto"/>
      </w:divBdr>
    </w:div>
    <w:div w:id="1577134473">
      <w:bodyDiv w:val="1"/>
      <w:marLeft w:val="0"/>
      <w:marRight w:val="0"/>
      <w:marTop w:val="0"/>
      <w:marBottom w:val="0"/>
      <w:divBdr>
        <w:top w:val="none" w:sz="0" w:space="0" w:color="auto"/>
        <w:left w:val="none" w:sz="0" w:space="0" w:color="auto"/>
        <w:bottom w:val="none" w:sz="0" w:space="0" w:color="auto"/>
        <w:right w:val="none" w:sz="0" w:space="0" w:color="auto"/>
      </w:divBdr>
      <w:divsChild>
        <w:div w:id="267472710">
          <w:marLeft w:val="0"/>
          <w:marRight w:val="0"/>
          <w:marTop w:val="0"/>
          <w:marBottom w:val="0"/>
          <w:divBdr>
            <w:top w:val="none" w:sz="0" w:space="0" w:color="auto"/>
            <w:left w:val="none" w:sz="0" w:space="0" w:color="auto"/>
            <w:bottom w:val="none" w:sz="0" w:space="0" w:color="auto"/>
            <w:right w:val="none" w:sz="0" w:space="0" w:color="auto"/>
          </w:divBdr>
        </w:div>
        <w:div w:id="1105926192">
          <w:marLeft w:val="0"/>
          <w:marRight w:val="0"/>
          <w:marTop w:val="0"/>
          <w:marBottom w:val="0"/>
          <w:divBdr>
            <w:top w:val="none" w:sz="0" w:space="0" w:color="auto"/>
            <w:left w:val="none" w:sz="0" w:space="0" w:color="auto"/>
            <w:bottom w:val="none" w:sz="0" w:space="0" w:color="auto"/>
            <w:right w:val="none" w:sz="0" w:space="0" w:color="auto"/>
          </w:divBdr>
        </w:div>
        <w:div w:id="1139765117">
          <w:marLeft w:val="0"/>
          <w:marRight w:val="0"/>
          <w:marTop w:val="0"/>
          <w:marBottom w:val="0"/>
          <w:divBdr>
            <w:top w:val="none" w:sz="0" w:space="0" w:color="auto"/>
            <w:left w:val="none" w:sz="0" w:space="0" w:color="auto"/>
            <w:bottom w:val="none" w:sz="0" w:space="0" w:color="auto"/>
            <w:right w:val="none" w:sz="0" w:space="0" w:color="auto"/>
          </w:divBdr>
        </w:div>
        <w:div w:id="1244877656">
          <w:marLeft w:val="0"/>
          <w:marRight w:val="0"/>
          <w:marTop w:val="0"/>
          <w:marBottom w:val="0"/>
          <w:divBdr>
            <w:top w:val="none" w:sz="0" w:space="0" w:color="auto"/>
            <w:left w:val="none" w:sz="0" w:space="0" w:color="auto"/>
            <w:bottom w:val="none" w:sz="0" w:space="0" w:color="auto"/>
            <w:right w:val="none" w:sz="0" w:space="0" w:color="auto"/>
          </w:divBdr>
        </w:div>
        <w:div w:id="1950774594">
          <w:marLeft w:val="0"/>
          <w:marRight w:val="0"/>
          <w:marTop w:val="0"/>
          <w:marBottom w:val="0"/>
          <w:divBdr>
            <w:top w:val="none" w:sz="0" w:space="0" w:color="auto"/>
            <w:left w:val="none" w:sz="0" w:space="0" w:color="auto"/>
            <w:bottom w:val="none" w:sz="0" w:space="0" w:color="auto"/>
            <w:right w:val="none" w:sz="0" w:space="0" w:color="auto"/>
          </w:divBdr>
        </w:div>
        <w:div w:id="2030063137">
          <w:marLeft w:val="0"/>
          <w:marRight w:val="0"/>
          <w:marTop w:val="0"/>
          <w:marBottom w:val="0"/>
          <w:divBdr>
            <w:top w:val="none" w:sz="0" w:space="0" w:color="auto"/>
            <w:left w:val="none" w:sz="0" w:space="0" w:color="auto"/>
            <w:bottom w:val="none" w:sz="0" w:space="0" w:color="auto"/>
            <w:right w:val="none" w:sz="0" w:space="0" w:color="auto"/>
          </w:divBdr>
        </w:div>
        <w:div w:id="2042048351">
          <w:marLeft w:val="0"/>
          <w:marRight w:val="0"/>
          <w:marTop w:val="0"/>
          <w:marBottom w:val="0"/>
          <w:divBdr>
            <w:top w:val="none" w:sz="0" w:space="0" w:color="auto"/>
            <w:left w:val="none" w:sz="0" w:space="0" w:color="auto"/>
            <w:bottom w:val="none" w:sz="0" w:space="0" w:color="auto"/>
            <w:right w:val="none" w:sz="0" w:space="0" w:color="auto"/>
          </w:divBdr>
        </w:div>
      </w:divsChild>
    </w:div>
    <w:div w:id="1586037176">
      <w:bodyDiv w:val="1"/>
      <w:marLeft w:val="0"/>
      <w:marRight w:val="0"/>
      <w:marTop w:val="0"/>
      <w:marBottom w:val="0"/>
      <w:divBdr>
        <w:top w:val="none" w:sz="0" w:space="0" w:color="auto"/>
        <w:left w:val="none" w:sz="0" w:space="0" w:color="auto"/>
        <w:bottom w:val="none" w:sz="0" w:space="0" w:color="auto"/>
        <w:right w:val="none" w:sz="0" w:space="0" w:color="auto"/>
      </w:divBdr>
      <w:divsChild>
        <w:div w:id="553733912">
          <w:marLeft w:val="0"/>
          <w:marRight w:val="0"/>
          <w:marTop w:val="0"/>
          <w:marBottom w:val="0"/>
          <w:divBdr>
            <w:top w:val="none" w:sz="0" w:space="0" w:color="auto"/>
            <w:left w:val="none" w:sz="0" w:space="0" w:color="auto"/>
            <w:bottom w:val="none" w:sz="0" w:space="0" w:color="auto"/>
            <w:right w:val="none" w:sz="0" w:space="0" w:color="auto"/>
          </w:divBdr>
          <w:divsChild>
            <w:div w:id="640578469">
              <w:marLeft w:val="0"/>
              <w:marRight w:val="0"/>
              <w:marTop w:val="0"/>
              <w:marBottom w:val="0"/>
              <w:divBdr>
                <w:top w:val="none" w:sz="0" w:space="0" w:color="auto"/>
                <w:left w:val="none" w:sz="0" w:space="0" w:color="auto"/>
                <w:bottom w:val="none" w:sz="0" w:space="0" w:color="auto"/>
                <w:right w:val="none" w:sz="0" w:space="0" w:color="auto"/>
              </w:divBdr>
              <w:divsChild>
                <w:div w:id="42340426">
                  <w:marLeft w:val="0"/>
                  <w:marRight w:val="0"/>
                  <w:marTop w:val="0"/>
                  <w:marBottom w:val="0"/>
                  <w:divBdr>
                    <w:top w:val="none" w:sz="0" w:space="0" w:color="auto"/>
                    <w:left w:val="none" w:sz="0" w:space="0" w:color="auto"/>
                    <w:bottom w:val="none" w:sz="0" w:space="0" w:color="auto"/>
                    <w:right w:val="none" w:sz="0" w:space="0" w:color="auto"/>
                  </w:divBdr>
                </w:div>
                <w:div w:id="81803243">
                  <w:marLeft w:val="0"/>
                  <w:marRight w:val="0"/>
                  <w:marTop w:val="0"/>
                  <w:marBottom w:val="0"/>
                  <w:divBdr>
                    <w:top w:val="none" w:sz="0" w:space="0" w:color="auto"/>
                    <w:left w:val="none" w:sz="0" w:space="0" w:color="auto"/>
                    <w:bottom w:val="none" w:sz="0" w:space="0" w:color="auto"/>
                    <w:right w:val="none" w:sz="0" w:space="0" w:color="auto"/>
                  </w:divBdr>
                </w:div>
                <w:div w:id="113061745">
                  <w:marLeft w:val="0"/>
                  <w:marRight w:val="0"/>
                  <w:marTop w:val="0"/>
                  <w:marBottom w:val="0"/>
                  <w:divBdr>
                    <w:top w:val="none" w:sz="0" w:space="0" w:color="auto"/>
                    <w:left w:val="none" w:sz="0" w:space="0" w:color="auto"/>
                    <w:bottom w:val="none" w:sz="0" w:space="0" w:color="auto"/>
                    <w:right w:val="none" w:sz="0" w:space="0" w:color="auto"/>
                  </w:divBdr>
                </w:div>
                <w:div w:id="707948343">
                  <w:marLeft w:val="0"/>
                  <w:marRight w:val="0"/>
                  <w:marTop w:val="0"/>
                  <w:marBottom w:val="0"/>
                  <w:divBdr>
                    <w:top w:val="none" w:sz="0" w:space="0" w:color="auto"/>
                    <w:left w:val="none" w:sz="0" w:space="0" w:color="auto"/>
                    <w:bottom w:val="none" w:sz="0" w:space="0" w:color="auto"/>
                    <w:right w:val="none" w:sz="0" w:space="0" w:color="auto"/>
                  </w:divBdr>
                </w:div>
                <w:div w:id="813986237">
                  <w:marLeft w:val="0"/>
                  <w:marRight w:val="0"/>
                  <w:marTop w:val="0"/>
                  <w:marBottom w:val="0"/>
                  <w:divBdr>
                    <w:top w:val="none" w:sz="0" w:space="0" w:color="auto"/>
                    <w:left w:val="none" w:sz="0" w:space="0" w:color="auto"/>
                    <w:bottom w:val="none" w:sz="0" w:space="0" w:color="auto"/>
                    <w:right w:val="none" w:sz="0" w:space="0" w:color="auto"/>
                  </w:divBdr>
                </w:div>
                <w:div w:id="932862413">
                  <w:marLeft w:val="0"/>
                  <w:marRight w:val="0"/>
                  <w:marTop w:val="0"/>
                  <w:marBottom w:val="0"/>
                  <w:divBdr>
                    <w:top w:val="none" w:sz="0" w:space="0" w:color="auto"/>
                    <w:left w:val="none" w:sz="0" w:space="0" w:color="auto"/>
                    <w:bottom w:val="none" w:sz="0" w:space="0" w:color="auto"/>
                    <w:right w:val="none" w:sz="0" w:space="0" w:color="auto"/>
                  </w:divBdr>
                </w:div>
                <w:div w:id="1342048905">
                  <w:marLeft w:val="0"/>
                  <w:marRight w:val="0"/>
                  <w:marTop w:val="0"/>
                  <w:marBottom w:val="0"/>
                  <w:divBdr>
                    <w:top w:val="none" w:sz="0" w:space="0" w:color="auto"/>
                    <w:left w:val="none" w:sz="0" w:space="0" w:color="auto"/>
                    <w:bottom w:val="none" w:sz="0" w:space="0" w:color="auto"/>
                    <w:right w:val="none" w:sz="0" w:space="0" w:color="auto"/>
                  </w:divBdr>
                </w:div>
                <w:div w:id="1408577872">
                  <w:marLeft w:val="0"/>
                  <w:marRight w:val="0"/>
                  <w:marTop w:val="0"/>
                  <w:marBottom w:val="0"/>
                  <w:divBdr>
                    <w:top w:val="none" w:sz="0" w:space="0" w:color="auto"/>
                    <w:left w:val="none" w:sz="0" w:space="0" w:color="auto"/>
                    <w:bottom w:val="none" w:sz="0" w:space="0" w:color="auto"/>
                    <w:right w:val="none" w:sz="0" w:space="0" w:color="auto"/>
                  </w:divBdr>
                </w:div>
                <w:div w:id="1648509586">
                  <w:marLeft w:val="0"/>
                  <w:marRight w:val="0"/>
                  <w:marTop w:val="0"/>
                  <w:marBottom w:val="0"/>
                  <w:divBdr>
                    <w:top w:val="none" w:sz="0" w:space="0" w:color="auto"/>
                    <w:left w:val="none" w:sz="0" w:space="0" w:color="auto"/>
                    <w:bottom w:val="none" w:sz="0" w:space="0" w:color="auto"/>
                    <w:right w:val="none" w:sz="0" w:space="0" w:color="auto"/>
                  </w:divBdr>
                </w:div>
                <w:div w:id="1747649114">
                  <w:marLeft w:val="0"/>
                  <w:marRight w:val="0"/>
                  <w:marTop w:val="0"/>
                  <w:marBottom w:val="0"/>
                  <w:divBdr>
                    <w:top w:val="none" w:sz="0" w:space="0" w:color="auto"/>
                    <w:left w:val="none" w:sz="0" w:space="0" w:color="auto"/>
                    <w:bottom w:val="none" w:sz="0" w:space="0" w:color="auto"/>
                    <w:right w:val="none" w:sz="0" w:space="0" w:color="auto"/>
                  </w:divBdr>
                </w:div>
                <w:div w:id="21076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5409">
      <w:bodyDiv w:val="1"/>
      <w:marLeft w:val="0"/>
      <w:marRight w:val="0"/>
      <w:marTop w:val="0"/>
      <w:marBottom w:val="0"/>
      <w:divBdr>
        <w:top w:val="none" w:sz="0" w:space="0" w:color="auto"/>
        <w:left w:val="none" w:sz="0" w:space="0" w:color="auto"/>
        <w:bottom w:val="none" w:sz="0" w:space="0" w:color="auto"/>
        <w:right w:val="none" w:sz="0" w:space="0" w:color="auto"/>
      </w:divBdr>
      <w:divsChild>
        <w:div w:id="536241215">
          <w:marLeft w:val="0"/>
          <w:marRight w:val="0"/>
          <w:marTop w:val="0"/>
          <w:marBottom w:val="0"/>
          <w:divBdr>
            <w:top w:val="none" w:sz="0" w:space="0" w:color="auto"/>
            <w:left w:val="none" w:sz="0" w:space="0" w:color="auto"/>
            <w:bottom w:val="none" w:sz="0" w:space="0" w:color="auto"/>
            <w:right w:val="none" w:sz="0" w:space="0" w:color="auto"/>
          </w:divBdr>
          <w:divsChild>
            <w:div w:id="7256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054">
      <w:bodyDiv w:val="1"/>
      <w:marLeft w:val="0"/>
      <w:marRight w:val="0"/>
      <w:marTop w:val="0"/>
      <w:marBottom w:val="0"/>
      <w:divBdr>
        <w:top w:val="none" w:sz="0" w:space="0" w:color="auto"/>
        <w:left w:val="none" w:sz="0" w:space="0" w:color="auto"/>
        <w:bottom w:val="none" w:sz="0" w:space="0" w:color="auto"/>
        <w:right w:val="none" w:sz="0" w:space="0" w:color="auto"/>
      </w:divBdr>
    </w:div>
    <w:div w:id="1665543510">
      <w:bodyDiv w:val="1"/>
      <w:marLeft w:val="0"/>
      <w:marRight w:val="0"/>
      <w:marTop w:val="0"/>
      <w:marBottom w:val="0"/>
      <w:divBdr>
        <w:top w:val="none" w:sz="0" w:space="0" w:color="auto"/>
        <w:left w:val="none" w:sz="0" w:space="0" w:color="auto"/>
        <w:bottom w:val="none" w:sz="0" w:space="0" w:color="auto"/>
        <w:right w:val="none" w:sz="0" w:space="0" w:color="auto"/>
      </w:divBdr>
    </w:div>
    <w:div w:id="1668170847">
      <w:bodyDiv w:val="1"/>
      <w:marLeft w:val="0"/>
      <w:marRight w:val="0"/>
      <w:marTop w:val="0"/>
      <w:marBottom w:val="0"/>
      <w:divBdr>
        <w:top w:val="none" w:sz="0" w:space="0" w:color="auto"/>
        <w:left w:val="none" w:sz="0" w:space="0" w:color="auto"/>
        <w:bottom w:val="none" w:sz="0" w:space="0" w:color="auto"/>
        <w:right w:val="none" w:sz="0" w:space="0" w:color="auto"/>
      </w:divBdr>
      <w:divsChild>
        <w:div w:id="851647185">
          <w:marLeft w:val="0"/>
          <w:marRight w:val="0"/>
          <w:marTop w:val="0"/>
          <w:marBottom w:val="0"/>
          <w:divBdr>
            <w:top w:val="none" w:sz="0" w:space="0" w:color="auto"/>
            <w:left w:val="none" w:sz="0" w:space="0" w:color="auto"/>
            <w:bottom w:val="none" w:sz="0" w:space="0" w:color="auto"/>
            <w:right w:val="none" w:sz="0" w:space="0" w:color="auto"/>
          </w:divBdr>
        </w:div>
      </w:divsChild>
    </w:div>
    <w:div w:id="1676759581">
      <w:bodyDiv w:val="1"/>
      <w:marLeft w:val="0"/>
      <w:marRight w:val="0"/>
      <w:marTop w:val="0"/>
      <w:marBottom w:val="0"/>
      <w:divBdr>
        <w:top w:val="none" w:sz="0" w:space="0" w:color="auto"/>
        <w:left w:val="none" w:sz="0" w:space="0" w:color="auto"/>
        <w:bottom w:val="none" w:sz="0" w:space="0" w:color="auto"/>
        <w:right w:val="none" w:sz="0" w:space="0" w:color="auto"/>
      </w:divBdr>
    </w:div>
    <w:div w:id="1683773526">
      <w:bodyDiv w:val="1"/>
      <w:marLeft w:val="0"/>
      <w:marRight w:val="0"/>
      <w:marTop w:val="0"/>
      <w:marBottom w:val="0"/>
      <w:divBdr>
        <w:top w:val="none" w:sz="0" w:space="0" w:color="auto"/>
        <w:left w:val="none" w:sz="0" w:space="0" w:color="auto"/>
        <w:bottom w:val="none" w:sz="0" w:space="0" w:color="auto"/>
        <w:right w:val="none" w:sz="0" w:space="0" w:color="auto"/>
      </w:divBdr>
      <w:divsChild>
        <w:div w:id="1731266436">
          <w:marLeft w:val="0"/>
          <w:marRight w:val="0"/>
          <w:marTop w:val="0"/>
          <w:marBottom w:val="0"/>
          <w:divBdr>
            <w:top w:val="none" w:sz="0" w:space="0" w:color="auto"/>
            <w:left w:val="none" w:sz="0" w:space="0" w:color="auto"/>
            <w:bottom w:val="none" w:sz="0" w:space="0" w:color="auto"/>
            <w:right w:val="none" w:sz="0" w:space="0" w:color="auto"/>
          </w:divBdr>
          <w:divsChild>
            <w:div w:id="1146430813">
              <w:marLeft w:val="0"/>
              <w:marRight w:val="0"/>
              <w:marTop w:val="0"/>
              <w:marBottom w:val="0"/>
              <w:divBdr>
                <w:top w:val="none" w:sz="0" w:space="0" w:color="auto"/>
                <w:left w:val="none" w:sz="0" w:space="0" w:color="auto"/>
                <w:bottom w:val="none" w:sz="0" w:space="0" w:color="auto"/>
                <w:right w:val="none" w:sz="0" w:space="0" w:color="auto"/>
              </w:divBdr>
              <w:divsChild>
                <w:div w:id="560294624">
                  <w:marLeft w:val="0"/>
                  <w:marRight w:val="0"/>
                  <w:marTop w:val="0"/>
                  <w:marBottom w:val="0"/>
                  <w:divBdr>
                    <w:top w:val="none" w:sz="0" w:space="0" w:color="auto"/>
                    <w:left w:val="none" w:sz="0" w:space="0" w:color="auto"/>
                    <w:bottom w:val="none" w:sz="0" w:space="0" w:color="auto"/>
                    <w:right w:val="none" w:sz="0" w:space="0" w:color="auto"/>
                  </w:divBdr>
                  <w:divsChild>
                    <w:div w:id="1016152153">
                      <w:marLeft w:val="0"/>
                      <w:marRight w:val="0"/>
                      <w:marTop w:val="0"/>
                      <w:marBottom w:val="0"/>
                      <w:divBdr>
                        <w:top w:val="none" w:sz="0" w:space="0" w:color="auto"/>
                        <w:left w:val="none" w:sz="0" w:space="0" w:color="auto"/>
                        <w:bottom w:val="none" w:sz="0" w:space="0" w:color="auto"/>
                        <w:right w:val="none" w:sz="0" w:space="0" w:color="auto"/>
                      </w:divBdr>
                      <w:divsChild>
                        <w:div w:id="1454011635">
                          <w:marLeft w:val="0"/>
                          <w:marRight w:val="0"/>
                          <w:marTop w:val="0"/>
                          <w:marBottom w:val="0"/>
                          <w:divBdr>
                            <w:top w:val="none" w:sz="0" w:space="0" w:color="auto"/>
                            <w:left w:val="none" w:sz="0" w:space="0" w:color="auto"/>
                            <w:bottom w:val="none" w:sz="0" w:space="0" w:color="auto"/>
                            <w:right w:val="none" w:sz="0" w:space="0" w:color="auto"/>
                          </w:divBdr>
                          <w:divsChild>
                            <w:div w:id="998315792">
                              <w:marLeft w:val="0"/>
                              <w:marRight w:val="0"/>
                              <w:marTop w:val="0"/>
                              <w:marBottom w:val="0"/>
                              <w:divBdr>
                                <w:top w:val="none" w:sz="0" w:space="0" w:color="auto"/>
                                <w:left w:val="none" w:sz="0" w:space="0" w:color="auto"/>
                                <w:bottom w:val="none" w:sz="0" w:space="0" w:color="auto"/>
                                <w:right w:val="none" w:sz="0" w:space="0" w:color="auto"/>
                              </w:divBdr>
                              <w:divsChild>
                                <w:div w:id="1188176833">
                                  <w:marLeft w:val="0"/>
                                  <w:marRight w:val="0"/>
                                  <w:marTop w:val="0"/>
                                  <w:marBottom w:val="0"/>
                                  <w:divBdr>
                                    <w:top w:val="none" w:sz="0" w:space="0" w:color="auto"/>
                                    <w:left w:val="none" w:sz="0" w:space="0" w:color="auto"/>
                                    <w:bottom w:val="none" w:sz="0" w:space="0" w:color="auto"/>
                                    <w:right w:val="none" w:sz="0" w:space="0" w:color="auto"/>
                                  </w:divBdr>
                                  <w:divsChild>
                                    <w:div w:id="348526695">
                                      <w:marLeft w:val="0"/>
                                      <w:marRight w:val="0"/>
                                      <w:marTop w:val="0"/>
                                      <w:marBottom w:val="0"/>
                                      <w:divBdr>
                                        <w:top w:val="none" w:sz="0" w:space="0" w:color="auto"/>
                                        <w:left w:val="none" w:sz="0" w:space="0" w:color="auto"/>
                                        <w:bottom w:val="none" w:sz="0" w:space="0" w:color="auto"/>
                                        <w:right w:val="none" w:sz="0" w:space="0" w:color="auto"/>
                                      </w:divBdr>
                                      <w:divsChild>
                                        <w:div w:id="15063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936309">
      <w:bodyDiv w:val="1"/>
      <w:marLeft w:val="0"/>
      <w:marRight w:val="0"/>
      <w:marTop w:val="0"/>
      <w:marBottom w:val="0"/>
      <w:divBdr>
        <w:top w:val="none" w:sz="0" w:space="0" w:color="auto"/>
        <w:left w:val="none" w:sz="0" w:space="0" w:color="auto"/>
        <w:bottom w:val="none" w:sz="0" w:space="0" w:color="auto"/>
        <w:right w:val="none" w:sz="0" w:space="0" w:color="auto"/>
      </w:divBdr>
    </w:div>
    <w:div w:id="1700157754">
      <w:bodyDiv w:val="1"/>
      <w:marLeft w:val="0"/>
      <w:marRight w:val="0"/>
      <w:marTop w:val="0"/>
      <w:marBottom w:val="0"/>
      <w:divBdr>
        <w:top w:val="none" w:sz="0" w:space="0" w:color="auto"/>
        <w:left w:val="none" w:sz="0" w:space="0" w:color="auto"/>
        <w:bottom w:val="none" w:sz="0" w:space="0" w:color="auto"/>
        <w:right w:val="none" w:sz="0" w:space="0" w:color="auto"/>
      </w:divBdr>
      <w:divsChild>
        <w:div w:id="1499879396">
          <w:marLeft w:val="0"/>
          <w:marRight w:val="0"/>
          <w:marTop w:val="0"/>
          <w:marBottom w:val="0"/>
          <w:divBdr>
            <w:top w:val="none" w:sz="0" w:space="0" w:color="auto"/>
            <w:left w:val="none" w:sz="0" w:space="0" w:color="auto"/>
            <w:bottom w:val="none" w:sz="0" w:space="0" w:color="auto"/>
            <w:right w:val="none" w:sz="0" w:space="0" w:color="auto"/>
          </w:divBdr>
        </w:div>
      </w:divsChild>
    </w:div>
    <w:div w:id="1727992732">
      <w:bodyDiv w:val="1"/>
      <w:marLeft w:val="0"/>
      <w:marRight w:val="0"/>
      <w:marTop w:val="0"/>
      <w:marBottom w:val="0"/>
      <w:divBdr>
        <w:top w:val="none" w:sz="0" w:space="0" w:color="auto"/>
        <w:left w:val="none" w:sz="0" w:space="0" w:color="auto"/>
        <w:bottom w:val="none" w:sz="0" w:space="0" w:color="auto"/>
        <w:right w:val="none" w:sz="0" w:space="0" w:color="auto"/>
      </w:divBdr>
    </w:div>
    <w:div w:id="1738280209">
      <w:bodyDiv w:val="1"/>
      <w:marLeft w:val="0"/>
      <w:marRight w:val="0"/>
      <w:marTop w:val="0"/>
      <w:marBottom w:val="0"/>
      <w:divBdr>
        <w:top w:val="none" w:sz="0" w:space="0" w:color="auto"/>
        <w:left w:val="none" w:sz="0" w:space="0" w:color="auto"/>
        <w:bottom w:val="none" w:sz="0" w:space="0" w:color="auto"/>
        <w:right w:val="none" w:sz="0" w:space="0" w:color="auto"/>
      </w:divBdr>
      <w:divsChild>
        <w:div w:id="906575358">
          <w:marLeft w:val="0"/>
          <w:marRight w:val="0"/>
          <w:marTop w:val="0"/>
          <w:marBottom w:val="0"/>
          <w:divBdr>
            <w:top w:val="none" w:sz="0" w:space="0" w:color="auto"/>
            <w:left w:val="none" w:sz="0" w:space="0" w:color="auto"/>
            <w:bottom w:val="none" w:sz="0" w:space="0" w:color="auto"/>
            <w:right w:val="none" w:sz="0" w:space="0" w:color="auto"/>
          </w:divBdr>
        </w:div>
        <w:div w:id="1023167326">
          <w:marLeft w:val="0"/>
          <w:marRight w:val="0"/>
          <w:marTop w:val="0"/>
          <w:marBottom w:val="0"/>
          <w:divBdr>
            <w:top w:val="none" w:sz="0" w:space="0" w:color="auto"/>
            <w:left w:val="none" w:sz="0" w:space="0" w:color="auto"/>
            <w:bottom w:val="none" w:sz="0" w:space="0" w:color="auto"/>
            <w:right w:val="none" w:sz="0" w:space="0" w:color="auto"/>
          </w:divBdr>
          <w:divsChild>
            <w:div w:id="1157527863">
              <w:marLeft w:val="0"/>
              <w:marRight w:val="0"/>
              <w:marTop w:val="0"/>
              <w:marBottom w:val="0"/>
              <w:divBdr>
                <w:top w:val="none" w:sz="0" w:space="0" w:color="auto"/>
                <w:left w:val="none" w:sz="0" w:space="0" w:color="auto"/>
                <w:bottom w:val="none" w:sz="0" w:space="0" w:color="auto"/>
                <w:right w:val="none" w:sz="0" w:space="0" w:color="auto"/>
              </w:divBdr>
            </w:div>
            <w:div w:id="1383750256">
              <w:marLeft w:val="0"/>
              <w:marRight w:val="0"/>
              <w:marTop w:val="0"/>
              <w:marBottom w:val="0"/>
              <w:divBdr>
                <w:top w:val="none" w:sz="0" w:space="0" w:color="auto"/>
                <w:left w:val="none" w:sz="0" w:space="0" w:color="auto"/>
                <w:bottom w:val="none" w:sz="0" w:space="0" w:color="auto"/>
                <w:right w:val="none" w:sz="0" w:space="0" w:color="auto"/>
              </w:divBdr>
            </w:div>
            <w:div w:id="1685857301">
              <w:marLeft w:val="0"/>
              <w:marRight w:val="0"/>
              <w:marTop w:val="0"/>
              <w:marBottom w:val="0"/>
              <w:divBdr>
                <w:top w:val="none" w:sz="0" w:space="0" w:color="auto"/>
                <w:left w:val="none" w:sz="0" w:space="0" w:color="auto"/>
                <w:bottom w:val="none" w:sz="0" w:space="0" w:color="auto"/>
                <w:right w:val="none" w:sz="0" w:space="0" w:color="auto"/>
              </w:divBdr>
              <w:divsChild>
                <w:div w:id="612786512">
                  <w:marLeft w:val="0"/>
                  <w:marRight w:val="0"/>
                  <w:marTop w:val="0"/>
                  <w:marBottom w:val="0"/>
                  <w:divBdr>
                    <w:top w:val="none" w:sz="0" w:space="0" w:color="auto"/>
                    <w:left w:val="none" w:sz="0" w:space="0" w:color="auto"/>
                    <w:bottom w:val="none" w:sz="0" w:space="0" w:color="auto"/>
                    <w:right w:val="none" w:sz="0" w:space="0" w:color="auto"/>
                  </w:divBdr>
                  <w:divsChild>
                    <w:div w:id="16391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90244">
      <w:bodyDiv w:val="1"/>
      <w:marLeft w:val="0"/>
      <w:marRight w:val="0"/>
      <w:marTop w:val="0"/>
      <w:marBottom w:val="0"/>
      <w:divBdr>
        <w:top w:val="none" w:sz="0" w:space="0" w:color="auto"/>
        <w:left w:val="none" w:sz="0" w:space="0" w:color="auto"/>
        <w:bottom w:val="none" w:sz="0" w:space="0" w:color="auto"/>
        <w:right w:val="none" w:sz="0" w:space="0" w:color="auto"/>
      </w:divBdr>
    </w:div>
    <w:div w:id="1790509071">
      <w:bodyDiv w:val="1"/>
      <w:marLeft w:val="0"/>
      <w:marRight w:val="0"/>
      <w:marTop w:val="0"/>
      <w:marBottom w:val="0"/>
      <w:divBdr>
        <w:top w:val="none" w:sz="0" w:space="0" w:color="auto"/>
        <w:left w:val="none" w:sz="0" w:space="0" w:color="auto"/>
        <w:bottom w:val="none" w:sz="0" w:space="0" w:color="auto"/>
        <w:right w:val="none" w:sz="0" w:space="0" w:color="auto"/>
      </w:divBdr>
      <w:divsChild>
        <w:div w:id="61877290">
          <w:marLeft w:val="0"/>
          <w:marRight w:val="0"/>
          <w:marTop w:val="0"/>
          <w:marBottom w:val="0"/>
          <w:divBdr>
            <w:top w:val="none" w:sz="0" w:space="0" w:color="auto"/>
            <w:left w:val="none" w:sz="0" w:space="0" w:color="auto"/>
            <w:bottom w:val="none" w:sz="0" w:space="0" w:color="auto"/>
            <w:right w:val="none" w:sz="0" w:space="0" w:color="auto"/>
          </w:divBdr>
          <w:divsChild>
            <w:div w:id="662004008">
              <w:marLeft w:val="0"/>
              <w:marRight w:val="0"/>
              <w:marTop w:val="0"/>
              <w:marBottom w:val="0"/>
              <w:divBdr>
                <w:top w:val="none" w:sz="0" w:space="0" w:color="auto"/>
                <w:left w:val="none" w:sz="0" w:space="0" w:color="auto"/>
                <w:bottom w:val="none" w:sz="0" w:space="0" w:color="auto"/>
                <w:right w:val="none" w:sz="0" w:space="0" w:color="auto"/>
              </w:divBdr>
              <w:divsChild>
                <w:div w:id="1520970949">
                  <w:marLeft w:val="0"/>
                  <w:marRight w:val="0"/>
                  <w:marTop w:val="0"/>
                  <w:marBottom w:val="0"/>
                  <w:divBdr>
                    <w:top w:val="none" w:sz="0" w:space="0" w:color="auto"/>
                    <w:left w:val="none" w:sz="0" w:space="0" w:color="auto"/>
                    <w:bottom w:val="none" w:sz="0" w:space="0" w:color="auto"/>
                    <w:right w:val="none" w:sz="0" w:space="0" w:color="auto"/>
                  </w:divBdr>
                </w:div>
              </w:divsChild>
            </w:div>
            <w:div w:id="917400420">
              <w:marLeft w:val="0"/>
              <w:marRight w:val="0"/>
              <w:marTop w:val="0"/>
              <w:marBottom w:val="0"/>
              <w:divBdr>
                <w:top w:val="none" w:sz="0" w:space="0" w:color="auto"/>
                <w:left w:val="none" w:sz="0" w:space="0" w:color="auto"/>
                <w:bottom w:val="none" w:sz="0" w:space="0" w:color="auto"/>
                <w:right w:val="none" w:sz="0" w:space="0" w:color="auto"/>
              </w:divBdr>
            </w:div>
            <w:div w:id="1542009781">
              <w:marLeft w:val="0"/>
              <w:marRight w:val="0"/>
              <w:marTop w:val="300"/>
              <w:marBottom w:val="0"/>
              <w:divBdr>
                <w:top w:val="none" w:sz="0" w:space="0" w:color="auto"/>
                <w:left w:val="none" w:sz="0" w:space="0" w:color="auto"/>
                <w:bottom w:val="none" w:sz="0" w:space="0" w:color="auto"/>
                <w:right w:val="none" w:sz="0" w:space="0" w:color="auto"/>
              </w:divBdr>
            </w:div>
          </w:divsChild>
        </w:div>
        <w:div w:id="1517573255">
          <w:marLeft w:val="0"/>
          <w:marRight w:val="0"/>
          <w:marTop w:val="0"/>
          <w:marBottom w:val="0"/>
          <w:divBdr>
            <w:top w:val="none" w:sz="0" w:space="0" w:color="auto"/>
            <w:left w:val="none" w:sz="0" w:space="0" w:color="auto"/>
            <w:bottom w:val="none" w:sz="0" w:space="0" w:color="auto"/>
            <w:right w:val="none" w:sz="0" w:space="0" w:color="auto"/>
          </w:divBdr>
        </w:div>
        <w:div w:id="1584417316">
          <w:marLeft w:val="0"/>
          <w:marRight w:val="0"/>
          <w:marTop w:val="0"/>
          <w:marBottom w:val="0"/>
          <w:divBdr>
            <w:top w:val="none" w:sz="0" w:space="0" w:color="auto"/>
            <w:left w:val="none" w:sz="0" w:space="0" w:color="auto"/>
            <w:bottom w:val="none" w:sz="0" w:space="0" w:color="auto"/>
            <w:right w:val="none" w:sz="0" w:space="0" w:color="auto"/>
          </w:divBdr>
        </w:div>
        <w:div w:id="1842157559">
          <w:marLeft w:val="0"/>
          <w:marRight w:val="0"/>
          <w:marTop w:val="0"/>
          <w:marBottom w:val="0"/>
          <w:divBdr>
            <w:top w:val="none" w:sz="0" w:space="0" w:color="auto"/>
            <w:left w:val="none" w:sz="0" w:space="0" w:color="auto"/>
            <w:bottom w:val="none" w:sz="0" w:space="0" w:color="auto"/>
            <w:right w:val="none" w:sz="0" w:space="0" w:color="auto"/>
          </w:divBdr>
        </w:div>
      </w:divsChild>
    </w:div>
    <w:div w:id="1802575848">
      <w:bodyDiv w:val="1"/>
      <w:marLeft w:val="0"/>
      <w:marRight w:val="0"/>
      <w:marTop w:val="0"/>
      <w:marBottom w:val="0"/>
      <w:divBdr>
        <w:top w:val="none" w:sz="0" w:space="0" w:color="auto"/>
        <w:left w:val="none" w:sz="0" w:space="0" w:color="auto"/>
        <w:bottom w:val="none" w:sz="0" w:space="0" w:color="auto"/>
        <w:right w:val="none" w:sz="0" w:space="0" w:color="auto"/>
      </w:divBdr>
      <w:divsChild>
        <w:div w:id="733434562">
          <w:marLeft w:val="0"/>
          <w:marRight w:val="0"/>
          <w:marTop w:val="0"/>
          <w:marBottom w:val="0"/>
          <w:divBdr>
            <w:top w:val="none" w:sz="0" w:space="0" w:color="auto"/>
            <w:left w:val="none" w:sz="0" w:space="0" w:color="auto"/>
            <w:bottom w:val="none" w:sz="0" w:space="0" w:color="auto"/>
            <w:right w:val="none" w:sz="0" w:space="0" w:color="auto"/>
          </w:divBdr>
        </w:div>
        <w:div w:id="1875194960">
          <w:marLeft w:val="0"/>
          <w:marRight w:val="0"/>
          <w:marTop w:val="0"/>
          <w:marBottom w:val="0"/>
          <w:divBdr>
            <w:top w:val="none" w:sz="0" w:space="0" w:color="auto"/>
            <w:left w:val="none" w:sz="0" w:space="0" w:color="auto"/>
            <w:bottom w:val="none" w:sz="0" w:space="0" w:color="auto"/>
            <w:right w:val="none" w:sz="0" w:space="0" w:color="auto"/>
          </w:divBdr>
          <w:divsChild>
            <w:div w:id="798306969">
              <w:marLeft w:val="0"/>
              <w:marRight w:val="0"/>
              <w:marTop w:val="0"/>
              <w:marBottom w:val="0"/>
              <w:divBdr>
                <w:top w:val="none" w:sz="0" w:space="0" w:color="auto"/>
                <w:left w:val="none" w:sz="0" w:space="0" w:color="auto"/>
                <w:bottom w:val="none" w:sz="0" w:space="0" w:color="auto"/>
                <w:right w:val="none" w:sz="0" w:space="0" w:color="auto"/>
              </w:divBdr>
            </w:div>
            <w:div w:id="842932129">
              <w:marLeft w:val="0"/>
              <w:marRight w:val="0"/>
              <w:marTop w:val="0"/>
              <w:marBottom w:val="0"/>
              <w:divBdr>
                <w:top w:val="none" w:sz="0" w:space="0" w:color="auto"/>
                <w:left w:val="none" w:sz="0" w:space="0" w:color="auto"/>
                <w:bottom w:val="none" w:sz="0" w:space="0" w:color="auto"/>
                <w:right w:val="none" w:sz="0" w:space="0" w:color="auto"/>
              </w:divBdr>
            </w:div>
            <w:div w:id="931816122">
              <w:marLeft w:val="0"/>
              <w:marRight w:val="0"/>
              <w:marTop w:val="0"/>
              <w:marBottom w:val="0"/>
              <w:divBdr>
                <w:top w:val="none" w:sz="0" w:space="0" w:color="auto"/>
                <w:left w:val="none" w:sz="0" w:space="0" w:color="auto"/>
                <w:bottom w:val="none" w:sz="0" w:space="0" w:color="auto"/>
                <w:right w:val="none" w:sz="0" w:space="0" w:color="auto"/>
              </w:divBdr>
            </w:div>
          </w:divsChild>
        </w:div>
        <w:div w:id="2024361250">
          <w:marLeft w:val="0"/>
          <w:marRight w:val="0"/>
          <w:marTop w:val="0"/>
          <w:marBottom w:val="0"/>
          <w:divBdr>
            <w:top w:val="none" w:sz="0" w:space="0" w:color="auto"/>
            <w:left w:val="none" w:sz="0" w:space="0" w:color="auto"/>
            <w:bottom w:val="none" w:sz="0" w:space="0" w:color="auto"/>
            <w:right w:val="none" w:sz="0" w:space="0" w:color="auto"/>
          </w:divBdr>
        </w:div>
        <w:div w:id="2097938663">
          <w:marLeft w:val="0"/>
          <w:marRight w:val="0"/>
          <w:marTop w:val="0"/>
          <w:marBottom w:val="0"/>
          <w:divBdr>
            <w:top w:val="none" w:sz="0" w:space="0" w:color="auto"/>
            <w:left w:val="none" w:sz="0" w:space="0" w:color="auto"/>
            <w:bottom w:val="none" w:sz="0" w:space="0" w:color="auto"/>
            <w:right w:val="none" w:sz="0" w:space="0" w:color="auto"/>
          </w:divBdr>
          <w:divsChild>
            <w:div w:id="182787419">
              <w:marLeft w:val="0"/>
              <w:marRight w:val="0"/>
              <w:marTop w:val="0"/>
              <w:marBottom w:val="0"/>
              <w:divBdr>
                <w:top w:val="none" w:sz="0" w:space="0" w:color="auto"/>
                <w:left w:val="none" w:sz="0" w:space="0" w:color="auto"/>
                <w:bottom w:val="none" w:sz="0" w:space="0" w:color="auto"/>
                <w:right w:val="none" w:sz="0" w:space="0" w:color="auto"/>
              </w:divBdr>
            </w:div>
            <w:div w:id="291256237">
              <w:marLeft w:val="0"/>
              <w:marRight w:val="0"/>
              <w:marTop w:val="0"/>
              <w:marBottom w:val="0"/>
              <w:divBdr>
                <w:top w:val="none" w:sz="0" w:space="0" w:color="auto"/>
                <w:left w:val="none" w:sz="0" w:space="0" w:color="auto"/>
                <w:bottom w:val="none" w:sz="0" w:space="0" w:color="auto"/>
                <w:right w:val="none" w:sz="0" w:space="0" w:color="auto"/>
              </w:divBdr>
            </w:div>
            <w:div w:id="755712445">
              <w:marLeft w:val="0"/>
              <w:marRight w:val="0"/>
              <w:marTop w:val="0"/>
              <w:marBottom w:val="0"/>
              <w:divBdr>
                <w:top w:val="none" w:sz="0" w:space="0" w:color="auto"/>
                <w:left w:val="none" w:sz="0" w:space="0" w:color="auto"/>
                <w:bottom w:val="none" w:sz="0" w:space="0" w:color="auto"/>
                <w:right w:val="none" w:sz="0" w:space="0" w:color="auto"/>
              </w:divBdr>
            </w:div>
            <w:div w:id="1078864958">
              <w:marLeft w:val="0"/>
              <w:marRight w:val="0"/>
              <w:marTop w:val="0"/>
              <w:marBottom w:val="0"/>
              <w:divBdr>
                <w:top w:val="none" w:sz="0" w:space="0" w:color="auto"/>
                <w:left w:val="none" w:sz="0" w:space="0" w:color="auto"/>
                <w:bottom w:val="none" w:sz="0" w:space="0" w:color="auto"/>
                <w:right w:val="none" w:sz="0" w:space="0" w:color="auto"/>
              </w:divBdr>
            </w:div>
            <w:div w:id="12756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82493">
      <w:bodyDiv w:val="1"/>
      <w:marLeft w:val="0"/>
      <w:marRight w:val="0"/>
      <w:marTop w:val="0"/>
      <w:marBottom w:val="0"/>
      <w:divBdr>
        <w:top w:val="none" w:sz="0" w:space="0" w:color="auto"/>
        <w:left w:val="none" w:sz="0" w:space="0" w:color="auto"/>
        <w:bottom w:val="none" w:sz="0" w:space="0" w:color="auto"/>
        <w:right w:val="none" w:sz="0" w:space="0" w:color="auto"/>
      </w:divBdr>
    </w:div>
    <w:div w:id="1825505578">
      <w:bodyDiv w:val="1"/>
      <w:marLeft w:val="0"/>
      <w:marRight w:val="0"/>
      <w:marTop w:val="0"/>
      <w:marBottom w:val="0"/>
      <w:divBdr>
        <w:top w:val="none" w:sz="0" w:space="0" w:color="auto"/>
        <w:left w:val="none" w:sz="0" w:space="0" w:color="auto"/>
        <w:bottom w:val="none" w:sz="0" w:space="0" w:color="auto"/>
        <w:right w:val="none" w:sz="0" w:space="0" w:color="auto"/>
      </w:divBdr>
      <w:divsChild>
        <w:div w:id="120004469">
          <w:marLeft w:val="0"/>
          <w:marRight w:val="0"/>
          <w:marTop w:val="0"/>
          <w:marBottom w:val="0"/>
          <w:divBdr>
            <w:top w:val="none" w:sz="0" w:space="0" w:color="auto"/>
            <w:left w:val="none" w:sz="0" w:space="0" w:color="auto"/>
            <w:bottom w:val="none" w:sz="0" w:space="0" w:color="auto"/>
            <w:right w:val="none" w:sz="0" w:space="0" w:color="auto"/>
          </w:divBdr>
        </w:div>
        <w:div w:id="311757627">
          <w:marLeft w:val="0"/>
          <w:marRight w:val="0"/>
          <w:marTop w:val="0"/>
          <w:marBottom w:val="0"/>
          <w:divBdr>
            <w:top w:val="none" w:sz="0" w:space="0" w:color="auto"/>
            <w:left w:val="none" w:sz="0" w:space="0" w:color="auto"/>
            <w:bottom w:val="none" w:sz="0" w:space="0" w:color="auto"/>
            <w:right w:val="none" w:sz="0" w:space="0" w:color="auto"/>
          </w:divBdr>
        </w:div>
        <w:div w:id="419646361">
          <w:marLeft w:val="0"/>
          <w:marRight w:val="0"/>
          <w:marTop w:val="0"/>
          <w:marBottom w:val="0"/>
          <w:divBdr>
            <w:top w:val="none" w:sz="0" w:space="0" w:color="auto"/>
            <w:left w:val="none" w:sz="0" w:space="0" w:color="auto"/>
            <w:bottom w:val="none" w:sz="0" w:space="0" w:color="auto"/>
            <w:right w:val="none" w:sz="0" w:space="0" w:color="auto"/>
          </w:divBdr>
        </w:div>
        <w:div w:id="629551152">
          <w:marLeft w:val="0"/>
          <w:marRight w:val="0"/>
          <w:marTop w:val="0"/>
          <w:marBottom w:val="0"/>
          <w:divBdr>
            <w:top w:val="none" w:sz="0" w:space="0" w:color="auto"/>
            <w:left w:val="none" w:sz="0" w:space="0" w:color="auto"/>
            <w:bottom w:val="none" w:sz="0" w:space="0" w:color="auto"/>
            <w:right w:val="none" w:sz="0" w:space="0" w:color="auto"/>
          </w:divBdr>
        </w:div>
        <w:div w:id="941496851">
          <w:marLeft w:val="0"/>
          <w:marRight w:val="0"/>
          <w:marTop w:val="0"/>
          <w:marBottom w:val="0"/>
          <w:divBdr>
            <w:top w:val="none" w:sz="0" w:space="0" w:color="auto"/>
            <w:left w:val="none" w:sz="0" w:space="0" w:color="auto"/>
            <w:bottom w:val="none" w:sz="0" w:space="0" w:color="auto"/>
            <w:right w:val="none" w:sz="0" w:space="0" w:color="auto"/>
          </w:divBdr>
        </w:div>
        <w:div w:id="1392540251">
          <w:marLeft w:val="0"/>
          <w:marRight w:val="0"/>
          <w:marTop w:val="0"/>
          <w:marBottom w:val="0"/>
          <w:divBdr>
            <w:top w:val="none" w:sz="0" w:space="0" w:color="auto"/>
            <w:left w:val="none" w:sz="0" w:space="0" w:color="auto"/>
            <w:bottom w:val="none" w:sz="0" w:space="0" w:color="auto"/>
            <w:right w:val="none" w:sz="0" w:space="0" w:color="auto"/>
          </w:divBdr>
        </w:div>
        <w:div w:id="1529218826">
          <w:marLeft w:val="0"/>
          <w:marRight w:val="0"/>
          <w:marTop w:val="0"/>
          <w:marBottom w:val="0"/>
          <w:divBdr>
            <w:top w:val="none" w:sz="0" w:space="0" w:color="auto"/>
            <w:left w:val="none" w:sz="0" w:space="0" w:color="auto"/>
            <w:bottom w:val="none" w:sz="0" w:space="0" w:color="auto"/>
            <w:right w:val="none" w:sz="0" w:space="0" w:color="auto"/>
          </w:divBdr>
        </w:div>
        <w:div w:id="1595477243">
          <w:marLeft w:val="0"/>
          <w:marRight w:val="0"/>
          <w:marTop w:val="0"/>
          <w:marBottom w:val="0"/>
          <w:divBdr>
            <w:top w:val="none" w:sz="0" w:space="0" w:color="auto"/>
            <w:left w:val="none" w:sz="0" w:space="0" w:color="auto"/>
            <w:bottom w:val="none" w:sz="0" w:space="0" w:color="auto"/>
            <w:right w:val="none" w:sz="0" w:space="0" w:color="auto"/>
          </w:divBdr>
        </w:div>
        <w:div w:id="1917931232">
          <w:marLeft w:val="0"/>
          <w:marRight w:val="0"/>
          <w:marTop w:val="0"/>
          <w:marBottom w:val="0"/>
          <w:divBdr>
            <w:top w:val="none" w:sz="0" w:space="0" w:color="auto"/>
            <w:left w:val="none" w:sz="0" w:space="0" w:color="auto"/>
            <w:bottom w:val="none" w:sz="0" w:space="0" w:color="auto"/>
            <w:right w:val="none" w:sz="0" w:space="0" w:color="auto"/>
          </w:divBdr>
        </w:div>
      </w:divsChild>
    </w:div>
    <w:div w:id="1828400177">
      <w:bodyDiv w:val="1"/>
      <w:marLeft w:val="0"/>
      <w:marRight w:val="0"/>
      <w:marTop w:val="0"/>
      <w:marBottom w:val="0"/>
      <w:divBdr>
        <w:top w:val="none" w:sz="0" w:space="0" w:color="auto"/>
        <w:left w:val="none" w:sz="0" w:space="0" w:color="auto"/>
        <w:bottom w:val="none" w:sz="0" w:space="0" w:color="auto"/>
        <w:right w:val="none" w:sz="0" w:space="0" w:color="auto"/>
      </w:divBdr>
    </w:div>
    <w:div w:id="1836872938">
      <w:bodyDiv w:val="1"/>
      <w:marLeft w:val="0"/>
      <w:marRight w:val="0"/>
      <w:marTop w:val="0"/>
      <w:marBottom w:val="0"/>
      <w:divBdr>
        <w:top w:val="none" w:sz="0" w:space="0" w:color="auto"/>
        <w:left w:val="none" w:sz="0" w:space="0" w:color="auto"/>
        <w:bottom w:val="none" w:sz="0" w:space="0" w:color="auto"/>
        <w:right w:val="none" w:sz="0" w:space="0" w:color="auto"/>
      </w:divBdr>
    </w:div>
    <w:div w:id="1863518268">
      <w:bodyDiv w:val="1"/>
      <w:marLeft w:val="0"/>
      <w:marRight w:val="0"/>
      <w:marTop w:val="0"/>
      <w:marBottom w:val="0"/>
      <w:divBdr>
        <w:top w:val="none" w:sz="0" w:space="0" w:color="auto"/>
        <w:left w:val="none" w:sz="0" w:space="0" w:color="auto"/>
        <w:bottom w:val="none" w:sz="0" w:space="0" w:color="auto"/>
        <w:right w:val="none" w:sz="0" w:space="0" w:color="auto"/>
      </w:divBdr>
    </w:div>
    <w:div w:id="1876887154">
      <w:bodyDiv w:val="1"/>
      <w:marLeft w:val="0"/>
      <w:marRight w:val="0"/>
      <w:marTop w:val="0"/>
      <w:marBottom w:val="0"/>
      <w:divBdr>
        <w:top w:val="none" w:sz="0" w:space="0" w:color="auto"/>
        <w:left w:val="none" w:sz="0" w:space="0" w:color="auto"/>
        <w:bottom w:val="none" w:sz="0" w:space="0" w:color="auto"/>
        <w:right w:val="none" w:sz="0" w:space="0" w:color="auto"/>
      </w:divBdr>
      <w:divsChild>
        <w:div w:id="729576566">
          <w:marLeft w:val="0"/>
          <w:marRight w:val="0"/>
          <w:marTop w:val="0"/>
          <w:marBottom w:val="0"/>
          <w:divBdr>
            <w:top w:val="none" w:sz="0" w:space="0" w:color="auto"/>
            <w:left w:val="none" w:sz="0" w:space="0" w:color="auto"/>
            <w:bottom w:val="none" w:sz="0" w:space="0" w:color="auto"/>
            <w:right w:val="none" w:sz="0" w:space="0" w:color="auto"/>
          </w:divBdr>
        </w:div>
      </w:divsChild>
    </w:div>
    <w:div w:id="1878005485">
      <w:bodyDiv w:val="1"/>
      <w:marLeft w:val="0"/>
      <w:marRight w:val="0"/>
      <w:marTop w:val="0"/>
      <w:marBottom w:val="0"/>
      <w:divBdr>
        <w:top w:val="none" w:sz="0" w:space="0" w:color="auto"/>
        <w:left w:val="none" w:sz="0" w:space="0" w:color="auto"/>
        <w:bottom w:val="none" w:sz="0" w:space="0" w:color="auto"/>
        <w:right w:val="none" w:sz="0" w:space="0" w:color="auto"/>
      </w:divBdr>
      <w:divsChild>
        <w:div w:id="2128424142">
          <w:marLeft w:val="0"/>
          <w:marRight w:val="0"/>
          <w:marTop w:val="0"/>
          <w:marBottom w:val="0"/>
          <w:divBdr>
            <w:top w:val="none" w:sz="0" w:space="0" w:color="auto"/>
            <w:left w:val="none" w:sz="0" w:space="0" w:color="auto"/>
            <w:bottom w:val="none" w:sz="0" w:space="0" w:color="auto"/>
            <w:right w:val="none" w:sz="0" w:space="0" w:color="auto"/>
          </w:divBdr>
          <w:divsChild>
            <w:div w:id="49768098">
              <w:marLeft w:val="0"/>
              <w:marRight w:val="0"/>
              <w:marTop w:val="0"/>
              <w:marBottom w:val="0"/>
              <w:divBdr>
                <w:top w:val="none" w:sz="0" w:space="0" w:color="auto"/>
                <w:left w:val="none" w:sz="0" w:space="0" w:color="auto"/>
                <w:bottom w:val="none" w:sz="0" w:space="0" w:color="auto"/>
                <w:right w:val="none" w:sz="0" w:space="0" w:color="auto"/>
              </w:divBdr>
              <w:divsChild>
                <w:div w:id="95008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1497">
      <w:bodyDiv w:val="1"/>
      <w:marLeft w:val="0"/>
      <w:marRight w:val="0"/>
      <w:marTop w:val="0"/>
      <w:marBottom w:val="0"/>
      <w:divBdr>
        <w:top w:val="none" w:sz="0" w:space="0" w:color="auto"/>
        <w:left w:val="none" w:sz="0" w:space="0" w:color="auto"/>
        <w:bottom w:val="none" w:sz="0" w:space="0" w:color="auto"/>
        <w:right w:val="none" w:sz="0" w:space="0" w:color="auto"/>
      </w:divBdr>
      <w:divsChild>
        <w:div w:id="790788775">
          <w:marLeft w:val="0"/>
          <w:marRight w:val="0"/>
          <w:marTop w:val="0"/>
          <w:marBottom w:val="0"/>
          <w:divBdr>
            <w:top w:val="none" w:sz="0" w:space="0" w:color="auto"/>
            <w:left w:val="none" w:sz="0" w:space="0" w:color="auto"/>
            <w:bottom w:val="none" w:sz="0" w:space="0" w:color="auto"/>
            <w:right w:val="none" w:sz="0" w:space="0" w:color="auto"/>
          </w:divBdr>
        </w:div>
      </w:divsChild>
    </w:div>
    <w:div w:id="1938516350">
      <w:bodyDiv w:val="1"/>
      <w:marLeft w:val="0"/>
      <w:marRight w:val="0"/>
      <w:marTop w:val="0"/>
      <w:marBottom w:val="0"/>
      <w:divBdr>
        <w:top w:val="none" w:sz="0" w:space="0" w:color="auto"/>
        <w:left w:val="none" w:sz="0" w:space="0" w:color="auto"/>
        <w:bottom w:val="none" w:sz="0" w:space="0" w:color="auto"/>
        <w:right w:val="none" w:sz="0" w:space="0" w:color="auto"/>
      </w:divBdr>
    </w:div>
    <w:div w:id="1995252963">
      <w:bodyDiv w:val="1"/>
      <w:marLeft w:val="0"/>
      <w:marRight w:val="0"/>
      <w:marTop w:val="0"/>
      <w:marBottom w:val="0"/>
      <w:divBdr>
        <w:top w:val="none" w:sz="0" w:space="0" w:color="auto"/>
        <w:left w:val="none" w:sz="0" w:space="0" w:color="auto"/>
        <w:bottom w:val="none" w:sz="0" w:space="0" w:color="auto"/>
        <w:right w:val="none" w:sz="0" w:space="0" w:color="auto"/>
      </w:divBdr>
    </w:div>
    <w:div w:id="2012676796">
      <w:bodyDiv w:val="1"/>
      <w:marLeft w:val="0"/>
      <w:marRight w:val="0"/>
      <w:marTop w:val="0"/>
      <w:marBottom w:val="0"/>
      <w:divBdr>
        <w:top w:val="none" w:sz="0" w:space="0" w:color="auto"/>
        <w:left w:val="none" w:sz="0" w:space="0" w:color="auto"/>
        <w:bottom w:val="none" w:sz="0" w:space="0" w:color="auto"/>
        <w:right w:val="none" w:sz="0" w:space="0" w:color="auto"/>
      </w:divBdr>
      <w:divsChild>
        <w:div w:id="194587962">
          <w:marLeft w:val="0"/>
          <w:marRight w:val="0"/>
          <w:marTop w:val="0"/>
          <w:marBottom w:val="0"/>
          <w:divBdr>
            <w:top w:val="none" w:sz="0" w:space="0" w:color="auto"/>
            <w:left w:val="none" w:sz="0" w:space="0" w:color="auto"/>
            <w:bottom w:val="none" w:sz="0" w:space="0" w:color="auto"/>
            <w:right w:val="none" w:sz="0" w:space="0" w:color="auto"/>
          </w:divBdr>
          <w:divsChild>
            <w:div w:id="241453213">
              <w:marLeft w:val="0"/>
              <w:marRight w:val="0"/>
              <w:marTop w:val="0"/>
              <w:marBottom w:val="0"/>
              <w:divBdr>
                <w:top w:val="none" w:sz="0" w:space="0" w:color="auto"/>
                <w:left w:val="none" w:sz="0" w:space="0" w:color="auto"/>
                <w:bottom w:val="none" w:sz="0" w:space="0" w:color="auto"/>
                <w:right w:val="none" w:sz="0" w:space="0" w:color="auto"/>
              </w:divBdr>
            </w:div>
            <w:div w:id="263610254">
              <w:marLeft w:val="0"/>
              <w:marRight w:val="0"/>
              <w:marTop w:val="0"/>
              <w:marBottom w:val="0"/>
              <w:divBdr>
                <w:top w:val="none" w:sz="0" w:space="0" w:color="auto"/>
                <w:left w:val="none" w:sz="0" w:space="0" w:color="auto"/>
                <w:bottom w:val="none" w:sz="0" w:space="0" w:color="auto"/>
                <w:right w:val="none" w:sz="0" w:space="0" w:color="auto"/>
              </w:divBdr>
            </w:div>
            <w:div w:id="961767484">
              <w:marLeft w:val="0"/>
              <w:marRight w:val="0"/>
              <w:marTop w:val="0"/>
              <w:marBottom w:val="0"/>
              <w:divBdr>
                <w:top w:val="none" w:sz="0" w:space="0" w:color="auto"/>
                <w:left w:val="none" w:sz="0" w:space="0" w:color="auto"/>
                <w:bottom w:val="none" w:sz="0" w:space="0" w:color="auto"/>
                <w:right w:val="none" w:sz="0" w:space="0" w:color="auto"/>
              </w:divBdr>
            </w:div>
            <w:div w:id="1359696958">
              <w:marLeft w:val="0"/>
              <w:marRight w:val="0"/>
              <w:marTop w:val="0"/>
              <w:marBottom w:val="0"/>
              <w:divBdr>
                <w:top w:val="none" w:sz="0" w:space="0" w:color="auto"/>
                <w:left w:val="none" w:sz="0" w:space="0" w:color="auto"/>
                <w:bottom w:val="none" w:sz="0" w:space="0" w:color="auto"/>
                <w:right w:val="none" w:sz="0" w:space="0" w:color="auto"/>
              </w:divBdr>
            </w:div>
            <w:div w:id="1448812405">
              <w:marLeft w:val="0"/>
              <w:marRight w:val="0"/>
              <w:marTop w:val="0"/>
              <w:marBottom w:val="0"/>
              <w:divBdr>
                <w:top w:val="none" w:sz="0" w:space="0" w:color="auto"/>
                <w:left w:val="none" w:sz="0" w:space="0" w:color="auto"/>
                <w:bottom w:val="none" w:sz="0" w:space="0" w:color="auto"/>
                <w:right w:val="none" w:sz="0" w:space="0" w:color="auto"/>
              </w:divBdr>
            </w:div>
            <w:div w:id="1455640375">
              <w:marLeft w:val="0"/>
              <w:marRight w:val="0"/>
              <w:marTop w:val="0"/>
              <w:marBottom w:val="0"/>
              <w:divBdr>
                <w:top w:val="none" w:sz="0" w:space="0" w:color="auto"/>
                <w:left w:val="none" w:sz="0" w:space="0" w:color="auto"/>
                <w:bottom w:val="none" w:sz="0" w:space="0" w:color="auto"/>
                <w:right w:val="none" w:sz="0" w:space="0" w:color="auto"/>
              </w:divBdr>
            </w:div>
            <w:div w:id="1589390824">
              <w:marLeft w:val="0"/>
              <w:marRight w:val="0"/>
              <w:marTop w:val="0"/>
              <w:marBottom w:val="0"/>
              <w:divBdr>
                <w:top w:val="none" w:sz="0" w:space="0" w:color="auto"/>
                <w:left w:val="none" w:sz="0" w:space="0" w:color="auto"/>
                <w:bottom w:val="none" w:sz="0" w:space="0" w:color="auto"/>
                <w:right w:val="none" w:sz="0" w:space="0" w:color="auto"/>
              </w:divBdr>
            </w:div>
            <w:div w:id="1646663907">
              <w:marLeft w:val="0"/>
              <w:marRight w:val="0"/>
              <w:marTop w:val="0"/>
              <w:marBottom w:val="0"/>
              <w:divBdr>
                <w:top w:val="none" w:sz="0" w:space="0" w:color="auto"/>
                <w:left w:val="none" w:sz="0" w:space="0" w:color="auto"/>
                <w:bottom w:val="none" w:sz="0" w:space="0" w:color="auto"/>
                <w:right w:val="none" w:sz="0" w:space="0" w:color="auto"/>
              </w:divBdr>
            </w:div>
            <w:div w:id="1707949587">
              <w:marLeft w:val="0"/>
              <w:marRight w:val="0"/>
              <w:marTop w:val="0"/>
              <w:marBottom w:val="0"/>
              <w:divBdr>
                <w:top w:val="none" w:sz="0" w:space="0" w:color="auto"/>
                <w:left w:val="none" w:sz="0" w:space="0" w:color="auto"/>
                <w:bottom w:val="none" w:sz="0" w:space="0" w:color="auto"/>
                <w:right w:val="none" w:sz="0" w:space="0" w:color="auto"/>
              </w:divBdr>
            </w:div>
            <w:div w:id="1748727883">
              <w:marLeft w:val="0"/>
              <w:marRight w:val="0"/>
              <w:marTop w:val="0"/>
              <w:marBottom w:val="0"/>
              <w:divBdr>
                <w:top w:val="none" w:sz="0" w:space="0" w:color="auto"/>
                <w:left w:val="none" w:sz="0" w:space="0" w:color="auto"/>
                <w:bottom w:val="none" w:sz="0" w:space="0" w:color="auto"/>
                <w:right w:val="none" w:sz="0" w:space="0" w:color="auto"/>
              </w:divBdr>
            </w:div>
            <w:div w:id="1761753658">
              <w:marLeft w:val="0"/>
              <w:marRight w:val="0"/>
              <w:marTop w:val="0"/>
              <w:marBottom w:val="0"/>
              <w:divBdr>
                <w:top w:val="none" w:sz="0" w:space="0" w:color="auto"/>
                <w:left w:val="none" w:sz="0" w:space="0" w:color="auto"/>
                <w:bottom w:val="none" w:sz="0" w:space="0" w:color="auto"/>
                <w:right w:val="none" w:sz="0" w:space="0" w:color="auto"/>
              </w:divBdr>
            </w:div>
            <w:div w:id="1799371833">
              <w:marLeft w:val="0"/>
              <w:marRight w:val="0"/>
              <w:marTop w:val="0"/>
              <w:marBottom w:val="0"/>
              <w:divBdr>
                <w:top w:val="none" w:sz="0" w:space="0" w:color="auto"/>
                <w:left w:val="none" w:sz="0" w:space="0" w:color="auto"/>
                <w:bottom w:val="none" w:sz="0" w:space="0" w:color="auto"/>
                <w:right w:val="none" w:sz="0" w:space="0" w:color="auto"/>
              </w:divBdr>
            </w:div>
          </w:divsChild>
        </w:div>
        <w:div w:id="1372421746">
          <w:marLeft w:val="0"/>
          <w:marRight w:val="0"/>
          <w:marTop w:val="0"/>
          <w:marBottom w:val="0"/>
          <w:divBdr>
            <w:top w:val="none" w:sz="0" w:space="0" w:color="auto"/>
            <w:left w:val="none" w:sz="0" w:space="0" w:color="auto"/>
            <w:bottom w:val="none" w:sz="0" w:space="0" w:color="auto"/>
            <w:right w:val="none" w:sz="0" w:space="0" w:color="auto"/>
          </w:divBdr>
          <w:divsChild>
            <w:div w:id="942029703">
              <w:marLeft w:val="0"/>
              <w:marRight w:val="0"/>
              <w:marTop w:val="0"/>
              <w:marBottom w:val="0"/>
              <w:divBdr>
                <w:top w:val="none" w:sz="0" w:space="0" w:color="auto"/>
                <w:left w:val="none" w:sz="0" w:space="0" w:color="auto"/>
                <w:bottom w:val="none" w:sz="0" w:space="0" w:color="auto"/>
                <w:right w:val="none" w:sz="0" w:space="0" w:color="auto"/>
              </w:divBdr>
              <w:divsChild>
                <w:div w:id="84451">
                  <w:marLeft w:val="0"/>
                  <w:marRight w:val="0"/>
                  <w:marTop w:val="0"/>
                  <w:marBottom w:val="0"/>
                  <w:divBdr>
                    <w:top w:val="none" w:sz="0" w:space="0" w:color="auto"/>
                    <w:left w:val="none" w:sz="0" w:space="0" w:color="auto"/>
                    <w:bottom w:val="none" w:sz="0" w:space="0" w:color="auto"/>
                    <w:right w:val="none" w:sz="0" w:space="0" w:color="auto"/>
                  </w:divBdr>
                </w:div>
                <w:div w:id="395295">
                  <w:marLeft w:val="0"/>
                  <w:marRight w:val="0"/>
                  <w:marTop w:val="0"/>
                  <w:marBottom w:val="0"/>
                  <w:divBdr>
                    <w:top w:val="none" w:sz="0" w:space="0" w:color="auto"/>
                    <w:left w:val="none" w:sz="0" w:space="0" w:color="auto"/>
                    <w:bottom w:val="none" w:sz="0" w:space="0" w:color="auto"/>
                    <w:right w:val="none" w:sz="0" w:space="0" w:color="auto"/>
                  </w:divBdr>
                </w:div>
                <w:div w:id="1057465">
                  <w:marLeft w:val="0"/>
                  <w:marRight w:val="0"/>
                  <w:marTop w:val="0"/>
                  <w:marBottom w:val="0"/>
                  <w:divBdr>
                    <w:top w:val="none" w:sz="0" w:space="0" w:color="auto"/>
                    <w:left w:val="none" w:sz="0" w:space="0" w:color="auto"/>
                    <w:bottom w:val="none" w:sz="0" w:space="0" w:color="auto"/>
                    <w:right w:val="none" w:sz="0" w:space="0" w:color="auto"/>
                  </w:divBdr>
                </w:div>
                <w:div w:id="2247699">
                  <w:marLeft w:val="0"/>
                  <w:marRight w:val="0"/>
                  <w:marTop w:val="0"/>
                  <w:marBottom w:val="0"/>
                  <w:divBdr>
                    <w:top w:val="none" w:sz="0" w:space="0" w:color="auto"/>
                    <w:left w:val="none" w:sz="0" w:space="0" w:color="auto"/>
                    <w:bottom w:val="none" w:sz="0" w:space="0" w:color="auto"/>
                    <w:right w:val="none" w:sz="0" w:space="0" w:color="auto"/>
                  </w:divBdr>
                </w:div>
                <w:div w:id="3094555">
                  <w:marLeft w:val="0"/>
                  <w:marRight w:val="0"/>
                  <w:marTop w:val="0"/>
                  <w:marBottom w:val="0"/>
                  <w:divBdr>
                    <w:top w:val="none" w:sz="0" w:space="0" w:color="auto"/>
                    <w:left w:val="none" w:sz="0" w:space="0" w:color="auto"/>
                    <w:bottom w:val="none" w:sz="0" w:space="0" w:color="auto"/>
                    <w:right w:val="none" w:sz="0" w:space="0" w:color="auto"/>
                  </w:divBdr>
                </w:div>
                <w:div w:id="3292100">
                  <w:marLeft w:val="0"/>
                  <w:marRight w:val="0"/>
                  <w:marTop w:val="0"/>
                  <w:marBottom w:val="0"/>
                  <w:divBdr>
                    <w:top w:val="none" w:sz="0" w:space="0" w:color="auto"/>
                    <w:left w:val="none" w:sz="0" w:space="0" w:color="auto"/>
                    <w:bottom w:val="none" w:sz="0" w:space="0" w:color="auto"/>
                    <w:right w:val="none" w:sz="0" w:space="0" w:color="auto"/>
                  </w:divBdr>
                </w:div>
                <w:div w:id="6371082">
                  <w:marLeft w:val="0"/>
                  <w:marRight w:val="0"/>
                  <w:marTop w:val="0"/>
                  <w:marBottom w:val="0"/>
                  <w:divBdr>
                    <w:top w:val="none" w:sz="0" w:space="0" w:color="auto"/>
                    <w:left w:val="none" w:sz="0" w:space="0" w:color="auto"/>
                    <w:bottom w:val="none" w:sz="0" w:space="0" w:color="auto"/>
                    <w:right w:val="none" w:sz="0" w:space="0" w:color="auto"/>
                  </w:divBdr>
                  <w:divsChild>
                    <w:div w:id="1451046645">
                      <w:marLeft w:val="0"/>
                      <w:marRight w:val="0"/>
                      <w:marTop w:val="0"/>
                      <w:marBottom w:val="0"/>
                      <w:divBdr>
                        <w:top w:val="none" w:sz="0" w:space="0" w:color="auto"/>
                        <w:left w:val="none" w:sz="0" w:space="0" w:color="auto"/>
                        <w:bottom w:val="none" w:sz="0" w:space="0" w:color="auto"/>
                        <w:right w:val="none" w:sz="0" w:space="0" w:color="auto"/>
                      </w:divBdr>
                    </w:div>
                  </w:divsChild>
                </w:div>
                <w:div w:id="6568937">
                  <w:marLeft w:val="0"/>
                  <w:marRight w:val="0"/>
                  <w:marTop w:val="0"/>
                  <w:marBottom w:val="0"/>
                  <w:divBdr>
                    <w:top w:val="none" w:sz="0" w:space="0" w:color="auto"/>
                    <w:left w:val="none" w:sz="0" w:space="0" w:color="auto"/>
                    <w:bottom w:val="none" w:sz="0" w:space="0" w:color="auto"/>
                    <w:right w:val="none" w:sz="0" w:space="0" w:color="auto"/>
                  </w:divBdr>
                  <w:divsChild>
                    <w:div w:id="1482035882">
                      <w:marLeft w:val="0"/>
                      <w:marRight w:val="0"/>
                      <w:marTop w:val="0"/>
                      <w:marBottom w:val="0"/>
                      <w:divBdr>
                        <w:top w:val="none" w:sz="0" w:space="0" w:color="auto"/>
                        <w:left w:val="none" w:sz="0" w:space="0" w:color="auto"/>
                        <w:bottom w:val="none" w:sz="0" w:space="0" w:color="auto"/>
                        <w:right w:val="none" w:sz="0" w:space="0" w:color="auto"/>
                      </w:divBdr>
                    </w:div>
                  </w:divsChild>
                </w:div>
                <w:div w:id="7827885">
                  <w:marLeft w:val="0"/>
                  <w:marRight w:val="0"/>
                  <w:marTop w:val="0"/>
                  <w:marBottom w:val="0"/>
                  <w:divBdr>
                    <w:top w:val="none" w:sz="0" w:space="0" w:color="auto"/>
                    <w:left w:val="none" w:sz="0" w:space="0" w:color="auto"/>
                    <w:bottom w:val="none" w:sz="0" w:space="0" w:color="auto"/>
                    <w:right w:val="none" w:sz="0" w:space="0" w:color="auto"/>
                  </w:divBdr>
                </w:div>
                <w:div w:id="9139583">
                  <w:marLeft w:val="0"/>
                  <w:marRight w:val="0"/>
                  <w:marTop w:val="0"/>
                  <w:marBottom w:val="0"/>
                  <w:divBdr>
                    <w:top w:val="none" w:sz="0" w:space="0" w:color="auto"/>
                    <w:left w:val="none" w:sz="0" w:space="0" w:color="auto"/>
                    <w:bottom w:val="none" w:sz="0" w:space="0" w:color="auto"/>
                    <w:right w:val="none" w:sz="0" w:space="0" w:color="auto"/>
                  </w:divBdr>
                </w:div>
                <w:div w:id="9258631">
                  <w:marLeft w:val="0"/>
                  <w:marRight w:val="0"/>
                  <w:marTop w:val="0"/>
                  <w:marBottom w:val="0"/>
                  <w:divBdr>
                    <w:top w:val="none" w:sz="0" w:space="0" w:color="auto"/>
                    <w:left w:val="none" w:sz="0" w:space="0" w:color="auto"/>
                    <w:bottom w:val="none" w:sz="0" w:space="0" w:color="auto"/>
                    <w:right w:val="none" w:sz="0" w:space="0" w:color="auto"/>
                  </w:divBdr>
                </w:div>
                <w:div w:id="9527828">
                  <w:marLeft w:val="0"/>
                  <w:marRight w:val="0"/>
                  <w:marTop w:val="0"/>
                  <w:marBottom w:val="0"/>
                  <w:divBdr>
                    <w:top w:val="none" w:sz="0" w:space="0" w:color="auto"/>
                    <w:left w:val="none" w:sz="0" w:space="0" w:color="auto"/>
                    <w:bottom w:val="none" w:sz="0" w:space="0" w:color="auto"/>
                    <w:right w:val="none" w:sz="0" w:space="0" w:color="auto"/>
                  </w:divBdr>
                </w:div>
                <w:div w:id="11037820">
                  <w:marLeft w:val="0"/>
                  <w:marRight w:val="0"/>
                  <w:marTop w:val="0"/>
                  <w:marBottom w:val="0"/>
                  <w:divBdr>
                    <w:top w:val="none" w:sz="0" w:space="0" w:color="auto"/>
                    <w:left w:val="none" w:sz="0" w:space="0" w:color="auto"/>
                    <w:bottom w:val="none" w:sz="0" w:space="0" w:color="auto"/>
                    <w:right w:val="none" w:sz="0" w:space="0" w:color="auto"/>
                  </w:divBdr>
                </w:div>
                <w:div w:id="11805975">
                  <w:marLeft w:val="0"/>
                  <w:marRight w:val="0"/>
                  <w:marTop w:val="0"/>
                  <w:marBottom w:val="0"/>
                  <w:divBdr>
                    <w:top w:val="none" w:sz="0" w:space="0" w:color="auto"/>
                    <w:left w:val="none" w:sz="0" w:space="0" w:color="auto"/>
                    <w:bottom w:val="none" w:sz="0" w:space="0" w:color="auto"/>
                    <w:right w:val="none" w:sz="0" w:space="0" w:color="auto"/>
                  </w:divBdr>
                </w:div>
                <w:div w:id="12148685">
                  <w:marLeft w:val="0"/>
                  <w:marRight w:val="0"/>
                  <w:marTop w:val="0"/>
                  <w:marBottom w:val="0"/>
                  <w:divBdr>
                    <w:top w:val="none" w:sz="0" w:space="0" w:color="auto"/>
                    <w:left w:val="none" w:sz="0" w:space="0" w:color="auto"/>
                    <w:bottom w:val="none" w:sz="0" w:space="0" w:color="auto"/>
                    <w:right w:val="none" w:sz="0" w:space="0" w:color="auto"/>
                  </w:divBdr>
                </w:div>
                <w:div w:id="13459601">
                  <w:marLeft w:val="0"/>
                  <w:marRight w:val="0"/>
                  <w:marTop w:val="0"/>
                  <w:marBottom w:val="0"/>
                  <w:divBdr>
                    <w:top w:val="none" w:sz="0" w:space="0" w:color="auto"/>
                    <w:left w:val="none" w:sz="0" w:space="0" w:color="auto"/>
                    <w:bottom w:val="none" w:sz="0" w:space="0" w:color="auto"/>
                    <w:right w:val="none" w:sz="0" w:space="0" w:color="auto"/>
                  </w:divBdr>
                </w:div>
                <w:div w:id="13502234">
                  <w:marLeft w:val="0"/>
                  <w:marRight w:val="0"/>
                  <w:marTop w:val="0"/>
                  <w:marBottom w:val="0"/>
                  <w:divBdr>
                    <w:top w:val="none" w:sz="0" w:space="0" w:color="auto"/>
                    <w:left w:val="none" w:sz="0" w:space="0" w:color="auto"/>
                    <w:bottom w:val="none" w:sz="0" w:space="0" w:color="auto"/>
                    <w:right w:val="none" w:sz="0" w:space="0" w:color="auto"/>
                  </w:divBdr>
                </w:div>
                <w:div w:id="13575591">
                  <w:marLeft w:val="0"/>
                  <w:marRight w:val="0"/>
                  <w:marTop w:val="0"/>
                  <w:marBottom w:val="0"/>
                  <w:divBdr>
                    <w:top w:val="none" w:sz="0" w:space="0" w:color="auto"/>
                    <w:left w:val="none" w:sz="0" w:space="0" w:color="auto"/>
                    <w:bottom w:val="none" w:sz="0" w:space="0" w:color="auto"/>
                    <w:right w:val="none" w:sz="0" w:space="0" w:color="auto"/>
                  </w:divBdr>
                </w:div>
                <w:div w:id="14624598">
                  <w:marLeft w:val="0"/>
                  <w:marRight w:val="0"/>
                  <w:marTop w:val="0"/>
                  <w:marBottom w:val="0"/>
                  <w:divBdr>
                    <w:top w:val="none" w:sz="0" w:space="0" w:color="auto"/>
                    <w:left w:val="none" w:sz="0" w:space="0" w:color="auto"/>
                    <w:bottom w:val="none" w:sz="0" w:space="0" w:color="auto"/>
                    <w:right w:val="none" w:sz="0" w:space="0" w:color="auto"/>
                  </w:divBdr>
                </w:div>
                <w:div w:id="16153199">
                  <w:marLeft w:val="0"/>
                  <w:marRight w:val="0"/>
                  <w:marTop w:val="0"/>
                  <w:marBottom w:val="0"/>
                  <w:divBdr>
                    <w:top w:val="none" w:sz="0" w:space="0" w:color="auto"/>
                    <w:left w:val="none" w:sz="0" w:space="0" w:color="auto"/>
                    <w:bottom w:val="none" w:sz="0" w:space="0" w:color="auto"/>
                    <w:right w:val="none" w:sz="0" w:space="0" w:color="auto"/>
                  </w:divBdr>
                </w:div>
                <w:div w:id="17856774">
                  <w:marLeft w:val="0"/>
                  <w:marRight w:val="0"/>
                  <w:marTop w:val="0"/>
                  <w:marBottom w:val="0"/>
                  <w:divBdr>
                    <w:top w:val="none" w:sz="0" w:space="0" w:color="auto"/>
                    <w:left w:val="none" w:sz="0" w:space="0" w:color="auto"/>
                    <w:bottom w:val="none" w:sz="0" w:space="0" w:color="auto"/>
                    <w:right w:val="none" w:sz="0" w:space="0" w:color="auto"/>
                  </w:divBdr>
                </w:div>
                <w:div w:id="20936443">
                  <w:marLeft w:val="720"/>
                  <w:marRight w:val="0"/>
                  <w:marTop w:val="0"/>
                  <w:marBottom w:val="0"/>
                  <w:divBdr>
                    <w:top w:val="none" w:sz="0" w:space="0" w:color="auto"/>
                    <w:left w:val="none" w:sz="0" w:space="0" w:color="auto"/>
                    <w:bottom w:val="none" w:sz="0" w:space="0" w:color="auto"/>
                    <w:right w:val="none" w:sz="0" w:space="0" w:color="auto"/>
                  </w:divBdr>
                </w:div>
                <w:div w:id="23405878">
                  <w:marLeft w:val="0"/>
                  <w:marRight w:val="0"/>
                  <w:marTop w:val="0"/>
                  <w:marBottom w:val="0"/>
                  <w:divBdr>
                    <w:top w:val="none" w:sz="0" w:space="0" w:color="auto"/>
                    <w:left w:val="none" w:sz="0" w:space="0" w:color="auto"/>
                    <w:bottom w:val="none" w:sz="0" w:space="0" w:color="auto"/>
                    <w:right w:val="none" w:sz="0" w:space="0" w:color="auto"/>
                  </w:divBdr>
                </w:div>
                <w:div w:id="24066928">
                  <w:marLeft w:val="0"/>
                  <w:marRight w:val="0"/>
                  <w:marTop w:val="0"/>
                  <w:marBottom w:val="0"/>
                  <w:divBdr>
                    <w:top w:val="none" w:sz="0" w:space="0" w:color="auto"/>
                    <w:left w:val="none" w:sz="0" w:space="0" w:color="auto"/>
                    <w:bottom w:val="none" w:sz="0" w:space="0" w:color="auto"/>
                    <w:right w:val="none" w:sz="0" w:space="0" w:color="auto"/>
                  </w:divBdr>
                </w:div>
                <w:div w:id="24597655">
                  <w:marLeft w:val="0"/>
                  <w:marRight w:val="0"/>
                  <w:marTop w:val="0"/>
                  <w:marBottom w:val="0"/>
                  <w:divBdr>
                    <w:top w:val="none" w:sz="0" w:space="0" w:color="auto"/>
                    <w:left w:val="none" w:sz="0" w:space="0" w:color="auto"/>
                    <w:bottom w:val="none" w:sz="0" w:space="0" w:color="auto"/>
                    <w:right w:val="none" w:sz="0" w:space="0" w:color="auto"/>
                  </w:divBdr>
                </w:div>
                <w:div w:id="25449798">
                  <w:marLeft w:val="0"/>
                  <w:marRight w:val="0"/>
                  <w:marTop w:val="0"/>
                  <w:marBottom w:val="0"/>
                  <w:divBdr>
                    <w:top w:val="none" w:sz="0" w:space="0" w:color="auto"/>
                    <w:left w:val="none" w:sz="0" w:space="0" w:color="auto"/>
                    <w:bottom w:val="none" w:sz="0" w:space="0" w:color="auto"/>
                    <w:right w:val="none" w:sz="0" w:space="0" w:color="auto"/>
                  </w:divBdr>
                  <w:divsChild>
                    <w:div w:id="1362049218">
                      <w:marLeft w:val="0"/>
                      <w:marRight w:val="0"/>
                      <w:marTop w:val="0"/>
                      <w:marBottom w:val="0"/>
                      <w:divBdr>
                        <w:top w:val="none" w:sz="0" w:space="0" w:color="auto"/>
                        <w:left w:val="none" w:sz="0" w:space="0" w:color="auto"/>
                        <w:bottom w:val="none" w:sz="0" w:space="0" w:color="auto"/>
                        <w:right w:val="none" w:sz="0" w:space="0" w:color="auto"/>
                      </w:divBdr>
                    </w:div>
                  </w:divsChild>
                </w:div>
                <w:div w:id="26177086">
                  <w:marLeft w:val="0"/>
                  <w:marRight w:val="0"/>
                  <w:marTop w:val="0"/>
                  <w:marBottom w:val="0"/>
                  <w:divBdr>
                    <w:top w:val="none" w:sz="0" w:space="0" w:color="auto"/>
                    <w:left w:val="none" w:sz="0" w:space="0" w:color="auto"/>
                    <w:bottom w:val="none" w:sz="0" w:space="0" w:color="auto"/>
                    <w:right w:val="none" w:sz="0" w:space="0" w:color="auto"/>
                  </w:divBdr>
                </w:div>
                <w:div w:id="29574525">
                  <w:marLeft w:val="0"/>
                  <w:marRight w:val="0"/>
                  <w:marTop w:val="0"/>
                  <w:marBottom w:val="0"/>
                  <w:divBdr>
                    <w:top w:val="none" w:sz="0" w:space="0" w:color="auto"/>
                    <w:left w:val="none" w:sz="0" w:space="0" w:color="auto"/>
                    <w:bottom w:val="none" w:sz="0" w:space="0" w:color="auto"/>
                    <w:right w:val="none" w:sz="0" w:space="0" w:color="auto"/>
                  </w:divBdr>
                </w:div>
                <w:div w:id="30540822">
                  <w:marLeft w:val="0"/>
                  <w:marRight w:val="0"/>
                  <w:marTop w:val="0"/>
                  <w:marBottom w:val="0"/>
                  <w:divBdr>
                    <w:top w:val="none" w:sz="0" w:space="0" w:color="auto"/>
                    <w:left w:val="none" w:sz="0" w:space="0" w:color="auto"/>
                    <w:bottom w:val="none" w:sz="0" w:space="0" w:color="auto"/>
                    <w:right w:val="none" w:sz="0" w:space="0" w:color="auto"/>
                  </w:divBdr>
                </w:div>
                <w:div w:id="30571379">
                  <w:marLeft w:val="0"/>
                  <w:marRight w:val="0"/>
                  <w:marTop w:val="0"/>
                  <w:marBottom w:val="0"/>
                  <w:divBdr>
                    <w:top w:val="none" w:sz="0" w:space="0" w:color="auto"/>
                    <w:left w:val="none" w:sz="0" w:space="0" w:color="auto"/>
                    <w:bottom w:val="none" w:sz="0" w:space="0" w:color="auto"/>
                    <w:right w:val="none" w:sz="0" w:space="0" w:color="auto"/>
                  </w:divBdr>
                </w:div>
                <w:div w:id="30615149">
                  <w:marLeft w:val="0"/>
                  <w:marRight w:val="0"/>
                  <w:marTop w:val="0"/>
                  <w:marBottom w:val="0"/>
                  <w:divBdr>
                    <w:top w:val="none" w:sz="0" w:space="0" w:color="auto"/>
                    <w:left w:val="none" w:sz="0" w:space="0" w:color="auto"/>
                    <w:bottom w:val="none" w:sz="0" w:space="0" w:color="auto"/>
                    <w:right w:val="none" w:sz="0" w:space="0" w:color="auto"/>
                  </w:divBdr>
                  <w:divsChild>
                    <w:div w:id="285354355">
                      <w:marLeft w:val="0"/>
                      <w:marRight w:val="0"/>
                      <w:marTop w:val="0"/>
                      <w:marBottom w:val="0"/>
                      <w:divBdr>
                        <w:top w:val="none" w:sz="0" w:space="0" w:color="auto"/>
                        <w:left w:val="none" w:sz="0" w:space="0" w:color="auto"/>
                        <w:bottom w:val="none" w:sz="0" w:space="0" w:color="auto"/>
                        <w:right w:val="none" w:sz="0" w:space="0" w:color="auto"/>
                      </w:divBdr>
                    </w:div>
                    <w:div w:id="654794575">
                      <w:marLeft w:val="0"/>
                      <w:marRight w:val="0"/>
                      <w:marTop w:val="0"/>
                      <w:marBottom w:val="0"/>
                      <w:divBdr>
                        <w:top w:val="none" w:sz="0" w:space="0" w:color="auto"/>
                        <w:left w:val="none" w:sz="0" w:space="0" w:color="auto"/>
                        <w:bottom w:val="none" w:sz="0" w:space="0" w:color="auto"/>
                        <w:right w:val="none" w:sz="0" w:space="0" w:color="auto"/>
                      </w:divBdr>
                    </w:div>
                  </w:divsChild>
                </w:div>
                <w:div w:id="31854972">
                  <w:marLeft w:val="0"/>
                  <w:marRight w:val="0"/>
                  <w:marTop w:val="0"/>
                  <w:marBottom w:val="0"/>
                  <w:divBdr>
                    <w:top w:val="none" w:sz="0" w:space="0" w:color="auto"/>
                    <w:left w:val="none" w:sz="0" w:space="0" w:color="auto"/>
                    <w:bottom w:val="none" w:sz="0" w:space="0" w:color="auto"/>
                    <w:right w:val="none" w:sz="0" w:space="0" w:color="auto"/>
                  </w:divBdr>
                </w:div>
                <w:div w:id="34355008">
                  <w:marLeft w:val="0"/>
                  <w:marRight w:val="0"/>
                  <w:marTop w:val="0"/>
                  <w:marBottom w:val="0"/>
                  <w:divBdr>
                    <w:top w:val="none" w:sz="0" w:space="0" w:color="auto"/>
                    <w:left w:val="none" w:sz="0" w:space="0" w:color="auto"/>
                    <w:bottom w:val="none" w:sz="0" w:space="0" w:color="auto"/>
                    <w:right w:val="none" w:sz="0" w:space="0" w:color="auto"/>
                  </w:divBdr>
                </w:div>
                <w:div w:id="34696737">
                  <w:marLeft w:val="0"/>
                  <w:marRight w:val="0"/>
                  <w:marTop w:val="0"/>
                  <w:marBottom w:val="0"/>
                  <w:divBdr>
                    <w:top w:val="none" w:sz="0" w:space="0" w:color="auto"/>
                    <w:left w:val="none" w:sz="0" w:space="0" w:color="auto"/>
                    <w:bottom w:val="none" w:sz="0" w:space="0" w:color="auto"/>
                    <w:right w:val="none" w:sz="0" w:space="0" w:color="auto"/>
                  </w:divBdr>
                </w:div>
                <w:div w:id="35467838">
                  <w:marLeft w:val="0"/>
                  <w:marRight w:val="0"/>
                  <w:marTop w:val="0"/>
                  <w:marBottom w:val="0"/>
                  <w:divBdr>
                    <w:top w:val="none" w:sz="0" w:space="0" w:color="auto"/>
                    <w:left w:val="none" w:sz="0" w:space="0" w:color="auto"/>
                    <w:bottom w:val="none" w:sz="0" w:space="0" w:color="auto"/>
                    <w:right w:val="none" w:sz="0" w:space="0" w:color="auto"/>
                  </w:divBdr>
                </w:div>
                <w:div w:id="36438817">
                  <w:marLeft w:val="0"/>
                  <w:marRight w:val="0"/>
                  <w:marTop w:val="0"/>
                  <w:marBottom w:val="0"/>
                  <w:divBdr>
                    <w:top w:val="none" w:sz="0" w:space="0" w:color="auto"/>
                    <w:left w:val="none" w:sz="0" w:space="0" w:color="auto"/>
                    <w:bottom w:val="none" w:sz="0" w:space="0" w:color="auto"/>
                    <w:right w:val="none" w:sz="0" w:space="0" w:color="auto"/>
                  </w:divBdr>
                </w:div>
                <w:div w:id="38020972">
                  <w:marLeft w:val="0"/>
                  <w:marRight w:val="0"/>
                  <w:marTop w:val="0"/>
                  <w:marBottom w:val="0"/>
                  <w:divBdr>
                    <w:top w:val="none" w:sz="0" w:space="0" w:color="auto"/>
                    <w:left w:val="none" w:sz="0" w:space="0" w:color="auto"/>
                    <w:bottom w:val="none" w:sz="0" w:space="0" w:color="auto"/>
                    <w:right w:val="none" w:sz="0" w:space="0" w:color="auto"/>
                  </w:divBdr>
                </w:div>
                <w:div w:id="38865795">
                  <w:marLeft w:val="720"/>
                  <w:marRight w:val="0"/>
                  <w:marTop w:val="0"/>
                  <w:marBottom w:val="0"/>
                  <w:divBdr>
                    <w:top w:val="none" w:sz="0" w:space="0" w:color="auto"/>
                    <w:left w:val="none" w:sz="0" w:space="0" w:color="auto"/>
                    <w:bottom w:val="none" w:sz="0" w:space="0" w:color="auto"/>
                    <w:right w:val="none" w:sz="0" w:space="0" w:color="auto"/>
                  </w:divBdr>
                </w:div>
                <w:div w:id="39598828">
                  <w:marLeft w:val="0"/>
                  <w:marRight w:val="0"/>
                  <w:marTop w:val="0"/>
                  <w:marBottom w:val="0"/>
                  <w:divBdr>
                    <w:top w:val="none" w:sz="0" w:space="0" w:color="auto"/>
                    <w:left w:val="none" w:sz="0" w:space="0" w:color="auto"/>
                    <w:bottom w:val="none" w:sz="0" w:space="0" w:color="auto"/>
                    <w:right w:val="none" w:sz="0" w:space="0" w:color="auto"/>
                  </w:divBdr>
                </w:div>
                <w:div w:id="39983397">
                  <w:marLeft w:val="0"/>
                  <w:marRight w:val="0"/>
                  <w:marTop w:val="0"/>
                  <w:marBottom w:val="0"/>
                  <w:divBdr>
                    <w:top w:val="none" w:sz="0" w:space="0" w:color="auto"/>
                    <w:left w:val="none" w:sz="0" w:space="0" w:color="auto"/>
                    <w:bottom w:val="none" w:sz="0" w:space="0" w:color="auto"/>
                    <w:right w:val="none" w:sz="0" w:space="0" w:color="auto"/>
                  </w:divBdr>
                </w:div>
                <w:div w:id="41951683">
                  <w:marLeft w:val="0"/>
                  <w:marRight w:val="0"/>
                  <w:marTop w:val="0"/>
                  <w:marBottom w:val="0"/>
                  <w:divBdr>
                    <w:top w:val="none" w:sz="0" w:space="0" w:color="auto"/>
                    <w:left w:val="none" w:sz="0" w:space="0" w:color="auto"/>
                    <w:bottom w:val="none" w:sz="0" w:space="0" w:color="auto"/>
                    <w:right w:val="none" w:sz="0" w:space="0" w:color="auto"/>
                  </w:divBdr>
                </w:div>
                <w:div w:id="45035563">
                  <w:marLeft w:val="0"/>
                  <w:marRight w:val="0"/>
                  <w:marTop w:val="0"/>
                  <w:marBottom w:val="0"/>
                  <w:divBdr>
                    <w:top w:val="none" w:sz="0" w:space="0" w:color="auto"/>
                    <w:left w:val="none" w:sz="0" w:space="0" w:color="auto"/>
                    <w:bottom w:val="none" w:sz="0" w:space="0" w:color="auto"/>
                    <w:right w:val="none" w:sz="0" w:space="0" w:color="auto"/>
                  </w:divBdr>
                </w:div>
                <w:div w:id="47457324">
                  <w:marLeft w:val="0"/>
                  <w:marRight w:val="0"/>
                  <w:marTop w:val="0"/>
                  <w:marBottom w:val="0"/>
                  <w:divBdr>
                    <w:top w:val="none" w:sz="0" w:space="0" w:color="auto"/>
                    <w:left w:val="none" w:sz="0" w:space="0" w:color="auto"/>
                    <w:bottom w:val="none" w:sz="0" w:space="0" w:color="auto"/>
                    <w:right w:val="none" w:sz="0" w:space="0" w:color="auto"/>
                  </w:divBdr>
                </w:div>
                <w:div w:id="47653210">
                  <w:marLeft w:val="0"/>
                  <w:marRight w:val="0"/>
                  <w:marTop w:val="0"/>
                  <w:marBottom w:val="0"/>
                  <w:divBdr>
                    <w:top w:val="none" w:sz="0" w:space="0" w:color="auto"/>
                    <w:left w:val="none" w:sz="0" w:space="0" w:color="auto"/>
                    <w:bottom w:val="none" w:sz="0" w:space="0" w:color="auto"/>
                    <w:right w:val="none" w:sz="0" w:space="0" w:color="auto"/>
                  </w:divBdr>
                </w:div>
                <w:div w:id="50080105">
                  <w:marLeft w:val="0"/>
                  <w:marRight w:val="0"/>
                  <w:marTop w:val="0"/>
                  <w:marBottom w:val="0"/>
                  <w:divBdr>
                    <w:top w:val="none" w:sz="0" w:space="0" w:color="auto"/>
                    <w:left w:val="none" w:sz="0" w:space="0" w:color="auto"/>
                    <w:bottom w:val="none" w:sz="0" w:space="0" w:color="auto"/>
                    <w:right w:val="none" w:sz="0" w:space="0" w:color="auto"/>
                  </w:divBdr>
                </w:div>
                <w:div w:id="50618572">
                  <w:marLeft w:val="0"/>
                  <w:marRight w:val="0"/>
                  <w:marTop w:val="0"/>
                  <w:marBottom w:val="0"/>
                  <w:divBdr>
                    <w:top w:val="none" w:sz="0" w:space="0" w:color="auto"/>
                    <w:left w:val="none" w:sz="0" w:space="0" w:color="auto"/>
                    <w:bottom w:val="none" w:sz="0" w:space="0" w:color="auto"/>
                    <w:right w:val="none" w:sz="0" w:space="0" w:color="auto"/>
                  </w:divBdr>
                </w:div>
                <w:div w:id="52437568">
                  <w:marLeft w:val="720"/>
                  <w:marRight w:val="0"/>
                  <w:marTop w:val="0"/>
                  <w:marBottom w:val="0"/>
                  <w:divBdr>
                    <w:top w:val="none" w:sz="0" w:space="0" w:color="auto"/>
                    <w:left w:val="none" w:sz="0" w:space="0" w:color="auto"/>
                    <w:bottom w:val="none" w:sz="0" w:space="0" w:color="auto"/>
                    <w:right w:val="none" w:sz="0" w:space="0" w:color="auto"/>
                  </w:divBdr>
                </w:div>
                <w:div w:id="53284604">
                  <w:marLeft w:val="0"/>
                  <w:marRight w:val="0"/>
                  <w:marTop w:val="0"/>
                  <w:marBottom w:val="0"/>
                  <w:divBdr>
                    <w:top w:val="none" w:sz="0" w:space="0" w:color="auto"/>
                    <w:left w:val="none" w:sz="0" w:space="0" w:color="auto"/>
                    <w:bottom w:val="none" w:sz="0" w:space="0" w:color="auto"/>
                    <w:right w:val="none" w:sz="0" w:space="0" w:color="auto"/>
                  </w:divBdr>
                </w:div>
                <w:div w:id="54164309">
                  <w:marLeft w:val="0"/>
                  <w:marRight w:val="0"/>
                  <w:marTop w:val="0"/>
                  <w:marBottom w:val="0"/>
                  <w:divBdr>
                    <w:top w:val="none" w:sz="0" w:space="0" w:color="auto"/>
                    <w:left w:val="none" w:sz="0" w:space="0" w:color="auto"/>
                    <w:bottom w:val="none" w:sz="0" w:space="0" w:color="auto"/>
                    <w:right w:val="none" w:sz="0" w:space="0" w:color="auto"/>
                  </w:divBdr>
                </w:div>
                <w:div w:id="54596710">
                  <w:marLeft w:val="0"/>
                  <w:marRight w:val="0"/>
                  <w:marTop w:val="0"/>
                  <w:marBottom w:val="0"/>
                  <w:divBdr>
                    <w:top w:val="none" w:sz="0" w:space="0" w:color="auto"/>
                    <w:left w:val="none" w:sz="0" w:space="0" w:color="auto"/>
                    <w:bottom w:val="none" w:sz="0" w:space="0" w:color="auto"/>
                    <w:right w:val="none" w:sz="0" w:space="0" w:color="auto"/>
                  </w:divBdr>
                </w:div>
                <w:div w:id="54671323">
                  <w:marLeft w:val="0"/>
                  <w:marRight w:val="0"/>
                  <w:marTop w:val="0"/>
                  <w:marBottom w:val="0"/>
                  <w:divBdr>
                    <w:top w:val="none" w:sz="0" w:space="0" w:color="auto"/>
                    <w:left w:val="none" w:sz="0" w:space="0" w:color="auto"/>
                    <w:bottom w:val="none" w:sz="0" w:space="0" w:color="auto"/>
                    <w:right w:val="none" w:sz="0" w:space="0" w:color="auto"/>
                  </w:divBdr>
                </w:div>
                <w:div w:id="55056006">
                  <w:marLeft w:val="0"/>
                  <w:marRight w:val="0"/>
                  <w:marTop w:val="0"/>
                  <w:marBottom w:val="0"/>
                  <w:divBdr>
                    <w:top w:val="none" w:sz="0" w:space="0" w:color="auto"/>
                    <w:left w:val="none" w:sz="0" w:space="0" w:color="auto"/>
                    <w:bottom w:val="none" w:sz="0" w:space="0" w:color="auto"/>
                    <w:right w:val="none" w:sz="0" w:space="0" w:color="auto"/>
                  </w:divBdr>
                </w:div>
                <w:div w:id="55905932">
                  <w:marLeft w:val="0"/>
                  <w:marRight w:val="0"/>
                  <w:marTop w:val="0"/>
                  <w:marBottom w:val="0"/>
                  <w:divBdr>
                    <w:top w:val="none" w:sz="0" w:space="0" w:color="auto"/>
                    <w:left w:val="none" w:sz="0" w:space="0" w:color="auto"/>
                    <w:bottom w:val="none" w:sz="0" w:space="0" w:color="auto"/>
                    <w:right w:val="none" w:sz="0" w:space="0" w:color="auto"/>
                  </w:divBdr>
                </w:div>
                <w:div w:id="56710905">
                  <w:marLeft w:val="0"/>
                  <w:marRight w:val="0"/>
                  <w:marTop w:val="0"/>
                  <w:marBottom w:val="0"/>
                  <w:divBdr>
                    <w:top w:val="none" w:sz="0" w:space="0" w:color="auto"/>
                    <w:left w:val="none" w:sz="0" w:space="0" w:color="auto"/>
                    <w:bottom w:val="none" w:sz="0" w:space="0" w:color="auto"/>
                    <w:right w:val="none" w:sz="0" w:space="0" w:color="auto"/>
                  </w:divBdr>
                </w:div>
                <w:div w:id="57484308">
                  <w:marLeft w:val="0"/>
                  <w:marRight w:val="0"/>
                  <w:marTop w:val="0"/>
                  <w:marBottom w:val="0"/>
                  <w:divBdr>
                    <w:top w:val="none" w:sz="0" w:space="0" w:color="auto"/>
                    <w:left w:val="none" w:sz="0" w:space="0" w:color="auto"/>
                    <w:bottom w:val="none" w:sz="0" w:space="0" w:color="auto"/>
                    <w:right w:val="none" w:sz="0" w:space="0" w:color="auto"/>
                  </w:divBdr>
                </w:div>
                <w:div w:id="58327058">
                  <w:marLeft w:val="0"/>
                  <w:marRight w:val="0"/>
                  <w:marTop w:val="0"/>
                  <w:marBottom w:val="0"/>
                  <w:divBdr>
                    <w:top w:val="none" w:sz="0" w:space="0" w:color="auto"/>
                    <w:left w:val="none" w:sz="0" w:space="0" w:color="auto"/>
                    <w:bottom w:val="none" w:sz="0" w:space="0" w:color="auto"/>
                    <w:right w:val="none" w:sz="0" w:space="0" w:color="auto"/>
                  </w:divBdr>
                </w:div>
                <w:div w:id="64034689">
                  <w:marLeft w:val="720"/>
                  <w:marRight w:val="0"/>
                  <w:marTop w:val="0"/>
                  <w:marBottom w:val="0"/>
                  <w:divBdr>
                    <w:top w:val="none" w:sz="0" w:space="0" w:color="auto"/>
                    <w:left w:val="none" w:sz="0" w:space="0" w:color="auto"/>
                    <w:bottom w:val="none" w:sz="0" w:space="0" w:color="auto"/>
                    <w:right w:val="none" w:sz="0" w:space="0" w:color="auto"/>
                  </w:divBdr>
                </w:div>
                <w:div w:id="64494180">
                  <w:marLeft w:val="0"/>
                  <w:marRight w:val="0"/>
                  <w:marTop w:val="0"/>
                  <w:marBottom w:val="0"/>
                  <w:divBdr>
                    <w:top w:val="none" w:sz="0" w:space="0" w:color="auto"/>
                    <w:left w:val="none" w:sz="0" w:space="0" w:color="auto"/>
                    <w:bottom w:val="none" w:sz="0" w:space="0" w:color="auto"/>
                    <w:right w:val="none" w:sz="0" w:space="0" w:color="auto"/>
                  </w:divBdr>
                </w:div>
                <w:div w:id="66457848">
                  <w:marLeft w:val="0"/>
                  <w:marRight w:val="0"/>
                  <w:marTop w:val="0"/>
                  <w:marBottom w:val="0"/>
                  <w:divBdr>
                    <w:top w:val="none" w:sz="0" w:space="0" w:color="auto"/>
                    <w:left w:val="none" w:sz="0" w:space="0" w:color="auto"/>
                    <w:bottom w:val="none" w:sz="0" w:space="0" w:color="auto"/>
                    <w:right w:val="none" w:sz="0" w:space="0" w:color="auto"/>
                  </w:divBdr>
                </w:div>
                <w:div w:id="66535211">
                  <w:marLeft w:val="0"/>
                  <w:marRight w:val="0"/>
                  <w:marTop w:val="0"/>
                  <w:marBottom w:val="0"/>
                  <w:divBdr>
                    <w:top w:val="none" w:sz="0" w:space="0" w:color="auto"/>
                    <w:left w:val="none" w:sz="0" w:space="0" w:color="auto"/>
                    <w:bottom w:val="none" w:sz="0" w:space="0" w:color="auto"/>
                    <w:right w:val="none" w:sz="0" w:space="0" w:color="auto"/>
                  </w:divBdr>
                </w:div>
                <w:div w:id="68775746">
                  <w:marLeft w:val="0"/>
                  <w:marRight w:val="0"/>
                  <w:marTop w:val="0"/>
                  <w:marBottom w:val="0"/>
                  <w:divBdr>
                    <w:top w:val="none" w:sz="0" w:space="0" w:color="auto"/>
                    <w:left w:val="none" w:sz="0" w:space="0" w:color="auto"/>
                    <w:bottom w:val="none" w:sz="0" w:space="0" w:color="auto"/>
                    <w:right w:val="none" w:sz="0" w:space="0" w:color="auto"/>
                  </w:divBdr>
                </w:div>
                <w:div w:id="73284876">
                  <w:marLeft w:val="0"/>
                  <w:marRight w:val="0"/>
                  <w:marTop w:val="0"/>
                  <w:marBottom w:val="0"/>
                  <w:divBdr>
                    <w:top w:val="none" w:sz="0" w:space="0" w:color="auto"/>
                    <w:left w:val="none" w:sz="0" w:space="0" w:color="auto"/>
                    <w:bottom w:val="none" w:sz="0" w:space="0" w:color="auto"/>
                    <w:right w:val="none" w:sz="0" w:space="0" w:color="auto"/>
                  </w:divBdr>
                </w:div>
                <w:div w:id="73287039">
                  <w:marLeft w:val="0"/>
                  <w:marRight w:val="0"/>
                  <w:marTop w:val="0"/>
                  <w:marBottom w:val="0"/>
                  <w:divBdr>
                    <w:top w:val="none" w:sz="0" w:space="0" w:color="auto"/>
                    <w:left w:val="none" w:sz="0" w:space="0" w:color="auto"/>
                    <w:bottom w:val="none" w:sz="0" w:space="0" w:color="auto"/>
                    <w:right w:val="none" w:sz="0" w:space="0" w:color="auto"/>
                  </w:divBdr>
                </w:div>
                <w:div w:id="75638519">
                  <w:marLeft w:val="0"/>
                  <w:marRight w:val="0"/>
                  <w:marTop w:val="0"/>
                  <w:marBottom w:val="0"/>
                  <w:divBdr>
                    <w:top w:val="none" w:sz="0" w:space="0" w:color="auto"/>
                    <w:left w:val="none" w:sz="0" w:space="0" w:color="auto"/>
                    <w:bottom w:val="none" w:sz="0" w:space="0" w:color="auto"/>
                    <w:right w:val="none" w:sz="0" w:space="0" w:color="auto"/>
                  </w:divBdr>
                </w:div>
                <w:div w:id="75984789">
                  <w:marLeft w:val="0"/>
                  <w:marRight w:val="0"/>
                  <w:marTop w:val="0"/>
                  <w:marBottom w:val="0"/>
                  <w:divBdr>
                    <w:top w:val="none" w:sz="0" w:space="0" w:color="auto"/>
                    <w:left w:val="none" w:sz="0" w:space="0" w:color="auto"/>
                    <w:bottom w:val="none" w:sz="0" w:space="0" w:color="auto"/>
                    <w:right w:val="none" w:sz="0" w:space="0" w:color="auto"/>
                  </w:divBdr>
                </w:div>
                <w:div w:id="76443884">
                  <w:marLeft w:val="0"/>
                  <w:marRight w:val="0"/>
                  <w:marTop w:val="0"/>
                  <w:marBottom w:val="0"/>
                  <w:divBdr>
                    <w:top w:val="none" w:sz="0" w:space="0" w:color="auto"/>
                    <w:left w:val="none" w:sz="0" w:space="0" w:color="auto"/>
                    <w:bottom w:val="none" w:sz="0" w:space="0" w:color="auto"/>
                    <w:right w:val="none" w:sz="0" w:space="0" w:color="auto"/>
                  </w:divBdr>
                </w:div>
                <w:div w:id="77210998">
                  <w:marLeft w:val="0"/>
                  <w:marRight w:val="0"/>
                  <w:marTop w:val="0"/>
                  <w:marBottom w:val="0"/>
                  <w:divBdr>
                    <w:top w:val="none" w:sz="0" w:space="0" w:color="auto"/>
                    <w:left w:val="none" w:sz="0" w:space="0" w:color="auto"/>
                    <w:bottom w:val="none" w:sz="0" w:space="0" w:color="auto"/>
                    <w:right w:val="none" w:sz="0" w:space="0" w:color="auto"/>
                  </w:divBdr>
                </w:div>
                <w:div w:id="78406872">
                  <w:marLeft w:val="0"/>
                  <w:marRight w:val="0"/>
                  <w:marTop w:val="0"/>
                  <w:marBottom w:val="0"/>
                  <w:divBdr>
                    <w:top w:val="none" w:sz="0" w:space="0" w:color="auto"/>
                    <w:left w:val="none" w:sz="0" w:space="0" w:color="auto"/>
                    <w:bottom w:val="none" w:sz="0" w:space="0" w:color="auto"/>
                    <w:right w:val="none" w:sz="0" w:space="0" w:color="auto"/>
                  </w:divBdr>
                </w:div>
                <w:div w:id="80682072">
                  <w:marLeft w:val="0"/>
                  <w:marRight w:val="0"/>
                  <w:marTop w:val="0"/>
                  <w:marBottom w:val="0"/>
                  <w:divBdr>
                    <w:top w:val="none" w:sz="0" w:space="0" w:color="auto"/>
                    <w:left w:val="none" w:sz="0" w:space="0" w:color="auto"/>
                    <w:bottom w:val="none" w:sz="0" w:space="0" w:color="auto"/>
                    <w:right w:val="none" w:sz="0" w:space="0" w:color="auto"/>
                  </w:divBdr>
                </w:div>
                <w:div w:id="80683482">
                  <w:marLeft w:val="0"/>
                  <w:marRight w:val="0"/>
                  <w:marTop w:val="0"/>
                  <w:marBottom w:val="0"/>
                  <w:divBdr>
                    <w:top w:val="none" w:sz="0" w:space="0" w:color="auto"/>
                    <w:left w:val="none" w:sz="0" w:space="0" w:color="auto"/>
                    <w:bottom w:val="none" w:sz="0" w:space="0" w:color="auto"/>
                    <w:right w:val="none" w:sz="0" w:space="0" w:color="auto"/>
                  </w:divBdr>
                </w:div>
                <w:div w:id="80956685">
                  <w:marLeft w:val="0"/>
                  <w:marRight w:val="0"/>
                  <w:marTop w:val="0"/>
                  <w:marBottom w:val="0"/>
                  <w:divBdr>
                    <w:top w:val="none" w:sz="0" w:space="0" w:color="auto"/>
                    <w:left w:val="none" w:sz="0" w:space="0" w:color="auto"/>
                    <w:bottom w:val="none" w:sz="0" w:space="0" w:color="auto"/>
                    <w:right w:val="none" w:sz="0" w:space="0" w:color="auto"/>
                  </w:divBdr>
                </w:div>
                <w:div w:id="82069067">
                  <w:marLeft w:val="0"/>
                  <w:marRight w:val="0"/>
                  <w:marTop w:val="0"/>
                  <w:marBottom w:val="0"/>
                  <w:divBdr>
                    <w:top w:val="none" w:sz="0" w:space="0" w:color="auto"/>
                    <w:left w:val="none" w:sz="0" w:space="0" w:color="auto"/>
                    <w:bottom w:val="none" w:sz="0" w:space="0" w:color="auto"/>
                    <w:right w:val="none" w:sz="0" w:space="0" w:color="auto"/>
                  </w:divBdr>
                </w:div>
                <w:div w:id="83115073">
                  <w:marLeft w:val="0"/>
                  <w:marRight w:val="0"/>
                  <w:marTop w:val="0"/>
                  <w:marBottom w:val="0"/>
                  <w:divBdr>
                    <w:top w:val="none" w:sz="0" w:space="0" w:color="auto"/>
                    <w:left w:val="none" w:sz="0" w:space="0" w:color="auto"/>
                    <w:bottom w:val="none" w:sz="0" w:space="0" w:color="auto"/>
                    <w:right w:val="none" w:sz="0" w:space="0" w:color="auto"/>
                  </w:divBdr>
                </w:div>
                <w:div w:id="83495690">
                  <w:marLeft w:val="0"/>
                  <w:marRight w:val="0"/>
                  <w:marTop w:val="0"/>
                  <w:marBottom w:val="0"/>
                  <w:divBdr>
                    <w:top w:val="none" w:sz="0" w:space="0" w:color="auto"/>
                    <w:left w:val="none" w:sz="0" w:space="0" w:color="auto"/>
                    <w:bottom w:val="none" w:sz="0" w:space="0" w:color="auto"/>
                    <w:right w:val="none" w:sz="0" w:space="0" w:color="auto"/>
                  </w:divBdr>
                </w:div>
                <w:div w:id="84307399">
                  <w:marLeft w:val="0"/>
                  <w:marRight w:val="0"/>
                  <w:marTop w:val="0"/>
                  <w:marBottom w:val="0"/>
                  <w:divBdr>
                    <w:top w:val="none" w:sz="0" w:space="0" w:color="auto"/>
                    <w:left w:val="none" w:sz="0" w:space="0" w:color="auto"/>
                    <w:bottom w:val="none" w:sz="0" w:space="0" w:color="auto"/>
                    <w:right w:val="none" w:sz="0" w:space="0" w:color="auto"/>
                  </w:divBdr>
                </w:div>
                <w:div w:id="84542284">
                  <w:marLeft w:val="0"/>
                  <w:marRight w:val="0"/>
                  <w:marTop w:val="0"/>
                  <w:marBottom w:val="0"/>
                  <w:divBdr>
                    <w:top w:val="none" w:sz="0" w:space="0" w:color="auto"/>
                    <w:left w:val="none" w:sz="0" w:space="0" w:color="auto"/>
                    <w:bottom w:val="none" w:sz="0" w:space="0" w:color="auto"/>
                    <w:right w:val="none" w:sz="0" w:space="0" w:color="auto"/>
                  </w:divBdr>
                </w:div>
                <w:div w:id="86196014">
                  <w:marLeft w:val="0"/>
                  <w:marRight w:val="0"/>
                  <w:marTop w:val="0"/>
                  <w:marBottom w:val="0"/>
                  <w:divBdr>
                    <w:top w:val="none" w:sz="0" w:space="0" w:color="auto"/>
                    <w:left w:val="none" w:sz="0" w:space="0" w:color="auto"/>
                    <w:bottom w:val="none" w:sz="0" w:space="0" w:color="auto"/>
                    <w:right w:val="none" w:sz="0" w:space="0" w:color="auto"/>
                  </w:divBdr>
                </w:div>
                <w:div w:id="87191405">
                  <w:marLeft w:val="0"/>
                  <w:marRight w:val="0"/>
                  <w:marTop w:val="0"/>
                  <w:marBottom w:val="0"/>
                  <w:divBdr>
                    <w:top w:val="none" w:sz="0" w:space="0" w:color="auto"/>
                    <w:left w:val="none" w:sz="0" w:space="0" w:color="auto"/>
                    <w:bottom w:val="none" w:sz="0" w:space="0" w:color="auto"/>
                    <w:right w:val="none" w:sz="0" w:space="0" w:color="auto"/>
                  </w:divBdr>
                </w:div>
                <w:div w:id="87848385">
                  <w:marLeft w:val="0"/>
                  <w:marRight w:val="0"/>
                  <w:marTop w:val="0"/>
                  <w:marBottom w:val="0"/>
                  <w:divBdr>
                    <w:top w:val="none" w:sz="0" w:space="0" w:color="auto"/>
                    <w:left w:val="none" w:sz="0" w:space="0" w:color="auto"/>
                    <w:bottom w:val="none" w:sz="0" w:space="0" w:color="auto"/>
                    <w:right w:val="none" w:sz="0" w:space="0" w:color="auto"/>
                  </w:divBdr>
                </w:div>
                <w:div w:id="87849329">
                  <w:marLeft w:val="0"/>
                  <w:marRight w:val="0"/>
                  <w:marTop w:val="0"/>
                  <w:marBottom w:val="0"/>
                  <w:divBdr>
                    <w:top w:val="none" w:sz="0" w:space="0" w:color="auto"/>
                    <w:left w:val="none" w:sz="0" w:space="0" w:color="auto"/>
                    <w:bottom w:val="none" w:sz="0" w:space="0" w:color="auto"/>
                    <w:right w:val="none" w:sz="0" w:space="0" w:color="auto"/>
                  </w:divBdr>
                </w:div>
                <w:div w:id="89133324">
                  <w:marLeft w:val="0"/>
                  <w:marRight w:val="0"/>
                  <w:marTop w:val="0"/>
                  <w:marBottom w:val="0"/>
                  <w:divBdr>
                    <w:top w:val="none" w:sz="0" w:space="0" w:color="auto"/>
                    <w:left w:val="none" w:sz="0" w:space="0" w:color="auto"/>
                    <w:bottom w:val="none" w:sz="0" w:space="0" w:color="auto"/>
                    <w:right w:val="none" w:sz="0" w:space="0" w:color="auto"/>
                  </w:divBdr>
                </w:div>
                <w:div w:id="90509446">
                  <w:marLeft w:val="0"/>
                  <w:marRight w:val="0"/>
                  <w:marTop w:val="0"/>
                  <w:marBottom w:val="0"/>
                  <w:divBdr>
                    <w:top w:val="none" w:sz="0" w:space="0" w:color="auto"/>
                    <w:left w:val="none" w:sz="0" w:space="0" w:color="auto"/>
                    <w:bottom w:val="none" w:sz="0" w:space="0" w:color="auto"/>
                    <w:right w:val="none" w:sz="0" w:space="0" w:color="auto"/>
                  </w:divBdr>
                </w:div>
                <w:div w:id="91436841">
                  <w:marLeft w:val="0"/>
                  <w:marRight w:val="0"/>
                  <w:marTop w:val="0"/>
                  <w:marBottom w:val="0"/>
                  <w:divBdr>
                    <w:top w:val="none" w:sz="0" w:space="0" w:color="auto"/>
                    <w:left w:val="none" w:sz="0" w:space="0" w:color="auto"/>
                    <w:bottom w:val="none" w:sz="0" w:space="0" w:color="auto"/>
                    <w:right w:val="none" w:sz="0" w:space="0" w:color="auto"/>
                  </w:divBdr>
                </w:div>
                <w:div w:id="91979469">
                  <w:marLeft w:val="0"/>
                  <w:marRight w:val="0"/>
                  <w:marTop w:val="0"/>
                  <w:marBottom w:val="0"/>
                  <w:divBdr>
                    <w:top w:val="none" w:sz="0" w:space="0" w:color="auto"/>
                    <w:left w:val="none" w:sz="0" w:space="0" w:color="auto"/>
                    <w:bottom w:val="none" w:sz="0" w:space="0" w:color="auto"/>
                    <w:right w:val="none" w:sz="0" w:space="0" w:color="auto"/>
                  </w:divBdr>
                </w:div>
                <w:div w:id="92240308">
                  <w:marLeft w:val="0"/>
                  <w:marRight w:val="0"/>
                  <w:marTop w:val="0"/>
                  <w:marBottom w:val="0"/>
                  <w:divBdr>
                    <w:top w:val="none" w:sz="0" w:space="0" w:color="auto"/>
                    <w:left w:val="none" w:sz="0" w:space="0" w:color="auto"/>
                    <w:bottom w:val="none" w:sz="0" w:space="0" w:color="auto"/>
                    <w:right w:val="none" w:sz="0" w:space="0" w:color="auto"/>
                  </w:divBdr>
                  <w:divsChild>
                    <w:div w:id="235818937">
                      <w:marLeft w:val="0"/>
                      <w:marRight w:val="0"/>
                      <w:marTop w:val="0"/>
                      <w:marBottom w:val="0"/>
                      <w:divBdr>
                        <w:top w:val="none" w:sz="0" w:space="0" w:color="auto"/>
                        <w:left w:val="none" w:sz="0" w:space="0" w:color="auto"/>
                        <w:bottom w:val="none" w:sz="0" w:space="0" w:color="auto"/>
                        <w:right w:val="none" w:sz="0" w:space="0" w:color="auto"/>
                      </w:divBdr>
                    </w:div>
                  </w:divsChild>
                </w:div>
                <w:div w:id="92745390">
                  <w:marLeft w:val="0"/>
                  <w:marRight w:val="0"/>
                  <w:marTop w:val="0"/>
                  <w:marBottom w:val="0"/>
                  <w:divBdr>
                    <w:top w:val="none" w:sz="0" w:space="0" w:color="auto"/>
                    <w:left w:val="none" w:sz="0" w:space="0" w:color="auto"/>
                    <w:bottom w:val="none" w:sz="0" w:space="0" w:color="auto"/>
                    <w:right w:val="none" w:sz="0" w:space="0" w:color="auto"/>
                  </w:divBdr>
                </w:div>
                <w:div w:id="93600162">
                  <w:marLeft w:val="0"/>
                  <w:marRight w:val="0"/>
                  <w:marTop w:val="0"/>
                  <w:marBottom w:val="0"/>
                  <w:divBdr>
                    <w:top w:val="none" w:sz="0" w:space="0" w:color="auto"/>
                    <w:left w:val="none" w:sz="0" w:space="0" w:color="auto"/>
                    <w:bottom w:val="none" w:sz="0" w:space="0" w:color="auto"/>
                    <w:right w:val="none" w:sz="0" w:space="0" w:color="auto"/>
                  </w:divBdr>
                </w:div>
                <w:div w:id="95057913">
                  <w:marLeft w:val="0"/>
                  <w:marRight w:val="0"/>
                  <w:marTop w:val="0"/>
                  <w:marBottom w:val="0"/>
                  <w:divBdr>
                    <w:top w:val="none" w:sz="0" w:space="0" w:color="auto"/>
                    <w:left w:val="none" w:sz="0" w:space="0" w:color="auto"/>
                    <w:bottom w:val="none" w:sz="0" w:space="0" w:color="auto"/>
                    <w:right w:val="none" w:sz="0" w:space="0" w:color="auto"/>
                  </w:divBdr>
                </w:div>
                <w:div w:id="95441873">
                  <w:marLeft w:val="0"/>
                  <w:marRight w:val="0"/>
                  <w:marTop w:val="0"/>
                  <w:marBottom w:val="0"/>
                  <w:divBdr>
                    <w:top w:val="none" w:sz="0" w:space="0" w:color="auto"/>
                    <w:left w:val="none" w:sz="0" w:space="0" w:color="auto"/>
                    <w:bottom w:val="none" w:sz="0" w:space="0" w:color="auto"/>
                    <w:right w:val="none" w:sz="0" w:space="0" w:color="auto"/>
                  </w:divBdr>
                </w:div>
                <w:div w:id="97877228">
                  <w:marLeft w:val="720"/>
                  <w:marRight w:val="0"/>
                  <w:marTop w:val="0"/>
                  <w:marBottom w:val="0"/>
                  <w:divBdr>
                    <w:top w:val="none" w:sz="0" w:space="0" w:color="auto"/>
                    <w:left w:val="none" w:sz="0" w:space="0" w:color="auto"/>
                    <w:bottom w:val="none" w:sz="0" w:space="0" w:color="auto"/>
                    <w:right w:val="none" w:sz="0" w:space="0" w:color="auto"/>
                  </w:divBdr>
                </w:div>
                <w:div w:id="99574813">
                  <w:marLeft w:val="0"/>
                  <w:marRight w:val="0"/>
                  <w:marTop w:val="0"/>
                  <w:marBottom w:val="0"/>
                  <w:divBdr>
                    <w:top w:val="none" w:sz="0" w:space="0" w:color="auto"/>
                    <w:left w:val="none" w:sz="0" w:space="0" w:color="auto"/>
                    <w:bottom w:val="none" w:sz="0" w:space="0" w:color="auto"/>
                    <w:right w:val="none" w:sz="0" w:space="0" w:color="auto"/>
                  </w:divBdr>
                </w:div>
                <w:div w:id="101461144">
                  <w:marLeft w:val="0"/>
                  <w:marRight w:val="0"/>
                  <w:marTop w:val="0"/>
                  <w:marBottom w:val="0"/>
                  <w:divBdr>
                    <w:top w:val="none" w:sz="0" w:space="0" w:color="auto"/>
                    <w:left w:val="none" w:sz="0" w:space="0" w:color="auto"/>
                    <w:bottom w:val="none" w:sz="0" w:space="0" w:color="auto"/>
                    <w:right w:val="none" w:sz="0" w:space="0" w:color="auto"/>
                  </w:divBdr>
                  <w:divsChild>
                    <w:div w:id="368144479">
                      <w:marLeft w:val="0"/>
                      <w:marRight w:val="0"/>
                      <w:marTop w:val="0"/>
                      <w:marBottom w:val="0"/>
                      <w:divBdr>
                        <w:top w:val="none" w:sz="0" w:space="0" w:color="auto"/>
                        <w:left w:val="none" w:sz="0" w:space="0" w:color="auto"/>
                        <w:bottom w:val="none" w:sz="0" w:space="0" w:color="auto"/>
                        <w:right w:val="none" w:sz="0" w:space="0" w:color="auto"/>
                      </w:divBdr>
                    </w:div>
                  </w:divsChild>
                </w:div>
                <w:div w:id="101654660">
                  <w:marLeft w:val="720"/>
                  <w:marRight w:val="0"/>
                  <w:marTop w:val="0"/>
                  <w:marBottom w:val="0"/>
                  <w:divBdr>
                    <w:top w:val="none" w:sz="0" w:space="0" w:color="auto"/>
                    <w:left w:val="none" w:sz="0" w:space="0" w:color="auto"/>
                    <w:bottom w:val="none" w:sz="0" w:space="0" w:color="auto"/>
                    <w:right w:val="none" w:sz="0" w:space="0" w:color="auto"/>
                  </w:divBdr>
                </w:div>
                <w:div w:id="102917598">
                  <w:marLeft w:val="0"/>
                  <w:marRight w:val="0"/>
                  <w:marTop w:val="0"/>
                  <w:marBottom w:val="0"/>
                  <w:divBdr>
                    <w:top w:val="none" w:sz="0" w:space="0" w:color="auto"/>
                    <w:left w:val="none" w:sz="0" w:space="0" w:color="auto"/>
                    <w:bottom w:val="none" w:sz="0" w:space="0" w:color="auto"/>
                    <w:right w:val="none" w:sz="0" w:space="0" w:color="auto"/>
                  </w:divBdr>
                </w:div>
                <w:div w:id="104741799">
                  <w:marLeft w:val="0"/>
                  <w:marRight w:val="0"/>
                  <w:marTop w:val="0"/>
                  <w:marBottom w:val="0"/>
                  <w:divBdr>
                    <w:top w:val="none" w:sz="0" w:space="0" w:color="auto"/>
                    <w:left w:val="none" w:sz="0" w:space="0" w:color="auto"/>
                    <w:bottom w:val="none" w:sz="0" w:space="0" w:color="auto"/>
                    <w:right w:val="none" w:sz="0" w:space="0" w:color="auto"/>
                  </w:divBdr>
                </w:div>
                <w:div w:id="107506176">
                  <w:marLeft w:val="0"/>
                  <w:marRight w:val="0"/>
                  <w:marTop w:val="0"/>
                  <w:marBottom w:val="0"/>
                  <w:divBdr>
                    <w:top w:val="none" w:sz="0" w:space="0" w:color="auto"/>
                    <w:left w:val="none" w:sz="0" w:space="0" w:color="auto"/>
                    <w:bottom w:val="none" w:sz="0" w:space="0" w:color="auto"/>
                    <w:right w:val="none" w:sz="0" w:space="0" w:color="auto"/>
                  </w:divBdr>
                </w:div>
                <w:div w:id="108089988">
                  <w:marLeft w:val="0"/>
                  <w:marRight w:val="0"/>
                  <w:marTop w:val="0"/>
                  <w:marBottom w:val="0"/>
                  <w:divBdr>
                    <w:top w:val="none" w:sz="0" w:space="0" w:color="auto"/>
                    <w:left w:val="none" w:sz="0" w:space="0" w:color="auto"/>
                    <w:bottom w:val="none" w:sz="0" w:space="0" w:color="auto"/>
                    <w:right w:val="none" w:sz="0" w:space="0" w:color="auto"/>
                  </w:divBdr>
                </w:div>
                <w:div w:id="109401390">
                  <w:marLeft w:val="0"/>
                  <w:marRight w:val="0"/>
                  <w:marTop w:val="0"/>
                  <w:marBottom w:val="0"/>
                  <w:divBdr>
                    <w:top w:val="none" w:sz="0" w:space="0" w:color="auto"/>
                    <w:left w:val="none" w:sz="0" w:space="0" w:color="auto"/>
                    <w:bottom w:val="none" w:sz="0" w:space="0" w:color="auto"/>
                    <w:right w:val="none" w:sz="0" w:space="0" w:color="auto"/>
                  </w:divBdr>
                </w:div>
                <w:div w:id="110561006">
                  <w:marLeft w:val="0"/>
                  <w:marRight w:val="0"/>
                  <w:marTop w:val="0"/>
                  <w:marBottom w:val="0"/>
                  <w:divBdr>
                    <w:top w:val="none" w:sz="0" w:space="0" w:color="auto"/>
                    <w:left w:val="none" w:sz="0" w:space="0" w:color="auto"/>
                    <w:bottom w:val="none" w:sz="0" w:space="0" w:color="auto"/>
                    <w:right w:val="none" w:sz="0" w:space="0" w:color="auto"/>
                  </w:divBdr>
                </w:div>
                <w:div w:id="111171240">
                  <w:marLeft w:val="0"/>
                  <w:marRight w:val="0"/>
                  <w:marTop w:val="0"/>
                  <w:marBottom w:val="0"/>
                  <w:divBdr>
                    <w:top w:val="none" w:sz="0" w:space="0" w:color="auto"/>
                    <w:left w:val="none" w:sz="0" w:space="0" w:color="auto"/>
                    <w:bottom w:val="none" w:sz="0" w:space="0" w:color="auto"/>
                    <w:right w:val="none" w:sz="0" w:space="0" w:color="auto"/>
                  </w:divBdr>
                </w:div>
                <w:div w:id="112019450">
                  <w:marLeft w:val="0"/>
                  <w:marRight w:val="0"/>
                  <w:marTop w:val="0"/>
                  <w:marBottom w:val="0"/>
                  <w:divBdr>
                    <w:top w:val="none" w:sz="0" w:space="0" w:color="auto"/>
                    <w:left w:val="none" w:sz="0" w:space="0" w:color="auto"/>
                    <w:bottom w:val="none" w:sz="0" w:space="0" w:color="auto"/>
                    <w:right w:val="none" w:sz="0" w:space="0" w:color="auto"/>
                  </w:divBdr>
                </w:div>
                <w:div w:id="112292895">
                  <w:marLeft w:val="0"/>
                  <w:marRight w:val="0"/>
                  <w:marTop w:val="0"/>
                  <w:marBottom w:val="0"/>
                  <w:divBdr>
                    <w:top w:val="none" w:sz="0" w:space="0" w:color="auto"/>
                    <w:left w:val="none" w:sz="0" w:space="0" w:color="auto"/>
                    <w:bottom w:val="none" w:sz="0" w:space="0" w:color="auto"/>
                    <w:right w:val="none" w:sz="0" w:space="0" w:color="auto"/>
                  </w:divBdr>
                </w:div>
                <w:div w:id="113987236">
                  <w:marLeft w:val="0"/>
                  <w:marRight w:val="0"/>
                  <w:marTop w:val="0"/>
                  <w:marBottom w:val="0"/>
                  <w:divBdr>
                    <w:top w:val="none" w:sz="0" w:space="0" w:color="auto"/>
                    <w:left w:val="none" w:sz="0" w:space="0" w:color="auto"/>
                    <w:bottom w:val="none" w:sz="0" w:space="0" w:color="auto"/>
                    <w:right w:val="none" w:sz="0" w:space="0" w:color="auto"/>
                  </w:divBdr>
                </w:div>
                <w:div w:id="117531101">
                  <w:marLeft w:val="0"/>
                  <w:marRight w:val="0"/>
                  <w:marTop w:val="0"/>
                  <w:marBottom w:val="0"/>
                  <w:divBdr>
                    <w:top w:val="none" w:sz="0" w:space="0" w:color="auto"/>
                    <w:left w:val="none" w:sz="0" w:space="0" w:color="auto"/>
                    <w:bottom w:val="none" w:sz="0" w:space="0" w:color="auto"/>
                    <w:right w:val="none" w:sz="0" w:space="0" w:color="auto"/>
                  </w:divBdr>
                </w:div>
                <w:div w:id="119568158">
                  <w:marLeft w:val="0"/>
                  <w:marRight w:val="0"/>
                  <w:marTop w:val="0"/>
                  <w:marBottom w:val="0"/>
                  <w:divBdr>
                    <w:top w:val="none" w:sz="0" w:space="0" w:color="auto"/>
                    <w:left w:val="none" w:sz="0" w:space="0" w:color="auto"/>
                    <w:bottom w:val="none" w:sz="0" w:space="0" w:color="auto"/>
                    <w:right w:val="none" w:sz="0" w:space="0" w:color="auto"/>
                  </w:divBdr>
                </w:div>
                <w:div w:id="119878638">
                  <w:marLeft w:val="0"/>
                  <w:marRight w:val="0"/>
                  <w:marTop w:val="0"/>
                  <w:marBottom w:val="0"/>
                  <w:divBdr>
                    <w:top w:val="none" w:sz="0" w:space="0" w:color="auto"/>
                    <w:left w:val="none" w:sz="0" w:space="0" w:color="auto"/>
                    <w:bottom w:val="none" w:sz="0" w:space="0" w:color="auto"/>
                    <w:right w:val="none" w:sz="0" w:space="0" w:color="auto"/>
                  </w:divBdr>
                </w:div>
                <w:div w:id="120464867">
                  <w:marLeft w:val="0"/>
                  <w:marRight w:val="0"/>
                  <w:marTop w:val="0"/>
                  <w:marBottom w:val="0"/>
                  <w:divBdr>
                    <w:top w:val="none" w:sz="0" w:space="0" w:color="auto"/>
                    <w:left w:val="none" w:sz="0" w:space="0" w:color="auto"/>
                    <w:bottom w:val="none" w:sz="0" w:space="0" w:color="auto"/>
                    <w:right w:val="none" w:sz="0" w:space="0" w:color="auto"/>
                  </w:divBdr>
                </w:div>
                <w:div w:id="121122846">
                  <w:marLeft w:val="0"/>
                  <w:marRight w:val="0"/>
                  <w:marTop w:val="0"/>
                  <w:marBottom w:val="0"/>
                  <w:divBdr>
                    <w:top w:val="none" w:sz="0" w:space="0" w:color="auto"/>
                    <w:left w:val="none" w:sz="0" w:space="0" w:color="auto"/>
                    <w:bottom w:val="none" w:sz="0" w:space="0" w:color="auto"/>
                    <w:right w:val="none" w:sz="0" w:space="0" w:color="auto"/>
                  </w:divBdr>
                </w:div>
                <w:div w:id="121578953">
                  <w:marLeft w:val="0"/>
                  <w:marRight w:val="0"/>
                  <w:marTop w:val="0"/>
                  <w:marBottom w:val="0"/>
                  <w:divBdr>
                    <w:top w:val="none" w:sz="0" w:space="0" w:color="auto"/>
                    <w:left w:val="none" w:sz="0" w:space="0" w:color="auto"/>
                    <w:bottom w:val="none" w:sz="0" w:space="0" w:color="auto"/>
                    <w:right w:val="none" w:sz="0" w:space="0" w:color="auto"/>
                  </w:divBdr>
                </w:div>
                <w:div w:id="122315436">
                  <w:marLeft w:val="0"/>
                  <w:marRight w:val="0"/>
                  <w:marTop w:val="0"/>
                  <w:marBottom w:val="0"/>
                  <w:divBdr>
                    <w:top w:val="none" w:sz="0" w:space="0" w:color="auto"/>
                    <w:left w:val="none" w:sz="0" w:space="0" w:color="auto"/>
                    <w:bottom w:val="none" w:sz="0" w:space="0" w:color="auto"/>
                    <w:right w:val="none" w:sz="0" w:space="0" w:color="auto"/>
                  </w:divBdr>
                </w:div>
                <w:div w:id="122578873">
                  <w:marLeft w:val="0"/>
                  <w:marRight w:val="0"/>
                  <w:marTop w:val="0"/>
                  <w:marBottom w:val="0"/>
                  <w:divBdr>
                    <w:top w:val="none" w:sz="0" w:space="0" w:color="auto"/>
                    <w:left w:val="none" w:sz="0" w:space="0" w:color="auto"/>
                    <w:bottom w:val="none" w:sz="0" w:space="0" w:color="auto"/>
                    <w:right w:val="none" w:sz="0" w:space="0" w:color="auto"/>
                  </w:divBdr>
                </w:div>
                <w:div w:id="125007958">
                  <w:marLeft w:val="720"/>
                  <w:marRight w:val="0"/>
                  <w:marTop w:val="0"/>
                  <w:marBottom w:val="0"/>
                  <w:divBdr>
                    <w:top w:val="none" w:sz="0" w:space="0" w:color="auto"/>
                    <w:left w:val="none" w:sz="0" w:space="0" w:color="auto"/>
                    <w:bottom w:val="none" w:sz="0" w:space="0" w:color="auto"/>
                    <w:right w:val="none" w:sz="0" w:space="0" w:color="auto"/>
                  </w:divBdr>
                </w:div>
                <w:div w:id="125050072">
                  <w:marLeft w:val="0"/>
                  <w:marRight w:val="0"/>
                  <w:marTop w:val="0"/>
                  <w:marBottom w:val="0"/>
                  <w:divBdr>
                    <w:top w:val="none" w:sz="0" w:space="0" w:color="auto"/>
                    <w:left w:val="none" w:sz="0" w:space="0" w:color="auto"/>
                    <w:bottom w:val="none" w:sz="0" w:space="0" w:color="auto"/>
                    <w:right w:val="none" w:sz="0" w:space="0" w:color="auto"/>
                  </w:divBdr>
                </w:div>
                <w:div w:id="125241456">
                  <w:marLeft w:val="0"/>
                  <w:marRight w:val="0"/>
                  <w:marTop w:val="0"/>
                  <w:marBottom w:val="0"/>
                  <w:divBdr>
                    <w:top w:val="none" w:sz="0" w:space="0" w:color="auto"/>
                    <w:left w:val="none" w:sz="0" w:space="0" w:color="auto"/>
                    <w:bottom w:val="none" w:sz="0" w:space="0" w:color="auto"/>
                    <w:right w:val="none" w:sz="0" w:space="0" w:color="auto"/>
                  </w:divBdr>
                </w:div>
                <w:div w:id="125319830">
                  <w:marLeft w:val="0"/>
                  <w:marRight w:val="0"/>
                  <w:marTop w:val="0"/>
                  <w:marBottom w:val="0"/>
                  <w:divBdr>
                    <w:top w:val="none" w:sz="0" w:space="0" w:color="auto"/>
                    <w:left w:val="none" w:sz="0" w:space="0" w:color="auto"/>
                    <w:bottom w:val="none" w:sz="0" w:space="0" w:color="auto"/>
                    <w:right w:val="none" w:sz="0" w:space="0" w:color="auto"/>
                  </w:divBdr>
                </w:div>
                <w:div w:id="127478669">
                  <w:marLeft w:val="0"/>
                  <w:marRight w:val="0"/>
                  <w:marTop w:val="0"/>
                  <w:marBottom w:val="0"/>
                  <w:divBdr>
                    <w:top w:val="none" w:sz="0" w:space="0" w:color="auto"/>
                    <w:left w:val="none" w:sz="0" w:space="0" w:color="auto"/>
                    <w:bottom w:val="none" w:sz="0" w:space="0" w:color="auto"/>
                    <w:right w:val="none" w:sz="0" w:space="0" w:color="auto"/>
                  </w:divBdr>
                </w:div>
                <w:div w:id="128713065">
                  <w:marLeft w:val="0"/>
                  <w:marRight w:val="0"/>
                  <w:marTop w:val="0"/>
                  <w:marBottom w:val="0"/>
                  <w:divBdr>
                    <w:top w:val="none" w:sz="0" w:space="0" w:color="auto"/>
                    <w:left w:val="none" w:sz="0" w:space="0" w:color="auto"/>
                    <w:bottom w:val="none" w:sz="0" w:space="0" w:color="auto"/>
                    <w:right w:val="none" w:sz="0" w:space="0" w:color="auto"/>
                  </w:divBdr>
                </w:div>
                <w:div w:id="129790836">
                  <w:marLeft w:val="0"/>
                  <w:marRight w:val="0"/>
                  <w:marTop w:val="0"/>
                  <w:marBottom w:val="0"/>
                  <w:divBdr>
                    <w:top w:val="none" w:sz="0" w:space="0" w:color="auto"/>
                    <w:left w:val="none" w:sz="0" w:space="0" w:color="auto"/>
                    <w:bottom w:val="none" w:sz="0" w:space="0" w:color="auto"/>
                    <w:right w:val="none" w:sz="0" w:space="0" w:color="auto"/>
                  </w:divBdr>
                </w:div>
                <w:div w:id="129907707">
                  <w:marLeft w:val="0"/>
                  <w:marRight w:val="0"/>
                  <w:marTop w:val="0"/>
                  <w:marBottom w:val="0"/>
                  <w:divBdr>
                    <w:top w:val="none" w:sz="0" w:space="0" w:color="auto"/>
                    <w:left w:val="none" w:sz="0" w:space="0" w:color="auto"/>
                    <w:bottom w:val="none" w:sz="0" w:space="0" w:color="auto"/>
                    <w:right w:val="none" w:sz="0" w:space="0" w:color="auto"/>
                  </w:divBdr>
                </w:div>
                <w:div w:id="131406305">
                  <w:marLeft w:val="0"/>
                  <w:marRight w:val="0"/>
                  <w:marTop w:val="0"/>
                  <w:marBottom w:val="0"/>
                  <w:divBdr>
                    <w:top w:val="none" w:sz="0" w:space="0" w:color="auto"/>
                    <w:left w:val="none" w:sz="0" w:space="0" w:color="auto"/>
                    <w:bottom w:val="none" w:sz="0" w:space="0" w:color="auto"/>
                    <w:right w:val="none" w:sz="0" w:space="0" w:color="auto"/>
                  </w:divBdr>
                </w:div>
                <w:div w:id="132524955">
                  <w:marLeft w:val="0"/>
                  <w:marRight w:val="0"/>
                  <w:marTop w:val="0"/>
                  <w:marBottom w:val="0"/>
                  <w:divBdr>
                    <w:top w:val="none" w:sz="0" w:space="0" w:color="auto"/>
                    <w:left w:val="none" w:sz="0" w:space="0" w:color="auto"/>
                    <w:bottom w:val="none" w:sz="0" w:space="0" w:color="auto"/>
                    <w:right w:val="none" w:sz="0" w:space="0" w:color="auto"/>
                  </w:divBdr>
                </w:div>
                <w:div w:id="132646689">
                  <w:marLeft w:val="0"/>
                  <w:marRight w:val="0"/>
                  <w:marTop w:val="0"/>
                  <w:marBottom w:val="0"/>
                  <w:divBdr>
                    <w:top w:val="none" w:sz="0" w:space="0" w:color="auto"/>
                    <w:left w:val="none" w:sz="0" w:space="0" w:color="auto"/>
                    <w:bottom w:val="none" w:sz="0" w:space="0" w:color="auto"/>
                    <w:right w:val="none" w:sz="0" w:space="0" w:color="auto"/>
                  </w:divBdr>
                </w:div>
                <w:div w:id="135680564">
                  <w:marLeft w:val="0"/>
                  <w:marRight w:val="0"/>
                  <w:marTop w:val="0"/>
                  <w:marBottom w:val="0"/>
                  <w:divBdr>
                    <w:top w:val="none" w:sz="0" w:space="0" w:color="auto"/>
                    <w:left w:val="none" w:sz="0" w:space="0" w:color="auto"/>
                    <w:bottom w:val="none" w:sz="0" w:space="0" w:color="auto"/>
                    <w:right w:val="none" w:sz="0" w:space="0" w:color="auto"/>
                  </w:divBdr>
                </w:div>
                <w:div w:id="135688282">
                  <w:marLeft w:val="0"/>
                  <w:marRight w:val="0"/>
                  <w:marTop w:val="0"/>
                  <w:marBottom w:val="0"/>
                  <w:divBdr>
                    <w:top w:val="none" w:sz="0" w:space="0" w:color="auto"/>
                    <w:left w:val="none" w:sz="0" w:space="0" w:color="auto"/>
                    <w:bottom w:val="none" w:sz="0" w:space="0" w:color="auto"/>
                    <w:right w:val="none" w:sz="0" w:space="0" w:color="auto"/>
                  </w:divBdr>
                </w:div>
                <w:div w:id="136068624">
                  <w:marLeft w:val="0"/>
                  <w:marRight w:val="0"/>
                  <w:marTop w:val="0"/>
                  <w:marBottom w:val="0"/>
                  <w:divBdr>
                    <w:top w:val="none" w:sz="0" w:space="0" w:color="auto"/>
                    <w:left w:val="none" w:sz="0" w:space="0" w:color="auto"/>
                    <w:bottom w:val="none" w:sz="0" w:space="0" w:color="auto"/>
                    <w:right w:val="none" w:sz="0" w:space="0" w:color="auto"/>
                  </w:divBdr>
                </w:div>
                <w:div w:id="136774547">
                  <w:marLeft w:val="720"/>
                  <w:marRight w:val="0"/>
                  <w:marTop w:val="0"/>
                  <w:marBottom w:val="0"/>
                  <w:divBdr>
                    <w:top w:val="none" w:sz="0" w:space="0" w:color="auto"/>
                    <w:left w:val="none" w:sz="0" w:space="0" w:color="auto"/>
                    <w:bottom w:val="none" w:sz="0" w:space="0" w:color="auto"/>
                    <w:right w:val="none" w:sz="0" w:space="0" w:color="auto"/>
                  </w:divBdr>
                </w:div>
                <w:div w:id="140390750">
                  <w:marLeft w:val="720"/>
                  <w:marRight w:val="0"/>
                  <w:marTop w:val="0"/>
                  <w:marBottom w:val="0"/>
                  <w:divBdr>
                    <w:top w:val="none" w:sz="0" w:space="0" w:color="auto"/>
                    <w:left w:val="none" w:sz="0" w:space="0" w:color="auto"/>
                    <w:bottom w:val="none" w:sz="0" w:space="0" w:color="auto"/>
                    <w:right w:val="none" w:sz="0" w:space="0" w:color="auto"/>
                  </w:divBdr>
                </w:div>
                <w:div w:id="141654992">
                  <w:marLeft w:val="0"/>
                  <w:marRight w:val="0"/>
                  <w:marTop w:val="0"/>
                  <w:marBottom w:val="0"/>
                  <w:divBdr>
                    <w:top w:val="none" w:sz="0" w:space="0" w:color="auto"/>
                    <w:left w:val="none" w:sz="0" w:space="0" w:color="auto"/>
                    <w:bottom w:val="none" w:sz="0" w:space="0" w:color="auto"/>
                    <w:right w:val="none" w:sz="0" w:space="0" w:color="auto"/>
                  </w:divBdr>
                </w:div>
                <w:div w:id="141848119">
                  <w:marLeft w:val="0"/>
                  <w:marRight w:val="0"/>
                  <w:marTop w:val="0"/>
                  <w:marBottom w:val="0"/>
                  <w:divBdr>
                    <w:top w:val="none" w:sz="0" w:space="0" w:color="auto"/>
                    <w:left w:val="none" w:sz="0" w:space="0" w:color="auto"/>
                    <w:bottom w:val="none" w:sz="0" w:space="0" w:color="auto"/>
                    <w:right w:val="none" w:sz="0" w:space="0" w:color="auto"/>
                  </w:divBdr>
                </w:div>
                <w:div w:id="142309280">
                  <w:marLeft w:val="0"/>
                  <w:marRight w:val="0"/>
                  <w:marTop w:val="0"/>
                  <w:marBottom w:val="0"/>
                  <w:divBdr>
                    <w:top w:val="none" w:sz="0" w:space="0" w:color="auto"/>
                    <w:left w:val="none" w:sz="0" w:space="0" w:color="auto"/>
                    <w:bottom w:val="none" w:sz="0" w:space="0" w:color="auto"/>
                    <w:right w:val="none" w:sz="0" w:space="0" w:color="auto"/>
                  </w:divBdr>
                </w:div>
                <w:div w:id="142356637">
                  <w:marLeft w:val="0"/>
                  <w:marRight w:val="0"/>
                  <w:marTop w:val="0"/>
                  <w:marBottom w:val="0"/>
                  <w:divBdr>
                    <w:top w:val="none" w:sz="0" w:space="0" w:color="auto"/>
                    <w:left w:val="none" w:sz="0" w:space="0" w:color="auto"/>
                    <w:bottom w:val="none" w:sz="0" w:space="0" w:color="auto"/>
                    <w:right w:val="none" w:sz="0" w:space="0" w:color="auto"/>
                  </w:divBdr>
                </w:div>
                <w:div w:id="144051059">
                  <w:marLeft w:val="0"/>
                  <w:marRight w:val="0"/>
                  <w:marTop w:val="0"/>
                  <w:marBottom w:val="0"/>
                  <w:divBdr>
                    <w:top w:val="none" w:sz="0" w:space="0" w:color="auto"/>
                    <w:left w:val="none" w:sz="0" w:space="0" w:color="auto"/>
                    <w:bottom w:val="none" w:sz="0" w:space="0" w:color="auto"/>
                    <w:right w:val="none" w:sz="0" w:space="0" w:color="auto"/>
                  </w:divBdr>
                </w:div>
                <w:div w:id="145586560">
                  <w:marLeft w:val="0"/>
                  <w:marRight w:val="0"/>
                  <w:marTop w:val="0"/>
                  <w:marBottom w:val="0"/>
                  <w:divBdr>
                    <w:top w:val="none" w:sz="0" w:space="0" w:color="auto"/>
                    <w:left w:val="none" w:sz="0" w:space="0" w:color="auto"/>
                    <w:bottom w:val="none" w:sz="0" w:space="0" w:color="auto"/>
                    <w:right w:val="none" w:sz="0" w:space="0" w:color="auto"/>
                  </w:divBdr>
                </w:div>
                <w:div w:id="146560904">
                  <w:marLeft w:val="0"/>
                  <w:marRight w:val="0"/>
                  <w:marTop w:val="0"/>
                  <w:marBottom w:val="0"/>
                  <w:divBdr>
                    <w:top w:val="none" w:sz="0" w:space="0" w:color="auto"/>
                    <w:left w:val="none" w:sz="0" w:space="0" w:color="auto"/>
                    <w:bottom w:val="none" w:sz="0" w:space="0" w:color="auto"/>
                    <w:right w:val="none" w:sz="0" w:space="0" w:color="auto"/>
                  </w:divBdr>
                </w:div>
                <w:div w:id="146942391">
                  <w:marLeft w:val="0"/>
                  <w:marRight w:val="0"/>
                  <w:marTop w:val="0"/>
                  <w:marBottom w:val="0"/>
                  <w:divBdr>
                    <w:top w:val="none" w:sz="0" w:space="0" w:color="auto"/>
                    <w:left w:val="none" w:sz="0" w:space="0" w:color="auto"/>
                    <w:bottom w:val="none" w:sz="0" w:space="0" w:color="auto"/>
                    <w:right w:val="none" w:sz="0" w:space="0" w:color="auto"/>
                  </w:divBdr>
                </w:div>
                <w:div w:id="148793241">
                  <w:marLeft w:val="0"/>
                  <w:marRight w:val="0"/>
                  <w:marTop w:val="0"/>
                  <w:marBottom w:val="0"/>
                  <w:divBdr>
                    <w:top w:val="none" w:sz="0" w:space="0" w:color="auto"/>
                    <w:left w:val="none" w:sz="0" w:space="0" w:color="auto"/>
                    <w:bottom w:val="none" w:sz="0" w:space="0" w:color="auto"/>
                    <w:right w:val="none" w:sz="0" w:space="0" w:color="auto"/>
                  </w:divBdr>
                </w:div>
                <w:div w:id="153643789">
                  <w:marLeft w:val="0"/>
                  <w:marRight w:val="0"/>
                  <w:marTop w:val="0"/>
                  <w:marBottom w:val="0"/>
                  <w:divBdr>
                    <w:top w:val="none" w:sz="0" w:space="0" w:color="auto"/>
                    <w:left w:val="none" w:sz="0" w:space="0" w:color="auto"/>
                    <w:bottom w:val="none" w:sz="0" w:space="0" w:color="auto"/>
                    <w:right w:val="none" w:sz="0" w:space="0" w:color="auto"/>
                  </w:divBdr>
                  <w:divsChild>
                    <w:div w:id="1075594635">
                      <w:marLeft w:val="0"/>
                      <w:marRight w:val="0"/>
                      <w:marTop w:val="0"/>
                      <w:marBottom w:val="0"/>
                      <w:divBdr>
                        <w:top w:val="none" w:sz="0" w:space="0" w:color="auto"/>
                        <w:left w:val="none" w:sz="0" w:space="0" w:color="auto"/>
                        <w:bottom w:val="none" w:sz="0" w:space="0" w:color="auto"/>
                        <w:right w:val="none" w:sz="0" w:space="0" w:color="auto"/>
                      </w:divBdr>
                    </w:div>
                  </w:divsChild>
                </w:div>
                <w:div w:id="153880691">
                  <w:marLeft w:val="0"/>
                  <w:marRight w:val="0"/>
                  <w:marTop w:val="0"/>
                  <w:marBottom w:val="0"/>
                  <w:divBdr>
                    <w:top w:val="none" w:sz="0" w:space="0" w:color="auto"/>
                    <w:left w:val="none" w:sz="0" w:space="0" w:color="auto"/>
                    <w:bottom w:val="none" w:sz="0" w:space="0" w:color="auto"/>
                    <w:right w:val="none" w:sz="0" w:space="0" w:color="auto"/>
                  </w:divBdr>
                </w:div>
                <w:div w:id="154885270">
                  <w:marLeft w:val="0"/>
                  <w:marRight w:val="0"/>
                  <w:marTop w:val="0"/>
                  <w:marBottom w:val="0"/>
                  <w:divBdr>
                    <w:top w:val="none" w:sz="0" w:space="0" w:color="auto"/>
                    <w:left w:val="none" w:sz="0" w:space="0" w:color="auto"/>
                    <w:bottom w:val="none" w:sz="0" w:space="0" w:color="auto"/>
                    <w:right w:val="none" w:sz="0" w:space="0" w:color="auto"/>
                  </w:divBdr>
                </w:div>
                <w:div w:id="155147439">
                  <w:marLeft w:val="0"/>
                  <w:marRight w:val="0"/>
                  <w:marTop w:val="0"/>
                  <w:marBottom w:val="0"/>
                  <w:divBdr>
                    <w:top w:val="none" w:sz="0" w:space="0" w:color="auto"/>
                    <w:left w:val="none" w:sz="0" w:space="0" w:color="auto"/>
                    <w:bottom w:val="none" w:sz="0" w:space="0" w:color="auto"/>
                    <w:right w:val="none" w:sz="0" w:space="0" w:color="auto"/>
                  </w:divBdr>
                </w:div>
                <w:div w:id="156194229">
                  <w:marLeft w:val="0"/>
                  <w:marRight w:val="0"/>
                  <w:marTop w:val="0"/>
                  <w:marBottom w:val="0"/>
                  <w:divBdr>
                    <w:top w:val="none" w:sz="0" w:space="0" w:color="auto"/>
                    <w:left w:val="none" w:sz="0" w:space="0" w:color="auto"/>
                    <w:bottom w:val="none" w:sz="0" w:space="0" w:color="auto"/>
                    <w:right w:val="none" w:sz="0" w:space="0" w:color="auto"/>
                  </w:divBdr>
                </w:div>
                <w:div w:id="157036042">
                  <w:marLeft w:val="0"/>
                  <w:marRight w:val="0"/>
                  <w:marTop w:val="0"/>
                  <w:marBottom w:val="0"/>
                  <w:divBdr>
                    <w:top w:val="none" w:sz="0" w:space="0" w:color="auto"/>
                    <w:left w:val="none" w:sz="0" w:space="0" w:color="auto"/>
                    <w:bottom w:val="none" w:sz="0" w:space="0" w:color="auto"/>
                    <w:right w:val="none" w:sz="0" w:space="0" w:color="auto"/>
                  </w:divBdr>
                </w:div>
                <w:div w:id="157383643">
                  <w:marLeft w:val="0"/>
                  <w:marRight w:val="0"/>
                  <w:marTop w:val="0"/>
                  <w:marBottom w:val="0"/>
                  <w:divBdr>
                    <w:top w:val="none" w:sz="0" w:space="0" w:color="auto"/>
                    <w:left w:val="none" w:sz="0" w:space="0" w:color="auto"/>
                    <w:bottom w:val="none" w:sz="0" w:space="0" w:color="auto"/>
                    <w:right w:val="none" w:sz="0" w:space="0" w:color="auto"/>
                  </w:divBdr>
                </w:div>
                <w:div w:id="157893019">
                  <w:marLeft w:val="0"/>
                  <w:marRight w:val="0"/>
                  <w:marTop w:val="0"/>
                  <w:marBottom w:val="0"/>
                  <w:divBdr>
                    <w:top w:val="none" w:sz="0" w:space="0" w:color="auto"/>
                    <w:left w:val="none" w:sz="0" w:space="0" w:color="auto"/>
                    <w:bottom w:val="none" w:sz="0" w:space="0" w:color="auto"/>
                    <w:right w:val="none" w:sz="0" w:space="0" w:color="auto"/>
                  </w:divBdr>
                  <w:divsChild>
                    <w:div w:id="720835540">
                      <w:marLeft w:val="0"/>
                      <w:marRight w:val="0"/>
                      <w:marTop w:val="0"/>
                      <w:marBottom w:val="0"/>
                      <w:divBdr>
                        <w:top w:val="none" w:sz="0" w:space="0" w:color="auto"/>
                        <w:left w:val="none" w:sz="0" w:space="0" w:color="auto"/>
                        <w:bottom w:val="none" w:sz="0" w:space="0" w:color="auto"/>
                        <w:right w:val="none" w:sz="0" w:space="0" w:color="auto"/>
                      </w:divBdr>
                    </w:div>
                    <w:div w:id="1216812467">
                      <w:marLeft w:val="0"/>
                      <w:marRight w:val="0"/>
                      <w:marTop w:val="0"/>
                      <w:marBottom w:val="0"/>
                      <w:divBdr>
                        <w:top w:val="none" w:sz="0" w:space="0" w:color="auto"/>
                        <w:left w:val="none" w:sz="0" w:space="0" w:color="auto"/>
                        <w:bottom w:val="none" w:sz="0" w:space="0" w:color="auto"/>
                        <w:right w:val="none" w:sz="0" w:space="0" w:color="auto"/>
                      </w:divBdr>
                    </w:div>
                    <w:div w:id="2097048464">
                      <w:marLeft w:val="0"/>
                      <w:marRight w:val="0"/>
                      <w:marTop w:val="0"/>
                      <w:marBottom w:val="0"/>
                      <w:divBdr>
                        <w:top w:val="none" w:sz="0" w:space="0" w:color="auto"/>
                        <w:left w:val="none" w:sz="0" w:space="0" w:color="auto"/>
                        <w:bottom w:val="none" w:sz="0" w:space="0" w:color="auto"/>
                        <w:right w:val="none" w:sz="0" w:space="0" w:color="auto"/>
                      </w:divBdr>
                    </w:div>
                  </w:divsChild>
                </w:div>
                <w:div w:id="160002839">
                  <w:marLeft w:val="0"/>
                  <w:marRight w:val="0"/>
                  <w:marTop w:val="0"/>
                  <w:marBottom w:val="0"/>
                  <w:divBdr>
                    <w:top w:val="none" w:sz="0" w:space="0" w:color="auto"/>
                    <w:left w:val="none" w:sz="0" w:space="0" w:color="auto"/>
                    <w:bottom w:val="none" w:sz="0" w:space="0" w:color="auto"/>
                    <w:right w:val="none" w:sz="0" w:space="0" w:color="auto"/>
                  </w:divBdr>
                </w:div>
                <w:div w:id="161313950">
                  <w:marLeft w:val="0"/>
                  <w:marRight w:val="0"/>
                  <w:marTop w:val="0"/>
                  <w:marBottom w:val="0"/>
                  <w:divBdr>
                    <w:top w:val="none" w:sz="0" w:space="0" w:color="auto"/>
                    <w:left w:val="none" w:sz="0" w:space="0" w:color="auto"/>
                    <w:bottom w:val="none" w:sz="0" w:space="0" w:color="auto"/>
                    <w:right w:val="none" w:sz="0" w:space="0" w:color="auto"/>
                  </w:divBdr>
                </w:div>
                <w:div w:id="162088603">
                  <w:marLeft w:val="0"/>
                  <w:marRight w:val="0"/>
                  <w:marTop w:val="0"/>
                  <w:marBottom w:val="0"/>
                  <w:divBdr>
                    <w:top w:val="none" w:sz="0" w:space="0" w:color="auto"/>
                    <w:left w:val="none" w:sz="0" w:space="0" w:color="auto"/>
                    <w:bottom w:val="none" w:sz="0" w:space="0" w:color="auto"/>
                    <w:right w:val="none" w:sz="0" w:space="0" w:color="auto"/>
                  </w:divBdr>
                </w:div>
                <w:div w:id="162818357">
                  <w:marLeft w:val="0"/>
                  <w:marRight w:val="0"/>
                  <w:marTop w:val="0"/>
                  <w:marBottom w:val="0"/>
                  <w:divBdr>
                    <w:top w:val="none" w:sz="0" w:space="0" w:color="auto"/>
                    <w:left w:val="none" w:sz="0" w:space="0" w:color="auto"/>
                    <w:bottom w:val="none" w:sz="0" w:space="0" w:color="auto"/>
                    <w:right w:val="none" w:sz="0" w:space="0" w:color="auto"/>
                  </w:divBdr>
                </w:div>
                <w:div w:id="163128916">
                  <w:marLeft w:val="0"/>
                  <w:marRight w:val="0"/>
                  <w:marTop w:val="0"/>
                  <w:marBottom w:val="0"/>
                  <w:divBdr>
                    <w:top w:val="none" w:sz="0" w:space="0" w:color="auto"/>
                    <w:left w:val="none" w:sz="0" w:space="0" w:color="auto"/>
                    <w:bottom w:val="none" w:sz="0" w:space="0" w:color="auto"/>
                    <w:right w:val="none" w:sz="0" w:space="0" w:color="auto"/>
                  </w:divBdr>
                </w:div>
                <w:div w:id="166020855">
                  <w:marLeft w:val="720"/>
                  <w:marRight w:val="0"/>
                  <w:marTop w:val="0"/>
                  <w:marBottom w:val="0"/>
                  <w:divBdr>
                    <w:top w:val="none" w:sz="0" w:space="0" w:color="auto"/>
                    <w:left w:val="none" w:sz="0" w:space="0" w:color="auto"/>
                    <w:bottom w:val="none" w:sz="0" w:space="0" w:color="auto"/>
                    <w:right w:val="none" w:sz="0" w:space="0" w:color="auto"/>
                  </w:divBdr>
                </w:div>
                <w:div w:id="168451659">
                  <w:marLeft w:val="0"/>
                  <w:marRight w:val="0"/>
                  <w:marTop w:val="0"/>
                  <w:marBottom w:val="0"/>
                  <w:divBdr>
                    <w:top w:val="none" w:sz="0" w:space="0" w:color="auto"/>
                    <w:left w:val="none" w:sz="0" w:space="0" w:color="auto"/>
                    <w:bottom w:val="none" w:sz="0" w:space="0" w:color="auto"/>
                    <w:right w:val="none" w:sz="0" w:space="0" w:color="auto"/>
                  </w:divBdr>
                </w:div>
                <w:div w:id="169298354">
                  <w:marLeft w:val="0"/>
                  <w:marRight w:val="0"/>
                  <w:marTop w:val="0"/>
                  <w:marBottom w:val="0"/>
                  <w:divBdr>
                    <w:top w:val="none" w:sz="0" w:space="0" w:color="auto"/>
                    <w:left w:val="none" w:sz="0" w:space="0" w:color="auto"/>
                    <w:bottom w:val="none" w:sz="0" w:space="0" w:color="auto"/>
                    <w:right w:val="none" w:sz="0" w:space="0" w:color="auto"/>
                  </w:divBdr>
                </w:div>
                <w:div w:id="169679653">
                  <w:marLeft w:val="0"/>
                  <w:marRight w:val="0"/>
                  <w:marTop w:val="0"/>
                  <w:marBottom w:val="0"/>
                  <w:divBdr>
                    <w:top w:val="none" w:sz="0" w:space="0" w:color="auto"/>
                    <w:left w:val="none" w:sz="0" w:space="0" w:color="auto"/>
                    <w:bottom w:val="none" w:sz="0" w:space="0" w:color="auto"/>
                    <w:right w:val="none" w:sz="0" w:space="0" w:color="auto"/>
                  </w:divBdr>
                </w:div>
                <w:div w:id="172841441">
                  <w:marLeft w:val="0"/>
                  <w:marRight w:val="0"/>
                  <w:marTop w:val="0"/>
                  <w:marBottom w:val="0"/>
                  <w:divBdr>
                    <w:top w:val="none" w:sz="0" w:space="0" w:color="auto"/>
                    <w:left w:val="none" w:sz="0" w:space="0" w:color="auto"/>
                    <w:bottom w:val="none" w:sz="0" w:space="0" w:color="auto"/>
                    <w:right w:val="none" w:sz="0" w:space="0" w:color="auto"/>
                  </w:divBdr>
                </w:div>
                <w:div w:id="174420679">
                  <w:marLeft w:val="0"/>
                  <w:marRight w:val="0"/>
                  <w:marTop w:val="0"/>
                  <w:marBottom w:val="0"/>
                  <w:divBdr>
                    <w:top w:val="none" w:sz="0" w:space="0" w:color="auto"/>
                    <w:left w:val="none" w:sz="0" w:space="0" w:color="auto"/>
                    <w:bottom w:val="none" w:sz="0" w:space="0" w:color="auto"/>
                    <w:right w:val="none" w:sz="0" w:space="0" w:color="auto"/>
                  </w:divBdr>
                </w:div>
                <w:div w:id="175850168">
                  <w:marLeft w:val="0"/>
                  <w:marRight w:val="0"/>
                  <w:marTop w:val="0"/>
                  <w:marBottom w:val="0"/>
                  <w:divBdr>
                    <w:top w:val="none" w:sz="0" w:space="0" w:color="auto"/>
                    <w:left w:val="none" w:sz="0" w:space="0" w:color="auto"/>
                    <w:bottom w:val="none" w:sz="0" w:space="0" w:color="auto"/>
                    <w:right w:val="none" w:sz="0" w:space="0" w:color="auto"/>
                  </w:divBdr>
                </w:div>
                <w:div w:id="176314267">
                  <w:marLeft w:val="0"/>
                  <w:marRight w:val="0"/>
                  <w:marTop w:val="0"/>
                  <w:marBottom w:val="0"/>
                  <w:divBdr>
                    <w:top w:val="none" w:sz="0" w:space="0" w:color="auto"/>
                    <w:left w:val="none" w:sz="0" w:space="0" w:color="auto"/>
                    <w:bottom w:val="none" w:sz="0" w:space="0" w:color="auto"/>
                    <w:right w:val="none" w:sz="0" w:space="0" w:color="auto"/>
                  </w:divBdr>
                </w:div>
                <w:div w:id="180357269">
                  <w:marLeft w:val="0"/>
                  <w:marRight w:val="0"/>
                  <w:marTop w:val="0"/>
                  <w:marBottom w:val="0"/>
                  <w:divBdr>
                    <w:top w:val="none" w:sz="0" w:space="0" w:color="auto"/>
                    <w:left w:val="none" w:sz="0" w:space="0" w:color="auto"/>
                    <w:bottom w:val="none" w:sz="0" w:space="0" w:color="auto"/>
                    <w:right w:val="none" w:sz="0" w:space="0" w:color="auto"/>
                  </w:divBdr>
                </w:div>
                <w:div w:id="181287837">
                  <w:marLeft w:val="0"/>
                  <w:marRight w:val="0"/>
                  <w:marTop w:val="0"/>
                  <w:marBottom w:val="0"/>
                  <w:divBdr>
                    <w:top w:val="none" w:sz="0" w:space="0" w:color="auto"/>
                    <w:left w:val="none" w:sz="0" w:space="0" w:color="auto"/>
                    <w:bottom w:val="none" w:sz="0" w:space="0" w:color="auto"/>
                    <w:right w:val="none" w:sz="0" w:space="0" w:color="auto"/>
                  </w:divBdr>
                </w:div>
                <w:div w:id="182597335">
                  <w:marLeft w:val="0"/>
                  <w:marRight w:val="0"/>
                  <w:marTop w:val="0"/>
                  <w:marBottom w:val="0"/>
                  <w:divBdr>
                    <w:top w:val="none" w:sz="0" w:space="0" w:color="auto"/>
                    <w:left w:val="none" w:sz="0" w:space="0" w:color="auto"/>
                    <w:bottom w:val="none" w:sz="0" w:space="0" w:color="auto"/>
                    <w:right w:val="none" w:sz="0" w:space="0" w:color="auto"/>
                  </w:divBdr>
                </w:div>
                <w:div w:id="184486272">
                  <w:marLeft w:val="0"/>
                  <w:marRight w:val="0"/>
                  <w:marTop w:val="0"/>
                  <w:marBottom w:val="0"/>
                  <w:divBdr>
                    <w:top w:val="none" w:sz="0" w:space="0" w:color="auto"/>
                    <w:left w:val="none" w:sz="0" w:space="0" w:color="auto"/>
                    <w:bottom w:val="none" w:sz="0" w:space="0" w:color="auto"/>
                    <w:right w:val="none" w:sz="0" w:space="0" w:color="auto"/>
                  </w:divBdr>
                </w:div>
                <w:div w:id="185682250">
                  <w:marLeft w:val="0"/>
                  <w:marRight w:val="0"/>
                  <w:marTop w:val="0"/>
                  <w:marBottom w:val="0"/>
                  <w:divBdr>
                    <w:top w:val="none" w:sz="0" w:space="0" w:color="auto"/>
                    <w:left w:val="none" w:sz="0" w:space="0" w:color="auto"/>
                    <w:bottom w:val="none" w:sz="0" w:space="0" w:color="auto"/>
                    <w:right w:val="none" w:sz="0" w:space="0" w:color="auto"/>
                  </w:divBdr>
                </w:div>
                <w:div w:id="185952022">
                  <w:marLeft w:val="0"/>
                  <w:marRight w:val="0"/>
                  <w:marTop w:val="0"/>
                  <w:marBottom w:val="0"/>
                  <w:divBdr>
                    <w:top w:val="none" w:sz="0" w:space="0" w:color="auto"/>
                    <w:left w:val="none" w:sz="0" w:space="0" w:color="auto"/>
                    <w:bottom w:val="none" w:sz="0" w:space="0" w:color="auto"/>
                    <w:right w:val="none" w:sz="0" w:space="0" w:color="auto"/>
                  </w:divBdr>
                </w:div>
                <w:div w:id="186066504">
                  <w:marLeft w:val="0"/>
                  <w:marRight w:val="0"/>
                  <w:marTop w:val="0"/>
                  <w:marBottom w:val="0"/>
                  <w:divBdr>
                    <w:top w:val="none" w:sz="0" w:space="0" w:color="auto"/>
                    <w:left w:val="none" w:sz="0" w:space="0" w:color="auto"/>
                    <w:bottom w:val="none" w:sz="0" w:space="0" w:color="auto"/>
                    <w:right w:val="none" w:sz="0" w:space="0" w:color="auto"/>
                  </w:divBdr>
                </w:div>
                <w:div w:id="186991213">
                  <w:marLeft w:val="0"/>
                  <w:marRight w:val="0"/>
                  <w:marTop w:val="0"/>
                  <w:marBottom w:val="0"/>
                  <w:divBdr>
                    <w:top w:val="none" w:sz="0" w:space="0" w:color="auto"/>
                    <w:left w:val="none" w:sz="0" w:space="0" w:color="auto"/>
                    <w:bottom w:val="none" w:sz="0" w:space="0" w:color="auto"/>
                    <w:right w:val="none" w:sz="0" w:space="0" w:color="auto"/>
                  </w:divBdr>
                </w:div>
                <w:div w:id="188835342">
                  <w:marLeft w:val="0"/>
                  <w:marRight w:val="0"/>
                  <w:marTop w:val="0"/>
                  <w:marBottom w:val="0"/>
                  <w:divBdr>
                    <w:top w:val="none" w:sz="0" w:space="0" w:color="auto"/>
                    <w:left w:val="none" w:sz="0" w:space="0" w:color="auto"/>
                    <w:bottom w:val="none" w:sz="0" w:space="0" w:color="auto"/>
                    <w:right w:val="none" w:sz="0" w:space="0" w:color="auto"/>
                  </w:divBdr>
                </w:div>
                <w:div w:id="189152329">
                  <w:marLeft w:val="0"/>
                  <w:marRight w:val="0"/>
                  <w:marTop w:val="0"/>
                  <w:marBottom w:val="0"/>
                  <w:divBdr>
                    <w:top w:val="none" w:sz="0" w:space="0" w:color="auto"/>
                    <w:left w:val="none" w:sz="0" w:space="0" w:color="auto"/>
                    <w:bottom w:val="none" w:sz="0" w:space="0" w:color="auto"/>
                    <w:right w:val="none" w:sz="0" w:space="0" w:color="auto"/>
                  </w:divBdr>
                </w:div>
                <w:div w:id="189926454">
                  <w:marLeft w:val="0"/>
                  <w:marRight w:val="0"/>
                  <w:marTop w:val="0"/>
                  <w:marBottom w:val="0"/>
                  <w:divBdr>
                    <w:top w:val="none" w:sz="0" w:space="0" w:color="auto"/>
                    <w:left w:val="none" w:sz="0" w:space="0" w:color="auto"/>
                    <w:bottom w:val="none" w:sz="0" w:space="0" w:color="auto"/>
                    <w:right w:val="none" w:sz="0" w:space="0" w:color="auto"/>
                  </w:divBdr>
                </w:div>
                <w:div w:id="189994641">
                  <w:marLeft w:val="0"/>
                  <w:marRight w:val="0"/>
                  <w:marTop w:val="0"/>
                  <w:marBottom w:val="0"/>
                  <w:divBdr>
                    <w:top w:val="none" w:sz="0" w:space="0" w:color="auto"/>
                    <w:left w:val="none" w:sz="0" w:space="0" w:color="auto"/>
                    <w:bottom w:val="none" w:sz="0" w:space="0" w:color="auto"/>
                    <w:right w:val="none" w:sz="0" w:space="0" w:color="auto"/>
                  </w:divBdr>
                </w:div>
                <w:div w:id="190262004">
                  <w:marLeft w:val="0"/>
                  <w:marRight w:val="0"/>
                  <w:marTop w:val="0"/>
                  <w:marBottom w:val="0"/>
                  <w:divBdr>
                    <w:top w:val="none" w:sz="0" w:space="0" w:color="auto"/>
                    <w:left w:val="none" w:sz="0" w:space="0" w:color="auto"/>
                    <w:bottom w:val="none" w:sz="0" w:space="0" w:color="auto"/>
                    <w:right w:val="none" w:sz="0" w:space="0" w:color="auto"/>
                  </w:divBdr>
                </w:div>
                <w:div w:id="190924431">
                  <w:marLeft w:val="0"/>
                  <w:marRight w:val="0"/>
                  <w:marTop w:val="0"/>
                  <w:marBottom w:val="0"/>
                  <w:divBdr>
                    <w:top w:val="none" w:sz="0" w:space="0" w:color="auto"/>
                    <w:left w:val="none" w:sz="0" w:space="0" w:color="auto"/>
                    <w:bottom w:val="none" w:sz="0" w:space="0" w:color="auto"/>
                    <w:right w:val="none" w:sz="0" w:space="0" w:color="auto"/>
                  </w:divBdr>
                  <w:divsChild>
                    <w:div w:id="921139562">
                      <w:marLeft w:val="0"/>
                      <w:marRight w:val="0"/>
                      <w:marTop w:val="0"/>
                      <w:marBottom w:val="0"/>
                      <w:divBdr>
                        <w:top w:val="none" w:sz="0" w:space="0" w:color="auto"/>
                        <w:left w:val="none" w:sz="0" w:space="0" w:color="auto"/>
                        <w:bottom w:val="none" w:sz="0" w:space="0" w:color="auto"/>
                        <w:right w:val="none" w:sz="0" w:space="0" w:color="auto"/>
                      </w:divBdr>
                    </w:div>
                  </w:divsChild>
                </w:div>
                <w:div w:id="192697874">
                  <w:marLeft w:val="0"/>
                  <w:marRight w:val="0"/>
                  <w:marTop w:val="0"/>
                  <w:marBottom w:val="0"/>
                  <w:divBdr>
                    <w:top w:val="none" w:sz="0" w:space="0" w:color="auto"/>
                    <w:left w:val="none" w:sz="0" w:space="0" w:color="auto"/>
                    <w:bottom w:val="none" w:sz="0" w:space="0" w:color="auto"/>
                    <w:right w:val="none" w:sz="0" w:space="0" w:color="auto"/>
                  </w:divBdr>
                </w:div>
                <w:div w:id="193421576">
                  <w:marLeft w:val="0"/>
                  <w:marRight w:val="0"/>
                  <w:marTop w:val="0"/>
                  <w:marBottom w:val="0"/>
                  <w:divBdr>
                    <w:top w:val="none" w:sz="0" w:space="0" w:color="auto"/>
                    <w:left w:val="none" w:sz="0" w:space="0" w:color="auto"/>
                    <w:bottom w:val="none" w:sz="0" w:space="0" w:color="auto"/>
                    <w:right w:val="none" w:sz="0" w:space="0" w:color="auto"/>
                  </w:divBdr>
                </w:div>
                <w:div w:id="194199001">
                  <w:marLeft w:val="0"/>
                  <w:marRight w:val="0"/>
                  <w:marTop w:val="0"/>
                  <w:marBottom w:val="0"/>
                  <w:divBdr>
                    <w:top w:val="none" w:sz="0" w:space="0" w:color="auto"/>
                    <w:left w:val="none" w:sz="0" w:space="0" w:color="auto"/>
                    <w:bottom w:val="none" w:sz="0" w:space="0" w:color="auto"/>
                    <w:right w:val="none" w:sz="0" w:space="0" w:color="auto"/>
                  </w:divBdr>
                </w:div>
                <w:div w:id="194392186">
                  <w:marLeft w:val="0"/>
                  <w:marRight w:val="0"/>
                  <w:marTop w:val="0"/>
                  <w:marBottom w:val="0"/>
                  <w:divBdr>
                    <w:top w:val="none" w:sz="0" w:space="0" w:color="auto"/>
                    <w:left w:val="none" w:sz="0" w:space="0" w:color="auto"/>
                    <w:bottom w:val="none" w:sz="0" w:space="0" w:color="auto"/>
                    <w:right w:val="none" w:sz="0" w:space="0" w:color="auto"/>
                  </w:divBdr>
                </w:div>
                <w:div w:id="195774161">
                  <w:marLeft w:val="0"/>
                  <w:marRight w:val="0"/>
                  <w:marTop w:val="0"/>
                  <w:marBottom w:val="0"/>
                  <w:divBdr>
                    <w:top w:val="none" w:sz="0" w:space="0" w:color="auto"/>
                    <w:left w:val="none" w:sz="0" w:space="0" w:color="auto"/>
                    <w:bottom w:val="none" w:sz="0" w:space="0" w:color="auto"/>
                    <w:right w:val="none" w:sz="0" w:space="0" w:color="auto"/>
                  </w:divBdr>
                </w:div>
                <w:div w:id="196237889">
                  <w:marLeft w:val="0"/>
                  <w:marRight w:val="0"/>
                  <w:marTop w:val="0"/>
                  <w:marBottom w:val="0"/>
                  <w:divBdr>
                    <w:top w:val="none" w:sz="0" w:space="0" w:color="auto"/>
                    <w:left w:val="none" w:sz="0" w:space="0" w:color="auto"/>
                    <w:bottom w:val="none" w:sz="0" w:space="0" w:color="auto"/>
                    <w:right w:val="none" w:sz="0" w:space="0" w:color="auto"/>
                  </w:divBdr>
                </w:div>
                <w:div w:id="197742083">
                  <w:marLeft w:val="0"/>
                  <w:marRight w:val="0"/>
                  <w:marTop w:val="0"/>
                  <w:marBottom w:val="0"/>
                  <w:divBdr>
                    <w:top w:val="none" w:sz="0" w:space="0" w:color="auto"/>
                    <w:left w:val="none" w:sz="0" w:space="0" w:color="auto"/>
                    <w:bottom w:val="none" w:sz="0" w:space="0" w:color="auto"/>
                    <w:right w:val="none" w:sz="0" w:space="0" w:color="auto"/>
                  </w:divBdr>
                </w:div>
                <w:div w:id="199247193">
                  <w:marLeft w:val="0"/>
                  <w:marRight w:val="0"/>
                  <w:marTop w:val="0"/>
                  <w:marBottom w:val="0"/>
                  <w:divBdr>
                    <w:top w:val="none" w:sz="0" w:space="0" w:color="auto"/>
                    <w:left w:val="none" w:sz="0" w:space="0" w:color="auto"/>
                    <w:bottom w:val="none" w:sz="0" w:space="0" w:color="auto"/>
                    <w:right w:val="none" w:sz="0" w:space="0" w:color="auto"/>
                  </w:divBdr>
                </w:div>
                <w:div w:id="200748260">
                  <w:marLeft w:val="0"/>
                  <w:marRight w:val="0"/>
                  <w:marTop w:val="0"/>
                  <w:marBottom w:val="0"/>
                  <w:divBdr>
                    <w:top w:val="none" w:sz="0" w:space="0" w:color="auto"/>
                    <w:left w:val="none" w:sz="0" w:space="0" w:color="auto"/>
                    <w:bottom w:val="none" w:sz="0" w:space="0" w:color="auto"/>
                    <w:right w:val="none" w:sz="0" w:space="0" w:color="auto"/>
                  </w:divBdr>
                </w:div>
                <w:div w:id="202717808">
                  <w:marLeft w:val="0"/>
                  <w:marRight w:val="0"/>
                  <w:marTop w:val="0"/>
                  <w:marBottom w:val="0"/>
                  <w:divBdr>
                    <w:top w:val="none" w:sz="0" w:space="0" w:color="auto"/>
                    <w:left w:val="none" w:sz="0" w:space="0" w:color="auto"/>
                    <w:bottom w:val="none" w:sz="0" w:space="0" w:color="auto"/>
                    <w:right w:val="none" w:sz="0" w:space="0" w:color="auto"/>
                  </w:divBdr>
                </w:div>
                <w:div w:id="204371190">
                  <w:marLeft w:val="0"/>
                  <w:marRight w:val="0"/>
                  <w:marTop w:val="0"/>
                  <w:marBottom w:val="0"/>
                  <w:divBdr>
                    <w:top w:val="none" w:sz="0" w:space="0" w:color="auto"/>
                    <w:left w:val="none" w:sz="0" w:space="0" w:color="auto"/>
                    <w:bottom w:val="none" w:sz="0" w:space="0" w:color="auto"/>
                    <w:right w:val="none" w:sz="0" w:space="0" w:color="auto"/>
                  </w:divBdr>
                </w:div>
                <w:div w:id="205456512">
                  <w:marLeft w:val="0"/>
                  <w:marRight w:val="0"/>
                  <w:marTop w:val="0"/>
                  <w:marBottom w:val="0"/>
                  <w:divBdr>
                    <w:top w:val="none" w:sz="0" w:space="0" w:color="auto"/>
                    <w:left w:val="none" w:sz="0" w:space="0" w:color="auto"/>
                    <w:bottom w:val="none" w:sz="0" w:space="0" w:color="auto"/>
                    <w:right w:val="none" w:sz="0" w:space="0" w:color="auto"/>
                  </w:divBdr>
                </w:div>
                <w:div w:id="206256835">
                  <w:marLeft w:val="0"/>
                  <w:marRight w:val="0"/>
                  <w:marTop w:val="0"/>
                  <w:marBottom w:val="0"/>
                  <w:divBdr>
                    <w:top w:val="none" w:sz="0" w:space="0" w:color="auto"/>
                    <w:left w:val="none" w:sz="0" w:space="0" w:color="auto"/>
                    <w:bottom w:val="none" w:sz="0" w:space="0" w:color="auto"/>
                    <w:right w:val="none" w:sz="0" w:space="0" w:color="auto"/>
                  </w:divBdr>
                </w:div>
                <w:div w:id="206377228">
                  <w:marLeft w:val="0"/>
                  <w:marRight w:val="0"/>
                  <w:marTop w:val="0"/>
                  <w:marBottom w:val="0"/>
                  <w:divBdr>
                    <w:top w:val="none" w:sz="0" w:space="0" w:color="auto"/>
                    <w:left w:val="none" w:sz="0" w:space="0" w:color="auto"/>
                    <w:bottom w:val="none" w:sz="0" w:space="0" w:color="auto"/>
                    <w:right w:val="none" w:sz="0" w:space="0" w:color="auto"/>
                  </w:divBdr>
                </w:div>
                <w:div w:id="208686526">
                  <w:marLeft w:val="0"/>
                  <w:marRight w:val="0"/>
                  <w:marTop w:val="0"/>
                  <w:marBottom w:val="0"/>
                  <w:divBdr>
                    <w:top w:val="none" w:sz="0" w:space="0" w:color="auto"/>
                    <w:left w:val="none" w:sz="0" w:space="0" w:color="auto"/>
                    <w:bottom w:val="none" w:sz="0" w:space="0" w:color="auto"/>
                    <w:right w:val="none" w:sz="0" w:space="0" w:color="auto"/>
                  </w:divBdr>
                </w:div>
                <w:div w:id="210581502">
                  <w:marLeft w:val="0"/>
                  <w:marRight w:val="0"/>
                  <w:marTop w:val="0"/>
                  <w:marBottom w:val="0"/>
                  <w:divBdr>
                    <w:top w:val="none" w:sz="0" w:space="0" w:color="auto"/>
                    <w:left w:val="none" w:sz="0" w:space="0" w:color="auto"/>
                    <w:bottom w:val="none" w:sz="0" w:space="0" w:color="auto"/>
                    <w:right w:val="none" w:sz="0" w:space="0" w:color="auto"/>
                  </w:divBdr>
                </w:div>
                <w:div w:id="210698728">
                  <w:marLeft w:val="0"/>
                  <w:marRight w:val="0"/>
                  <w:marTop w:val="0"/>
                  <w:marBottom w:val="0"/>
                  <w:divBdr>
                    <w:top w:val="none" w:sz="0" w:space="0" w:color="auto"/>
                    <w:left w:val="none" w:sz="0" w:space="0" w:color="auto"/>
                    <w:bottom w:val="none" w:sz="0" w:space="0" w:color="auto"/>
                    <w:right w:val="none" w:sz="0" w:space="0" w:color="auto"/>
                  </w:divBdr>
                  <w:divsChild>
                    <w:div w:id="1909074874">
                      <w:marLeft w:val="0"/>
                      <w:marRight w:val="0"/>
                      <w:marTop w:val="0"/>
                      <w:marBottom w:val="0"/>
                      <w:divBdr>
                        <w:top w:val="none" w:sz="0" w:space="0" w:color="auto"/>
                        <w:left w:val="none" w:sz="0" w:space="0" w:color="auto"/>
                        <w:bottom w:val="none" w:sz="0" w:space="0" w:color="auto"/>
                        <w:right w:val="none" w:sz="0" w:space="0" w:color="auto"/>
                      </w:divBdr>
                    </w:div>
                  </w:divsChild>
                </w:div>
                <w:div w:id="211425050">
                  <w:marLeft w:val="0"/>
                  <w:marRight w:val="0"/>
                  <w:marTop w:val="0"/>
                  <w:marBottom w:val="0"/>
                  <w:divBdr>
                    <w:top w:val="none" w:sz="0" w:space="0" w:color="auto"/>
                    <w:left w:val="none" w:sz="0" w:space="0" w:color="auto"/>
                    <w:bottom w:val="none" w:sz="0" w:space="0" w:color="auto"/>
                    <w:right w:val="none" w:sz="0" w:space="0" w:color="auto"/>
                  </w:divBdr>
                </w:div>
                <w:div w:id="211427527">
                  <w:marLeft w:val="0"/>
                  <w:marRight w:val="0"/>
                  <w:marTop w:val="0"/>
                  <w:marBottom w:val="0"/>
                  <w:divBdr>
                    <w:top w:val="none" w:sz="0" w:space="0" w:color="auto"/>
                    <w:left w:val="none" w:sz="0" w:space="0" w:color="auto"/>
                    <w:bottom w:val="none" w:sz="0" w:space="0" w:color="auto"/>
                    <w:right w:val="none" w:sz="0" w:space="0" w:color="auto"/>
                  </w:divBdr>
                </w:div>
                <w:div w:id="214632502">
                  <w:marLeft w:val="0"/>
                  <w:marRight w:val="0"/>
                  <w:marTop w:val="0"/>
                  <w:marBottom w:val="0"/>
                  <w:divBdr>
                    <w:top w:val="none" w:sz="0" w:space="0" w:color="auto"/>
                    <w:left w:val="none" w:sz="0" w:space="0" w:color="auto"/>
                    <w:bottom w:val="none" w:sz="0" w:space="0" w:color="auto"/>
                    <w:right w:val="none" w:sz="0" w:space="0" w:color="auto"/>
                  </w:divBdr>
                </w:div>
                <w:div w:id="215630210">
                  <w:marLeft w:val="0"/>
                  <w:marRight w:val="0"/>
                  <w:marTop w:val="0"/>
                  <w:marBottom w:val="0"/>
                  <w:divBdr>
                    <w:top w:val="none" w:sz="0" w:space="0" w:color="auto"/>
                    <w:left w:val="none" w:sz="0" w:space="0" w:color="auto"/>
                    <w:bottom w:val="none" w:sz="0" w:space="0" w:color="auto"/>
                    <w:right w:val="none" w:sz="0" w:space="0" w:color="auto"/>
                  </w:divBdr>
                </w:div>
                <w:div w:id="218058071">
                  <w:marLeft w:val="0"/>
                  <w:marRight w:val="0"/>
                  <w:marTop w:val="0"/>
                  <w:marBottom w:val="0"/>
                  <w:divBdr>
                    <w:top w:val="none" w:sz="0" w:space="0" w:color="auto"/>
                    <w:left w:val="none" w:sz="0" w:space="0" w:color="auto"/>
                    <w:bottom w:val="none" w:sz="0" w:space="0" w:color="auto"/>
                    <w:right w:val="none" w:sz="0" w:space="0" w:color="auto"/>
                  </w:divBdr>
                </w:div>
                <w:div w:id="218128696">
                  <w:marLeft w:val="0"/>
                  <w:marRight w:val="0"/>
                  <w:marTop w:val="0"/>
                  <w:marBottom w:val="0"/>
                  <w:divBdr>
                    <w:top w:val="none" w:sz="0" w:space="0" w:color="auto"/>
                    <w:left w:val="none" w:sz="0" w:space="0" w:color="auto"/>
                    <w:bottom w:val="none" w:sz="0" w:space="0" w:color="auto"/>
                    <w:right w:val="none" w:sz="0" w:space="0" w:color="auto"/>
                  </w:divBdr>
                </w:div>
                <w:div w:id="218368175">
                  <w:marLeft w:val="0"/>
                  <w:marRight w:val="0"/>
                  <w:marTop w:val="0"/>
                  <w:marBottom w:val="0"/>
                  <w:divBdr>
                    <w:top w:val="none" w:sz="0" w:space="0" w:color="auto"/>
                    <w:left w:val="none" w:sz="0" w:space="0" w:color="auto"/>
                    <w:bottom w:val="none" w:sz="0" w:space="0" w:color="auto"/>
                    <w:right w:val="none" w:sz="0" w:space="0" w:color="auto"/>
                  </w:divBdr>
                </w:div>
                <w:div w:id="218784906">
                  <w:marLeft w:val="0"/>
                  <w:marRight w:val="0"/>
                  <w:marTop w:val="0"/>
                  <w:marBottom w:val="0"/>
                  <w:divBdr>
                    <w:top w:val="none" w:sz="0" w:space="0" w:color="auto"/>
                    <w:left w:val="none" w:sz="0" w:space="0" w:color="auto"/>
                    <w:bottom w:val="none" w:sz="0" w:space="0" w:color="auto"/>
                    <w:right w:val="none" w:sz="0" w:space="0" w:color="auto"/>
                  </w:divBdr>
                </w:div>
                <w:div w:id="220025643">
                  <w:marLeft w:val="0"/>
                  <w:marRight w:val="0"/>
                  <w:marTop w:val="0"/>
                  <w:marBottom w:val="0"/>
                  <w:divBdr>
                    <w:top w:val="none" w:sz="0" w:space="0" w:color="auto"/>
                    <w:left w:val="none" w:sz="0" w:space="0" w:color="auto"/>
                    <w:bottom w:val="none" w:sz="0" w:space="0" w:color="auto"/>
                    <w:right w:val="none" w:sz="0" w:space="0" w:color="auto"/>
                  </w:divBdr>
                </w:div>
                <w:div w:id="220755620">
                  <w:marLeft w:val="0"/>
                  <w:marRight w:val="0"/>
                  <w:marTop w:val="0"/>
                  <w:marBottom w:val="0"/>
                  <w:divBdr>
                    <w:top w:val="none" w:sz="0" w:space="0" w:color="auto"/>
                    <w:left w:val="none" w:sz="0" w:space="0" w:color="auto"/>
                    <w:bottom w:val="none" w:sz="0" w:space="0" w:color="auto"/>
                    <w:right w:val="none" w:sz="0" w:space="0" w:color="auto"/>
                  </w:divBdr>
                </w:div>
                <w:div w:id="221209693">
                  <w:marLeft w:val="0"/>
                  <w:marRight w:val="0"/>
                  <w:marTop w:val="0"/>
                  <w:marBottom w:val="0"/>
                  <w:divBdr>
                    <w:top w:val="none" w:sz="0" w:space="0" w:color="auto"/>
                    <w:left w:val="none" w:sz="0" w:space="0" w:color="auto"/>
                    <w:bottom w:val="none" w:sz="0" w:space="0" w:color="auto"/>
                    <w:right w:val="none" w:sz="0" w:space="0" w:color="auto"/>
                  </w:divBdr>
                </w:div>
                <w:div w:id="221258688">
                  <w:marLeft w:val="0"/>
                  <w:marRight w:val="0"/>
                  <w:marTop w:val="0"/>
                  <w:marBottom w:val="0"/>
                  <w:divBdr>
                    <w:top w:val="none" w:sz="0" w:space="0" w:color="auto"/>
                    <w:left w:val="none" w:sz="0" w:space="0" w:color="auto"/>
                    <w:bottom w:val="none" w:sz="0" w:space="0" w:color="auto"/>
                    <w:right w:val="none" w:sz="0" w:space="0" w:color="auto"/>
                  </w:divBdr>
                </w:div>
                <w:div w:id="222759851">
                  <w:marLeft w:val="0"/>
                  <w:marRight w:val="0"/>
                  <w:marTop w:val="0"/>
                  <w:marBottom w:val="0"/>
                  <w:divBdr>
                    <w:top w:val="none" w:sz="0" w:space="0" w:color="auto"/>
                    <w:left w:val="none" w:sz="0" w:space="0" w:color="auto"/>
                    <w:bottom w:val="none" w:sz="0" w:space="0" w:color="auto"/>
                    <w:right w:val="none" w:sz="0" w:space="0" w:color="auto"/>
                  </w:divBdr>
                </w:div>
                <w:div w:id="222957581">
                  <w:marLeft w:val="0"/>
                  <w:marRight w:val="0"/>
                  <w:marTop w:val="0"/>
                  <w:marBottom w:val="0"/>
                  <w:divBdr>
                    <w:top w:val="none" w:sz="0" w:space="0" w:color="auto"/>
                    <w:left w:val="none" w:sz="0" w:space="0" w:color="auto"/>
                    <w:bottom w:val="none" w:sz="0" w:space="0" w:color="auto"/>
                    <w:right w:val="none" w:sz="0" w:space="0" w:color="auto"/>
                  </w:divBdr>
                  <w:divsChild>
                    <w:div w:id="380517477">
                      <w:marLeft w:val="0"/>
                      <w:marRight w:val="0"/>
                      <w:marTop w:val="0"/>
                      <w:marBottom w:val="0"/>
                      <w:divBdr>
                        <w:top w:val="none" w:sz="0" w:space="0" w:color="auto"/>
                        <w:left w:val="none" w:sz="0" w:space="0" w:color="auto"/>
                        <w:bottom w:val="none" w:sz="0" w:space="0" w:color="auto"/>
                        <w:right w:val="none" w:sz="0" w:space="0" w:color="auto"/>
                      </w:divBdr>
                    </w:div>
                  </w:divsChild>
                </w:div>
                <w:div w:id="223225455">
                  <w:marLeft w:val="480"/>
                  <w:marRight w:val="0"/>
                  <w:marTop w:val="0"/>
                  <w:marBottom w:val="0"/>
                  <w:divBdr>
                    <w:top w:val="none" w:sz="0" w:space="0" w:color="auto"/>
                    <w:left w:val="none" w:sz="0" w:space="0" w:color="auto"/>
                    <w:bottom w:val="none" w:sz="0" w:space="0" w:color="auto"/>
                    <w:right w:val="none" w:sz="0" w:space="0" w:color="auto"/>
                  </w:divBdr>
                </w:div>
                <w:div w:id="224338477">
                  <w:marLeft w:val="0"/>
                  <w:marRight w:val="0"/>
                  <w:marTop w:val="0"/>
                  <w:marBottom w:val="0"/>
                  <w:divBdr>
                    <w:top w:val="none" w:sz="0" w:space="0" w:color="auto"/>
                    <w:left w:val="none" w:sz="0" w:space="0" w:color="auto"/>
                    <w:bottom w:val="none" w:sz="0" w:space="0" w:color="auto"/>
                    <w:right w:val="none" w:sz="0" w:space="0" w:color="auto"/>
                  </w:divBdr>
                </w:div>
                <w:div w:id="224610725">
                  <w:marLeft w:val="480"/>
                  <w:marRight w:val="0"/>
                  <w:marTop w:val="0"/>
                  <w:marBottom w:val="0"/>
                  <w:divBdr>
                    <w:top w:val="none" w:sz="0" w:space="0" w:color="auto"/>
                    <w:left w:val="none" w:sz="0" w:space="0" w:color="auto"/>
                    <w:bottom w:val="none" w:sz="0" w:space="0" w:color="auto"/>
                    <w:right w:val="none" w:sz="0" w:space="0" w:color="auto"/>
                  </w:divBdr>
                </w:div>
                <w:div w:id="226772515">
                  <w:marLeft w:val="0"/>
                  <w:marRight w:val="0"/>
                  <w:marTop w:val="0"/>
                  <w:marBottom w:val="0"/>
                  <w:divBdr>
                    <w:top w:val="none" w:sz="0" w:space="0" w:color="auto"/>
                    <w:left w:val="none" w:sz="0" w:space="0" w:color="auto"/>
                    <w:bottom w:val="none" w:sz="0" w:space="0" w:color="auto"/>
                    <w:right w:val="none" w:sz="0" w:space="0" w:color="auto"/>
                  </w:divBdr>
                </w:div>
                <w:div w:id="227495429">
                  <w:marLeft w:val="0"/>
                  <w:marRight w:val="0"/>
                  <w:marTop w:val="0"/>
                  <w:marBottom w:val="0"/>
                  <w:divBdr>
                    <w:top w:val="none" w:sz="0" w:space="0" w:color="auto"/>
                    <w:left w:val="none" w:sz="0" w:space="0" w:color="auto"/>
                    <w:bottom w:val="none" w:sz="0" w:space="0" w:color="auto"/>
                    <w:right w:val="none" w:sz="0" w:space="0" w:color="auto"/>
                  </w:divBdr>
                </w:div>
                <w:div w:id="228342183">
                  <w:marLeft w:val="0"/>
                  <w:marRight w:val="0"/>
                  <w:marTop w:val="0"/>
                  <w:marBottom w:val="0"/>
                  <w:divBdr>
                    <w:top w:val="none" w:sz="0" w:space="0" w:color="auto"/>
                    <w:left w:val="none" w:sz="0" w:space="0" w:color="auto"/>
                    <w:bottom w:val="none" w:sz="0" w:space="0" w:color="auto"/>
                    <w:right w:val="none" w:sz="0" w:space="0" w:color="auto"/>
                  </w:divBdr>
                </w:div>
                <w:div w:id="229852622">
                  <w:marLeft w:val="0"/>
                  <w:marRight w:val="0"/>
                  <w:marTop w:val="0"/>
                  <w:marBottom w:val="0"/>
                  <w:divBdr>
                    <w:top w:val="none" w:sz="0" w:space="0" w:color="auto"/>
                    <w:left w:val="none" w:sz="0" w:space="0" w:color="auto"/>
                    <w:bottom w:val="none" w:sz="0" w:space="0" w:color="auto"/>
                    <w:right w:val="none" w:sz="0" w:space="0" w:color="auto"/>
                  </w:divBdr>
                </w:div>
                <w:div w:id="229996856">
                  <w:marLeft w:val="0"/>
                  <w:marRight w:val="0"/>
                  <w:marTop w:val="0"/>
                  <w:marBottom w:val="0"/>
                  <w:divBdr>
                    <w:top w:val="none" w:sz="0" w:space="0" w:color="auto"/>
                    <w:left w:val="none" w:sz="0" w:space="0" w:color="auto"/>
                    <w:bottom w:val="none" w:sz="0" w:space="0" w:color="auto"/>
                    <w:right w:val="none" w:sz="0" w:space="0" w:color="auto"/>
                  </w:divBdr>
                </w:div>
                <w:div w:id="235407153">
                  <w:marLeft w:val="0"/>
                  <w:marRight w:val="0"/>
                  <w:marTop w:val="0"/>
                  <w:marBottom w:val="0"/>
                  <w:divBdr>
                    <w:top w:val="none" w:sz="0" w:space="0" w:color="auto"/>
                    <w:left w:val="none" w:sz="0" w:space="0" w:color="auto"/>
                    <w:bottom w:val="none" w:sz="0" w:space="0" w:color="auto"/>
                    <w:right w:val="none" w:sz="0" w:space="0" w:color="auto"/>
                  </w:divBdr>
                </w:div>
                <w:div w:id="236400844">
                  <w:marLeft w:val="0"/>
                  <w:marRight w:val="0"/>
                  <w:marTop w:val="0"/>
                  <w:marBottom w:val="0"/>
                  <w:divBdr>
                    <w:top w:val="none" w:sz="0" w:space="0" w:color="auto"/>
                    <w:left w:val="none" w:sz="0" w:space="0" w:color="auto"/>
                    <w:bottom w:val="none" w:sz="0" w:space="0" w:color="auto"/>
                    <w:right w:val="none" w:sz="0" w:space="0" w:color="auto"/>
                  </w:divBdr>
                </w:div>
                <w:div w:id="244806220">
                  <w:marLeft w:val="0"/>
                  <w:marRight w:val="0"/>
                  <w:marTop w:val="0"/>
                  <w:marBottom w:val="0"/>
                  <w:divBdr>
                    <w:top w:val="none" w:sz="0" w:space="0" w:color="auto"/>
                    <w:left w:val="none" w:sz="0" w:space="0" w:color="auto"/>
                    <w:bottom w:val="none" w:sz="0" w:space="0" w:color="auto"/>
                    <w:right w:val="none" w:sz="0" w:space="0" w:color="auto"/>
                  </w:divBdr>
                </w:div>
                <w:div w:id="245000069">
                  <w:marLeft w:val="0"/>
                  <w:marRight w:val="0"/>
                  <w:marTop w:val="0"/>
                  <w:marBottom w:val="0"/>
                  <w:divBdr>
                    <w:top w:val="none" w:sz="0" w:space="0" w:color="auto"/>
                    <w:left w:val="none" w:sz="0" w:space="0" w:color="auto"/>
                    <w:bottom w:val="none" w:sz="0" w:space="0" w:color="auto"/>
                    <w:right w:val="none" w:sz="0" w:space="0" w:color="auto"/>
                  </w:divBdr>
                </w:div>
                <w:div w:id="246840753">
                  <w:marLeft w:val="0"/>
                  <w:marRight w:val="0"/>
                  <w:marTop w:val="0"/>
                  <w:marBottom w:val="0"/>
                  <w:divBdr>
                    <w:top w:val="none" w:sz="0" w:space="0" w:color="auto"/>
                    <w:left w:val="none" w:sz="0" w:space="0" w:color="auto"/>
                    <w:bottom w:val="none" w:sz="0" w:space="0" w:color="auto"/>
                    <w:right w:val="none" w:sz="0" w:space="0" w:color="auto"/>
                  </w:divBdr>
                </w:div>
                <w:div w:id="248346263">
                  <w:marLeft w:val="0"/>
                  <w:marRight w:val="0"/>
                  <w:marTop w:val="0"/>
                  <w:marBottom w:val="0"/>
                  <w:divBdr>
                    <w:top w:val="none" w:sz="0" w:space="0" w:color="auto"/>
                    <w:left w:val="none" w:sz="0" w:space="0" w:color="auto"/>
                    <w:bottom w:val="none" w:sz="0" w:space="0" w:color="auto"/>
                    <w:right w:val="none" w:sz="0" w:space="0" w:color="auto"/>
                  </w:divBdr>
                </w:div>
                <w:div w:id="248583552">
                  <w:marLeft w:val="0"/>
                  <w:marRight w:val="0"/>
                  <w:marTop w:val="0"/>
                  <w:marBottom w:val="0"/>
                  <w:divBdr>
                    <w:top w:val="none" w:sz="0" w:space="0" w:color="auto"/>
                    <w:left w:val="none" w:sz="0" w:space="0" w:color="auto"/>
                    <w:bottom w:val="none" w:sz="0" w:space="0" w:color="auto"/>
                    <w:right w:val="none" w:sz="0" w:space="0" w:color="auto"/>
                  </w:divBdr>
                </w:div>
                <w:div w:id="251669570">
                  <w:marLeft w:val="0"/>
                  <w:marRight w:val="0"/>
                  <w:marTop w:val="0"/>
                  <w:marBottom w:val="0"/>
                  <w:divBdr>
                    <w:top w:val="none" w:sz="0" w:space="0" w:color="auto"/>
                    <w:left w:val="none" w:sz="0" w:space="0" w:color="auto"/>
                    <w:bottom w:val="none" w:sz="0" w:space="0" w:color="auto"/>
                    <w:right w:val="none" w:sz="0" w:space="0" w:color="auto"/>
                  </w:divBdr>
                </w:div>
                <w:div w:id="252591766">
                  <w:marLeft w:val="0"/>
                  <w:marRight w:val="0"/>
                  <w:marTop w:val="0"/>
                  <w:marBottom w:val="0"/>
                  <w:divBdr>
                    <w:top w:val="none" w:sz="0" w:space="0" w:color="auto"/>
                    <w:left w:val="none" w:sz="0" w:space="0" w:color="auto"/>
                    <w:bottom w:val="none" w:sz="0" w:space="0" w:color="auto"/>
                    <w:right w:val="none" w:sz="0" w:space="0" w:color="auto"/>
                  </w:divBdr>
                </w:div>
                <w:div w:id="257491194">
                  <w:marLeft w:val="0"/>
                  <w:marRight w:val="0"/>
                  <w:marTop w:val="0"/>
                  <w:marBottom w:val="0"/>
                  <w:divBdr>
                    <w:top w:val="none" w:sz="0" w:space="0" w:color="auto"/>
                    <w:left w:val="none" w:sz="0" w:space="0" w:color="auto"/>
                    <w:bottom w:val="none" w:sz="0" w:space="0" w:color="auto"/>
                    <w:right w:val="none" w:sz="0" w:space="0" w:color="auto"/>
                  </w:divBdr>
                </w:div>
                <w:div w:id="258686192">
                  <w:marLeft w:val="0"/>
                  <w:marRight w:val="0"/>
                  <w:marTop w:val="0"/>
                  <w:marBottom w:val="0"/>
                  <w:divBdr>
                    <w:top w:val="none" w:sz="0" w:space="0" w:color="auto"/>
                    <w:left w:val="none" w:sz="0" w:space="0" w:color="auto"/>
                    <w:bottom w:val="none" w:sz="0" w:space="0" w:color="auto"/>
                    <w:right w:val="none" w:sz="0" w:space="0" w:color="auto"/>
                  </w:divBdr>
                </w:div>
                <w:div w:id="259798430">
                  <w:marLeft w:val="0"/>
                  <w:marRight w:val="0"/>
                  <w:marTop w:val="0"/>
                  <w:marBottom w:val="0"/>
                  <w:divBdr>
                    <w:top w:val="none" w:sz="0" w:space="0" w:color="auto"/>
                    <w:left w:val="none" w:sz="0" w:space="0" w:color="auto"/>
                    <w:bottom w:val="none" w:sz="0" w:space="0" w:color="auto"/>
                    <w:right w:val="none" w:sz="0" w:space="0" w:color="auto"/>
                  </w:divBdr>
                </w:div>
                <w:div w:id="261651941">
                  <w:marLeft w:val="0"/>
                  <w:marRight w:val="0"/>
                  <w:marTop w:val="0"/>
                  <w:marBottom w:val="0"/>
                  <w:divBdr>
                    <w:top w:val="none" w:sz="0" w:space="0" w:color="auto"/>
                    <w:left w:val="none" w:sz="0" w:space="0" w:color="auto"/>
                    <w:bottom w:val="none" w:sz="0" w:space="0" w:color="auto"/>
                    <w:right w:val="none" w:sz="0" w:space="0" w:color="auto"/>
                  </w:divBdr>
                </w:div>
                <w:div w:id="263197217">
                  <w:marLeft w:val="0"/>
                  <w:marRight w:val="0"/>
                  <w:marTop w:val="0"/>
                  <w:marBottom w:val="0"/>
                  <w:divBdr>
                    <w:top w:val="none" w:sz="0" w:space="0" w:color="auto"/>
                    <w:left w:val="none" w:sz="0" w:space="0" w:color="auto"/>
                    <w:bottom w:val="none" w:sz="0" w:space="0" w:color="auto"/>
                    <w:right w:val="none" w:sz="0" w:space="0" w:color="auto"/>
                  </w:divBdr>
                </w:div>
                <w:div w:id="264851700">
                  <w:marLeft w:val="0"/>
                  <w:marRight w:val="0"/>
                  <w:marTop w:val="0"/>
                  <w:marBottom w:val="0"/>
                  <w:divBdr>
                    <w:top w:val="none" w:sz="0" w:space="0" w:color="auto"/>
                    <w:left w:val="none" w:sz="0" w:space="0" w:color="auto"/>
                    <w:bottom w:val="none" w:sz="0" w:space="0" w:color="auto"/>
                    <w:right w:val="none" w:sz="0" w:space="0" w:color="auto"/>
                  </w:divBdr>
                </w:div>
                <w:div w:id="266037766">
                  <w:marLeft w:val="0"/>
                  <w:marRight w:val="0"/>
                  <w:marTop w:val="0"/>
                  <w:marBottom w:val="0"/>
                  <w:divBdr>
                    <w:top w:val="none" w:sz="0" w:space="0" w:color="auto"/>
                    <w:left w:val="none" w:sz="0" w:space="0" w:color="auto"/>
                    <w:bottom w:val="none" w:sz="0" w:space="0" w:color="auto"/>
                    <w:right w:val="none" w:sz="0" w:space="0" w:color="auto"/>
                  </w:divBdr>
                  <w:divsChild>
                    <w:div w:id="1694381827">
                      <w:marLeft w:val="0"/>
                      <w:marRight w:val="0"/>
                      <w:marTop w:val="0"/>
                      <w:marBottom w:val="0"/>
                      <w:divBdr>
                        <w:top w:val="none" w:sz="0" w:space="0" w:color="auto"/>
                        <w:left w:val="none" w:sz="0" w:space="0" w:color="auto"/>
                        <w:bottom w:val="none" w:sz="0" w:space="0" w:color="auto"/>
                        <w:right w:val="none" w:sz="0" w:space="0" w:color="auto"/>
                      </w:divBdr>
                    </w:div>
                  </w:divsChild>
                </w:div>
                <w:div w:id="266936270">
                  <w:marLeft w:val="1080"/>
                  <w:marRight w:val="0"/>
                  <w:marTop w:val="0"/>
                  <w:marBottom w:val="0"/>
                  <w:divBdr>
                    <w:top w:val="none" w:sz="0" w:space="0" w:color="auto"/>
                    <w:left w:val="none" w:sz="0" w:space="0" w:color="auto"/>
                    <w:bottom w:val="none" w:sz="0" w:space="0" w:color="auto"/>
                    <w:right w:val="none" w:sz="0" w:space="0" w:color="auto"/>
                  </w:divBdr>
                </w:div>
                <w:div w:id="269776683">
                  <w:marLeft w:val="0"/>
                  <w:marRight w:val="0"/>
                  <w:marTop w:val="0"/>
                  <w:marBottom w:val="0"/>
                  <w:divBdr>
                    <w:top w:val="none" w:sz="0" w:space="0" w:color="auto"/>
                    <w:left w:val="none" w:sz="0" w:space="0" w:color="auto"/>
                    <w:bottom w:val="none" w:sz="0" w:space="0" w:color="auto"/>
                    <w:right w:val="none" w:sz="0" w:space="0" w:color="auto"/>
                  </w:divBdr>
                </w:div>
                <w:div w:id="270356643">
                  <w:marLeft w:val="0"/>
                  <w:marRight w:val="0"/>
                  <w:marTop w:val="0"/>
                  <w:marBottom w:val="0"/>
                  <w:divBdr>
                    <w:top w:val="none" w:sz="0" w:space="0" w:color="auto"/>
                    <w:left w:val="none" w:sz="0" w:space="0" w:color="auto"/>
                    <w:bottom w:val="none" w:sz="0" w:space="0" w:color="auto"/>
                    <w:right w:val="none" w:sz="0" w:space="0" w:color="auto"/>
                  </w:divBdr>
                </w:div>
                <w:div w:id="272398803">
                  <w:marLeft w:val="0"/>
                  <w:marRight w:val="0"/>
                  <w:marTop w:val="0"/>
                  <w:marBottom w:val="0"/>
                  <w:divBdr>
                    <w:top w:val="none" w:sz="0" w:space="0" w:color="auto"/>
                    <w:left w:val="none" w:sz="0" w:space="0" w:color="auto"/>
                    <w:bottom w:val="none" w:sz="0" w:space="0" w:color="auto"/>
                    <w:right w:val="none" w:sz="0" w:space="0" w:color="auto"/>
                  </w:divBdr>
                </w:div>
                <w:div w:id="276135616">
                  <w:marLeft w:val="0"/>
                  <w:marRight w:val="0"/>
                  <w:marTop w:val="0"/>
                  <w:marBottom w:val="0"/>
                  <w:divBdr>
                    <w:top w:val="none" w:sz="0" w:space="0" w:color="auto"/>
                    <w:left w:val="none" w:sz="0" w:space="0" w:color="auto"/>
                    <w:bottom w:val="none" w:sz="0" w:space="0" w:color="auto"/>
                    <w:right w:val="none" w:sz="0" w:space="0" w:color="auto"/>
                  </w:divBdr>
                </w:div>
                <w:div w:id="276328910">
                  <w:marLeft w:val="720"/>
                  <w:marRight w:val="0"/>
                  <w:marTop w:val="0"/>
                  <w:marBottom w:val="0"/>
                  <w:divBdr>
                    <w:top w:val="none" w:sz="0" w:space="0" w:color="auto"/>
                    <w:left w:val="none" w:sz="0" w:space="0" w:color="auto"/>
                    <w:bottom w:val="none" w:sz="0" w:space="0" w:color="auto"/>
                    <w:right w:val="none" w:sz="0" w:space="0" w:color="auto"/>
                  </w:divBdr>
                </w:div>
                <w:div w:id="276370865">
                  <w:marLeft w:val="0"/>
                  <w:marRight w:val="0"/>
                  <w:marTop w:val="0"/>
                  <w:marBottom w:val="0"/>
                  <w:divBdr>
                    <w:top w:val="none" w:sz="0" w:space="0" w:color="auto"/>
                    <w:left w:val="none" w:sz="0" w:space="0" w:color="auto"/>
                    <w:bottom w:val="none" w:sz="0" w:space="0" w:color="auto"/>
                    <w:right w:val="none" w:sz="0" w:space="0" w:color="auto"/>
                  </w:divBdr>
                </w:div>
                <w:div w:id="278420224">
                  <w:marLeft w:val="0"/>
                  <w:marRight w:val="0"/>
                  <w:marTop w:val="0"/>
                  <w:marBottom w:val="0"/>
                  <w:divBdr>
                    <w:top w:val="none" w:sz="0" w:space="0" w:color="auto"/>
                    <w:left w:val="none" w:sz="0" w:space="0" w:color="auto"/>
                    <w:bottom w:val="none" w:sz="0" w:space="0" w:color="auto"/>
                    <w:right w:val="none" w:sz="0" w:space="0" w:color="auto"/>
                  </w:divBdr>
                </w:div>
                <w:div w:id="279843398">
                  <w:marLeft w:val="0"/>
                  <w:marRight w:val="0"/>
                  <w:marTop w:val="0"/>
                  <w:marBottom w:val="0"/>
                  <w:divBdr>
                    <w:top w:val="none" w:sz="0" w:space="0" w:color="auto"/>
                    <w:left w:val="none" w:sz="0" w:space="0" w:color="auto"/>
                    <w:bottom w:val="none" w:sz="0" w:space="0" w:color="auto"/>
                    <w:right w:val="none" w:sz="0" w:space="0" w:color="auto"/>
                  </w:divBdr>
                </w:div>
                <w:div w:id="280502604">
                  <w:marLeft w:val="0"/>
                  <w:marRight w:val="0"/>
                  <w:marTop w:val="0"/>
                  <w:marBottom w:val="0"/>
                  <w:divBdr>
                    <w:top w:val="none" w:sz="0" w:space="0" w:color="auto"/>
                    <w:left w:val="none" w:sz="0" w:space="0" w:color="auto"/>
                    <w:bottom w:val="none" w:sz="0" w:space="0" w:color="auto"/>
                    <w:right w:val="none" w:sz="0" w:space="0" w:color="auto"/>
                  </w:divBdr>
                </w:div>
                <w:div w:id="281158497">
                  <w:marLeft w:val="0"/>
                  <w:marRight w:val="0"/>
                  <w:marTop w:val="0"/>
                  <w:marBottom w:val="0"/>
                  <w:divBdr>
                    <w:top w:val="none" w:sz="0" w:space="0" w:color="auto"/>
                    <w:left w:val="none" w:sz="0" w:space="0" w:color="auto"/>
                    <w:bottom w:val="none" w:sz="0" w:space="0" w:color="auto"/>
                    <w:right w:val="none" w:sz="0" w:space="0" w:color="auto"/>
                  </w:divBdr>
                </w:div>
                <w:div w:id="281770552">
                  <w:marLeft w:val="0"/>
                  <w:marRight w:val="0"/>
                  <w:marTop w:val="0"/>
                  <w:marBottom w:val="0"/>
                  <w:divBdr>
                    <w:top w:val="none" w:sz="0" w:space="0" w:color="auto"/>
                    <w:left w:val="none" w:sz="0" w:space="0" w:color="auto"/>
                    <w:bottom w:val="none" w:sz="0" w:space="0" w:color="auto"/>
                    <w:right w:val="none" w:sz="0" w:space="0" w:color="auto"/>
                  </w:divBdr>
                </w:div>
                <w:div w:id="282734156">
                  <w:marLeft w:val="0"/>
                  <w:marRight w:val="0"/>
                  <w:marTop w:val="0"/>
                  <w:marBottom w:val="0"/>
                  <w:divBdr>
                    <w:top w:val="none" w:sz="0" w:space="0" w:color="auto"/>
                    <w:left w:val="none" w:sz="0" w:space="0" w:color="auto"/>
                    <w:bottom w:val="none" w:sz="0" w:space="0" w:color="auto"/>
                    <w:right w:val="none" w:sz="0" w:space="0" w:color="auto"/>
                  </w:divBdr>
                  <w:divsChild>
                    <w:div w:id="1395203338">
                      <w:marLeft w:val="0"/>
                      <w:marRight w:val="0"/>
                      <w:marTop w:val="0"/>
                      <w:marBottom w:val="0"/>
                      <w:divBdr>
                        <w:top w:val="none" w:sz="0" w:space="0" w:color="auto"/>
                        <w:left w:val="none" w:sz="0" w:space="0" w:color="auto"/>
                        <w:bottom w:val="none" w:sz="0" w:space="0" w:color="auto"/>
                        <w:right w:val="none" w:sz="0" w:space="0" w:color="auto"/>
                      </w:divBdr>
                    </w:div>
                  </w:divsChild>
                </w:div>
                <w:div w:id="284428844">
                  <w:marLeft w:val="0"/>
                  <w:marRight w:val="0"/>
                  <w:marTop w:val="0"/>
                  <w:marBottom w:val="0"/>
                  <w:divBdr>
                    <w:top w:val="none" w:sz="0" w:space="0" w:color="auto"/>
                    <w:left w:val="none" w:sz="0" w:space="0" w:color="auto"/>
                    <w:bottom w:val="none" w:sz="0" w:space="0" w:color="auto"/>
                    <w:right w:val="none" w:sz="0" w:space="0" w:color="auto"/>
                  </w:divBdr>
                </w:div>
                <w:div w:id="284506848">
                  <w:marLeft w:val="0"/>
                  <w:marRight w:val="0"/>
                  <w:marTop w:val="0"/>
                  <w:marBottom w:val="0"/>
                  <w:divBdr>
                    <w:top w:val="none" w:sz="0" w:space="0" w:color="auto"/>
                    <w:left w:val="none" w:sz="0" w:space="0" w:color="auto"/>
                    <w:bottom w:val="none" w:sz="0" w:space="0" w:color="auto"/>
                    <w:right w:val="none" w:sz="0" w:space="0" w:color="auto"/>
                  </w:divBdr>
                </w:div>
                <w:div w:id="284701884">
                  <w:marLeft w:val="0"/>
                  <w:marRight w:val="0"/>
                  <w:marTop w:val="0"/>
                  <w:marBottom w:val="0"/>
                  <w:divBdr>
                    <w:top w:val="none" w:sz="0" w:space="0" w:color="auto"/>
                    <w:left w:val="none" w:sz="0" w:space="0" w:color="auto"/>
                    <w:bottom w:val="none" w:sz="0" w:space="0" w:color="auto"/>
                    <w:right w:val="none" w:sz="0" w:space="0" w:color="auto"/>
                  </w:divBdr>
                </w:div>
                <w:div w:id="286934764">
                  <w:marLeft w:val="0"/>
                  <w:marRight w:val="0"/>
                  <w:marTop w:val="0"/>
                  <w:marBottom w:val="0"/>
                  <w:divBdr>
                    <w:top w:val="none" w:sz="0" w:space="0" w:color="auto"/>
                    <w:left w:val="none" w:sz="0" w:space="0" w:color="auto"/>
                    <w:bottom w:val="none" w:sz="0" w:space="0" w:color="auto"/>
                    <w:right w:val="none" w:sz="0" w:space="0" w:color="auto"/>
                  </w:divBdr>
                </w:div>
                <w:div w:id="288165917">
                  <w:marLeft w:val="0"/>
                  <w:marRight w:val="0"/>
                  <w:marTop w:val="0"/>
                  <w:marBottom w:val="0"/>
                  <w:divBdr>
                    <w:top w:val="none" w:sz="0" w:space="0" w:color="auto"/>
                    <w:left w:val="none" w:sz="0" w:space="0" w:color="auto"/>
                    <w:bottom w:val="none" w:sz="0" w:space="0" w:color="auto"/>
                    <w:right w:val="none" w:sz="0" w:space="0" w:color="auto"/>
                  </w:divBdr>
                </w:div>
                <w:div w:id="289097603">
                  <w:marLeft w:val="0"/>
                  <w:marRight w:val="0"/>
                  <w:marTop w:val="0"/>
                  <w:marBottom w:val="0"/>
                  <w:divBdr>
                    <w:top w:val="none" w:sz="0" w:space="0" w:color="auto"/>
                    <w:left w:val="none" w:sz="0" w:space="0" w:color="auto"/>
                    <w:bottom w:val="none" w:sz="0" w:space="0" w:color="auto"/>
                    <w:right w:val="none" w:sz="0" w:space="0" w:color="auto"/>
                  </w:divBdr>
                  <w:divsChild>
                    <w:div w:id="2069723031">
                      <w:marLeft w:val="0"/>
                      <w:marRight w:val="0"/>
                      <w:marTop w:val="0"/>
                      <w:marBottom w:val="0"/>
                      <w:divBdr>
                        <w:top w:val="none" w:sz="0" w:space="0" w:color="auto"/>
                        <w:left w:val="none" w:sz="0" w:space="0" w:color="auto"/>
                        <w:bottom w:val="none" w:sz="0" w:space="0" w:color="auto"/>
                        <w:right w:val="none" w:sz="0" w:space="0" w:color="auto"/>
                      </w:divBdr>
                    </w:div>
                  </w:divsChild>
                </w:div>
                <w:div w:id="289439409">
                  <w:marLeft w:val="0"/>
                  <w:marRight w:val="0"/>
                  <w:marTop w:val="0"/>
                  <w:marBottom w:val="0"/>
                  <w:divBdr>
                    <w:top w:val="none" w:sz="0" w:space="0" w:color="auto"/>
                    <w:left w:val="none" w:sz="0" w:space="0" w:color="auto"/>
                    <w:bottom w:val="none" w:sz="0" w:space="0" w:color="auto"/>
                    <w:right w:val="none" w:sz="0" w:space="0" w:color="auto"/>
                  </w:divBdr>
                </w:div>
                <w:div w:id="290131971">
                  <w:marLeft w:val="0"/>
                  <w:marRight w:val="0"/>
                  <w:marTop w:val="0"/>
                  <w:marBottom w:val="0"/>
                  <w:divBdr>
                    <w:top w:val="none" w:sz="0" w:space="0" w:color="auto"/>
                    <w:left w:val="none" w:sz="0" w:space="0" w:color="auto"/>
                    <w:bottom w:val="none" w:sz="0" w:space="0" w:color="auto"/>
                    <w:right w:val="none" w:sz="0" w:space="0" w:color="auto"/>
                  </w:divBdr>
                </w:div>
                <w:div w:id="295182537">
                  <w:marLeft w:val="0"/>
                  <w:marRight w:val="0"/>
                  <w:marTop w:val="0"/>
                  <w:marBottom w:val="0"/>
                  <w:divBdr>
                    <w:top w:val="none" w:sz="0" w:space="0" w:color="auto"/>
                    <w:left w:val="none" w:sz="0" w:space="0" w:color="auto"/>
                    <w:bottom w:val="none" w:sz="0" w:space="0" w:color="auto"/>
                    <w:right w:val="none" w:sz="0" w:space="0" w:color="auto"/>
                  </w:divBdr>
                </w:div>
                <w:div w:id="296108091">
                  <w:marLeft w:val="0"/>
                  <w:marRight w:val="0"/>
                  <w:marTop w:val="0"/>
                  <w:marBottom w:val="0"/>
                  <w:divBdr>
                    <w:top w:val="none" w:sz="0" w:space="0" w:color="auto"/>
                    <w:left w:val="none" w:sz="0" w:space="0" w:color="auto"/>
                    <w:bottom w:val="none" w:sz="0" w:space="0" w:color="auto"/>
                    <w:right w:val="none" w:sz="0" w:space="0" w:color="auto"/>
                  </w:divBdr>
                </w:div>
                <w:div w:id="299580037">
                  <w:marLeft w:val="0"/>
                  <w:marRight w:val="0"/>
                  <w:marTop w:val="0"/>
                  <w:marBottom w:val="0"/>
                  <w:divBdr>
                    <w:top w:val="none" w:sz="0" w:space="0" w:color="auto"/>
                    <w:left w:val="none" w:sz="0" w:space="0" w:color="auto"/>
                    <w:bottom w:val="none" w:sz="0" w:space="0" w:color="auto"/>
                    <w:right w:val="none" w:sz="0" w:space="0" w:color="auto"/>
                  </w:divBdr>
                </w:div>
                <w:div w:id="299696447">
                  <w:marLeft w:val="0"/>
                  <w:marRight w:val="0"/>
                  <w:marTop w:val="0"/>
                  <w:marBottom w:val="0"/>
                  <w:divBdr>
                    <w:top w:val="none" w:sz="0" w:space="0" w:color="auto"/>
                    <w:left w:val="none" w:sz="0" w:space="0" w:color="auto"/>
                    <w:bottom w:val="none" w:sz="0" w:space="0" w:color="auto"/>
                    <w:right w:val="none" w:sz="0" w:space="0" w:color="auto"/>
                  </w:divBdr>
                </w:div>
                <w:div w:id="300039968">
                  <w:marLeft w:val="0"/>
                  <w:marRight w:val="0"/>
                  <w:marTop w:val="0"/>
                  <w:marBottom w:val="0"/>
                  <w:divBdr>
                    <w:top w:val="none" w:sz="0" w:space="0" w:color="auto"/>
                    <w:left w:val="none" w:sz="0" w:space="0" w:color="auto"/>
                    <w:bottom w:val="none" w:sz="0" w:space="0" w:color="auto"/>
                    <w:right w:val="none" w:sz="0" w:space="0" w:color="auto"/>
                  </w:divBdr>
                </w:div>
                <w:div w:id="300187096">
                  <w:marLeft w:val="0"/>
                  <w:marRight w:val="0"/>
                  <w:marTop w:val="0"/>
                  <w:marBottom w:val="0"/>
                  <w:divBdr>
                    <w:top w:val="none" w:sz="0" w:space="0" w:color="auto"/>
                    <w:left w:val="none" w:sz="0" w:space="0" w:color="auto"/>
                    <w:bottom w:val="none" w:sz="0" w:space="0" w:color="auto"/>
                    <w:right w:val="none" w:sz="0" w:space="0" w:color="auto"/>
                  </w:divBdr>
                </w:div>
                <w:div w:id="301929998">
                  <w:marLeft w:val="0"/>
                  <w:marRight w:val="0"/>
                  <w:marTop w:val="0"/>
                  <w:marBottom w:val="0"/>
                  <w:divBdr>
                    <w:top w:val="none" w:sz="0" w:space="0" w:color="auto"/>
                    <w:left w:val="none" w:sz="0" w:space="0" w:color="auto"/>
                    <w:bottom w:val="none" w:sz="0" w:space="0" w:color="auto"/>
                    <w:right w:val="none" w:sz="0" w:space="0" w:color="auto"/>
                  </w:divBdr>
                </w:div>
                <w:div w:id="302664705">
                  <w:marLeft w:val="720"/>
                  <w:marRight w:val="0"/>
                  <w:marTop w:val="0"/>
                  <w:marBottom w:val="0"/>
                  <w:divBdr>
                    <w:top w:val="none" w:sz="0" w:space="0" w:color="auto"/>
                    <w:left w:val="none" w:sz="0" w:space="0" w:color="auto"/>
                    <w:bottom w:val="none" w:sz="0" w:space="0" w:color="auto"/>
                    <w:right w:val="none" w:sz="0" w:space="0" w:color="auto"/>
                  </w:divBdr>
                </w:div>
                <w:div w:id="302733315">
                  <w:marLeft w:val="0"/>
                  <w:marRight w:val="0"/>
                  <w:marTop w:val="0"/>
                  <w:marBottom w:val="0"/>
                  <w:divBdr>
                    <w:top w:val="none" w:sz="0" w:space="0" w:color="auto"/>
                    <w:left w:val="none" w:sz="0" w:space="0" w:color="auto"/>
                    <w:bottom w:val="none" w:sz="0" w:space="0" w:color="auto"/>
                    <w:right w:val="none" w:sz="0" w:space="0" w:color="auto"/>
                  </w:divBdr>
                </w:div>
                <w:div w:id="302781606">
                  <w:marLeft w:val="0"/>
                  <w:marRight w:val="0"/>
                  <w:marTop w:val="0"/>
                  <w:marBottom w:val="0"/>
                  <w:divBdr>
                    <w:top w:val="none" w:sz="0" w:space="0" w:color="auto"/>
                    <w:left w:val="none" w:sz="0" w:space="0" w:color="auto"/>
                    <w:bottom w:val="none" w:sz="0" w:space="0" w:color="auto"/>
                    <w:right w:val="none" w:sz="0" w:space="0" w:color="auto"/>
                  </w:divBdr>
                </w:div>
                <w:div w:id="303434509">
                  <w:marLeft w:val="0"/>
                  <w:marRight w:val="0"/>
                  <w:marTop w:val="0"/>
                  <w:marBottom w:val="0"/>
                  <w:divBdr>
                    <w:top w:val="none" w:sz="0" w:space="0" w:color="auto"/>
                    <w:left w:val="none" w:sz="0" w:space="0" w:color="auto"/>
                    <w:bottom w:val="none" w:sz="0" w:space="0" w:color="auto"/>
                    <w:right w:val="none" w:sz="0" w:space="0" w:color="auto"/>
                  </w:divBdr>
                </w:div>
                <w:div w:id="304625726">
                  <w:marLeft w:val="0"/>
                  <w:marRight w:val="0"/>
                  <w:marTop w:val="0"/>
                  <w:marBottom w:val="0"/>
                  <w:divBdr>
                    <w:top w:val="none" w:sz="0" w:space="0" w:color="auto"/>
                    <w:left w:val="none" w:sz="0" w:space="0" w:color="auto"/>
                    <w:bottom w:val="none" w:sz="0" w:space="0" w:color="auto"/>
                    <w:right w:val="none" w:sz="0" w:space="0" w:color="auto"/>
                  </w:divBdr>
                </w:div>
                <w:div w:id="305012258">
                  <w:marLeft w:val="0"/>
                  <w:marRight w:val="0"/>
                  <w:marTop w:val="0"/>
                  <w:marBottom w:val="0"/>
                  <w:divBdr>
                    <w:top w:val="none" w:sz="0" w:space="0" w:color="auto"/>
                    <w:left w:val="none" w:sz="0" w:space="0" w:color="auto"/>
                    <w:bottom w:val="none" w:sz="0" w:space="0" w:color="auto"/>
                    <w:right w:val="none" w:sz="0" w:space="0" w:color="auto"/>
                  </w:divBdr>
                </w:div>
                <w:div w:id="305399007">
                  <w:marLeft w:val="0"/>
                  <w:marRight w:val="0"/>
                  <w:marTop w:val="0"/>
                  <w:marBottom w:val="0"/>
                  <w:divBdr>
                    <w:top w:val="none" w:sz="0" w:space="0" w:color="auto"/>
                    <w:left w:val="none" w:sz="0" w:space="0" w:color="auto"/>
                    <w:bottom w:val="none" w:sz="0" w:space="0" w:color="auto"/>
                    <w:right w:val="none" w:sz="0" w:space="0" w:color="auto"/>
                  </w:divBdr>
                </w:div>
                <w:div w:id="307825203">
                  <w:marLeft w:val="0"/>
                  <w:marRight w:val="0"/>
                  <w:marTop w:val="0"/>
                  <w:marBottom w:val="0"/>
                  <w:divBdr>
                    <w:top w:val="none" w:sz="0" w:space="0" w:color="auto"/>
                    <w:left w:val="none" w:sz="0" w:space="0" w:color="auto"/>
                    <w:bottom w:val="none" w:sz="0" w:space="0" w:color="auto"/>
                    <w:right w:val="none" w:sz="0" w:space="0" w:color="auto"/>
                  </w:divBdr>
                </w:div>
                <w:div w:id="313948812">
                  <w:marLeft w:val="0"/>
                  <w:marRight w:val="0"/>
                  <w:marTop w:val="0"/>
                  <w:marBottom w:val="0"/>
                  <w:divBdr>
                    <w:top w:val="none" w:sz="0" w:space="0" w:color="auto"/>
                    <w:left w:val="none" w:sz="0" w:space="0" w:color="auto"/>
                    <w:bottom w:val="none" w:sz="0" w:space="0" w:color="auto"/>
                    <w:right w:val="none" w:sz="0" w:space="0" w:color="auto"/>
                  </w:divBdr>
                </w:div>
                <w:div w:id="314139741">
                  <w:marLeft w:val="0"/>
                  <w:marRight w:val="0"/>
                  <w:marTop w:val="0"/>
                  <w:marBottom w:val="0"/>
                  <w:divBdr>
                    <w:top w:val="none" w:sz="0" w:space="0" w:color="auto"/>
                    <w:left w:val="none" w:sz="0" w:space="0" w:color="auto"/>
                    <w:bottom w:val="none" w:sz="0" w:space="0" w:color="auto"/>
                    <w:right w:val="none" w:sz="0" w:space="0" w:color="auto"/>
                  </w:divBdr>
                  <w:divsChild>
                    <w:div w:id="1169373071">
                      <w:marLeft w:val="0"/>
                      <w:marRight w:val="0"/>
                      <w:marTop w:val="0"/>
                      <w:marBottom w:val="0"/>
                      <w:divBdr>
                        <w:top w:val="none" w:sz="0" w:space="0" w:color="auto"/>
                        <w:left w:val="none" w:sz="0" w:space="0" w:color="auto"/>
                        <w:bottom w:val="none" w:sz="0" w:space="0" w:color="auto"/>
                        <w:right w:val="none" w:sz="0" w:space="0" w:color="auto"/>
                      </w:divBdr>
                    </w:div>
                  </w:divsChild>
                </w:div>
                <w:div w:id="316081370">
                  <w:marLeft w:val="0"/>
                  <w:marRight w:val="0"/>
                  <w:marTop w:val="0"/>
                  <w:marBottom w:val="0"/>
                  <w:divBdr>
                    <w:top w:val="none" w:sz="0" w:space="0" w:color="auto"/>
                    <w:left w:val="none" w:sz="0" w:space="0" w:color="auto"/>
                    <w:bottom w:val="none" w:sz="0" w:space="0" w:color="auto"/>
                    <w:right w:val="none" w:sz="0" w:space="0" w:color="auto"/>
                  </w:divBdr>
                </w:div>
                <w:div w:id="317851272">
                  <w:marLeft w:val="0"/>
                  <w:marRight w:val="0"/>
                  <w:marTop w:val="0"/>
                  <w:marBottom w:val="0"/>
                  <w:divBdr>
                    <w:top w:val="none" w:sz="0" w:space="0" w:color="auto"/>
                    <w:left w:val="none" w:sz="0" w:space="0" w:color="auto"/>
                    <w:bottom w:val="none" w:sz="0" w:space="0" w:color="auto"/>
                    <w:right w:val="none" w:sz="0" w:space="0" w:color="auto"/>
                  </w:divBdr>
                </w:div>
                <w:div w:id="318078900">
                  <w:marLeft w:val="0"/>
                  <w:marRight w:val="0"/>
                  <w:marTop w:val="0"/>
                  <w:marBottom w:val="0"/>
                  <w:divBdr>
                    <w:top w:val="none" w:sz="0" w:space="0" w:color="auto"/>
                    <w:left w:val="none" w:sz="0" w:space="0" w:color="auto"/>
                    <w:bottom w:val="none" w:sz="0" w:space="0" w:color="auto"/>
                    <w:right w:val="none" w:sz="0" w:space="0" w:color="auto"/>
                  </w:divBdr>
                </w:div>
                <w:div w:id="318116562">
                  <w:marLeft w:val="0"/>
                  <w:marRight w:val="0"/>
                  <w:marTop w:val="0"/>
                  <w:marBottom w:val="0"/>
                  <w:divBdr>
                    <w:top w:val="none" w:sz="0" w:space="0" w:color="auto"/>
                    <w:left w:val="none" w:sz="0" w:space="0" w:color="auto"/>
                    <w:bottom w:val="none" w:sz="0" w:space="0" w:color="auto"/>
                    <w:right w:val="none" w:sz="0" w:space="0" w:color="auto"/>
                  </w:divBdr>
                </w:div>
                <w:div w:id="319820001">
                  <w:marLeft w:val="0"/>
                  <w:marRight w:val="0"/>
                  <w:marTop w:val="0"/>
                  <w:marBottom w:val="0"/>
                  <w:divBdr>
                    <w:top w:val="none" w:sz="0" w:space="0" w:color="auto"/>
                    <w:left w:val="none" w:sz="0" w:space="0" w:color="auto"/>
                    <w:bottom w:val="none" w:sz="0" w:space="0" w:color="auto"/>
                    <w:right w:val="none" w:sz="0" w:space="0" w:color="auto"/>
                  </w:divBdr>
                </w:div>
                <w:div w:id="320886788">
                  <w:marLeft w:val="0"/>
                  <w:marRight w:val="0"/>
                  <w:marTop w:val="0"/>
                  <w:marBottom w:val="0"/>
                  <w:divBdr>
                    <w:top w:val="none" w:sz="0" w:space="0" w:color="auto"/>
                    <w:left w:val="none" w:sz="0" w:space="0" w:color="auto"/>
                    <w:bottom w:val="none" w:sz="0" w:space="0" w:color="auto"/>
                    <w:right w:val="none" w:sz="0" w:space="0" w:color="auto"/>
                  </w:divBdr>
                </w:div>
                <w:div w:id="320937846">
                  <w:marLeft w:val="0"/>
                  <w:marRight w:val="0"/>
                  <w:marTop w:val="0"/>
                  <w:marBottom w:val="0"/>
                  <w:divBdr>
                    <w:top w:val="none" w:sz="0" w:space="0" w:color="auto"/>
                    <w:left w:val="none" w:sz="0" w:space="0" w:color="auto"/>
                    <w:bottom w:val="none" w:sz="0" w:space="0" w:color="auto"/>
                    <w:right w:val="none" w:sz="0" w:space="0" w:color="auto"/>
                  </w:divBdr>
                </w:div>
                <w:div w:id="321353868">
                  <w:marLeft w:val="720"/>
                  <w:marRight w:val="0"/>
                  <w:marTop w:val="0"/>
                  <w:marBottom w:val="0"/>
                  <w:divBdr>
                    <w:top w:val="none" w:sz="0" w:space="0" w:color="auto"/>
                    <w:left w:val="none" w:sz="0" w:space="0" w:color="auto"/>
                    <w:bottom w:val="none" w:sz="0" w:space="0" w:color="auto"/>
                    <w:right w:val="none" w:sz="0" w:space="0" w:color="auto"/>
                  </w:divBdr>
                </w:div>
                <w:div w:id="322851581">
                  <w:marLeft w:val="0"/>
                  <w:marRight w:val="0"/>
                  <w:marTop w:val="0"/>
                  <w:marBottom w:val="0"/>
                  <w:divBdr>
                    <w:top w:val="none" w:sz="0" w:space="0" w:color="auto"/>
                    <w:left w:val="none" w:sz="0" w:space="0" w:color="auto"/>
                    <w:bottom w:val="none" w:sz="0" w:space="0" w:color="auto"/>
                    <w:right w:val="none" w:sz="0" w:space="0" w:color="auto"/>
                  </w:divBdr>
                </w:div>
                <w:div w:id="323556188">
                  <w:marLeft w:val="0"/>
                  <w:marRight w:val="0"/>
                  <w:marTop w:val="0"/>
                  <w:marBottom w:val="0"/>
                  <w:divBdr>
                    <w:top w:val="none" w:sz="0" w:space="0" w:color="auto"/>
                    <w:left w:val="none" w:sz="0" w:space="0" w:color="auto"/>
                    <w:bottom w:val="none" w:sz="0" w:space="0" w:color="auto"/>
                    <w:right w:val="none" w:sz="0" w:space="0" w:color="auto"/>
                  </w:divBdr>
                </w:div>
                <w:div w:id="324864099">
                  <w:marLeft w:val="0"/>
                  <w:marRight w:val="0"/>
                  <w:marTop w:val="0"/>
                  <w:marBottom w:val="0"/>
                  <w:divBdr>
                    <w:top w:val="none" w:sz="0" w:space="0" w:color="auto"/>
                    <w:left w:val="none" w:sz="0" w:space="0" w:color="auto"/>
                    <w:bottom w:val="none" w:sz="0" w:space="0" w:color="auto"/>
                    <w:right w:val="none" w:sz="0" w:space="0" w:color="auto"/>
                  </w:divBdr>
                </w:div>
                <w:div w:id="326595449">
                  <w:marLeft w:val="0"/>
                  <w:marRight w:val="0"/>
                  <w:marTop w:val="0"/>
                  <w:marBottom w:val="0"/>
                  <w:divBdr>
                    <w:top w:val="none" w:sz="0" w:space="0" w:color="auto"/>
                    <w:left w:val="none" w:sz="0" w:space="0" w:color="auto"/>
                    <w:bottom w:val="none" w:sz="0" w:space="0" w:color="auto"/>
                    <w:right w:val="none" w:sz="0" w:space="0" w:color="auto"/>
                  </w:divBdr>
                </w:div>
                <w:div w:id="330059444">
                  <w:marLeft w:val="0"/>
                  <w:marRight w:val="0"/>
                  <w:marTop w:val="0"/>
                  <w:marBottom w:val="0"/>
                  <w:divBdr>
                    <w:top w:val="none" w:sz="0" w:space="0" w:color="auto"/>
                    <w:left w:val="none" w:sz="0" w:space="0" w:color="auto"/>
                    <w:bottom w:val="none" w:sz="0" w:space="0" w:color="auto"/>
                    <w:right w:val="none" w:sz="0" w:space="0" w:color="auto"/>
                  </w:divBdr>
                </w:div>
                <w:div w:id="330179989">
                  <w:marLeft w:val="0"/>
                  <w:marRight w:val="0"/>
                  <w:marTop w:val="0"/>
                  <w:marBottom w:val="0"/>
                  <w:divBdr>
                    <w:top w:val="none" w:sz="0" w:space="0" w:color="auto"/>
                    <w:left w:val="none" w:sz="0" w:space="0" w:color="auto"/>
                    <w:bottom w:val="none" w:sz="0" w:space="0" w:color="auto"/>
                    <w:right w:val="none" w:sz="0" w:space="0" w:color="auto"/>
                  </w:divBdr>
                </w:div>
                <w:div w:id="331102552">
                  <w:marLeft w:val="0"/>
                  <w:marRight w:val="0"/>
                  <w:marTop w:val="0"/>
                  <w:marBottom w:val="0"/>
                  <w:divBdr>
                    <w:top w:val="none" w:sz="0" w:space="0" w:color="auto"/>
                    <w:left w:val="none" w:sz="0" w:space="0" w:color="auto"/>
                    <w:bottom w:val="none" w:sz="0" w:space="0" w:color="auto"/>
                    <w:right w:val="none" w:sz="0" w:space="0" w:color="auto"/>
                  </w:divBdr>
                  <w:divsChild>
                    <w:div w:id="1579051106">
                      <w:marLeft w:val="0"/>
                      <w:marRight w:val="0"/>
                      <w:marTop w:val="0"/>
                      <w:marBottom w:val="0"/>
                      <w:divBdr>
                        <w:top w:val="none" w:sz="0" w:space="0" w:color="auto"/>
                        <w:left w:val="none" w:sz="0" w:space="0" w:color="auto"/>
                        <w:bottom w:val="none" w:sz="0" w:space="0" w:color="auto"/>
                        <w:right w:val="none" w:sz="0" w:space="0" w:color="auto"/>
                      </w:divBdr>
                    </w:div>
                  </w:divsChild>
                </w:div>
                <w:div w:id="331221165">
                  <w:marLeft w:val="0"/>
                  <w:marRight w:val="0"/>
                  <w:marTop w:val="0"/>
                  <w:marBottom w:val="0"/>
                  <w:divBdr>
                    <w:top w:val="none" w:sz="0" w:space="0" w:color="auto"/>
                    <w:left w:val="none" w:sz="0" w:space="0" w:color="auto"/>
                    <w:bottom w:val="none" w:sz="0" w:space="0" w:color="auto"/>
                    <w:right w:val="none" w:sz="0" w:space="0" w:color="auto"/>
                  </w:divBdr>
                </w:div>
                <w:div w:id="331375860">
                  <w:marLeft w:val="0"/>
                  <w:marRight w:val="0"/>
                  <w:marTop w:val="0"/>
                  <w:marBottom w:val="0"/>
                  <w:divBdr>
                    <w:top w:val="none" w:sz="0" w:space="0" w:color="auto"/>
                    <w:left w:val="none" w:sz="0" w:space="0" w:color="auto"/>
                    <w:bottom w:val="none" w:sz="0" w:space="0" w:color="auto"/>
                    <w:right w:val="none" w:sz="0" w:space="0" w:color="auto"/>
                  </w:divBdr>
                  <w:divsChild>
                    <w:div w:id="7370287">
                      <w:marLeft w:val="0"/>
                      <w:marRight w:val="0"/>
                      <w:marTop w:val="0"/>
                      <w:marBottom w:val="0"/>
                      <w:divBdr>
                        <w:top w:val="none" w:sz="0" w:space="0" w:color="auto"/>
                        <w:left w:val="none" w:sz="0" w:space="0" w:color="auto"/>
                        <w:bottom w:val="none" w:sz="0" w:space="0" w:color="auto"/>
                        <w:right w:val="none" w:sz="0" w:space="0" w:color="auto"/>
                      </w:divBdr>
                    </w:div>
                  </w:divsChild>
                </w:div>
                <w:div w:id="332346127">
                  <w:marLeft w:val="0"/>
                  <w:marRight w:val="0"/>
                  <w:marTop w:val="0"/>
                  <w:marBottom w:val="0"/>
                  <w:divBdr>
                    <w:top w:val="none" w:sz="0" w:space="0" w:color="auto"/>
                    <w:left w:val="none" w:sz="0" w:space="0" w:color="auto"/>
                    <w:bottom w:val="none" w:sz="0" w:space="0" w:color="auto"/>
                    <w:right w:val="none" w:sz="0" w:space="0" w:color="auto"/>
                  </w:divBdr>
                </w:div>
                <w:div w:id="334185600">
                  <w:marLeft w:val="0"/>
                  <w:marRight w:val="0"/>
                  <w:marTop w:val="0"/>
                  <w:marBottom w:val="0"/>
                  <w:divBdr>
                    <w:top w:val="none" w:sz="0" w:space="0" w:color="auto"/>
                    <w:left w:val="none" w:sz="0" w:space="0" w:color="auto"/>
                    <w:bottom w:val="none" w:sz="0" w:space="0" w:color="auto"/>
                    <w:right w:val="none" w:sz="0" w:space="0" w:color="auto"/>
                  </w:divBdr>
                </w:div>
                <w:div w:id="335766776">
                  <w:marLeft w:val="0"/>
                  <w:marRight w:val="0"/>
                  <w:marTop w:val="0"/>
                  <w:marBottom w:val="0"/>
                  <w:divBdr>
                    <w:top w:val="none" w:sz="0" w:space="0" w:color="auto"/>
                    <w:left w:val="none" w:sz="0" w:space="0" w:color="auto"/>
                    <w:bottom w:val="none" w:sz="0" w:space="0" w:color="auto"/>
                    <w:right w:val="none" w:sz="0" w:space="0" w:color="auto"/>
                  </w:divBdr>
                </w:div>
                <w:div w:id="337385622">
                  <w:marLeft w:val="0"/>
                  <w:marRight w:val="0"/>
                  <w:marTop w:val="0"/>
                  <w:marBottom w:val="0"/>
                  <w:divBdr>
                    <w:top w:val="none" w:sz="0" w:space="0" w:color="auto"/>
                    <w:left w:val="none" w:sz="0" w:space="0" w:color="auto"/>
                    <w:bottom w:val="none" w:sz="0" w:space="0" w:color="auto"/>
                    <w:right w:val="none" w:sz="0" w:space="0" w:color="auto"/>
                  </w:divBdr>
                </w:div>
                <w:div w:id="338385090">
                  <w:marLeft w:val="0"/>
                  <w:marRight w:val="0"/>
                  <w:marTop w:val="0"/>
                  <w:marBottom w:val="0"/>
                  <w:divBdr>
                    <w:top w:val="none" w:sz="0" w:space="0" w:color="auto"/>
                    <w:left w:val="none" w:sz="0" w:space="0" w:color="auto"/>
                    <w:bottom w:val="none" w:sz="0" w:space="0" w:color="auto"/>
                    <w:right w:val="none" w:sz="0" w:space="0" w:color="auto"/>
                  </w:divBdr>
                </w:div>
                <w:div w:id="338511577">
                  <w:marLeft w:val="0"/>
                  <w:marRight w:val="0"/>
                  <w:marTop w:val="0"/>
                  <w:marBottom w:val="0"/>
                  <w:divBdr>
                    <w:top w:val="none" w:sz="0" w:space="0" w:color="auto"/>
                    <w:left w:val="none" w:sz="0" w:space="0" w:color="auto"/>
                    <w:bottom w:val="none" w:sz="0" w:space="0" w:color="auto"/>
                    <w:right w:val="none" w:sz="0" w:space="0" w:color="auto"/>
                  </w:divBdr>
                </w:div>
                <w:div w:id="338655069">
                  <w:marLeft w:val="0"/>
                  <w:marRight w:val="0"/>
                  <w:marTop w:val="0"/>
                  <w:marBottom w:val="0"/>
                  <w:divBdr>
                    <w:top w:val="none" w:sz="0" w:space="0" w:color="auto"/>
                    <w:left w:val="none" w:sz="0" w:space="0" w:color="auto"/>
                    <w:bottom w:val="none" w:sz="0" w:space="0" w:color="auto"/>
                    <w:right w:val="none" w:sz="0" w:space="0" w:color="auto"/>
                  </w:divBdr>
                  <w:divsChild>
                    <w:div w:id="299775337">
                      <w:marLeft w:val="0"/>
                      <w:marRight w:val="0"/>
                      <w:marTop w:val="0"/>
                      <w:marBottom w:val="0"/>
                      <w:divBdr>
                        <w:top w:val="none" w:sz="0" w:space="0" w:color="auto"/>
                        <w:left w:val="none" w:sz="0" w:space="0" w:color="auto"/>
                        <w:bottom w:val="none" w:sz="0" w:space="0" w:color="auto"/>
                        <w:right w:val="none" w:sz="0" w:space="0" w:color="auto"/>
                      </w:divBdr>
                    </w:div>
                  </w:divsChild>
                </w:div>
                <w:div w:id="339550678">
                  <w:marLeft w:val="0"/>
                  <w:marRight w:val="0"/>
                  <w:marTop w:val="0"/>
                  <w:marBottom w:val="0"/>
                  <w:divBdr>
                    <w:top w:val="none" w:sz="0" w:space="0" w:color="auto"/>
                    <w:left w:val="none" w:sz="0" w:space="0" w:color="auto"/>
                    <w:bottom w:val="none" w:sz="0" w:space="0" w:color="auto"/>
                    <w:right w:val="none" w:sz="0" w:space="0" w:color="auto"/>
                  </w:divBdr>
                  <w:divsChild>
                    <w:div w:id="152987136">
                      <w:marLeft w:val="0"/>
                      <w:marRight w:val="0"/>
                      <w:marTop w:val="0"/>
                      <w:marBottom w:val="0"/>
                      <w:divBdr>
                        <w:top w:val="none" w:sz="0" w:space="0" w:color="auto"/>
                        <w:left w:val="none" w:sz="0" w:space="0" w:color="auto"/>
                        <w:bottom w:val="none" w:sz="0" w:space="0" w:color="auto"/>
                        <w:right w:val="none" w:sz="0" w:space="0" w:color="auto"/>
                      </w:divBdr>
                    </w:div>
                    <w:div w:id="1189567151">
                      <w:marLeft w:val="0"/>
                      <w:marRight w:val="0"/>
                      <w:marTop w:val="0"/>
                      <w:marBottom w:val="0"/>
                      <w:divBdr>
                        <w:top w:val="none" w:sz="0" w:space="0" w:color="auto"/>
                        <w:left w:val="none" w:sz="0" w:space="0" w:color="auto"/>
                        <w:bottom w:val="none" w:sz="0" w:space="0" w:color="auto"/>
                        <w:right w:val="none" w:sz="0" w:space="0" w:color="auto"/>
                      </w:divBdr>
                    </w:div>
                    <w:div w:id="1771004682">
                      <w:marLeft w:val="0"/>
                      <w:marRight w:val="0"/>
                      <w:marTop w:val="0"/>
                      <w:marBottom w:val="0"/>
                      <w:divBdr>
                        <w:top w:val="none" w:sz="0" w:space="0" w:color="auto"/>
                        <w:left w:val="none" w:sz="0" w:space="0" w:color="auto"/>
                        <w:bottom w:val="none" w:sz="0" w:space="0" w:color="auto"/>
                        <w:right w:val="none" w:sz="0" w:space="0" w:color="auto"/>
                      </w:divBdr>
                    </w:div>
                  </w:divsChild>
                </w:div>
                <w:div w:id="340085069">
                  <w:marLeft w:val="0"/>
                  <w:marRight w:val="0"/>
                  <w:marTop w:val="0"/>
                  <w:marBottom w:val="0"/>
                  <w:divBdr>
                    <w:top w:val="none" w:sz="0" w:space="0" w:color="auto"/>
                    <w:left w:val="none" w:sz="0" w:space="0" w:color="auto"/>
                    <w:bottom w:val="none" w:sz="0" w:space="0" w:color="auto"/>
                    <w:right w:val="none" w:sz="0" w:space="0" w:color="auto"/>
                  </w:divBdr>
                </w:div>
                <w:div w:id="340469412">
                  <w:marLeft w:val="0"/>
                  <w:marRight w:val="0"/>
                  <w:marTop w:val="0"/>
                  <w:marBottom w:val="0"/>
                  <w:divBdr>
                    <w:top w:val="none" w:sz="0" w:space="0" w:color="auto"/>
                    <w:left w:val="none" w:sz="0" w:space="0" w:color="auto"/>
                    <w:bottom w:val="none" w:sz="0" w:space="0" w:color="auto"/>
                    <w:right w:val="none" w:sz="0" w:space="0" w:color="auto"/>
                  </w:divBdr>
                </w:div>
                <w:div w:id="341470587">
                  <w:marLeft w:val="840"/>
                  <w:marRight w:val="0"/>
                  <w:marTop w:val="0"/>
                  <w:marBottom w:val="0"/>
                  <w:divBdr>
                    <w:top w:val="none" w:sz="0" w:space="0" w:color="auto"/>
                    <w:left w:val="none" w:sz="0" w:space="0" w:color="auto"/>
                    <w:bottom w:val="none" w:sz="0" w:space="0" w:color="auto"/>
                    <w:right w:val="none" w:sz="0" w:space="0" w:color="auto"/>
                  </w:divBdr>
                </w:div>
                <w:div w:id="341592050">
                  <w:marLeft w:val="0"/>
                  <w:marRight w:val="0"/>
                  <w:marTop w:val="0"/>
                  <w:marBottom w:val="0"/>
                  <w:divBdr>
                    <w:top w:val="none" w:sz="0" w:space="0" w:color="auto"/>
                    <w:left w:val="none" w:sz="0" w:space="0" w:color="auto"/>
                    <w:bottom w:val="none" w:sz="0" w:space="0" w:color="auto"/>
                    <w:right w:val="none" w:sz="0" w:space="0" w:color="auto"/>
                  </w:divBdr>
                </w:div>
                <w:div w:id="341708033">
                  <w:marLeft w:val="0"/>
                  <w:marRight w:val="0"/>
                  <w:marTop w:val="0"/>
                  <w:marBottom w:val="0"/>
                  <w:divBdr>
                    <w:top w:val="none" w:sz="0" w:space="0" w:color="auto"/>
                    <w:left w:val="none" w:sz="0" w:space="0" w:color="auto"/>
                    <w:bottom w:val="none" w:sz="0" w:space="0" w:color="auto"/>
                    <w:right w:val="none" w:sz="0" w:space="0" w:color="auto"/>
                  </w:divBdr>
                </w:div>
                <w:div w:id="341976883">
                  <w:marLeft w:val="0"/>
                  <w:marRight w:val="0"/>
                  <w:marTop w:val="0"/>
                  <w:marBottom w:val="0"/>
                  <w:divBdr>
                    <w:top w:val="none" w:sz="0" w:space="0" w:color="auto"/>
                    <w:left w:val="none" w:sz="0" w:space="0" w:color="auto"/>
                    <w:bottom w:val="none" w:sz="0" w:space="0" w:color="auto"/>
                    <w:right w:val="none" w:sz="0" w:space="0" w:color="auto"/>
                  </w:divBdr>
                </w:div>
                <w:div w:id="342098897">
                  <w:marLeft w:val="0"/>
                  <w:marRight w:val="0"/>
                  <w:marTop w:val="0"/>
                  <w:marBottom w:val="0"/>
                  <w:divBdr>
                    <w:top w:val="none" w:sz="0" w:space="0" w:color="auto"/>
                    <w:left w:val="none" w:sz="0" w:space="0" w:color="auto"/>
                    <w:bottom w:val="none" w:sz="0" w:space="0" w:color="auto"/>
                    <w:right w:val="none" w:sz="0" w:space="0" w:color="auto"/>
                  </w:divBdr>
                </w:div>
                <w:div w:id="342175241">
                  <w:marLeft w:val="0"/>
                  <w:marRight w:val="0"/>
                  <w:marTop w:val="0"/>
                  <w:marBottom w:val="0"/>
                  <w:divBdr>
                    <w:top w:val="none" w:sz="0" w:space="0" w:color="auto"/>
                    <w:left w:val="none" w:sz="0" w:space="0" w:color="auto"/>
                    <w:bottom w:val="none" w:sz="0" w:space="0" w:color="auto"/>
                    <w:right w:val="none" w:sz="0" w:space="0" w:color="auto"/>
                  </w:divBdr>
                </w:div>
                <w:div w:id="343749499">
                  <w:marLeft w:val="0"/>
                  <w:marRight w:val="0"/>
                  <w:marTop w:val="0"/>
                  <w:marBottom w:val="0"/>
                  <w:divBdr>
                    <w:top w:val="none" w:sz="0" w:space="0" w:color="auto"/>
                    <w:left w:val="none" w:sz="0" w:space="0" w:color="auto"/>
                    <w:bottom w:val="none" w:sz="0" w:space="0" w:color="auto"/>
                    <w:right w:val="none" w:sz="0" w:space="0" w:color="auto"/>
                  </w:divBdr>
                </w:div>
                <w:div w:id="344483790">
                  <w:marLeft w:val="0"/>
                  <w:marRight w:val="0"/>
                  <w:marTop w:val="0"/>
                  <w:marBottom w:val="0"/>
                  <w:divBdr>
                    <w:top w:val="none" w:sz="0" w:space="0" w:color="auto"/>
                    <w:left w:val="none" w:sz="0" w:space="0" w:color="auto"/>
                    <w:bottom w:val="none" w:sz="0" w:space="0" w:color="auto"/>
                    <w:right w:val="none" w:sz="0" w:space="0" w:color="auto"/>
                  </w:divBdr>
                </w:div>
                <w:div w:id="345063541">
                  <w:marLeft w:val="0"/>
                  <w:marRight w:val="0"/>
                  <w:marTop w:val="0"/>
                  <w:marBottom w:val="0"/>
                  <w:divBdr>
                    <w:top w:val="none" w:sz="0" w:space="0" w:color="auto"/>
                    <w:left w:val="none" w:sz="0" w:space="0" w:color="auto"/>
                    <w:bottom w:val="none" w:sz="0" w:space="0" w:color="auto"/>
                    <w:right w:val="none" w:sz="0" w:space="0" w:color="auto"/>
                  </w:divBdr>
                </w:div>
                <w:div w:id="345134664">
                  <w:marLeft w:val="0"/>
                  <w:marRight w:val="0"/>
                  <w:marTop w:val="0"/>
                  <w:marBottom w:val="0"/>
                  <w:divBdr>
                    <w:top w:val="none" w:sz="0" w:space="0" w:color="auto"/>
                    <w:left w:val="none" w:sz="0" w:space="0" w:color="auto"/>
                    <w:bottom w:val="none" w:sz="0" w:space="0" w:color="auto"/>
                    <w:right w:val="none" w:sz="0" w:space="0" w:color="auto"/>
                  </w:divBdr>
                </w:div>
                <w:div w:id="347754051">
                  <w:marLeft w:val="0"/>
                  <w:marRight w:val="0"/>
                  <w:marTop w:val="0"/>
                  <w:marBottom w:val="0"/>
                  <w:divBdr>
                    <w:top w:val="none" w:sz="0" w:space="0" w:color="auto"/>
                    <w:left w:val="none" w:sz="0" w:space="0" w:color="auto"/>
                    <w:bottom w:val="none" w:sz="0" w:space="0" w:color="auto"/>
                    <w:right w:val="none" w:sz="0" w:space="0" w:color="auto"/>
                  </w:divBdr>
                </w:div>
                <w:div w:id="348798627">
                  <w:marLeft w:val="0"/>
                  <w:marRight w:val="0"/>
                  <w:marTop w:val="0"/>
                  <w:marBottom w:val="0"/>
                  <w:divBdr>
                    <w:top w:val="none" w:sz="0" w:space="0" w:color="auto"/>
                    <w:left w:val="none" w:sz="0" w:space="0" w:color="auto"/>
                    <w:bottom w:val="none" w:sz="0" w:space="0" w:color="auto"/>
                    <w:right w:val="none" w:sz="0" w:space="0" w:color="auto"/>
                  </w:divBdr>
                </w:div>
                <w:div w:id="350188995">
                  <w:marLeft w:val="0"/>
                  <w:marRight w:val="0"/>
                  <w:marTop w:val="0"/>
                  <w:marBottom w:val="0"/>
                  <w:divBdr>
                    <w:top w:val="none" w:sz="0" w:space="0" w:color="auto"/>
                    <w:left w:val="none" w:sz="0" w:space="0" w:color="auto"/>
                    <w:bottom w:val="none" w:sz="0" w:space="0" w:color="auto"/>
                    <w:right w:val="none" w:sz="0" w:space="0" w:color="auto"/>
                  </w:divBdr>
                  <w:divsChild>
                    <w:div w:id="1217468878">
                      <w:marLeft w:val="0"/>
                      <w:marRight w:val="0"/>
                      <w:marTop w:val="0"/>
                      <w:marBottom w:val="0"/>
                      <w:divBdr>
                        <w:top w:val="none" w:sz="0" w:space="0" w:color="auto"/>
                        <w:left w:val="none" w:sz="0" w:space="0" w:color="auto"/>
                        <w:bottom w:val="none" w:sz="0" w:space="0" w:color="auto"/>
                        <w:right w:val="none" w:sz="0" w:space="0" w:color="auto"/>
                      </w:divBdr>
                    </w:div>
                  </w:divsChild>
                </w:div>
                <w:div w:id="350376280">
                  <w:marLeft w:val="0"/>
                  <w:marRight w:val="0"/>
                  <w:marTop w:val="0"/>
                  <w:marBottom w:val="0"/>
                  <w:divBdr>
                    <w:top w:val="none" w:sz="0" w:space="0" w:color="auto"/>
                    <w:left w:val="none" w:sz="0" w:space="0" w:color="auto"/>
                    <w:bottom w:val="none" w:sz="0" w:space="0" w:color="auto"/>
                    <w:right w:val="none" w:sz="0" w:space="0" w:color="auto"/>
                  </w:divBdr>
                </w:div>
                <w:div w:id="352584202">
                  <w:marLeft w:val="0"/>
                  <w:marRight w:val="0"/>
                  <w:marTop w:val="0"/>
                  <w:marBottom w:val="0"/>
                  <w:divBdr>
                    <w:top w:val="none" w:sz="0" w:space="0" w:color="auto"/>
                    <w:left w:val="none" w:sz="0" w:space="0" w:color="auto"/>
                    <w:bottom w:val="none" w:sz="0" w:space="0" w:color="auto"/>
                    <w:right w:val="none" w:sz="0" w:space="0" w:color="auto"/>
                  </w:divBdr>
                </w:div>
                <w:div w:id="355498206">
                  <w:marLeft w:val="0"/>
                  <w:marRight w:val="0"/>
                  <w:marTop w:val="0"/>
                  <w:marBottom w:val="0"/>
                  <w:divBdr>
                    <w:top w:val="none" w:sz="0" w:space="0" w:color="auto"/>
                    <w:left w:val="none" w:sz="0" w:space="0" w:color="auto"/>
                    <w:bottom w:val="none" w:sz="0" w:space="0" w:color="auto"/>
                    <w:right w:val="none" w:sz="0" w:space="0" w:color="auto"/>
                  </w:divBdr>
                </w:div>
                <w:div w:id="356661411">
                  <w:marLeft w:val="0"/>
                  <w:marRight w:val="0"/>
                  <w:marTop w:val="0"/>
                  <w:marBottom w:val="0"/>
                  <w:divBdr>
                    <w:top w:val="none" w:sz="0" w:space="0" w:color="auto"/>
                    <w:left w:val="none" w:sz="0" w:space="0" w:color="auto"/>
                    <w:bottom w:val="none" w:sz="0" w:space="0" w:color="auto"/>
                    <w:right w:val="none" w:sz="0" w:space="0" w:color="auto"/>
                  </w:divBdr>
                </w:div>
                <w:div w:id="357126615">
                  <w:marLeft w:val="0"/>
                  <w:marRight w:val="0"/>
                  <w:marTop w:val="0"/>
                  <w:marBottom w:val="0"/>
                  <w:divBdr>
                    <w:top w:val="none" w:sz="0" w:space="0" w:color="auto"/>
                    <w:left w:val="none" w:sz="0" w:space="0" w:color="auto"/>
                    <w:bottom w:val="none" w:sz="0" w:space="0" w:color="auto"/>
                    <w:right w:val="none" w:sz="0" w:space="0" w:color="auto"/>
                  </w:divBdr>
                </w:div>
                <w:div w:id="358748679">
                  <w:marLeft w:val="0"/>
                  <w:marRight w:val="0"/>
                  <w:marTop w:val="0"/>
                  <w:marBottom w:val="0"/>
                  <w:divBdr>
                    <w:top w:val="none" w:sz="0" w:space="0" w:color="auto"/>
                    <w:left w:val="none" w:sz="0" w:space="0" w:color="auto"/>
                    <w:bottom w:val="none" w:sz="0" w:space="0" w:color="auto"/>
                    <w:right w:val="none" w:sz="0" w:space="0" w:color="auto"/>
                  </w:divBdr>
                </w:div>
                <w:div w:id="361592113">
                  <w:marLeft w:val="0"/>
                  <w:marRight w:val="0"/>
                  <w:marTop w:val="0"/>
                  <w:marBottom w:val="0"/>
                  <w:divBdr>
                    <w:top w:val="none" w:sz="0" w:space="0" w:color="auto"/>
                    <w:left w:val="none" w:sz="0" w:space="0" w:color="auto"/>
                    <w:bottom w:val="none" w:sz="0" w:space="0" w:color="auto"/>
                    <w:right w:val="none" w:sz="0" w:space="0" w:color="auto"/>
                  </w:divBdr>
                </w:div>
                <w:div w:id="362874987">
                  <w:marLeft w:val="0"/>
                  <w:marRight w:val="0"/>
                  <w:marTop w:val="0"/>
                  <w:marBottom w:val="0"/>
                  <w:divBdr>
                    <w:top w:val="none" w:sz="0" w:space="0" w:color="auto"/>
                    <w:left w:val="none" w:sz="0" w:space="0" w:color="auto"/>
                    <w:bottom w:val="none" w:sz="0" w:space="0" w:color="auto"/>
                    <w:right w:val="none" w:sz="0" w:space="0" w:color="auto"/>
                  </w:divBdr>
                </w:div>
                <w:div w:id="363409338">
                  <w:marLeft w:val="720"/>
                  <w:marRight w:val="0"/>
                  <w:marTop w:val="0"/>
                  <w:marBottom w:val="0"/>
                  <w:divBdr>
                    <w:top w:val="none" w:sz="0" w:space="0" w:color="auto"/>
                    <w:left w:val="none" w:sz="0" w:space="0" w:color="auto"/>
                    <w:bottom w:val="none" w:sz="0" w:space="0" w:color="auto"/>
                    <w:right w:val="none" w:sz="0" w:space="0" w:color="auto"/>
                  </w:divBdr>
                </w:div>
                <w:div w:id="365061261">
                  <w:marLeft w:val="0"/>
                  <w:marRight w:val="0"/>
                  <w:marTop w:val="0"/>
                  <w:marBottom w:val="0"/>
                  <w:divBdr>
                    <w:top w:val="none" w:sz="0" w:space="0" w:color="auto"/>
                    <w:left w:val="none" w:sz="0" w:space="0" w:color="auto"/>
                    <w:bottom w:val="none" w:sz="0" w:space="0" w:color="auto"/>
                    <w:right w:val="none" w:sz="0" w:space="0" w:color="auto"/>
                  </w:divBdr>
                </w:div>
                <w:div w:id="365644116">
                  <w:marLeft w:val="0"/>
                  <w:marRight w:val="0"/>
                  <w:marTop w:val="0"/>
                  <w:marBottom w:val="0"/>
                  <w:divBdr>
                    <w:top w:val="none" w:sz="0" w:space="0" w:color="auto"/>
                    <w:left w:val="none" w:sz="0" w:space="0" w:color="auto"/>
                    <w:bottom w:val="none" w:sz="0" w:space="0" w:color="auto"/>
                    <w:right w:val="none" w:sz="0" w:space="0" w:color="auto"/>
                  </w:divBdr>
                </w:div>
                <w:div w:id="367801079">
                  <w:marLeft w:val="0"/>
                  <w:marRight w:val="0"/>
                  <w:marTop w:val="0"/>
                  <w:marBottom w:val="0"/>
                  <w:divBdr>
                    <w:top w:val="none" w:sz="0" w:space="0" w:color="auto"/>
                    <w:left w:val="none" w:sz="0" w:space="0" w:color="auto"/>
                    <w:bottom w:val="none" w:sz="0" w:space="0" w:color="auto"/>
                    <w:right w:val="none" w:sz="0" w:space="0" w:color="auto"/>
                  </w:divBdr>
                </w:div>
                <w:div w:id="367996890">
                  <w:marLeft w:val="0"/>
                  <w:marRight w:val="0"/>
                  <w:marTop w:val="0"/>
                  <w:marBottom w:val="0"/>
                  <w:divBdr>
                    <w:top w:val="none" w:sz="0" w:space="0" w:color="auto"/>
                    <w:left w:val="none" w:sz="0" w:space="0" w:color="auto"/>
                    <w:bottom w:val="none" w:sz="0" w:space="0" w:color="auto"/>
                    <w:right w:val="none" w:sz="0" w:space="0" w:color="auto"/>
                  </w:divBdr>
                </w:div>
                <w:div w:id="368650070">
                  <w:marLeft w:val="720"/>
                  <w:marRight w:val="0"/>
                  <w:marTop w:val="0"/>
                  <w:marBottom w:val="0"/>
                  <w:divBdr>
                    <w:top w:val="none" w:sz="0" w:space="0" w:color="auto"/>
                    <w:left w:val="none" w:sz="0" w:space="0" w:color="auto"/>
                    <w:bottom w:val="none" w:sz="0" w:space="0" w:color="auto"/>
                    <w:right w:val="none" w:sz="0" w:space="0" w:color="auto"/>
                  </w:divBdr>
                </w:div>
                <w:div w:id="370149852">
                  <w:marLeft w:val="0"/>
                  <w:marRight w:val="0"/>
                  <w:marTop w:val="0"/>
                  <w:marBottom w:val="0"/>
                  <w:divBdr>
                    <w:top w:val="none" w:sz="0" w:space="0" w:color="auto"/>
                    <w:left w:val="none" w:sz="0" w:space="0" w:color="auto"/>
                    <w:bottom w:val="none" w:sz="0" w:space="0" w:color="auto"/>
                    <w:right w:val="none" w:sz="0" w:space="0" w:color="auto"/>
                  </w:divBdr>
                </w:div>
                <w:div w:id="371811838">
                  <w:marLeft w:val="0"/>
                  <w:marRight w:val="0"/>
                  <w:marTop w:val="0"/>
                  <w:marBottom w:val="0"/>
                  <w:divBdr>
                    <w:top w:val="none" w:sz="0" w:space="0" w:color="auto"/>
                    <w:left w:val="none" w:sz="0" w:space="0" w:color="auto"/>
                    <w:bottom w:val="none" w:sz="0" w:space="0" w:color="auto"/>
                    <w:right w:val="none" w:sz="0" w:space="0" w:color="auto"/>
                  </w:divBdr>
                </w:div>
                <w:div w:id="372773569">
                  <w:marLeft w:val="0"/>
                  <w:marRight w:val="0"/>
                  <w:marTop w:val="0"/>
                  <w:marBottom w:val="0"/>
                  <w:divBdr>
                    <w:top w:val="none" w:sz="0" w:space="0" w:color="auto"/>
                    <w:left w:val="none" w:sz="0" w:space="0" w:color="auto"/>
                    <w:bottom w:val="none" w:sz="0" w:space="0" w:color="auto"/>
                    <w:right w:val="none" w:sz="0" w:space="0" w:color="auto"/>
                  </w:divBdr>
                </w:div>
                <w:div w:id="373769890">
                  <w:marLeft w:val="0"/>
                  <w:marRight w:val="0"/>
                  <w:marTop w:val="0"/>
                  <w:marBottom w:val="0"/>
                  <w:divBdr>
                    <w:top w:val="none" w:sz="0" w:space="0" w:color="auto"/>
                    <w:left w:val="none" w:sz="0" w:space="0" w:color="auto"/>
                    <w:bottom w:val="none" w:sz="0" w:space="0" w:color="auto"/>
                    <w:right w:val="none" w:sz="0" w:space="0" w:color="auto"/>
                  </w:divBdr>
                </w:div>
                <w:div w:id="374157820">
                  <w:marLeft w:val="0"/>
                  <w:marRight w:val="0"/>
                  <w:marTop w:val="0"/>
                  <w:marBottom w:val="0"/>
                  <w:divBdr>
                    <w:top w:val="none" w:sz="0" w:space="0" w:color="auto"/>
                    <w:left w:val="none" w:sz="0" w:space="0" w:color="auto"/>
                    <w:bottom w:val="none" w:sz="0" w:space="0" w:color="auto"/>
                    <w:right w:val="none" w:sz="0" w:space="0" w:color="auto"/>
                  </w:divBdr>
                </w:div>
                <w:div w:id="375860698">
                  <w:marLeft w:val="0"/>
                  <w:marRight w:val="0"/>
                  <w:marTop w:val="0"/>
                  <w:marBottom w:val="0"/>
                  <w:divBdr>
                    <w:top w:val="none" w:sz="0" w:space="0" w:color="auto"/>
                    <w:left w:val="none" w:sz="0" w:space="0" w:color="auto"/>
                    <w:bottom w:val="none" w:sz="0" w:space="0" w:color="auto"/>
                    <w:right w:val="none" w:sz="0" w:space="0" w:color="auto"/>
                  </w:divBdr>
                </w:div>
                <w:div w:id="375862514">
                  <w:marLeft w:val="0"/>
                  <w:marRight w:val="0"/>
                  <w:marTop w:val="0"/>
                  <w:marBottom w:val="0"/>
                  <w:divBdr>
                    <w:top w:val="none" w:sz="0" w:space="0" w:color="auto"/>
                    <w:left w:val="none" w:sz="0" w:space="0" w:color="auto"/>
                    <w:bottom w:val="none" w:sz="0" w:space="0" w:color="auto"/>
                    <w:right w:val="none" w:sz="0" w:space="0" w:color="auto"/>
                  </w:divBdr>
                </w:div>
                <w:div w:id="379061930">
                  <w:marLeft w:val="0"/>
                  <w:marRight w:val="0"/>
                  <w:marTop w:val="0"/>
                  <w:marBottom w:val="0"/>
                  <w:divBdr>
                    <w:top w:val="none" w:sz="0" w:space="0" w:color="auto"/>
                    <w:left w:val="none" w:sz="0" w:space="0" w:color="auto"/>
                    <w:bottom w:val="none" w:sz="0" w:space="0" w:color="auto"/>
                    <w:right w:val="none" w:sz="0" w:space="0" w:color="auto"/>
                  </w:divBdr>
                </w:div>
                <w:div w:id="380403536">
                  <w:marLeft w:val="0"/>
                  <w:marRight w:val="0"/>
                  <w:marTop w:val="0"/>
                  <w:marBottom w:val="0"/>
                  <w:divBdr>
                    <w:top w:val="none" w:sz="0" w:space="0" w:color="auto"/>
                    <w:left w:val="none" w:sz="0" w:space="0" w:color="auto"/>
                    <w:bottom w:val="none" w:sz="0" w:space="0" w:color="auto"/>
                    <w:right w:val="none" w:sz="0" w:space="0" w:color="auto"/>
                  </w:divBdr>
                </w:div>
                <w:div w:id="381100090">
                  <w:marLeft w:val="0"/>
                  <w:marRight w:val="0"/>
                  <w:marTop w:val="0"/>
                  <w:marBottom w:val="0"/>
                  <w:divBdr>
                    <w:top w:val="none" w:sz="0" w:space="0" w:color="auto"/>
                    <w:left w:val="none" w:sz="0" w:space="0" w:color="auto"/>
                    <w:bottom w:val="none" w:sz="0" w:space="0" w:color="auto"/>
                    <w:right w:val="none" w:sz="0" w:space="0" w:color="auto"/>
                  </w:divBdr>
                </w:div>
                <w:div w:id="381176104">
                  <w:marLeft w:val="0"/>
                  <w:marRight w:val="0"/>
                  <w:marTop w:val="0"/>
                  <w:marBottom w:val="0"/>
                  <w:divBdr>
                    <w:top w:val="none" w:sz="0" w:space="0" w:color="auto"/>
                    <w:left w:val="none" w:sz="0" w:space="0" w:color="auto"/>
                    <w:bottom w:val="none" w:sz="0" w:space="0" w:color="auto"/>
                    <w:right w:val="none" w:sz="0" w:space="0" w:color="auto"/>
                  </w:divBdr>
                </w:div>
                <w:div w:id="383994454">
                  <w:marLeft w:val="0"/>
                  <w:marRight w:val="0"/>
                  <w:marTop w:val="0"/>
                  <w:marBottom w:val="0"/>
                  <w:divBdr>
                    <w:top w:val="none" w:sz="0" w:space="0" w:color="auto"/>
                    <w:left w:val="none" w:sz="0" w:space="0" w:color="auto"/>
                    <w:bottom w:val="none" w:sz="0" w:space="0" w:color="auto"/>
                    <w:right w:val="none" w:sz="0" w:space="0" w:color="auto"/>
                  </w:divBdr>
                </w:div>
                <w:div w:id="384111594">
                  <w:marLeft w:val="0"/>
                  <w:marRight w:val="0"/>
                  <w:marTop w:val="0"/>
                  <w:marBottom w:val="0"/>
                  <w:divBdr>
                    <w:top w:val="none" w:sz="0" w:space="0" w:color="auto"/>
                    <w:left w:val="none" w:sz="0" w:space="0" w:color="auto"/>
                    <w:bottom w:val="none" w:sz="0" w:space="0" w:color="auto"/>
                    <w:right w:val="none" w:sz="0" w:space="0" w:color="auto"/>
                  </w:divBdr>
                </w:div>
                <w:div w:id="387194646">
                  <w:marLeft w:val="0"/>
                  <w:marRight w:val="0"/>
                  <w:marTop w:val="0"/>
                  <w:marBottom w:val="0"/>
                  <w:divBdr>
                    <w:top w:val="none" w:sz="0" w:space="0" w:color="auto"/>
                    <w:left w:val="none" w:sz="0" w:space="0" w:color="auto"/>
                    <w:bottom w:val="none" w:sz="0" w:space="0" w:color="auto"/>
                    <w:right w:val="none" w:sz="0" w:space="0" w:color="auto"/>
                  </w:divBdr>
                </w:div>
                <w:div w:id="388579656">
                  <w:marLeft w:val="0"/>
                  <w:marRight w:val="0"/>
                  <w:marTop w:val="0"/>
                  <w:marBottom w:val="0"/>
                  <w:divBdr>
                    <w:top w:val="none" w:sz="0" w:space="0" w:color="auto"/>
                    <w:left w:val="none" w:sz="0" w:space="0" w:color="auto"/>
                    <w:bottom w:val="none" w:sz="0" w:space="0" w:color="auto"/>
                    <w:right w:val="none" w:sz="0" w:space="0" w:color="auto"/>
                  </w:divBdr>
                </w:div>
                <w:div w:id="388840326">
                  <w:marLeft w:val="0"/>
                  <w:marRight w:val="0"/>
                  <w:marTop w:val="0"/>
                  <w:marBottom w:val="0"/>
                  <w:divBdr>
                    <w:top w:val="none" w:sz="0" w:space="0" w:color="auto"/>
                    <w:left w:val="none" w:sz="0" w:space="0" w:color="auto"/>
                    <w:bottom w:val="none" w:sz="0" w:space="0" w:color="auto"/>
                    <w:right w:val="none" w:sz="0" w:space="0" w:color="auto"/>
                  </w:divBdr>
                </w:div>
                <w:div w:id="389039515">
                  <w:marLeft w:val="0"/>
                  <w:marRight w:val="0"/>
                  <w:marTop w:val="0"/>
                  <w:marBottom w:val="0"/>
                  <w:divBdr>
                    <w:top w:val="none" w:sz="0" w:space="0" w:color="auto"/>
                    <w:left w:val="none" w:sz="0" w:space="0" w:color="auto"/>
                    <w:bottom w:val="none" w:sz="0" w:space="0" w:color="auto"/>
                    <w:right w:val="none" w:sz="0" w:space="0" w:color="auto"/>
                  </w:divBdr>
                  <w:divsChild>
                    <w:div w:id="354817852">
                      <w:marLeft w:val="0"/>
                      <w:marRight w:val="0"/>
                      <w:marTop w:val="0"/>
                      <w:marBottom w:val="0"/>
                      <w:divBdr>
                        <w:top w:val="none" w:sz="0" w:space="0" w:color="auto"/>
                        <w:left w:val="none" w:sz="0" w:space="0" w:color="auto"/>
                        <w:bottom w:val="none" w:sz="0" w:space="0" w:color="auto"/>
                        <w:right w:val="none" w:sz="0" w:space="0" w:color="auto"/>
                      </w:divBdr>
                      <w:divsChild>
                        <w:div w:id="1438793376">
                          <w:marLeft w:val="0"/>
                          <w:marRight w:val="0"/>
                          <w:marTop w:val="0"/>
                          <w:marBottom w:val="0"/>
                          <w:divBdr>
                            <w:top w:val="none" w:sz="0" w:space="0" w:color="auto"/>
                            <w:left w:val="none" w:sz="0" w:space="0" w:color="auto"/>
                            <w:bottom w:val="none" w:sz="0" w:space="0" w:color="auto"/>
                            <w:right w:val="none" w:sz="0" w:space="0" w:color="auto"/>
                          </w:divBdr>
                        </w:div>
                      </w:divsChild>
                    </w:div>
                    <w:div w:id="1130906124">
                      <w:marLeft w:val="0"/>
                      <w:marRight w:val="0"/>
                      <w:marTop w:val="0"/>
                      <w:marBottom w:val="0"/>
                      <w:divBdr>
                        <w:top w:val="none" w:sz="0" w:space="0" w:color="auto"/>
                        <w:left w:val="none" w:sz="0" w:space="0" w:color="auto"/>
                        <w:bottom w:val="none" w:sz="0" w:space="0" w:color="auto"/>
                        <w:right w:val="none" w:sz="0" w:space="0" w:color="auto"/>
                      </w:divBdr>
                    </w:div>
                    <w:div w:id="1285847519">
                      <w:marLeft w:val="0"/>
                      <w:marRight w:val="0"/>
                      <w:marTop w:val="0"/>
                      <w:marBottom w:val="0"/>
                      <w:divBdr>
                        <w:top w:val="none" w:sz="0" w:space="0" w:color="auto"/>
                        <w:left w:val="none" w:sz="0" w:space="0" w:color="auto"/>
                        <w:bottom w:val="none" w:sz="0" w:space="0" w:color="auto"/>
                        <w:right w:val="none" w:sz="0" w:space="0" w:color="auto"/>
                      </w:divBdr>
                      <w:divsChild>
                        <w:div w:id="15973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8184">
                  <w:marLeft w:val="0"/>
                  <w:marRight w:val="0"/>
                  <w:marTop w:val="0"/>
                  <w:marBottom w:val="0"/>
                  <w:divBdr>
                    <w:top w:val="none" w:sz="0" w:space="0" w:color="auto"/>
                    <w:left w:val="none" w:sz="0" w:space="0" w:color="auto"/>
                    <w:bottom w:val="none" w:sz="0" w:space="0" w:color="auto"/>
                    <w:right w:val="none" w:sz="0" w:space="0" w:color="auto"/>
                  </w:divBdr>
                  <w:divsChild>
                    <w:div w:id="65760848">
                      <w:marLeft w:val="0"/>
                      <w:marRight w:val="0"/>
                      <w:marTop w:val="0"/>
                      <w:marBottom w:val="0"/>
                      <w:divBdr>
                        <w:top w:val="none" w:sz="0" w:space="0" w:color="auto"/>
                        <w:left w:val="none" w:sz="0" w:space="0" w:color="auto"/>
                        <w:bottom w:val="none" w:sz="0" w:space="0" w:color="auto"/>
                        <w:right w:val="none" w:sz="0" w:space="0" w:color="auto"/>
                      </w:divBdr>
                    </w:div>
                  </w:divsChild>
                </w:div>
                <w:div w:id="391277745">
                  <w:marLeft w:val="0"/>
                  <w:marRight w:val="0"/>
                  <w:marTop w:val="0"/>
                  <w:marBottom w:val="0"/>
                  <w:divBdr>
                    <w:top w:val="none" w:sz="0" w:space="0" w:color="auto"/>
                    <w:left w:val="none" w:sz="0" w:space="0" w:color="auto"/>
                    <w:bottom w:val="none" w:sz="0" w:space="0" w:color="auto"/>
                    <w:right w:val="none" w:sz="0" w:space="0" w:color="auto"/>
                  </w:divBdr>
                </w:div>
                <w:div w:id="393086483">
                  <w:marLeft w:val="720"/>
                  <w:marRight w:val="0"/>
                  <w:marTop w:val="0"/>
                  <w:marBottom w:val="0"/>
                  <w:divBdr>
                    <w:top w:val="none" w:sz="0" w:space="0" w:color="auto"/>
                    <w:left w:val="none" w:sz="0" w:space="0" w:color="auto"/>
                    <w:bottom w:val="none" w:sz="0" w:space="0" w:color="auto"/>
                    <w:right w:val="none" w:sz="0" w:space="0" w:color="auto"/>
                  </w:divBdr>
                </w:div>
                <w:div w:id="394015045">
                  <w:marLeft w:val="0"/>
                  <w:marRight w:val="0"/>
                  <w:marTop w:val="0"/>
                  <w:marBottom w:val="0"/>
                  <w:divBdr>
                    <w:top w:val="none" w:sz="0" w:space="0" w:color="auto"/>
                    <w:left w:val="none" w:sz="0" w:space="0" w:color="auto"/>
                    <w:bottom w:val="none" w:sz="0" w:space="0" w:color="auto"/>
                    <w:right w:val="none" w:sz="0" w:space="0" w:color="auto"/>
                  </w:divBdr>
                </w:div>
                <w:div w:id="394207091">
                  <w:marLeft w:val="0"/>
                  <w:marRight w:val="0"/>
                  <w:marTop w:val="0"/>
                  <w:marBottom w:val="0"/>
                  <w:divBdr>
                    <w:top w:val="none" w:sz="0" w:space="0" w:color="auto"/>
                    <w:left w:val="none" w:sz="0" w:space="0" w:color="auto"/>
                    <w:bottom w:val="none" w:sz="0" w:space="0" w:color="auto"/>
                    <w:right w:val="none" w:sz="0" w:space="0" w:color="auto"/>
                  </w:divBdr>
                </w:div>
                <w:div w:id="397283768">
                  <w:marLeft w:val="0"/>
                  <w:marRight w:val="0"/>
                  <w:marTop w:val="0"/>
                  <w:marBottom w:val="0"/>
                  <w:divBdr>
                    <w:top w:val="none" w:sz="0" w:space="0" w:color="auto"/>
                    <w:left w:val="none" w:sz="0" w:space="0" w:color="auto"/>
                    <w:bottom w:val="none" w:sz="0" w:space="0" w:color="auto"/>
                    <w:right w:val="none" w:sz="0" w:space="0" w:color="auto"/>
                  </w:divBdr>
                </w:div>
                <w:div w:id="397439082">
                  <w:marLeft w:val="0"/>
                  <w:marRight w:val="0"/>
                  <w:marTop w:val="0"/>
                  <w:marBottom w:val="0"/>
                  <w:divBdr>
                    <w:top w:val="none" w:sz="0" w:space="0" w:color="auto"/>
                    <w:left w:val="none" w:sz="0" w:space="0" w:color="auto"/>
                    <w:bottom w:val="none" w:sz="0" w:space="0" w:color="auto"/>
                    <w:right w:val="none" w:sz="0" w:space="0" w:color="auto"/>
                  </w:divBdr>
                </w:div>
                <w:div w:id="404111032">
                  <w:marLeft w:val="0"/>
                  <w:marRight w:val="0"/>
                  <w:marTop w:val="0"/>
                  <w:marBottom w:val="0"/>
                  <w:divBdr>
                    <w:top w:val="none" w:sz="0" w:space="0" w:color="auto"/>
                    <w:left w:val="none" w:sz="0" w:space="0" w:color="auto"/>
                    <w:bottom w:val="none" w:sz="0" w:space="0" w:color="auto"/>
                    <w:right w:val="none" w:sz="0" w:space="0" w:color="auto"/>
                  </w:divBdr>
                </w:div>
                <w:div w:id="405343683">
                  <w:marLeft w:val="0"/>
                  <w:marRight w:val="0"/>
                  <w:marTop w:val="0"/>
                  <w:marBottom w:val="0"/>
                  <w:divBdr>
                    <w:top w:val="none" w:sz="0" w:space="0" w:color="auto"/>
                    <w:left w:val="none" w:sz="0" w:space="0" w:color="auto"/>
                    <w:bottom w:val="none" w:sz="0" w:space="0" w:color="auto"/>
                    <w:right w:val="none" w:sz="0" w:space="0" w:color="auto"/>
                  </w:divBdr>
                </w:div>
                <w:div w:id="405958383">
                  <w:marLeft w:val="0"/>
                  <w:marRight w:val="0"/>
                  <w:marTop w:val="0"/>
                  <w:marBottom w:val="0"/>
                  <w:divBdr>
                    <w:top w:val="none" w:sz="0" w:space="0" w:color="auto"/>
                    <w:left w:val="none" w:sz="0" w:space="0" w:color="auto"/>
                    <w:bottom w:val="none" w:sz="0" w:space="0" w:color="auto"/>
                    <w:right w:val="none" w:sz="0" w:space="0" w:color="auto"/>
                  </w:divBdr>
                </w:div>
                <w:div w:id="407852133">
                  <w:marLeft w:val="0"/>
                  <w:marRight w:val="0"/>
                  <w:marTop w:val="0"/>
                  <w:marBottom w:val="0"/>
                  <w:divBdr>
                    <w:top w:val="none" w:sz="0" w:space="0" w:color="auto"/>
                    <w:left w:val="none" w:sz="0" w:space="0" w:color="auto"/>
                    <w:bottom w:val="none" w:sz="0" w:space="0" w:color="auto"/>
                    <w:right w:val="none" w:sz="0" w:space="0" w:color="auto"/>
                  </w:divBdr>
                </w:div>
                <w:div w:id="409158684">
                  <w:marLeft w:val="720"/>
                  <w:marRight w:val="0"/>
                  <w:marTop w:val="0"/>
                  <w:marBottom w:val="0"/>
                  <w:divBdr>
                    <w:top w:val="none" w:sz="0" w:space="0" w:color="auto"/>
                    <w:left w:val="none" w:sz="0" w:space="0" w:color="auto"/>
                    <w:bottom w:val="none" w:sz="0" w:space="0" w:color="auto"/>
                    <w:right w:val="none" w:sz="0" w:space="0" w:color="auto"/>
                  </w:divBdr>
                </w:div>
                <w:div w:id="413091724">
                  <w:marLeft w:val="0"/>
                  <w:marRight w:val="0"/>
                  <w:marTop w:val="0"/>
                  <w:marBottom w:val="0"/>
                  <w:divBdr>
                    <w:top w:val="none" w:sz="0" w:space="0" w:color="auto"/>
                    <w:left w:val="none" w:sz="0" w:space="0" w:color="auto"/>
                    <w:bottom w:val="none" w:sz="0" w:space="0" w:color="auto"/>
                    <w:right w:val="none" w:sz="0" w:space="0" w:color="auto"/>
                  </w:divBdr>
                </w:div>
                <w:div w:id="414518099">
                  <w:marLeft w:val="0"/>
                  <w:marRight w:val="0"/>
                  <w:marTop w:val="0"/>
                  <w:marBottom w:val="0"/>
                  <w:divBdr>
                    <w:top w:val="none" w:sz="0" w:space="0" w:color="auto"/>
                    <w:left w:val="none" w:sz="0" w:space="0" w:color="auto"/>
                    <w:bottom w:val="none" w:sz="0" w:space="0" w:color="auto"/>
                    <w:right w:val="none" w:sz="0" w:space="0" w:color="auto"/>
                  </w:divBdr>
                </w:div>
                <w:div w:id="415134480">
                  <w:marLeft w:val="720"/>
                  <w:marRight w:val="0"/>
                  <w:marTop w:val="0"/>
                  <w:marBottom w:val="0"/>
                  <w:divBdr>
                    <w:top w:val="none" w:sz="0" w:space="0" w:color="auto"/>
                    <w:left w:val="none" w:sz="0" w:space="0" w:color="auto"/>
                    <w:bottom w:val="none" w:sz="0" w:space="0" w:color="auto"/>
                    <w:right w:val="none" w:sz="0" w:space="0" w:color="auto"/>
                  </w:divBdr>
                </w:div>
                <w:div w:id="415445935">
                  <w:marLeft w:val="0"/>
                  <w:marRight w:val="0"/>
                  <w:marTop w:val="0"/>
                  <w:marBottom w:val="0"/>
                  <w:divBdr>
                    <w:top w:val="none" w:sz="0" w:space="0" w:color="auto"/>
                    <w:left w:val="none" w:sz="0" w:space="0" w:color="auto"/>
                    <w:bottom w:val="none" w:sz="0" w:space="0" w:color="auto"/>
                    <w:right w:val="none" w:sz="0" w:space="0" w:color="auto"/>
                  </w:divBdr>
                </w:div>
                <w:div w:id="415715203">
                  <w:marLeft w:val="0"/>
                  <w:marRight w:val="0"/>
                  <w:marTop w:val="0"/>
                  <w:marBottom w:val="0"/>
                  <w:divBdr>
                    <w:top w:val="none" w:sz="0" w:space="0" w:color="auto"/>
                    <w:left w:val="none" w:sz="0" w:space="0" w:color="auto"/>
                    <w:bottom w:val="none" w:sz="0" w:space="0" w:color="auto"/>
                    <w:right w:val="none" w:sz="0" w:space="0" w:color="auto"/>
                  </w:divBdr>
                </w:div>
                <w:div w:id="417408664">
                  <w:marLeft w:val="0"/>
                  <w:marRight w:val="0"/>
                  <w:marTop w:val="0"/>
                  <w:marBottom w:val="0"/>
                  <w:divBdr>
                    <w:top w:val="none" w:sz="0" w:space="0" w:color="auto"/>
                    <w:left w:val="none" w:sz="0" w:space="0" w:color="auto"/>
                    <w:bottom w:val="none" w:sz="0" w:space="0" w:color="auto"/>
                    <w:right w:val="none" w:sz="0" w:space="0" w:color="auto"/>
                  </w:divBdr>
                </w:div>
                <w:div w:id="417600323">
                  <w:marLeft w:val="0"/>
                  <w:marRight w:val="0"/>
                  <w:marTop w:val="0"/>
                  <w:marBottom w:val="0"/>
                  <w:divBdr>
                    <w:top w:val="none" w:sz="0" w:space="0" w:color="auto"/>
                    <w:left w:val="none" w:sz="0" w:space="0" w:color="auto"/>
                    <w:bottom w:val="none" w:sz="0" w:space="0" w:color="auto"/>
                    <w:right w:val="none" w:sz="0" w:space="0" w:color="auto"/>
                  </w:divBdr>
                </w:div>
                <w:div w:id="417871437">
                  <w:marLeft w:val="720"/>
                  <w:marRight w:val="0"/>
                  <w:marTop w:val="0"/>
                  <w:marBottom w:val="0"/>
                  <w:divBdr>
                    <w:top w:val="none" w:sz="0" w:space="0" w:color="auto"/>
                    <w:left w:val="none" w:sz="0" w:space="0" w:color="auto"/>
                    <w:bottom w:val="none" w:sz="0" w:space="0" w:color="auto"/>
                    <w:right w:val="none" w:sz="0" w:space="0" w:color="auto"/>
                  </w:divBdr>
                </w:div>
                <w:div w:id="418065008">
                  <w:marLeft w:val="0"/>
                  <w:marRight w:val="0"/>
                  <w:marTop w:val="0"/>
                  <w:marBottom w:val="0"/>
                  <w:divBdr>
                    <w:top w:val="none" w:sz="0" w:space="0" w:color="auto"/>
                    <w:left w:val="none" w:sz="0" w:space="0" w:color="auto"/>
                    <w:bottom w:val="none" w:sz="0" w:space="0" w:color="auto"/>
                    <w:right w:val="none" w:sz="0" w:space="0" w:color="auto"/>
                  </w:divBdr>
                </w:div>
                <w:div w:id="418256764">
                  <w:marLeft w:val="0"/>
                  <w:marRight w:val="0"/>
                  <w:marTop w:val="0"/>
                  <w:marBottom w:val="0"/>
                  <w:divBdr>
                    <w:top w:val="none" w:sz="0" w:space="0" w:color="auto"/>
                    <w:left w:val="none" w:sz="0" w:space="0" w:color="auto"/>
                    <w:bottom w:val="none" w:sz="0" w:space="0" w:color="auto"/>
                    <w:right w:val="none" w:sz="0" w:space="0" w:color="auto"/>
                  </w:divBdr>
                </w:div>
                <w:div w:id="418259426">
                  <w:marLeft w:val="0"/>
                  <w:marRight w:val="0"/>
                  <w:marTop w:val="0"/>
                  <w:marBottom w:val="0"/>
                  <w:divBdr>
                    <w:top w:val="none" w:sz="0" w:space="0" w:color="auto"/>
                    <w:left w:val="none" w:sz="0" w:space="0" w:color="auto"/>
                    <w:bottom w:val="none" w:sz="0" w:space="0" w:color="auto"/>
                    <w:right w:val="none" w:sz="0" w:space="0" w:color="auto"/>
                  </w:divBdr>
                </w:div>
                <w:div w:id="419184383">
                  <w:marLeft w:val="720"/>
                  <w:marRight w:val="0"/>
                  <w:marTop w:val="0"/>
                  <w:marBottom w:val="0"/>
                  <w:divBdr>
                    <w:top w:val="none" w:sz="0" w:space="0" w:color="auto"/>
                    <w:left w:val="none" w:sz="0" w:space="0" w:color="auto"/>
                    <w:bottom w:val="none" w:sz="0" w:space="0" w:color="auto"/>
                    <w:right w:val="none" w:sz="0" w:space="0" w:color="auto"/>
                  </w:divBdr>
                </w:div>
                <w:div w:id="420420782">
                  <w:marLeft w:val="0"/>
                  <w:marRight w:val="0"/>
                  <w:marTop w:val="0"/>
                  <w:marBottom w:val="0"/>
                  <w:divBdr>
                    <w:top w:val="none" w:sz="0" w:space="0" w:color="auto"/>
                    <w:left w:val="none" w:sz="0" w:space="0" w:color="auto"/>
                    <w:bottom w:val="none" w:sz="0" w:space="0" w:color="auto"/>
                    <w:right w:val="none" w:sz="0" w:space="0" w:color="auto"/>
                  </w:divBdr>
                </w:div>
                <w:div w:id="421529908">
                  <w:marLeft w:val="0"/>
                  <w:marRight w:val="0"/>
                  <w:marTop w:val="0"/>
                  <w:marBottom w:val="0"/>
                  <w:divBdr>
                    <w:top w:val="none" w:sz="0" w:space="0" w:color="auto"/>
                    <w:left w:val="none" w:sz="0" w:space="0" w:color="auto"/>
                    <w:bottom w:val="none" w:sz="0" w:space="0" w:color="auto"/>
                    <w:right w:val="none" w:sz="0" w:space="0" w:color="auto"/>
                  </w:divBdr>
                </w:div>
                <w:div w:id="421608890">
                  <w:marLeft w:val="0"/>
                  <w:marRight w:val="0"/>
                  <w:marTop w:val="0"/>
                  <w:marBottom w:val="0"/>
                  <w:divBdr>
                    <w:top w:val="none" w:sz="0" w:space="0" w:color="auto"/>
                    <w:left w:val="none" w:sz="0" w:space="0" w:color="auto"/>
                    <w:bottom w:val="none" w:sz="0" w:space="0" w:color="auto"/>
                    <w:right w:val="none" w:sz="0" w:space="0" w:color="auto"/>
                  </w:divBdr>
                </w:div>
                <w:div w:id="422067284">
                  <w:marLeft w:val="720"/>
                  <w:marRight w:val="0"/>
                  <w:marTop w:val="0"/>
                  <w:marBottom w:val="0"/>
                  <w:divBdr>
                    <w:top w:val="none" w:sz="0" w:space="0" w:color="auto"/>
                    <w:left w:val="none" w:sz="0" w:space="0" w:color="auto"/>
                    <w:bottom w:val="none" w:sz="0" w:space="0" w:color="auto"/>
                    <w:right w:val="none" w:sz="0" w:space="0" w:color="auto"/>
                  </w:divBdr>
                </w:div>
                <w:div w:id="422843923">
                  <w:marLeft w:val="0"/>
                  <w:marRight w:val="0"/>
                  <w:marTop w:val="0"/>
                  <w:marBottom w:val="0"/>
                  <w:divBdr>
                    <w:top w:val="none" w:sz="0" w:space="0" w:color="auto"/>
                    <w:left w:val="none" w:sz="0" w:space="0" w:color="auto"/>
                    <w:bottom w:val="none" w:sz="0" w:space="0" w:color="auto"/>
                    <w:right w:val="none" w:sz="0" w:space="0" w:color="auto"/>
                  </w:divBdr>
                </w:div>
                <w:div w:id="422923996">
                  <w:marLeft w:val="0"/>
                  <w:marRight w:val="0"/>
                  <w:marTop w:val="0"/>
                  <w:marBottom w:val="0"/>
                  <w:divBdr>
                    <w:top w:val="none" w:sz="0" w:space="0" w:color="auto"/>
                    <w:left w:val="none" w:sz="0" w:space="0" w:color="auto"/>
                    <w:bottom w:val="none" w:sz="0" w:space="0" w:color="auto"/>
                    <w:right w:val="none" w:sz="0" w:space="0" w:color="auto"/>
                  </w:divBdr>
                </w:div>
                <w:div w:id="423233001">
                  <w:marLeft w:val="720"/>
                  <w:marRight w:val="0"/>
                  <w:marTop w:val="0"/>
                  <w:marBottom w:val="0"/>
                  <w:divBdr>
                    <w:top w:val="none" w:sz="0" w:space="0" w:color="auto"/>
                    <w:left w:val="none" w:sz="0" w:space="0" w:color="auto"/>
                    <w:bottom w:val="none" w:sz="0" w:space="0" w:color="auto"/>
                    <w:right w:val="none" w:sz="0" w:space="0" w:color="auto"/>
                  </w:divBdr>
                </w:div>
                <w:div w:id="423839716">
                  <w:marLeft w:val="0"/>
                  <w:marRight w:val="0"/>
                  <w:marTop w:val="0"/>
                  <w:marBottom w:val="0"/>
                  <w:divBdr>
                    <w:top w:val="none" w:sz="0" w:space="0" w:color="auto"/>
                    <w:left w:val="none" w:sz="0" w:space="0" w:color="auto"/>
                    <w:bottom w:val="none" w:sz="0" w:space="0" w:color="auto"/>
                    <w:right w:val="none" w:sz="0" w:space="0" w:color="auto"/>
                  </w:divBdr>
                </w:div>
                <w:div w:id="423963308">
                  <w:marLeft w:val="0"/>
                  <w:marRight w:val="0"/>
                  <w:marTop w:val="0"/>
                  <w:marBottom w:val="0"/>
                  <w:divBdr>
                    <w:top w:val="none" w:sz="0" w:space="0" w:color="auto"/>
                    <w:left w:val="none" w:sz="0" w:space="0" w:color="auto"/>
                    <w:bottom w:val="none" w:sz="0" w:space="0" w:color="auto"/>
                    <w:right w:val="none" w:sz="0" w:space="0" w:color="auto"/>
                  </w:divBdr>
                </w:div>
                <w:div w:id="425469442">
                  <w:marLeft w:val="720"/>
                  <w:marRight w:val="0"/>
                  <w:marTop w:val="0"/>
                  <w:marBottom w:val="0"/>
                  <w:divBdr>
                    <w:top w:val="none" w:sz="0" w:space="0" w:color="auto"/>
                    <w:left w:val="none" w:sz="0" w:space="0" w:color="auto"/>
                    <w:bottom w:val="none" w:sz="0" w:space="0" w:color="auto"/>
                    <w:right w:val="none" w:sz="0" w:space="0" w:color="auto"/>
                  </w:divBdr>
                </w:div>
                <w:div w:id="425469759">
                  <w:marLeft w:val="0"/>
                  <w:marRight w:val="0"/>
                  <w:marTop w:val="0"/>
                  <w:marBottom w:val="0"/>
                  <w:divBdr>
                    <w:top w:val="none" w:sz="0" w:space="0" w:color="auto"/>
                    <w:left w:val="none" w:sz="0" w:space="0" w:color="auto"/>
                    <w:bottom w:val="none" w:sz="0" w:space="0" w:color="auto"/>
                    <w:right w:val="none" w:sz="0" w:space="0" w:color="auto"/>
                  </w:divBdr>
                </w:div>
                <w:div w:id="429544910">
                  <w:marLeft w:val="0"/>
                  <w:marRight w:val="0"/>
                  <w:marTop w:val="0"/>
                  <w:marBottom w:val="0"/>
                  <w:divBdr>
                    <w:top w:val="none" w:sz="0" w:space="0" w:color="auto"/>
                    <w:left w:val="none" w:sz="0" w:space="0" w:color="auto"/>
                    <w:bottom w:val="none" w:sz="0" w:space="0" w:color="auto"/>
                    <w:right w:val="none" w:sz="0" w:space="0" w:color="auto"/>
                  </w:divBdr>
                </w:div>
                <w:div w:id="429787568">
                  <w:marLeft w:val="0"/>
                  <w:marRight w:val="0"/>
                  <w:marTop w:val="0"/>
                  <w:marBottom w:val="0"/>
                  <w:divBdr>
                    <w:top w:val="none" w:sz="0" w:space="0" w:color="auto"/>
                    <w:left w:val="none" w:sz="0" w:space="0" w:color="auto"/>
                    <w:bottom w:val="none" w:sz="0" w:space="0" w:color="auto"/>
                    <w:right w:val="none" w:sz="0" w:space="0" w:color="auto"/>
                  </w:divBdr>
                </w:div>
                <w:div w:id="430472854">
                  <w:marLeft w:val="0"/>
                  <w:marRight w:val="0"/>
                  <w:marTop w:val="0"/>
                  <w:marBottom w:val="0"/>
                  <w:divBdr>
                    <w:top w:val="none" w:sz="0" w:space="0" w:color="auto"/>
                    <w:left w:val="none" w:sz="0" w:space="0" w:color="auto"/>
                    <w:bottom w:val="none" w:sz="0" w:space="0" w:color="auto"/>
                    <w:right w:val="none" w:sz="0" w:space="0" w:color="auto"/>
                  </w:divBdr>
                </w:div>
                <w:div w:id="430593800">
                  <w:marLeft w:val="0"/>
                  <w:marRight w:val="0"/>
                  <w:marTop w:val="0"/>
                  <w:marBottom w:val="0"/>
                  <w:divBdr>
                    <w:top w:val="none" w:sz="0" w:space="0" w:color="auto"/>
                    <w:left w:val="none" w:sz="0" w:space="0" w:color="auto"/>
                    <w:bottom w:val="none" w:sz="0" w:space="0" w:color="auto"/>
                    <w:right w:val="none" w:sz="0" w:space="0" w:color="auto"/>
                  </w:divBdr>
                </w:div>
                <w:div w:id="430707283">
                  <w:marLeft w:val="0"/>
                  <w:marRight w:val="0"/>
                  <w:marTop w:val="0"/>
                  <w:marBottom w:val="0"/>
                  <w:divBdr>
                    <w:top w:val="none" w:sz="0" w:space="0" w:color="auto"/>
                    <w:left w:val="none" w:sz="0" w:space="0" w:color="auto"/>
                    <w:bottom w:val="none" w:sz="0" w:space="0" w:color="auto"/>
                    <w:right w:val="none" w:sz="0" w:space="0" w:color="auto"/>
                  </w:divBdr>
                </w:div>
                <w:div w:id="430781586">
                  <w:marLeft w:val="0"/>
                  <w:marRight w:val="0"/>
                  <w:marTop w:val="0"/>
                  <w:marBottom w:val="0"/>
                  <w:divBdr>
                    <w:top w:val="none" w:sz="0" w:space="0" w:color="auto"/>
                    <w:left w:val="none" w:sz="0" w:space="0" w:color="auto"/>
                    <w:bottom w:val="none" w:sz="0" w:space="0" w:color="auto"/>
                    <w:right w:val="none" w:sz="0" w:space="0" w:color="auto"/>
                  </w:divBdr>
                </w:div>
                <w:div w:id="431437005">
                  <w:marLeft w:val="0"/>
                  <w:marRight w:val="0"/>
                  <w:marTop w:val="0"/>
                  <w:marBottom w:val="0"/>
                  <w:divBdr>
                    <w:top w:val="none" w:sz="0" w:space="0" w:color="auto"/>
                    <w:left w:val="none" w:sz="0" w:space="0" w:color="auto"/>
                    <w:bottom w:val="none" w:sz="0" w:space="0" w:color="auto"/>
                    <w:right w:val="none" w:sz="0" w:space="0" w:color="auto"/>
                  </w:divBdr>
                </w:div>
                <w:div w:id="433013455">
                  <w:marLeft w:val="0"/>
                  <w:marRight w:val="0"/>
                  <w:marTop w:val="0"/>
                  <w:marBottom w:val="0"/>
                  <w:divBdr>
                    <w:top w:val="none" w:sz="0" w:space="0" w:color="auto"/>
                    <w:left w:val="none" w:sz="0" w:space="0" w:color="auto"/>
                    <w:bottom w:val="none" w:sz="0" w:space="0" w:color="auto"/>
                    <w:right w:val="none" w:sz="0" w:space="0" w:color="auto"/>
                  </w:divBdr>
                </w:div>
                <w:div w:id="434398059">
                  <w:marLeft w:val="0"/>
                  <w:marRight w:val="0"/>
                  <w:marTop w:val="0"/>
                  <w:marBottom w:val="0"/>
                  <w:divBdr>
                    <w:top w:val="none" w:sz="0" w:space="0" w:color="auto"/>
                    <w:left w:val="none" w:sz="0" w:space="0" w:color="auto"/>
                    <w:bottom w:val="none" w:sz="0" w:space="0" w:color="auto"/>
                    <w:right w:val="none" w:sz="0" w:space="0" w:color="auto"/>
                  </w:divBdr>
                </w:div>
                <w:div w:id="435173121">
                  <w:marLeft w:val="1200"/>
                  <w:marRight w:val="0"/>
                  <w:marTop w:val="0"/>
                  <w:marBottom w:val="0"/>
                  <w:divBdr>
                    <w:top w:val="none" w:sz="0" w:space="0" w:color="auto"/>
                    <w:left w:val="none" w:sz="0" w:space="0" w:color="auto"/>
                    <w:bottom w:val="none" w:sz="0" w:space="0" w:color="auto"/>
                    <w:right w:val="none" w:sz="0" w:space="0" w:color="auto"/>
                  </w:divBdr>
                </w:div>
                <w:div w:id="436483988">
                  <w:marLeft w:val="0"/>
                  <w:marRight w:val="0"/>
                  <w:marTop w:val="0"/>
                  <w:marBottom w:val="0"/>
                  <w:divBdr>
                    <w:top w:val="none" w:sz="0" w:space="0" w:color="auto"/>
                    <w:left w:val="none" w:sz="0" w:space="0" w:color="auto"/>
                    <w:bottom w:val="none" w:sz="0" w:space="0" w:color="auto"/>
                    <w:right w:val="none" w:sz="0" w:space="0" w:color="auto"/>
                  </w:divBdr>
                </w:div>
                <w:div w:id="437263510">
                  <w:marLeft w:val="0"/>
                  <w:marRight w:val="0"/>
                  <w:marTop w:val="0"/>
                  <w:marBottom w:val="0"/>
                  <w:divBdr>
                    <w:top w:val="none" w:sz="0" w:space="0" w:color="auto"/>
                    <w:left w:val="none" w:sz="0" w:space="0" w:color="auto"/>
                    <w:bottom w:val="none" w:sz="0" w:space="0" w:color="auto"/>
                    <w:right w:val="none" w:sz="0" w:space="0" w:color="auto"/>
                  </w:divBdr>
                </w:div>
                <w:div w:id="444429044">
                  <w:marLeft w:val="720"/>
                  <w:marRight w:val="0"/>
                  <w:marTop w:val="0"/>
                  <w:marBottom w:val="0"/>
                  <w:divBdr>
                    <w:top w:val="none" w:sz="0" w:space="0" w:color="auto"/>
                    <w:left w:val="none" w:sz="0" w:space="0" w:color="auto"/>
                    <w:bottom w:val="none" w:sz="0" w:space="0" w:color="auto"/>
                    <w:right w:val="none" w:sz="0" w:space="0" w:color="auto"/>
                  </w:divBdr>
                </w:div>
                <w:div w:id="444694272">
                  <w:marLeft w:val="0"/>
                  <w:marRight w:val="0"/>
                  <w:marTop w:val="0"/>
                  <w:marBottom w:val="0"/>
                  <w:divBdr>
                    <w:top w:val="none" w:sz="0" w:space="0" w:color="auto"/>
                    <w:left w:val="none" w:sz="0" w:space="0" w:color="auto"/>
                    <w:bottom w:val="none" w:sz="0" w:space="0" w:color="auto"/>
                    <w:right w:val="none" w:sz="0" w:space="0" w:color="auto"/>
                  </w:divBdr>
                  <w:divsChild>
                    <w:div w:id="807555652">
                      <w:marLeft w:val="0"/>
                      <w:marRight w:val="0"/>
                      <w:marTop w:val="0"/>
                      <w:marBottom w:val="0"/>
                      <w:divBdr>
                        <w:top w:val="none" w:sz="0" w:space="0" w:color="auto"/>
                        <w:left w:val="none" w:sz="0" w:space="0" w:color="auto"/>
                        <w:bottom w:val="none" w:sz="0" w:space="0" w:color="auto"/>
                        <w:right w:val="none" w:sz="0" w:space="0" w:color="auto"/>
                      </w:divBdr>
                    </w:div>
                  </w:divsChild>
                </w:div>
                <w:div w:id="445080954">
                  <w:marLeft w:val="0"/>
                  <w:marRight w:val="0"/>
                  <w:marTop w:val="0"/>
                  <w:marBottom w:val="0"/>
                  <w:divBdr>
                    <w:top w:val="none" w:sz="0" w:space="0" w:color="auto"/>
                    <w:left w:val="none" w:sz="0" w:space="0" w:color="auto"/>
                    <w:bottom w:val="none" w:sz="0" w:space="0" w:color="auto"/>
                    <w:right w:val="none" w:sz="0" w:space="0" w:color="auto"/>
                  </w:divBdr>
                </w:div>
                <w:div w:id="445779358">
                  <w:marLeft w:val="0"/>
                  <w:marRight w:val="0"/>
                  <w:marTop w:val="0"/>
                  <w:marBottom w:val="0"/>
                  <w:divBdr>
                    <w:top w:val="none" w:sz="0" w:space="0" w:color="auto"/>
                    <w:left w:val="none" w:sz="0" w:space="0" w:color="auto"/>
                    <w:bottom w:val="none" w:sz="0" w:space="0" w:color="auto"/>
                    <w:right w:val="none" w:sz="0" w:space="0" w:color="auto"/>
                  </w:divBdr>
                  <w:divsChild>
                    <w:div w:id="2035498009">
                      <w:marLeft w:val="0"/>
                      <w:marRight w:val="0"/>
                      <w:marTop w:val="0"/>
                      <w:marBottom w:val="0"/>
                      <w:divBdr>
                        <w:top w:val="none" w:sz="0" w:space="0" w:color="auto"/>
                        <w:left w:val="none" w:sz="0" w:space="0" w:color="auto"/>
                        <w:bottom w:val="none" w:sz="0" w:space="0" w:color="auto"/>
                        <w:right w:val="none" w:sz="0" w:space="0" w:color="auto"/>
                      </w:divBdr>
                    </w:div>
                  </w:divsChild>
                </w:div>
                <w:div w:id="445780051">
                  <w:marLeft w:val="0"/>
                  <w:marRight w:val="0"/>
                  <w:marTop w:val="0"/>
                  <w:marBottom w:val="0"/>
                  <w:divBdr>
                    <w:top w:val="none" w:sz="0" w:space="0" w:color="auto"/>
                    <w:left w:val="none" w:sz="0" w:space="0" w:color="auto"/>
                    <w:bottom w:val="none" w:sz="0" w:space="0" w:color="auto"/>
                    <w:right w:val="none" w:sz="0" w:space="0" w:color="auto"/>
                  </w:divBdr>
                </w:div>
                <w:div w:id="447621761">
                  <w:marLeft w:val="0"/>
                  <w:marRight w:val="0"/>
                  <w:marTop w:val="0"/>
                  <w:marBottom w:val="0"/>
                  <w:divBdr>
                    <w:top w:val="none" w:sz="0" w:space="0" w:color="auto"/>
                    <w:left w:val="none" w:sz="0" w:space="0" w:color="auto"/>
                    <w:bottom w:val="none" w:sz="0" w:space="0" w:color="auto"/>
                    <w:right w:val="none" w:sz="0" w:space="0" w:color="auto"/>
                  </w:divBdr>
                </w:div>
                <w:div w:id="447820825">
                  <w:marLeft w:val="0"/>
                  <w:marRight w:val="0"/>
                  <w:marTop w:val="0"/>
                  <w:marBottom w:val="0"/>
                  <w:divBdr>
                    <w:top w:val="none" w:sz="0" w:space="0" w:color="auto"/>
                    <w:left w:val="none" w:sz="0" w:space="0" w:color="auto"/>
                    <w:bottom w:val="none" w:sz="0" w:space="0" w:color="auto"/>
                    <w:right w:val="none" w:sz="0" w:space="0" w:color="auto"/>
                  </w:divBdr>
                </w:div>
                <w:div w:id="449520001">
                  <w:marLeft w:val="0"/>
                  <w:marRight w:val="0"/>
                  <w:marTop w:val="0"/>
                  <w:marBottom w:val="0"/>
                  <w:divBdr>
                    <w:top w:val="none" w:sz="0" w:space="0" w:color="auto"/>
                    <w:left w:val="none" w:sz="0" w:space="0" w:color="auto"/>
                    <w:bottom w:val="none" w:sz="0" w:space="0" w:color="auto"/>
                    <w:right w:val="none" w:sz="0" w:space="0" w:color="auto"/>
                  </w:divBdr>
                </w:div>
                <w:div w:id="450133773">
                  <w:marLeft w:val="720"/>
                  <w:marRight w:val="0"/>
                  <w:marTop w:val="0"/>
                  <w:marBottom w:val="0"/>
                  <w:divBdr>
                    <w:top w:val="none" w:sz="0" w:space="0" w:color="auto"/>
                    <w:left w:val="none" w:sz="0" w:space="0" w:color="auto"/>
                    <w:bottom w:val="none" w:sz="0" w:space="0" w:color="auto"/>
                    <w:right w:val="none" w:sz="0" w:space="0" w:color="auto"/>
                  </w:divBdr>
                </w:div>
                <w:div w:id="450172443">
                  <w:marLeft w:val="0"/>
                  <w:marRight w:val="0"/>
                  <w:marTop w:val="0"/>
                  <w:marBottom w:val="0"/>
                  <w:divBdr>
                    <w:top w:val="none" w:sz="0" w:space="0" w:color="auto"/>
                    <w:left w:val="none" w:sz="0" w:space="0" w:color="auto"/>
                    <w:bottom w:val="none" w:sz="0" w:space="0" w:color="auto"/>
                    <w:right w:val="none" w:sz="0" w:space="0" w:color="auto"/>
                  </w:divBdr>
                </w:div>
                <w:div w:id="451168336">
                  <w:marLeft w:val="0"/>
                  <w:marRight w:val="0"/>
                  <w:marTop w:val="0"/>
                  <w:marBottom w:val="0"/>
                  <w:divBdr>
                    <w:top w:val="none" w:sz="0" w:space="0" w:color="auto"/>
                    <w:left w:val="none" w:sz="0" w:space="0" w:color="auto"/>
                    <w:bottom w:val="none" w:sz="0" w:space="0" w:color="auto"/>
                    <w:right w:val="none" w:sz="0" w:space="0" w:color="auto"/>
                  </w:divBdr>
                </w:div>
                <w:div w:id="451829533">
                  <w:marLeft w:val="0"/>
                  <w:marRight w:val="0"/>
                  <w:marTop w:val="0"/>
                  <w:marBottom w:val="0"/>
                  <w:divBdr>
                    <w:top w:val="none" w:sz="0" w:space="0" w:color="auto"/>
                    <w:left w:val="none" w:sz="0" w:space="0" w:color="auto"/>
                    <w:bottom w:val="none" w:sz="0" w:space="0" w:color="auto"/>
                    <w:right w:val="none" w:sz="0" w:space="0" w:color="auto"/>
                  </w:divBdr>
                </w:div>
                <w:div w:id="453794350">
                  <w:marLeft w:val="0"/>
                  <w:marRight w:val="0"/>
                  <w:marTop w:val="0"/>
                  <w:marBottom w:val="0"/>
                  <w:divBdr>
                    <w:top w:val="none" w:sz="0" w:space="0" w:color="auto"/>
                    <w:left w:val="none" w:sz="0" w:space="0" w:color="auto"/>
                    <w:bottom w:val="none" w:sz="0" w:space="0" w:color="auto"/>
                    <w:right w:val="none" w:sz="0" w:space="0" w:color="auto"/>
                  </w:divBdr>
                </w:div>
                <w:div w:id="457651600">
                  <w:marLeft w:val="0"/>
                  <w:marRight w:val="0"/>
                  <w:marTop w:val="0"/>
                  <w:marBottom w:val="0"/>
                  <w:divBdr>
                    <w:top w:val="none" w:sz="0" w:space="0" w:color="auto"/>
                    <w:left w:val="none" w:sz="0" w:space="0" w:color="auto"/>
                    <w:bottom w:val="none" w:sz="0" w:space="0" w:color="auto"/>
                    <w:right w:val="none" w:sz="0" w:space="0" w:color="auto"/>
                  </w:divBdr>
                </w:div>
                <w:div w:id="457651981">
                  <w:marLeft w:val="0"/>
                  <w:marRight w:val="0"/>
                  <w:marTop w:val="0"/>
                  <w:marBottom w:val="0"/>
                  <w:divBdr>
                    <w:top w:val="none" w:sz="0" w:space="0" w:color="auto"/>
                    <w:left w:val="none" w:sz="0" w:space="0" w:color="auto"/>
                    <w:bottom w:val="none" w:sz="0" w:space="0" w:color="auto"/>
                    <w:right w:val="none" w:sz="0" w:space="0" w:color="auto"/>
                  </w:divBdr>
                </w:div>
                <w:div w:id="458232025">
                  <w:marLeft w:val="0"/>
                  <w:marRight w:val="0"/>
                  <w:marTop w:val="0"/>
                  <w:marBottom w:val="0"/>
                  <w:divBdr>
                    <w:top w:val="none" w:sz="0" w:space="0" w:color="auto"/>
                    <w:left w:val="none" w:sz="0" w:space="0" w:color="auto"/>
                    <w:bottom w:val="none" w:sz="0" w:space="0" w:color="auto"/>
                    <w:right w:val="none" w:sz="0" w:space="0" w:color="auto"/>
                  </w:divBdr>
                </w:div>
                <w:div w:id="458383226">
                  <w:marLeft w:val="0"/>
                  <w:marRight w:val="0"/>
                  <w:marTop w:val="0"/>
                  <w:marBottom w:val="0"/>
                  <w:divBdr>
                    <w:top w:val="none" w:sz="0" w:space="0" w:color="auto"/>
                    <w:left w:val="none" w:sz="0" w:space="0" w:color="auto"/>
                    <w:bottom w:val="none" w:sz="0" w:space="0" w:color="auto"/>
                    <w:right w:val="none" w:sz="0" w:space="0" w:color="auto"/>
                  </w:divBdr>
                </w:div>
                <w:div w:id="459345398">
                  <w:marLeft w:val="0"/>
                  <w:marRight w:val="0"/>
                  <w:marTop w:val="0"/>
                  <w:marBottom w:val="0"/>
                  <w:divBdr>
                    <w:top w:val="none" w:sz="0" w:space="0" w:color="auto"/>
                    <w:left w:val="none" w:sz="0" w:space="0" w:color="auto"/>
                    <w:bottom w:val="none" w:sz="0" w:space="0" w:color="auto"/>
                    <w:right w:val="none" w:sz="0" w:space="0" w:color="auto"/>
                  </w:divBdr>
                </w:div>
                <w:div w:id="461270798">
                  <w:marLeft w:val="0"/>
                  <w:marRight w:val="0"/>
                  <w:marTop w:val="0"/>
                  <w:marBottom w:val="0"/>
                  <w:divBdr>
                    <w:top w:val="none" w:sz="0" w:space="0" w:color="auto"/>
                    <w:left w:val="none" w:sz="0" w:space="0" w:color="auto"/>
                    <w:bottom w:val="none" w:sz="0" w:space="0" w:color="auto"/>
                    <w:right w:val="none" w:sz="0" w:space="0" w:color="auto"/>
                  </w:divBdr>
                </w:div>
                <w:div w:id="461390014">
                  <w:marLeft w:val="0"/>
                  <w:marRight w:val="0"/>
                  <w:marTop w:val="0"/>
                  <w:marBottom w:val="0"/>
                  <w:divBdr>
                    <w:top w:val="none" w:sz="0" w:space="0" w:color="auto"/>
                    <w:left w:val="none" w:sz="0" w:space="0" w:color="auto"/>
                    <w:bottom w:val="none" w:sz="0" w:space="0" w:color="auto"/>
                    <w:right w:val="none" w:sz="0" w:space="0" w:color="auto"/>
                  </w:divBdr>
                </w:div>
                <w:div w:id="462116959">
                  <w:marLeft w:val="0"/>
                  <w:marRight w:val="0"/>
                  <w:marTop w:val="0"/>
                  <w:marBottom w:val="0"/>
                  <w:divBdr>
                    <w:top w:val="none" w:sz="0" w:space="0" w:color="auto"/>
                    <w:left w:val="none" w:sz="0" w:space="0" w:color="auto"/>
                    <w:bottom w:val="none" w:sz="0" w:space="0" w:color="auto"/>
                    <w:right w:val="none" w:sz="0" w:space="0" w:color="auto"/>
                  </w:divBdr>
                </w:div>
                <w:div w:id="465660735">
                  <w:marLeft w:val="0"/>
                  <w:marRight w:val="0"/>
                  <w:marTop w:val="0"/>
                  <w:marBottom w:val="0"/>
                  <w:divBdr>
                    <w:top w:val="none" w:sz="0" w:space="0" w:color="auto"/>
                    <w:left w:val="none" w:sz="0" w:space="0" w:color="auto"/>
                    <w:bottom w:val="none" w:sz="0" w:space="0" w:color="auto"/>
                    <w:right w:val="none" w:sz="0" w:space="0" w:color="auto"/>
                  </w:divBdr>
                </w:div>
                <w:div w:id="466826849">
                  <w:marLeft w:val="0"/>
                  <w:marRight w:val="0"/>
                  <w:marTop w:val="0"/>
                  <w:marBottom w:val="0"/>
                  <w:divBdr>
                    <w:top w:val="none" w:sz="0" w:space="0" w:color="auto"/>
                    <w:left w:val="none" w:sz="0" w:space="0" w:color="auto"/>
                    <w:bottom w:val="none" w:sz="0" w:space="0" w:color="auto"/>
                    <w:right w:val="none" w:sz="0" w:space="0" w:color="auto"/>
                  </w:divBdr>
                </w:div>
                <w:div w:id="467092234">
                  <w:marLeft w:val="0"/>
                  <w:marRight w:val="0"/>
                  <w:marTop w:val="0"/>
                  <w:marBottom w:val="0"/>
                  <w:divBdr>
                    <w:top w:val="none" w:sz="0" w:space="0" w:color="auto"/>
                    <w:left w:val="none" w:sz="0" w:space="0" w:color="auto"/>
                    <w:bottom w:val="none" w:sz="0" w:space="0" w:color="auto"/>
                    <w:right w:val="none" w:sz="0" w:space="0" w:color="auto"/>
                  </w:divBdr>
                </w:div>
                <w:div w:id="467288078">
                  <w:marLeft w:val="0"/>
                  <w:marRight w:val="0"/>
                  <w:marTop w:val="0"/>
                  <w:marBottom w:val="0"/>
                  <w:divBdr>
                    <w:top w:val="none" w:sz="0" w:space="0" w:color="auto"/>
                    <w:left w:val="none" w:sz="0" w:space="0" w:color="auto"/>
                    <w:bottom w:val="none" w:sz="0" w:space="0" w:color="auto"/>
                    <w:right w:val="none" w:sz="0" w:space="0" w:color="auto"/>
                  </w:divBdr>
                </w:div>
                <w:div w:id="467549124">
                  <w:marLeft w:val="0"/>
                  <w:marRight w:val="0"/>
                  <w:marTop w:val="0"/>
                  <w:marBottom w:val="0"/>
                  <w:divBdr>
                    <w:top w:val="none" w:sz="0" w:space="0" w:color="auto"/>
                    <w:left w:val="none" w:sz="0" w:space="0" w:color="auto"/>
                    <w:bottom w:val="none" w:sz="0" w:space="0" w:color="auto"/>
                    <w:right w:val="none" w:sz="0" w:space="0" w:color="auto"/>
                  </w:divBdr>
                </w:div>
                <w:div w:id="468548445">
                  <w:marLeft w:val="0"/>
                  <w:marRight w:val="0"/>
                  <w:marTop w:val="0"/>
                  <w:marBottom w:val="0"/>
                  <w:divBdr>
                    <w:top w:val="none" w:sz="0" w:space="0" w:color="auto"/>
                    <w:left w:val="none" w:sz="0" w:space="0" w:color="auto"/>
                    <w:bottom w:val="none" w:sz="0" w:space="0" w:color="auto"/>
                    <w:right w:val="none" w:sz="0" w:space="0" w:color="auto"/>
                  </w:divBdr>
                </w:div>
                <w:div w:id="469593282">
                  <w:marLeft w:val="0"/>
                  <w:marRight w:val="0"/>
                  <w:marTop w:val="0"/>
                  <w:marBottom w:val="0"/>
                  <w:divBdr>
                    <w:top w:val="none" w:sz="0" w:space="0" w:color="auto"/>
                    <w:left w:val="none" w:sz="0" w:space="0" w:color="auto"/>
                    <w:bottom w:val="none" w:sz="0" w:space="0" w:color="auto"/>
                    <w:right w:val="none" w:sz="0" w:space="0" w:color="auto"/>
                  </w:divBdr>
                </w:div>
                <w:div w:id="469831228">
                  <w:marLeft w:val="0"/>
                  <w:marRight w:val="0"/>
                  <w:marTop w:val="0"/>
                  <w:marBottom w:val="0"/>
                  <w:divBdr>
                    <w:top w:val="none" w:sz="0" w:space="0" w:color="auto"/>
                    <w:left w:val="none" w:sz="0" w:space="0" w:color="auto"/>
                    <w:bottom w:val="none" w:sz="0" w:space="0" w:color="auto"/>
                    <w:right w:val="none" w:sz="0" w:space="0" w:color="auto"/>
                  </w:divBdr>
                </w:div>
                <w:div w:id="470441874">
                  <w:marLeft w:val="0"/>
                  <w:marRight w:val="0"/>
                  <w:marTop w:val="0"/>
                  <w:marBottom w:val="0"/>
                  <w:divBdr>
                    <w:top w:val="none" w:sz="0" w:space="0" w:color="auto"/>
                    <w:left w:val="none" w:sz="0" w:space="0" w:color="auto"/>
                    <w:bottom w:val="none" w:sz="0" w:space="0" w:color="auto"/>
                    <w:right w:val="none" w:sz="0" w:space="0" w:color="auto"/>
                  </w:divBdr>
                </w:div>
                <w:div w:id="470902767">
                  <w:marLeft w:val="0"/>
                  <w:marRight w:val="0"/>
                  <w:marTop w:val="0"/>
                  <w:marBottom w:val="0"/>
                  <w:divBdr>
                    <w:top w:val="none" w:sz="0" w:space="0" w:color="auto"/>
                    <w:left w:val="none" w:sz="0" w:space="0" w:color="auto"/>
                    <w:bottom w:val="none" w:sz="0" w:space="0" w:color="auto"/>
                    <w:right w:val="none" w:sz="0" w:space="0" w:color="auto"/>
                  </w:divBdr>
                </w:div>
                <w:div w:id="472330637">
                  <w:marLeft w:val="0"/>
                  <w:marRight w:val="0"/>
                  <w:marTop w:val="0"/>
                  <w:marBottom w:val="0"/>
                  <w:divBdr>
                    <w:top w:val="none" w:sz="0" w:space="0" w:color="auto"/>
                    <w:left w:val="none" w:sz="0" w:space="0" w:color="auto"/>
                    <w:bottom w:val="none" w:sz="0" w:space="0" w:color="auto"/>
                    <w:right w:val="none" w:sz="0" w:space="0" w:color="auto"/>
                  </w:divBdr>
                </w:div>
                <w:div w:id="472718117">
                  <w:marLeft w:val="0"/>
                  <w:marRight w:val="0"/>
                  <w:marTop w:val="0"/>
                  <w:marBottom w:val="0"/>
                  <w:divBdr>
                    <w:top w:val="none" w:sz="0" w:space="0" w:color="auto"/>
                    <w:left w:val="none" w:sz="0" w:space="0" w:color="auto"/>
                    <w:bottom w:val="none" w:sz="0" w:space="0" w:color="auto"/>
                    <w:right w:val="none" w:sz="0" w:space="0" w:color="auto"/>
                  </w:divBdr>
                </w:div>
                <w:div w:id="472720632">
                  <w:marLeft w:val="0"/>
                  <w:marRight w:val="0"/>
                  <w:marTop w:val="0"/>
                  <w:marBottom w:val="0"/>
                  <w:divBdr>
                    <w:top w:val="none" w:sz="0" w:space="0" w:color="auto"/>
                    <w:left w:val="none" w:sz="0" w:space="0" w:color="auto"/>
                    <w:bottom w:val="none" w:sz="0" w:space="0" w:color="auto"/>
                    <w:right w:val="none" w:sz="0" w:space="0" w:color="auto"/>
                  </w:divBdr>
                </w:div>
                <w:div w:id="473333353">
                  <w:marLeft w:val="0"/>
                  <w:marRight w:val="0"/>
                  <w:marTop w:val="0"/>
                  <w:marBottom w:val="0"/>
                  <w:divBdr>
                    <w:top w:val="none" w:sz="0" w:space="0" w:color="auto"/>
                    <w:left w:val="none" w:sz="0" w:space="0" w:color="auto"/>
                    <w:bottom w:val="none" w:sz="0" w:space="0" w:color="auto"/>
                    <w:right w:val="none" w:sz="0" w:space="0" w:color="auto"/>
                  </w:divBdr>
                </w:div>
                <w:div w:id="474613537">
                  <w:marLeft w:val="0"/>
                  <w:marRight w:val="0"/>
                  <w:marTop w:val="0"/>
                  <w:marBottom w:val="0"/>
                  <w:divBdr>
                    <w:top w:val="none" w:sz="0" w:space="0" w:color="auto"/>
                    <w:left w:val="none" w:sz="0" w:space="0" w:color="auto"/>
                    <w:bottom w:val="none" w:sz="0" w:space="0" w:color="auto"/>
                    <w:right w:val="none" w:sz="0" w:space="0" w:color="auto"/>
                  </w:divBdr>
                  <w:divsChild>
                    <w:div w:id="2030376779">
                      <w:marLeft w:val="0"/>
                      <w:marRight w:val="0"/>
                      <w:marTop w:val="0"/>
                      <w:marBottom w:val="0"/>
                      <w:divBdr>
                        <w:top w:val="none" w:sz="0" w:space="0" w:color="auto"/>
                        <w:left w:val="none" w:sz="0" w:space="0" w:color="auto"/>
                        <w:bottom w:val="none" w:sz="0" w:space="0" w:color="auto"/>
                        <w:right w:val="none" w:sz="0" w:space="0" w:color="auto"/>
                      </w:divBdr>
                    </w:div>
                  </w:divsChild>
                </w:div>
                <w:div w:id="477453258">
                  <w:marLeft w:val="720"/>
                  <w:marRight w:val="0"/>
                  <w:marTop w:val="0"/>
                  <w:marBottom w:val="0"/>
                  <w:divBdr>
                    <w:top w:val="none" w:sz="0" w:space="0" w:color="auto"/>
                    <w:left w:val="none" w:sz="0" w:space="0" w:color="auto"/>
                    <w:bottom w:val="none" w:sz="0" w:space="0" w:color="auto"/>
                    <w:right w:val="none" w:sz="0" w:space="0" w:color="auto"/>
                  </w:divBdr>
                </w:div>
                <w:div w:id="477461254">
                  <w:marLeft w:val="0"/>
                  <w:marRight w:val="0"/>
                  <w:marTop w:val="0"/>
                  <w:marBottom w:val="0"/>
                  <w:divBdr>
                    <w:top w:val="none" w:sz="0" w:space="0" w:color="auto"/>
                    <w:left w:val="none" w:sz="0" w:space="0" w:color="auto"/>
                    <w:bottom w:val="none" w:sz="0" w:space="0" w:color="auto"/>
                    <w:right w:val="none" w:sz="0" w:space="0" w:color="auto"/>
                  </w:divBdr>
                </w:div>
                <w:div w:id="477651666">
                  <w:marLeft w:val="0"/>
                  <w:marRight w:val="0"/>
                  <w:marTop w:val="0"/>
                  <w:marBottom w:val="0"/>
                  <w:divBdr>
                    <w:top w:val="none" w:sz="0" w:space="0" w:color="auto"/>
                    <w:left w:val="none" w:sz="0" w:space="0" w:color="auto"/>
                    <w:bottom w:val="none" w:sz="0" w:space="0" w:color="auto"/>
                    <w:right w:val="none" w:sz="0" w:space="0" w:color="auto"/>
                  </w:divBdr>
                </w:div>
                <w:div w:id="478376965">
                  <w:marLeft w:val="0"/>
                  <w:marRight w:val="0"/>
                  <w:marTop w:val="0"/>
                  <w:marBottom w:val="0"/>
                  <w:divBdr>
                    <w:top w:val="none" w:sz="0" w:space="0" w:color="auto"/>
                    <w:left w:val="none" w:sz="0" w:space="0" w:color="auto"/>
                    <w:bottom w:val="none" w:sz="0" w:space="0" w:color="auto"/>
                    <w:right w:val="none" w:sz="0" w:space="0" w:color="auto"/>
                  </w:divBdr>
                </w:div>
                <w:div w:id="478497669">
                  <w:marLeft w:val="0"/>
                  <w:marRight w:val="0"/>
                  <w:marTop w:val="0"/>
                  <w:marBottom w:val="0"/>
                  <w:divBdr>
                    <w:top w:val="none" w:sz="0" w:space="0" w:color="auto"/>
                    <w:left w:val="none" w:sz="0" w:space="0" w:color="auto"/>
                    <w:bottom w:val="none" w:sz="0" w:space="0" w:color="auto"/>
                    <w:right w:val="none" w:sz="0" w:space="0" w:color="auto"/>
                  </w:divBdr>
                </w:div>
                <w:div w:id="478616756">
                  <w:marLeft w:val="0"/>
                  <w:marRight w:val="0"/>
                  <w:marTop w:val="0"/>
                  <w:marBottom w:val="0"/>
                  <w:divBdr>
                    <w:top w:val="none" w:sz="0" w:space="0" w:color="auto"/>
                    <w:left w:val="none" w:sz="0" w:space="0" w:color="auto"/>
                    <w:bottom w:val="none" w:sz="0" w:space="0" w:color="auto"/>
                    <w:right w:val="none" w:sz="0" w:space="0" w:color="auto"/>
                  </w:divBdr>
                  <w:divsChild>
                    <w:div w:id="1538198046">
                      <w:marLeft w:val="0"/>
                      <w:marRight w:val="0"/>
                      <w:marTop w:val="0"/>
                      <w:marBottom w:val="0"/>
                      <w:divBdr>
                        <w:top w:val="none" w:sz="0" w:space="0" w:color="auto"/>
                        <w:left w:val="none" w:sz="0" w:space="0" w:color="auto"/>
                        <w:bottom w:val="none" w:sz="0" w:space="0" w:color="auto"/>
                        <w:right w:val="none" w:sz="0" w:space="0" w:color="auto"/>
                      </w:divBdr>
                    </w:div>
                  </w:divsChild>
                </w:div>
                <w:div w:id="480582579">
                  <w:marLeft w:val="0"/>
                  <w:marRight w:val="0"/>
                  <w:marTop w:val="0"/>
                  <w:marBottom w:val="0"/>
                  <w:divBdr>
                    <w:top w:val="none" w:sz="0" w:space="0" w:color="auto"/>
                    <w:left w:val="none" w:sz="0" w:space="0" w:color="auto"/>
                    <w:bottom w:val="none" w:sz="0" w:space="0" w:color="auto"/>
                    <w:right w:val="none" w:sz="0" w:space="0" w:color="auto"/>
                  </w:divBdr>
                </w:div>
                <w:div w:id="483662694">
                  <w:marLeft w:val="0"/>
                  <w:marRight w:val="0"/>
                  <w:marTop w:val="0"/>
                  <w:marBottom w:val="0"/>
                  <w:divBdr>
                    <w:top w:val="none" w:sz="0" w:space="0" w:color="auto"/>
                    <w:left w:val="none" w:sz="0" w:space="0" w:color="auto"/>
                    <w:bottom w:val="none" w:sz="0" w:space="0" w:color="auto"/>
                    <w:right w:val="none" w:sz="0" w:space="0" w:color="auto"/>
                  </w:divBdr>
                </w:div>
                <w:div w:id="484005891">
                  <w:marLeft w:val="0"/>
                  <w:marRight w:val="0"/>
                  <w:marTop w:val="0"/>
                  <w:marBottom w:val="0"/>
                  <w:divBdr>
                    <w:top w:val="none" w:sz="0" w:space="0" w:color="auto"/>
                    <w:left w:val="none" w:sz="0" w:space="0" w:color="auto"/>
                    <w:bottom w:val="none" w:sz="0" w:space="0" w:color="auto"/>
                    <w:right w:val="none" w:sz="0" w:space="0" w:color="auto"/>
                  </w:divBdr>
                </w:div>
                <w:div w:id="485367080">
                  <w:marLeft w:val="0"/>
                  <w:marRight w:val="0"/>
                  <w:marTop w:val="0"/>
                  <w:marBottom w:val="0"/>
                  <w:divBdr>
                    <w:top w:val="none" w:sz="0" w:space="0" w:color="auto"/>
                    <w:left w:val="none" w:sz="0" w:space="0" w:color="auto"/>
                    <w:bottom w:val="none" w:sz="0" w:space="0" w:color="auto"/>
                    <w:right w:val="none" w:sz="0" w:space="0" w:color="auto"/>
                  </w:divBdr>
                </w:div>
                <w:div w:id="487021499">
                  <w:marLeft w:val="0"/>
                  <w:marRight w:val="0"/>
                  <w:marTop w:val="0"/>
                  <w:marBottom w:val="0"/>
                  <w:divBdr>
                    <w:top w:val="none" w:sz="0" w:space="0" w:color="auto"/>
                    <w:left w:val="none" w:sz="0" w:space="0" w:color="auto"/>
                    <w:bottom w:val="none" w:sz="0" w:space="0" w:color="auto"/>
                    <w:right w:val="none" w:sz="0" w:space="0" w:color="auto"/>
                  </w:divBdr>
                </w:div>
                <w:div w:id="487333612">
                  <w:marLeft w:val="0"/>
                  <w:marRight w:val="0"/>
                  <w:marTop w:val="0"/>
                  <w:marBottom w:val="0"/>
                  <w:divBdr>
                    <w:top w:val="none" w:sz="0" w:space="0" w:color="auto"/>
                    <w:left w:val="none" w:sz="0" w:space="0" w:color="auto"/>
                    <w:bottom w:val="none" w:sz="0" w:space="0" w:color="auto"/>
                    <w:right w:val="none" w:sz="0" w:space="0" w:color="auto"/>
                  </w:divBdr>
                </w:div>
                <w:div w:id="488133368">
                  <w:marLeft w:val="0"/>
                  <w:marRight w:val="0"/>
                  <w:marTop w:val="0"/>
                  <w:marBottom w:val="0"/>
                  <w:divBdr>
                    <w:top w:val="none" w:sz="0" w:space="0" w:color="auto"/>
                    <w:left w:val="none" w:sz="0" w:space="0" w:color="auto"/>
                    <w:bottom w:val="none" w:sz="0" w:space="0" w:color="auto"/>
                    <w:right w:val="none" w:sz="0" w:space="0" w:color="auto"/>
                  </w:divBdr>
                </w:div>
                <w:div w:id="489635871">
                  <w:marLeft w:val="0"/>
                  <w:marRight w:val="0"/>
                  <w:marTop w:val="0"/>
                  <w:marBottom w:val="0"/>
                  <w:divBdr>
                    <w:top w:val="none" w:sz="0" w:space="0" w:color="auto"/>
                    <w:left w:val="none" w:sz="0" w:space="0" w:color="auto"/>
                    <w:bottom w:val="none" w:sz="0" w:space="0" w:color="auto"/>
                    <w:right w:val="none" w:sz="0" w:space="0" w:color="auto"/>
                  </w:divBdr>
                </w:div>
                <w:div w:id="490828131">
                  <w:marLeft w:val="0"/>
                  <w:marRight w:val="0"/>
                  <w:marTop w:val="0"/>
                  <w:marBottom w:val="0"/>
                  <w:divBdr>
                    <w:top w:val="none" w:sz="0" w:space="0" w:color="auto"/>
                    <w:left w:val="none" w:sz="0" w:space="0" w:color="auto"/>
                    <w:bottom w:val="none" w:sz="0" w:space="0" w:color="auto"/>
                    <w:right w:val="none" w:sz="0" w:space="0" w:color="auto"/>
                  </w:divBdr>
                </w:div>
                <w:div w:id="491485894">
                  <w:marLeft w:val="0"/>
                  <w:marRight w:val="0"/>
                  <w:marTop w:val="0"/>
                  <w:marBottom w:val="0"/>
                  <w:divBdr>
                    <w:top w:val="none" w:sz="0" w:space="0" w:color="auto"/>
                    <w:left w:val="none" w:sz="0" w:space="0" w:color="auto"/>
                    <w:bottom w:val="none" w:sz="0" w:space="0" w:color="auto"/>
                    <w:right w:val="none" w:sz="0" w:space="0" w:color="auto"/>
                  </w:divBdr>
                </w:div>
                <w:div w:id="491802068">
                  <w:marLeft w:val="0"/>
                  <w:marRight w:val="0"/>
                  <w:marTop w:val="0"/>
                  <w:marBottom w:val="0"/>
                  <w:divBdr>
                    <w:top w:val="none" w:sz="0" w:space="0" w:color="auto"/>
                    <w:left w:val="none" w:sz="0" w:space="0" w:color="auto"/>
                    <w:bottom w:val="none" w:sz="0" w:space="0" w:color="auto"/>
                    <w:right w:val="none" w:sz="0" w:space="0" w:color="auto"/>
                  </w:divBdr>
                </w:div>
                <w:div w:id="492332699">
                  <w:marLeft w:val="0"/>
                  <w:marRight w:val="0"/>
                  <w:marTop w:val="0"/>
                  <w:marBottom w:val="0"/>
                  <w:divBdr>
                    <w:top w:val="none" w:sz="0" w:space="0" w:color="auto"/>
                    <w:left w:val="none" w:sz="0" w:space="0" w:color="auto"/>
                    <w:bottom w:val="none" w:sz="0" w:space="0" w:color="auto"/>
                    <w:right w:val="none" w:sz="0" w:space="0" w:color="auto"/>
                  </w:divBdr>
                </w:div>
                <w:div w:id="492768110">
                  <w:marLeft w:val="0"/>
                  <w:marRight w:val="0"/>
                  <w:marTop w:val="0"/>
                  <w:marBottom w:val="0"/>
                  <w:divBdr>
                    <w:top w:val="none" w:sz="0" w:space="0" w:color="auto"/>
                    <w:left w:val="none" w:sz="0" w:space="0" w:color="auto"/>
                    <w:bottom w:val="none" w:sz="0" w:space="0" w:color="auto"/>
                    <w:right w:val="none" w:sz="0" w:space="0" w:color="auto"/>
                  </w:divBdr>
                </w:div>
                <w:div w:id="493838873">
                  <w:marLeft w:val="0"/>
                  <w:marRight w:val="0"/>
                  <w:marTop w:val="0"/>
                  <w:marBottom w:val="0"/>
                  <w:divBdr>
                    <w:top w:val="none" w:sz="0" w:space="0" w:color="auto"/>
                    <w:left w:val="none" w:sz="0" w:space="0" w:color="auto"/>
                    <w:bottom w:val="none" w:sz="0" w:space="0" w:color="auto"/>
                    <w:right w:val="none" w:sz="0" w:space="0" w:color="auto"/>
                  </w:divBdr>
                </w:div>
                <w:div w:id="494685511">
                  <w:marLeft w:val="0"/>
                  <w:marRight w:val="0"/>
                  <w:marTop w:val="0"/>
                  <w:marBottom w:val="0"/>
                  <w:divBdr>
                    <w:top w:val="none" w:sz="0" w:space="0" w:color="auto"/>
                    <w:left w:val="none" w:sz="0" w:space="0" w:color="auto"/>
                    <w:bottom w:val="none" w:sz="0" w:space="0" w:color="auto"/>
                    <w:right w:val="none" w:sz="0" w:space="0" w:color="auto"/>
                  </w:divBdr>
                </w:div>
                <w:div w:id="494759234">
                  <w:marLeft w:val="0"/>
                  <w:marRight w:val="0"/>
                  <w:marTop w:val="0"/>
                  <w:marBottom w:val="0"/>
                  <w:divBdr>
                    <w:top w:val="none" w:sz="0" w:space="0" w:color="auto"/>
                    <w:left w:val="none" w:sz="0" w:space="0" w:color="auto"/>
                    <w:bottom w:val="none" w:sz="0" w:space="0" w:color="auto"/>
                    <w:right w:val="none" w:sz="0" w:space="0" w:color="auto"/>
                  </w:divBdr>
                  <w:divsChild>
                    <w:div w:id="625088531">
                      <w:marLeft w:val="0"/>
                      <w:marRight w:val="0"/>
                      <w:marTop w:val="0"/>
                      <w:marBottom w:val="0"/>
                      <w:divBdr>
                        <w:top w:val="none" w:sz="0" w:space="0" w:color="auto"/>
                        <w:left w:val="none" w:sz="0" w:space="0" w:color="auto"/>
                        <w:bottom w:val="none" w:sz="0" w:space="0" w:color="auto"/>
                        <w:right w:val="none" w:sz="0" w:space="0" w:color="auto"/>
                      </w:divBdr>
                    </w:div>
                    <w:div w:id="1155295204">
                      <w:marLeft w:val="0"/>
                      <w:marRight w:val="0"/>
                      <w:marTop w:val="0"/>
                      <w:marBottom w:val="0"/>
                      <w:divBdr>
                        <w:top w:val="none" w:sz="0" w:space="0" w:color="auto"/>
                        <w:left w:val="none" w:sz="0" w:space="0" w:color="auto"/>
                        <w:bottom w:val="none" w:sz="0" w:space="0" w:color="auto"/>
                        <w:right w:val="none" w:sz="0" w:space="0" w:color="auto"/>
                      </w:divBdr>
                    </w:div>
                    <w:div w:id="1320842339">
                      <w:marLeft w:val="0"/>
                      <w:marRight w:val="0"/>
                      <w:marTop w:val="0"/>
                      <w:marBottom w:val="0"/>
                      <w:divBdr>
                        <w:top w:val="none" w:sz="0" w:space="0" w:color="auto"/>
                        <w:left w:val="none" w:sz="0" w:space="0" w:color="auto"/>
                        <w:bottom w:val="none" w:sz="0" w:space="0" w:color="auto"/>
                        <w:right w:val="none" w:sz="0" w:space="0" w:color="auto"/>
                      </w:divBdr>
                    </w:div>
                  </w:divsChild>
                </w:div>
                <w:div w:id="494997012">
                  <w:marLeft w:val="720"/>
                  <w:marRight w:val="0"/>
                  <w:marTop w:val="0"/>
                  <w:marBottom w:val="0"/>
                  <w:divBdr>
                    <w:top w:val="none" w:sz="0" w:space="0" w:color="auto"/>
                    <w:left w:val="none" w:sz="0" w:space="0" w:color="auto"/>
                    <w:bottom w:val="none" w:sz="0" w:space="0" w:color="auto"/>
                    <w:right w:val="none" w:sz="0" w:space="0" w:color="auto"/>
                  </w:divBdr>
                </w:div>
                <w:div w:id="495609304">
                  <w:marLeft w:val="0"/>
                  <w:marRight w:val="0"/>
                  <w:marTop w:val="0"/>
                  <w:marBottom w:val="0"/>
                  <w:divBdr>
                    <w:top w:val="none" w:sz="0" w:space="0" w:color="auto"/>
                    <w:left w:val="none" w:sz="0" w:space="0" w:color="auto"/>
                    <w:bottom w:val="none" w:sz="0" w:space="0" w:color="auto"/>
                    <w:right w:val="none" w:sz="0" w:space="0" w:color="auto"/>
                  </w:divBdr>
                </w:div>
                <w:div w:id="496775832">
                  <w:marLeft w:val="720"/>
                  <w:marRight w:val="0"/>
                  <w:marTop w:val="0"/>
                  <w:marBottom w:val="0"/>
                  <w:divBdr>
                    <w:top w:val="none" w:sz="0" w:space="0" w:color="auto"/>
                    <w:left w:val="none" w:sz="0" w:space="0" w:color="auto"/>
                    <w:bottom w:val="none" w:sz="0" w:space="0" w:color="auto"/>
                    <w:right w:val="none" w:sz="0" w:space="0" w:color="auto"/>
                  </w:divBdr>
                </w:div>
                <w:div w:id="497505273">
                  <w:marLeft w:val="0"/>
                  <w:marRight w:val="0"/>
                  <w:marTop w:val="0"/>
                  <w:marBottom w:val="0"/>
                  <w:divBdr>
                    <w:top w:val="none" w:sz="0" w:space="0" w:color="auto"/>
                    <w:left w:val="none" w:sz="0" w:space="0" w:color="auto"/>
                    <w:bottom w:val="none" w:sz="0" w:space="0" w:color="auto"/>
                    <w:right w:val="none" w:sz="0" w:space="0" w:color="auto"/>
                  </w:divBdr>
                </w:div>
                <w:div w:id="498925874">
                  <w:marLeft w:val="0"/>
                  <w:marRight w:val="0"/>
                  <w:marTop w:val="0"/>
                  <w:marBottom w:val="0"/>
                  <w:divBdr>
                    <w:top w:val="none" w:sz="0" w:space="0" w:color="auto"/>
                    <w:left w:val="none" w:sz="0" w:space="0" w:color="auto"/>
                    <w:bottom w:val="none" w:sz="0" w:space="0" w:color="auto"/>
                    <w:right w:val="none" w:sz="0" w:space="0" w:color="auto"/>
                  </w:divBdr>
                </w:div>
                <w:div w:id="500118212">
                  <w:marLeft w:val="0"/>
                  <w:marRight w:val="0"/>
                  <w:marTop w:val="0"/>
                  <w:marBottom w:val="0"/>
                  <w:divBdr>
                    <w:top w:val="none" w:sz="0" w:space="0" w:color="auto"/>
                    <w:left w:val="none" w:sz="0" w:space="0" w:color="auto"/>
                    <w:bottom w:val="none" w:sz="0" w:space="0" w:color="auto"/>
                    <w:right w:val="none" w:sz="0" w:space="0" w:color="auto"/>
                  </w:divBdr>
                </w:div>
                <w:div w:id="500237896">
                  <w:marLeft w:val="0"/>
                  <w:marRight w:val="0"/>
                  <w:marTop w:val="0"/>
                  <w:marBottom w:val="0"/>
                  <w:divBdr>
                    <w:top w:val="none" w:sz="0" w:space="0" w:color="auto"/>
                    <w:left w:val="none" w:sz="0" w:space="0" w:color="auto"/>
                    <w:bottom w:val="none" w:sz="0" w:space="0" w:color="auto"/>
                    <w:right w:val="none" w:sz="0" w:space="0" w:color="auto"/>
                  </w:divBdr>
                </w:div>
                <w:div w:id="500974480">
                  <w:marLeft w:val="0"/>
                  <w:marRight w:val="0"/>
                  <w:marTop w:val="0"/>
                  <w:marBottom w:val="0"/>
                  <w:divBdr>
                    <w:top w:val="none" w:sz="0" w:space="0" w:color="auto"/>
                    <w:left w:val="none" w:sz="0" w:space="0" w:color="auto"/>
                    <w:bottom w:val="none" w:sz="0" w:space="0" w:color="auto"/>
                    <w:right w:val="none" w:sz="0" w:space="0" w:color="auto"/>
                  </w:divBdr>
                  <w:divsChild>
                    <w:div w:id="1190875072">
                      <w:marLeft w:val="0"/>
                      <w:marRight w:val="0"/>
                      <w:marTop w:val="0"/>
                      <w:marBottom w:val="0"/>
                      <w:divBdr>
                        <w:top w:val="none" w:sz="0" w:space="0" w:color="auto"/>
                        <w:left w:val="none" w:sz="0" w:space="0" w:color="auto"/>
                        <w:bottom w:val="none" w:sz="0" w:space="0" w:color="auto"/>
                        <w:right w:val="none" w:sz="0" w:space="0" w:color="auto"/>
                      </w:divBdr>
                    </w:div>
                  </w:divsChild>
                </w:div>
                <w:div w:id="503863540">
                  <w:marLeft w:val="0"/>
                  <w:marRight w:val="0"/>
                  <w:marTop w:val="0"/>
                  <w:marBottom w:val="0"/>
                  <w:divBdr>
                    <w:top w:val="none" w:sz="0" w:space="0" w:color="auto"/>
                    <w:left w:val="none" w:sz="0" w:space="0" w:color="auto"/>
                    <w:bottom w:val="none" w:sz="0" w:space="0" w:color="auto"/>
                    <w:right w:val="none" w:sz="0" w:space="0" w:color="auto"/>
                  </w:divBdr>
                </w:div>
                <w:div w:id="504784337">
                  <w:marLeft w:val="0"/>
                  <w:marRight w:val="0"/>
                  <w:marTop w:val="0"/>
                  <w:marBottom w:val="0"/>
                  <w:divBdr>
                    <w:top w:val="none" w:sz="0" w:space="0" w:color="auto"/>
                    <w:left w:val="none" w:sz="0" w:space="0" w:color="auto"/>
                    <w:bottom w:val="none" w:sz="0" w:space="0" w:color="auto"/>
                    <w:right w:val="none" w:sz="0" w:space="0" w:color="auto"/>
                  </w:divBdr>
                </w:div>
                <w:div w:id="504980657">
                  <w:marLeft w:val="0"/>
                  <w:marRight w:val="0"/>
                  <w:marTop w:val="0"/>
                  <w:marBottom w:val="0"/>
                  <w:divBdr>
                    <w:top w:val="none" w:sz="0" w:space="0" w:color="auto"/>
                    <w:left w:val="none" w:sz="0" w:space="0" w:color="auto"/>
                    <w:bottom w:val="none" w:sz="0" w:space="0" w:color="auto"/>
                    <w:right w:val="none" w:sz="0" w:space="0" w:color="auto"/>
                  </w:divBdr>
                </w:div>
                <w:div w:id="506287335">
                  <w:marLeft w:val="0"/>
                  <w:marRight w:val="0"/>
                  <w:marTop w:val="0"/>
                  <w:marBottom w:val="0"/>
                  <w:divBdr>
                    <w:top w:val="none" w:sz="0" w:space="0" w:color="auto"/>
                    <w:left w:val="none" w:sz="0" w:space="0" w:color="auto"/>
                    <w:bottom w:val="none" w:sz="0" w:space="0" w:color="auto"/>
                    <w:right w:val="none" w:sz="0" w:space="0" w:color="auto"/>
                  </w:divBdr>
                </w:div>
                <w:div w:id="506868268">
                  <w:marLeft w:val="0"/>
                  <w:marRight w:val="0"/>
                  <w:marTop w:val="0"/>
                  <w:marBottom w:val="0"/>
                  <w:divBdr>
                    <w:top w:val="none" w:sz="0" w:space="0" w:color="auto"/>
                    <w:left w:val="none" w:sz="0" w:space="0" w:color="auto"/>
                    <w:bottom w:val="none" w:sz="0" w:space="0" w:color="auto"/>
                    <w:right w:val="none" w:sz="0" w:space="0" w:color="auto"/>
                  </w:divBdr>
                </w:div>
                <w:div w:id="506945971">
                  <w:marLeft w:val="0"/>
                  <w:marRight w:val="0"/>
                  <w:marTop w:val="0"/>
                  <w:marBottom w:val="0"/>
                  <w:divBdr>
                    <w:top w:val="none" w:sz="0" w:space="0" w:color="auto"/>
                    <w:left w:val="none" w:sz="0" w:space="0" w:color="auto"/>
                    <w:bottom w:val="none" w:sz="0" w:space="0" w:color="auto"/>
                    <w:right w:val="none" w:sz="0" w:space="0" w:color="auto"/>
                  </w:divBdr>
                </w:div>
                <w:div w:id="508370156">
                  <w:marLeft w:val="0"/>
                  <w:marRight w:val="0"/>
                  <w:marTop w:val="0"/>
                  <w:marBottom w:val="0"/>
                  <w:divBdr>
                    <w:top w:val="none" w:sz="0" w:space="0" w:color="auto"/>
                    <w:left w:val="none" w:sz="0" w:space="0" w:color="auto"/>
                    <w:bottom w:val="none" w:sz="0" w:space="0" w:color="auto"/>
                    <w:right w:val="none" w:sz="0" w:space="0" w:color="auto"/>
                  </w:divBdr>
                </w:div>
                <w:div w:id="508376364">
                  <w:marLeft w:val="0"/>
                  <w:marRight w:val="0"/>
                  <w:marTop w:val="0"/>
                  <w:marBottom w:val="0"/>
                  <w:divBdr>
                    <w:top w:val="none" w:sz="0" w:space="0" w:color="auto"/>
                    <w:left w:val="none" w:sz="0" w:space="0" w:color="auto"/>
                    <w:bottom w:val="none" w:sz="0" w:space="0" w:color="auto"/>
                    <w:right w:val="none" w:sz="0" w:space="0" w:color="auto"/>
                  </w:divBdr>
                </w:div>
                <w:div w:id="508452887">
                  <w:marLeft w:val="0"/>
                  <w:marRight w:val="0"/>
                  <w:marTop w:val="0"/>
                  <w:marBottom w:val="0"/>
                  <w:divBdr>
                    <w:top w:val="none" w:sz="0" w:space="0" w:color="auto"/>
                    <w:left w:val="none" w:sz="0" w:space="0" w:color="auto"/>
                    <w:bottom w:val="none" w:sz="0" w:space="0" w:color="auto"/>
                    <w:right w:val="none" w:sz="0" w:space="0" w:color="auto"/>
                  </w:divBdr>
                </w:div>
                <w:div w:id="509686217">
                  <w:marLeft w:val="0"/>
                  <w:marRight w:val="0"/>
                  <w:marTop w:val="0"/>
                  <w:marBottom w:val="0"/>
                  <w:divBdr>
                    <w:top w:val="none" w:sz="0" w:space="0" w:color="auto"/>
                    <w:left w:val="none" w:sz="0" w:space="0" w:color="auto"/>
                    <w:bottom w:val="none" w:sz="0" w:space="0" w:color="auto"/>
                    <w:right w:val="none" w:sz="0" w:space="0" w:color="auto"/>
                  </w:divBdr>
                </w:div>
                <w:div w:id="511380626">
                  <w:marLeft w:val="0"/>
                  <w:marRight w:val="0"/>
                  <w:marTop w:val="0"/>
                  <w:marBottom w:val="0"/>
                  <w:divBdr>
                    <w:top w:val="none" w:sz="0" w:space="0" w:color="auto"/>
                    <w:left w:val="none" w:sz="0" w:space="0" w:color="auto"/>
                    <w:bottom w:val="none" w:sz="0" w:space="0" w:color="auto"/>
                    <w:right w:val="none" w:sz="0" w:space="0" w:color="auto"/>
                  </w:divBdr>
                </w:div>
                <w:div w:id="512065475">
                  <w:marLeft w:val="0"/>
                  <w:marRight w:val="0"/>
                  <w:marTop w:val="0"/>
                  <w:marBottom w:val="0"/>
                  <w:divBdr>
                    <w:top w:val="none" w:sz="0" w:space="0" w:color="auto"/>
                    <w:left w:val="none" w:sz="0" w:space="0" w:color="auto"/>
                    <w:bottom w:val="none" w:sz="0" w:space="0" w:color="auto"/>
                    <w:right w:val="none" w:sz="0" w:space="0" w:color="auto"/>
                  </w:divBdr>
                </w:div>
                <w:div w:id="512108540">
                  <w:marLeft w:val="0"/>
                  <w:marRight w:val="0"/>
                  <w:marTop w:val="0"/>
                  <w:marBottom w:val="0"/>
                  <w:divBdr>
                    <w:top w:val="none" w:sz="0" w:space="0" w:color="auto"/>
                    <w:left w:val="none" w:sz="0" w:space="0" w:color="auto"/>
                    <w:bottom w:val="none" w:sz="0" w:space="0" w:color="auto"/>
                    <w:right w:val="none" w:sz="0" w:space="0" w:color="auto"/>
                  </w:divBdr>
                  <w:divsChild>
                    <w:div w:id="1384402096">
                      <w:marLeft w:val="0"/>
                      <w:marRight w:val="0"/>
                      <w:marTop w:val="0"/>
                      <w:marBottom w:val="0"/>
                      <w:divBdr>
                        <w:top w:val="none" w:sz="0" w:space="0" w:color="auto"/>
                        <w:left w:val="none" w:sz="0" w:space="0" w:color="auto"/>
                        <w:bottom w:val="none" w:sz="0" w:space="0" w:color="auto"/>
                        <w:right w:val="none" w:sz="0" w:space="0" w:color="auto"/>
                      </w:divBdr>
                    </w:div>
                  </w:divsChild>
                </w:div>
                <w:div w:id="512112630">
                  <w:marLeft w:val="0"/>
                  <w:marRight w:val="0"/>
                  <w:marTop w:val="0"/>
                  <w:marBottom w:val="0"/>
                  <w:divBdr>
                    <w:top w:val="none" w:sz="0" w:space="0" w:color="auto"/>
                    <w:left w:val="none" w:sz="0" w:space="0" w:color="auto"/>
                    <w:bottom w:val="none" w:sz="0" w:space="0" w:color="auto"/>
                    <w:right w:val="none" w:sz="0" w:space="0" w:color="auto"/>
                  </w:divBdr>
                </w:div>
                <w:div w:id="513303144">
                  <w:marLeft w:val="0"/>
                  <w:marRight w:val="0"/>
                  <w:marTop w:val="0"/>
                  <w:marBottom w:val="0"/>
                  <w:divBdr>
                    <w:top w:val="none" w:sz="0" w:space="0" w:color="auto"/>
                    <w:left w:val="none" w:sz="0" w:space="0" w:color="auto"/>
                    <w:bottom w:val="none" w:sz="0" w:space="0" w:color="auto"/>
                    <w:right w:val="none" w:sz="0" w:space="0" w:color="auto"/>
                  </w:divBdr>
                </w:div>
                <w:div w:id="513376160">
                  <w:marLeft w:val="0"/>
                  <w:marRight w:val="0"/>
                  <w:marTop w:val="0"/>
                  <w:marBottom w:val="0"/>
                  <w:divBdr>
                    <w:top w:val="none" w:sz="0" w:space="0" w:color="auto"/>
                    <w:left w:val="none" w:sz="0" w:space="0" w:color="auto"/>
                    <w:bottom w:val="none" w:sz="0" w:space="0" w:color="auto"/>
                    <w:right w:val="none" w:sz="0" w:space="0" w:color="auto"/>
                  </w:divBdr>
                </w:div>
                <w:div w:id="513736836">
                  <w:marLeft w:val="0"/>
                  <w:marRight w:val="0"/>
                  <w:marTop w:val="0"/>
                  <w:marBottom w:val="0"/>
                  <w:divBdr>
                    <w:top w:val="none" w:sz="0" w:space="0" w:color="auto"/>
                    <w:left w:val="none" w:sz="0" w:space="0" w:color="auto"/>
                    <w:bottom w:val="none" w:sz="0" w:space="0" w:color="auto"/>
                    <w:right w:val="none" w:sz="0" w:space="0" w:color="auto"/>
                  </w:divBdr>
                  <w:divsChild>
                    <w:div w:id="345525648">
                      <w:marLeft w:val="0"/>
                      <w:marRight w:val="0"/>
                      <w:marTop w:val="0"/>
                      <w:marBottom w:val="0"/>
                      <w:divBdr>
                        <w:top w:val="none" w:sz="0" w:space="0" w:color="auto"/>
                        <w:left w:val="none" w:sz="0" w:space="0" w:color="auto"/>
                        <w:bottom w:val="none" w:sz="0" w:space="0" w:color="auto"/>
                        <w:right w:val="none" w:sz="0" w:space="0" w:color="auto"/>
                      </w:divBdr>
                    </w:div>
                  </w:divsChild>
                </w:div>
                <w:div w:id="516428120">
                  <w:marLeft w:val="0"/>
                  <w:marRight w:val="0"/>
                  <w:marTop w:val="0"/>
                  <w:marBottom w:val="0"/>
                  <w:divBdr>
                    <w:top w:val="none" w:sz="0" w:space="0" w:color="auto"/>
                    <w:left w:val="none" w:sz="0" w:space="0" w:color="auto"/>
                    <w:bottom w:val="none" w:sz="0" w:space="0" w:color="auto"/>
                    <w:right w:val="none" w:sz="0" w:space="0" w:color="auto"/>
                  </w:divBdr>
                </w:div>
                <w:div w:id="518159244">
                  <w:marLeft w:val="0"/>
                  <w:marRight w:val="0"/>
                  <w:marTop w:val="0"/>
                  <w:marBottom w:val="0"/>
                  <w:divBdr>
                    <w:top w:val="none" w:sz="0" w:space="0" w:color="auto"/>
                    <w:left w:val="none" w:sz="0" w:space="0" w:color="auto"/>
                    <w:bottom w:val="none" w:sz="0" w:space="0" w:color="auto"/>
                    <w:right w:val="none" w:sz="0" w:space="0" w:color="auto"/>
                  </w:divBdr>
                </w:div>
                <w:div w:id="519046275">
                  <w:marLeft w:val="0"/>
                  <w:marRight w:val="0"/>
                  <w:marTop w:val="0"/>
                  <w:marBottom w:val="0"/>
                  <w:divBdr>
                    <w:top w:val="none" w:sz="0" w:space="0" w:color="auto"/>
                    <w:left w:val="none" w:sz="0" w:space="0" w:color="auto"/>
                    <w:bottom w:val="none" w:sz="0" w:space="0" w:color="auto"/>
                    <w:right w:val="none" w:sz="0" w:space="0" w:color="auto"/>
                  </w:divBdr>
                </w:div>
                <w:div w:id="519048041">
                  <w:marLeft w:val="0"/>
                  <w:marRight w:val="0"/>
                  <w:marTop w:val="0"/>
                  <w:marBottom w:val="0"/>
                  <w:divBdr>
                    <w:top w:val="none" w:sz="0" w:space="0" w:color="auto"/>
                    <w:left w:val="none" w:sz="0" w:space="0" w:color="auto"/>
                    <w:bottom w:val="none" w:sz="0" w:space="0" w:color="auto"/>
                    <w:right w:val="none" w:sz="0" w:space="0" w:color="auto"/>
                  </w:divBdr>
                </w:div>
                <w:div w:id="521168998">
                  <w:marLeft w:val="0"/>
                  <w:marRight w:val="0"/>
                  <w:marTop w:val="0"/>
                  <w:marBottom w:val="0"/>
                  <w:divBdr>
                    <w:top w:val="none" w:sz="0" w:space="0" w:color="auto"/>
                    <w:left w:val="none" w:sz="0" w:space="0" w:color="auto"/>
                    <w:bottom w:val="none" w:sz="0" w:space="0" w:color="auto"/>
                    <w:right w:val="none" w:sz="0" w:space="0" w:color="auto"/>
                  </w:divBdr>
                </w:div>
                <w:div w:id="523521077">
                  <w:marLeft w:val="0"/>
                  <w:marRight w:val="0"/>
                  <w:marTop w:val="0"/>
                  <w:marBottom w:val="0"/>
                  <w:divBdr>
                    <w:top w:val="none" w:sz="0" w:space="0" w:color="auto"/>
                    <w:left w:val="none" w:sz="0" w:space="0" w:color="auto"/>
                    <w:bottom w:val="none" w:sz="0" w:space="0" w:color="auto"/>
                    <w:right w:val="none" w:sz="0" w:space="0" w:color="auto"/>
                  </w:divBdr>
                </w:div>
                <w:div w:id="524178165">
                  <w:marLeft w:val="0"/>
                  <w:marRight w:val="0"/>
                  <w:marTop w:val="0"/>
                  <w:marBottom w:val="0"/>
                  <w:divBdr>
                    <w:top w:val="none" w:sz="0" w:space="0" w:color="auto"/>
                    <w:left w:val="none" w:sz="0" w:space="0" w:color="auto"/>
                    <w:bottom w:val="none" w:sz="0" w:space="0" w:color="auto"/>
                    <w:right w:val="none" w:sz="0" w:space="0" w:color="auto"/>
                  </w:divBdr>
                </w:div>
                <w:div w:id="524247983">
                  <w:marLeft w:val="0"/>
                  <w:marRight w:val="0"/>
                  <w:marTop w:val="0"/>
                  <w:marBottom w:val="0"/>
                  <w:divBdr>
                    <w:top w:val="none" w:sz="0" w:space="0" w:color="auto"/>
                    <w:left w:val="none" w:sz="0" w:space="0" w:color="auto"/>
                    <w:bottom w:val="none" w:sz="0" w:space="0" w:color="auto"/>
                    <w:right w:val="none" w:sz="0" w:space="0" w:color="auto"/>
                  </w:divBdr>
                </w:div>
                <w:div w:id="525101598">
                  <w:marLeft w:val="0"/>
                  <w:marRight w:val="0"/>
                  <w:marTop w:val="0"/>
                  <w:marBottom w:val="0"/>
                  <w:divBdr>
                    <w:top w:val="none" w:sz="0" w:space="0" w:color="auto"/>
                    <w:left w:val="none" w:sz="0" w:space="0" w:color="auto"/>
                    <w:bottom w:val="none" w:sz="0" w:space="0" w:color="auto"/>
                    <w:right w:val="none" w:sz="0" w:space="0" w:color="auto"/>
                  </w:divBdr>
                </w:div>
                <w:div w:id="525215908">
                  <w:marLeft w:val="0"/>
                  <w:marRight w:val="0"/>
                  <w:marTop w:val="0"/>
                  <w:marBottom w:val="0"/>
                  <w:divBdr>
                    <w:top w:val="none" w:sz="0" w:space="0" w:color="auto"/>
                    <w:left w:val="none" w:sz="0" w:space="0" w:color="auto"/>
                    <w:bottom w:val="none" w:sz="0" w:space="0" w:color="auto"/>
                    <w:right w:val="none" w:sz="0" w:space="0" w:color="auto"/>
                  </w:divBdr>
                </w:div>
                <w:div w:id="525559076">
                  <w:marLeft w:val="0"/>
                  <w:marRight w:val="0"/>
                  <w:marTop w:val="0"/>
                  <w:marBottom w:val="0"/>
                  <w:divBdr>
                    <w:top w:val="none" w:sz="0" w:space="0" w:color="auto"/>
                    <w:left w:val="none" w:sz="0" w:space="0" w:color="auto"/>
                    <w:bottom w:val="none" w:sz="0" w:space="0" w:color="auto"/>
                    <w:right w:val="none" w:sz="0" w:space="0" w:color="auto"/>
                  </w:divBdr>
                </w:div>
                <w:div w:id="526066191">
                  <w:marLeft w:val="0"/>
                  <w:marRight w:val="0"/>
                  <w:marTop w:val="0"/>
                  <w:marBottom w:val="0"/>
                  <w:divBdr>
                    <w:top w:val="none" w:sz="0" w:space="0" w:color="auto"/>
                    <w:left w:val="none" w:sz="0" w:space="0" w:color="auto"/>
                    <w:bottom w:val="none" w:sz="0" w:space="0" w:color="auto"/>
                    <w:right w:val="none" w:sz="0" w:space="0" w:color="auto"/>
                  </w:divBdr>
                </w:div>
                <w:div w:id="526069711">
                  <w:marLeft w:val="0"/>
                  <w:marRight w:val="0"/>
                  <w:marTop w:val="0"/>
                  <w:marBottom w:val="0"/>
                  <w:divBdr>
                    <w:top w:val="none" w:sz="0" w:space="0" w:color="auto"/>
                    <w:left w:val="none" w:sz="0" w:space="0" w:color="auto"/>
                    <w:bottom w:val="none" w:sz="0" w:space="0" w:color="auto"/>
                    <w:right w:val="none" w:sz="0" w:space="0" w:color="auto"/>
                  </w:divBdr>
                </w:div>
                <w:div w:id="526069831">
                  <w:marLeft w:val="0"/>
                  <w:marRight w:val="0"/>
                  <w:marTop w:val="0"/>
                  <w:marBottom w:val="0"/>
                  <w:divBdr>
                    <w:top w:val="none" w:sz="0" w:space="0" w:color="auto"/>
                    <w:left w:val="none" w:sz="0" w:space="0" w:color="auto"/>
                    <w:bottom w:val="none" w:sz="0" w:space="0" w:color="auto"/>
                    <w:right w:val="none" w:sz="0" w:space="0" w:color="auto"/>
                  </w:divBdr>
                  <w:divsChild>
                    <w:div w:id="1572932713">
                      <w:marLeft w:val="0"/>
                      <w:marRight w:val="0"/>
                      <w:marTop w:val="0"/>
                      <w:marBottom w:val="0"/>
                      <w:divBdr>
                        <w:top w:val="none" w:sz="0" w:space="0" w:color="auto"/>
                        <w:left w:val="none" w:sz="0" w:space="0" w:color="auto"/>
                        <w:bottom w:val="none" w:sz="0" w:space="0" w:color="auto"/>
                        <w:right w:val="none" w:sz="0" w:space="0" w:color="auto"/>
                      </w:divBdr>
                    </w:div>
                  </w:divsChild>
                </w:div>
                <w:div w:id="526213497">
                  <w:marLeft w:val="0"/>
                  <w:marRight w:val="0"/>
                  <w:marTop w:val="0"/>
                  <w:marBottom w:val="0"/>
                  <w:divBdr>
                    <w:top w:val="none" w:sz="0" w:space="0" w:color="auto"/>
                    <w:left w:val="none" w:sz="0" w:space="0" w:color="auto"/>
                    <w:bottom w:val="none" w:sz="0" w:space="0" w:color="auto"/>
                    <w:right w:val="none" w:sz="0" w:space="0" w:color="auto"/>
                  </w:divBdr>
                </w:div>
                <w:div w:id="526337106">
                  <w:marLeft w:val="0"/>
                  <w:marRight w:val="0"/>
                  <w:marTop w:val="0"/>
                  <w:marBottom w:val="0"/>
                  <w:divBdr>
                    <w:top w:val="none" w:sz="0" w:space="0" w:color="auto"/>
                    <w:left w:val="none" w:sz="0" w:space="0" w:color="auto"/>
                    <w:bottom w:val="none" w:sz="0" w:space="0" w:color="auto"/>
                    <w:right w:val="none" w:sz="0" w:space="0" w:color="auto"/>
                  </w:divBdr>
                </w:div>
                <w:div w:id="528759421">
                  <w:marLeft w:val="0"/>
                  <w:marRight w:val="0"/>
                  <w:marTop w:val="0"/>
                  <w:marBottom w:val="0"/>
                  <w:divBdr>
                    <w:top w:val="none" w:sz="0" w:space="0" w:color="auto"/>
                    <w:left w:val="none" w:sz="0" w:space="0" w:color="auto"/>
                    <w:bottom w:val="none" w:sz="0" w:space="0" w:color="auto"/>
                    <w:right w:val="none" w:sz="0" w:space="0" w:color="auto"/>
                  </w:divBdr>
                </w:div>
                <w:div w:id="532353726">
                  <w:marLeft w:val="720"/>
                  <w:marRight w:val="0"/>
                  <w:marTop w:val="0"/>
                  <w:marBottom w:val="0"/>
                  <w:divBdr>
                    <w:top w:val="none" w:sz="0" w:space="0" w:color="auto"/>
                    <w:left w:val="none" w:sz="0" w:space="0" w:color="auto"/>
                    <w:bottom w:val="none" w:sz="0" w:space="0" w:color="auto"/>
                    <w:right w:val="none" w:sz="0" w:space="0" w:color="auto"/>
                  </w:divBdr>
                </w:div>
                <w:div w:id="534466690">
                  <w:marLeft w:val="0"/>
                  <w:marRight w:val="0"/>
                  <w:marTop w:val="0"/>
                  <w:marBottom w:val="0"/>
                  <w:divBdr>
                    <w:top w:val="none" w:sz="0" w:space="0" w:color="auto"/>
                    <w:left w:val="none" w:sz="0" w:space="0" w:color="auto"/>
                    <w:bottom w:val="none" w:sz="0" w:space="0" w:color="auto"/>
                    <w:right w:val="none" w:sz="0" w:space="0" w:color="auto"/>
                  </w:divBdr>
                </w:div>
                <w:div w:id="539905459">
                  <w:marLeft w:val="0"/>
                  <w:marRight w:val="0"/>
                  <w:marTop w:val="0"/>
                  <w:marBottom w:val="0"/>
                  <w:divBdr>
                    <w:top w:val="none" w:sz="0" w:space="0" w:color="auto"/>
                    <w:left w:val="none" w:sz="0" w:space="0" w:color="auto"/>
                    <w:bottom w:val="none" w:sz="0" w:space="0" w:color="auto"/>
                    <w:right w:val="none" w:sz="0" w:space="0" w:color="auto"/>
                  </w:divBdr>
                </w:div>
                <w:div w:id="540174253">
                  <w:marLeft w:val="0"/>
                  <w:marRight w:val="0"/>
                  <w:marTop w:val="0"/>
                  <w:marBottom w:val="0"/>
                  <w:divBdr>
                    <w:top w:val="none" w:sz="0" w:space="0" w:color="auto"/>
                    <w:left w:val="none" w:sz="0" w:space="0" w:color="auto"/>
                    <w:bottom w:val="none" w:sz="0" w:space="0" w:color="auto"/>
                    <w:right w:val="none" w:sz="0" w:space="0" w:color="auto"/>
                  </w:divBdr>
                </w:div>
                <w:div w:id="540363406">
                  <w:marLeft w:val="0"/>
                  <w:marRight w:val="0"/>
                  <w:marTop w:val="0"/>
                  <w:marBottom w:val="0"/>
                  <w:divBdr>
                    <w:top w:val="none" w:sz="0" w:space="0" w:color="auto"/>
                    <w:left w:val="none" w:sz="0" w:space="0" w:color="auto"/>
                    <w:bottom w:val="none" w:sz="0" w:space="0" w:color="auto"/>
                    <w:right w:val="none" w:sz="0" w:space="0" w:color="auto"/>
                  </w:divBdr>
                </w:div>
                <w:div w:id="540559253">
                  <w:marLeft w:val="0"/>
                  <w:marRight w:val="0"/>
                  <w:marTop w:val="0"/>
                  <w:marBottom w:val="0"/>
                  <w:divBdr>
                    <w:top w:val="none" w:sz="0" w:space="0" w:color="auto"/>
                    <w:left w:val="none" w:sz="0" w:space="0" w:color="auto"/>
                    <w:bottom w:val="none" w:sz="0" w:space="0" w:color="auto"/>
                    <w:right w:val="none" w:sz="0" w:space="0" w:color="auto"/>
                  </w:divBdr>
                </w:div>
                <w:div w:id="543296195">
                  <w:marLeft w:val="0"/>
                  <w:marRight w:val="0"/>
                  <w:marTop w:val="0"/>
                  <w:marBottom w:val="0"/>
                  <w:divBdr>
                    <w:top w:val="none" w:sz="0" w:space="0" w:color="auto"/>
                    <w:left w:val="none" w:sz="0" w:space="0" w:color="auto"/>
                    <w:bottom w:val="none" w:sz="0" w:space="0" w:color="auto"/>
                    <w:right w:val="none" w:sz="0" w:space="0" w:color="auto"/>
                  </w:divBdr>
                </w:div>
                <w:div w:id="543365997">
                  <w:marLeft w:val="0"/>
                  <w:marRight w:val="0"/>
                  <w:marTop w:val="0"/>
                  <w:marBottom w:val="0"/>
                  <w:divBdr>
                    <w:top w:val="none" w:sz="0" w:space="0" w:color="auto"/>
                    <w:left w:val="none" w:sz="0" w:space="0" w:color="auto"/>
                    <w:bottom w:val="none" w:sz="0" w:space="0" w:color="auto"/>
                    <w:right w:val="none" w:sz="0" w:space="0" w:color="auto"/>
                  </w:divBdr>
                  <w:divsChild>
                    <w:div w:id="154688990">
                      <w:marLeft w:val="0"/>
                      <w:marRight w:val="0"/>
                      <w:marTop w:val="0"/>
                      <w:marBottom w:val="0"/>
                      <w:divBdr>
                        <w:top w:val="none" w:sz="0" w:space="0" w:color="auto"/>
                        <w:left w:val="none" w:sz="0" w:space="0" w:color="auto"/>
                        <w:bottom w:val="none" w:sz="0" w:space="0" w:color="auto"/>
                        <w:right w:val="none" w:sz="0" w:space="0" w:color="auto"/>
                      </w:divBdr>
                    </w:div>
                  </w:divsChild>
                </w:div>
                <w:div w:id="543908810">
                  <w:marLeft w:val="0"/>
                  <w:marRight w:val="0"/>
                  <w:marTop w:val="0"/>
                  <w:marBottom w:val="0"/>
                  <w:divBdr>
                    <w:top w:val="none" w:sz="0" w:space="0" w:color="auto"/>
                    <w:left w:val="none" w:sz="0" w:space="0" w:color="auto"/>
                    <w:bottom w:val="none" w:sz="0" w:space="0" w:color="auto"/>
                    <w:right w:val="none" w:sz="0" w:space="0" w:color="auto"/>
                  </w:divBdr>
                </w:div>
                <w:div w:id="544294728">
                  <w:marLeft w:val="0"/>
                  <w:marRight w:val="0"/>
                  <w:marTop w:val="0"/>
                  <w:marBottom w:val="0"/>
                  <w:divBdr>
                    <w:top w:val="none" w:sz="0" w:space="0" w:color="auto"/>
                    <w:left w:val="none" w:sz="0" w:space="0" w:color="auto"/>
                    <w:bottom w:val="none" w:sz="0" w:space="0" w:color="auto"/>
                    <w:right w:val="none" w:sz="0" w:space="0" w:color="auto"/>
                  </w:divBdr>
                </w:div>
                <w:div w:id="544871539">
                  <w:marLeft w:val="0"/>
                  <w:marRight w:val="0"/>
                  <w:marTop w:val="0"/>
                  <w:marBottom w:val="0"/>
                  <w:divBdr>
                    <w:top w:val="none" w:sz="0" w:space="0" w:color="auto"/>
                    <w:left w:val="none" w:sz="0" w:space="0" w:color="auto"/>
                    <w:bottom w:val="none" w:sz="0" w:space="0" w:color="auto"/>
                    <w:right w:val="none" w:sz="0" w:space="0" w:color="auto"/>
                  </w:divBdr>
                </w:div>
                <w:div w:id="546914724">
                  <w:marLeft w:val="0"/>
                  <w:marRight w:val="0"/>
                  <w:marTop w:val="0"/>
                  <w:marBottom w:val="0"/>
                  <w:divBdr>
                    <w:top w:val="none" w:sz="0" w:space="0" w:color="auto"/>
                    <w:left w:val="none" w:sz="0" w:space="0" w:color="auto"/>
                    <w:bottom w:val="none" w:sz="0" w:space="0" w:color="auto"/>
                    <w:right w:val="none" w:sz="0" w:space="0" w:color="auto"/>
                  </w:divBdr>
                </w:div>
                <w:div w:id="548883517">
                  <w:marLeft w:val="0"/>
                  <w:marRight w:val="0"/>
                  <w:marTop w:val="0"/>
                  <w:marBottom w:val="0"/>
                  <w:divBdr>
                    <w:top w:val="none" w:sz="0" w:space="0" w:color="auto"/>
                    <w:left w:val="none" w:sz="0" w:space="0" w:color="auto"/>
                    <w:bottom w:val="none" w:sz="0" w:space="0" w:color="auto"/>
                    <w:right w:val="none" w:sz="0" w:space="0" w:color="auto"/>
                  </w:divBdr>
                </w:div>
                <w:div w:id="551889810">
                  <w:marLeft w:val="720"/>
                  <w:marRight w:val="0"/>
                  <w:marTop w:val="0"/>
                  <w:marBottom w:val="0"/>
                  <w:divBdr>
                    <w:top w:val="none" w:sz="0" w:space="0" w:color="auto"/>
                    <w:left w:val="none" w:sz="0" w:space="0" w:color="auto"/>
                    <w:bottom w:val="none" w:sz="0" w:space="0" w:color="auto"/>
                    <w:right w:val="none" w:sz="0" w:space="0" w:color="auto"/>
                  </w:divBdr>
                </w:div>
                <w:div w:id="553783168">
                  <w:marLeft w:val="0"/>
                  <w:marRight w:val="0"/>
                  <w:marTop w:val="0"/>
                  <w:marBottom w:val="0"/>
                  <w:divBdr>
                    <w:top w:val="none" w:sz="0" w:space="0" w:color="auto"/>
                    <w:left w:val="none" w:sz="0" w:space="0" w:color="auto"/>
                    <w:bottom w:val="none" w:sz="0" w:space="0" w:color="auto"/>
                    <w:right w:val="none" w:sz="0" w:space="0" w:color="auto"/>
                  </w:divBdr>
                </w:div>
                <w:div w:id="556864991">
                  <w:marLeft w:val="0"/>
                  <w:marRight w:val="0"/>
                  <w:marTop w:val="0"/>
                  <w:marBottom w:val="0"/>
                  <w:divBdr>
                    <w:top w:val="none" w:sz="0" w:space="0" w:color="auto"/>
                    <w:left w:val="none" w:sz="0" w:space="0" w:color="auto"/>
                    <w:bottom w:val="none" w:sz="0" w:space="0" w:color="auto"/>
                    <w:right w:val="none" w:sz="0" w:space="0" w:color="auto"/>
                  </w:divBdr>
                </w:div>
                <w:div w:id="557858043">
                  <w:marLeft w:val="0"/>
                  <w:marRight w:val="0"/>
                  <w:marTop w:val="0"/>
                  <w:marBottom w:val="0"/>
                  <w:divBdr>
                    <w:top w:val="none" w:sz="0" w:space="0" w:color="auto"/>
                    <w:left w:val="none" w:sz="0" w:space="0" w:color="auto"/>
                    <w:bottom w:val="none" w:sz="0" w:space="0" w:color="auto"/>
                    <w:right w:val="none" w:sz="0" w:space="0" w:color="auto"/>
                  </w:divBdr>
                </w:div>
                <w:div w:id="559511813">
                  <w:marLeft w:val="0"/>
                  <w:marRight w:val="0"/>
                  <w:marTop w:val="0"/>
                  <w:marBottom w:val="0"/>
                  <w:divBdr>
                    <w:top w:val="none" w:sz="0" w:space="0" w:color="auto"/>
                    <w:left w:val="none" w:sz="0" w:space="0" w:color="auto"/>
                    <w:bottom w:val="none" w:sz="0" w:space="0" w:color="auto"/>
                    <w:right w:val="none" w:sz="0" w:space="0" w:color="auto"/>
                  </w:divBdr>
                </w:div>
                <w:div w:id="559709753">
                  <w:marLeft w:val="0"/>
                  <w:marRight w:val="0"/>
                  <w:marTop w:val="0"/>
                  <w:marBottom w:val="0"/>
                  <w:divBdr>
                    <w:top w:val="none" w:sz="0" w:space="0" w:color="auto"/>
                    <w:left w:val="none" w:sz="0" w:space="0" w:color="auto"/>
                    <w:bottom w:val="none" w:sz="0" w:space="0" w:color="auto"/>
                    <w:right w:val="none" w:sz="0" w:space="0" w:color="auto"/>
                  </w:divBdr>
                </w:div>
                <w:div w:id="559902683">
                  <w:marLeft w:val="0"/>
                  <w:marRight w:val="0"/>
                  <w:marTop w:val="0"/>
                  <w:marBottom w:val="0"/>
                  <w:divBdr>
                    <w:top w:val="none" w:sz="0" w:space="0" w:color="auto"/>
                    <w:left w:val="none" w:sz="0" w:space="0" w:color="auto"/>
                    <w:bottom w:val="none" w:sz="0" w:space="0" w:color="auto"/>
                    <w:right w:val="none" w:sz="0" w:space="0" w:color="auto"/>
                  </w:divBdr>
                </w:div>
                <w:div w:id="563683251">
                  <w:marLeft w:val="0"/>
                  <w:marRight w:val="0"/>
                  <w:marTop w:val="0"/>
                  <w:marBottom w:val="0"/>
                  <w:divBdr>
                    <w:top w:val="none" w:sz="0" w:space="0" w:color="auto"/>
                    <w:left w:val="none" w:sz="0" w:space="0" w:color="auto"/>
                    <w:bottom w:val="none" w:sz="0" w:space="0" w:color="auto"/>
                    <w:right w:val="none" w:sz="0" w:space="0" w:color="auto"/>
                  </w:divBdr>
                </w:div>
                <w:div w:id="563876326">
                  <w:marLeft w:val="720"/>
                  <w:marRight w:val="0"/>
                  <w:marTop w:val="0"/>
                  <w:marBottom w:val="0"/>
                  <w:divBdr>
                    <w:top w:val="none" w:sz="0" w:space="0" w:color="auto"/>
                    <w:left w:val="none" w:sz="0" w:space="0" w:color="auto"/>
                    <w:bottom w:val="none" w:sz="0" w:space="0" w:color="auto"/>
                    <w:right w:val="none" w:sz="0" w:space="0" w:color="auto"/>
                  </w:divBdr>
                </w:div>
                <w:div w:id="564292497">
                  <w:marLeft w:val="0"/>
                  <w:marRight w:val="0"/>
                  <w:marTop w:val="0"/>
                  <w:marBottom w:val="0"/>
                  <w:divBdr>
                    <w:top w:val="none" w:sz="0" w:space="0" w:color="auto"/>
                    <w:left w:val="none" w:sz="0" w:space="0" w:color="auto"/>
                    <w:bottom w:val="none" w:sz="0" w:space="0" w:color="auto"/>
                    <w:right w:val="none" w:sz="0" w:space="0" w:color="auto"/>
                  </w:divBdr>
                </w:div>
                <w:div w:id="565727529">
                  <w:marLeft w:val="0"/>
                  <w:marRight w:val="0"/>
                  <w:marTop w:val="0"/>
                  <w:marBottom w:val="0"/>
                  <w:divBdr>
                    <w:top w:val="none" w:sz="0" w:space="0" w:color="auto"/>
                    <w:left w:val="none" w:sz="0" w:space="0" w:color="auto"/>
                    <w:bottom w:val="none" w:sz="0" w:space="0" w:color="auto"/>
                    <w:right w:val="none" w:sz="0" w:space="0" w:color="auto"/>
                  </w:divBdr>
                  <w:divsChild>
                    <w:div w:id="1846238208">
                      <w:marLeft w:val="0"/>
                      <w:marRight w:val="0"/>
                      <w:marTop w:val="0"/>
                      <w:marBottom w:val="0"/>
                      <w:divBdr>
                        <w:top w:val="none" w:sz="0" w:space="0" w:color="auto"/>
                        <w:left w:val="none" w:sz="0" w:space="0" w:color="auto"/>
                        <w:bottom w:val="none" w:sz="0" w:space="0" w:color="auto"/>
                        <w:right w:val="none" w:sz="0" w:space="0" w:color="auto"/>
                      </w:divBdr>
                    </w:div>
                  </w:divsChild>
                </w:div>
                <w:div w:id="566764165">
                  <w:marLeft w:val="0"/>
                  <w:marRight w:val="0"/>
                  <w:marTop w:val="0"/>
                  <w:marBottom w:val="0"/>
                  <w:divBdr>
                    <w:top w:val="none" w:sz="0" w:space="0" w:color="auto"/>
                    <w:left w:val="none" w:sz="0" w:space="0" w:color="auto"/>
                    <w:bottom w:val="none" w:sz="0" w:space="0" w:color="auto"/>
                    <w:right w:val="none" w:sz="0" w:space="0" w:color="auto"/>
                  </w:divBdr>
                </w:div>
                <w:div w:id="567034981">
                  <w:marLeft w:val="0"/>
                  <w:marRight w:val="0"/>
                  <w:marTop w:val="0"/>
                  <w:marBottom w:val="0"/>
                  <w:divBdr>
                    <w:top w:val="none" w:sz="0" w:space="0" w:color="auto"/>
                    <w:left w:val="none" w:sz="0" w:space="0" w:color="auto"/>
                    <w:bottom w:val="none" w:sz="0" w:space="0" w:color="auto"/>
                    <w:right w:val="none" w:sz="0" w:space="0" w:color="auto"/>
                  </w:divBdr>
                </w:div>
                <w:div w:id="567764633">
                  <w:marLeft w:val="720"/>
                  <w:marRight w:val="0"/>
                  <w:marTop w:val="0"/>
                  <w:marBottom w:val="0"/>
                  <w:divBdr>
                    <w:top w:val="none" w:sz="0" w:space="0" w:color="auto"/>
                    <w:left w:val="none" w:sz="0" w:space="0" w:color="auto"/>
                    <w:bottom w:val="none" w:sz="0" w:space="0" w:color="auto"/>
                    <w:right w:val="none" w:sz="0" w:space="0" w:color="auto"/>
                  </w:divBdr>
                </w:div>
                <w:div w:id="567964332">
                  <w:marLeft w:val="0"/>
                  <w:marRight w:val="0"/>
                  <w:marTop w:val="0"/>
                  <w:marBottom w:val="0"/>
                  <w:divBdr>
                    <w:top w:val="none" w:sz="0" w:space="0" w:color="auto"/>
                    <w:left w:val="none" w:sz="0" w:space="0" w:color="auto"/>
                    <w:bottom w:val="none" w:sz="0" w:space="0" w:color="auto"/>
                    <w:right w:val="none" w:sz="0" w:space="0" w:color="auto"/>
                  </w:divBdr>
                </w:div>
                <w:div w:id="572086394">
                  <w:marLeft w:val="0"/>
                  <w:marRight w:val="0"/>
                  <w:marTop w:val="0"/>
                  <w:marBottom w:val="0"/>
                  <w:divBdr>
                    <w:top w:val="none" w:sz="0" w:space="0" w:color="auto"/>
                    <w:left w:val="none" w:sz="0" w:space="0" w:color="auto"/>
                    <w:bottom w:val="none" w:sz="0" w:space="0" w:color="auto"/>
                    <w:right w:val="none" w:sz="0" w:space="0" w:color="auto"/>
                  </w:divBdr>
                </w:div>
                <w:div w:id="572471974">
                  <w:marLeft w:val="0"/>
                  <w:marRight w:val="0"/>
                  <w:marTop w:val="0"/>
                  <w:marBottom w:val="0"/>
                  <w:divBdr>
                    <w:top w:val="none" w:sz="0" w:space="0" w:color="auto"/>
                    <w:left w:val="none" w:sz="0" w:space="0" w:color="auto"/>
                    <w:bottom w:val="none" w:sz="0" w:space="0" w:color="auto"/>
                    <w:right w:val="none" w:sz="0" w:space="0" w:color="auto"/>
                  </w:divBdr>
                </w:div>
                <w:div w:id="572738703">
                  <w:marLeft w:val="0"/>
                  <w:marRight w:val="0"/>
                  <w:marTop w:val="0"/>
                  <w:marBottom w:val="0"/>
                  <w:divBdr>
                    <w:top w:val="none" w:sz="0" w:space="0" w:color="auto"/>
                    <w:left w:val="none" w:sz="0" w:space="0" w:color="auto"/>
                    <w:bottom w:val="none" w:sz="0" w:space="0" w:color="auto"/>
                    <w:right w:val="none" w:sz="0" w:space="0" w:color="auto"/>
                  </w:divBdr>
                </w:div>
                <w:div w:id="574364805">
                  <w:marLeft w:val="0"/>
                  <w:marRight w:val="0"/>
                  <w:marTop w:val="0"/>
                  <w:marBottom w:val="0"/>
                  <w:divBdr>
                    <w:top w:val="none" w:sz="0" w:space="0" w:color="auto"/>
                    <w:left w:val="none" w:sz="0" w:space="0" w:color="auto"/>
                    <w:bottom w:val="none" w:sz="0" w:space="0" w:color="auto"/>
                    <w:right w:val="none" w:sz="0" w:space="0" w:color="auto"/>
                  </w:divBdr>
                </w:div>
                <w:div w:id="576327370">
                  <w:marLeft w:val="0"/>
                  <w:marRight w:val="0"/>
                  <w:marTop w:val="0"/>
                  <w:marBottom w:val="0"/>
                  <w:divBdr>
                    <w:top w:val="none" w:sz="0" w:space="0" w:color="auto"/>
                    <w:left w:val="none" w:sz="0" w:space="0" w:color="auto"/>
                    <w:bottom w:val="none" w:sz="0" w:space="0" w:color="auto"/>
                    <w:right w:val="none" w:sz="0" w:space="0" w:color="auto"/>
                  </w:divBdr>
                </w:div>
                <w:div w:id="577440603">
                  <w:marLeft w:val="0"/>
                  <w:marRight w:val="0"/>
                  <w:marTop w:val="0"/>
                  <w:marBottom w:val="0"/>
                  <w:divBdr>
                    <w:top w:val="none" w:sz="0" w:space="0" w:color="auto"/>
                    <w:left w:val="none" w:sz="0" w:space="0" w:color="auto"/>
                    <w:bottom w:val="none" w:sz="0" w:space="0" w:color="auto"/>
                    <w:right w:val="none" w:sz="0" w:space="0" w:color="auto"/>
                  </w:divBdr>
                </w:div>
                <w:div w:id="577520237">
                  <w:marLeft w:val="0"/>
                  <w:marRight w:val="0"/>
                  <w:marTop w:val="0"/>
                  <w:marBottom w:val="0"/>
                  <w:divBdr>
                    <w:top w:val="none" w:sz="0" w:space="0" w:color="auto"/>
                    <w:left w:val="none" w:sz="0" w:space="0" w:color="auto"/>
                    <w:bottom w:val="none" w:sz="0" w:space="0" w:color="auto"/>
                    <w:right w:val="none" w:sz="0" w:space="0" w:color="auto"/>
                  </w:divBdr>
                </w:div>
                <w:div w:id="580989684">
                  <w:marLeft w:val="0"/>
                  <w:marRight w:val="0"/>
                  <w:marTop w:val="0"/>
                  <w:marBottom w:val="0"/>
                  <w:divBdr>
                    <w:top w:val="none" w:sz="0" w:space="0" w:color="auto"/>
                    <w:left w:val="none" w:sz="0" w:space="0" w:color="auto"/>
                    <w:bottom w:val="none" w:sz="0" w:space="0" w:color="auto"/>
                    <w:right w:val="none" w:sz="0" w:space="0" w:color="auto"/>
                  </w:divBdr>
                </w:div>
                <w:div w:id="581722603">
                  <w:marLeft w:val="0"/>
                  <w:marRight w:val="0"/>
                  <w:marTop w:val="0"/>
                  <w:marBottom w:val="0"/>
                  <w:divBdr>
                    <w:top w:val="none" w:sz="0" w:space="0" w:color="auto"/>
                    <w:left w:val="none" w:sz="0" w:space="0" w:color="auto"/>
                    <w:bottom w:val="none" w:sz="0" w:space="0" w:color="auto"/>
                    <w:right w:val="none" w:sz="0" w:space="0" w:color="auto"/>
                  </w:divBdr>
                </w:div>
                <w:div w:id="582105443">
                  <w:marLeft w:val="0"/>
                  <w:marRight w:val="0"/>
                  <w:marTop w:val="0"/>
                  <w:marBottom w:val="0"/>
                  <w:divBdr>
                    <w:top w:val="none" w:sz="0" w:space="0" w:color="auto"/>
                    <w:left w:val="none" w:sz="0" w:space="0" w:color="auto"/>
                    <w:bottom w:val="none" w:sz="0" w:space="0" w:color="auto"/>
                    <w:right w:val="none" w:sz="0" w:space="0" w:color="auto"/>
                  </w:divBdr>
                </w:div>
                <w:div w:id="584342702">
                  <w:marLeft w:val="0"/>
                  <w:marRight w:val="0"/>
                  <w:marTop w:val="0"/>
                  <w:marBottom w:val="0"/>
                  <w:divBdr>
                    <w:top w:val="none" w:sz="0" w:space="0" w:color="auto"/>
                    <w:left w:val="none" w:sz="0" w:space="0" w:color="auto"/>
                    <w:bottom w:val="none" w:sz="0" w:space="0" w:color="auto"/>
                    <w:right w:val="none" w:sz="0" w:space="0" w:color="auto"/>
                  </w:divBdr>
                </w:div>
                <w:div w:id="587007854">
                  <w:marLeft w:val="0"/>
                  <w:marRight w:val="0"/>
                  <w:marTop w:val="0"/>
                  <w:marBottom w:val="0"/>
                  <w:divBdr>
                    <w:top w:val="none" w:sz="0" w:space="0" w:color="auto"/>
                    <w:left w:val="none" w:sz="0" w:space="0" w:color="auto"/>
                    <w:bottom w:val="none" w:sz="0" w:space="0" w:color="auto"/>
                    <w:right w:val="none" w:sz="0" w:space="0" w:color="auto"/>
                  </w:divBdr>
                </w:div>
                <w:div w:id="587470177">
                  <w:marLeft w:val="0"/>
                  <w:marRight w:val="0"/>
                  <w:marTop w:val="0"/>
                  <w:marBottom w:val="0"/>
                  <w:divBdr>
                    <w:top w:val="none" w:sz="0" w:space="0" w:color="auto"/>
                    <w:left w:val="none" w:sz="0" w:space="0" w:color="auto"/>
                    <w:bottom w:val="none" w:sz="0" w:space="0" w:color="auto"/>
                    <w:right w:val="none" w:sz="0" w:space="0" w:color="auto"/>
                  </w:divBdr>
                  <w:divsChild>
                    <w:div w:id="104884462">
                      <w:marLeft w:val="0"/>
                      <w:marRight w:val="0"/>
                      <w:marTop w:val="0"/>
                      <w:marBottom w:val="0"/>
                      <w:divBdr>
                        <w:top w:val="none" w:sz="0" w:space="0" w:color="auto"/>
                        <w:left w:val="none" w:sz="0" w:space="0" w:color="auto"/>
                        <w:bottom w:val="none" w:sz="0" w:space="0" w:color="auto"/>
                        <w:right w:val="none" w:sz="0" w:space="0" w:color="auto"/>
                      </w:divBdr>
                    </w:div>
                  </w:divsChild>
                </w:div>
                <w:div w:id="589706391">
                  <w:marLeft w:val="0"/>
                  <w:marRight w:val="0"/>
                  <w:marTop w:val="0"/>
                  <w:marBottom w:val="0"/>
                  <w:divBdr>
                    <w:top w:val="none" w:sz="0" w:space="0" w:color="auto"/>
                    <w:left w:val="none" w:sz="0" w:space="0" w:color="auto"/>
                    <w:bottom w:val="none" w:sz="0" w:space="0" w:color="auto"/>
                    <w:right w:val="none" w:sz="0" w:space="0" w:color="auto"/>
                  </w:divBdr>
                </w:div>
                <w:div w:id="590938298">
                  <w:marLeft w:val="0"/>
                  <w:marRight w:val="0"/>
                  <w:marTop w:val="0"/>
                  <w:marBottom w:val="0"/>
                  <w:divBdr>
                    <w:top w:val="none" w:sz="0" w:space="0" w:color="auto"/>
                    <w:left w:val="none" w:sz="0" w:space="0" w:color="auto"/>
                    <w:bottom w:val="none" w:sz="0" w:space="0" w:color="auto"/>
                    <w:right w:val="none" w:sz="0" w:space="0" w:color="auto"/>
                  </w:divBdr>
                </w:div>
                <w:div w:id="591279116">
                  <w:marLeft w:val="0"/>
                  <w:marRight w:val="0"/>
                  <w:marTop w:val="0"/>
                  <w:marBottom w:val="0"/>
                  <w:divBdr>
                    <w:top w:val="none" w:sz="0" w:space="0" w:color="auto"/>
                    <w:left w:val="none" w:sz="0" w:space="0" w:color="auto"/>
                    <w:bottom w:val="none" w:sz="0" w:space="0" w:color="auto"/>
                    <w:right w:val="none" w:sz="0" w:space="0" w:color="auto"/>
                  </w:divBdr>
                </w:div>
                <w:div w:id="593511975">
                  <w:marLeft w:val="0"/>
                  <w:marRight w:val="0"/>
                  <w:marTop w:val="0"/>
                  <w:marBottom w:val="0"/>
                  <w:divBdr>
                    <w:top w:val="none" w:sz="0" w:space="0" w:color="auto"/>
                    <w:left w:val="none" w:sz="0" w:space="0" w:color="auto"/>
                    <w:bottom w:val="none" w:sz="0" w:space="0" w:color="auto"/>
                    <w:right w:val="none" w:sz="0" w:space="0" w:color="auto"/>
                  </w:divBdr>
                </w:div>
                <w:div w:id="593975232">
                  <w:marLeft w:val="0"/>
                  <w:marRight w:val="0"/>
                  <w:marTop w:val="0"/>
                  <w:marBottom w:val="0"/>
                  <w:divBdr>
                    <w:top w:val="none" w:sz="0" w:space="0" w:color="auto"/>
                    <w:left w:val="none" w:sz="0" w:space="0" w:color="auto"/>
                    <w:bottom w:val="none" w:sz="0" w:space="0" w:color="auto"/>
                    <w:right w:val="none" w:sz="0" w:space="0" w:color="auto"/>
                  </w:divBdr>
                </w:div>
                <w:div w:id="594246150">
                  <w:marLeft w:val="0"/>
                  <w:marRight w:val="0"/>
                  <w:marTop w:val="0"/>
                  <w:marBottom w:val="0"/>
                  <w:divBdr>
                    <w:top w:val="none" w:sz="0" w:space="0" w:color="auto"/>
                    <w:left w:val="none" w:sz="0" w:space="0" w:color="auto"/>
                    <w:bottom w:val="none" w:sz="0" w:space="0" w:color="auto"/>
                    <w:right w:val="none" w:sz="0" w:space="0" w:color="auto"/>
                  </w:divBdr>
                </w:div>
                <w:div w:id="594946021">
                  <w:marLeft w:val="0"/>
                  <w:marRight w:val="0"/>
                  <w:marTop w:val="0"/>
                  <w:marBottom w:val="0"/>
                  <w:divBdr>
                    <w:top w:val="none" w:sz="0" w:space="0" w:color="auto"/>
                    <w:left w:val="none" w:sz="0" w:space="0" w:color="auto"/>
                    <w:bottom w:val="none" w:sz="0" w:space="0" w:color="auto"/>
                    <w:right w:val="none" w:sz="0" w:space="0" w:color="auto"/>
                  </w:divBdr>
                </w:div>
                <w:div w:id="595480434">
                  <w:marLeft w:val="0"/>
                  <w:marRight w:val="0"/>
                  <w:marTop w:val="0"/>
                  <w:marBottom w:val="0"/>
                  <w:divBdr>
                    <w:top w:val="none" w:sz="0" w:space="0" w:color="auto"/>
                    <w:left w:val="none" w:sz="0" w:space="0" w:color="auto"/>
                    <w:bottom w:val="none" w:sz="0" w:space="0" w:color="auto"/>
                    <w:right w:val="none" w:sz="0" w:space="0" w:color="auto"/>
                  </w:divBdr>
                </w:div>
                <w:div w:id="595552860">
                  <w:marLeft w:val="0"/>
                  <w:marRight w:val="0"/>
                  <w:marTop w:val="0"/>
                  <w:marBottom w:val="0"/>
                  <w:divBdr>
                    <w:top w:val="none" w:sz="0" w:space="0" w:color="auto"/>
                    <w:left w:val="none" w:sz="0" w:space="0" w:color="auto"/>
                    <w:bottom w:val="none" w:sz="0" w:space="0" w:color="auto"/>
                    <w:right w:val="none" w:sz="0" w:space="0" w:color="auto"/>
                  </w:divBdr>
                </w:div>
                <w:div w:id="596525303">
                  <w:marLeft w:val="0"/>
                  <w:marRight w:val="0"/>
                  <w:marTop w:val="0"/>
                  <w:marBottom w:val="0"/>
                  <w:divBdr>
                    <w:top w:val="none" w:sz="0" w:space="0" w:color="auto"/>
                    <w:left w:val="none" w:sz="0" w:space="0" w:color="auto"/>
                    <w:bottom w:val="none" w:sz="0" w:space="0" w:color="auto"/>
                    <w:right w:val="none" w:sz="0" w:space="0" w:color="auto"/>
                  </w:divBdr>
                </w:div>
                <w:div w:id="600338916">
                  <w:marLeft w:val="0"/>
                  <w:marRight w:val="0"/>
                  <w:marTop w:val="0"/>
                  <w:marBottom w:val="0"/>
                  <w:divBdr>
                    <w:top w:val="none" w:sz="0" w:space="0" w:color="auto"/>
                    <w:left w:val="none" w:sz="0" w:space="0" w:color="auto"/>
                    <w:bottom w:val="none" w:sz="0" w:space="0" w:color="auto"/>
                    <w:right w:val="none" w:sz="0" w:space="0" w:color="auto"/>
                  </w:divBdr>
                </w:div>
                <w:div w:id="604000214">
                  <w:marLeft w:val="0"/>
                  <w:marRight w:val="0"/>
                  <w:marTop w:val="0"/>
                  <w:marBottom w:val="0"/>
                  <w:divBdr>
                    <w:top w:val="none" w:sz="0" w:space="0" w:color="auto"/>
                    <w:left w:val="none" w:sz="0" w:space="0" w:color="auto"/>
                    <w:bottom w:val="none" w:sz="0" w:space="0" w:color="auto"/>
                    <w:right w:val="none" w:sz="0" w:space="0" w:color="auto"/>
                  </w:divBdr>
                </w:div>
                <w:div w:id="605816663">
                  <w:marLeft w:val="0"/>
                  <w:marRight w:val="0"/>
                  <w:marTop w:val="0"/>
                  <w:marBottom w:val="0"/>
                  <w:divBdr>
                    <w:top w:val="none" w:sz="0" w:space="0" w:color="auto"/>
                    <w:left w:val="none" w:sz="0" w:space="0" w:color="auto"/>
                    <w:bottom w:val="none" w:sz="0" w:space="0" w:color="auto"/>
                    <w:right w:val="none" w:sz="0" w:space="0" w:color="auto"/>
                  </w:divBdr>
                </w:div>
                <w:div w:id="606157201">
                  <w:marLeft w:val="0"/>
                  <w:marRight w:val="0"/>
                  <w:marTop w:val="0"/>
                  <w:marBottom w:val="0"/>
                  <w:divBdr>
                    <w:top w:val="none" w:sz="0" w:space="0" w:color="auto"/>
                    <w:left w:val="none" w:sz="0" w:space="0" w:color="auto"/>
                    <w:bottom w:val="none" w:sz="0" w:space="0" w:color="auto"/>
                    <w:right w:val="none" w:sz="0" w:space="0" w:color="auto"/>
                  </w:divBdr>
                </w:div>
                <w:div w:id="609092244">
                  <w:marLeft w:val="0"/>
                  <w:marRight w:val="0"/>
                  <w:marTop w:val="0"/>
                  <w:marBottom w:val="0"/>
                  <w:divBdr>
                    <w:top w:val="none" w:sz="0" w:space="0" w:color="auto"/>
                    <w:left w:val="none" w:sz="0" w:space="0" w:color="auto"/>
                    <w:bottom w:val="none" w:sz="0" w:space="0" w:color="auto"/>
                    <w:right w:val="none" w:sz="0" w:space="0" w:color="auto"/>
                  </w:divBdr>
                </w:div>
                <w:div w:id="610405695">
                  <w:marLeft w:val="0"/>
                  <w:marRight w:val="0"/>
                  <w:marTop w:val="0"/>
                  <w:marBottom w:val="0"/>
                  <w:divBdr>
                    <w:top w:val="none" w:sz="0" w:space="0" w:color="auto"/>
                    <w:left w:val="none" w:sz="0" w:space="0" w:color="auto"/>
                    <w:bottom w:val="none" w:sz="0" w:space="0" w:color="auto"/>
                    <w:right w:val="none" w:sz="0" w:space="0" w:color="auto"/>
                  </w:divBdr>
                </w:div>
                <w:div w:id="610405973">
                  <w:marLeft w:val="0"/>
                  <w:marRight w:val="0"/>
                  <w:marTop w:val="0"/>
                  <w:marBottom w:val="0"/>
                  <w:divBdr>
                    <w:top w:val="none" w:sz="0" w:space="0" w:color="auto"/>
                    <w:left w:val="none" w:sz="0" w:space="0" w:color="auto"/>
                    <w:bottom w:val="none" w:sz="0" w:space="0" w:color="auto"/>
                    <w:right w:val="none" w:sz="0" w:space="0" w:color="auto"/>
                  </w:divBdr>
                  <w:divsChild>
                    <w:div w:id="1873377479">
                      <w:marLeft w:val="0"/>
                      <w:marRight w:val="0"/>
                      <w:marTop w:val="0"/>
                      <w:marBottom w:val="0"/>
                      <w:divBdr>
                        <w:top w:val="none" w:sz="0" w:space="0" w:color="auto"/>
                        <w:left w:val="none" w:sz="0" w:space="0" w:color="auto"/>
                        <w:bottom w:val="none" w:sz="0" w:space="0" w:color="auto"/>
                        <w:right w:val="none" w:sz="0" w:space="0" w:color="auto"/>
                      </w:divBdr>
                    </w:div>
                  </w:divsChild>
                </w:div>
                <w:div w:id="610472444">
                  <w:marLeft w:val="720"/>
                  <w:marRight w:val="0"/>
                  <w:marTop w:val="0"/>
                  <w:marBottom w:val="0"/>
                  <w:divBdr>
                    <w:top w:val="none" w:sz="0" w:space="0" w:color="auto"/>
                    <w:left w:val="none" w:sz="0" w:space="0" w:color="auto"/>
                    <w:bottom w:val="none" w:sz="0" w:space="0" w:color="auto"/>
                    <w:right w:val="none" w:sz="0" w:space="0" w:color="auto"/>
                  </w:divBdr>
                </w:div>
                <w:div w:id="611136553">
                  <w:marLeft w:val="0"/>
                  <w:marRight w:val="0"/>
                  <w:marTop w:val="0"/>
                  <w:marBottom w:val="0"/>
                  <w:divBdr>
                    <w:top w:val="none" w:sz="0" w:space="0" w:color="auto"/>
                    <w:left w:val="none" w:sz="0" w:space="0" w:color="auto"/>
                    <w:bottom w:val="none" w:sz="0" w:space="0" w:color="auto"/>
                    <w:right w:val="none" w:sz="0" w:space="0" w:color="auto"/>
                  </w:divBdr>
                </w:div>
                <w:div w:id="611673467">
                  <w:marLeft w:val="0"/>
                  <w:marRight w:val="0"/>
                  <w:marTop w:val="0"/>
                  <w:marBottom w:val="0"/>
                  <w:divBdr>
                    <w:top w:val="none" w:sz="0" w:space="0" w:color="auto"/>
                    <w:left w:val="none" w:sz="0" w:space="0" w:color="auto"/>
                    <w:bottom w:val="none" w:sz="0" w:space="0" w:color="auto"/>
                    <w:right w:val="none" w:sz="0" w:space="0" w:color="auto"/>
                  </w:divBdr>
                </w:div>
                <w:div w:id="612513906">
                  <w:marLeft w:val="0"/>
                  <w:marRight w:val="0"/>
                  <w:marTop w:val="0"/>
                  <w:marBottom w:val="0"/>
                  <w:divBdr>
                    <w:top w:val="none" w:sz="0" w:space="0" w:color="auto"/>
                    <w:left w:val="none" w:sz="0" w:space="0" w:color="auto"/>
                    <w:bottom w:val="none" w:sz="0" w:space="0" w:color="auto"/>
                    <w:right w:val="none" w:sz="0" w:space="0" w:color="auto"/>
                  </w:divBdr>
                </w:div>
                <w:div w:id="613485023">
                  <w:marLeft w:val="0"/>
                  <w:marRight w:val="0"/>
                  <w:marTop w:val="0"/>
                  <w:marBottom w:val="0"/>
                  <w:divBdr>
                    <w:top w:val="none" w:sz="0" w:space="0" w:color="auto"/>
                    <w:left w:val="none" w:sz="0" w:space="0" w:color="auto"/>
                    <w:bottom w:val="none" w:sz="0" w:space="0" w:color="auto"/>
                    <w:right w:val="none" w:sz="0" w:space="0" w:color="auto"/>
                  </w:divBdr>
                </w:div>
                <w:div w:id="613752980">
                  <w:marLeft w:val="0"/>
                  <w:marRight w:val="0"/>
                  <w:marTop w:val="0"/>
                  <w:marBottom w:val="0"/>
                  <w:divBdr>
                    <w:top w:val="none" w:sz="0" w:space="0" w:color="auto"/>
                    <w:left w:val="none" w:sz="0" w:space="0" w:color="auto"/>
                    <w:bottom w:val="none" w:sz="0" w:space="0" w:color="auto"/>
                    <w:right w:val="none" w:sz="0" w:space="0" w:color="auto"/>
                  </w:divBdr>
                </w:div>
                <w:div w:id="614948996">
                  <w:marLeft w:val="0"/>
                  <w:marRight w:val="0"/>
                  <w:marTop w:val="0"/>
                  <w:marBottom w:val="0"/>
                  <w:divBdr>
                    <w:top w:val="none" w:sz="0" w:space="0" w:color="auto"/>
                    <w:left w:val="none" w:sz="0" w:space="0" w:color="auto"/>
                    <w:bottom w:val="none" w:sz="0" w:space="0" w:color="auto"/>
                    <w:right w:val="none" w:sz="0" w:space="0" w:color="auto"/>
                  </w:divBdr>
                </w:div>
                <w:div w:id="615841808">
                  <w:marLeft w:val="0"/>
                  <w:marRight w:val="0"/>
                  <w:marTop w:val="0"/>
                  <w:marBottom w:val="0"/>
                  <w:divBdr>
                    <w:top w:val="none" w:sz="0" w:space="0" w:color="auto"/>
                    <w:left w:val="none" w:sz="0" w:space="0" w:color="auto"/>
                    <w:bottom w:val="none" w:sz="0" w:space="0" w:color="auto"/>
                    <w:right w:val="none" w:sz="0" w:space="0" w:color="auto"/>
                  </w:divBdr>
                </w:div>
                <w:div w:id="616445367">
                  <w:marLeft w:val="0"/>
                  <w:marRight w:val="0"/>
                  <w:marTop w:val="0"/>
                  <w:marBottom w:val="0"/>
                  <w:divBdr>
                    <w:top w:val="none" w:sz="0" w:space="0" w:color="auto"/>
                    <w:left w:val="none" w:sz="0" w:space="0" w:color="auto"/>
                    <w:bottom w:val="none" w:sz="0" w:space="0" w:color="auto"/>
                    <w:right w:val="none" w:sz="0" w:space="0" w:color="auto"/>
                  </w:divBdr>
                </w:div>
                <w:div w:id="618145314">
                  <w:marLeft w:val="0"/>
                  <w:marRight w:val="0"/>
                  <w:marTop w:val="0"/>
                  <w:marBottom w:val="0"/>
                  <w:divBdr>
                    <w:top w:val="none" w:sz="0" w:space="0" w:color="auto"/>
                    <w:left w:val="none" w:sz="0" w:space="0" w:color="auto"/>
                    <w:bottom w:val="none" w:sz="0" w:space="0" w:color="auto"/>
                    <w:right w:val="none" w:sz="0" w:space="0" w:color="auto"/>
                  </w:divBdr>
                </w:div>
                <w:div w:id="621107907">
                  <w:marLeft w:val="0"/>
                  <w:marRight w:val="0"/>
                  <w:marTop w:val="0"/>
                  <w:marBottom w:val="0"/>
                  <w:divBdr>
                    <w:top w:val="none" w:sz="0" w:space="0" w:color="auto"/>
                    <w:left w:val="none" w:sz="0" w:space="0" w:color="auto"/>
                    <w:bottom w:val="none" w:sz="0" w:space="0" w:color="auto"/>
                    <w:right w:val="none" w:sz="0" w:space="0" w:color="auto"/>
                  </w:divBdr>
                </w:div>
                <w:div w:id="622151884">
                  <w:marLeft w:val="720"/>
                  <w:marRight w:val="0"/>
                  <w:marTop w:val="0"/>
                  <w:marBottom w:val="0"/>
                  <w:divBdr>
                    <w:top w:val="none" w:sz="0" w:space="0" w:color="auto"/>
                    <w:left w:val="none" w:sz="0" w:space="0" w:color="auto"/>
                    <w:bottom w:val="none" w:sz="0" w:space="0" w:color="auto"/>
                    <w:right w:val="none" w:sz="0" w:space="0" w:color="auto"/>
                  </w:divBdr>
                </w:div>
                <w:div w:id="622266847">
                  <w:marLeft w:val="0"/>
                  <w:marRight w:val="0"/>
                  <w:marTop w:val="0"/>
                  <w:marBottom w:val="0"/>
                  <w:divBdr>
                    <w:top w:val="none" w:sz="0" w:space="0" w:color="auto"/>
                    <w:left w:val="none" w:sz="0" w:space="0" w:color="auto"/>
                    <w:bottom w:val="none" w:sz="0" w:space="0" w:color="auto"/>
                    <w:right w:val="none" w:sz="0" w:space="0" w:color="auto"/>
                  </w:divBdr>
                </w:div>
                <w:div w:id="623384123">
                  <w:marLeft w:val="720"/>
                  <w:marRight w:val="0"/>
                  <w:marTop w:val="0"/>
                  <w:marBottom w:val="0"/>
                  <w:divBdr>
                    <w:top w:val="none" w:sz="0" w:space="0" w:color="auto"/>
                    <w:left w:val="none" w:sz="0" w:space="0" w:color="auto"/>
                    <w:bottom w:val="none" w:sz="0" w:space="0" w:color="auto"/>
                    <w:right w:val="none" w:sz="0" w:space="0" w:color="auto"/>
                  </w:divBdr>
                </w:div>
                <w:div w:id="626200614">
                  <w:marLeft w:val="0"/>
                  <w:marRight w:val="0"/>
                  <w:marTop w:val="0"/>
                  <w:marBottom w:val="0"/>
                  <w:divBdr>
                    <w:top w:val="none" w:sz="0" w:space="0" w:color="auto"/>
                    <w:left w:val="none" w:sz="0" w:space="0" w:color="auto"/>
                    <w:bottom w:val="none" w:sz="0" w:space="0" w:color="auto"/>
                    <w:right w:val="none" w:sz="0" w:space="0" w:color="auto"/>
                  </w:divBdr>
                </w:div>
                <w:div w:id="626664353">
                  <w:marLeft w:val="0"/>
                  <w:marRight w:val="0"/>
                  <w:marTop w:val="0"/>
                  <w:marBottom w:val="0"/>
                  <w:divBdr>
                    <w:top w:val="none" w:sz="0" w:space="0" w:color="auto"/>
                    <w:left w:val="none" w:sz="0" w:space="0" w:color="auto"/>
                    <w:bottom w:val="none" w:sz="0" w:space="0" w:color="auto"/>
                    <w:right w:val="none" w:sz="0" w:space="0" w:color="auto"/>
                  </w:divBdr>
                </w:div>
                <w:div w:id="627317776">
                  <w:marLeft w:val="0"/>
                  <w:marRight w:val="0"/>
                  <w:marTop w:val="0"/>
                  <w:marBottom w:val="0"/>
                  <w:divBdr>
                    <w:top w:val="none" w:sz="0" w:space="0" w:color="auto"/>
                    <w:left w:val="none" w:sz="0" w:space="0" w:color="auto"/>
                    <w:bottom w:val="none" w:sz="0" w:space="0" w:color="auto"/>
                    <w:right w:val="none" w:sz="0" w:space="0" w:color="auto"/>
                  </w:divBdr>
                </w:div>
                <w:div w:id="628321230">
                  <w:marLeft w:val="0"/>
                  <w:marRight w:val="0"/>
                  <w:marTop w:val="0"/>
                  <w:marBottom w:val="0"/>
                  <w:divBdr>
                    <w:top w:val="none" w:sz="0" w:space="0" w:color="auto"/>
                    <w:left w:val="none" w:sz="0" w:space="0" w:color="auto"/>
                    <w:bottom w:val="none" w:sz="0" w:space="0" w:color="auto"/>
                    <w:right w:val="none" w:sz="0" w:space="0" w:color="auto"/>
                  </w:divBdr>
                </w:div>
                <w:div w:id="628433195">
                  <w:marLeft w:val="0"/>
                  <w:marRight w:val="0"/>
                  <w:marTop w:val="0"/>
                  <w:marBottom w:val="0"/>
                  <w:divBdr>
                    <w:top w:val="none" w:sz="0" w:space="0" w:color="auto"/>
                    <w:left w:val="none" w:sz="0" w:space="0" w:color="auto"/>
                    <w:bottom w:val="none" w:sz="0" w:space="0" w:color="auto"/>
                    <w:right w:val="none" w:sz="0" w:space="0" w:color="auto"/>
                  </w:divBdr>
                </w:div>
                <w:div w:id="629672417">
                  <w:marLeft w:val="0"/>
                  <w:marRight w:val="0"/>
                  <w:marTop w:val="0"/>
                  <w:marBottom w:val="0"/>
                  <w:divBdr>
                    <w:top w:val="none" w:sz="0" w:space="0" w:color="auto"/>
                    <w:left w:val="none" w:sz="0" w:space="0" w:color="auto"/>
                    <w:bottom w:val="none" w:sz="0" w:space="0" w:color="auto"/>
                    <w:right w:val="none" w:sz="0" w:space="0" w:color="auto"/>
                  </w:divBdr>
                </w:div>
                <w:div w:id="630554200">
                  <w:marLeft w:val="840"/>
                  <w:marRight w:val="0"/>
                  <w:marTop w:val="0"/>
                  <w:marBottom w:val="0"/>
                  <w:divBdr>
                    <w:top w:val="none" w:sz="0" w:space="0" w:color="auto"/>
                    <w:left w:val="none" w:sz="0" w:space="0" w:color="auto"/>
                    <w:bottom w:val="none" w:sz="0" w:space="0" w:color="auto"/>
                    <w:right w:val="none" w:sz="0" w:space="0" w:color="auto"/>
                  </w:divBdr>
                </w:div>
                <w:div w:id="630866324">
                  <w:marLeft w:val="0"/>
                  <w:marRight w:val="0"/>
                  <w:marTop w:val="0"/>
                  <w:marBottom w:val="0"/>
                  <w:divBdr>
                    <w:top w:val="none" w:sz="0" w:space="0" w:color="auto"/>
                    <w:left w:val="none" w:sz="0" w:space="0" w:color="auto"/>
                    <w:bottom w:val="none" w:sz="0" w:space="0" w:color="auto"/>
                    <w:right w:val="none" w:sz="0" w:space="0" w:color="auto"/>
                  </w:divBdr>
                  <w:divsChild>
                    <w:div w:id="178398835">
                      <w:marLeft w:val="0"/>
                      <w:marRight w:val="0"/>
                      <w:marTop w:val="0"/>
                      <w:marBottom w:val="0"/>
                      <w:divBdr>
                        <w:top w:val="none" w:sz="0" w:space="0" w:color="auto"/>
                        <w:left w:val="none" w:sz="0" w:space="0" w:color="auto"/>
                        <w:bottom w:val="none" w:sz="0" w:space="0" w:color="auto"/>
                        <w:right w:val="none" w:sz="0" w:space="0" w:color="auto"/>
                      </w:divBdr>
                    </w:div>
                  </w:divsChild>
                </w:div>
                <w:div w:id="633097490">
                  <w:marLeft w:val="0"/>
                  <w:marRight w:val="0"/>
                  <w:marTop w:val="0"/>
                  <w:marBottom w:val="0"/>
                  <w:divBdr>
                    <w:top w:val="none" w:sz="0" w:space="0" w:color="auto"/>
                    <w:left w:val="none" w:sz="0" w:space="0" w:color="auto"/>
                    <w:bottom w:val="none" w:sz="0" w:space="0" w:color="auto"/>
                    <w:right w:val="none" w:sz="0" w:space="0" w:color="auto"/>
                  </w:divBdr>
                </w:div>
                <w:div w:id="637149632">
                  <w:marLeft w:val="0"/>
                  <w:marRight w:val="0"/>
                  <w:marTop w:val="0"/>
                  <w:marBottom w:val="0"/>
                  <w:divBdr>
                    <w:top w:val="none" w:sz="0" w:space="0" w:color="auto"/>
                    <w:left w:val="none" w:sz="0" w:space="0" w:color="auto"/>
                    <w:bottom w:val="none" w:sz="0" w:space="0" w:color="auto"/>
                    <w:right w:val="none" w:sz="0" w:space="0" w:color="auto"/>
                  </w:divBdr>
                </w:div>
                <w:div w:id="637497259">
                  <w:marLeft w:val="0"/>
                  <w:marRight w:val="0"/>
                  <w:marTop w:val="0"/>
                  <w:marBottom w:val="0"/>
                  <w:divBdr>
                    <w:top w:val="none" w:sz="0" w:space="0" w:color="auto"/>
                    <w:left w:val="none" w:sz="0" w:space="0" w:color="auto"/>
                    <w:bottom w:val="none" w:sz="0" w:space="0" w:color="auto"/>
                    <w:right w:val="none" w:sz="0" w:space="0" w:color="auto"/>
                  </w:divBdr>
                </w:div>
                <w:div w:id="637614664">
                  <w:marLeft w:val="0"/>
                  <w:marRight w:val="0"/>
                  <w:marTop w:val="0"/>
                  <w:marBottom w:val="0"/>
                  <w:divBdr>
                    <w:top w:val="none" w:sz="0" w:space="0" w:color="auto"/>
                    <w:left w:val="none" w:sz="0" w:space="0" w:color="auto"/>
                    <w:bottom w:val="none" w:sz="0" w:space="0" w:color="auto"/>
                    <w:right w:val="none" w:sz="0" w:space="0" w:color="auto"/>
                  </w:divBdr>
                </w:div>
                <w:div w:id="638418833">
                  <w:marLeft w:val="0"/>
                  <w:marRight w:val="0"/>
                  <w:marTop w:val="0"/>
                  <w:marBottom w:val="0"/>
                  <w:divBdr>
                    <w:top w:val="none" w:sz="0" w:space="0" w:color="auto"/>
                    <w:left w:val="none" w:sz="0" w:space="0" w:color="auto"/>
                    <w:bottom w:val="none" w:sz="0" w:space="0" w:color="auto"/>
                    <w:right w:val="none" w:sz="0" w:space="0" w:color="auto"/>
                  </w:divBdr>
                </w:div>
                <w:div w:id="640771244">
                  <w:marLeft w:val="0"/>
                  <w:marRight w:val="0"/>
                  <w:marTop w:val="0"/>
                  <w:marBottom w:val="0"/>
                  <w:divBdr>
                    <w:top w:val="none" w:sz="0" w:space="0" w:color="auto"/>
                    <w:left w:val="none" w:sz="0" w:space="0" w:color="auto"/>
                    <w:bottom w:val="none" w:sz="0" w:space="0" w:color="auto"/>
                    <w:right w:val="none" w:sz="0" w:space="0" w:color="auto"/>
                  </w:divBdr>
                </w:div>
                <w:div w:id="643051482">
                  <w:marLeft w:val="0"/>
                  <w:marRight w:val="0"/>
                  <w:marTop w:val="0"/>
                  <w:marBottom w:val="0"/>
                  <w:divBdr>
                    <w:top w:val="none" w:sz="0" w:space="0" w:color="auto"/>
                    <w:left w:val="none" w:sz="0" w:space="0" w:color="auto"/>
                    <w:bottom w:val="none" w:sz="0" w:space="0" w:color="auto"/>
                    <w:right w:val="none" w:sz="0" w:space="0" w:color="auto"/>
                  </w:divBdr>
                </w:div>
                <w:div w:id="643240422">
                  <w:marLeft w:val="0"/>
                  <w:marRight w:val="0"/>
                  <w:marTop w:val="0"/>
                  <w:marBottom w:val="0"/>
                  <w:divBdr>
                    <w:top w:val="none" w:sz="0" w:space="0" w:color="auto"/>
                    <w:left w:val="none" w:sz="0" w:space="0" w:color="auto"/>
                    <w:bottom w:val="none" w:sz="0" w:space="0" w:color="auto"/>
                    <w:right w:val="none" w:sz="0" w:space="0" w:color="auto"/>
                  </w:divBdr>
                </w:div>
                <w:div w:id="643316403">
                  <w:marLeft w:val="0"/>
                  <w:marRight w:val="0"/>
                  <w:marTop w:val="0"/>
                  <w:marBottom w:val="0"/>
                  <w:divBdr>
                    <w:top w:val="none" w:sz="0" w:space="0" w:color="auto"/>
                    <w:left w:val="none" w:sz="0" w:space="0" w:color="auto"/>
                    <w:bottom w:val="none" w:sz="0" w:space="0" w:color="auto"/>
                    <w:right w:val="none" w:sz="0" w:space="0" w:color="auto"/>
                  </w:divBdr>
                </w:div>
                <w:div w:id="645742770">
                  <w:marLeft w:val="0"/>
                  <w:marRight w:val="0"/>
                  <w:marTop w:val="0"/>
                  <w:marBottom w:val="0"/>
                  <w:divBdr>
                    <w:top w:val="none" w:sz="0" w:space="0" w:color="auto"/>
                    <w:left w:val="none" w:sz="0" w:space="0" w:color="auto"/>
                    <w:bottom w:val="none" w:sz="0" w:space="0" w:color="auto"/>
                    <w:right w:val="none" w:sz="0" w:space="0" w:color="auto"/>
                  </w:divBdr>
                </w:div>
                <w:div w:id="647052592">
                  <w:marLeft w:val="0"/>
                  <w:marRight w:val="0"/>
                  <w:marTop w:val="0"/>
                  <w:marBottom w:val="0"/>
                  <w:divBdr>
                    <w:top w:val="none" w:sz="0" w:space="0" w:color="auto"/>
                    <w:left w:val="none" w:sz="0" w:space="0" w:color="auto"/>
                    <w:bottom w:val="none" w:sz="0" w:space="0" w:color="auto"/>
                    <w:right w:val="none" w:sz="0" w:space="0" w:color="auto"/>
                  </w:divBdr>
                </w:div>
                <w:div w:id="647512001">
                  <w:marLeft w:val="0"/>
                  <w:marRight w:val="0"/>
                  <w:marTop w:val="0"/>
                  <w:marBottom w:val="0"/>
                  <w:divBdr>
                    <w:top w:val="none" w:sz="0" w:space="0" w:color="auto"/>
                    <w:left w:val="none" w:sz="0" w:space="0" w:color="auto"/>
                    <w:bottom w:val="none" w:sz="0" w:space="0" w:color="auto"/>
                    <w:right w:val="none" w:sz="0" w:space="0" w:color="auto"/>
                  </w:divBdr>
                </w:div>
                <w:div w:id="648216777">
                  <w:marLeft w:val="0"/>
                  <w:marRight w:val="0"/>
                  <w:marTop w:val="0"/>
                  <w:marBottom w:val="0"/>
                  <w:divBdr>
                    <w:top w:val="none" w:sz="0" w:space="0" w:color="auto"/>
                    <w:left w:val="none" w:sz="0" w:space="0" w:color="auto"/>
                    <w:bottom w:val="none" w:sz="0" w:space="0" w:color="auto"/>
                    <w:right w:val="none" w:sz="0" w:space="0" w:color="auto"/>
                  </w:divBdr>
                </w:div>
                <w:div w:id="648248245">
                  <w:marLeft w:val="0"/>
                  <w:marRight w:val="0"/>
                  <w:marTop w:val="0"/>
                  <w:marBottom w:val="0"/>
                  <w:divBdr>
                    <w:top w:val="none" w:sz="0" w:space="0" w:color="auto"/>
                    <w:left w:val="none" w:sz="0" w:space="0" w:color="auto"/>
                    <w:bottom w:val="none" w:sz="0" w:space="0" w:color="auto"/>
                    <w:right w:val="none" w:sz="0" w:space="0" w:color="auto"/>
                  </w:divBdr>
                </w:div>
                <w:div w:id="648435751">
                  <w:marLeft w:val="0"/>
                  <w:marRight w:val="0"/>
                  <w:marTop w:val="0"/>
                  <w:marBottom w:val="0"/>
                  <w:divBdr>
                    <w:top w:val="none" w:sz="0" w:space="0" w:color="auto"/>
                    <w:left w:val="none" w:sz="0" w:space="0" w:color="auto"/>
                    <w:bottom w:val="none" w:sz="0" w:space="0" w:color="auto"/>
                    <w:right w:val="none" w:sz="0" w:space="0" w:color="auto"/>
                  </w:divBdr>
                </w:div>
                <w:div w:id="649794154">
                  <w:marLeft w:val="0"/>
                  <w:marRight w:val="0"/>
                  <w:marTop w:val="0"/>
                  <w:marBottom w:val="0"/>
                  <w:divBdr>
                    <w:top w:val="none" w:sz="0" w:space="0" w:color="auto"/>
                    <w:left w:val="none" w:sz="0" w:space="0" w:color="auto"/>
                    <w:bottom w:val="none" w:sz="0" w:space="0" w:color="auto"/>
                    <w:right w:val="none" w:sz="0" w:space="0" w:color="auto"/>
                  </w:divBdr>
                </w:div>
                <w:div w:id="651521875">
                  <w:marLeft w:val="0"/>
                  <w:marRight w:val="0"/>
                  <w:marTop w:val="0"/>
                  <w:marBottom w:val="0"/>
                  <w:divBdr>
                    <w:top w:val="none" w:sz="0" w:space="0" w:color="auto"/>
                    <w:left w:val="none" w:sz="0" w:space="0" w:color="auto"/>
                    <w:bottom w:val="none" w:sz="0" w:space="0" w:color="auto"/>
                    <w:right w:val="none" w:sz="0" w:space="0" w:color="auto"/>
                  </w:divBdr>
                </w:div>
                <w:div w:id="653491701">
                  <w:marLeft w:val="0"/>
                  <w:marRight w:val="0"/>
                  <w:marTop w:val="0"/>
                  <w:marBottom w:val="0"/>
                  <w:divBdr>
                    <w:top w:val="none" w:sz="0" w:space="0" w:color="auto"/>
                    <w:left w:val="none" w:sz="0" w:space="0" w:color="auto"/>
                    <w:bottom w:val="none" w:sz="0" w:space="0" w:color="auto"/>
                    <w:right w:val="none" w:sz="0" w:space="0" w:color="auto"/>
                  </w:divBdr>
                </w:div>
                <w:div w:id="655185731">
                  <w:marLeft w:val="0"/>
                  <w:marRight w:val="0"/>
                  <w:marTop w:val="0"/>
                  <w:marBottom w:val="0"/>
                  <w:divBdr>
                    <w:top w:val="none" w:sz="0" w:space="0" w:color="auto"/>
                    <w:left w:val="none" w:sz="0" w:space="0" w:color="auto"/>
                    <w:bottom w:val="none" w:sz="0" w:space="0" w:color="auto"/>
                    <w:right w:val="none" w:sz="0" w:space="0" w:color="auto"/>
                  </w:divBdr>
                </w:div>
                <w:div w:id="655301468">
                  <w:marLeft w:val="0"/>
                  <w:marRight w:val="0"/>
                  <w:marTop w:val="0"/>
                  <w:marBottom w:val="0"/>
                  <w:divBdr>
                    <w:top w:val="none" w:sz="0" w:space="0" w:color="auto"/>
                    <w:left w:val="none" w:sz="0" w:space="0" w:color="auto"/>
                    <w:bottom w:val="none" w:sz="0" w:space="0" w:color="auto"/>
                    <w:right w:val="none" w:sz="0" w:space="0" w:color="auto"/>
                  </w:divBdr>
                </w:div>
                <w:div w:id="656496050">
                  <w:marLeft w:val="0"/>
                  <w:marRight w:val="0"/>
                  <w:marTop w:val="0"/>
                  <w:marBottom w:val="0"/>
                  <w:divBdr>
                    <w:top w:val="none" w:sz="0" w:space="0" w:color="auto"/>
                    <w:left w:val="none" w:sz="0" w:space="0" w:color="auto"/>
                    <w:bottom w:val="none" w:sz="0" w:space="0" w:color="auto"/>
                    <w:right w:val="none" w:sz="0" w:space="0" w:color="auto"/>
                  </w:divBdr>
                </w:div>
                <w:div w:id="656567666">
                  <w:marLeft w:val="0"/>
                  <w:marRight w:val="0"/>
                  <w:marTop w:val="0"/>
                  <w:marBottom w:val="0"/>
                  <w:divBdr>
                    <w:top w:val="none" w:sz="0" w:space="0" w:color="auto"/>
                    <w:left w:val="none" w:sz="0" w:space="0" w:color="auto"/>
                    <w:bottom w:val="none" w:sz="0" w:space="0" w:color="auto"/>
                    <w:right w:val="none" w:sz="0" w:space="0" w:color="auto"/>
                  </w:divBdr>
                </w:div>
                <w:div w:id="656767743">
                  <w:marLeft w:val="0"/>
                  <w:marRight w:val="0"/>
                  <w:marTop w:val="0"/>
                  <w:marBottom w:val="0"/>
                  <w:divBdr>
                    <w:top w:val="none" w:sz="0" w:space="0" w:color="auto"/>
                    <w:left w:val="none" w:sz="0" w:space="0" w:color="auto"/>
                    <w:bottom w:val="none" w:sz="0" w:space="0" w:color="auto"/>
                    <w:right w:val="none" w:sz="0" w:space="0" w:color="auto"/>
                  </w:divBdr>
                </w:div>
                <w:div w:id="657461273">
                  <w:marLeft w:val="0"/>
                  <w:marRight w:val="0"/>
                  <w:marTop w:val="0"/>
                  <w:marBottom w:val="0"/>
                  <w:divBdr>
                    <w:top w:val="none" w:sz="0" w:space="0" w:color="auto"/>
                    <w:left w:val="none" w:sz="0" w:space="0" w:color="auto"/>
                    <w:bottom w:val="none" w:sz="0" w:space="0" w:color="auto"/>
                    <w:right w:val="none" w:sz="0" w:space="0" w:color="auto"/>
                  </w:divBdr>
                  <w:divsChild>
                    <w:div w:id="1523517215">
                      <w:marLeft w:val="0"/>
                      <w:marRight w:val="0"/>
                      <w:marTop w:val="0"/>
                      <w:marBottom w:val="0"/>
                      <w:divBdr>
                        <w:top w:val="none" w:sz="0" w:space="0" w:color="auto"/>
                        <w:left w:val="none" w:sz="0" w:space="0" w:color="auto"/>
                        <w:bottom w:val="none" w:sz="0" w:space="0" w:color="auto"/>
                        <w:right w:val="none" w:sz="0" w:space="0" w:color="auto"/>
                      </w:divBdr>
                    </w:div>
                  </w:divsChild>
                </w:div>
                <w:div w:id="658505785">
                  <w:marLeft w:val="0"/>
                  <w:marRight w:val="0"/>
                  <w:marTop w:val="0"/>
                  <w:marBottom w:val="0"/>
                  <w:divBdr>
                    <w:top w:val="none" w:sz="0" w:space="0" w:color="auto"/>
                    <w:left w:val="none" w:sz="0" w:space="0" w:color="auto"/>
                    <w:bottom w:val="none" w:sz="0" w:space="0" w:color="auto"/>
                    <w:right w:val="none" w:sz="0" w:space="0" w:color="auto"/>
                  </w:divBdr>
                </w:div>
                <w:div w:id="658768749">
                  <w:marLeft w:val="0"/>
                  <w:marRight w:val="0"/>
                  <w:marTop w:val="0"/>
                  <w:marBottom w:val="0"/>
                  <w:divBdr>
                    <w:top w:val="none" w:sz="0" w:space="0" w:color="auto"/>
                    <w:left w:val="none" w:sz="0" w:space="0" w:color="auto"/>
                    <w:bottom w:val="none" w:sz="0" w:space="0" w:color="auto"/>
                    <w:right w:val="none" w:sz="0" w:space="0" w:color="auto"/>
                  </w:divBdr>
                </w:div>
                <w:div w:id="660700151">
                  <w:marLeft w:val="0"/>
                  <w:marRight w:val="0"/>
                  <w:marTop w:val="0"/>
                  <w:marBottom w:val="0"/>
                  <w:divBdr>
                    <w:top w:val="none" w:sz="0" w:space="0" w:color="auto"/>
                    <w:left w:val="none" w:sz="0" w:space="0" w:color="auto"/>
                    <w:bottom w:val="none" w:sz="0" w:space="0" w:color="auto"/>
                    <w:right w:val="none" w:sz="0" w:space="0" w:color="auto"/>
                  </w:divBdr>
                </w:div>
                <w:div w:id="664207391">
                  <w:marLeft w:val="0"/>
                  <w:marRight w:val="0"/>
                  <w:marTop w:val="0"/>
                  <w:marBottom w:val="0"/>
                  <w:divBdr>
                    <w:top w:val="none" w:sz="0" w:space="0" w:color="auto"/>
                    <w:left w:val="none" w:sz="0" w:space="0" w:color="auto"/>
                    <w:bottom w:val="none" w:sz="0" w:space="0" w:color="auto"/>
                    <w:right w:val="none" w:sz="0" w:space="0" w:color="auto"/>
                  </w:divBdr>
                </w:div>
                <w:div w:id="664236925">
                  <w:marLeft w:val="0"/>
                  <w:marRight w:val="0"/>
                  <w:marTop w:val="0"/>
                  <w:marBottom w:val="0"/>
                  <w:divBdr>
                    <w:top w:val="none" w:sz="0" w:space="0" w:color="auto"/>
                    <w:left w:val="none" w:sz="0" w:space="0" w:color="auto"/>
                    <w:bottom w:val="none" w:sz="0" w:space="0" w:color="auto"/>
                    <w:right w:val="none" w:sz="0" w:space="0" w:color="auto"/>
                  </w:divBdr>
                </w:div>
                <w:div w:id="664818693">
                  <w:marLeft w:val="0"/>
                  <w:marRight w:val="0"/>
                  <w:marTop w:val="0"/>
                  <w:marBottom w:val="0"/>
                  <w:divBdr>
                    <w:top w:val="none" w:sz="0" w:space="0" w:color="auto"/>
                    <w:left w:val="none" w:sz="0" w:space="0" w:color="auto"/>
                    <w:bottom w:val="none" w:sz="0" w:space="0" w:color="auto"/>
                    <w:right w:val="none" w:sz="0" w:space="0" w:color="auto"/>
                  </w:divBdr>
                </w:div>
                <w:div w:id="666130836">
                  <w:marLeft w:val="0"/>
                  <w:marRight w:val="0"/>
                  <w:marTop w:val="0"/>
                  <w:marBottom w:val="0"/>
                  <w:divBdr>
                    <w:top w:val="none" w:sz="0" w:space="0" w:color="auto"/>
                    <w:left w:val="none" w:sz="0" w:space="0" w:color="auto"/>
                    <w:bottom w:val="none" w:sz="0" w:space="0" w:color="auto"/>
                    <w:right w:val="none" w:sz="0" w:space="0" w:color="auto"/>
                  </w:divBdr>
                  <w:divsChild>
                    <w:div w:id="767651919">
                      <w:marLeft w:val="0"/>
                      <w:marRight w:val="0"/>
                      <w:marTop w:val="0"/>
                      <w:marBottom w:val="0"/>
                      <w:divBdr>
                        <w:top w:val="none" w:sz="0" w:space="0" w:color="auto"/>
                        <w:left w:val="none" w:sz="0" w:space="0" w:color="auto"/>
                        <w:bottom w:val="none" w:sz="0" w:space="0" w:color="auto"/>
                        <w:right w:val="none" w:sz="0" w:space="0" w:color="auto"/>
                      </w:divBdr>
                    </w:div>
                  </w:divsChild>
                </w:div>
                <w:div w:id="666638208">
                  <w:marLeft w:val="0"/>
                  <w:marRight w:val="0"/>
                  <w:marTop w:val="0"/>
                  <w:marBottom w:val="0"/>
                  <w:divBdr>
                    <w:top w:val="none" w:sz="0" w:space="0" w:color="auto"/>
                    <w:left w:val="none" w:sz="0" w:space="0" w:color="auto"/>
                    <w:bottom w:val="none" w:sz="0" w:space="0" w:color="auto"/>
                    <w:right w:val="none" w:sz="0" w:space="0" w:color="auto"/>
                  </w:divBdr>
                </w:div>
                <w:div w:id="666834717">
                  <w:marLeft w:val="0"/>
                  <w:marRight w:val="0"/>
                  <w:marTop w:val="0"/>
                  <w:marBottom w:val="0"/>
                  <w:divBdr>
                    <w:top w:val="none" w:sz="0" w:space="0" w:color="auto"/>
                    <w:left w:val="none" w:sz="0" w:space="0" w:color="auto"/>
                    <w:bottom w:val="none" w:sz="0" w:space="0" w:color="auto"/>
                    <w:right w:val="none" w:sz="0" w:space="0" w:color="auto"/>
                  </w:divBdr>
                </w:div>
                <w:div w:id="666978228">
                  <w:marLeft w:val="0"/>
                  <w:marRight w:val="0"/>
                  <w:marTop w:val="0"/>
                  <w:marBottom w:val="0"/>
                  <w:divBdr>
                    <w:top w:val="none" w:sz="0" w:space="0" w:color="auto"/>
                    <w:left w:val="none" w:sz="0" w:space="0" w:color="auto"/>
                    <w:bottom w:val="none" w:sz="0" w:space="0" w:color="auto"/>
                    <w:right w:val="none" w:sz="0" w:space="0" w:color="auto"/>
                  </w:divBdr>
                </w:div>
                <w:div w:id="667906846">
                  <w:marLeft w:val="0"/>
                  <w:marRight w:val="0"/>
                  <w:marTop w:val="0"/>
                  <w:marBottom w:val="0"/>
                  <w:divBdr>
                    <w:top w:val="none" w:sz="0" w:space="0" w:color="auto"/>
                    <w:left w:val="none" w:sz="0" w:space="0" w:color="auto"/>
                    <w:bottom w:val="none" w:sz="0" w:space="0" w:color="auto"/>
                    <w:right w:val="none" w:sz="0" w:space="0" w:color="auto"/>
                  </w:divBdr>
                </w:div>
                <w:div w:id="668413982">
                  <w:marLeft w:val="0"/>
                  <w:marRight w:val="0"/>
                  <w:marTop w:val="0"/>
                  <w:marBottom w:val="0"/>
                  <w:divBdr>
                    <w:top w:val="none" w:sz="0" w:space="0" w:color="auto"/>
                    <w:left w:val="none" w:sz="0" w:space="0" w:color="auto"/>
                    <w:bottom w:val="none" w:sz="0" w:space="0" w:color="auto"/>
                    <w:right w:val="none" w:sz="0" w:space="0" w:color="auto"/>
                  </w:divBdr>
                </w:div>
                <w:div w:id="669526493">
                  <w:marLeft w:val="0"/>
                  <w:marRight w:val="0"/>
                  <w:marTop w:val="0"/>
                  <w:marBottom w:val="0"/>
                  <w:divBdr>
                    <w:top w:val="none" w:sz="0" w:space="0" w:color="auto"/>
                    <w:left w:val="none" w:sz="0" w:space="0" w:color="auto"/>
                    <w:bottom w:val="none" w:sz="0" w:space="0" w:color="auto"/>
                    <w:right w:val="none" w:sz="0" w:space="0" w:color="auto"/>
                  </w:divBdr>
                </w:div>
                <w:div w:id="671614843">
                  <w:marLeft w:val="0"/>
                  <w:marRight w:val="0"/>
                  <w:marTop w:val="0"/>
                  <w:marBottom w:val="0"/>
                  <w:divBdr>
                    <w:top w:val="none" w:sz="0" w:space="0" w:color="auto"/>
                    <w:left w:val="none" w:sz="0" w:space="0" w:color="auto"/>
                    <w:bottom w:val="none" w:sz="0" w:space="0" w:color="auto"/>
                    <w:right w:val="none" w:sz="0" w:space="0" w:color="auto"/>
                  </w:divBdr>
                </w:div>
                <w:div w:id="672227596">
                  <w:marLeft w:val="0"/>
                  <w:marRight w:val="0"/>
                  <w:marTop w:val="0"/>
                  <w:marBottom w:val="0"/>
                  <w:divBdr>
                    <w:top w:val="none" w:sz="0" w:space="0" w:color="auto"/>
                    <w:left w:val="none" w:sz="0" w:space="0" w:color="auto"/>
                    <w:bottom w:val="none" w:sz="0" w:space="0" w:color="auto"/>
                    <w:right w:val="none" w:sz="0" w:space="0" w:color="auto"/>
                  </w:divBdr>
                </w:div>
                <w:div w:id="675155305">
                  <w:marLeft w:val="0"/>
                  <w:marRight w:val="0"/>
                  <w:marTop w:val="0"/>
                  <w:marBottom w:val="0"/>
                  <w:divBdr>
                    <w:top w:val="none" w:sz="0" w:space="0" w:color="auto"/>
                    <w:left w:val="none" w:sz="0" w:space="0" w:color="auto"/>
                    <w:bottom w:val="none" w:sz="0" w:space="0" w:color="auto"/>
                    <w:right w:val="none" w:sz="0" w:space="0" w:color="auto"/>
                  </w:divBdr>
                </w:div>
                <w:div w:id="675351662">
                  <w:marLeft w:val="0"/>
                  <w:marRight w:val="0"/>
                  <w:marTop w:val="0"/>
                  <w:marBottom w:val="0"/>
                  <w:divBdr>
                    <w:top w:val="none" w:sz="0" w:space="0" w:color="auto"/>
                    <w:left w:val="none" w:sz="0" w:space="0" w:color="auto"/>
                    <w:bottom w:val="none" w:sz="0" w:space="0" w:color="auto"/>
                    <w:right w:val="none" w:sz="0" w:space="0" w:color="auto"/>
                  </w:divBdr>
                </w:div>
                <w:div w:id="675694416">
                  <w:marLeft w:val="0"/>
                  <w:marRight w:val="0"/>
                  <w:marTop w:val="0"/>
                  <w:marBottom w:val="0"/>
                  <w:divBdr>
                    <w:top w:val="none" w:sz="0" w:space="0" w:color="auto"/>
                    <w:left w:val="none" w:sz="0" w:space="0" w:color="auto"/>
                    <w:bottom w:val="none" w:sz="0" w:space="0" w:color="auto"/>
                    <w:right w:val="none" w:sz="0" w:space="0" w:color="auto"/>
                  </w:divBdr>
                </w:div>
                <w:div w:id="676881961">
                  <w:marLeft w:val="0"/>
                  <w:marRight w:val="0"/>
                  <w:marTop w:val="0"/>
                  <w:marBottom w:val="0"/>
                  <w:divBdr>
                    <w:top w:val="none" w:sz="0" w:space="0" w:color="auto"/>
                    <w:left w:val="none" w:sz="0" w:space="0" w:color="auto"/>
                    <w:bottom w:val="none" w:sz="0" w:space="0" w:color="auto"/>
                    <w:right w:val="none" w:sz="0" w:space="0" w:color="auto"/>
                  </w:divBdr>
                </w:div>
                <w:div w:id="677581398">
                  <w:marLeft w:val="0"/>
                  <w:marRight w:val="0"/>
                  <w:marTop w:val="0"/>
                  <w:marBottom w:val="0"/>
                  <w:divBdr>
                    <w:top w:val="none" w:sz="0" w:space="0" w:color="auto"/>
                    <w:left w:val="none" w:sz="0" w:space="0" w:color="auto"/>
                    <w:bottom w:val="none" w:sz="0" w:space="0" w:color="auto"/>
                    <w:right w:val="none" w:sz="0" w:space="0" w:color="auto"/>
                  </w:divBdr>
                  <w:divsChild>
                    <w:div w:id="801387264">
                      <w:marLeft w:val="0"/>
                      <w:marRight w:val="0"/>
                      <w:marTop w:val="0"/>
                      <w:marBottom w:val="0"/>
                      <w:divBdr>
                        <w:top w:val="none" w:sz="0" w:space="0" w:color="auto"/>
                        <w:left w:val="none" w:sz="0" w:space="0" w:color="auto"/>
                        <w:bottom w:val="none" w:sz="0" w:space="0" w:color="auto"/>
                        <w:right w:val="none" w:sz="0" w:space="0" w:color="auto"/>
                      </w:divBdr>
                    </w:div>
                  </w:divsChild>
                </w:div>
                <w:div w:id="677583135">
                  <w:marLeft w:val="0"/>
                  <w:marRight w:val="0"/>
                  <w:marTop w:val="0"/>
                  <w:marBottom w:val="0"/>
                  <w:divBdr>
                    <w:top w:val="none" w:sz="0" w:space="0" w:color="auto"/>
                    <w:left w:val="none" w:sz="0" w:space="0" w:color="auto"/>
                    <w:bottom w:val="none" w:sz="0" w:space="0" w:color="auto"/>
                    <w:right w:val="none" w:sz="0" w:space="0" w:color="auto"/>
                  </w:divBdr>
                </w:div>
                <w:div w:id="677927239">
                  <w:marLeft w:val="0"/>
                  <w:marRight w:val="0"/>
                  <w:marTop w:val="0"/>
                  <w:marBottom w:val="0"/>
                  <w:divBdr>
                    <w:top w:val="none" w:sz="0" w:space="0" w:color="auto"/>
                    <w:left w:val="none" w:sz="0" w:space="0" w:color="auto"/>
                    <w:bottom w:val="none" w:sz="0" w:space="0" w:color="auto"/>
                    <w:right w:val="none" w:sz="0" w:space="0" w:color="auto"/>
                  </w:divBdr>
                </w:div>
                <w:div w:id="679042610">
                  <w:marLeft w:val="0"/>
                  <w:marRight w:val="0"/>
                  <w:marTop w:val="0"/>
                  <w:marBottom w:val="0"/>
                  <w:divBdr>
                    <w:top w:val="none" w:sz="0" w:space="0" w:color="auto"/>
                    <w:left w:val="none" w:sz="0" w:space="0" w:color="auto"/>
                    <w:bottom w:val="none" w:sz="0" w:space="0" w:color="auto"/>
                    <w:right w:val="none" w:sz="0" w:space="0" w:color="auto"/>
                  </w:divBdr>
                </w:div>
                <w:div w:id="679430434">
                  <w:marLeft w:val="0"/>
                  <w:marRight w:val="0"/>
                  <w:marTop w:val="0"/>
                  <w:marBottom w:val="0"/>
                  <w:divBdr>
                    <w:top w:val="none" w:sz="0" w:space="0" w:color="auto"/>
                    <w:left w:val="none" w:sz="0" w:space="0" w:color="auto"/>
                    <w:bottom w:val="none" w:sz="0" w:space="0" w:color="auto"/>
                    <w:right w:val="none" w:sz="0" w:space="0" w:color="auto"/>
                  </w:divBdr>
                </w:div>
                <w:div w:id="681468471">
                  <w:marLeft w:val="0"/>
                  <w:marRight w:val="0"/>
                  <w:marTop w:val="0"/>
                  <w:marBottom w:val="0"/>
                  <w:divBdr>
                    <w:top w:val="none" w:sz="0" w:space="0" w:color="auto"/>
                    <w:left w:val="none" w:sz="0" w:space="0" w:color="auto"/>
                    <w:bottom w:val="none" w:sz="0" w:space="0" w:color="auto"/>
                    <w:right w:val="none" w:sz="0" w:space="0" w:color="auto"/>
                  </w:divBdr>
                </w:div>
                <w:div w:id="681518765">
                  <w:marLeft w:val="0"/>
                  <w:marRight w:val="0"/>
                  <w:marTop w:val="0"/>
                  <w:marBottom w:val="0"/>
                  <w:divBdr>
                    <w:top w:val="none" w:sz="0" w:space="0" w:color="auto"/>
                    <w:left w:val="none" w:sz="0" w:space="0" w:color="auto"/>
                    <w:bottom w:val="none" w:sz="0" w:space="0" w:color="auto"/>
                    <w:right w:val="none" w:sz="0" w:space="0" w:color="auto"/>
                  </w:divBdr>
                </w:div>
                <w:div w:id="682172931">
                  <w:marLeft w:val="0"/>
                  <w:marRight w:val="0"/>
                  <w:marTop w:val="0"/>
                  <w:marBottom w:val="0"/>
                  <w:divBdr>
                    <w:top w:val="none" w:sz="0" w:space="0" w:color="auto"/>
                    <w:left w:val="none" w:sz="0" w:space="0" w:color="auto"/>
                    <w:bottom w:val="none" w:sz="0" w:space="0" w:color="auto"/>
                    <w:right w:val="none" w:sz="0" w:space="0" w:color="auto"/>
                  </w:divBdr>
                  <w:divsChild>
                    <w:div w:id="324943947">
                      <w:marLeft w:val="0"/>
                      <w:marRight w:val="0"/>
                      <w:marTop w:val="0"/>
                      <w:marBottom w:val="0"/>
                      <w:divBdr>
                        <w:top w:val="none" w:sz="0" w:space="0" w:color="auto"/>
                        <w:left w:val="none" w:sz="0" w:space="0" w:color="auto"/>
                        <w:bottom w:val="none" w:sz="0" w:space="0" w:color="auto"/>
                        <w:right w:val="none" w:sz="0" w:space="0" w:color="auto"/>
                      </w:divBdr>
                    </w:div>
                  </w:divsChild>
                </w:div>
                <w:div w:id="683363657">
                  <w:marLeft w:val="0"/>
                  <w:marRight w:val="0"/>
                  <w:marTop w:val="0"/>
                  <w:marBottom w:val="0"/>
                  <w:divBdr>
                    <w:top w:val="none" w:sz="0" w:space="0" w:color="auto"/>
                    <w:left w:val="none" w:sz="0" w:space="0" w:color="auto"/>
                    <w:bottom w:val="none" w:sz="0" w:space="0" w:color="auto"/>
                    <w:right w:val="none" w:sz="0" w:space="0" w:color="auto"/>
                  </w:divBdr>
                </w:div>
                <w:div w:id="683745702">
                  <w:marLeft w:val="720"/>
                  <w:marRight w:val="0"/>
                  <w:marTop w:val="0"/>
                  <w:marBottom w:val="0"/>
                  <w:divBdr>
                    <w:top w:val="none" w:sz="0" w:space="0" w:color="auto"/>
                    <w:left w:val="none" w:sz="0" w:space="0" w:color="auto"/>
                    <w:bottom w:val="none" w:sz="0" w:space="0" w:color="auto"/>
                    <w:right w:val="none" w:sz="0" w:space="0" w:color="auto"/>
                  </w:divBdr>
                </w:div>
                <w:div w:id="684482381">
                  <w:marLeft w:val="0"/>
                  <w:marRight w:val="0"/>
                  <w:marTop w:val="0"/>
                  <w:marBottom w:val="0"/>
                  <w:divBdr>
                    <w:top w:val="none" w:sz="0" w:space="0" w:color="auto"/>
                    <w:left w:val="none" w:sz="0" w:space="0" w:color="auto"/>
                    <w:bottom w:val="none" w:sz="0" w:space="0" w:color="auto"/>
                    <w:right w:val="none" w:sz="0" w:space="0" w:color="auto"/>
                  </w:divBdr>
                  <w:divsChild>
                    <w:div w:id="2067020832">
                      <w:marLeft w:val="0"/>
                      <w:marRight w:val="0"/>
                      <w:marTop w:val="0"/>
                      <w:marBottom w:val="0"/>
                      <w:divBdr>
                        <w:top w:val="none" w:sz="0" w:space="0" w:color="auto"/>
                        <w:left w:val="none" w:sz="0" w:space="0" w:color="auto"/>
                        <w:bottom w:val="none" w:sz="0" w:space="0" w:color="auto"/>
                        <w:right w:val="none" w:sz="0" w:space="0" w:color="auto"/>
                      </w:divBdr>
                    </w:div>
                  </w:divsChild>
                </w:div>
                <w:div w:id="684788326">
                  <w:marLeft w:val="0"/>
                  <w:marRight w:val="0"/>
                  <w:marTop w:val="0"/>
                  <w:marBottom w:val="0"/>
                  <w:divBdr>
                    <w:top w:val="none" w:sz="0" w:space="0" w:color="auto"/>
                    <w:left w:val="none" w:sz="0" w:space="0" w:color="auto"/>
                    <w:bottom w:val="none" w:sz="0" w:space="0" w:color="auto"/>
                    <w:right w:val="none" w:sz="0" w:space="0" w:color="auto"/>
                  </w:divBdr>
                </w:div>
                <w:div w:id="688407234">
                  <w:marLeft w:val="720"/>
                  <w:marRight w:val="0"/>
                  <w:marTop w:val="0"/>
                  <w:marBottom w:val="0"/>
                  <w:divBdr>
                    <w:top w:val="none" w:sz="0" w:space="0" w:color="auto"/>
                    <w:left w:val="none" w:sz="0" w:space="0" w:color="auto"/>
                    <w:bottom w:val="none" w:sz="0" w:space="0" w:color="auto"/>
                    <w:right w:val="none" w:sz="0" w:space="0" w:color="auto"/>
                  </w:divBdr>
                </w:div>
                <w:div w:id="688727225">
                  <w:marLeft w:val="0"/>
                  <w:marRight w:val="0"/>
                  <w:marTop w:val="0"/>
                  <w:marBottom w:val="0"/>
                  <w:divBdr>
                    <w:top w:val="none" w:sz="0" w:space="0" w:color="auto"/>
                    <w:left w:val="none" w:sz="0" w:space="0" w:color="auto"/>
                    <w:bottom w:val="none" w:sz="0" w:space="0" w:color="auto"/>
                    <w:right w:val="none" w:sz="0" w:space="0" w:color="auto"/>
                  </w:divBdr>
                </w:div>
                <w:div w:id="688801839">
                  <w:marLeft w:val="0"/>
                  <w:marRight w:val="0"/>
                  <w:marTop w:val="0"/>
                  <w:marBottom w:val="0"/>
                  <w:divBdr>
                    <w:top w:val="none" w:sz="0" w:space="0" w:color="auto"/>
                    <w:left w:val="none" w:sz="0" w:space="0" w:color="auto"/>
                    <w:bottom w:val="none" w:sz="0" w:space="0" w:color="auto"/>
                    <w:right w:val="none" w:sz="0" w:space="0" w:color="auto"/>
                  </w:divBdr>
                </w:div>
                <w:div w:id="688920049">
                  <w:marLeft w:val="0"/>
                  <w:marRight w:val="0"/>
                  <w:marTop w:val="0"/>
                  <w:marBottom w:val="0"/>
                  <w:divBdr>
                    <w:top w:val="none" w:sz="0" w:space="0" w:color="auto"/>
                    <w:left w:val="none" w:sz="0" w:space="0" w:color="auto"/>
                    <w:bottom w:val="none" w:sz="0" w:space="0" w:color="auto"/>
                    <w:right w:val="none" w:sz="0" w:space="0" w:color="auto"/>
                  </w:divBdr>
                </w:div>
                <w:div w:id="690302400">
                  <w:marLeft w:val="0"/>
                  <w:marRight w:val="0"/>
                  <w:marTop w:val="0"/>
                  <w:marBottom w:val="0"/>
                  <w:divBdr>
                    <w:top w:val="none" w:sz="0" w:space="0" w:color="auto"/>
                    <w:left w:val="none" w:sz="0" w:space="0" w:color="auto"/>
                    <w:bottom w:val="none" w:sz="0" w:space="0" w:color="auto"/>
                    <w:right w:val="none" w:sz="0" w:space="0" w:color="auto"/>
                  </w:divBdr>
                </w:div>
                <w:div w:id="691146369">
                  <w:marLeft w:val="0"/>
                  <w:marRight w:val="0"/>
                  <w:marTop w:val="0"/>
                  <w:marBottom w:val="0"/>
                  <w:divBdr>
                    <w:top w:val="none" w:sz="0" w:space="0" w:color="auto"/>
                    <w:left w:val="none" w:sz="0" w:space="0" w:color="auto"/>
                    <w:bottom w:val="none" w:sz="0" w:space="0" w:color="auto"/>
                    <w:right w:val="none" w:sz="0" w:space="0" w:color="auto"/>
                  </w:divBdr>
                </w:div>
                <w:div w:id="692415058">
                  <w:marLeft w:val="0"/>
                  <w:marRight w:val="0"/>
                  <w:marTop w:val="0"/>
                  <w:marBottom w:val="0"/>
                  <w:divBdr>
                    <w:top w:val="none" w:sz="0" w:space="0" w:color="auto"/>
                    <w:left w:val="none" w:sz="0" w:space="0" w:color="auto"/>
                    <w:bottom w:val="none" w:sz="0" w:space="0" w:color="auto"/>
                    <w:right w:val="none" w:sz="0" w:space="0" w:color="auto"/>
                  </w:divBdr>
                </w:div>
                <w:div w:id="694118292">
                  <w:marLeft w:val="0"/>
                  <w:marRight w:val="0"/>
                  <w:marTop w:val="0"/>
                  <w:marBottom w:val="0"/>
                  <w:divBdr>
                    <w:top w:val="none" w:sz="0" w:space="0" w:color="auto"/>
                    <w:left w:val="none" w:sz="0" w:space="0" w:color="auto"/>
                    <w:bottom w:val="none" w:sz="0" w:space="0" w:color="auto"/>
                    <w:right w:val="none" w:sz="0" w:space="0" w:color="auto"/>
                  </w:divBdr>
                </w:div>
                <w:div w:id="694237514">
                  <w:marLeft w:val="0"/>
                  <w:marRight w:val="0"/>
                  <w:marTop w:val="0"/>
                  <w:marBottom w:val="0"/>
                  <w:divBdr>
                    <w:top w:val="none" w:sz="0" w:space="0" w:color="auto"/>
                    <w:left w:val="none" w:sz="0" w:space="0" w:color="auto"/>
                    <w:bottom w:val="none" w:sz="0" w:space="0" w:color="auto"/>
                    <w:right w:val="none" w:sz="0" w:space="0" w:color="auto"/>
                  </w:divBdr>
                </w:div>
                <w:div w:id="695927187">
                  <w:marLeft w:val="720"/>
                  <w:marRight w:val="0"/>
                  <w:marTop w:val="0"/>
                  <w:marBottom w:val="0"/>
                  <w:divBdr>
                    <w:top w:val="none" w:sz="0" w:space="0" w:color="auto"/>
                    <w:left w:val="none" w:sz="0" w:space="0" w:color="auto"/>
                    <w:bottom w:val="none" w:sz="0" w:space="0" w:color="auto"/>
                    <w:right w:val="none" w:sz="0" w:space="0" w:color="auto"/>
                  </w:divBdr>
                </w:div>
                <w:div w:id="697318957">
                  <w:marLeft w:val="0"/>
                  <w:marRight w:val="0"/>
                  <w:marTop w:val="0"/>
                  <w:marBottom w:val="0"/>
                  <w:divBdr>
                    <w:top w:val="none" w:sz="0" w:space="0" w:color="auto"/>
                    <w:left w:val="none" w:sz="0" w:space="0" w:color="auto"/>
                    <w:bottom w:val="none" w:sz="0" w:space="0" w:color="auto"/>
                    <w:right w:val="none" w:sz="0" w:space="0" w:color="auto"/>
                  </w:divBdr>
                </w:div>
                <w:div w:id="697778907">
                  <w:marLeft w:val="0"/>
                  <w:marRight w:val="0"/>
                  <w:marTop w:val="0"/>
                  <w:marBottom w:val="0"/>
                  <w:divBdr>
                    <w:top w:val="none" w:sz="0" w:space="0" w:color="auto"/>
                    <w:left w:val="none" w:sz="0" w:space="0" w:color="auto"/>
                    <w:bottom w:val="none" w:sz="0" w:space="0" w:color="auto"/>
                    <w:right w:val="none" w:sz="0" w:space="0" w:color="auto"/>
                  </w:divBdr>
                  <w:divsChild>
                    <w:div w:id="1543053325">
                      <w:marLeft w:val="0"/>
                      <w:marRight w:val="0"/>
                      <w:marTop w:val="0"/>
                      <w:marBottom w:val="0"/>
                      <w:divBdr>
                        <w:top w:val="none" w:sz="0" w:space="0" w:color="auto"/>
                        <w:left w:val="none" w:sz="0" w:space="0" w:color="auto"/>
                        <w:bottom w:val="none" w:sz="0" w:space="0" w:color="auto"/>
                        <w:right w:val="none" w:sz="0" w:space="0" w:color="auto"/>
                      </w:divBdr>
                    </w:div>
                  </w:divsChild>
                </w:div>
                <w:div w:id="698438435">
                  <w:marLeft w:val="0"/>
                  <w:marRight w:val="0"/>
                  <w:marTop w:val="0"/>
                  <w:marBottom w:val="0"/>
                  <w:divBdr>
                    <w:top w:val="none" w:sz="0" w:space="0" w:color="auto"/>
                    <w:left w:val="none" w:sz="0" w:space="0" w:color="auto"/>
                    <w:bottom w:val="none" w:sz="0" w:space="0" w:color="auto"/>
                    <w:right w:val="none" w:sz="0" w:space="0" w:color="auto"/>
                  </w:divBdr>
                </w:div>
                <w:div w:id="699672621">
                  <w:marLeft w:val="720"/>
                  <w:marRight w:val="0"/>
                  <w:marTop w:val="0"/>
                  <w:marBottom w:val="0"/>
                  <w:divBdr>
                    <w:top w:val="none" w:sz="0" w:space="0" w:color="auto"/>
                    <w:left w:val="none" w:sz="0" w:space="0" w:color="auto"/>
                    <w:bottom w:val="none" w:sz="0" w:space="0" w:color="auto"/>
                    <w:right w:val="none" w:sz="0" w:space="0" w:color="auto"/>
                  </w:divBdr>
                </w:div>
                <w:div w:id="700787558">
                  <w:marLeft w:val="0"/>
                  <w:marRight w:val="0"/>
                  <w:marTop w:val="0"/>
                  <w:marBottom w:val="0"/>
                  <w:divBdr>
                    <w:top w:val="none" w:sz="0" w:space="0" w:color="auto"/>
                    <w:left w:val="none" w:sz="0" w:space="0" w:color="auto"/>
                    <w:bottom w:val="none" w:sz="0" w:space="0" w:color="auto"/>
                    <w:right w:val="none" w:sz="0" w:space="0" w:color="auto"/>
                  </w:divBdr>
                </w:div>
                <w:div w:id="701442105">
                  <w:marLeft w:val="0"/>
                  <w:marRight w:val="0"/>
                  <w:marTop w:val="0"/>
                  <w:marBottom w:val="0"/>
                  <w:divBdr>
                    <w:top w:val="none" w:sz="0" w:space="0" w:color="auto"/>
                    <w:left w:val="none" w:sz="0" w:space="0" w:color="auto"/>
                    <w:bottom w:val="none" w:sz="0" w:space="0" w:color="auto"/>
                    <w:right w:val="none" w:sz="0" w:space="0" w:color="auto"/>
                  </w:divBdr>
                </w:div>
                <w:div w:id="701902925">
                  <w:marLeft w:val="0"/>
                  <w:marRight w:val="0"/>
                  <w:marTop w:val="0"/>
                  <w:marBottom w:val="0"/>
                  <w:divBdr>
                    <w:top w:val="none" w:sz="0" w:space="0" w:color="auto"/>
                    <w:left w:val="none" w:sz="0" w:space="0" w:color="auto"/>
                    <w:bottom w:val="none" w:sz="0" w:space="0" w:color="auto"/>
                    <w:right w:val="none" w:sz="0" w:space="0" w:color="auto"/>
                  </w:divBdr>
                  <w:divsChild>
                    <w:div w:id="70540536">
                      <w:marLeft w:val="0"/>
                      <w:marRight w:val="0"/>
                      <w:marTop w:val="0"/>
                      <w:marBottom w:val="0"/>
                      <w:divBdr>
                        <w:top w:val="none" w:sz="0" w:space="0" w:color="auto"/>
                        <w:left w:val="none" w:sz="0" w:space="0" w:color="auto"/>
                        <w:bottom w:val="none" w:sz="0" w:space="0" w:color="auto"/>
                        <w:right w:val="none" w:sz="0" w:space="0" w:color="auto"/>
                      </w:divBdr>
                    </w:div>
                  </w:divsChild>
                </w:div>
                <w:div w:id="702243515">
                  <w:marLeft w:val="0"/>
                  <w:marRight w:val="0"/>
                  <w:marTop w:val="0"/>
                  <w:marBottom w:val="0"/>
                  <w:divBdr>
                    <w:top w:val="none" w:sz="0" w:space="0" w:color="auto"/>
                    <w:left w:val="none" w:sz="0" w:space="0" w:color="auto"/>
                    <w:bottom w:val="none" w:sz="0" w:space="0" w:color="auto"/>
                    <w:right w:val="none" w:sz="0" w:space="0" w:color="auto"/>
                  </w:divBdr>
                </w:div>
                <w:div w:id="702366848">
                  <w:marLeft w:val="0"/>
                  <w:marRight w:val="0"/>
                  <w:marTop w:val="0"/>
                  <w:marBottom w:val="0"/>
                  <w:divBdr>
                    <w:top w:val="none" w:sz="0" w:space="0" w:color="auto"/>
                    <w:left w:val="none" w:sz="0" w:space="0" w:color="auto"/>
                    <w:bottom w:val="none" w:sz="0" w:space="0" w:color="auto"/>
                    <w:right w:val="none" w:sz="0" w:space="0" w:color="auto"/>
                  </w:divBdr>
                </w:div>
                <w:div w:id="702636377">
                  <w:marLeft w:val="0"/>
                  <w:marRight w:val="0"/>
                  <w:marTop w:val="0"/>
                  <w:marBottom w:val="0"/>
                  <w:divBdr>
                    <w:top w:val="none" w:sz="0" w:space="0" w:color="auto"/>
                    <w:left w:val="none" w:sz="0" w:space="0" w:color="auto"/>
                    <w:bottom w:val="none" w:sz="0" w:space="0" w:color="auto"/>
                    <w:right w:val="none" w:sz="0" w:space="0" w:color="auto"/>
                  </w:divBdr>
                </w:div>
                <w:div w:id="702709481">
                  <w:marLeft w:val="0"/>
                  <w:marRight w:val="0"/>
                  <w:marTop w:val="0"/>
                  <w:marBottom w:val="0"/>
                  <w:divBdr>
                    <w:top w:val="none" w:sz="0" w:space="0" w:color="auto"/>
                    <w:left w:val="none" w:sz="0" w:space="0" w:color="auto"/>
                    <w:bottom w:val="none" w:sz="0" w:space="0" w:color="auto"/>
                    <w:right w:val="none" w:sz="0" w:space="0" w:color="auto"/>
                  </w:divBdr>
                </w:div>
                <w:div w:id="703754130">
                  <w:marLeft w:val="0"/>
                  <w:marRight w:val="0"/>
                  <w:marTop w:val="0"/>
                  <w:marBottom w:val="0"/>
                  <w:divBdr>
                    <w:top w:val="none" w:sz="0" w:space="0" w:color="auto"/>
                    <w:left w:val="none" w:sz="0" w:space="0" w:color="auto"/>
                    <w:bottom w:val="none" w:sz="0" w:space="0" w:color="auto"/>
                    <w:right w:val="none" w:sz="0" w:space="0" w:color="auto"/>
                  </w:divBdr>
                </w:div>
                <w:div w:id="704644308">
                  <w:marLeft w:val="0"/>
                  <w:marRight w:val="0"/>
                  <w:marTop w:val="0"/>
                  <w:marBottom w:val="0"/>
                  <w:divBdr>
                    <w:top w:val="none" w:sz="0" w:space="0" w:color="auto"/>
                    <w:left w:val="none" w:sz="0" w:space="0" w:color="auto"/>
                    <w:bottom w:val="none" w:sz="0" w:space="0" w:color="auto"/>
                    <w:right w:val="none" w:sz="0" w:space="0" w:color="auto"/>
                  </w:divBdr>
                </w:div>
                <w:div w:id="705526620">
                  <w:marLeft w:val="0"/>
                  <w:marRight w:val="0"/>
                  <w:marTop w:val="0"/>
                  <w:marBottom w:val="0"/>
                  <w:divBdr>
                    <w:top w:val="none" w:sz="0" w:space="0" w:color="auto"/>
                    <w:left w:val="none" w:sz="0" w:space="0" w:color="auto"/>
                    <w:bottom w:val="none" w:sz="0" w:space="0" w:color="auto"/>
                    <w:right w:val="none" w:sz="0" w:space="0" w:color="auto"/>
                  </w:divBdr>
                </w:div>
                <w:div w:id="706491784">
                  <w:marLeft w:val="0"/>
                  <w:marRight w:val="0"/>
                  <w:marTop w:val="0"/>
                  <w:marBottom w:val="0"/>
                  <w:divBdr>
                    <w:top w:val="none" w:sz="0" w:space="0" w:color="auto"/>
                    <w:left w:val="none" w:sz="0" w:space="0" w:color="auto"/>
                    <w:bottom w:val="none" w:sz="0" w:space="0" w:color="auto"/>
                    <w:right w:val="none" w:sz="0" w:space="0" w:color="auto"/>
                  </w:divBdr>
                </w:div>
                <w:div w:id="706761636">
                  <w:marLeft w:val="0"/>
                  <w:marRight w:val="0"/>
                  <w:marTop w:val="0"/>
                  <w:marBottom w:val="0"/>
                  <w:divBdr>
                    <w:top w:val="none" w:sz="0" w:space="0" w:color="auto"/>
                    <w:left w:val="none" w:sz="0" w:space="0" w:color="auto"/>
                    <w:bottom w:val="none" w:sz="0" w:space="0" w:color="auto"/>
                    <w:right w:val="none" w:sz="0" w:space="0" w:color="auto"/>
                  </w:divBdr>
                </w:div>
                <w:div w:id="709187409">
                  <w:marLeft w:val="0"/>
                  <w:marRight w:val="0"/>
                  <w:marTop w:val="0"/>
                  <w:marBottom w:val="0"/>
                  <w:divBdr>
                    <w:top w:val="none" w:sz="0" w:space="0" w:color="auto"/>
                    <w:left w:val="none" w:sz="0" w:space="0" w:color="auto"/>
                    <w:bottom w:val="none" w:sz="0" w:space="0" w:color="auto"/>
                    <w:right w:val="none" w:sz="0" w:space="0" w:color="auto"/>
                  </w:divBdr>
                </w:div>
                <w:div w:id="711656422">
                  <w:marLeft w:val="0"/>
                  <w:marRight w:val="0"/>
                  <w:marTop w:val="0"/>
                  <w:marBottom w:val="0"/>
                  <w:divBdr>
                    <w:top w:val="none" w:sz="0" w:space="0" w:color="auto"/>
                    <w:left w:val="none" w:sz="0" w:space="0" w:color="auto"/>
                    <w:bottom w:val="none" w:sz="0" w:space="0" w:color="auto"/>
                    <w:right w:val="none" w:sz="0" w:space="0" w:color="auto"/>
                  </w:divBdr>
                </w:div>
                <w:div w:id="713314851">
                  <w:marLeft w:val="0"/>
                  <w:marRight w:val="0"/>
                  <w:marTop w:val="0"/>
                  <w:marBottom w:val="0"/>
                  <w:divBdr>
                    <w:top w:val="none" w:sz="0" w:space="0" w:color="auto"/>
                    <w:left w:val="none" w:sz="0" w:space="0" w:color="auto"/>
                    <w:bottom w:val="none" w:sz="0" w:space="0" w:color="auto"/>
                    <w:right w:val="none" w:sz="0" w:space="0" w:color="auto"/>
                  </w:divBdr>
                </w:div>
                <w:div w:id="713432795">
                  <w:marLeft w:val="0"/>
                  <w:marRight w:val="0"/>
                  <w:marTop w:val="0"/>
                  <w:marBottom w:val="0"/>
                  <w:divBdr>
                    <w:top w:val="none" w:sz="0" w:space="0" w:color="auto"/>
                    <w:left w:val="none" w:sz="0" w:space="0" w:color="auto"/>
                    <w:bottom w:val="none" w:sz="0" w:space="0" w:color="auto"/>
                    <w:right w:val="none" w:sz="0" w:space="0" w:color="auto"/>
                  </w:divBdr>
                </w:div>
                <w:div w:id="716591070">
                  <w:marLeft w:val="0"/>
                  <w:marRight w:val="0"/>
                  <w:marTop w:val="0"/>
                  <w:marBottom w:val="0"/>
                  <w:divBdr>
                    <w:top w:val="none" w:sz="0" w:space="0" w:color="auto"/>
                    <w:left w:val="none" w:sz="0" w:space="0" w:color="auto"/>
                    <w:bottom w:val="none" w:sz="0" w:space="0" w:color="auto"/>
                    <w:right w:val="none" w:sz="0" w:space="0" w:color="auto"/>
                  </w:divBdr>
                </w:div>
                <w:div w:id="717553796">
                  <w:marLeft w:val="0"/>
                  <w:marRight w:val="0"/>
                  <w:marTop w:val="0"/>
                  <w:marBottom w:val="0"/>
                  <w:divBdr>
                    <w:top w:val="none" w:sz="0" w:space="0" w:color="auto"/>
                    <w:left w:val="none" w:sz="0" w:space="0" w:color="auto"/>
                    <w:bottom w:val="none" w:sz="0" w:space="0" w:color="auto"/>
                    <w:right w:val="none" w:sz="0" w:space="0" w:color="auto"/>
                  </w:divBdr>
                </w:div>
                <w:div w:id="719134586">
                  <w:marLeft w:val="0"/>
                  <w:marRight w:val="0"/>
                  <w:marTop w:val="0"/>
                  <w:marBottom w:val="0"/>
                  <w:divBdr>
                    <w:top w:val="none" w:sz="0" w:space="0" w:color="auto"/>
                    <w:left w:val="none" w:sz="0" w:space="0" w:color="auto"/>
                    <w:bottom w:val="none" w:sz="0" w:space="0" w:color="auto"/>
                    <w:right w:val="none" w:sz="0" w:space="0" w:color="auto"/>
                  </w:divBdr>
                </w:div>
                <w:div w:id="719785044">
                  <w:marLeft w:val="0"/>
                  <w:marRight w:val="0"/>
                  <w:marTop w:val="0"/>
                  <w:marBottom w:val="0"/>
                  <w:divBdr>
                    <w:top w:val="none" w:sz="0" w:space="0" w:color="auto"/>
                    <w:left w:val="none" w:sz="0" w:space="0" w:color="auto"/>
                    <w:bottom w:val="none" w:sz="0" w:space="0" w:color="auto"/>
                    <w:right w:val="none" w:sz="0" w:space="0" w:color="auto"/>
                  </w:divBdr>
                  <w:divsChild>
                    <w:div w:id="684095998">
                      <w:marLeft w:val="0"/>
                      <w:marRight w:val="0"/>
                      <w:marTop w:val="0"/>
                      <w:marBottom w:val="0"/>
                      <w:divBdr>
                        <w:top w:val="none" w:sz="0" w:space="0" w:color="auto"/>
                        <w:left w:val="none" w:sz="0" w:space="0" w:color="auto"/>
                        <w:bottom w:val="none" w:sz="0" w:space="0" w:color="auto"/>
                        <w:right w:val="none" w:sz="0" w:space="0" w:color="auto"/>
                      </w:divBdr>
                    </w:div>
                    <w:div w:id="1077360046">
                      <w:marLeft w:val="0"/>
                      <w:marRight w:val="0"/>
                      <w:marTop w:val="0"/>
                      <w:marBottom w:val="0"/>
                      <w:divBdr>
                        <w:top w:val="none" w:sz="0" w:space="0" w:color="auto"/>
                        <w:left w:val="none" w:sz="0" w:space="0" w:color="auto"/>
                        <w:bottom w:val="none" w:sz="0" w:space="0" w:color="auto"/>
                        <w:right w:val="none" w:sz="0" w:space="0" w:color="auto"/>
                      </w:divBdr>
                    </w:div>
                    <w:div w:id="1749572335">
                      <w:marLeft w:val="0"/>
                      <w:marRight w:val="0"/>
                      <w:marTop w:val="0"/>
                      <w:marBottom w:val="0"/>
                      <w:divBdr>
                        <w:top w:val="none" w:sz="0" w:space="0" w:color="auto"/>
                        <w:left w:val="none" w:sz="0" w:space="0" w:color="auto"/>
                        <w:bottom w:val="none" w:sz="0" w:space="0" w:color="auto"/>
                        <w:right w:val="none" w:sz="0" w:space="0" w:color="auto"/>
                      </w:divBdr>
                    </w:div>
                  </w:divsChild>
                </w:div>
                <w:div w:id="720330043">
                  <w:marLeft w:val="720"/>
                  <w:marRight w:val="0"/>
                  <w:marTop w:val="0"/>
                  <w:marBottom w:val="0"/>
                  <w:divBdr>
                    <w:top w:val="none" w:sz="0" w:space="0" w:color="auto"/>
                    <w:left w:val="none" w:sz="0" w:space="0" w:color="auto"/>
                    <w:bottom w:val="none" w:sz="0" w:space="0" w:color="auto"/>
                    <w:right w:val="none" w:sz="0" w:space="0" w:color="auto"/>
                  </w:divBdr>
                </w:div>
                <w:div w:id="721055405">
                  <w:marLeft w:val="0"/>
                  <w:marRight w:val="0"/>
                  <w:marTop w:val="0"/>
                  <w:marBottom w:val="0"/>
                  <w:divBdr>
                    <w:top w:val="none" w:sz="0" w:space="0" w:color="auto"/>
                    <w:left w:val="none" w:sz="0" w:space="0" w:color="auto"/>
                    <w:bottom w:val="none" w:sz="0" w:space="0" w:color="auto"/>
                    <w:right w:val="none" w:sz="0" w:space="0" w:color="auto"/>
                  </w:divBdr>
                </w:div>
                <w:div w:id="721903458">
                  <w:marLeft w:val="0"/>
                  <w:marRight w:val="0"/>
                  <w:marTop w:val="0"/>
                  <w:marBottom w:val="0"/>
                  <w:divBdr>
                    <w:top w:val="none" w:sz="0" w:space="0" w:color="auto"/>
                    <w:left w:val="none" w:sz="0" w:space="0" w:color="auto"/>
                    <w:bottom w:val="none" w:sz="0" w:space="0" w:color="auto"/>
                    <w:right w:val="none" w:sz="0" w:space="0" w:color="auto"/>
                  </w:divBdr>
                </w:div>
                <w:div w:id="722482158">
                  <w:marLeft w:val="0"/>
                  <w:marRight w:val="0"/>
                  <w:marTop w:val="0"/>
                  <w:marBottom w:val="0"/>
                  <w:divBdr>
                    <w:top w:val="none" w:sz="0" w:space="0" w:color="auto"/>
                    <w:left w:val="none" w:sz="0" w:space="0" w:color="auto"/>
                    <w:bottom w:val="none" w:sz="0" w:space="0" w:color="auto"/>
                    <w:right w:val="none" w:sz="0" w:space="0" w:color="auto"/>
                  </w:divBdr>
                </w:div>
                <w:div w:id="723867711">
                  <w:marLeft w:val="0"/>
                  <w:marRight w:val="0"/>
                  <w:marTop w:val="0"/>
                  <w:marBottom w:val="0"/>
                  <w:divBdr>
                    <w:top w:val="none" w:sz="0" w:space="0" w:color="auto"/>
                    <w:left w:val="none" w:sz="0" w:space="0" w:color="auto"/>
                    <w:bottom w:val="none" w:sz="0" w:space="0" w:color="auto"/>
                    <w:right w:val="none" w:sz="0" w:space="0" w:color="auto"/>
                  </w:divBdr>
                  <w:divsChild>
                    <w:div w:id="747192716">
                      <w:marLeft w:val="0"/>
                      <w:marRight w:val="0"/>
                      <w:marTop w:val="0"/>
                      <w:marBottom w:val="0"/>
                      <w:divBdr>
                        <w:top w:val="none" w:sz="0" w:space="0" w:color="auto"/>
                        <w:left w:val="none" w:sz="0" w:space="0" w:color="auto"/>
                        <w:bottom w:val="none" w:sz="0" w:space="0" w:color="auto"/>
                        <w:right w:val="none" w:sz="0" w:space="0" w:color="auto"/>
                      </w:divBdr>
                    </w:div>
                  </w:divsChild>
                </w:div>
                <w:div w:id="724908646">
                  <w:marLeft w:val="0"/>
                  <w:marRight w:val="0"/>
                  <w:marTop w:val="0"/>
                  <w:marBottom w:val="0"/>
                  <w:divBdr>
                    <w:top w:val="none" w:sz="0" w:space="0" w:color="auto"/>
                    <w:left w:val="none" w:sz="0" w:space="0" w:color="auto"/>
                    <w:bottom w:val="none" w:sz="0" w:space="0" w:color="auto"/>
                    <w:right w:val="none" w:sz="0" w:space="0" w:color="auto"/>
                  </w:divBdr>
                </w:div>
                <w:div w:id="725950586">
                  <w:marLeft w:val="0"/>
                  <w:marRight w:val="0"/>
                  <w:marTop w:val="0"/>
                  <w:marBottom w:val="0"/>
                  <w:divBdr>
                    <w:top w:val="none" w:sz="0" w:space="0" w:color="auto"/>
                    <w:left w:val="none" w:sz="0" w:space="0" w:color="auto"/>
                    <w:bottom w:val="none" w:sz="0" w:space="0" w:color="auto"/>
                    <w:right w:val="none" w:sz="0" w:space="0" w:color="auto"/>
                  </w:divBdr>
                </w:div>
                <w:div w:id="726487543">
                  <w:marLeft w:val="0"/>
                  <w:marRight w:val="0"/>
                  <w:marTop w:val="0"/>
                  <w:marBottom w:val="0"/>
                  <w:divBdr>
                    <w:top w:val="none" w:sz="0" w:space="0" w:color="auto"/>
                    <w:left w:val="none" w:sz="0" w:space="0" w:color="auto"/>
                    <w:bottom w:val="none" w:sz="0" w:space="0" w:color="auto"/>
                    <w:right w:val="none" w:sz="0" w:space="0" w:color="auto"/>
                  </w:divBdr>
                </w:div>
                <w:div w:id="726487974">
                  <w:marLeft w:val="0"/>
                  <w:marRight w:val="0"/>
                  <w:marTop w:val="0"/>
                  <w:marBottom w:val="0"/>
                  <w:divBdr>
                    <w:top w:val="none" w:sz="0" w:space="0" w:color="auto"/>
                    <w:left w:val="none" w:sz="0" w:space="0" w:color="auto"/>
                    <w:bottom w:val="none" w:sz="0" w:space="0" w:color="auto"/>
                    <w:right w:val="none" w:sz="0" w:space="0" w:color="auto"/>
                  </w:divBdr>
                </w:div>
                <w:div w:id="727345387">
                  <w:marLeft w:val="0"/>
                  <w:marRight w:val="0"/>
                  <w:marTop w:val="0"/>
                  <w:marBottom w:val="0"/>
                  <w:divBdr>
                    <w:top w:val="none" w:sz="0" w:space="0" w:color="auto"/>
                    <w:left w:val="none" w:sz="0" w:space="0" w:color="auto"/>
                    <w:bottom w:val="none" w:sz="0" w:space="0" w:color="auto"/>
                    <w:right w:val="none" w:sz="0" w:space="0" w:color="auto"/>
                  </w:divBdr>
                </w:div>
                <w:div w:id="727535233">
                  <w:marLeft w:val="0"/>
                  <w:marRight w:val="0"/>
                  <w:marTop w:val="0"/>
                  <w:marBottom w:val="0"/>
                  <w:divBdr>
                    <w:top w:val="none" w:sz="0" w:space="0" w:color="auto"/>
                    <w:left w:val="none" w:sz="0" w:space="0" w:color="auto"/>
                    <w:bottom w:val="none" w:sz="0" w:space="0" w:color="auto"/>
                    <w:right w:val="none" w:sz="0" w:space="0" w:color="auto"/>
                  </w:divBdr>
                </w:div>
                <w:div w:id="730812306">
                  <w:marLeft w:val="0"/>
                  <w:marRight w:val="0"/>
                  <w:marTop w:val="0"/>
                  <w:marBottom w:val="0"/>
                  <w:divBdr>
                    <w:top w:val="none" w:sz="0" w:space="0" w:color="auto"/>
                    <w:left w:val="none" w:sz="0" w:space="0" w:color="auto"/>
                    <w:bottom w:val="none" w:sz="0" w:space="0" w:color="auto"/>
                    <w:right w:val="none" w:sz="0" w:space="0" w:color="auto"/>
                  </w:divBdr>
                  <w:divsChild>
                    <w:div w:id="212692751">
                      <w:marLeft w:val="0"/>
                      <w:marRight w:val="0"/>
                      <w:marTop w:val="0"/>
                      <w:marBottom w:val="0"/>
                      <w:divBdr>
                        <w:top w:val="none" w:sz="0" w:space="0" w:color="auto"/>
                        <w:left w:val="none" w:sz="0" w:space="0" w:color="auto"/>
                        <w:bottom w:val="none" w:sz="0" w:space="0" w:color="auto"/>
                        <w:right w:val="none" w:sz="0" w:space="0" w:color="auto"/>
                      </w:divBdr>
                    </w:div>
                  </w:divsChild>
                </w:div>
                <w:div w:id="731196107">
                  <w:marLeft w:val="0"/>
                  <w:marRight w:val="0"/>
                  <w:marTop w:val="0"/>
                  <w:marBottom w:val="0"/>
                  <w:divBdr>
                    <w:top w:val="none" w:sz="0" w:space="0" w:color="auto"/>
                    <w:left w:val="none" w:sz="0" w:space="0" w:color="auto"/>
                    <w:bottom w:val="none" w:sz="0" w:space="0" w:color="auto"/>
                    <w:right w:val="none" w:sz="0" w:space="0" w:color="auto"/>
                  </w:divBdr>
                </w:div>
                <w:div w:id="732507716">
                  <w:marLeft w:val="0"/>
                  <w:marRight w:val="0"/>
                  <w:marTop w:val="0"/>
                  <w:marBottom w:val="0"/>
                  <w:divBdr>
                    <w:top w:val="none" w:sz="0" w:space="0" w:color="auto"/>
                    <w:left w:val="none" w:sz="0" w:space="0" w:color="auto"/>
                    <w:bottom w:val="none" w:sz="0" w:space="0" w:color="auto"/>
                    <w:right w:val="none" w:sz="0" w:space="0" w:color="auto"/>
                  </w:divBdr>
                </w:div>
                <w:div w:id="732772037">
                  <w:marLeft w:val="0"/>
                  <w:marRight w:val="0"/>
                  <w:marTop w:val="0"/>
                  <w:marBottom w:val="0"/>
                  <w:divBdr>
                    <w:top w:val="none" w:sz="0" w:space="0" w:color="auto"/>
                    <w:left w:val="none" w:sz="0" w:space="0" w:color="auto"/>
                    <w:bottom w:val="none" w:sz="0" w:space="0" w:color="auto"/>
                    <w:right w:val="none" w:sz="0" w:space="0" w:color="auto"/>
                  </w:divBdr>
                </w:div>
                <w:div w:id="733622131">
                  <w:marLeft w:val="0"/>
                  <w:marRight w:val="0"/>
                  <w:marTop w:val="0"/>
                  <w:marBottom w:val="0"/>
                  <w:divBdr>
                    <w:top w:val="none" w:sz="0" w:space="0" w:color="auto"/>
                    <w:left w:val="none" w:sz="0" w:space="0" w:color="auto"/>
                    <w:bottom w:val="none" w:sz="0" w:space="0" w:color="auto"/>
                    <w:right w:val="none" w:sz="0" w:space="0" w:color="auto"/>
                  </w:divBdr>
                  <w:divsChild>
                    <w:div w:id="2018344583">
                      <w:marLeft w:val="0"/>
                      <w:marRight w:val="0"/>
                      <w:marTop w:val="0"/>
                      <w:marBottom w:val="0"/>
                      <w:divBdr>
                        <w:top w:val="none" w:sz="0" w:space="0" w:color="auto"/>
                        <w:left w:val="none" w:sz="0" w:space="0" w:color="auto"/>
                        <w:bottom w:val="none" w:sz="0" w:space="0" w:color="auto"/>
                        <w:right w:val="none" w:sz="0" w:space="0" w:color="auto"/>
                      </w:divBdr>
                    </w:div>
                  </w:divsChild>
                </w:div>
                <w:div w:id="733624461">
                  <w:marLeft w:val="720"/>
                  <w:marRight w:val="0"/>
                  <w:marTop w:val="0"/>
                  <w:marBottom w:val="0"/>
                  <w:divBdr>
                    <w:top w:val="none" w:sz="0" w:space="0" w:color="auto"/>
                    <w:left w:val="none" w:sz="0" w:space="0" w:color="auto"/>
                    <w:bottom w:val="none" w:sz="0" w:space="0" w:color="auto"/>
                    <w:right w:val="none" w:sz="0" w:space="0" w:color="auto"/>
                  </w:divBdr>
                </w:div>
                <w:div w:id="734665717">
                  <w:marLeft w:val="0"/>
                  <w:marRight w:val="0"/>
                  <w:marTop w:val="0"/>
                  <w:marBottom w:val="0"/>
                  <w:divBdr>
                    <w:top w:val="none" w:sz="0" w:space="0" w:color="auto"/>
                    <w:left w:val="none" w:sz="0" w:space="0" w:color="auto"/>
                    <w:bottom w:val="none" w:sz="0" w:space="0" w:color="auto"/>
                    <w:right w:val="none" w:sz="0" w:space="0" w:color="auto"/>
                  </w:divBdr>
                </w:div>
                <w:div w:id="735515149">
                  <w:marLeft w:val="0"/>
                  <w:marRight w:val="0"/>
                  <w:marTop w:val="0"/>
                  <w:marBottom w:val="0"/>
                  <w:divBdr>
                    <w:top w:val="none" w:sz="0" w:space="0" w:color="auto"/>
                    <w:left w:val="none" w:sz="0" w:space="0" w:color="auto"/>
                    <w:bottom w:val="none" w:sz="0" w:space="0" w:color="auto"/>
                    <w:right w:val="none" w:sz="0" w:space="0" w:color="auto"/>
                  </w:divBdr>
                </w:div>
                <w:div w:id="737484486">
                  <w:marLeft w:val="0"/>
                  <w:marRight w:val="0"/>
                  <w:marTop w:val="0"/>
                  <w:marBottom w:val="0"/>
                  <w:divBdr>
                    <w:top w:val="none" w:sz="0" w:space="0" w:color="auto"/>
                    <w:left w:val="none" w:sz="0" w:space="0" w:color="auto"/>
                    <w:bottom w:val="none" w:sz="0" w:space="0" w:color="auto"/>
                    <w:right w:val="none" w:sz="0" w:space="0" w:color="auto"/>
                  </w:divBdr>
                </w:div>
                <w:div w:id="737744929">
                  <w:marLeft w:val="0"/>
                  <w:marRight w:val="0"/>
                  <w:marTop w:val="0"/>
                  <w:marBottom w:val="0"/>
                  <w:divBdr>
                    <w:top w:val="none" w:sz="0" w:space="0" w:color="auto"/>
                    <w:left w:val="none" w:sz="0" w:space="0" w:color="auto"/>
                    <w:bottom w:val="none" w:sz="0" w:space="0" w:color="auto"/>
                    <w:right w:val="none" w:sz="0" w:space="0" w:color="auto"/>
                  </w:divBdr>
                </w:div>
                <w:div w:id="738164312">
                  <w:marLeft w:val="0"/>
                  <w:marRight w:val="0"/>
                  <w:marTop w:val="0"/>
                  <w:marBottom w:val="0"/>
                  <w:divBdr>
                    <w:top w:val="none" w:sz="0" w:space="0" w:color="auto"/>
                    <w:left w:val="none" w:sz="0" w:space="0" w:color="auto"/>
                    <w:bottom w:val="none" w:sz="0" w:space="0" w:color="auto"/>
                    <w:right w:val="none" w:sz="0" w:space="0" w:color="auto"/>
                  </w:divBdr>
                </w:div>
                <w:div w:id="738793255">
                  <w:marLeft w:val="0"/>
                  <w:marRight w:val="0"/>
                  <w:marTop w:val="0"/>
                  <w:marBottom w:val="0"/>
                  <w:divBdr>
                    <w:top w:val="none" w:sz="0" w:space="0" w:color="auto"/>
                    <w:left w:val="none" w:sz="0" w:space="0" w:color="auto"/>
                    <w:bottom w:val="none" w:sz="0" w:space="0" w:color="auto"/>
                    <w:right w:val="none" w:sz="0" w:space="0" w:color="auto"/>
                  </w:divBdr>
                </w:div>
                <w:div w:id="739596412">
                  <w:marLeft w:val="0"/>
                  <w:marRight w:val="0"/>
                  <w:marTop w:val="0"/>
                  <w:marBottom w:val="0"/>
                  <w:divBdr>
                    <w:top w:val="none" w:sz="0" w:space="0" w:color="auto"/>
                    <w:left w:val="none" w:sz="0" w:space="0" w:color="auto"/>
                    <w:bottom w:val="none" w:sz="0" w:space="0" w:color="auto"/>
                    <w:right w:val="none" w:sz="0" w:space="0" w:color="auto"/>
                  </w:divBdr>
                </w:div>
                <w:div w:id="740250097">
                  <w:marLeft w:val="0"/>
                  <w:marRight w:val="0"/>
                  <w:marTop w:val="0"/>
                  <w:marBottom w:val="0"/>
                  <w:divBdr>
                    <w:top w:val="none" w:sz="0" w:space="0" w:color="auto"/>
                    <w:left w:val="none" w:sz="0" w:space="0" w:color="auto"/>
                    <w:bottom w:val="none" w:sz="0" w:space="0" w:color="auto"/>
                    <w:right w:val="none" w:sz="0" w:space="0" w:color="auto"/>
                  </w:divBdr>
                </w:div>
                <w:div w:id="741558814">
                  <w:marLeft w:val="0"/>
                  <w:marRight w:val="0"/>
                  <w:marTop w:val="0"/>
                  <w:marBottom w:val="0"/>
                  <w:divBdr>
                    <w:top w:val="none" w:sz="0" w:space="0" w:color="auto"/>
                    <w:left w:val="none" w:sz="0" w:space="0" w:color="auto"/>
                    <w:bottom w:val="none" w:sz="0" w:space="0" w:color="auto"/>
                    <w:right w:val="none" w:sz="0" w:space="0" w:color="auto"/>
                  </w:divBdr>
                </w:div>
                <w:div w:id="741759995">
                  <w:marLeft w:val="0"/>
                  <w:marRight w:val="0"/>
                  <w:marTop w:val="0"/>
                  <w:marBottom w:val="0"/>
                  <w:divBdr>
                    <w:top w:val="none" w:sz="0" w:space="0" w:color="auto"/>
                    <w:left w:val="none" w:sz="0" w:space="0" w:color="auto"/>
                    <w:bottom w:val="none" w:sz="0" w:space="0" w:color="auto"/>
                    <w:right w:val="none" w:sz="0" w:space="0" w:color="auto"/>
                  </w:divBdr>
                </w:div>
                <w:div w:id="744303037">
                  <w:marLeft w:val="0"/>
                  <w:marRight w:val="0"/>
                  <w:marTop w:val="0"/>
                  <w:marBottom w:val="0"/>
                  <w:divBdr>
                    <w:top w:val="none" w:sz="0" w:space="0" w:color="auto"/>
                    <w:left w:val="none" w:sz="0" w:space="0" w:color="auto"/>
                    <w:bottom w:val="none" w:sz="0" w:space="0" w:color="auto"/>
                    <w:right w:val="none" w:sz="0" w:space="0" w:color="auto"/>
                  </w:divBdr>
                </w:div>
                <w:div w:id="744687040">
                  <w:marLeft w:val="0"/>
                  <w:marRight w:val="0"/>
                  <w:marTop w:val="0"/>
                  <w:marBottom w:val="0"/>
                  <w:divBdr>
                    <w:top w:val="none" w:sz="0" w:space="0" w:color="auto"/>
                    <w:left w:val="none" w:sz="0" w:space="0" w:color="auto"/>
                    <w:bottom w:val="none" w:sz="0" w:space="0" w:color="auto"/>
                    <w:right w:val="none" w:sz="0" w:space="0" w:color="auto"/>
                  </w:divBdr>
                </w:div>
                <w:div w:id="745151959">
                  <w:marLeft w:val="0"/>
                  <w:marRight w:val="0"/>
                  <w:marTop w:val="0"/>
                  <w:marBottom w:val="0"/>
                  <w:divBdr>
                    <w:top w:val="none" w:sz="0" w:space="0" w:color="auto"/>
                    <w:left w:val="none" w:sz="0" w:space="0" w:color="auto"/>
                    <w:bottom w:val="none" w:sz="0" w:space="0" w:color="auto"/>
                    <w:right w:val="none" w:sz="0" w:space="0" w:color="auto"/>
                  </w:divBdr>
                </w:div>
                <w:div w:id="745692323">
                  <w:marLeft w:val="0"/>
                  <w:marRight w:val="0"/>
                  <w:marTop w:val="0"/>
                  <w:marBottom w:val="0"/>
                  <w:divBdr>
                    <w:top w:val="none" w:sz="0" w:space="0" w:color="auto"/>
                    <w:left w:val="none" w:sz="0" w:space="0" w:color="auto"/>
                    <w:bottom w:val="none" w:sz="0" w:space="0" w:color="auto"/>
                    <w:right w:val="none" w:sz="0" w:space="0" w:color="auto"/>
                  </w:divBdr>
                </w:div>
                <w:div w:id="747459817">
                  <w:marLeft w:val="720"/>
                  <w:marRight w:val="0"/>
                  <w:marTop w:val="0"/>
                  <w:marBottom w:val="0"/>
                  <w:divBdr>
                    <w:top w:val="none" w:sz="0" w:space="0" w:color="auto"/>
                    <w:left w:val="none" w:sz="0" w:space="0" w:color="auto"/>
                    <w:bottom w:val="none" w:sz="0" w:space="0" w:color="auto"/>
                    <w:right w:val="none" w:sz="0" w:space="0" w:color="auto"/>
                  </w:divBdr>
                </w:div>
                <w:div w:id="752118535">
                  <w:marLeft w:val="0"/>
                  <w:marRight w:val="0"/>
                  <w:marTop w:val="0"/>
                  <w:marBottom w:val="0"/>
                  <w:divBdr>
                    <w:top w:val="none" w:sz="0" w:space="0" w:color="auto"/>
                    <w:left w:val="none" w:sz="0" w:space="0" w:color="auto"/>
                    <w:bottom w:val="none" w:sz="0" w:space="0" w:color="auto"/>
                    <w:right w:val="none" w:sz="0" w:space="0" w:color="auto"/>
                  </w:divBdr>
                </w:div>
                <w:div w:id="752511656">
                  <w:marLeft w:val="0"/>
                  <w:marRight w:val="0"/>
                  <w:marTop w:val="0"/>
                  <w:marBottom w:val="0"/>
                  <w:divBdr>
                    <w:top w:val="none" w:sz="0" w:space="0" w:color="auto"/>
                    <w:left w:val="none" w:sz="0" w:space="0" w:color="auto"/>
                    <w:bottom w:val="none" w:sz="0" w:space="0" w:color="auto"/>
                    <w:right w:val="none" w:sz="0" w:space="0" w:color="auto"/>
                  </w:divBdr>
                </w:div>
                <w:div w:id="752893955">
                  <w:marLeft w:val="0"/>
                  <w:marRight w:val="0"/>
                  <w:marTop w:val="0"/>
                  <w:marBottom w:val="0"/>
                  <w:divBdr>
                    <w:top w:val="none" w:sz="0" w:space="0" w:color="auto"/>
                    <w:left w:val="none" w:sz="0" w:space="0" w:color="auto"/>
                    <w:bottom w:val="none" w:sz="0" w:space="0" w:color="auto"/>
                    <w:right w:val="none" w:sz="0" w:space="0" w:color="auto"/>
                  </w:divBdr>
                  <w:divsChild>
                    <w:div w:id="487671841">
                      <w:marLeft w:val="0"/>
                      <w:marRight w:val="0"/>
                      <w:marTop w:val="0"/>
                      <w:marBottom w:val="0"/>
                      <w:divBdr>
                        <w:top w:val="none" w:sz="0" w:space="0" w:color="auto"/>
                        <w:left w:val="none" w:sz="0" w:space="0" w:color="auto"/>
                        <w:bottom w:val="none" w:sz="0" w:space="0" w:color="auto"/>
                        <w:right w:val="none" w:sz="0" w:space="0" w:color="auto"/>
                      </w:divBdr>
                    </w:div>
                  </w:divsChild>
                </w:div>
                <w:div w:id="753282909">
                  <w:marLeft w:val="0"/>
                  <w:marRight w:val="0"/>
                  <w:marTop w:val="0"/>
                  <w:marBottom w:val="0"/>
                  <w:divBdr>
                    <w:top w:val="none" w:sz="0" w:space="0" w:color="auto"/>
                    <w:left w:val="none" w:sz="0" w:space="0" w:color="auto"/>
                    <w:bottom w:val="none" w:sz="0" w:space="0" w:color="auto"/>
                    <w:right w:val="none" w:sz="0" w:space="0" w:color="auto"/>
                  </w:divBdr>
                </w:div>
                <w:div w:id="754478986">
                  <w:marLeft w:val="720"/>
                  <w:marRight w:val="0"/>
                  <w:marTop w:val="0"/>
                  <w:marBottom w:val="0"/>
                  <w:divBdr>
                    <w:top w:val="none" w:sz="0" w:space="0" w:color="auto"/>
                    <w:left w:val="none" w:sz="0" w:space="0" w:color="auto"/>
                    <w:bottom w:val="none" w:sz="0" w:space="0" w:color="auto"/>
                    <w:right w:val="none" w:sz="0" w:space="0" w:color="auto"/>
                  </w:divBdr>
                </w:div>
                <w:div w:id="757293943">
                  <w:marLeft w:val="0"/>
                  <w:marRight w:val="0"/>
                  <w:marTop w:val="0"/>
                  <w:marBottom w:val="0"/>
                  <w:divBdr>
                    <w:top w:val="none" w:sz="0" w:space="0" w:color="auto"/>
                    <w:left w:val="none" w:sz="0" w:space="0" w:color="auto"/>
                    <w:bottom w:val="none" w:sz="0" w:space="0" w:color="auto"/>
                    <w:right w:val="none" w:sz="0" w:space="0" w:color="auto"/>
                  </w:divBdr>
                </w:div>
                <w:div w:id="758211399">
                  <w:marLeft w:val="0"/>
                  <w:marRight w:val="0"/>
                  <w:marTop w:val="0"/>
                  <w:marBottom w:val="0"/>
                  <w:divBdr>
                    <w:top w:val="none" w:sz="0" w:space="0" w:color="auto"/>
                    <w:left w:val="none" w:sz="0" w:space="0" w:color="auto"/>
                    <w:bottom w:val="none" w:sz="0" w:space="0" w:color="auto"/>
                    <w:right w:val="none" w:sz="0" w:space="0" w:color="auto"/>
                  </w:divBdr>
                </w:div>
                <w:div w:id="758982709">
                  <w:marLeft w:val="0"/>
                  <w:marRight w:val="0"/>
                  <w:marTop w:val="0"/>
                  <w:marBottom w:val="0"/>
                  <w:divBdr>
                    <w:top w:val="none" w:sz="0" w:space="0" w:color="auto"/>
                    <w:left w:val="none" w:sz="0" w:space="0" w:color="auto"/>
                    <w:bottom w:val="none" w:sz="0" w:space="0" w:color="auto"/>
                    <w:right w:val="none" w:sz="0" w:space="0" w:color="auto"/>
                  </w:divBdr>
                </w:div>
                <w:div w:id="759526194">
                  <w:marLeft w:val="0"/>
                  <w:marRight w:val="0"/>
                  <w:marTop w:val="0"/>
                  <w:marBottom w:val="0"/>
                  <w:divBdr>
                    <w:top w:val="none" w:sz="0" w:space="0" w:color="auto"/>
                    <w:left w:val="none" w:sz="0" w:space="0" w:color="auto"/>
                    <w:bottom w:val="none" w:sz="0" w:space="0" w:color="auto"/>
                    <w:right w:val="none" w:sz="0" w:space="0" w:color="auto"/>
                  </w:divBdr>
                </w:div>
                <w:div w:id="762149153">
                  <w:marLeft w:val="0"/>
                  <w:marRight w:val="0"/>
                  <w:marTop w:val="0"/>
                  <w:marBottom w:val="0"/>
                  <w:divBdr>
                    <w:top w:val="none" w:sz="0" w:space="0" w:color="auto"/>
                    <w:left w:val="none" w:sz="0" w:space="0" w:color="auto"/>
                    <w:bottom w:val="none" w:sz="0" w:space="0" w:color="auto"/>
                    <w:right w:val="none" w:sz="0" w:space="0" w:color="auto"/>
                  </w:divBdr>
                </w:div>
                <w:div w:id="763381573">
                  <w:marLeft w:val="0"/>
                  <w:marRight w:val="0"/>
                  <w:marTop w:val="0"/>
                  <w:marBottom w:val="0"/>
                  <w:divBdr>
                    <w:top w:val="none" w:sz="0" w:space="0" w:color="auto"/>
                    <w:left w:val="none" w:sz="0" w:space="0" w:color="auto"/>
                    <w:bottom w:val="none" w:sz="0" w:space="0" w:color="auto"/>
                    <w:right w:val="none" w:sz="0" w:space="0" w:color="auto"/>
                  </w:divBdr>
                </w:div>
                <w:div w:id="763650038">
                  <w:marLeft w:val="0"/>
                  <w:marRight w:val="0"/>
                  <w:marTop w:val="0"/>
                  <w:marBottom w:val="0"/>
                  <w:divBdr>
                    <w:top w:val="none" w:sz="0" w:space="0" w:color="auto"/>
                    <w:left w:val="none" w:sz="0" w:space="0" w:color="auto"/>
                    <w:bottom w:val="none" w:sz="0" w:space="0" w:color="auto"/>
                    <w:right w:val="none" w:sz="0" w:space="0" w:color="auto"/>
                  </w:divBdr>
                </w:div>
                <w:div w:id="764232178">
                  <w:marLeft w:val="0"/>
                  <w:marRight w:val="0"/>
                  <w:marTop w:val="0"/>
                  <w:marBottom w:val="0"/>
                  <w:divBdr>
                    <w:top w:val="none" w:sz="0" w:space="0" w:color="auto"/>
                    <w:left w:val="none" w:sz="0" w:space="0" w:color="auto"/>
                    <w:bottom w:val="none" w:sz="0" w:space="0" w:color="auto"/>
                    <w:right w:val="none" w:sz="0" w:space="0" w:color="auto"/>
                  </w:divBdr>
                </w:div>
                <w:div w:id="764419394">
                  <w:marLeft w:val="0"/>
                  <w:marRight w:val="0"/>
                  <w:marTop w:val="0"/>
                  <w:marBottom w:val="0"/>
                  <w:divBdr>
                    <w:top w:val="none" w:sz="0" w:space="0" w:color="auto"/>
                    <w:left w:val="none" w:sz="0" w:space="0" w:color="auto"/>
                    <w:bottom w:val="none" w:sz="0" w:space="0" w:color="auto"/>
                    <w:right w:val="none" w:sz="0" w:space="0" w:color="auto"/>
                  </w:divBdr>
                </w:div>
                <w:div w:id="764615127">
                  <w:marLeft w:val="0"/>
                  <w:marRight w:val="0"/>
                  <w:marTop w:val="0"/>
                  <w:marBottom w:val="0"/>
                  <w:divBdr>
                    <w:top w:val="none" w:sz="0" w:space="0" w:color="auto"/>
                    <w:left w:val="none" w:sz="0" w:space="0" w:color="auto"/>
                    <w:bottom w:val="none" w:sz="0" w:space="0" w:color="auto"/>
                    <w:right w:val="none" w:sz="0" w:space="0" w:color="auto"/>
                  </w:divBdr>
                </w:div>
                <w:div w:id="766076591">
                  <w:marLeft w:val="0"/>
                  <w:marRight w:val="0"/>
                  <w:marTop w:val="0"/>
                  <w:marBottom w:val="0"/>
                  <w:divBdr>
                    <w:top w:val="none" w:sz="0" w:space="0" w:color="auto"/>
                    <w:left w:val="none" w:sz="0" w:space="0" w:color="auto"/>
                    <w:bottom w:val="none" w:sz="0" w:space="0" w:color="auto"/>
                    <w:right w:val="none" w:sz="0" w:space="0" w:color="auto"/>
                  </w:divBdr>
                </w:div>
                <w:div w:id="766190361">
                  <w:marLeft w:val="0"/>
                  <w:marRight w:val="0"/>
                  <w:marTop w:val="0"/>
                  <w:marBottom w:val="0"/>
                  <w:divBdr>
                    <w:top w:val="none" w:sz="0" w:space="0" w:color="auto"/>
                    <w:left w:val="none" w:sz="0" w:space="0" w:color="auto"/>
                    <w:bottom w:val="none" w:sz="0" w:space="0" w:color="auto"/>
                    <w:right w:val="none" w:sz="0" w:space="0" w:color="auto"/>
                  </w:divBdr>
                </w:div>
                <w:div w:id="766654818">
                  <w:marLeft w:val="0"/>
                  <w:marRight w:val="0"/>
                  <w:marTop w:val="0"/>
                  <w:marBottom w:val="0"/>
                  <w:divBdr>
                    <w:top w:val="none" w:sz="0" w:space="0" w:color="auto"/>
                    <w:left w:val="none" w:sz="0" w:space="0" w:color="auto"/>
                    <w:bottom w:val="none" w:sz="0" w:space="0" w:color="auto"/>
                    <w:right w:val="none" w:sz="0" w:space="0" w:color="auto"/>
                  </w:divBdr>
                </w:div>
                <w:div w:id="768740686">
                  <w:marLeft w:val="0"/>
                  <w:marRight w:val="0"/>
                  <w:marTop w:val="0"/>
                  <w:marBottom w:val="0"/>
                  <w:divBdr>
                    <w:top w:val="none" w:sz="0" w:space="0" w:color="auto"/>
                    <w:left w:val="none" w:sz="0" w:space="0" w:color="auto"/>
                    <w:bottom w:val="none" w:sz="0" w:space="0" w:color="auto"/>
                    <w:right w:val="none" w:sz="0" w:space="0" w:color="auto"/>
                  </w:divBdr>
                  <w:divsChild>
                    <w:div w:id="286160986">
                      <w:marLeft w:val="0"/>
                      <w:marRight w:val="0"/>
                      <w:marTop w:val="0"/>
                      <w:marBottom w:val="0"/>
                      <w:divBdr>
                        <w:top w:val="none" w:sz="0" w:space="0" w:color="auto"/>
                        <w:left w:val="none" w:sz="0" w:space="0" w:color="auto"/>
                        <w:bottom w:val="none" w:sz="0" w:space="0" w:color="auto"/>
                        <w:right w:val="none" w:sz="0" w:space="0" w:color="auto"/>
                      </w:divBdr>
                    </w:div>
                  </w:divsChild>
                </w:div>
                <w:div w:id="768744888">
                  <w:marLeft w:val="0"/>
                  <w:marRight w:val="0"/>
                  <w:marTop w:val="0"/>
                  <w:marBottom w:val="0"/>
                  <w:divBdr>
                    <w:top w:val="none" w:sz="0" w:space="0" w:color="auto"/>
                    <w:left w:val="none" w:sz="0" w:space="0" w:color="auto"/>
                    <w:bottom w:val="none" w:sz="0" w:space="0" w:color="auto"/>
                    <w:right w:val="none" w:sz="0" w:space="0" w:color="auto"/>
                  </w:divBdr>
                </w:div>
                <w:div w:id="769273943">
                  <w:marLeft w:val="0"/>
                  <w:marRight w:val="0"/>
                  <w:marTop w:val="0"/>
                  <w:marBottom w:val="0"/>
                  <w:divBdr>
                    <w:top w:val="none" w:sz="0" w:space="0" w:color="auto"/>
                    <w:left w:val="none" w:sz="0" w:space="0" w:color="auto"/>
                    <w:bottom w:val="none" w:sz="0" w:space="0" w:color="auto"/>
                    <w:right w:val="none" w:sz="0" w:space="0" w:color="auto"/>
                  </w:divBdr>
                </w:div>
                <w:div w:id="769812500">
                  <w:marLeft w:val="0"/>
                  <w:marRight w:val="0"/>
                  <w:marTop w:val="0"/>
                  <w:marBottom w:val="0"/>
                  <w:divBdr>
                    <w:top w:val="none" w:sz="0" w:space="0" w:color="auto"/>
                    <w:left w:val="none" w:sz="0" w:space="0" w:color="auto"/>
                    <w:bottom w:val="none" w:sz="0" w:space="0" w:color="auto"/>
                    <w:right w:val="none" w:sz="0" w:space="0" w:color="auto"/>
                  </w:divBdr>
                </w:div>
                <w:div w:id="774982355">
                  <w:marLeft w:val="0"/>
                  <w:marRight w:val="0"/>
                  <w:marTop w:val="0"/>
                  <w:marBottom w:val="0"/>
                  <w:divBdr>
                    <w:top w:val="none" w:sz="0" w:space="0" w:color="auto"/>
                    <w:left w:val="none" w:sz="0" w:space="0" w:color="auto"/>
                    <w:bottom w:val="none" w:sz="0" w:space="0" w:color="auto"/>
                    <w:right w:val="none" w:sz="0" w:space="0" w:color="auto"/>
                  </w:divBdr>
                </w:div>
                <w:div w:id="775710577">
                  <w:marLeft w:val="0"/>
                  <w:marRight w:val="0"/>
                  <w:marTop w:val="0"/>
                  <w:marBottom w:val="0"/>
                  <w:divBdr>
                    <w:top w:val="none" w:sz="0" w:space="0" w:color="auto"/>
                    <w:left w:val="none" w:sz="0" w:space="0" w:color="auto"/>
                    <w:bottom w:val="none" w:sz="0" w:space="0" w:color="auto"/>
                    <w:right w:val="none" w:sz="0" w:space="0" w:color="auto"/>
                  </w:divBdr>
                </w:div>
                <w:div w:id="776561933">
                  <w:marLeft w:val="0"/>
                  <w:marRight w:val="0"/>
                  <w:marTop w:val="0"/>
                  <w:marBottom w:val="0"/>
                  <w:divBdr>
                    <w:top w:val="none" w:sz="0" w:space="0" w:color="auto"/>
                    <w:left w:val="none" w:sz="0" w:space="0" w:color="auto"/>
                    <w:bottom w:val="none" w:sz="0" w:space="0" w:color="auto"/>
                    <w:right w:val="none" w:sz="0" w:space="0" w:color="auto"/>
                  </w:divBdr>
                </w:div>
                <w:div w:id="777410393">
                  <w:marLeft w:val="0"/>
                  <w:marRight w:val="0"/>
                  <w:marTop w:val="0"/>
                  <w:marBottom w:val="0"/>
                  <w:divBdr>
                    <w:top w:val="none" w:sz="0" w:space="0" w:color="auto"/>
                    <w:left w:val="none" w:sz="0" w:space="0" w:color="auto"/>
                    <w:bottom w:val="none" w:sz="0" w:space="0" w:color="auto"/>
                    <w:right w:val="none" w:sz="0" w:space="0" w:color="auto"/>
                  </w:divBdr>
                </w:div>
                <w:div w:id="777454496">
                  <w:marLeft w:val="0"/>
                  <w:marRight w:val="0"/>
                  <w:marTop w:val="0"/>
                  <w:marBottom w:val="0"/>
                  <w:divBdr>
                    <w:top w:val="none" w:sz="0" w:space="0" w:color="auto"/>
                    <w:left w:val="none" w:sz="0" w:space="0" w:color="auto"/>
                    <w:bottom w:val="none" w:sz="0" w:space="0" w:color="auto"/>
                    <w:right w:val="none" w:sz="0" w:space="0" w:color="auto"/>
                  </w:divBdr>
                </w:div>
                <w:div w:id="777523838">
                  <w:marLeft w:val="0"/>
                  <w:marRight w:val="0"/>
                  <w:marTop w:val="0"/>
                  <w:marBottom w:val="0"/>
                  <w:divBdr>
                    <w:top w:val="none" w:sz="0" w:space="0" w:color="auto"/>
                    <w:left w:val="none" w:sz="0" w:space="0" w:color="auto"/>
                    <w:bottom w:val="none" w:sz="0" w:space="0" w:color="auto"/>
                    <w:right w:val="none" w:sz="0" w:space="0" w:color="auto"/>
                  </w:divBdr>
                </w:div>
                <w:div w:id="778455620">
                  <w:marLeft w:val="0"/>
                  <w:marRight w:val="0"/>
                  <w:marTop w:val="0"/>
                  <w:marBottom w:val="0"/>
                  <w:divBdr>
                    <w:top w:val="none" w:sz="0" w:space="0" w:color="auto"/>
                    <w:left w:val="none" w:sz="0" w:space="0" w:color="auto"/>
                    <w:bottom w:val="none" w:sz="0" w:space="0" w:color="auto"/>
                    <w:right w:val="none" w:sz="0" w:space="0" w:color="auto"/>
                  </w:divBdr>
                  <w:divsChild>
                    <w:div w:id="1591768981">
                      <w:marLeft w:val="0"/>
                      <w:marRight w:val="0"/>
                      <w:marTop w:val="0"/>
                      <w:marBottom w:val="0"/>
                      <w:divBdr>
                        <w:top w:val="none" w:sz="0" w:space="0" w:color="auto"/>
                        <w:left w:val="none" w:sz="0" w:space="0" w:color="auto"/>
                        <w:bottom w:val="none" w:sz="0" w:space="0" w:color="auto"/>
                        <w:right w:val="none" w:sz="0" w:space="0" w:color="auto"/>
                      </w:divBdr>
                    </w:div>
                  </w:divsChild>
                </w:div>
                <w:div w:id="780145979">
                  <w:marLeft w:val="0"/>
                  <w:marRight w:val="0"/>
                  <w:marTop w:val="0"/>
                  <w:marBottom w:val="0"/>
                  <w:divBdr>
                    <w:top w:val="none" w:sz="0" w:space="0" w:color="auto"/>
                    <w:left w:val="none" w:sz="0" w:space="0" w:color="auto"/>
                    <w:bottom w:val="none" w:sz="0" w:space="0" w:color="auto"/>
                    <w:right w:val="none" w:sz="0" w:space="0" w:color="auto"/>
                  </w:divBdr>
                </w:div>
                <w:div w:id="781462611">
                  <w:marLeft w:val="0"/>
                  <w:marRight w:val="0"/>
                  <w:marTop w:val="0"/>
                  <w:marBottom w:val="0"/>
                  <w:divBdr>
                    <w:top w:val="none" w:sz="0" w:space="0" w:color="auto"/>
                    <w:left w:val="none" w:sz="0" w:space="0" w:color="auto"/>
                    <w:bottom w:val="none" w:sz="0" w:space="0" w:color="auto"/>
                    <w:right w:val="none" w:sz="0" w:space="0" w:color="auto"/>
                  </w:divBdr>
                </w:div>
                <w:div w:id="781729248">
                  <w:marLeft w:val="0"/>
                  <w:marRight w:val="0"/>
                  <w:marTop w:val="0"/>
                  <w:marBottom w:val="0"/>
                  <w:divBdr>
                    <w:top w:val="none" w:sz="0" w:space="0" w:color="auto"/>
                    <w:left w:val="none" w:sz="0" w:space="0" w:color="auto"/>
                    <w:bottom w:val="none" w:sz="0" w:space="0" w:color="auto"/>
                    <w:right w:val="none" w:sz="0" w:space="0" w:color="auto"/>
                  </w:divBdr>
                </w:div>
                <w:div w:id="783041907">
                  <w:marLeft w:val="0"/>
                  <w:marRight w:val="0"/>
                  <w:marTop w:val="0"/>
                  <w:marBottom w:val="0"/>
                  <w:divBdr>
                    <w:top w:val="none" w:sz="0" w:space="0" w:color="auto"/>
                    <w:left w:val="none" w:sz="0" w:space="0" w:color="auto"/>
                    <w:bottom w:val="none" w:sz="0" w:space="0" w:color="auto"/>
                    <w:right w:val="none" w:sz="0" w:space="0" w:color="auto"/>
                  </w:divBdr>
                </w:div>
                <w:div w:id="784469323">
                  <w:marLeft w:val="0"/>
                  <w:marRight w:val="0"/>
                  <w:marTop w:val="0"/>
                  <w:marBottom w:val="0"/>
                  <w:divBdr>
                    <w:top w:val="none" w:sz="0" w:space="0" w:color="auto"/>
                    <w:left w:val="none" w:sz="0" w:space="0" w:color="auto"/>
                    <w:bottom w:val="none" w:sz="0" w:space="0" w:color="auto"/>
                    <w:right w:val="none" w:sz="0" w:space="0" w:color="auto"/>
                  </w:divBdr>
                </w:div>
                <w:div w:id="784731520">
                  <w:marLeft w:val="0"/>
                  <w:marRight w:val="0"/>
                  <w:marTop w:val="0"/>
                  <w:marBottom w:val="0"/>
                  <w:divBdr>
                    <w:top w:val="none" w:sz="0" w:space="0" w:color="auto"/>
                    <w:left w:val="none" w:sz="0" w:space="0" w:color="auto"/>
                    <w:bottom w:val="none" w:sz="0" w:space="0" w:color="auto"/>
                    <w:right w:val="none" w:sz="0" w:space="0" w:color="auto"/>
                  </w:divBdr>
                </w:div>
                <w:div w:id="784808463">
                  <w:marLeft w:val="0"/>
                  <w:marRight w:val="0"/>
                  <w:marTop w:val="0"/>
                  <w:marBottom w:val="0"/>
                  <w:divBdr>
                    <w:top w:val="none" w:sz="0" w:space="0" w:color="auto"/>
                    <w:left w:val="none" w:sz="0" w:space="0" w:color="auto"/>
                    <w:bottom w:val="none" w:sz="0" w:space="0" w:color="auto"/>
                    <w:right w:val="none" w:sz="0" w:space="0" w:color="auto"/>
                  </w:divBdr>
                </w:div>
                <w:div w:id="787117287">
                  <w:marLeft w:val="0"/>
                  <w:marRight w:val="0"/>
                  <w:marTop w:val="0"/>
                  <w:marBottom w:val="0"/>
                  <w:divBdr>
                    <w:top w:val="none" w:sz="0" w:space="0" w:color="auto"/>
                    <w:left w:val="none" w:sz="0" w:space="0" w:color="auto"/>
                    <w:bottom w:val="none" w:sz="0" w:space="0" w:color="auto"/>
                    <w:right w:val="none" w:sz="0" w:space="0" w:color="auto"/>
                  </w:divBdr>
                </w:div>
                <w:div w:id="787820633">
                  <w:marLeft w:val="0"/>
                  <w:marRight w:val="0"/>
                  <w:marTop w:val="0"/>
                  <w:marBottom w:val="0"/>
                  <w:divBdr>
                    <w:top w:val="none" w:sz="0" w:space="0" w:color="auto"/>
                    <w:left w:val="none" w:sz="0" w:space="0" w:color="auto"/>
                    <w:bottom w:val="none" w:sz="0" w:space="0" w:color="auto"/>
                    <w:right w:val="none" w:sz="0" w:space="0" w:color="auto"/>
                  </w:divBdr>
                </w:div>
                <w:div w:id="788552187">
                  <w:marLeft w:val="0"/>
                  <w:marRight w:val="0"/>
                  <w:marTop w:val="0"/>
                  <w:marBottom w:val="0"/>
                  <w:divBdr>
                    <w:top w:val="none" w:sz="0" w:space="0" w:color="auto"/>
                    <w:left w:val="none" w:sz="0" w:space="0" w:color="auto"/>
                    <w:bottom w:val="none" w:sz="0" w:space="0" w:color="auto"/>
                    <w:right w:val="none" w:sz="0" w:space="0" w:color="auto"/>
                  </w:divBdr>
                  <w:divsChild>
                    <w:div w:id="2117872124">
                      <w:marLeft w:val="0"/>
                      <w:marRight w:val="0"/>
                      <w:marTop w:val="0"/>
                      <w:marBottom w:val="0"/>
                      <w:divBdr>
                        <w:top w:val="none" w:sz="0" w:space="0" w:color="auto"/>
                        <w:left w:val="none" w:sz="0" w:space="0" w:color="auto"/>
                        <w:bottom w:val="none" w:sz="0" w:space="0" w:color="auto"/>
                        <w:right w:val="none" w:sz="0" w:space="0" w:color="auto"/>
                      </w:divBdr>
                    </w:div>
                  </w:divsChild>
                </w:div>
                <w:div w:id="789010969">
                  <w:marLeft w:val="1080"/>
                  <w:marRight w:val="0"/>
                  <w:marTop w:val="0"/>
                  <w:marBottom w:val="0"/>
                  <w:divBdr>
                    <w:top w:val="none" w:sz="0" w:space="0" w:color="auto"/>
                    <w:left w:val="none" w:sz="0" w:space="0" w:color="auto"/>
                    <w:bottom w:val="none" w:sz="0" w:space="0" w:color="auto"/>
                    <w:right w:val="none" w:sz="0" w:space="0" w:color="auto"/>
                  </w:divBdr>
                </w:div>
                <w:div w:id="792021798">
                  <w:marLeft w:val="0"/>
                  <w:marRight w:val="0"/>
                  <w:marTop w:val="0"/>
                  <w:marBottom w:val="0"/>
                  <w:divBdr>
                    <w:top w:val="none" w:sz="0" w:space="0" w:color="auto"/>
                    <w:left w:val="none" w:sz="0" w:space="0" w:color="auto"/>
                    <w:bottom w:val="none" w:sz="0" w:space="0" w:color="auto"/>
                    <w:right w:val="none" w:sz="0" w:space="0" w:color="auto"/>
                  </w:divBdr>
                  <w:divsChild>
                    <w:div w:id="1102607986">
                      <w:marLeft w:val="0"/>
                      <w:marRight w:val="0"/>
                      <w:marTop w:val="0"/>
                      <w:marBottom w:val="0"/>
                      <w:divBdr>
                        <w:top w:val="none" w:sz="0" w:space="0" w:color="auto"/>
                        <w:left w:val="none" w:sz="0" w:space="0" w:color="auto"/>
                        <w:bottom w:val="none" w:sz="0" w:space="0" w:color="auto"/>
                        <w:right w:val="none" w:sz="0" w:space="0" w:color="auto"/>
                      </w:divBdr>
                    </w:div>
                  </w:divsChild>
                </w:div>
                <w:div w:id="793131482">
                  <w:marLeft w:val="0"/>
                  <w:marRight w:val="0"/>
                  <w:marTop w:val="0"/>
                  <w:marBottom w:val="0"/>
                  <w:divBdr>
                    <w:top w:val="none" w:sz="0" w:space="0" w:color="auto"/>
                    <w:left w:val="none" w:sz="0" w:space="0" w:color="auto"/>
                    <w:bottom w:val="none" w:sz="0" w:space="0" w:color="auto"/>
                    <w:right w:val="none" w:sz="0" w:space="0" w:color="auto"/>
                  </w:divBdr>
                </w:div>
                <w:div w:id="793718625">
                  <w:marLeft w:val="0"/>
                  <w:marRight w:val="0"/>
                  <w:marTop w:val="0"/>
                  <w:marBottom w:val="0"/>
                  <w:divBdr>
                    <w:top w:val="none" w:sz="0" w:space="0" w:color="auto"/>
                    <w:left w:val="none" w:sz="0" w:space="0" w:color="auto"/>
                    <w:bottom w:val="none" w:sz="0" w:space="0" w:color="auto"/>
                    <w:right w:val="none" w:sz="0" w:space="0" w:color="auto"/>
                  </w:divBdr>
                </w:div>
                <w:div w:id="795418094">
                  <w:marLeft w:val="0"/>
                  <w:marRight w:val="0"/>
                  <w:marTop w:val="0"/>
                  <w:marBottom w:val="0"/>
                  <w:divBdr>
                    <w:top w:val="none" w:sz="0" w:space="0" w:color="auto"/>
                    <w:left w:val="none" w:sz="0" w:space="0" w:color="auto"/>
                    <w:bottom w:val="none" w:sz="0" w:space="0" w:color="auto"/>
                    <w:right w:val="none" w:sz="0" w:space="0" w:color="auto"/>
                  </w:divBdr>
                </w:div>
                <w:div w:id="796679670">
                  <w:marLeft w:val="0"/>
                  <w:marRight w:val="0"/>
                  <w:marTop w:val="0"/>
                  <w:marBottom w:val="0"/>
                  <w:divBdr>
                    <w:top w:val="none" w:sz="0" w:space="0" w:color="auto"/>
                    <w:left w:val="none" w:sz="0" w:space="0" w:color="auto"/>
                    <w:bottom w:val="none" w:sz="0" w:space="0" w:color="auto"/>
                    <w:right w:val="none" w:sz="0" w:space="0" w:color="auto"/>
                  </w:divBdr>
                </w:div>
                <w:div w:id="797186618">
                  <w:marLeft w:val="720"/>
                  <w:marRight w:val="0"/>
                  <w:marTop w:val="0"/>
                  <w:marBottom w:val="0"/>
                  <w:divBdr>
                    <w:top w:val="none" w:sz="0" w:space="0" w:color="auto"/>
                    <w:left w:val="none" w:sz="0" w:space="0" w:color="auto"/>
                    <w:bottom w:val="none" w:sz="0" w:space="0" w:color="auto"/>
                    <w:right w:val="none" w:sz="0" w:space="0" w:color="auto"/>
                  </w:divBdr>
                </w:div>
                <w:div w:id="797995546">
                  <w:marLeft w:val="0"/>
                  <w:marRight w:val="0"/>
                  <w:marTop w:val="0"/>
                  <w:marBottom w:val="0"/>
                  <w:divBdr>
                    <w:top w:val="none" w:sz="0" w:space="0" w:color="auto"/>
                    <w:left w:val="none" w:sz="0" w:space="0" w:color="auto"/>
                    <w:bottom w:val="none" w:sz="0" w:space="0" w:color="auto"/>
                    <w:right w:val="none" w:sz="0" w:space="0" w:color="auto"/>
                  </w:divBdr>
                </w:div>
                <w:div w:id="798304816">
                  <w:marLeft w:val="0"/>
                  <w:marRight w:val="0"/>
                  <w:marTop w:val="0"/>
                  <w:marBottom w:val="0"/>
                  <w:divBdr>
                    <w:top w:val="none" w:sz="0" w:space="0" w:color="auto"/>
                    <w:left w:val="none" w:sz="0" w:space="0" w:color="auto"/>
                    <w:bottom w:val="none" w:sz="0" w:space="0" w:color="auto"/>
                    <w:right w:val="none" w:sz="0" w:space="0" w:color="auto"/>
                  </w:divBdr>
                </w:div>
                <w:div w:id="799225799">
                  <w:marLeft w:val="0"/>
                  <w:marRight w:val="0"/>
                  <w:marTop w:val="0"/>
                  <w:marBottom w:val="0"/>
                  <w:divBdr>
                    <w:top w:val="none" w:sz="0" w:space="0" w:color="auto"/>
                    <w:left w:val="none" w:sz="0" w:space="0" w:color="auto"/>
                    <w:bottom w:val="none" w:sz="0" w:space="0" w:color="auto"/>
                    <w:right w:val="none" w:sz="0" w:space="0" w:color="auto"/>
                  </w:divBdr>
                </w:div>
                <w:div w:id="802112209">
                  <w:marLeft w:val="0"/>
                  <w:marRight w:val="0"/>
                  <w:marTop w:val="0"/>
                  <w:marBottom w:val="0"/>
                  <w:divBdr>
                    <w:top w:val="none" w:sz="0" w:space="0" w:color="auto"/>
                    <w:left w:val="none" w:sz="0" w:space="0" w:color="auto"/>
                    <w:bottom w:val="none" w:sz="0" w:space="0" w:color="auto"/>
                    <w:right w:val="none" w:sz="0" w:space="0" w:color="auto"/>
                  </w:divBdr>
                </w:div>
                <w:div w:id="803230751">
                  <w:marLeft w:val="0"/>
                  <w:marRight w:val="0"/>
                  <w:marTop w:val="0"/>
                  <w:marBottom w:val="0"/>
                  <w:divBdr>
                    <w:top w:val="none" w:sz="0" w:space="0" w:color="auto"/>
                    <w:left w:val="none" w:sz="0" w:space="0" w:color="auto"/>
                    <w:bottom w:val="none" w:sz="0" w:space="0" w:color="auto"/>
                    <w:right w:val="none" w:sz="0" w:space="0" w:color="auto"/>
                  </w:divBdr>
                </w:div>
                <w:div w:id="804615111">
                  <w:marLeft w:val="0"/>
                  <w:marRight w:val="0"/>
                  <w:marTop w:val="0"/>
                  <w:marBottom w:val="0"/>
                  <w:divBdr>
                    <w:top w:val="none" w:sz="0" w:space="0" w:color="auto"/>
                    <w:left w:val="none" w:sz="0" w:space="0" w:color="auto"/>
                    <w:bottom w:val="none" w:sz="0" w:space="0" w:color="auto"/>
                    <w:right w:val="none" w:sz="0" w:space="0" w:color="auto"/>
                  </w:divBdr>
                </w:div>
                <w:div w:id="804927271">
                  <w:marLeft w:val="0"/>
                  <w:marRight w:val="0"/>
                  <w:marTop w:val="0"/>
                  <w:marBottom w:val="0"/>
                  <w:divBdr>
                    <w:top w:val="none" w:sz="0" w:space="0" w:color="auto"/>
                    <w:left w:val="none" w:sz="0" w:space="0" w:color="auto"/>
                    <w:bottom w:val="none" w:sz="0" w:space="0" w:color="auto"/>
                    <w:right w:val="none" w:sz="0" w:space="0" w:color="auto"/>
                  </w:divBdr>
                </w:div>
                <w:div w:id="806119973">
                  <w:marLeft w:val="0"/>
                  <w:marRight w:val="0"/>
                  <w:marTop w:val="0"/>
                  <w:marBottom w:val="0"/>
                  <w:divBdr>
                    <w:top w:val="none" w:sz="0" w:space="0" w:color="auto"/>
                    <w:left w:val="none" w:sz="0" w:space="0" w:color="auto"/>
                    <w:bottom w:val="none" w:sz="0" w:space="0" w:color="auto"/>
                    <w:right w:val="none" w:sz="0" w:space="0" w:color="auto"/>
                  </w:divBdr>
                </w:div>
                <w:div w:id="806582772">
                  <w:marLeft w:val="0"/>
                  <w:marRight w:val="0"/>
                  <w:marTop w:val="0"/>
                  <w:marBottom w:val="0"/>
                  <w:divBdr>
                    <w:top w:val="none" w:sz="0" w:space="0" w:color="auto"/>
                    <w:left w:val="none" w:sz="0" w:space="0" w:color="auto"/>
                    <w:bottom w:val="none" w:sz="0" w:space="0" w:color="auto"/>
                    <w:right w:val="none" w:sz="0" w:space="0" w:color="auto"/>
                  </w:divBdr>
                </w:div>
                <w:div w:id="807481692">
                  <w:marLeft w:val="0"/>
                  <w:marRight w:val="0"/>
                  <w:marTop w:val="0"/>
                  <w:marBottom w:val="0"/>
                  <w:divBdr>
                    <w:top w:val="none" w:sz="0" w:space="0" w:color="auto"/>
                    <w:left w:val="none" w:sz="0" w:space="0" w:color="auto"/>
                    <w:bottom w:val="none" w:sz="0" w:space="0" w:color="auto"/>
                    <w:right w:val="none" w:sz="0" w:space="0" w:color="auto"/>
                  </w:divBdr>
                </w:div>
                <w:div w:id="807821034">
                  <w:marLeft w:val="0"/>
                  <w:marRight w:val="0"/>
                  <w:marTop w:val="0"/>
                  <w:marBottom w:val="0"/>
                  <w:divBdr>
                    <w:top w:val="none" w:sz="0" w:space="0" w:color="auto"/>
                    <w:left w:val="none" w:sz="0" w:space="0" w:color="auto"/>
                    <w:bottom w:val="none" w:sz="0" w:space="0" w:color="auto"/>
                    <w:right w:val="none" w:sz="0" w:space="0" w:color="auto"/>
                  </w:divBdr>
                </w:div>
                <w:div w:id="808402069">
                  <w:marLeft w:val="840"/>
                  <w:marRight w:val="0"/>
                  <w:marTop w:val="0"/>
                  <w:marBottom w:val="0"/>
                  <w:divBdr>
                    <w:top w:val="none" w:sz="0" w:space="0" w:color="auto"/>
                    <w:left w:val="none" w:sz="0" w:space="0" w:color="auto"/>
                    <w:bottom w:val="none" w:sz="0" w:space="0" w:color="auto"/>
                    <w:right w:val="none" w:sz="0" w:space="0" w:color="auto"/>
                  </w:divBdr>
                </w:div>
                <w:div w:id="809205072">
                  <w:marLeft w:val="840"/>
                  <w:marRight w:val="0"/>
                  <w:marTop w:val="0"/>
                  <w:marBottom w:val="0"/>
                  <w:divBdr>
                    <w:top w:val="none" w:sz="0" w:space="0" w:color="auto"/>
                    <w:left w:val="none" w:sz="0" w:space="0" w:color="auto"/>
                    <w:bottom w:val="none" w:sz="0" w:space="0" w:color="auto"/>
                    <w:right w:val="none" w:sz="0" w:space="0" w:color="auto"/>
                  </w:divBdr>
                </w:div>
                <w:div w:id="809328898">
                  <w:marLeft w:val="0"/>
                  <w:marRight w:val="0"/>
                  <w:marTop w:val="0"/>
                  <w:marBottom w:val="0"/>
                  <w:divBdr>
                    <w:top w:val="none" w:sz="0" w:space="0" w:color="auto"/>
                    <w:left w:val="none" w:sz="0" w:space="0" w:color="auto"/>
                    <w:bottom w:val="none" w:sz="0" w:space="0" w:color="auto"/>
                    <w:right w:val="none" w:sz="0" w:space="0" w:color="auto"/>
                  </w:divBdr>
                </w:div>
                <w:div w:id="809400297">
                  <w:marLeft w:val="0"/>
                  <w:marRight w:val="0"/>
                  <w:marTop w:val="0"/>
                  <w:marBottom w:val="0"/>
                  <w:divBdr>
                    <w:top w:val="none" w:sz="0" w:space="0" w:color="auto"/>
                    <w:left w:val="none" w:sz="0" w:space="0" w:color="auto"/>
                    <w:bottom w:val="none" w:sz="0" w:space="0" w:color="auto"/>
                    <w:right w:val="none" w:sz="0" w:space="0" w:color="auto"/>
                  </w:divBdr>
                </w:div>
                <w:div w:id="809830703">
                  <w:marLeft w:val="0"/>
                  <w:marRight w:val="0"/>
                  <w:marTop w:val="0"/>
                  <w:marBottom w:val="0"/>
                  <w:divBdr>
                    <w:top w:val="none" w:sz="0" w:space="0" w:color="auto"/>
                    <w:left w:val="none" w:sz="0" w:space="0" w:color="auto"/>
                    <w:bottom w:val="none" w:sz="0" w:space="0" w:color="auto"/>
                    <w:right w:val="none" w:sz="0" w:space="0" w:color="auto"/>
                  </w:divBdr>
                </w:div>
                <w:div w:id="809904108">
                  <w:marLeft w:val="0"/>
                  <w:marRight w:val="0"/>
                  <w:marTop w:val="0"/>
                  <w:marBottom w:val="0"/>
                  <w:divBdr>
                    <w:top w:val="none" w:sz="0" w:space="0" w:color="auto"/>
                    <w:left w:val="none" w:sz="0" w:space="0" w:color="auto"/>
                    <w:bottom w:val="none" w:sz="0" w:space="0" w:color="auto"/>
                    <w:right w:val="none" w:sz="0" w:space="0" w:color="auto"/>
                  </w:divBdr>
                  <w:divsChild>
                    <w:div w:id="2133091756">
                      <w:marLeft w:val="0"/>
                      <w:marRight w:val="0"/>
                      <w:marTop w:val="0"/>
                      <w:marBottom w:val="0"/>
                      <w:divBdr>
                        <w:top w:val="none" w:sz="0" w:space="0" w:color="auto"/>
                        <w:left w:val="none" w:sz="0" w:space="0" w:color="auto"/>
                        <w:bottom w:val="none" w:sz="0" w:space="0" w:color="auto"/>
                        <w:right w:val="none" w:sz="0" w:space="0" w:color="auto"/>
                      </w:divBdr>
                    </w:div>
                  </w:divsChild>
                </w:div>
                <w:div w:id="812067876">
                  <w:marLeft w:val="0"/>
                  <w:marRight w:val="0"/>
                  <w:marTop w:val="0"/>
                  <w:marBottom w:val="0"/>
                  <w:divBdr>
                    <w:top w:val="none" w:sz="0" w:space="0" w:color="auto"/>
                    <w:left w:val="none" w:sz="0" w:space="0" w:color="auto"/>
                    <w:bottom w:val="none" w:sz="0" w:space="0" w:color="auto"/>
                    <w:right w:val="none" w:sz="0" w:space="0" w:color="auto"/>
                  </w:divBdr>
                </w:div>
                <w:div w:id="813185878">
                  <w:marLeft w:val="720"/>
                  <w:marRight w:val="0"/>
                  <w:marTop w:val="0"/>
                  <w:marBottom w:val="0"/>
                  <w:divBdr>
                    <w:top w:val="none" w:sz="0" w:space="0" w:color="auto"/>
                    <w:left w:val="none" w:sz="0" w:space="0" w:color="auto"/>
                    <w:bottom w:val="none" w:sz="0" w:space="0" w:color="auto"/>
                    <w:right w:val="none" w:sz="0" w:space="0" w:color="auto"/>
                  </w:divBdr>
                </w:div>
                <w:div w:id="813376869">
                  <w:marLeft w:val="0"/>
                  <w:marRight w:val="0"/>
                  <w:marTop w:val="0"/>
                  <w:marBottom w:val="0"/>
                  <w:divBdr>
                    <w:top w:val="none" w:sz="0" w:space="0" w:color="auto"/>
                    <w:left w:val="none" w:sz="0" w:space="0" w:color="auto"/>
                    <w:bottom w:val="none" w:sz="0" w:space="0" w:color="auto"/>
                    <w:right w:val="none" w:sz="0" w:space="0" w:color="auto"/>
                  </w:divBdr>
                </w:div>
                <w:div w:id="815029368">
                  <w:marLeft w:val="0"/>
                  <w:marRight w:val="0"/>
                  <w:marTop w:val="0"/>
                  <w:marBottom w:val="0"/>
                  <w:divBdr>
                    <w:top w:val="none" w:sz="0" w:space="0" w:color="auto"/>
                    <w:left w:val="none" w:sz="0" w:space="0" w:color="auto"/>
                    <w:bottom w:val="none" w:sz="0" w:space="0" w:color="auto"/>
                    <w:right w:val="none" w:sz="0" w:space="0" w:color="auto"/>
                  </w:divBdr>
                </w:div>
                <w:div w:id="815490947">
                  <w:marLeft w:val="720"/>
                  <w:marRight w:val="0"/>
                  <w:marTop w:val="0"/>
                  <w:marBottom w:val="0"/>
                  <w:divBdr>
                    <w:top w:val="none" w:sz="0" w:space="0" w:color="auto"/>
                    <w:left w:val="none" w:sz="0" w:space="0" w:color="auto"/>
                    <w:bottom w:val="none" w:sz="0" w:space="0" w:color="auto"/>
                    <w:right w:val="none" w:sz="0" w:space="0" w:color="auto"/>
                  </w:divBdr>
                </w:div>
                <w:div w:id="816068626">
                  <w:marLeft w:val="720"/>
                  <w:marRight w:val="0"/>
                  <w:marTop w:val="0"/>
                  <w:marBottom w:val="0"/>
                  <w:divBdr>
                    <w:top w:val="none" w:sz="0" w:space="0" w:color="auto"/>
                    <w:left w:val="none" w:sz="0" w:space="0" w:color="auto"/>
                    <w:bottom w:val="none" w:sz="0" w:space="0" w:color="auto"/>
                    <w:right w:val="none" w:sz="0" w:space="0" w:color="auto"/>
                  </w:divBdr>
                </w:div>
                <w:div w:id="821696085">
                  <w:marLeft w:val="0"/>
                  <w:marRight w:val="0"/>
                  <w:marTop w:val="0"/>
                  <w:marBottom w:val="0"/>
                  <w:divBdr>
                    <w:top w:val="none" w:sz="0" w:space="0" w:color="auto"/>
                    <w:left w:val="none" w:sz="0" w:space="0" w:color="auto"/>
                    <w:bottom w:val="none" w:sz="0" w:space="0" w:color="auto"/>
                    <w:right w:val="none" w:sz="0" w:space="0" w:color="auto"/>
                  </w:divBdr>
                </w:div>
                <w:div w:id="822425286">
                  <w:marLeft w:val="0"/>
                  <w:marRight w:val="0"/>
                  <w:marTop w:val="0"/>
                  <w:marBottom w:val="0"/>
                  <w:divBdr>
                    <w:top w:val="none" w:sz="0" w:space="0" w:color="auto"/>
                    <w:left w:val="none" w:sz="0" w:space="0" w:color="auto"/>
                    <w:bottom w:val="none" w:sz="0" w:space="0" w:color="auto"/>
                    <w:right w:val="none" w:sz="0" w:space="0" w:color="auto"/>
                  </w:divBdr>
                </w:div>
                <w:div w:id="823006034">
                  <w:marLeft w:val="0"/>
                  <w:marRight w:val="0"/>
                  <w:marTop w:val="0"/>
                  <w:marBottom w:val="0"/>
                  <w:divBdr>
                    <w:top w:val="none" w:sz="0" w:space="0" w:color="auto"/>
                    <w:left w:val="none" w:sz="0" w:space="0" w:color="auto"/>
                    <w:bottom w:val="none" w:sz="0" w:space="0" w:color="auto"/>
                    <w:right w:val="none" w:sz="0" w:space="0" w:color="auto"/>
                  </w:divBdr>
                </w:div>
                <w:div w:id="824904183">
                  <w:marLeft w:val="0"/>
                  <w:marRight w:val="0"/>
                  <w:marTop w:val="0"/>
                  <w:marBottom w:val="0"/>
                  <w:divBdr>
                    <w:top w:val="none" w:sz="0" w:space="0" w:color="auto"/>
                    <w:left w:val="none" w:sz="0" w:space="0" w:color="auto"/>
                    <w:bottom w:val="none" w:sz="0" w:space="0" w:color="auto"/>
                    <w:right w:val="none" w:sz="0" w:space="0" w:color="auto"/>
                  </w:divBdr>
                </w:div>
                <w:div w:id="824974616">
                  <w:marLeft w:val="0"/>
                  <w:marRight w:val="0"/>
                  <w:marTop w:val="0"/>
                  <w:marBottom w:val="0"/>
                  <w:divBdr>
                    <w:top w:val="none" w:sz="0" w:space="0" w:color="auto"/>
                    <w:left w:val="none" w:sz="0" w:space="0" w:color="auto"/>
                    <w:bottom w:val="none" w:sz="0" w:space="0" w:color="auto"/>
                    <w:right w:val="none" w:sz="0" w:space="0" w:color="auto"/>
                  </w:divBdr>
                </w:div>
                <w:div w:id="827407518">
                  <w:marLeft w:val="0"/>
                  <w:marRight w:val="0"/>
                  <w:marTop w:val="0"/>
                  <w:marBottom w:val="0"/>
                  <w:divBdr>
                    <w:top w:val="none" w:sz="0" w:space="0" w:color="auto"/>
                    <w:left w:val="none" w:sz="0" w:space="0" w:color="auto"/>
                    <w:bottom w:val="none" w:sz="0" w:space="0" w:color="auto"/>
                    <w:right w:val="none" w:sz="0" w:space="0" w:color="auto"/>
                  </w:divBdr>
                </w:div>
                <w:div w:id="829100995">
                  <w:marLeft w:val="0"/>
                  <w:marRight w:val="0"/>
                  <w:marTop w:val="0"/>
                  <w:marBottom w:val="0"/>
                  <w:divBdr>
                    <w:top w:val="none" w:sz="0" w:space="0" w:color="auto"/>
                    <w:left w:val="none" w:sz="0" w:space="0" w:color="auto"/>
                    <w:bottom w:val="none" w:sz="0" w:space="0" w:color="auto"/>
                    <w:right w:val="none" w:sz="0" w:space="0" w:color="auto"/>
                  </w:divBdr>
                </w:div>
                <w:div w:id="830172193">
                  <w:marLeft w:val="0"/>
                  <w:marRight w:val="0"/>
                  <w:marTop w:val="0"/>
                  <w:marBottom w:val="0"/>
                  <w:divBdr>
                    <w:top w:val="none" w:sz="0" w:space="0" w:color="auto"/>
                    <w:left w:val="none" w:sz="0" w:space="0" w:color="auto"/>
                    <w:bottom w:val="none" w:sz="0" w:space="0" w:color="auto"/>
                    <w:right w:val="none" w:sz="0" w:space="0" w:color="auto"/>
                  </w:divBdr>
                </w:div>
                <w:div w:id="830412195">
                  <w:marLeft w:val="0"/>
                  <w:marRight w:val="0"/>
                  <w:marTop w:val="0"/>
                  <w:marBottom w:val="0"/>
                  <w:divBdr>
                    <w:top w:val="none" w:sz="0" w:space="0" w:color="auto"/>
                    <w:left w:val="none" w:sz="0" w:space="0" w:color="auto"/>
                    <w:bottom w:val="none" w:sz="0" w:space="0" w:color="auto"/>
                    <w:right w:val="none" w:sz="0" w:space="0" w:color="auto"/>
                  </w:divBdr>
                </w:div>
                <w:div w:id="833254387">
                  <w:marLeft w:val="0"/>
                  <w:marRight w:val="0"/>
                  <w:marTop w:val="0"/>
                  <w:marBottom w:val="0"/>
                  <w:divBdr>
                    <w:top w:val="none" w:sz="0" w:space="0" w:color="auto"/>
                    <w:left w:val="none" w:sz="0" w:space="0" w:color="auto"/>
                    <w:bottom w:val="none" w:sz="0" w:space="0" w:color="auto"/>
                    <w:right w:val="none" w:sz="0" w:space="0" w:color="auto"/>
                  </w:divBdr>
                  <w:divsChild>
                    <w:div w:id="926040975">
                      <w:marLeft w:val="0"/>
                      <w:marRight w:val="0"/>
                      <w:marTop w:val="0"/>
                      <w:marBottom w:val="0"/>
                      <w:divBdr>
                        <w:top w:val="none" w:sz="0" w:space="0" w:color="auto"/>
                        <w:left w:val="none" w:sz="0" w:space="0" w:color="auto"/>
                        <w:bottom w:val="none" w:sz="0" w:space="0" w:color="auto"/>
                        <w:right w:val="none" w:sz="0" w:space="0" w:color="auto"/>
                      </w:divBdr>
                    </w:div>
                    <w:div w:id="1494026405">
                      <w:marLeft w:val="0"/>
                      <w:marRight w:val="0"/>
                      <w:marTop w:val="0"/>
                      <w:marBottom w:val="0"/>
                      <w:divBdr>
                        <w:top w:val="none" w:sz="0" w:space="0" w:color="auto"/>
                        <w:left w:val="none" w:sz="0" w:space="0" w:color="auto"/>
                        <w:bottom w:val="none" w:sz="0" w:space="0" w:color="auto"/>
                        <w:right w:val="none" w:sz="0" w:space="0" w:color="auto"/>
                      </w:divBdr>
                    </w:div>
                    <w:div w:id="1983384301">
                      <w:marLeft w:val="0"/>
                      <w:marRight w:val="0"/>
                      <w:marTop w:val="0"/>
                      <w:marBottom w:val="0"/>
                      <w:divBdr>
                        <w:top w:val="none" w:sz="0" w:space="0" w:color="auto"/>
                        <w:left w:val="none" w:sz="0" w:space="0" w:color="auto"/>
                        <w:bottom w:val="none" w:sz="0" w:space="0" w:color="auto"/>
                        <w:right w:val="none" w:sz="0" w:space="0" w:color="auto"/>
                      </w:divBdr>
                    </w:div>
                  </w:divsChild>
                </w:div>
                <w:div w:id="833565907">
                  <w:marLeft w:val="0"/>
                  <w:marRight w:val="0"/>
                  <w:marTop w:val="0"/>
                  <w:marBottom w:val="0"/>
                  <w:divBdr>
                    <w:top w:val="none" w:sz="0" w:space="0" w:color="auto"/>
                    <w:left w:val="none" w:sz="0" w:space="0" w:color="auto"/>
                    <w:bottom w:val="none" w:sz="0" w:space="0" w:color="auto"/>
                    <w:right w:val="none" w:sz="0" w:space="0" w:color="auto"/>
                  </w:divBdr>
                </w:div>
                <w:div w:id="833572163">
                  <w:marLeft w:val="0"/>
                  <w:marRight w:val="0"/>
                  <w:marTop w:val="0"/>
                  <w:marBottom w:val="0"/>
                  <w:divBdr>
                    <w:top w:val="none" w:sz="0" w:space="0" w:color="auto"/>
                    <w:left w:val="none" w:sz="0" w:space="0" w:color="auto"/>
                    <w:bottom w:val="none" w:sz="0" w:space="0" w:color="auto"/>
                    <w:right w:val="none" w:sz="0" w:space="0" w:color="auto"/>
                  </w:divBdr>
                </w:div>
                <w:div w:id="834152171">
                  <w:marLeft w:val="0"/>
                  <w:marRight w:val="0"/>
                  <w:marTop w:val="0"/>
                  <w:marBottom w:val="0"/>
                  <w:divBdr>
                    <w:top w:val="none" w:sz="0" w:space="0" w:color="auto"/>
                    <w:left w:val="none" w:sz="0" w:space="0" w:color="auto"/>
                    <w:bottom w:val="none" w:sz="0" w:space="0" w:color="auto"/>
                    <w:right w:val="none" w:sz="0" w:space="0" w:color="auto"/>
                  </w:divBdr>
                </w:div>
                <w:div w:id="834302393">
                  <w:marLeft w:val="720"/>
                  <w:marRight w:val="0"/>
                  <w:marTop w:val="0"/>
                  <w:marBottom w:val="0"/>
                  <w:divBdr>
                    <w:top w:val="none" w:sz="0" w:space="0" w:color="auto"/>
                    <w:left w:val="none" w:sz="0" w:space="0" w:color="auto"/>
                    <w:bottom w:val="none" w:sz="0" w:space="0" w:color="auto"/>
                    <w:right w:val="none" w:sz="0" w:space="0" w:color="auto"/>
                  </w:divBdr>
                </w:div>
                <w:div w:id="835727166">
                  <w:marLeft w:val="0"/>
                  <w:marRight w:val="0"/>
                  <w:marTop w:val="0"/>
                  <w:marBottom w:val="0"/>
                  <w:divBdr>
                    <w:top w:val="none" w:sz="0" w:space="0" w:color="auto"/>
                    <w:left w:val="none" w:sz="0" w:space="0" w:color="auto"/>
                    <w:bottom w:val="none" w:sz="0" w:space="0" w:color="auto"/>
                    <w:right w:val="none" w:sz="0" w:space="0" w:color="auto"/>
                  </w:divBdr>
                </w:div>
                <w:div w:id="836654770">
                  <w:marLeft w:val="0"/>
                  <w:marRight w:val="0"/>
                  <w:marTop w:val="0"/>
                  <w:marBottom w:val="0"/>
                  <w:divBdr>
                    <w:top w:val="none" w:sz="0" w:space="0" w:color="auto"/>
                    <w:left w:val="none" w:sz="0" w:space="0" w:color="auto"/>
                    <w:bottom w:val="none" w:sz="0" w:space="0" w:color="auto"/>
                    <w:right w:val="none" w:sz="0" w:space="0" w:color="auto"/>
                  </w:divBdr>
                </w:div>
                <w:div w:id="837891783">
                  <w:marLeft w:val="0"/>
                  <w:marRight w:val="0"/>
                  <w:marTop w:val="0"/>
                  <w:marBottom w:val="0"/>
                  <w:divBdr>
                    <w:top w:val="none" w:sz="0" w:space="0" w:color="auto"/>
                    <w:left w:val="none" w:sz="0" w:space="0" w:color="auto"/>
                    <w:bottom w:val="none" w:sz="0" w:space="0" w:color="auto"/>
                    <w:right w:val="none" w:sz="0" w:space="0" w:color="auto"/>
                  </w:divBdr>
                </w:div>
                <w:div w:id="839200556">
                  <w:marLeft w:val="0"/>
                  <w:marRight w:val="0"/>
                  <w:marTop w:val="0"/>
                  <w:marBottom w:val="0"/>
                  <w:divBdr>
                    <w:top w:val="none" w:sz="0" w:space="0" w:color="auto"/>
                    <w:left w:val="none" w:sz="0" w:space="0" w:color="auto"/>
                    <w:bottom w:val="none" w:sz="0" w:space="0" w:color="auto"/>
                    <w:right w:val="none" w:sz="0" w:space="0" w:color="auto"/>
                  </w:divBdr>
                </w:div>
                <w:div w:id="839320425">
                  <w:marLeft w:val="0"/>
                  <w:marRight w:val="0"/>
                  <w:marTop w:val="0"/>
                  <w:marBottom w:val="0"/>
                  <w:divBdr>
                    <w:top w:val="none" w:sz="0" w:space="0" w:color="auto"/>
                    <w:left w:val="none" w:sz="0" w:space="0" w:color="auto"/>
                    <w:bottom w:val="none" w:sz="0" w:space="0" w:color="auto"/>
                    <w:right w:val="none" w:sz="0" w:space="0" w:color="auto"/>
                  </w:divBdr>
                </w:div>
                <w:div w:id="840197024">
                  <w:marLeft w:val="0"/>
                  <w:marRight w:val="0"/>
                  <w:marTop w:val="0"/>
                  <w:marBottom w:val="0"/>
                  <w:divBdr>
                    <w:top w:val="none" w:sz="0" w:space="0" w:color="auto"/>
                    <w:left w:val="none" w:sz="0" w:space="0" w:color="auto"/>
                    <w:bottom w:val="none" w:sz="0" w:space="0" w:color="auto"/>
                    <w:right w:val="none" w:sz="0" w:space="0" w:color="auto"/>
                  </w:divBdr>
                </w:div>
                <w:div w:id="841436446">
                  <w:marLeft w:val="0"/>
                  <w:marRight w:val="0"/>
                  <w:marTop w:val="0"/>
                  <w:marBottom w:val="0"/>
                  <w:divBdr>
                    <w:top w:val="none" w:sz="0" w:space="0" w:color="auto"/>
                    <w:left w:val="none" w:sz="0" w:space="0" w:color="auto"/>
                    <w:bottom w:val="none" w:sz="0" w:space="0" w:color="auto"/>
                    <w:right w:val="none" w:sz="0" w:space="0" w:color="auto"/>
                  </w:divBdr>
                </w:div>
                <w:div w:id="843278027">
                  <w:marLeft w:val="0"/>
                  <w:marRight w:val="0"/>
                  <w:marTop w:val="0"/>
                  <w:marBottom w:val="0"/>
                  <w:divBdr>
                    <w:top w:val="none" w:sz="0" w:space="0" w:color="auto"/>
                    <w:left w:val="none" w:sz="0" w:space="0" w:color="auto"/>
                    <w:bottom w:val="none" w:sz="0" w:space="0" w:color="auto"/>
                    <w:right w:val="none" w:sz="0" w:space="0" w:color="auto"/>
                  </w:divBdr>
                </w:div>
                <w:div w:id="843282607">
                  <w:marLeft w:val="0"/>
                  <w:marRight w:val="0"/>
                  <w:marTop w:val="0"/>
                  <w:marBottom w:val="0"/>
                  <w:divBdr>
                    <w:top w:val="none" w:sz="0" w:space="0" w:color="auto"/>
                    <w:left w:val="none" w:sz="0" w:space="0" w:color="auto"/>
                    <w:bottom w:val="none" w:sz="0" w:space="0" w:color="auto"/>
                    <w:right w:val="none" w:sz="0" w:space="0" w:color="auto"/>
                  </w:divBdr>
                </w:div>
                <w:div w:id="843472647">
                  <w:marLeft w:val="0"/>
                  <w:marRight w:val="0"/>
                  <w:marTop w:val="0"/>
                  <w:marBottom w:val="0"/>
                  <w:divBdr>
                    <w:top w:val="none" w:sz="0" w:space="0" w:color="auto"/>
                    <w:left w:val="none" w:sz="0" w:space="0" w:color="auto"/>
                    <w:bottom w:val="none" w:sz="0" w:space="0" w:color="auto"/>
                    <w:right w:val="none" w:sz="0" w:space="0" w:color="auto"/>
                  </w:divBdr>
                </w:div>
                <w:div w:id="843936339">
                  <w:marLeft w:val="0"/>
                  <w:marRight w:val="0"/>
                  <w:marTop w:val="0"/>
                  <w:marBottom w:val="0"/>
                  <w:divBdr>
                    <w:top w:val="none" w:sz="0" w:space="0" w:color="auto"/>
                    <w:left w:val="none" w:sz="0" w:space="0" w:color="auto"/>
                    <w:bottom w:val="none" w:sz="0" w:space="0" w:color="auto"/>
                    <w:right w:val="none" w:sz="0" w:space="0" w:color="auto"/>
                  </w:divBdr>
                </w:div>
                <w:div w:id="844054603">
                  <w:marLeft w:val="0"/>
                  <w:marRight w:val="0"/>
                  <w:marTop w:val="0"/>
                  <w:marBottom w:val="0"/>
                  <w:divBdr>
                    <w:top w:val="none" w:sz="0" w:space="0" w:color="auto"/>
                    <w:left w:val="none" w:sz="0" w:space="0" w:color="auto"/>
                    <w:bottom w:val="none" w:sz="0" w:space="0" w:color="auto"/>
                    <w:right w:val="none" w:sz="0" w:space="0" w:color="auto"/>
                  </w:divBdr>
                </w:div>
                <w:div w:id="845444715">
                  <w:marLeft w:val="0"/>
                  <w:marRight w:val="0"/>
                  <w:marTop w:val="0"/>
                  <w:marBottom w:val="0"/>
                  <w:divBdr>
                    <w:top w:val="none" w:sz="0" w:space="0" w:color="auto"/>
                    <w:left w:val="none" w:sz="0" w:space="0" w:color="auto"/>
                    <w:bottom w:val="none" w:sz="0" w:space="0" w:color="auto"/>
                    <w:right w:val="none" w:sz="0" w:space="0" w:color="auto"/>
                  </w:divBdr>
                </w:div>
                <w:div w:id="845558097">
                  <w:marLeft w:val="0"/>
                  <w:marRight w:val="0"/>
                  <w:marTop w:val="0"/>
                  <w:marBottom w:val="0"/>
                  <w:divBdr>
                    <w:top w:val="none" w:sz="0" w:space="0" w:color="auto"/>
                    <w:left w:val="none" w:sz="0" w:space="0" w:color="auto"/>
                    <w:bottom w:val="none" w:sz="0" w:space="0" w:color="auto"/>
                    <w:right w:val="none" w:sz="0" w:space="0" w:color="auto"/>
                  </w:divBdr>
                </w:div>
                <w:div w:id="845707299">
                  <w:marLeft w:val="0"/>
                  <w:marRight w:val="0"/>
                  <w:marTop w:val="0"/>
                  <w:marBottom w:val="0"/>
                  <w:divBdr>
                    <w:top w:val="none" w:sz="0" w:space="0" w:color="auto"/>
                    <w:left w:val="none" w:sz="0" w:space="0" w:color="auto"/>
                    <w:bottom w:val="none" w:sz="0" w:space="0" w:color="auto"/>
                    <w:right w:val="none" w:sz="0" w:space="0" w:color="auto"/>
                  </w:divBdr>
                  <w:divsChild>
                    <w:div w:id="361708810">
                      <w:marLeft w:val="0"/>
                      <w:marRight w:val="0"/>
                      <w:marTop w:val="0"/>
                      <w:marBottom w:val="0"/>
                      <w:divBdr>
                        <w:top w:val="none" w:sz="0" w:space="0" w:color="auto"/>
                        <w:left w:val="none" w:sz="0" w:space="0" w:color="auto"/>
                        <w:bottom w:val="none" w:sz="0" w:space="0" w:color="auto"/>
                        <w:right w:val="none" w:sz="0" w:space="0" w:color="auto"/>
                      </w:divBdr>
                    </w:div>
                  </w:divsChild>
                </w:div>
                <w:div w:id="846022496">
                  <w:marLeft w:val="0"/>
                  <w:marRight w:val="0"/>
                  <w:marTop w:val="0"/>
                  <w:marBottom w:val="0"/>
                  <w:divBdr>
                    <w:top w:val="none" w:sz="0" w:space="0" w:color="auto"/>
                    <w:left w:val="none" w:sz="0" w:space="0" w:color="auto"/>
                    <w:bottom w:val="none" w:sz="0" w:space="0" w:color="auto"/>
                    <w:right w:val="none" w:sz="0" w:space="0" w:color="auto"/>
                  </w:divBdr>
                </w:div>
                <w:div w:id="846944186">
                  <w:marLeft w:val="0"/>
                  <w:marRight w:val="0"/>
                  <w:marTop w:val="0"/>
                  <w:marBottom w:val="0"/>
                  <w:divBdr>
                    <w:top w:val="none" w:sz="0" w:space="0" w:color="auto"/>
                    <w:left w:val="none" w:sz="0" w:space="0" w:color="auto"/>
                    <w:bottom w:val="none" w:sz="0" w:space="0" w:color="auto"/>
                    <w:right w:val="none" w:sz="0" w:space="0" w:color="auto"/>
                  </w:divBdr>
                </w:div>
                <w:div w:id="847477607">
                  <w:marLeft w:val="0"/>
                  <w:marRight w:val="0"/>
                  <w:marTop w:val="0"/>
                  <w:marBottom w:val="0"/>
                  <w:divBdr>
                    <w:top w:val="none" w:sz="0" w:space="0" w:color="auto"/>
                    <w:left w:val="none" w:sz="0" w:space="0" w:color="auto"/>
                    <w:bottom w:val="none" w:sz="0" w:space="0" w:color="auto"/>
                    <w:right w:val="none" w:sz="0" w:space="0" w:color="auto"/>
                  </w:divBdr>
                </w:div>
                <w:div w:id="848981809">
                  <w:marLeft w:val="0"/>
                  <w:marRight w:val="0"/>
                  <w:marTop w:val="0"/>
                  <w:marBottom w:val="0"/>
                  <w:divBdr>
                    <w:top w:val="none" w:sz="0" w:space="0" w:color="auto"/>
                    <w:left w:val="none" w:sz="0" w:space="0" w:color="auto"/>
                    <w:bottom w:val="none" w:sz="0" w:space="0" w:color="auto"/>
                    <w:right w:val="none" w:sz="0" w:space="0" w:color="auto"/>
                  </w:divBdr>
                </w:div>
                <w:div w:id="849371206">
                  <w:marLeft w:val="0"/>
                  <w:marRight w:val="0"/>
                  <w:marTop w:val="0"/>
                  <w:marBottom w:val="0"/>
                  <w:divBdr>
                    <w:top w:val="none" w:sz="0" w:space="0" w:color="auto"/>
                    <w:left w:val="none" w:sz="0" w:space="0" w:color="auto"/>
                    <w:bottom w:val="none" w:sz="0" w:space="0" w:color="auto"/>
                    <w:right w:val="none" w:sz="0" w:space="0" w:color="auto"/>
                  </w:divBdr>
                </w:div>
                <w:div w:id="850146889">
                  <w:marLeft w:val="0"/>
                  <w:marRight w:val="0"/>
                  <w:marTop w:val="0"/>
                  <w:marBottom w:val="0"/>
                  <w:divBdr>
                    <w:top w:val="none" w:sz="0" w:space="0" w:color="auto"/>
                    <w:left w:val="none" w:sz="0" w:space="0" w:color="auto"/>
                    <w:bottom w:val="none" w:sz="0" w:space="0" w:color="auto"/>
                    <w:right w:val="none" w:sz="0" w:space="0" w:color="auto"/>
                  </w:divBdr>
                </w:div>
                <w:div w:id="851070440">
                  <w:marLeft w:val="0"/>
                  <w:marRight w:val="0"/>
                  <w:marTop w:val="0"/>
                  <w:marBottom w:val="0"/>
                  <w:divBdr>
                    <w:top w:val="none" w:sz="0" w:space="0" w:color="auto"/>
                    <w:left w:val="none" w:sz="0" w:space="0" w:color="auto"/>
                    <w:bottom w:val="none" w:sz="0" w:space="0" w:color="auto"/>
                    <w:right w:val="none" w:sz="0" w:space="0" w:color="auto"/>
                  </w:divBdr>
                </w:div>
                <w:div w:id="851644685">
                  <w:marLeft w:val="0"/>
                  <w:marRight w:val="0"/>
                  <w:marTop w:val="0"/>
                  <w:marBottom w:val="0"/>
                  <w:divBdr>
                    <w:top w:val="none" w:sz="0" w:space="0" w:color="auto"/>
                    <w:left w:val="none" w:sz="0" w:space="0" w:color="auto"/>
                    <w:bottom w:val="none" w:sz="0" w:space="0" w:color="auto"/>
                    <w:right w:val="none" w:sz="0" w:space="0" w:color="auto"/>
                  </w:divBdr>
                </w:div>
                <w:div w:id="853954601">
                  <w:marLeft w:val="0"/>
                  <w:marRight w:val="0"/>
                  <w:marTop w:val="0"/>
                  <w:marBottom w:val="0"/>
                  <w:divBdr>
                    <w:top w:val="none" w:sz="0" w:space="0" w:color="auto"/>
                    <w:left w:val="none" w:sz="0" w:space="0" w:color="auto"/>
                    <w:bottom w:val="none" w:sz="0" w:space="0" w:color="auto"/>
                    <w:right w:val="none" w:sz="0" w:space="0" w:color="auto"/>
                  </w:divBdr>
                </w:div>
                <w:div w:id="855457358">
                  <w:marLeft w:val="0"/>
                  <w:marRight w:val="0"/>
                  <w:marTop w:val="0"/>
                  <w:marBottom w:val="0"/>
                  <w:divBdr>
                    <w:top w:val="none" w:sz="0" w:space="0" w:color="auto"/>
                    <w:left w:val="none" w:sz="0" w:space="0" w:color="auto"/>
                    <w:bottom w:val="none" w:sz="0" w:space="0" w:color="auto"/>
                    <w:right w:val="none" w:sz="0" w:space="0" w:color="auto"/>
                  </w:divBdr>
                </w:div>
                <w:div w:id="856652169">
                  <w:marLeft w:val="0"/>
                  <w:marRight w:val="0"/>
                  <w:marTop w:val="0"/>
                  <w:marBottom w:val="0"/>
                  <w:divBdr>
                    <w:top w:val="none" w:sz="0" w:space="0" w:color="auto"/>
                    <w:left w:val="none" w:sz="0" w:space="0" w:color="auto"/>
                    <w:bottom w:val="none" w:sz="0" w:space="0" w:color="auto"/>
                    <w:right w:val="none" w:sz="0" w:space="0" w:color="auto"/>
                  </w:divBdr>
                </w:div>
                <w:div w:id="859010492">
                  <w:marLeft w:val="0"/>
                  <w:marRight w:val="0"/>
                  <w:marTop w:val="0"/>
                  <w:marBottom w:val="0"/>
                  <w:divBdr>
                    <w:top w:val="none" w:sz="0" w:space="0" w:color="auto"/>
                    <w:left w:val="none" w:sz="0" w:space="0" w:color="auto"/>
                    <w:bottom w:val="none" w:sz="0" w:space="0" w:color="auto"/>
                    <w:right w:val="none" w:sz="0" w:space="0" w:color="auto"/>
                  </w:divBdr>
                  <w:divsChild>
                    <w:div w:id="1183319882">
                      <w:marLeft w:val="0"/>
                      <w:marRight w:val="0"/>
                      <w:marTop w:val="0"/>
                      <w:marBottom w:val="0"/>
                      <w:divBdr>
                        <w:top w:val="none" w:sz="0" w:space="0" w:color="auto"/>
                        <w:left w:val="none" w:sz="0" w:space="0" w:color="auto"/>
                        <w:bottom w:val="none" w:sz="0" w:space="0" w:color="auto"/>
                        <w:right w:val="none" w:sz="0" w:space="0" w:color="auto"/>
                      </w:divBdr>
                    </w:div>
                  </w:divsChild>
                </w:div>
                <w:div w:id="860901765">
                  <w:marLeft w:val="0"/>
                  <w:marRight w:val="0"/>
                  <w:marTop w:val="0"/>
                  <w:marBottom w:val="0"/>
                  <w:divBdr>
                    <w:top w:val="none" w:sz="0" w:space="0" w:color="auto"/>
                    <w:left w:val="none" w:sz="0" w:space="0" w:color="auto"/>
                    <w:bottom w:val="none" w:sz="0" w:space="0" w:color="auto"/>
                    <w:right w:val="none" w:sz="0" w:space="0" w:color="auto"/>
                  </w:divBdr>
                  <w:divsChild>
                    <w:div w:id="1785465765">
                      <w:marLeft w:val="0"/>
                      <w:marRight w:val="0"/>
                      <w:marTop w:val="0"/>
                      <w:marBottom w:val="0"/>
                      <w:divBdr>
                        <w:top w:val="none" w:sz="0" w:space="0" w:color="auto"/>
                        <w:left w:val="none" w:sz="0" w:space="0" w:color="auto"/>
                        <w:bottom w:val="none" w:sz="0" w:space="0" w:color="auto"/>
                        <w:right w:val="none" w:sz="0" w:space="0" w:color="auto"/>
                      </w:divBdr>
                    </w:div>
                  </w:divsChild>
                </w:div>
                <w:div w:id="861091837">
                  <w:marLeft w:val="0"/>
                  <w:marRight w:val="0"/>
                  <w:marTop w:val="0"/>
                  <w:marBottom w:val="0"/>
                  <w:divBdr>
                    <w:top w:val="none" w:sz="0" w:space="0" w:color="auto"/>
                    <w:left w:val="none" w:sz="0" w:space="0" w:color="auto"/>
                    <w:bottom w:val="none" w:sz="0" w:space="0" w:color="auto"/>
                    <w:right w:val="none" w:sz="0" w:space="0" w:color="auto"/>
                  </w:divBdr>
                  <w:divsChild>
                    <w:div w:id="1522284923">
                      <w:marLeft w:val="0"/>
                      <w:marRight w:val="0"/>
                      <w:marTop w:val="0"/>
                      <w:marBottom w:val="0"/>
                      <w:divBdr>
                        <w:top w:val="none" w:sz="0" w:space="0" w:color="auto"/>
                        <w:left w:val="none" w:sz="0" w:space="0" w:color="auto"/>
                        <w:bottom w:val="none" w:sz="0" w:space="0" w:color="auto"/>
                        <w:right w:val="none" w:sz="0" w:space="0" w:color="auto"/>
                      </w:divBdr>
                    </w:div>
                  </w:divsChild>
                </w:div>
                <w:div w:id="861826097">
                  <w:marLeft w:val="0"/>
                  <w:marRight w:val="0"/>
                  <w:marTop w:val="0"/>
                  <w:marBottom w:val="0"/>
                  <w:divBdr>
                    <w:top w:val="none" w:sz="0" w:space="0" w:color="auto"/>
                    <w:left w:val="none" w:sz="0" w:space="0" w:color="auto"/>
                    <w:bottom w:val="none" w:sz="0" w:space="0" w:color="auto"/>
                    <w:right w:val="none" w:sz="0" w:space="0" w:color="auto"/>
                  </w:divBdr>
                </w:div>
                <w:div w:id="864517332">
                  <w:marLeft w:val="0"/>
                  <w:marRight w:val="0"/>
                  <w:marTop w:val="0"/>
                  <w:marBottom w:val="0"/>
                  <w:divBdr>
                    <w:top w:val="none" w:sz="0" w:space="0" w:color="auto"/>
                    <w:left w:val="none" w:sz="0" w:space="0" w:color="auto"/>
                    <w:bottom w:val="none" w:sz="0" w:space="0" w:color="auto"/>
                    <w:right w:val="none" w:sz="0" w:space="0" w:color="auto"/>
                  </w:divBdr>
                </w:div>
                <w:div w:id="864903454">
                  <w:marLeft w:val="0"/>
                  <w:marRight w:val="0"/>
                  <w:marTop w:val="0"/>
                  <w:marBottom w:val="0"/>
                  <w:divBdr>
                    <w:top w:val="none" w:sz="0" w:space="0" w:color="auto"/>
                    <w:left w:val="none" w:sz="0" w:space="0" w:color="auto"/>
                    <w:bottom w:val="none" w:sz="0" w:space="0" w:color="auto"/>
                    <w:right w:val="none" w:sz="0" w:space="0" w:color="auto"/>
                  </w:divBdr>
                </w:div>
                <w:div w:id="865407592">
                  <w:marLeft w:val="0"/>
                  <w:marRight w:val="0"/>
                  <w:marTop w:val="0"/>
                  <w:marBottom w:val="0"/>
                  <w:divBdr>
                    <w:top w:val="none" w:sz="0" w:space="0" w:color="auto"/>
                    <w:left w:val="none" w:sz="0" w:space="0" w:color="auto"/>
                    <w:bottom w:val="none" w:sz="0" w:space="0" w:color="auto"/>
                    <w:right w:val="none" w:sz="0" w:space="0" w:color="auto"/>
                  </w:divBdr>
                </w:div>
                <w:div w:id="866791115">
                  <w:marLeft w:val="0"/>
                  <w:marRight w:val="0"/>
                  <w:marTop w:val="0"/>
                  <w:marBottom w:val="0"/>
                  <w:divBdr>
                    <w:top w:val="none" w:sz="0" w:space="0" w:color="auto"/>
                    <w:left w:val="none" w:sz="0" w:space="0" w:color="auto"/>
                    <w:bottom w:val="none" w:sz="0" w:space="0" w:color="auto"/>
                    <w:right w:val="none" w:sz="0" w:space="0" w:color="auto"/>
                  </w:divBdr>
                </w:div>
                <w:div w:id="866911929">
                  <w:marLeft w:val="0"/>
                  <w:marRight w:val="0"/>
                  <w:marTop w:val="0"/>
                  <w:marBottom w:val="0"/>
                  <w:divBdr>
                    <w:top w:val="none" w:sz="0" w:space="0" w:color="auto"/>
                    <w:left w:val="none" w:sz="0" w:space="0" w:color="auto"/>
                    <w:bottom w:val="none" w:sz="0" w:space="0" w:color="auto"/>
                    <w:right w:val="none" w:sz="0" w:space="0" w:color="auto"/>
                  </w:divBdr>
                </w:div>
                <w:div w:id="867059730">
                  <w:marLeft w:val="720"/>
                  <w:marRight w:val="0"/>
                  <w:marTop w:val="0"/>
                  <w:marBottom w:val="0"/>
                  <w:divBdr>
                    <w:top w:val="none" w:sz="0" w:space="0" w:color="auto"/>
                    <w:left w:val="none" w:sz="0" w:space="0" w:color="auto"/>
                    <w:bottom w:val="none" w:sz="0" w:space="0" w:color="auto"/>
                    <w:right w:val="none" w:sz="0" w:space="0" w:color="auto"/>
                  </w:divBdr>
                </w:div>
                <w:div w:id="868110249">
                  <w:marLeft w:val="0"/>
                  <w:marRight w:val="0"/>
                  <w:marTop w:val="0"/>
                  <w:marBottom w:val="0"/>
                  <w:divBdr>
                    <w:top w:val="none" w:sz="0" w:space="0" w:color="auto"/>
                    <w:left w:val="none" w:sz="0" w:space="0" w:color="auto"/>
                    <w:bottom w:val="none" w:sz="0" w:space="0" w:color="auto"/>
                    <w:right w:val="none" w:sz="0" w:space="0" w:color="auto"/>
                  </w:divBdr>
                </w:div>
                <w:div w:id="870924609">
                  <w:marLeft w:val="0"/>
                  <w:marRight w:val="0"/>
                  <w:marTop w:val="0"/>
                  <w:marBottom w:val="0"/>
                  <w:divBdr>
                    <w:top w:val="none" w:sz="0" w:space="0" w:color="auto"/>
                    <w:left w:val="none" w:sz="0" w:space="0" w:color="auto"/>
                    <w:bottom w:val="none" w:sz="0" w:space="0" w:color="auto"/>
                    <w:right w:val="none" w:sz="0" w:space="0" w:color="auto"/>
                  </w:divBdr>
                </w:div>
                <w:div w:id="871577053">
                  <w:marLeft w:val="0"/>
                  <w:marRight w:val="0"/>
                  <w:marTop w:val="0"/>
                  <w:marBottom w:val="0"/>
                  <w:divBdr>
                    <w:top w:val="none" w:sz="0" w:space="0" w:color="auto"/>
                    <w:left w:val="none" w:sz="0" w:space="0" w:color="auto"/>
                    <w:bottom w:val="none" w:sz="0" w:space="0" w:color="auto"/>
                    <w:right w:val="none" w:sz="0" w:space="0" w:color="auto"/>
                  </w:divBdr>
                  <w:divsChild>
                    <w:div w:id="793715749">
                      <w:marLeft w:val="0"/>
                      <w:marRight w:val="0"/>
                      <w:marTop w:val="0"/>
                      <w:marBottom w:val="0"/>
                      <w:divBdr>
                        <w:top w:val="none" w:sz="0" w:space="0" w:color="auto"/>
                        <w:left w:val="none" w:sz="0" w:space="0" w:color="auto"/>
                        <w:bottom w:val="none" w:sz="0" w:space="0" w:color="auto"/>
                        <w:right w:val="none" w:sz="0" w:space="0" w:color="auto"/>
                      </w:divBdr>
                    </w:div>
                  </w:divsChild>
                </w:div>
                <w:div w:id="873924471">
                  <w:marLeft w:val="0"/>
                  <w:marRight w:val="0"/>
                  <w:marTop w:val="0"/>
                  <w:marBottom w:val="0"/>
                  <w:divBdr>
                    <w:top w:val="none" w:sz="0" w:space="0" w:color="auto"/>
                    <w:left w:val="none" w:sz="0" w:space="0" w:color="auto"/>
                    <w:bottom w:val="none" w:sz="0" w:space="0" w:color="auto"/>
                    <w:right w:val="none" w:sz="0" w:space="0" w:color="auto"/>
                  </w:divBdr>
                </w:div>
                <w:div w:id="875779089">
                  <w:marLeft w:val="0"/>
                  <w:marRight w:val="0"/>
                  <w:marTop w:val="0"/>
                  <w:marBottom w:val="0"/>
                  <w:divBdr>
                    <w:top w:val="none" w:sz="0" w:space="0" w:color="auto"/>
                    <w:left w:val="none" w:sz="0" w:space="0" w:color="auto"/>
                    <w:bottom w:val="none" w:sz="0" w:space="0" w:color="auto"/>
                    <w:right w:val="none" w:sz="0" w:space="0" w:color="auto"/>
                  </w:divBdr>
                </w:div>
                <w:div w:id="875846842">
                  <w:marLeft w:val="0"/>
                  <w:marRight w:val="0"/>
                  <w:marTop w:val="0"/>
                  <w:marBottom w:val="0"/>
                  <w:divBdr>
                    <w:top w:val="none" w:sz="0" w:space="0" w:color="auto"/>
                    <w:left w:val="none" w:sz="0" w:space="0" w:color="auto"/>
                    <w:bottom w:val="none" w:sz="0" w:space="0" w:color="auto"/>
                    <w:right w:val="none" w:sz="0" w:space="0" w:color="auto"/>
                  </w:divBdr>
                </w:div>
                <w:div w:id="876505211">
                  <w:marLeft w:val="0"/>
                  <w:marRight w:val="0"/>
                  <w:marTop w:val="0"/>
                  <w:marBottom w:val="0"/>
                  <w:divBdr>
                    <w:top w:val="none" w:sz="0" w:space="0" w:color="auto"/>
                    <w:left w:val="none" w:sz="0" w:space="0" w:color="auto"/>
                    <w:bottom w:val="none" w:sz="0" w:space="0" w:color="auto"/>
                    <w:right w:val="none" w:sz="0" w:space="0" w:color="auto"/>
                  </w:divBdr>
                </w:div>
                <w:div w:id="876815581">
                  <w:marLeft w:val="720"/>
                  <w:marRight w:val="0"/>
                  <w:marTop w:val="0"/>
                  <w:marBottom w:val="0"/>
                  <w:divBdr>
                    <w:top w:val="none" w:sz="0" w:space="0" w:color="auto"/>
                    <w:left w:val="none" w:sz="0" w:space="0" w:color="auto"/>
                    <w:bottom w:val="none" w:sz="0" w:space="0" w:color="auto"/>
                    <w:right w:val="none" w:sz="0" w:space="0" w:color="auto"/>
                  </w:divBdr>
                </w:div>
                <w:div w:id="876963987">
                  <w:marLeft w:val="0"/>
                  <w:marRight w:val="0"/>
                  <w:marTop w:val="0"/>
                  <w:marBottom w:val="0"/>
                  <w:divBdr>
                    <w:top w:val="none" w:sz="0" w:space="0" w:color="auto"/>
                    <w:left w:val="none" w:sz="0" w:space="0" w:color="auto"/>
                    <w:bottom w:val="none" w:sz="0" w:space="0" w:color="auto"/>
                    <w:right w:val="none" w:sz="0" w:space="0" w:color="auto"/>
                  </w:divBdr>
                </w:div>
                <w:div w:id="877081845">
                  <w:marLeft w:val="0"/>
                  <w:marRight w:val="0"/>
                  <w:marTop w:val="0"/>
                  <w:marBottom w:val="0"/>
                  <w:divBdr>
                    <w:top w:val="none" w:sz="0" w:space="0" w:color="auto"/>
                    <w:left w:val="none" w:sz="0" w:space="0" w:color="auto"/>
                    <w:bottom w:val="none" w:sz="0" w:space="0" w:color="auto"/>
                    <w:right w:val="none" w:sz="0" w:space="0" w:color="auto"/>
                  </w:divBdr>
                </w:div>
                <w:div w:id="878468804">
                  <w:marLeft w:val="0"/>
                  <w:marRight w:val="0"/>
                  <w:marTop w:val="0"/>
                  <w:marBottom w:val="0"/>
                  <w:divBdr>
                    <w:top w:val="none" w:sz="0" w:space="0" w:color="auto"/>
                    <w:left w:val="none" w:sz="0" w:space="0" w:color="auto"/>
                    <w:bottom w:val="none" w:sz="0" w:space="0" w:color="auto"/>
                    <w:right w:val="none" w:sz="0" w:space="0" w:color="auto"/>
                  </w:divBdr>
                </w:div>
                <w:div w:id="878780309">
                  <w:marLeft w:val="0"/>
                  <w:marRight w:val="0"/>
                  <w:marTop w:val="0"/>
                  <w:marBottom w:val="0"/>
                  <w:divBdr>
                    <w:top w:val="none" w:sz="0" w:space="0" w:color="auto"/>
                    <w:left w:val="none" w:sz="0" w:space="0" w:color="auto"/>
                    <w:bottom w:val="none" w:sz="0" w:space="0" w:color="auto"/>
                    <w:right w:val="none" w:sz="0" w:space="0" w:color="auto"/>
                  </w:divBdr>
                </w:div>
                <w:div w:id="878781233">
                  <w:marLeft w:val="0"/>
                  <w:marRight w:val="0"/>
                  <w:marTop w:val="0"/>
                  <w:marBottom w:val="0"/>
                  <w:divBdr>
                    <w:top w:val="none" w:sz="0" w:space="0" w:color="auto"/>
                    <w:left w:val="none" w:sz="0" w:space="0" w:color="auto"/>
                    <w:bottom w:val="none" w:sz="0" w:space="0" w:color="auto"/>
                    <w:right w:val="none" w:sz="0" w:space="0" w:color="auto"/>
                  </w:divBdr>
                </w:div>
                <w:div w:id="880822917">
                  <w:marLeft w:val="0"/>
                  <w:marRight w:val="0"/>
                  <w:marTop w:val="0"/>
                  <w:marBottom w:val="0"/>
                  <w:divBdr>
                    <w:top w:val="none" w:sz="0" w:space="0" w:color="auto"/>
                    <w:left w:val="none" w:sz="0" w:space="0" w:color="auto"/>
                    <w:bottom w:val="none" w:sz="0" w:space="0" w:color="auto"/>
                    <w:right w:val="none" w:sz="0" w:space="0" w:color="auto"/>
                  </w:divBdr>
                </w:div>
                <w:div w:id="881019195">
                  <w:marLeft w:val="0"/>
                  <w:marRight w:val="0"/>
                  <w:marTop w:val="0"/>
                  <w:marBottom w:val="0"/>
                  <w:divBdr>
                    <w:top w:val="none" w:sz="0" w:space="0" w:color="auto"/>
                    <w:left w:val="none" w:sz="0" w:space="0" w:color="auto"/>
                    <w:bottom w:val="none" w:sz="0" w:space="0" w:color="auto"/>
                    <w:right w:val="none" w:sz="0" w:space="0" w:color="auto"/>
                  </w:divBdr>
                </w:div>
                <w:div w:id="881020867">
                  <w:marLeft w:val="0"/>
                  <w:marRight w:val="0"/>
                  <w:marTop w:val="0"/>
                  <w:marBottom w:val="0"/>
                  <w:divBdr>
                    <w:top w:val="none" w:sz="0" w:space="0" w:color="auto"/>
                    <w:left w:val="none" w:sz="0" w:space="0" w:color="auto"/>
                    <w:bottom w:val="none" w:sz="0" w:space="0" w:color="auto"/>
                    <w:right w:val="none" w:sz="0" w:space="0" w:color="auto"/>
                  </w:divBdr>
                </w:div>
                <w:div w:id="881792953">
                  <w:marLeft w:val="0"/>
                  <w:marRight w:val="0"/>
                  <w:marTop w:val="0"/>
                  <w:marBottom w:val="0"/>
                  <w:divBdr>
                    <w:top w:val="none" w:sz="0" w:space="0" w:color="auto"/>
                    <w:left w:val="none" w:sz="0" w:space="0" w:color="auto"/>
                    <w:bottom w:val="none" w:sz="0" w:space="0" w:color="auto"/>
                    <w:right w:val="none" w:sz="0" w:space="0" w:color="auto"/>
                  </w:divBdr>
                </w:div>
                <w:div w:id="882448537">
                  <w:marLeft w:val="0"/>
                  <w:marRight w:val="0"/>
                  <w:marTop w:val="0"/>
                  <w:marBottom w:val="0"/>
                  <w:divBdr>
                    <w:top w:val="none" w:sz="0" w:space="0" w:color="auto"/>
                    <w:left w:val="none" w:sz="0" w:space="0" w:color="auto"/>
                    <w:bottom w:val="none" w:sz="0" w:space="0" w:color="auto"/>
                    <w:right w:val="none" w:sz="0" w:space="0" w:color="auto"/>
                  </w:divBdr>
                </w:div>
                <w:div w:id="882981321">
                  <w:marLeft w:val="0"/>
                  <w:marRight w:val="0"/>
                  <w:marTop w:val="0"/>
                  <w:marBottom w:val="0"/>
                  <w:divBdr>
                    <w:top w:val="none" w:sz="0" w:space="0" w:color="auto"/>
                    <w:left w:val="none" w:sz="0" w:space="0" w:color="auto"/>
                    <w:bottom w:val="none" w:sz="0" w:space="0" w:color="auto"/>
                    <w:right w:val="none" w:sz="0" w:space="0" w:color="auto"/>
                  </w:divBdr>
                </w:div>
                <w:div w:id="884298587">
                  <w:marLeft w:val="0"/>
                  <w:marRight w:val="0"/>
                  <w:marTop w:val="0"/>
                  <w:marBottom w:val="0"/>
                  <w:divBdr>
                    <w:top w:val="none" w:sz="0" w:space="0" w:color="auto"/>
                    <w:left w:val="none" w:sz="0" w:space="0" w:color="auto"/>
                    <w:bottom w:val="none" w:sz="0" w:space="0" w:color="auto"/>
                    <w:right w:val="none" w:sz="0" w:space="0" w:color="auto"/>
                  </w:divBdr>
                </w:div>
                <w:div w:id="884682293">
                  <w:marLeft w:val="0"/>
                  <w:marRight w:val="0"/>
                  <w:marTop w:val="0"/>
                  <w:marBottom w:val="0"/>
                  <w:divBdr>
                    <w:top w:val="none" w:sz="0" w:space="0" w:color="auto"/>
                    <w:left w:val="none" w:sz="0" w:space="0" w:color="auto"/>
                    <w:bottom w:val="none" w:sz="0" w:space="0" w:color="auto"/>
                    <w:right w:val="none" w:sz="0" w:space="0" w:color="auto"/>
                  </w:divBdr>
                </w:div>
                <w:div w:id="885213767">
                  <w:marLeft w:val="0"/>
                  <w:marRight w:val="0"/>
                  <w:marTop w:val="0"/>
                  <w:marBottom w:val="0"/>
                  <w:divBdr>
                    <w:top w:val="none" w:sz="0" w:space="0" w:color="auto"/>
                    <w:left w:val="none" w:sz="0" w:space="0" w:color="auto"/>
                    <w:bottom w:val="none" w:sz="0" w:space="0" w:color="auto"/>
                    <w:right w:val="none" w:sz="0" w:space="0" w:color="auto"/>
                  </w:divBdr>
                </w:div>
                <w:div w:id="885607905">
                  <w:marLeft w:val="0"/>
                  <w:marRight w:val="0"/>
                  <w:marTop w:val="0"/>
                  <w:marBottom w:val="0"/>
                  <w:divBdr>
                    <w:top w:val="none" w:sz="0" w:space="0" w:color="auto"/>
                    <w:left w:val="none" w:sz="0" w:space="0" w:color="auto"/>
                    <w:bottom w:val="none" w:sz="0" w:space="0" w:color="auto"/>
                    <w:right w:val="none" w:sz="0" w:space="0" w:color="auto"/>
                  </w:divBdr>
                  <w:divsChild>
                    <w:div w:id="1705904687">
                      <w:marLeft w:val="0"/>
                      <w:marRight w:val="0"/>
                      <w:marTop w:val="0"/>
                      <w:marBottom w:val="0"/>
                      <w:divBdr>
                        <w:top w:val="none" w:sz="0" w:space="0" w:color="auto"/>
                        <w:left w:val="none" w:sz="0" w:space="0" w:color="auto"/>
                        <w:bottom w:val="none" w:sz="0" w:space="0" w:color="auto"/>
                        <w:right w:val="none" w:sz="0" w:space="0" w:color="auto"/>
                      </w:divBdr>
                    </w:div>
                  </w:divsChild>
                </w:div>
                <w:div w:id="885916403">
                  <w:marLeft w:val="0"/>
                  <w:marRight w:val="0"/>
                  <w:marTop w:val="0"/>
                  <w:marBottom w:val="0"/>
                  <w:divBdr>
                    <w:top w:val="none" w:sz="0" w:space="0" w:color="auto"/>
                    <w:left w:val="none" w:sz="0" w:space="0" w:color="auto"/>
                    <w:bottom w:val="none" w:sz="0" w:space="0" w:color="auto"/>
                    <w:right w:val="none" w:sz="0" w:space="0" w:color="auto"/>
                  </w:divBdr>
                </w:div>
                <w:div w:id="886405892">
                  <w:marLeft w:val="0"/>
                  <w:marRight w:val="0"/>
                  <w:marTop w:val="0"/>
                  <w:marBottom w:val="0"/>
                  <w:divBdr>
                    <w:top w:val="none" w:sz="0" w:space="0" w:color="auto"/>
                    <w:left w:val="none" w:sz="0" w:space="0" w:color="auto"/>
                    <w:bottom w:val="none" w:sz="0" w:space="0" w:color="auto"/>
                    <w:right w:val="none" w:sz="0" w:space="0" w:color="auto"/>
                  </w:divBdr>
                </w:div>
                <w:div w:id="887492672">
                  <w:marLeft w:val="0"/>
                  <w:marRight w:val="0"/>
                  <w:marTop w:val="0"/>
                  <w:marBottom w:val="0"/>
                  <w:divBdr>
                    <w:top w:val="none" w:sz="0" w:space="0" w:color="auto"/>
                    <w:left w:val="none" w:sz="0" w:space="0" w:color="auto"/>
                    <w:bottom w:val="none" w:sz="0" w:space="0" w:color="auto"/>
                    <w:right w:val="none" w:sz="0" w:space="0" w:color="auto"/>
                  </w:divBdr>
                </w:div>
                <w:div w:id="888221758">
                  <w:marLeft w:val="0"/>
                  <w:marRight w:val="0"/>
                  <w:marTop w:val="0"/>
                  <w:marBottom w:val="0"/>
                  <w:divBdr>
                    <w:top w:val="none" w:sz="0" w:space="0" w:color="auto"/>
                    <w:left w:val="none" w:sz="0" w:space="0" w:color="auto"/>
                    <w:bottom w:val="none" w:sz="0" w:space="0" w:color="auto"/>
                    <w:right w:val="none" w:sz="0" w:space="0" w:color="auto"/>
                  </w:divBdr>
                </w:div>
                <w:div w:id="889270401">
                  <w:marLeft w:val="0"/>
                  <w:marRight w:val="0"/>
                  <w:marTop w:val="0"/>
                  <w:marBottom w:val="0"/>
                  <w:divBdr>
                    <w:top w:val="none" w:sz="0" w:space="0" w:color="auto"/>
                    <w:left w:val="none" w:sz="0" w:space="0" w:color="auto"/>
                    <w:bottom w:val="none" w:sz="0" w:space="0" w:color="auto"/>
                    <w:right w:val="none" w:sz="0" w:space="0" w:color="auto"/>
                  </w:divBdr>
                </w:div>
                <w:div w:id="889808961">
                  <w:marLeft w:val="0"/>
                  <w:marRight w:val="0"/>
                  <w:marTop w:val="0"/>
                  <w:marBottom w:val="0"/>
                  <w:divBdr>
                    <w:top w:val="none" w:sz="0" w:space="0" w:color="auto"/>
                    <w:left w:val="none" w:sz="0" w:space="0" w:color="auto"/>
                    <w:bottom w:val="none" w:sz="0" w:space="0" w:color="auto"/>
                    <w:right w:val="none" w:sz="0" w:space="0" w:color="auto"/>
                  </w:divBdr>
                </w:div>
                <w:div w:id="890071176">
                  <w:marLeft w:val="0"/>
                  <w:marRight w:val="0"/>
                  <w:marTop w:val="0"/>
                  <w:marBottom w:val="0"/>
                  <w:divBdr>
                    <w:top w:val="none" w:sz="0" w:space="0" w:color="auto"/>
                    <w:left w:val="none" w:sz="0" w:space="0" w:color="auto"/>
                    <w:bottom w:val="none" w:sz="0" w:space="0" w:color="auto"/>
                    <w:right w:val="none" w:sz="0" w:space="0" w:color="auto"/>
                  </w:divBdr>
                </w:div>
                <w:div w:id="891691412">
                  <w:marLeft w:val="0"/>
                  <w:marRight w:val="0"/>
                  <w:marTop w:val="0"/>
                  <w:marBottom w:val="0"/>
                  <w:divBdr>
                    <w:top w:val="none" w:sz="0" w:space="0" w:color="auto"/>
                    <w:left w:val="none" w:sz="0" w:space="0" w:color="auto"/>
                    <w:bottom w:val="none" w:sz="0" w:space="0" w:color="auto"/>
                    <w:right w:val="none" w:sz="0" w:space="0" w:color="auto"/>
                  </w:divBdr>
                </w:div>
                <w:div w:id="891772517">
                  <w:marLeft w:val="0"/>
                  <w:marRight w:val="0"/>
                  <w:marTop w:val="0"/>
                  <w:marBottom w:val="0"/>
                  <w:divBdr>
                    <w:top w:val="none" w:sz="0" w:space="0" w:color="auto"/>
                    <w:left w:val="none" w:sz="0" w:space="0" w:color="auto"/>
                    <w:bottom w:val="none" w:sz="0" w:space="0" w:color="auto"/>
                    <w:right w:val="none" w:sz="0" w:space="0" w:color="auto"/>
                  </w:divBdr>
                </w:div>
                <w:div w:id="891892180">
                  <w:marLeft w:val="0"/>
                  <w:marRight w:val="0"/>
                  <w:marTop w:val="0"/>
                  <w:marBottom w:val="0"/>
                  <w:divBdr>
                    <w:top w:val="none" w:sz="0" w:space="0" w:color="auto"/>
                    <w:left w:val="none" w:sz="0" w:space="0" w:color="auto"/>
                    <w:bottom w:val="none" w:sz="0" w:space="0" w:color="auto"/>
                    <w:right w:val="none" w:sz="0" w:space="0" w:color="auto"/>
                  </w:divBdr>
                </w:div>
                <w:div w:id="892078014">
                  <w:marLeft w:val="0"/>
                  <w:marRight w:val="0"/>
                  <w:marTop w:val="0"/>
                  <w:marBottom w:val="0"/>
                  <w:divBdr>
                    <w:top w:val="none" w:sz="0" w:space="0" w:color="auto"/>
                    <w:left w:val="none" w:sz="0" w:space="0" w:color="auto"/>
                    <w:bottom w:val="none" w:sz="0" w:space="0" w:color="auto"/>
                    <w:right w:val="none" w:sz="0" w:space="0" w:color="auto"/>
                  </w:divBdr>
                </w:div>
                <w:div w:id="892277765">
                  <w:marLeft w:val="0"/>
                  <w:marRight w:val="0"/>
                  <w:marTop w:val="0"/>
                  <w:marBottom w:val="0"/>
                  <w:divBdr>
                    <w:top w:val="none" w:sz="0" w:space="0" w:color="auto"/>
                    <w:left w:val="none" w:sz="0" w:space="0" w:color="auto"/>
                    <w:bottom w:val="none" w:sz="0" w:space="0" w:color="auto"/>
                    <w:right w:val="none" w:sz="0" w:space="0" w:color="auto"/>
                  </w:divBdr>
                </w:div>
                <w:div w:id="895969361">
                  <w:marLeft w:val="0"/>
                  <w:marRight w:val="0"/>
                  <w:marTop w:val="0"/>
                  <w:marBottom w:val="0"/>
                  <w:divBdr>
                    <w:top w:val="none" w:sz="0" w:space="0" w:color="auto"/>
                    <w:left w:val="none" w:sz="0" w:space="0" w:color="auto"/>
                    <w:bottom w:val="none" w:sz="0" w:space="0" w:color="auto"/>
                    <w:right w:val="none" w:sz="0" w:space="0" w:color="auto"/>
                  </w:divBdr>
                  <w:divsChild>
                    <w:div w:id="812597534">
                      <w:marLeft w:val="0"/>
                      <w:marRight w:val="0"/>
                      <w:marTop w:val="0"/>
                      <w:marBottom w:val="0"/>
                      <w:divBdr>
                        <w:top w:val="none" w:sz="0" w:space="0" w:color="auto"/>
                        <w:left w:val="none" w:sz="0" w:space="0" w:color="auto"/>
                        <w:bottom w:val="none" w:sz="0" w:space="0" w:color="auto"/>
                        <w:right w:val="none" w:sz="0" w:space="0" w:color="auto"/>
                      </w:divBdr>
                    </w:div>
                  </w:divsChild>
                </w:div>
                <w:div w:id="896471248">
                  <w:marLeft w:val="0"/>
                  <w:marRight w:val="0"/>
                  <w:marTop w:val="0"/>
                  <w:marBottom w:val="0"/>
                  <w:divBdr>
                    <w:top w:val="none" w:sz="0" w:space="0" w:color="auto"/>
                    <w:left w:val="none" w:sz="0" w:space="0" w:color="auto"/>
                    <w:bottom w:val="none" w:sz="0" w:space="0" w:color="auto"/>
                    <w:right w:val="none" w:sz="0" w:space="0" w:color="auto"/>
                  </w:divBdr>
                </w:div>
                <w:div w:id="899367039">
                  <w:marLeft w:val="0"/>
                  <w:marRight w:val="0"/>
                  <w:marTop w:val="0"/>
                  <w:marBottom w:val="0"/>
                  <w:divBdr>
                    <w:top w:val="none" w:sz="0" w:space="0" w:color="auto"/>
                    <w:left w:val="none" w:sz="0" w:space="0" w:color="auto"/>
                    <w:bottom w:val="none" w:sz="0" w:space="0" w:color="auto"/>
                    <w:right w:val="none" w:sz="0" w:space="0" w:color="auto"/>
                  </w:divBdr>
                </w:div>
                <w:div w:id="899439402">
                  <w:marLeft w:val="0"/>
                  <w:marRight w:val="0"/>
                  <w:marTop w:val="0"/>
                  <w:marBottom w:val="0"/>
                  <w:divBdr>
                    <w:top w:val="none" w:sz="0" w:space="0" w:color="auto"/>
                    <w:left w:val="none" w:sz="0" w:space="0" w:color="auto"/>
                    <w:bottom w:val="none" w:sz="0" w:space="0" w:color="auto"/>
                    <w:right w:val="none" w:sz="0" w:space="0" w:color="auto"/>
                  </w:divBdr>
                </w:div>
                <w:div w:id="899562006">
                  <w:marLeft w:val="0"/>
                  <w:marRight w:val="0"/>
                  <w:marTop w:val="0"/>
                  <w:marBottom w:val="0"/>
                  <w:divBdr>
                    <w:top w:val="none" w:sz="0" w:space="0" w:color="auto"/>
                    <w:left w:val="none" w:sz="0" w:space="0" w:color="auto"/>
                    <w:bottom w:val="none" w:sz="0" w:space="0" w:color="auto"/>
                    <w:right w:val="none" w:sz="0" w:space="0" w:color="auto"/>
                  </w:divBdr>
                </w:div>
                <w:div w:id="900557085">
                  <w:marLeft w:val="840"/>
                  <w:marRight w:val="0"/>
                  <w:marTop w:val="0"/>
                  <w:marBottom w:val="0"/>
                  <w:divBdr>
                    <w:top w:val="none" w:sz="0" w:space="0" w:color="auto"/>
                    <w:left w:val="none" w:sz="0" w:space="0" w:color="auto"/>
                    <w:bottom w:val="none" w:sz="0" w:space="0" w:color="auto"/>
                    <w:right w:val="none" w:sz="0" w:space="0" w:color="auto"/>
                  </w:divBdr>
                </w:div>
                <w:div w:id="900559889">
                  <w:marLeft w:val="0"/>
                  <w:marRight w:val="0"/>
                  <w:marTop w:val="0"/>
                  <w:marBottom w:val="0"/>
                  <w:divBdr>
                    <w:top w:val="none" w:sz="0" w:space="0" w:color="auto"/>
                    <w:left w:val="none" w:sz="0" w:space="0" w:color="auto"/>
                    <w:bottom w:val="none" w:sz="0" w:space="0" w:color="auto"/>
                    <w:right w:val="none" w:sz="0" w:space="0" w:color="auto"/>
                  </w:divBdr>
                </w:div>
                <w:div w:id="901214589">
                  <w:marLeft w:val="0"/>
                  <w:marRight w:val="0"/>
                  <w:marTop w:val="0"/>
                  <w:marBottom w:val="0"/>
                  <w:divBdr>
                    <w:top w:val="none" w:sz="0" w:space="0" w:color="auto"/>
                    <w:left w:val="none" w:sz="0" w:space="0" w:color="auto"/>
                    <w:bottom w:val="none" w:sz="0" w:space="0" w:color="auto"/>
                    <w:right w:val="none" w:sz="0" w:space="0" w:color="auto"/>
                  </w:divBdr>
                </w:div>
                <w:div w:id="902715089">
                  <w:marLeft w:val="0"/>
                  <w:marRight w:val="0"/>
                  <w:marTop w:val="0"/>
                  <w:marBottom w:val="0"/>
                  <w:divBdr>
                    <w:top w:val="none" w:sz="0" w:space="0" w:color="auto"/>
                    <w:left w:val="none" w:sz="0" w:space="0" w:color="auto"/>
                    <w:bottom w:val="none" w:sz="0" w:space="0" w:color="auto"/>
                    <w:right w:val="none" w:sz="0" w:space="0" w:color="auto"/>
                  </w:divBdr>
                </w:div>
                <w:div w:id="903876183">
                  <w:marLeft w:val="0"/>
                  <w:marRight w:val="0"/>
                  <w:marTop w:val="0"/>
                  <w:marBottom w:val="0"/>
                  <w:divBdr>
                    <w:top w:val="none" w:sz="0" w:space="0" w:color="auto"/>
                    <w:left w:val="none" w:sz="0" w:space="0" w:color="auto"/>
                    <w:bottom w:val="none" w:sz="0" w:space="0" w:color="auto"/>
                    <w:right w:val="none" w:sz="0" w:space="0" w:color="auto"/>
                  </w:divBdr>
                </w:div>
                <w:div w:id="905381371">
                  <w:marLeft w:val="0"/>
                  <w:marRight w:val="0"/>
                  <w:marTop w:val="0"/>
                  <w:marBottom w:val="0"/>
                  <w:divBdr>
                    <w:top w:val="none" w:sz="0" w:space="0" w:color="auto"/>
                    <w:left w:val="none" w:sz="0" w:space="0" w:color="auto"/>
                    <w:bottom w:val="none" w:sz="0" w:space="0" w:color="auto"/>
                    <w:right w:val="none" w:sz="0" w:space="0" w:color="auto"/>
                  </w:divBdr>
                </w:div>
                <w:div w:id="908466772">
                  <w:marLeft w:val="0"/>
                  <w:marRight w:val="0"/>
                  <w:marTop w:val="0"/>
                  <w:marBottom w:val="0"/>
                  <w:divBdr>
                    <w:top w:val="none" w:sz="0" w:space="0" w:color="auto"/>
                    <w:left w:val="none" w:sz="0" w:space="0" w:color="auto"/>
                    <w:bottom w:val="none" w:sz="0" w:space="0" w:color="auto"/>
                    <w:right w:val="none" w:sz="0" w:space="0" w:color="auto"/>
                  </w:divBdr>
                </w:div>
                <w:div w:id="908730513">
                  <w:marLeft w:val="0"/>
                  <w:marRight w:val="0"/>
                  <w:marTop w:val="0"/>
                  <w:marBottom w:val="0"/>
                  <w:divBdr>
                    <w:top w:val="none" w:sz="0" w:space="0" w:color="auto"/>
                    <w:left w:val="none" w:sz="0" w:space="0" w:color="auto"/>
                    <w:bottom w:val="none" w:sz="0" w:space="0" w:color="auto"/>
                    <w:right w:val="none" w:sz="0" w:space="0" w:color="auto"/>
                  </w:divBdr>
                </w:div>
                <w:div w:id="908999521">
                  <w:marLeft w:val="0"/>
                  <w:marRight w:val="0"/>
                  <w:marTop w:val="0"/>
                  <w:marBottom w:val="0"/>
                  <w:divBdr>
                    <w:top w:val="none" w:sz="0" w:space="0" w:color="auto"/>
                    <w:left w:val="none" w:sz="0" w:space="0" w:color="auto"/>
                    <w:bottom w:val="none" w:sz="0" w:space="0" w:color="auto"/>
                    <w:right w:val="none" w:sz="0" w:space="0" w:color="auto"/>
                  </w:divBdr>
                </w:div>
                <w:div w:id="909972007">
                  <w:marLeft w:val="0"/>
                  <w:marRight w:val="0"/>
                  <w:marTop w:val="0"/>
                  <w:marBottom w:val="0"/>
                  <w:divBdr>
                    <w:top w:val="none" w:sz="0" w:space="0" w:color="auto"/>
                    <w:left w:val="none" w:sz="0" w:space="0" w:color="auto"/>
                    <w:bottom w:val="none" w:sz="0" w:space="0" w:color="auto"/>
                    <w:right w:val="none" w:sz="0" w:space="0" w:color="auto"/>
                  </w:divBdr>
                </w:div>
                <w:div w:id="910577208">
                  <w:marLeft w:val="0"/>
                  <w:marRight w:val="0"/>
                  <w:marTop w:val="0"/>
                  <w:marBottom w:val="0"/>
                  <w:divBdr>
                    <w:top w:val="none" w:sz="0" w:space="0" w:color="auto"/>
                    <w:left w:val="none" w:sz="0" w:space="0" w:color="auto"/>
                    <w:bottom w:val="none" w:sz="0" w:space="0" w:color="auto"/>
                    <w:right w:val="none" w:sz="0" w:space="0" w:color="auto"/>
                  </w:divBdr>
                </w:div>
                <w:div w:id="911937818">
                  <w:marLeft w:val="0"/>
                  <w:marRight w:val="0"/>
                  <w:marTop w:val="0"/>
                  <w:marBottom w:val="0"/>
                  <w:divBdr>
                    <w:top w:val="none" w:sz="0" w:space="0" w:color="auto"/>
                    <w:left w:val="none" w:sz="0" w:space="0" w:color="auto"/>
                    <w:bottom w:val="none" w:sz="0" w:space="0" w:color="auto"/>
                    <w:right w:val="none" w:sz="0" w:space="0" w:color="auto"/>
                  </w:divBdr>
                </w:div>
                <w:div w:id="913509658">
                  <w:marLeft w:val="0"/>
                  <w:marRight w:val="0"/>
                  <w:marTop w:val="0"/>
                  <w:marBottom w:val="0"/>
                  <w:divBdr>
                    <w:top w:val="none" w:sz="0" w:space="0" w:color="auto"/>
                    <w:left w:val="none" w:sz="0" w:space="0" w:color="auto"/>
                    <w:bottom w:val="none" w:sz="0" w:space="0" w:color="auto"/>
                    <w:right w:val="none" w:sz="0" w:space="0" w:color="auto"/>
                  </w:divBdr>
                </w:div>
                <w:div w:id="925189638">
                  <w:marLeft w:val="0"/>
                  <w:marRight w:val="0"/>
                  <w:marTop w:val="0"/>
                  <w:marBottom w:val="0"/>
                  <w:divBdr>
                    <w:top w:val="none" w:sz="0" w:space="0" w:color="auto"/>
                    <w:left w:val="none" w:sz="0" w:space="0" w:color="auto"/>
                    <w:bottom w:val="none" w:sz="0" w:space="0" w:color="auto"/>
                    <w:right w:val="none" w:sz="0" w:space="0" w:color="auto"/>
                  </w:divBdr>
                </w:div>
                <w:div w:id="925267318">
                  <w:marLeft w:val="0"/>
                  <w:marRight w:val="0"/>
                  <w:marTop w:val="0"/>
                  <w:marBottom w:val="0"/>
                  <w:divBdr>
                    <w:top w:val="none" w:sz="0" w:space="0" w:color="auto"/>
                    <w:left w:val="none" w:sz="0" w:space="0" w:color="auto"/>
                    <w:bottom w:val="none" w:sz="0" w:space="0" w:color="auto"/>
                    <w:right w:val="none" w:sz="0" w:space="0" w:color="auto"/>
                  </w:divBdr>
                  <w:divsChild>
                    <w:div w:id="2114090574">
                      <w:marLeft w:val="0"/>
                      <w:marRight w:val="0"/>
                      <w:marTop w:val="0"/>
                      <w:marBottom w:val="0"/>
                      <w:divBdr>
                        <w:top w:val="none" w:sz="0" w:space="0" w:color="auto"/>
                        <w:left w:val="none" w:sz="0" w:space="0" w:color="auto"/>
                        <w:bottom w:val="none" w:sz="0" w:space="0" w:color="auto"/>
                        <w:right w:val="none" w:sz="0" w:space="0" w:color="auto"/>
                      </w:divBdr>
                    </w:div>
                  </w:divsChild>
                </w:div>
                <w:div w:id="927468820">
                  <w:marLeft w:val="0"/>
                  <w:marRight w:val="0"/>
                  <w:marTop w:val="0"/>
                  <w:marBottom w:val="0"/>
                  <w:divBdr>
                    <w:top w:val="none" w:sz="0" w:space="0" w:color="auto"/>
                    <w:left w:val="none" w:sz="0" w:space="0" w:color="auto"/>
                    <w:bottom w:val="none" w:sz="0" w:space="0" w:color="auto"/>
                    <w:right w:val="none" w:sz="0" w:space="0" w:color="auto"/>
                  </w:divBdr>
                </w:div>
                <w:div w:id="927664274">
                  <w:marLeft w:val="0"/>
                  <w:marRight w:val="0"/>
                  <w:marTop w:val="0"/>
                  <w:marBottom w:val="0"/>
                  <w:divBdr>
                    <w:top w:val="none" w:sz="0" w:space="0" w:color="auto"/>
                    <w:left w:val="none" w:sz="0" w:space="0" w:color="auto"/>
                    <w:bottom w:val="none" w:sz="0" w:space="0" w:color="auto"/>
                    <w:right w:val="none" w:sz="0" w:space="0" w:color="auto"/>
                  </w:divBdr>
                </w:div>
                <w:div w:id="931858690">
                  <w:marLeft w:val="0"/>
                  <w:marRight w:val="0"/>
                  <w:marTop w:val="0"/>
                  <w:marBottom w:val="0"/>
                  <w:divBdr>
                    <w:top w:val="none" w:sz="0" w:space="0" w:color="auto"/>
                    <w:left w:val="none" w:sz="0" w:space="0" w:color="auto"/>
                    <w:bottom w:val="none" w:sz="0" w:space="0" w:color="auto"/>
                    <w:right w:val="none" w:sz="0" w:space="0" w:color="auto"/>
                  </w:divBdr>
                </w:div>
                <w:div w:id="935213013">
                  <w:marLeft w:val="0"/>
                  <w:marRight w:val="0"/>
                  <w:marTop w:val="0"/>
                  <w:marBottom w:val="0"/>
                  <w:divBdr>
                    <w:top w:val="none" w:sz="0" w:space="0" w:color="auto"/>
                    <w:left w:val="none" w:sz="0" w:space="0" w:color="auto"/>
                    <w:bottom w:val="none" w:sz="0" w:space="0" w:color="auto"/>
                    <w:right w:val="none" w:sz="0" w:space="0" w:color="auto"/>
                  </w:divBdr>
                </w:div>
                <w:div w:id="936719312">
                  <w:marLeft w:val="0"/>
                  <w:marRight w:val="0"/>
                  <w:marTop w:val="0"/>
                  <w:marBottom w:val="0"/>
                  <w:divBdr>
                    <w:top w:val="none" w:sz="0" w:space="0" w:color="auto"/>
                    <w:left w:val="none" w:sz="0" w:space="0" w:color="auto"/>
                    <w:bottom w:val="none" w:sz="0" w:space="0" w:color="auto"/>
                    <w:right w:val="none" w:sz="0" w:space="0" w:color="auto"/>
                  </w:divBdr>
                </w:div>
                <w:div w:id="937062663">
                  <w:marLeft w:val="0"/>
                  <w:marRight w:val="0"/>
                  <w:marTop w:val="0"/>
                  <w:marBottom w:val="0"/>
                  <w:divBdr>
                    <w:top w:val="none" w:sz="0" w:space="0" w:color="auto"/>
                    <w:left w:val="none" w:sz="0" w:space="0" w:color="auto"/>
                    <w:bottom w:val="none" w:sz="0" w:space="0" w:color="auto"/>
                    <w:right w:val="none" w:sz="0" w:space="0" w:color="auto"/>
                  </w:divBdr>
                  <w:divsChild>
                    <w:div w:id="1453326961">
                      <w:marLeft w:val="0"/>
                      <w:marRight w:val="0"/>
                      <w:marTop w:val="0"/>
                      <w:marBottom w:val="0"/>
                      <w:divBdr>
                        <w:top w:val="none" w:sz="0" w:space="0" w:color="auto"/>
                        <w:left w:val="none" w:sz="0" w:space="0" w:color="auto"/>
                        <w:bottom w:val="none" w:sz="0" w:space="0" w:color="auto"/>
                        <w:right w:val="none" w:sz="0" w:space="0" w:color="auto"/>
                      </w:divBdr>
                    </w:div>
                  </w:divsChild>
                </w:div>
                <w:div w:id="941378971">
                  <w:marLeft w:val="0"/>
                  <w:marRight w:val="0"/>
                  <w:marTop w:val="0"/>
                  <w:marBottom w:val="0"/>
                  <w:divBdr>
                    <w:top w:val="none" w:sz="0" w:space="0" w:color="auto"/>
                    <w:left w:val="none" w:sz="0" w:space="0" w:color="auto"/>
                    <w:bottom w:val="none" w:sz="0" w:space="0" w:color="auto"/>
                    <w:right w:val="none" w:sz="0" w:space="0" w:color="auto"/>
                  </w:divBdr>
                </w:div>
                <w:div w:id="941842230">
                  <w:marLeft w:val="0"/>
                  <w:marRight w:val="0"/>
                  <w:marTop w:val="0"/>
                  <w:marBottom w:val="0"/>
                  <w:divBdr>
                    <w:top w:val="none" w:sz="0" w:space="0" w:color="auto"/>
                    <w:left w:val="none" w:sz="0" w:space="0" w:color="auto"/>
                    <w:bottom w:val="none" w:sz="0" w:space="0" w:color="auto"/>
                    <w:right w:val="none" w:sz="0" w:space="0" w:color="auto"/>
                  </w:divBdr>
                </w:div>
                <w:div w:id="943264176">
                  <w:marLeft w:val="0"/>
                  <w:marRight w:val="0"/>
                  <w:marTop w:val="0"/>
                  <w:marBottom w:val="0"/>
                  <w:divBdr>
                    <w:top w:val="none" w:sz="0" w:space="0" w:color="auto"/>
                    <w:left w:val="none" w:sz="0" w:space="0" w:color="auto"/>
                    <w:bottom w:val="none" w:sz="0" w:space="0" w:color="auto"/>
                    <w:right w:val="none" w:sz="0" w:space="0" w:color="auto"/>
                  </w:divBdr>
                </w:div>
                <w:div w:id="943422119">
                  <w:marLeft w:val="0"/>
                  <w:marRight w:val="0"/>
                  <w:marTop w:val="0"/>
                  <w:marBottom w:val="0"/>
                  <w:divBdr>
                    <w:top w:val="none" w:sz="0" w:space="0" w:color="auto"/>
                    <w:left w:val="none" w:sz="0" w:space="0" w:color="auto"/>
                    <w:bottom w:val="none" w:sz="0" w:space="0" w:color="auto"/>
                    <w:right w:val="none" w:sz="0" w:space="0" w:color="auto"/>
                  </w:divBdr>
                </w:div>
                <w:div w:id="944653331">
                  <w:marLeft w:val="0"/>
                  <w:marRight w:val="0"/>
                  <w:marTop w:val="0"/>
                  <w:marBottom w:val="0"/>
                  <w:divBdr>
                    <w:top w:val="none" w:sz="0" w:space="0" w:color="auto"/>
                    <w:left w:val="none" w:sz="0" w:space="0" w:color="auto"/>
                    <w:bottom w:val="none" w:sz="0" w:space="0" w:color="auto"/>
                    <w:right w:val="none" w:sz="0" w:space="0" w:color="auto"/>
                  </w:divBdr>
                </w:div>
                <w:div w:id="948896937">
                  <w:marLeft w:val="0"/>
                  <w:marRight w:val="0"/>
                  <w:marTop w:val="0"/>
                  <w:marBottom w:val="0"/>
                  <w:divBdr>
                    <w:top w:val="none" w:sz="0" w:space="0" w:color="auto"/>
                    <w:left w:val="none" w:sz="0" w:space="0" w:color="auto"/>
                    <w:bottom w:val="none" w:sz="0" w:space="0" w:color="auto"/>
                    <w:right w:val="none" w:sz="0" w:space="0" w:color="auto"/>
                  </w:divBdr>
                </w:div>
                <w:div w:id="949046084">
                  <w:marLeft w:val="0"/>
                  <w:marRight w:val="0"/>
                  <w:marTop w:val="0"/>
                  <w:marBottom w:val="0"/>
                  <w:divBdr>
                    <w:top w:val="none" w:sz="0" w:space="0" w:color="auto"/>
                    <w:left w:val="none" w:sz="0" w:space="0" w:color="auto"/>
                    <w:bottom w:val="none" w:sz="0" w:space="0" w:color="auto"/>
                    <w:right w:val="none" w:sz="0" w:space="0" w:color="auto"/>
                  </w:divBdr>
                </w:div>
                <w:div w:id="949823909">
                  <w:marLeft w:val="0"/>
                  <w:marRight w:val="0"/>
                  <w:marTop w:val="0"/>
                  <w:marBottom w:val="0"/>
                  <w:divBdr>
                    <w:top w:val="none" w:sz="0" w:space="0" w:color="auto"/>
                    <w:left w:val="none" w:sz="0" w:space="0" w:color="auto"/>
                    <w:bottom w:val="none" w:sz="0" w:space="0" w:color="auto"/>
                    <w:right w:val="none" w:sz="0" w:space="0" w:color="auto"/>
                  </w:divBdr>
                </w:div>
                <w:div w:id="949975411">
                  <w:marLeft w:val="0"/>
                  <w:marRight w:val="0"/>
                  <w:marTop w:val="0"/>
                  <w:marBottom w:val="0"/>
                  <w:divBdr>
                    <w:top w:val="none" w:sz="0" w:space="0" w:color="auto"/>
                    <w:left w:val="none" w:sz="0" w:space="0" w:color="auto"/>
                    <w:bottom w:val="none" w:sz="0" w:space="0" w:color="auto"/>
                    <w:right w:val="none" w:sz="0" w:space="0" w:color="auto"/>
                  </w:divBdr>
                </w:div>
                <w:div w:id="952129560">
                  <w:marLeft w:val="0"/>
                  <w:marRight w:val="0"/>
                  <w:marTop w:val="0"/>
                  <w:marBottom w:val="0"/>
                  <w:divBdr>
                    <w:top w:val="none" w:sz="0" w:space="0" w:color="auto"/>
                    <w:left w:val="none" w:sz="0" w:space="0" w:color="auto"/>
                    <w:bottom w:val="none" w:sz="0" w:space="0" w:color="auto"/>
                    <w:right w:val="none" w:sz="0" w:space="0" w:color="auto"/>
                  </w:divBdr>
                </w:div>
                <w:div w:id="954093333">
                  <w:marLeft w:val="0"/>
                  <w:marRight w:val="0"/>
                  <w:marTop w:val="0"/>
                  <w:marBottom w:val="0"/>
                  <w:divBdr>
                    <w:top w:val="none" w:sz="0" w:space="0" w:color="auto"/>
                    <w:left w:val="none" w:sz="0" w:space="0" w:color="auto"/>
                    <w:bottom w:val="none" w:sz="0" w:space="0" w:color="auto"/>
                    <w:right w:val="none" w:sz="0" w:space="0" w:color="auto"/>
                  </w:divBdr>
                </w:div>
                <w:div w:id="954289648">
                  <w:marLeft w:val="0"/>
                  <w:marRight w:val="0"/>
                  <w:marTop w:val="0"/>
                  <w:marBottom w:val="0"/>
                  <w:divBdr>
                    <w:top w:val="none" w:sz="0" w:space="0" w:color="auto"/>
                    <w:left w:val="none" w:sz="0" w:space="0" w:color="auto"/>
                    <w:bottom w:val="none" w:sz="0" w:space="0" w:color="auto"/>
                    <w:right w:val="none" w:sz="0" w:space="0" w:color="auto"/>
                  </w:divBdr>
                </w:div>
                <w:div w:id="954337208">
                  <w:marLeft w:val="0"/>
                  <w:marRight w:val="0"/>
                  <w:marTop w:val="0"/>
                  <w:marBottom w:val="0"/>
                  <w:divBdr>
                    <w:top w:val="none" w:sz="0" w:space="0" w:color="auto"/>
                    <w:left w:val="none" w:sz="0" w:space="0" w:color="auto"/>
                    <w:bottom w:val="none" w:sz="0" w:space="0" w:color="auto"/>
                    <w:right w:val="none" w:sz="0" w:space="0" w:color="auto"/>
                  </w:divBdr>
                </w:div>
                <w:div w:id="955871826">
                  <w:marLeft w:val="0"/>
                  <w:marRight w:val="0"/>
                  <w:marTop w:val="0"/>
                  <w:marBottom w:val="0"/>
                  <w:divBdr>
                    <w:top w:val="none" w:sz="0" w:space="0" w:color="auto"/>
                    <w:left w:val="none" w:sz="0" w:space="0" w:color="auto"/>
                    <w:bottom w:val="none" w:sz="0" w:space="0" w:color="auto"/>
                    <w:right w:val="none" w:sz="0" w:space="0" w:color="auto"/>
                  </w:divBdr>
                </w:div>
                <w:div w:id="956987554">
                  <w:marLeft w:val="0"/>
                  <w:marRight w:val="0"/>
                  <w:marTop w:val="0"/>
                  <w:marBottom w:val="0"/>
                  <w:divBdr>
                    <w:top w:val="none" w:sz="0" w:space="0" w:color="auto"/>
                    <w:left w:val="none" w:sz="0" w:space="0" w:color="auto"/>
                    <w:bottom w:val="none" w:sz="0" w:space="0" w:color="auto"/>
                    <w:right w:val="none" w:sz="0" w:space="0" w:color="auto"/>
                  </w:divBdr>
                </w:div>
                <w:div w:id="958756365">
                  <w:marLeft w:val="0"/>
                  <w:marRight w:val="0"/>
                  <w:marTop w:val="0"/>
                  <w:marBottom w:val="0"/>
                  <w:divBdr>
                    <w:top w:val="none" w:sz="0" w:space="0" w:color="auto"/>
                    <w:left w:val="none" w:sz="0" w:space="0" w:color="auto"/>
                    <w:bottom w:val="none" w:sz="0" w:space="0" w:color="auto"/>
                    <w:right w:val="none" w:sz="0" w:space="0" w:color="auto"/>
                  </w:divBdr>
                </w:div>
                <w:div w:id="959267221">
                  <w:marLeft w:val="0"/>
                  <w:marRight w:val="0"/>
                  <w:marTop w:val="0"/>
                  <w:marBottom w:val="0"/>
                  <w:divBdr>
                    <w:top w:val="none" w:sz="0" w:space="0" w:color="auto"/>
                    <w:left w:val="none" w:sz="0" w:space="0" w:color="auto"/>
                    <w:bottom w:val="none" w:sz="0" w:space="0" w:color="auto"/>
                    <w:right w:val="none" w:sz="0" w:space="0" w:color="auto"/>
                  </w:divBdr>
                </w:div>
                <w:div w:id="959646621">
                  <w:marLeft w:val="0"/>
                  <w:marRight w:val="0"/>
                  <w:marTop w:val="0"/>
                  <w:marBottom w:val="0"/>
                  <w:divBdr>
                    <w:top w:val="none" w:sz="0" w:space="0" w:color="auto"/>
                    <w:left w:val="none" w:sz="0" w:space="0" w:color="auto"/>
                    <w:bottom w:val="none" w:sz="0" w:space="0" w:color="auto"/>
                    <w:right w:val="none" w:sz="0" w:space="0" w:color="auto"/>
                  </w:divBdr>
                </w:div>
                <w:div w:id="960962028">
                  <w:marLeft w:val="0"/>
                  <w:marRight w:val="0"/>
                  <w:marTop w:val="0"/>
                  <w:marBottom w:val="0"/>
                  <w:divBdr>
                    <w:top w:val="none" w:sz="0" w:space="0" w:color="auto"/>
                    <w:left w:val="none" w:sz="0" w:space="0" w:color="auto"/>
                    <w:bottom w:val="none" w:sz="0" w:space="0" w:color="auto"/>
                    <w:right w:val="none" w:sz="0" w:space="0" w:color="auto"/>
                  </w:divBdr>
                </w:div>
                <w:div w:id="961496501">
                  <w:marLeft w:val="0"/>
                  <w:marRight w:val="0"/>
                  <w:marTop w:val="0"/>
                  <w:marBottom w:val="0"/>
                  <w:divBdr>
                    <w:top w:val="none" w:sz="0" w:space="0" w:color="auto"/>
                    <w:left w:val="none" w:sz="0" w:space="0" w:color="auto"/>
                    <w:bottom w:val="none" w:sz="0" w:space="0" w:color="auto"/>
                    <w:right w:val="none" w:sz="0" w:space="0" w:color="auto"/>
                  </w:divBdr>
                </w:div>
                <w:div w:id="965084074">
                  <w:marLeft w:val="840"/>
                  <w:marRight w:val="0"/>
                  <w:marTop w:val="0"/>
                  <w:marBottom w:val="0"/>
                  <w:divBdr>
                    <w:top w:val="none" w:sz="0" w:space="0" w:color="auto"/>
                    <w:left w:val="none" w:sz="0" w:space="0" w:color="auto"/>
                    <w:bottom w:val="none" w:sz="0" w:space="0" w:color="auto"/>
                    <w:right w:val="none" w:sz="0" w:space="0" w:color="auto"/>
                  </w:divBdr>
                </w:div>
                <w:div w:id="965162341">
                  <w:marLeft w:val="0"/>
                  <w:marRight w:val="0"/>
                  <w:marTop w:val="0"/>
                  <w:marBottom w:val="0"/>
                  <w:divBdr>
                    <w:top w:val="none" w:sz="0" w:space="0" w:color="auto"/>
                    <w:left w:val="none" w:sz="0" w:space="0" w:color="auto"/>
                    <w:bottom w:val="none" w:sz="0" w:space="0" w:color="auto"/>
                    <w:right w:val="none" w:sz="0" w:space="0" w:color="auto"/>
                  </w:divBdr>
                </w:div>
                <w:div w:id="966545243">
                  <w:marLeft w:val="0"/>
                  <w:marRight w:val="0"/>
                  <w:marTop w:val="0"/>
                  <w:marBottom w:val="0"/>
                  <w:divBdr>
                    <w:top w:val="none" w:sz="0" w:space="0" w:color="auto"/>
                    <w:left w:val="none" w:sz="0" w:space="0" w:color="auto"/>
                    <w:bottom w:val="none" w:sz="0" w:space="0" w:color="auto"/>
                    <w:right w:val="none" w:sz="0" w:space="0" w:color="auto"/>
                  </w:divBdr>
                </w:div>
                <w:div w:id="967006428">
                  <w:marLeft w:val="0"/>
                  <w:marRight w:val="0"/>
                  <w:marTop w:val="0"/>
                  <w:marBottom w:val="0"/>
                  <w:divBdr>
                    <w:top w:val="none" w:sz="0" w:space="0" w:color="auto"/>
                    <w:left w:val="none" w:sz="0" w:space="0" w:color="auto"/>
                    <w:bottom w:val="none" w:sz="0" w:space="0" w:color="auto"/>
                    <w:right w:val="none" w:sz="0" w:space="0" w:color="auto"/>
                  </w:divBdr>
                </w:div>
                <w:div w:id="969433305">
                  <w:marLeft w:val="0"/>
                  <w:marRight w:val="0"/>
                  <w:marTop w:val="0"/>
                  <w:marBottom w:val="0"/>
                  <w:divBdr>
                    <w:top w:val="none" w:sz="0" w:space="0" w:color="auto"/>
                    <w:left w:val="none" w:sz="0" w:space="0" w:color="auto"/>
                    <w:bottom w:val="none" w:sz="0" w:space="0" w:color="auto"/>
                    <w:right w:val="none" w:sz="0" w:space="0" w:color="auto"/>
                  </w:divBdr>
                </w:div>
                <w:div w:id="969937575">
                  <w:marLeft w:val="0"/>
                  <w:marRight w:val="0"/>
                  <w:marTop w:val="0"/>
                  <w:marBottom w:val="0"/>
                  <w:divBdr>
                    <w:top w:val="none" w:sz="0" w:space="0" w:color="auto"/>
                    <w:left w:val="none" w:sz="0" w:space="0" w:color="auto"/>
                    <w:bottom w:val="none" w:sz="0" w:space="0" w:color="auto"/>
                    <w:right w:val="none" w:sz="0" w:space="0" w:color="auto"/>
                  </w:divBdr>
                </w:div>
                <w:div w:id="970088766">
                  <w:marLeft w:val="0"/>
                  <w:marRight w:val="0"/>
                  <w:marTop w:val="0"/>
                  <w:marBottom w:val="0"/>
                  <w:divBdr>
                    <w:top w:val="none" w:sz="0" w:space="0" w:color="auto"/>
                    <w:left w:val="none" w:sz="0" w:space="0" w:color="auto"/>
                    <w:bottom w:val="none" w:sz="0" w:space="0" w:color="auto"/>
                    <w:right w:val="none" w:sz="0" w:space="0" w:color="auto"/>
                  </w:divBdr>
                  <w:divsChild>
                    <w:div w:id="1904440983">
                      <w:marLeft w:val="0"/>
                      <w:marRight w:val="0"/>
                      <w:marTop w:val="0"/>
                      <w:marBottom w:val="0"/>
                      <w:divBdr>
                        <w:top w:val="none" w:sz="0" w:space="0" w:color="auto"/>
                        <w:left w:val="none" w:sz="0" w:space="0" w:color="auto"/>
                        <w:bottom w:val="none" w:sz="0" w:space="0" w:color="auto"/>
                        <w:right w:val="none" w:sz="0" w:space="0" w:color="auto"/>
                      </w:divBdr>
                    </w:div>
                  </w:divsChild>
                </w:div>
                <w:div w:id="970330128">
                  <w:marLeft w:val="0"/>
                  <w:marRight w:val="0"/>
                  <w:marTop w:val="0"/>
                  <w:marBottom w:val="0"/>
                  <w:divBdr>
                    <w:top w:val="none" w:sz="0" w:space="0" w:color="auto"/>
                    <w:left w:val="none" w:sz="0" w:space="0" w:color="auto"/>
                    <w:bottom w:val="none" w:sz="0" w:space="0" w:color="auto"/>
                    <w:right w:val="none" w:sz="0" w:space="0" w:color="auto"/>
                  </w:divBdr>
                </w:div>
                <w:div w:id="971985474">
                  <w:marLeft w:val="0"/>
                  <w:marRight w:val="0"/>
                  <w:marTop w:val="0"/>
                  <w:marBottom w:val="0"/>
                  <w:divBdr>
                    <w:top w:val="none" w:sz="0" w:space="0" w:color="auto"/>
                    <w:left w:val="none" w:sz="0" w:space="0" w:color="auto"/>
                    <w:bottom w:val="none" w:sz="0" w:space="0" w:color="auto"/>
                    <w:right w:val="none" w:sz="0" w:space="0" w:color="auto"/>
                  </w:divBdr>
                </w:div>
                <w:div w:id="973364342">
                  <w:marLeft w:val="0"/>
                  <w:marRight w:val="0"/>
                  <w:marTop w:val="0"/>
                  <w:marBottom w:val="0"/>
                  <w:divBdr>
                    <w:top w:val="none" w:sz="0" w:space="0" w:color="auto"/>
                    <w:left w:val="none" w:sz="0" w:space="0" w:color="auto"/>
                    <w:bottom w:val="none" w:sz="0" w:space="0" w:color="auto"/>
                    <w:right w:val="none" w:sz="0" w:space="0" w:color="auto"/>
                  </w:divBdr>
                </w:div>
                <w:div w:id="973634153">
                  <w:marLeft w:val="0"/>
                  <w:marRight w:val="0"/>
                  <w:marTop w:val="0"/>
                  <w:marBottom w:val="0"/>
                  <w:divBdr>
                    <w:top w:val="none" w:sz="0" w:space="0" w:color="auto"/>
                    <w:left w:val="none" w:sz="0" w:space="0" w:color="auto"/>
                    <w:bottom w:val="none" w:sz="0" w:space="0" w:color="auto"/>
                    <w:right w:val="none" w:sz="0" w:space="0" w:color="auto"/>
                  </w:divBdr>
                </w:div>
                <w:div w:id="974329702">
                  <w:marLeft w:val="0"/>
                  <w:marRight w:val="0"/>
                  <w:marTop w:val="0"/>
                  <w:marBottom w:val="0"/>
                  <w:divBdr>
                    <w:top w:val="none" w:sz="0" w:space="0" w:color="auto"/>
                    <w:left w:val="none" w:sz="0" w:space="0" w:color="auto"/>
                    <w:bottom w:val="none" w:sz="0" w:space="0" w:color="auto"/>
                    <w:right w:val="none" w:sz="0" w:space="0" w:color="auto"/>
                  </w:divBdr>
                  <w:divsChild>
                    <w:div w:id="2106149621">
                      <w:marLeft w:val="0"/>
                      <w:marRight w:val="0"/>
                      <w:marTop w:val="0"/>
                      <w:marBottom w:val="0"/>
                      <w:divBdr>
                        <w:top w:val="none" w:sz="0" w:space="0" w:color="auto"/>
                        <w:left w:val="none" w:sz="0" w:space="0" w:color="auto"/>
                        <w:bottom w:val="none" w:sz="0" w:space="0" w:color="auto"/>
                        <w:right w:val="none" w:sz="0" w:space="0" w:color="auto"/>
                      </w:divBdr>
                    </w:div>
                  </w:divsChild>
                </w:div>
                <w:div w:id="976760039">
                  <w:marLeft w:val="0"/>
                  <w:marRight w:val="0"/>
                  <w:marTop w:val="0"/>
                  <w:marBottom w:val="0"/>
                  <w:divBdr>
                    <w:top w:val="none" w:sz="0" w:space="0" w:color="auto"/>
                    <w:left w:val="none" w:sz="0" w:space="0" w:color="auto"/>
                    <w:bottom w:val="none" w:sz="0" w:space="0" w:color="auto"/>
                    <w:right w:val="none" w:sz="0" w:space="0" w:color="auto"/>
                  </w:divBdr>
                </w:div>
                <w:div w:id="977488098">
                  <w:marLeft w:val="0"/>
                  <w:marRight w:val="0"/>
                  <w:marTop w:val="0"/>
                  <w:marBottom w:val="0"/>
                  <w:divBdr>
                    <w:top w:val="none" w:sz="0" w:space="0" w:color="auto"/>
                    <w:left w:val="none" w:sz="0" w:space="0" w:color="auto"/>
                    <w:bottom w:val="none" w:sz="0" w:space="0" w:color="auto"/>
                    <w:right w:val="none" w:sz="0" w:space="0" w:color="auto"/>
                  </w:divBdr>
                </w:div>
                <w:div w:id="979269017">
                  <w:marLeft w:val="720"/>
                  <w:marRight w:val="0"/>
                  <w:marTop w:val="0"/>
                  <w:marBottom w:val="0"/>
                  <w:divBdr>
                    <w:top w:val="none" w:sz="0" w:space="0" w:color="auto"/>
                    <w:left w:val="none" w:sz="0" w:space="0" w:color="auto"/>
                    <w:bottom w:val="none" w:sz="0" w:space="0" w:color="auto"/>
                    <w:right w:val="none" w:sz="0" w:space="0" w:color="auto"/>
                  </w:divBdr>
                </w:div>
                <w:div w:id="980420819">
                  <w:marLeft w:val="0"/>
                  <w:marRight w:val="0"/>
                  <w:marTop w:val="0"/>
                  <w:marBottom w:val="0"/>
                  <w:divBdr>
                    <w:top w:val="none" w:sz="0" w:space="0" w:color="auto"/>
                    <w:left w:val="none" w:sz="0" w:space="0" w:color="auto"/>
                    <w:bottom w:val="none" w:sz="0" w:space="0" w:color="auto"/>
                    <w:right w:val="none" w:sz="0" w:space="0" w:color="auto"/>
                  </w:divBdr>
                </w:div>
                <w:div w:id="980769455">
                  <w:marLeft w:val="0"/>
                  <w:marRight w:val="0"/>
                  <w:marTop w:val="0"/>
                  <w:marBottom w:val="0"/>
                  <w:divBdr>
                    <w:top w:val="none" w:sz="0" w:space="0" w:color="auto"/>
                    <w:left w:val="none" w:sz="0" w:space="0" w:color="auto"/>
                    <w:bottom w:val="none" w:sz="0" w:space="0" w:color="auto"/>
                    <w:right w:val="none" w:sz="0" w:space="0" w:color="auto"/>
                  </w:divBdr>
                </w:div>
                <w:div w:id="981230104">
                  <w:marLeft w:val="0"/>
                  <w:marRight w:val="0"/>
                  <w:marTop w:val="0"/>
                  <w:marBottom w:val="0"/>
                  <w:divBdr>
                    <w:top w:val="none" w:sz="0" w:space="0" w:color="auto"/>
                    <w:left w:val="none" w:sz="0" w:space="0" w:color="auto"/>
                    <w:bottom w:val="none" w:sz="0" w:space="0" w:color="auto"/>
                    <w:right w:val="none" w:sz="0" w:space="0" w:color="auto"/>
                  </w:divBdr>
                </w:div>
                <w:div w:id="983504837">
                  <w:marLeft w:val="0"/>
                  <w:marRight w:val="0"/>
                  <w:marTop w:val="0"/>
                  <w:marBottom w:val="0"/>
                  <w:divBdr>
                    <w:top w:val="none" w:sz="0" w:space="0" w:color="auto"/>
                    <w:left w:val="none" w:sz="0" w:space="0" w:color="auto"/>
                    <w:bottom w:val="none" w:sz="0" w:space="0" w:color="auto"/>
                    <w:right w:val="none" w:sz="0" w:space="0" w:color="auto"/>
                  </w:divBdr>
                </w:div>
                <w:div w:id="984699335">
                  <w:marLeft w:val="0"/>
                  <w:marRight w:val="0"/>
                  <w:marTop w:val="0"/>
                  <w:marBottom w:val="0"/>
                  <w:divBdr>
                    <w:top w:val="none" w:sz="0" w:space="0" w:color="auto"/>
                    <w:left w:val="none" w:sz="0" w:space="0" w:color="auto"/>
                    <w:bottom w:val="none" w:sz="0" w:space="0" w:color="auto"/>
                    <w:right w:val="none" w:sz="0" w:space="0" w:color="auto"/>
                  </w:divBdr>
                </w:div>
                <w:div w:id="985672349">
                  <w:marLeft w:val="0"/>
                  <w:marRight w:val="0"/>
                  <w:marTop w:val="0"/>
                  <w:marBottom w:val="0"/>
                  <w:divBdr>
                    <w:top w:val="none" w:sz="0" w:space="0" w:color="auto"/>
                    <w:left w:val="none" w:sz="0" w:space="0" w:color="auto"/>
                    <w:bottom w:val="none" w:sz="0" w:space="0" w:color="auto"/>
                    <w:right w:val="none" w:sz="0" w:space="0" w:color="auto"/>
                  </w:divBdr>
                </w:div>
                <w:div w:id="987048719">
                  <w:marLeft w:val="0"/>
                  <w:marRight w:val="0"/>
                  <w:marTop w:val="0"/>
                  <w:marBottom w:val="0"/>
                  <w:divBdr>
                    <w:top w:val="none" w:sz="0" w:space="0" w:color="auto"/>
                    <w:left w:val="none" w:sz="0" w:space="0" w:color="auto"/>
                    <w:bottom w:val="none" w:sz="0" w:space="0" w:color="auto"/>
                    <w:right w:val="none" w:sz="0" w:space="0" w:color="auto"/>
                  </w:divBdr>
                </w:div>
                <w:div w:id="988704912">
                  <w:marLeft w:val="0"/>
                  <w:marRight w:val="0"/>
                  <w:marTop w:val="0"/>
                  <w:marBottom w:val="0"/>
                  <w:divBdr>
                    <w:top w:val="none" w:sz="0" w:space="0" w:color="auto"/>
                    <w:left w:val="none" w:sz="0" w:space="0" w:color="auto"/>
                    <w:bottom w:val="none" w:sz="0" w:space="0" w:color="auto"/>
                    <w:right w:val="none" w:sz="0" w:space="0" w:color="auto"/>
                  </w:divBdr>
                </w:div>
                <w:div w:id="988708660">
                  <w:marLeft w:val="0"/>
                  <w:marRight w:val="0"/>
                  <w:marTop w:val="0"/>
                  <w:marBottom w:val="0"/>
                  <w:divBdr>
                    <w:top w:val="none" w:sz="0" w:space="0" w:color="auto"/>
                    <w:left w:val="none" w:sz="0" w:space="0" w:color="auto"/>
                    <w:bottom w:val="none" w:sz="0" w:space="0" w:color="auto"/>
                    <w:right w:val="none" w:sz="0" w:space="0" w:color="auto"/>
                  </w:divBdr>
                </w:div>
                <w:div w:id="990131804">
                  <w:marLeft w:val="0"/>
                  <w:marRight w:val="0"/>
                  <w:marTop w:val="0"/>
                  <w:marBottom w:val="0"/>
                  <w:divBdr>
                    <w:top w:val="none" w:sz="0" w:space="0" w:color="auto"/>
                    <w:left w:val="none" w:sz="0" w:space="0" w:color="auto"/>
                    <w:bottom w:val="none" w:sz="0" w:space="0" w:color="auto"/>
                    <w:right w:val="none" w:sz="0" w:space="0" w:color="auto"/>
                  </w:divBdr>
                </w:div>
                <w:div w:id="990714858">
                  <w:marLeft w:val="0"/>
                  <w:marRight w:val="0"/>
                  <w:marTop w:val="0"/>
                  <w:marBottom w:val="0"/>
                  <w:divBdr>
                    <w:top w:val="none" w:sz="0" w:space="0" w:color="auto"/>
                    <w:left w:val="none" w:sz="0" w:space="0" w:color="auto"/>
                    <w:bottom w:val="none" w:sz="0" w:space="0" w:color="auto"/>
                    <w:right w:val="none" w:sz="0" w:space="0" w:color="auto"/>
                  </w:divBdr>
                </w:div>
                <w:div w:id="992375261">
                  <w:marLeft w:val="720"/>
                  <w:marRight w:val="0"/>
                  <w:marTop w:val="0"/>
                  <w:marBottom w:val="0"/>
                  <w:divBdr>
                    <w:top w:val="none" w:sz="0" w:space="0" w:color="auto"/>
                    <w:left w:val="none" w:sz="0" w:space="0" w:color="auto"/>
                    <w:bottom w:val="none" w:sz="0" w:space="0" w:color="auto"/>
                    <w:right w:val="none" w:sz="0" w:space="0" w:color="auto"/>
                  </w:divBdr>
                </w:div>
                <w:div w:id="993678390">
                  <w:marLeft w:val="0"/>
                  <w:marRight w:val="0"/>
                  <w:marTop w:val="0"/>
                  <w:marBottom w:val="0"/>
                  <w:divBdr>
                    <w:top w:val="none" w:sz="0" w:space="0" w:color="auto"/>
                    <w:left w:val="none" w:sz="0" w:space="0" w:color="auto"/>
                    <w:bottom w:val="none" w:sz="0" w:space="0" w:color="auto"/>
                    <w:right w:val="none" w:sz="0" w:space="0" w:color="auto"/>
                  </w:divBdr>
                </w:div>
                <w:div w:id="994575928">
                  <w:marLeft w:val="0"/>
                  <w:marRight w:val="0"/>
                  <w:marTop w:val="0"/>
                  <w:marBottom w:val="0"/>
                  <w:divBdr>
                    <w:top w:val="none" w:sz="0" w:space="0" w:color="auto"/>
                    <w:left w:val="none" w:sz="0" w:space="0" w:color="auto"/>
                    <w:bottom w:val="none" w:sz="0" w:space="0" w:color="auto"/>
                    <w:right w:val="none" w:sz="0" w:space="0" w:color="auto"/>
                  </w:divBdr>
                </w:div>
                <w:div w:id="994802507">
                  <w:marLeft w:val="0"/>
                  <w:marRight w:val="0"/>
                  <w:marTop w:val="0"/>
                  <w:marBottom w:val="0"/>
                  <w:divBdr>
                    <w:top w:val="none" w:sz="0" w:space="0" w:color="auto"/>
                    <w:left w:val="none" w:sz="0" w:space="0" w:color="auto"/>
                    <w:bottom w:val="none" w:sz="0" w:space="0" w:color="auto"/>
                    <w:right w:val="none" w:sz="0" w:space="0" w:color="auto"/>
                  </w:divBdr>
                  <w:divsChild>
                    <w:div w:id="574322848">
                      <w:marLeft w:val="0"/>
                      <w:marRight w:val="0"/>
                      <w:marTop w:val="0"/>
                      <w:marBottom w:val="0"/>
                      <w:divBdr>
                        <w:top w:val="none" w:sz="0" w:space="0" w:color="auto"/>
                        <w:left w:val="none" w:sz="0" w:space="0" w:color="auto"/>
                        <w:bottom w:val="none" w:sz="0" w:space="0" w:color="auto"/>
                        <w:right w:val="none" w:sz="0" w:space="0" w:color="auto"/>
                      </w:divBdr>
                    </w:div>
                  </w:divsChild>
                </w:div>
                <w:div w:id="995299139">
                  <w:marLeft w:val="0"/>
                  <w:marRight w:val="0"/>
                  <w:marTop w:val="0"/>
                  <w:marBottom w:val="0"/>
                  <w:divBdr>
                    <w:top w:val="none" w:sz="0" w:space="0" w:color="auto"/>
                    <w:left w:val="none" w:sz="0" w:space="0" w:color="auto"/>
                    <w:bottom w:val="none" w:sz="0" w:space="0" w:color="auto"/>
                    <w:right w:val="none" w:sz="0" w:space="0" w:color="auto"/>
                  </w:divBdr>
                </w:div>
                <w:div w:id="996032872">
                  <w:marLeft w:val="0"/>
                  <w:marRight w:val="0"/>
                  <w:marTop w:val="0"/>
                  <w:marBottom w:val="0"/>
                  <w:divBdr>
                    <w:top w:val="none" w:sz="0" w:space="0" w:color="auto"/>
                    <w:left w:val="none" w:sz="0" w:space="0" w:color="auto"/>
                    <w:bottom w:val="none" w:sz="0" w:space="0" w:color="auto"/>
                    <w:right w:val="none" w:sz="0" w:space="0" w:color="auto"/>
                  </w:divBdr>
                </w:div>
                <w:div w:id="997270061">
                  <w:marLeft w:val="0"/>
                  <w:marRight w:val="0"/>
                  <w:marTop w:val="0"/>
                  <w:marBottom w:val="0"/>
                  <w:divBdr>
                    <w:top w:val="none" w:sz="0" w:space="0" w:color="auto"/>
                    <w:left w:val="none" w:sz="0" w:space="0" w:color="auto"/>
                    <w:bottom w:val="none" w:sz="0" w:space="0" w:color="auto"/>
                    <w:right w:val="none" w:sz="0" w:space="0" w:color="auto"/>
                  </w:divBdr>
                </w:div>
                <w:div w:id="997810517">
                  <w:marLeft w:val="0"/>
                  <w:marRight w:val="0"/>
                  <w:marTop w:val="0"/>
                  <w:marBottom w:val="0"/>
                  <w:divBdr>
                    <w:top w:val="none" w:sz="0" w:space="0" w:color="auto"/>
                    <w:left w:val="none" w:sz="0" w:space="0" w:color="auto"/>
                    <w:bottom w:val="none" w:sz="0" w:space="0" w:color="auto"/>
                    <w:right w:val="none" w:sz="0" w:space="0" w:color="auto"/>
                  </w:divBdr>
                  <w:divsChild>
                    <w:div w:id="852960820">
                      <w:marLeft w:val="0"/>
                      <w:marRight w:val="0"/>
                      <w:marTop w:val="0"/>
                      <w:marBottom w:val="0"/>
                      <w:divBdr>
                        <w:top w:val="none" w:sz="0" w:space="0" w:color="auto"/>
                        <w:left w:val="none" w:sz="0" w:space="0" w:color="auto"/>
                        <w:bottom w:val="none" w:sz="0" w:space="0" w:color="auto"/>
                        <w:right w:val="none" w:sz="0" w:space="0" w:color="auto"/>
                      </w:divBdr>
                    </w:div>
                  </w:divsChild>
                </w:div>
                <w:div w:id="998969883">
                  <w:marLeft w:val="0"/>
                  <w:marRight w:val="0"/>
                  <w:marTop w:val="0"/>
                  <w:marBottom w:val="0"/>
                  <w:divBdr>
                    <w:top w:val="none" w:sz="0" w:space="0" w:color="auto"/>
                    <w:left w:val="none" w:sz="0" w:space="0" w:color="auto"/>
                    <w:bottom w:val="none" w:sz="0" w:space="0" w:color="auto"/>
                    <w:right w:val="none" w:sz="0" w:space="0" w:color="auto"/>
                  </w:divBdr>
                  <w:divsChild>
                    <w:div w:id="1551920971">
                      <w:marLeft w:val="0"/>
                      <w:marRight w:val="0"/>
                      <w:marTop w:val="0"/>
                      <w:marBottom w:val="0"/>
                      <w:divBdr>
                        <w:top w:val="none" w:sz="0" w:space="0" w:color="auto"/>
                        <w:left w:val="none" w:sz="0" w:space="0" w:color="auto"/>
                        <w:bottom w:val="none" w:sz="0" w:space="0" w:color="auto"/>
                        <w:right w:val="none" w:sz="0" w:space="0" w:color="auto"/>
                      </w:divBdr>
                    </w:div>
                  </w:divsChild>
                </w:div>
                <w:div w:id="999042893">
                  <w:marLeft w:val="720"/>
                  <w:marRight w:val="0"/>
                  <w:marTop w:val="0"/>
                  <w:marBottom w:val="0"/>
                  <w:divBdr>
                    <w:top w:val="none" w:sz="0" w:space="0" w:color="auto"/>
                    <w:left w:val="none" w:sz="0" w:space="0" w:color="auto"/>
                    <w:bottom w:val="none" w:sz="0" w:space="0" w:color="auto"/>
                    <w:right w:val="none" w:sz="0" w:space="0" w:color="auto"/>
                  </w:divBdr>
                </w:div>
                <w:div w:id="999387053">
                  <w:marLeft w:val="0"/>
                  <w:marRight w:val="0"/>
                  <w:marTop w:val="0"/>
                  <w:marBottom w:val="0"/>
                  <w:divBdr>
                    <w:top w:val="none" w:sz="0" w:space="0" w:color="auto"/>
                    <w:left w:val="none" w:sz="0" w:space="0" w:color="auto"/>
                    <w:bottom w:val="none" w:sz="0" w:space="0" w:color="auto"/>
                    <w:right w:val="none" w:sz="0" w:space="0" w:color="auto"/>
                  </w:divBdr>
                </w:div>
                <w:div w:id="999770750">
                  <w:marLeft w:val="0"/>
                  <w:marRight w:val="0"/>
                  <w:marTop w:val="0"/>
                  <w:marBottom w:val="0"/>
                  <w:divBdr>
                    <w:top w:val="none" w:sz="0" w:space="0" w:color="auto"/>
                    <w:left w:val="none" w:sz="0" w:space="0" w:color="auto"/>
                    <w:bottom w:val="none" w:sz="0" w:space="0" w:color="auto"/>
                    <w:right w:val="none" w:sz="0" w:space="0" w:color="auto"/>
                  </w:divBdr>
                </w:div>
                <w:div w:id="1000111526">
                  <w:marLeft w:val="0"/>
                  <w:marRight w:val="0"/>
                  <w:marTop w:val="0"/>
                  <w:marBottom w:val="0"/>
                  <w:divBdr>
                    <w:top w:val="none" w:sz="0" w:space="0" w:color="auto"/>
                    <w:left w:val="none" w:sz="0" w:space="0" w:color="auto"/>
                    <w:bottom w:val="none" w:sz="0" w:space="0" w:color="auto"/>
                    <w:right w:val="none" w:sz="0" w:space="0" w:color="auto"/>
                  </w:divBdr>
                </w:div>
                <w:div w:id="1001472299">
                  <w:marLeft w:val="0"/>
                  <w:marRight w:val="0"/>
                  <w:marTop w:val="0"/>
                  <w:marBottom w:val="0"/>
                  <w:divBdr>
                    <w:top w:val="none" w:sz="0" w:space="0" w:color="auto"/>
                    <w:left w:val="none" w:sz="0" w:space="0" w:color="auto"/>
                    <w:bottom w:val="none" w:sz="0" w:space="0" w:color="auto"/>
                    <w:right w:val="none" w:sz="0" w:space="0" w:color="auto"/>
                  </w:divBdr>
                  <w:divsChild>
                    <w:div w:id="119350533">
                      <w:marLeft w:val="0"/>
                      <w:marRight w:val="0"/>
                      <w:marTop w:val="0"/>
                      <w:marBottom w:val="0"/>
                      <w:divBdr>
                        <w:top w:val="none" w:sz="0" w:space="0" w:color="auto"/>
                        <w:left w:val="none" w:sz="0" w:space="0" w:color="auto"/>
                        <w:bottom w:val="none" w:sz="0" w:space="0" w:color="auto"/>
                        <w:right w:val="none" w:sz="0" w:space="0" w:color="auto"/>
                      </w:divBdr>
                    </w:div>
                  </w:divsChild>
                </w:div>
                <w:div w:id="1004671302">
                  <w:marLeft w:val="0"/>
                  <w:marRight w:val="0"/>
                  <w:marTop w:val="0"/>
                  <w:marBottom w:val="0"/>
                  <w:divBdr>
                    <w:top w:val="none" w:sz="0" w:space="0" w:color="auto"/>
                    <w:left w:val="none" w:sz="0" w:space="0" w:color="auto"/>
                    <w:bottom w:val="none" w:sz="0" w:space="0" w:color="auto"/>
                    <w:right w:val="none" w:sz="0" w:space="0" w:color="auto"/>
                  </w:divBdr>
                </w:div>
                <w:div w:id="1005985342">
                  <w:marLeft w:val="0"/>
                  <w:marRight w:val="0"/>
                  <w:marTop w:val="0"/>
                  <w:marBottom w:val="0"/>
                  <w:divBdr>
                    <w:top w:val="none" w:sz="0" w:space="0" w:color="auto"/>
                    <w:left w:val="none" w:sz="0" w:space="0" w:color="auto"/>
                    <w:bottom w:val="none" w:sz="0" w:space="0" w:color="auto"/>
                    <w:right w:val="none" w:sz="0" w:space="0" w:color="auto"/>
                  </w:divBdr>
                </w:div>
                <w:div w:id="1009455214">
                  <w:marLeft w:val="0"/>
                  <w:marRight w:val="0"/>
                  <w:marTop w:val="0"/>
                  <w:marBottom w:val="0"/>
                  <w:divBdr>
                    <w:top w:val="none" w:sz="0" w:space="0" w:color="auto"/>
                    <w:left w:val="none" w:sz="0" w:space="0" w:color="auto"/>
                    <w:bottom w:val="none" w:sz="0" w:space="0" w:color="auto"/>
                    <w:right w:val="none" w:sz="0" w:space="0" w:color="auto"/>
                  </w:divBdr>
                </w:div>
                <w:div w:id="1011028905">
                  <w:marLeft w:val="0"/>
                  <w:marRight w:val="0"/>
                  <w:marTop w:val="0"/>
                  <w:marBottom w:val="0"/>
                  <w:divBdr>
                    <w:top w:val="none" w:sz="0" w:space="0" w:color="auto"/>
                    <w:left w:val="none" w:sz="0" w:space="0" w:color="auto"/>
                    <w:bottom w:val="none" w:sz="0" w:space="0" w:color="auto"/>
                    <w:right w:val="none" w:sz="0" w:space="0" w:color="auto"/>
                  </w:divBdr>
                </w:div>
                <w:div w:id="1011948891">
                  <w:marLeft w:val="0"/>
                  <w:marRight w:val="0"/>
                  <w:marTop w:val="0"/>
                  <w:marBottom w:val="0"/>
                  <w:divBdr>
                    <w:top w:val="none" w:sz="0" w:space="0" w:color="auto"/>
                    <w:left w:val="none" w:sz="0" w:space="0" w:color="auto"/>
                    <w:bottom w:val="none" w:sz="0" w:space="0" w:color="auto"/>
                    <w:right w:val="none" w:sz="0" w:space="0" w:color="auto"/>
                  </w:divBdr>
                </w:div>
                <w:div w:id="1012143538">
                  <w:marLeft w:val="0"/>
                  <w:marRight w:val="0"/>
                  <w:marTop w:val="0"/>
                  <w:marBottom w:val="0"/>
                  <w:divBdr>
                    <w:top w:val="none" w:sz="0" w:space="0" w:color="auto"/>
                    <w:left w:val="none" w:sz="0" w:space="0" w:color="auto"/>
                    <w:bottom w:val="none" w:sz="0" w:space="0" w:color="auto"/>
                    <w:right w:val="none" w:sz="0" w:space="0" w:color="auto"/>
                  </w:divBdr>
                  <w:divsChild>
                    <w:div w:id="552350331">
                      <w:marLeft w:val="0"/>
                      <w:marRight w:val="0"/>
                      <w:marTop w:val="0"/>
                      <w:marBottom w:val="0"/>
                      <w:divBdr>
                        <w:top w:val="none" w:sz="0" w:space="0" w:color="auto"/>
                        <w:left w:val="none" w:sz="0" w:space="0" w:color="auto"/>
                        <w:bottom w:val="none" w:sz="0" w:space="0" w:color="auto"/>
                        <w:right w:val="none" w:sz="0" w:space="0" w:color="auto"/>
                      </w:divBdr>
                    </w:div>
                  </w:divsChild>
                </w:div>
                <w:div w:id="1012536430">
                  <w:marLeft w:val="0"/>
                  <w:marRight w:val="0"/>
                  <w:marTop w:val="0"/>
                  <w:marBottom w:val="0"/>
                  <w:divBdr>
                    <w:top w:val="none" w:sz="0" w:space="0" w:color="auto"/>
                    <w:left w:val="none" w:sz="0" w:space="0" w:color="auto"/>
                    <w:bottom w:val="none" w:sz="0" w:space="0" w:color="auto"/>
                    <w:right w:val="none" w:sz="0" w:space="0" w:color="auto"/>
                  </w:divBdr>
                </w:div>
                <w:div w:id="1015688626">
                  <w:marLeft w:val="0"/>
                  <w:marRight w:val="0"/>
                  <w:marTop w:val="0"/>
                  <w:marBottom w:val="0"/>
                  <w:divBdr>
                    <w:top w:val="none" w:sz="0" w:space="0" w:color="auto"/>
                    <w:left w:val="none" w:sz="0" w:space="0" w:color="auto"/>
                    <w:bottom w:val="none" w:sz="0" w:space="0" w:color="auto"/>
                    <w:right w:val="none" w:sz="0" w:space="0" w:color="auto"/>
                  </w:divBdr>
                </w:div>
                <w:div w:id="1016271464">
                  <w:marLeft w:val="0"/>
                  <w:marRight w:val="0"/>
                  <w:marTop w:val="0"/>
                  <w:marBottom w:val="0"/>
                  <w:divBdr>
                    <w:top w:val="none" w:sz="0" w:space="0" w:color="auto"/>
                    <w:left w:val="none" w:sz="0" w:space="0" w:color="auto"/>
                    <w:bottom w:val="none" w:sz="0" w:space="0" w:color="auto"/>
                    <w:right w:val="none" w:sz="0" w:space="0" w:color="auto"/>
                  </w:divBdr>
                </w:div>
                <w:div w:id="1017543119">
                  <w:marLeft w:val="0"/>
                  <w:marRight w:val="0"/>
                  <w:marTop w:val="0"/>
                  <w:marBottom w:val="0"/>
                  <w:divBdr>
                    <w:top w:val="none" w:sz="0" w:space="0" w:color="auto"/>
                    <w:left w:val="none" w:sz="0" w:space="0" w:color="auto"/>
                    <w:bottom w:val="none" w:sz="0" w:space="0" w:color="auto"/>
                    <w:right w:val="none" w:sz="0" w:space="0" w:color="auto"/>
                  </w:divBdr>
                </w:div>
                <w:div w:id="1017659558">
                  <w:marLeft w:val="0"/>
                  <w:marRight w:val="0"/>
                  <w:marTop w:val="0"/>
                  <w:marBottom w:val="0"/>
                  <w:divBdr>
                    <w:top w:val="none" w:sz="0" w:space="0" w:color="auto"/>
                    <w:left w:val="none" w:sz="0" w:space="0" w:color="auto"/>
                    <w:bottom w:val="none" w:sz="0" w:space="0" w:color="auto"/>
                    <w:right w:val="none" w:sz="0" w:space="0" w:color="auto"/>
                  </w:divBdr>
                </w:div>
                <w:div w:id="1020080956">
                  <w:marLeft w:val="0"/>
                  <w:marRight w:val="0"/>
                  <w:marTop w:val="0"/>
                  <w:marBottom w:val="0"/>
                  <w:divBdr>
                    <w:top w:val="none" w:sz="0" w:space="0" w:color="auto"/>
                    <w:left w:val="none" w:sz="0" w:space="0" w:color="auto"/>
                    <w:bottom w:val="none" w:sz="0" w:space="0" w:color="auto"/>
                    <w:right w:val="none" w:sz="0" w:space="0" w:color="auto"/>
                  </w:divBdr>
                </w:div>
                <w:div w:id="1021202416">
                  <w:marLeft w:val="0"/>
                  <w:marRight w:val="0"/>
                  <w:marTop w:val="0"/>
                  <w:marBottom w:val="0"/>
                  <w:divBdr>
                    <w:top w:val="none" w:sz="0" w:space="0" w:color="auto"/>
                    <w:left w:val="none" w:sz="0" w:space="0" w:color="auto"/>
                    <w:bottom w:val="none" w:sz="0" w:space="0" w:color="auto"/>
                    <w:right w:val="none" w:sz="0" w:space="0" w:color="auto"/>
                  </w:divBdr>
                </w:div>
                <w:div w:id="1022823040">
                  <w:marLeft w:val="0"/>
                  <w:marRight w:val="0"/>
                  <w:marTop w:val="0"/>
                  <w:marBottom w:val="0"/>
                  <w:divBdr>
                    <w:top w:val="none" w:sz="0" w:space="0" w:color="auto"/>
                    <w:left w:val="none" w:sz="0" w:space="0" w:color="auto"/>
                    <w:bottom w:val="none" w:sz="0" w:space="0" w:color="auto"/>
                    <w:right w:val="none" w:sz="0" w:space="0" w:color="auto"/>
                  </w:divBdr>
                </w:div>
                <w:div w:id="1024984740">
                  <w:marLeft w:val="0"/>
                  <w:marRight w:val="0"/>
                  <w:marTop w:val="0"/>
                  <w:marBottom w:val="0"/>
                  <w:divBdr>
                    <w:top w:val="none" w:sz="0" w:space="0" w:color="auto"/>
                    <w:left w:val="none" w:sz="0" w:space="0" w:color="auto"/>
                    <w:bottom w:val="none" w:sz="0" w:space="0" w:color="auto"/>
                    <w:right w:val="none" w:sz="0" w:space="0" w:color="auto"/>
                  </w:divBdr>
                </w:div>
                <w:div w:id="1026441573">
                  <w:marLeft w:val="0"/>
                  <w:marRight w:val="0"/>
                  <w:marTop w:val="0"/>
                  <w:marBottom w:val="0"/>
                  <w:divBdr>
                    <w:top w:val="none" w:sz="0" w:space="0" w:color="auto"/>
                    <w:left w:val="none" w:sz="0" w:space="0" w:color="auto"/>
                    <w:bottom w:val="none" w:sz="0" w:space="0" w:color="auto"/>
                    <w:right w:val="none" w:sz="0" w:space="0" w:color="auto"/>
                  </w:divBdr>
                </w:div>
                <w:div w:id="1026714721">
                  <w:marLeft w:val="0"/>
                  <w:marRight w:val="0"/>
                  <w:marTop w:val="0"/>
                  <w:marBottom w:val="0"/>
                  <w:divBdr>
                    <w:top w:val="none" w:sz="0" w:space="0" w:color="auto"/>
                    <w:left w:val="none" w:sz="0" w:space="0" w:color="auto"/>
                    <w:bottom w:val="none" w:sz="0" w:space="0" w:color="auto"/>
                    <w:right w:val="none" w:sz="0" w:space="0" w:color="auto"/>
                  </w:divBdr>
                  <w:divsChild>
                    <w:div w:id="139199440">
                      <w:marLeft w:val="0"/>
                      <w:marRight w:val="0"/>
                      <w:marTop w:val="0"/>
                      <w:marBottom w:val="0"/>
                      <w:divBdr>
                        <w:top w:val="none" w:sz="0" w:space="0" w:color="auto"/>
                        <w:left w:val="none" w:sz="0" w:space="0" w:color="auto"/>
                        <w:bottom w:val="none" w:sz="0" w:space="0" w:color="auto"/>
                        <w:right w:val="none" w:sz="0" w:space="0" w:color="auto"/>
                      </w:divBdr>
                    </w:div>
                    <w:div w:id="1378428845">
                      <w:marLeft w:val="0"/>
                      <w:marRight w:val="0"/>
                      <w:marTop w:val="0"/>
                      <w:marBottom w:val="0"/>
                      <w:divBdr>
                        <w:top w:val="none" w:sz="0" w:space="0" w:color="auto"/>
                        <w:left w:val="none" w:sz="0" w:space="0" w:color="auto"/>
                        <w:bottom w:val="none" w:sz="0" w:space="0" w:color="auto"/>
                        <w:right w:val="none" w:sz="0" w:space="0" w:color="auto"/>
                      </w:divBdr>
                    </w:div>
                    <w:div w:id="1661932509">
                      <w:marLeft w:val="0"/>
                      <w:marRight w:val="0"/>
                      <w:marTop w:val="0"/>
                      <w:marBottom w:val="0"/>
                      <w:divBdr>
                        <w:top w:val="none" w:sz="0" w:space="0" w:color="auto"/>
                        <w:left w:val="none" w:sz="0" w:space="0" w:color="auto"/>
                        <w:bottom w:val="none" w:sz="0" w:space="0" w:color="auto"/>
                        <w:right w:val="none" w:sz="0" w:space="0" w:color="auto"/>
                      </w:divBdr>
                    </w:div>
                  </w:divsChild>
                </w:div>
                <w:div w:id="1027213697">
                  <w:marLeft w:val="0"/>
                  <w:marRight w:val="0"/>
                  <w:marTop w:val="0"/>
                  <w:marBottom w:val="0"/>
                  <w:divBdr>
                    <w:top w:val="none" w:sz="0" w:space="0" w:color="auto"/>
                    <w:left w:val="none" w:sz="0" w:space="0" w:color="auto"/>
                    <w:bottom w:val="none" w:sz="0" w:space="0" w:color="auto"/>
                    <w:right w:val="none" w:sz="0" w:space="0" w:color="auto"/>
                  </w:divBdr>
                </w:div>
                <w:div w:id="1027675953">
                  <w:marLeft w:val="0"/>
                  <w:marRight w:val="0"/>
                  <w:marTop w:val="0"/>
                  <w:marBottom w:val="0"/>
                  <w:divBdr>
                    <w:top w:val="none" w:sz="0" w:space="0" w:color="auto"/>
                    <w:left w:val="none" w:sz="0" w:space="0" w:color="auto"/>
                    <w:bottom w:val="none" w:sz="0" w:space="0" w:color="auto"/>
                    <w:right w:val="none" w:sz="0" w:space="0" w:color="auto"/>
                  </w:divBdr>
                </w:div>
                <w:div w:id="1028095477">
                  <w:marLeft w:val="0"/>
                  <w:marRight w:val="0"/>
                  <w:marTop w:val="0"/>
                  <w:marBottom w:val="0"/>
                  <w:divBdr>
                    <w:top w:val="none" w:sz="0" w:space="0" w:color="auto"/>
                    <w:left w:val="none" w:sz="0" w:space="0" w:color="auto"/>
                    <w:bottom w:val="none" w:sz="0" w:space="0" w:color="auto"/>
                    <w:right w:val="none" w:sz="0" w:space="0" w:color="auto"/>
                  </w:divBdr>
                </w:div>
                <w:div w:id="1028604452">
                  <w:marLeft w:val="0"/>
                  <w:marRight w:val="0"/>
                  <w:marTop w:val="0"/>
                  <w:marBottom w:val="0"/>
                  <w:divBdr>
                    <w:top w:val="none" w:sz="0" w:space="0" w:color="auto"/>
                    <w:left w:val="none" w:sz="0" w:space="0" w:color="auto"/>
                    <w:bottom w:val="none" w:sz="0" w:space="0" w:color="auto"/>
                    <w:right w:val="none" w:sz="0" w:space="0" w:color="auto"/>
                  </w:divBdr>
                </w:div>
                <w:div w:id="1028873520">
                  <w:marLeft w:val="0"/>
                  <w:marRight w:val="0"/>
                  <w:marTop w:val="0"/>
                  <w:marBottom w:val="0"/>
                  <w:divBdr>
                    <w:top w:val="none" w:sz="0" w:space="0" w:color="auto"/>
                    <w:left w:val="none" w:sz="0" w:space="0" w:color="auto"/>
                    <w:bottom w:val="none" w:sz="0" w:space="0" w:color="auto"/>
                    <w:right w:val="none" w:sz="0" w:space="0" w:color="auto"/>
                  </w:divBdr>
                </w:div>
                <w:div w:id="1029331754">
                  <w:marLeft w:val="0"/>
                  <w:marRight w:val="0"/>
                  <w:marTop w:val="0"/>
                  <w:marBottom w:val="0"/>
                  <w:divBdr>
                    <w:top w:val="none" w:sz="0" w:space="0" w:color="auto"/>
                    <w:left w:val="none" w:sz="0" w:space="0" w:color="auto"/>
                    <w:bottom w:val="none" w:sz="0" w:space="0" w:color="auto"/>
                    <w:right w:val="none" w:sz="0" w:space="0" w:color="auto"/>
                  </w:divBdr>
                </w:div>
                <w:div w:id="1029645573">
                  <w:marLeft w:val="0"/>
                  <w:marRight w:val="0"/>
                  <w:marTop w:val="0"/>
                  <w:marBottom w:val="0"/>
                  <w:divBdr>
                    <w:top w:val="none" w:sz="0" w:space="0" w:color="auto"/>
                    <w:left w:val="none" w:sz="0" w:space="0" w:color="auto"/>
                    <w:bottom w:val="none" w:sz="0" w:space="0" w:color="auto"/>
                    <w:right w:val="none" w:sz="0" w:space="0" w:color="auto"/>
                  </w:divBdr>
                </w:div>
                <w:div w:id="1029843450">
                  <w:marLeft w:val="0"/>
                  <w:marRight w:val="0"/>
                  <w:marTop w:val="0"/>
                  <w:marBottom w:val="0"/>
                  <w:divBdr>
                    <w:top w:val="none" w:sz="0" w:space="0" w:color="auto"/>
                    <w:left w:val="none" w:sz="0" w:space="0" w:color="auto"/>
                    <w:bottom w:val="none" w:sz="0" w:space="0" w:color="auto"/>
                    <w:right w:val="none" w:sz="0" w:space="0" w:color="auto"/>
                  </w:divBdr>
                </w:div>
                <w:div w:id="1032651531">
                  <w:marLeft w:val="0"/>
                  <w:marRight w:val="0"/>
                  <w:marTop w:val="0"/>
                  <w:marBottom w:val="0"/>
                  <w:divBdr>
                    <w:top w:val="none" w:sz="0" w:space="0" w:color="auto"/>
                    <w:left w:val="none" w:sz="0" w:space="0" w:color="auto"/>
                    <w:bottom w:val="none" w:sz="0" w:space="0" w:color="auto"/>
                    <w:right w:val="none" w:sz="0" w:space="0" w:color="auto"/>
                  </w:divBdr>
                </w:div>
                <w:div w:id="1034111320">
                  <w:marLeft w:val="0"/>
                  <w:marRight w:val="0"/>
                  <w:marTop w:val="0"/>
                  <w:marBottom w:val="0"/>
                  <w:divBdr>
                    <w:top w:val="none" w:sz="0" w:space="0" w:color="auto"/>
                    <w:left w:val="none" w:sz="0" w:space="0" w:color="auto"/>
                    <w:bottom w:val="none" w:sz="0" w:space="0" w:color="auto"/>
                    <w:right w:val="none" w:sz="0" w:space="0" w:color="auto"/>
                  </w:divBdr>
                </w:div>
                <w:div w:id="1034308504">
                  <w:marLeft w:val="0"/>
                  <w:marRight w:val="0"/>
                  <w:marTop w:val="0"/>
                  <w:marBottom w:val="0"/>
                  <w:divBdr>
                    <w:top w:val="none" w:sz="0" w:space="0" w:color="auto"/>
                    <w:left w:val="none" w:sz="0" w:space="0" w:color="auto"/>
                    <w:bottom w:val="none" w:sz="0" w:space="0" w:color="auto"/>
                    <w:right w:val="none" w:sz="0" w:space="0" w:color="auto"/>
                  </w:divBdr>
                </w:div>
                <w:div w:id="1034503707">
                  <w:marLeft w:val="0"/>
                  <w:marRight w:val="0"/>
                  <w:marTop w:val="0"/>
                  <w:marBottom w:val="0"/>
                  <w:divBdr>
                    <w:top w:val="none" w:sz="0" w:space="0" w:color="auto"/>
                    <w:left w:val="none" w:sz="0" w:space="0" w:color="auto"/>
                    <w:bottom w:val="none" w:sz="0" w:space="0" w:color="auto"/>
                    <w:right w:val="none" w:sz="0" w:space="0" w:color="auto"/>
                  </w:divBdr>
                </w:div>
                <w:div w:id="1034883703">
                  <w:marLeft w:val="0"/>
                  <w:marRight w:val="0"/>
                  <w:marTop w:val="0"/>
                  <w:marBottom w:val="0"/>
                  <w:divBdr>
                    <w:top w:val="none" w:sz="0" w:space="0" w:color="auto"/>
                    <w:left w:val="none" w:sz="0" w:space="0" w:color="auto"/>
                    <w:bottom w:val="none" w:sz="0" w:space="0" w:color="auto"/>
                    <w:right w:val="none" w:sz="0" w:space="0" w:color="auto"/>
                  </w:divBdr>
                </w:div>
                <w:div w:id="1035351275">
                  <w:marLeft w:val="0"/>
                  <w:marRight w:val="0"/>
                  <w:marTop w:val="0"/>
                  <w:marBottom w:val="0"/>
                  <w:divBdr>
                    <w:top w:val="none" w:sz="0" w:space="0" w:color="auto"/>
                    <w:left w:val="none" w:sz="0" w:space="0" w:color="auto"/>
                    <w:bottom w:val="none" w:sz="0" w:space="0" w:color="auto"/>
                    <w:right w:val="none" w:sz="0" w:space="0" w:color="auto"/>
                  </w:divBdr>
                </w:div>
                <w:div w:id="1037511180">
                  <w:marLeft w:val="0"/>
                  <w:marRight w:val="0"/>
                  <w:marTop w:val="0"/>
                  <w:marBottom w:val="0"/>
                  <w:divBdr>
                    <w:top w:val="none" w:sz="0" w:space="0" w:color="auto"/>
                    <w:left w:val="none" w:sz="0" w:space="0" w:color="auto"/>
                    <w:bottom w:val="none" w:sz="0" w:space="0" w:color="auto"/>
                    <w:right w:val="none" w:sz="0" w:space="0" w:color="auto"/>
                  </w:divBdr>
                </w:div>
                <w:div w:id="1038317452">
                  <w:marLeft w:val="0"/>
                  <w:marRight w:val="0"/>
                  <w:marTop w:val="0"/>
                  <w:marBottom w:val="0"/>
                  <w:divBdr>
                    <w:top w:val="none" w:sz="0" w:space="0" w:color="auto"/>
                    <w:left w:val="none" w:sz="0" w:space="0" w:color="auto"/>
                    <w:bottom w:val="none" w:sz="0" w:space="0" w:color="auto"/>
                    <w:right w:val="none" w:sz="0" w:space="0" w:color="auto"/>
                  </w:divBdr>
                </w:div>
                <w:div w:id="1038362534">
                  <w:marLeft w:val="0"/>
                  <w:marRight w:val="0"/>
                  <w:marTop w:val="0"/>
                  <w:marBottom w:val="0"/>
                  <w:divBdr>
                    <w:top w:val="none" w:sz="0" w:space="0" w:color="auto"/>
                    <w:left w:val="none" w:sz="0" w:space="0" w:color="auto"/>
                    <w:bottom w:val="none" w:sz="0" w:space="0" w:color="auto"/>
                    <w:right w:val="none" w:sz="0" w:space="0" w:color="auto"/>
                  </w:divBdr>
                </w:div>
                <w:div w:id="1038437757">
                  <w:marLeft w:val="0"/>
                  <w:marRight w:val="0"/>
                  <w:marTop w:val="0"/>
                  <w:marBottom w:val="0"/>
                  <w:divBdr>
                    <w:top w:val="none" w:sz="0" w:space="0" w:color="auto"/>
                    <w:left w:val="none" w:sz="0" w:space="0" w:color="auto"/>
                    <w:bottom w:val="none" w:sz="0" w:space="0" w:color="auto"/>
                    <w:right w:val="none" w:sz="0" w:space="0" w:color="auto"/>
                  </w:divBdr>
                </w:div>
                <w:div w:id="1041515708">
                  <w:marLeft w:val="0"/>
                  <w:marRight w:val="0"/>
                  <w:marTop w:val="0"/>
                  <w:marBottom w:val="0"/>
                  <w:divBdr>
                    <w:top w:val="none" w:sz="0" w:space="0" w:color="auto"/>
                    <w:left w:val="none" w:sz="0" w:space="0" w:color="auto"/>
                    <w:bottom w:val="none" w:sz="0" w:space="0" w:color="auto"/>
                    <w:right w:val="none" w:sz="0" w:space="0" w:color="auto"/>
                  </w:divBdr>
                </w:div>
                <w:div w:id="1041858195">
                  <w:marLeft w:val="0"/>
                  <w:marRight w:val="0"/>
                  <w:marTop w:val="0"/>
                  <w:marBottom w:val="0"/>
                  <w:divBdr>
                    <w:top w:val="none" w:sz="0" w:space="0" w:color="auto"/>
                    <w:left w:val="none" w:sz="0" w:space="0" w:color="auto"/>
                    <w:bottom w:val="none" w:sz="0" w:space="0" w:color="auto"/>
                    <w:right w:val="none" w:sz="0" w:space="0" w:color="auto"/>
                  </w:divBdr>
                </w:div>
                <w:div w:id="1042631659">
                  <w:marLeft w:val="0"/>
                  <w:marRight w:val="0"/>
                  <w:marTop w:val="0"/>
                  <w:marBottom w:val="0"/>
                  <w:divBdr>
                    <w:top w:val="none" w:sz="0" w:space="0" w:color="auto"/>
                    <w:left w:val="none" w:sz="0" w:space="0" w:color="auto"/>
                    <w:bottom w:val="none" w:sz="0" w:space="0" w:color="auto"/>
                    <w:right w:val="none" w:sz="0" w:space="0" w:color="auto"/>
                  </w:divBdr>
                </w:div>
                <w:div w:id="1043604103">
                  <w:marLeft w:val="0"/>
                  <w:marRight w:val="0"/>
                  <w:marTop w:val="0"/>
                  <w:marBottom w:val="0"/>
                  <w:divBdr>
                    <w:top w:val="none" w:sz="0" w:space="0" w:color="auto"/>
                    <w:left w:val="none" w:sz="0" w:space="0" w:color="auto"/>
                    <w:bottom w:val="none" w:sz="0" w:space="0" w:color="auto"/>
                    <w:right w:val="none" w:sz="0" w:space="0" w:color="auto"/>
                  </w:divBdr>
                </w:div>
                <w:div w:id="1043945478">
                  <w:marLeft w:val="0"/>
                  <w:marRight w:val="0"/>
                  <w:marTop w:val="0"/>
                  <w:marBottom w:val="0"/>
                  <w:divBdr>
                    <w:top w:val="none" w:sz="0" w:space="0" w:color="auto"/>
                    <w:left w:val="none" w:sz="0" w:space="0" w:color="auto"/>
                    <w:bottom w:val="none" w:sz="0" w:space="0" w:color="auto"/>
                    <w:right w:val="none" w:sz="0" w:space="0" w:color="auto"/>
                  </w:divBdr>
                </w:div>
                <w:div w:id="1044409267">
                  <w:marLeft w:val="0"/>
                  <w:marRight w:val="0"/>
                  <w:marTop w:val="0"/>
                  <w:marBottom w:val="0"/>
                  <w:divBdr>
                    <w:top w:val="none" w:sz="0" w:space="0" w:color="auto"/>
                    <w:left w:val="none" w:sz="0" w:space="0" w:color="auto"/>
                    <w:bottom w:val="none" w:sz="0" w:space="0" w:color="auto"/>
                    <w:right w:val="none" w:sz="0" w:space="0" w:color="auto"/>
                  </w:divBdr>
                </w:div>
                <w:div w:id="1049256837">
                  <w:marLeft w:val="0"/>
                  <w:marRight w:val="0"/>
                  <w:marTop w:val="0"/>
                  <w:marBottom w:val="0"/>
                  <w:divBdr>
                    <w:top w:val="none" w:sz="0" w:space="0" w:color="auto"/>
                    <w:left w:val="none" w:sz="0" w:space="0" w:color="auto"/>
                    <w:bottom w:val="none" w:sz="0" w:space="0" w:color="auto"/>
                    <w:right w:val="none" w:sz="0" w:space="0" w:color="auto"/>
                  </w:divBdr>
                </w:div>
                <w:div w:id="1050225782">
                  <w:marLeft w:val="0"/>
                  <w:marRight w:val="0"/>
                  <w:marTop w:val="0"/>
                  <w:marBottom w:val="0"/>
                  <w:divBdr>
                    <w:top w:val="none" w:sz="0" w:space="0" w:color="auto"/>
                    <w:left w:val="none" w:sz="0" w:space="0" w:color="auto"/>
                    <w:bottom w:val="none" w:sz="0" w:space="0" w:color="auto"/>
                    <w:right w:val="none" w:sz="0" w:space="0" w:color="auto"/>
                  </w:divBdr>
                </w:div>
                <w:div w:id="1050958764">
                  <w:marLeft w:val="0"/>
                  <w:marRight w:val="0"/>
                  <w:marTop w:val="0"/>
                  <w:marBottom w:val="0"/>
                  <w:divBdr>
                    <w:top w:val="none" w:sz="0" w:space="0" w:color="auto"/>
                    <w:left w:val="none" w:sz="0" w:space="0" w:color="auto"/>
                    <w:bottom w:val="none" w:sz="0" w:space="0" w:color="auto"/>
                    <w:right w:val="none" w:sz="0" w:space="0" w:color="auto"/>
                  </w:divBdr>
                </w:div>
                <w:div w:id="1051614563">
                  <w:marLeft w:val="0"/>
                  <w:marRight w:val="0"/>
                  <w:marTop w:val="0"/>
                  <w:marBottom w:val="0"/>
                  <w:divBdr>
                    <w:top w:val="none" w:sz="0" w:space="0" w:color="auto"/>
                    <w:left w:val="none" w:sz="0" w:space="0" w:color="auto"/>
                    <w:bottom w:val="none" w:sz="0" w:space="0" w:color="auto"/>
                    <w:right w:val="none" w:sz="0" w:space="0" w:color="auto"/>
                  </w:divBdr>
                </w:div>
                <w:div w:id="1051878612">
                  <w:marLeft w:val="0"/>
                  <w:marRight w:val="0"/>
                  <w:marTop w:val="0"/>
                  <w:marBottom w:val="0"/>
                  <w:divBdr>
                    <w:top w:val="none" w:sz="0" w:space="0" w:color="auto"/>
                    <w:left w:val="none" w:sz="0" w:space="0" w:color="auto"/>
                    <w:bottom w:val="none" w:sz="0" w:space="0" w:color="auto"/>
                    <w:right w:val="none" w:sz="0" w:space="0" w:color="auto"/>
                  </w:divBdr>
                </w:div>
                <w:div w:id="1054279518">
                  <w:marLeft w:val="720"/>
                  <w:marRight w:val="0"/>
                  <w:marTop w:val="0"/>
                  <w:marBottom w:val="0"/>
                  <w:divBdr>
                    <w:top w:val="none" w:sz="0" w:space="0" w:color="auto"/>
                    <w:left w:val="none" w:sz="0" w:space="0" w:color="auto"/>
                    <w:bottom w:val="none" w:sz="0" w:space="0" w:color="auto"/>
                    <w:right w:val="none" w:sz="0" w:space="0" w:color="auto"/>
                  </w:divBdr>
                </w:div>
                <w:div w:id="1054891871">
                  <w:marLeft w:val="0"/>
                  <w:marRight w:val="0"/>
                  <w:marTop w:val="0"/>
                  <w:marBottom w:val="0"/>
                  <w:divBdr>
                    <w:top w:val="none" w:sz="0" w:space="0" w:color="auto"/>
                    <w:left w:val="none" w:sz="0" w:space="0" w:color="auto"/>
                    <w:bottom w:val="none" w:sz="0" w:space="0" w:color="auto"/>
                    <w:right w:val="none" w:sz="0" w:space="0" w:color="auto"/>
                  </w:divBdr>
                  <w:divsChild>
                    <w:div w:id="35736746">
                      <w:marLeft w:val="0"/>
                      <w:marRight w:val="0"/>
                      <w:marTop w:val="0"/>
                      <w:marBottom w:val="0"/>
                      <w:divBdr>
                        <w:top w:val="none" w:sz="0" w:space="0" w:color="auto"/>
                        <w:left w:val="none" w:sz="0" w:space="0" w:color="auto"/>
                        <w:bottom w:val="none" w:sz="0" w:space="0" w:color="auto"/>
                        <w:right w:val="none" w:sz="0" w:space="0" w:color="auto"/>
                      </w:divBdr>
                    </w:div>
                  </w:divsChild>
                </w:div>
                <w:div w:id="1060397778">
                  <w:marLeft w:val="0"/>
                  <w:marRight w:val="0"/>
                  <w:marTop w:val="0"/>
                  <w:marBottom w:val="0"/>
                  <w:divBdr>
                    <w:top w:val="none" w:sz="0" w:space="0" w:color="auto"/>
                    <w:left w:val="none" w:sz="0" w:space="0" w:color="auto"/>
                    <w:bottom w:val="none" w:sz="0" w:space="0" w:color="auto"/>
                    <w:right w:val="none" w:sz="0" w:space="0" w:color="auto"/>
                  </w:divBdr>
                </w:div>
                <w:div w:id="1060788791">
                  <w:marLeft w:val="0"/>
                  <w:marRight w:val="0"/>
                  <w:marTop w:val="0"/>
                  <w:marBottom w:val="0"/>
                  <w:divBdr>
                    <w:top w:val="none" w:sz="0" w:space="0" w:color="auto"/>
                    <w:left w:val="none" w:sz="0" w:space="0" w:color="auto"/>
                    <w:bottom w:val="none" w:sz="0" w:space="0" w:color="auto"/>
                    <w:right w:val="none" w:sz="0" w:space="0" w:color="auto"/>
                  </w:divBdr>
                </w:div>
                <w:div w:id="1061296327">
                  <w:marLeft w:val="0"/>
                  <w:marRight w:val="0"/>
                  <w:marTop w:val="0"/>
                  <w:marBottom w:val="0"/>
                  <w:divBdr>
                    <w:top w:val="none" w:sz="0" w:space="0" w:color="auto"/>
                    <w:left w:val="none" w:sz="0" w:space="0" w:color="auto"/>
                    <w:bottom w:val="none" w:sz="0" w:space="0" w:color="auto"/>
                    <w:right w:val="none" w:sz="0" w:space="0" w:color="auto"/>
                  </w:divBdr>
                </w:div>
                <w:div w:id="1062753743">
                  <w:marLeft w:val="0"/>
                  <w:marRight w:val="0"/>
                  <w:marTop w:val="0"/>
                  <w:marBottom w:val="0"/>
                  <w:divBdr>
                    <w:top w:val="none" w:sz="0" w:space="0" w:color="auto"/>
                    <w:left w:val="none" w:sz="0" w:space="0" w:color="auto"/>
                    <w:bottom w:val="none" w:sz="0" w:space="0" w:color="auto"/>
                    <w:right w:val="none" w:sz="0" w:space="0" w:color="auto"/>
                  </w:divBdr>
                </w:div>
                <w:div w:id="1066494341">
                  <w:marLeft w:val="0"/>
                  <w:marRight w:val="0"/>
                  <w:marTop w:val="0"/>
                  <w:marBottom w:val="0"/>
                  <w:divBdr>
                    <w:top w:val="none" w:sz="0" w:space="0" w:color="auto"/>
                    <w:left w:val="none" w:sz="0" w:space="0" w:color="auto"/>
                    <w:bottom w:val="none" w:sz="0" w:space="0" w:color="auto"/>
                    <w:right w:val="none" w:sz="0" w:space="0" w:color="auto"/>
                  </w:divBdr>
                </w:div>
                <w:div w:id="1067652025">
                  <w:marLeft w:val="0"/>
                  <w:marRight w:val="0"/>
                  <w:marTop w:val="0"/>
                  <w:marBottom w:val="0"/>
                  <w:divBdr>
                    <w:top w:val="none" w:sz="0" w:space="0" w:color="auto"/>
                    <w:left w:val="none" w:sz="0" w:space="0" w:color="auto"/>
                    <w:bottom w:val="none" w:sz="0" w:space="0" w:color="auto"/>
                    <w:right w:val="none" w:sz="0" w:space="0" w:color="auto"/>
                  </w:divBdr>
                </w:div>
                <w:div w:id="1067652090">
                  <w:marLeft w:val="0"/>
                  <w:marRight w:val="0"/>
                  <w:marTop w:val="0"/>
                  <w:marBottom w:val="0"/>
                  <w:divBdr>
                    <w:top w:val="none" w:sz="0" w:space="0" w:color="auto"/>
                    <w:left w:val="none" w:sz="0" w:space="0" w:color="auto"/>
                    <w:bottom w:val="none" w:sz="0" w:space="0" w:color="auto"/>
                    <w:right w:val="none" w:sz="0" w:space="0" w:color="auto"/>
                  </w:divBdr>
                </w:div>
                <w:div w:id="1068722793">
                  <w:marLeft w:val="0"/>
                  <w:marRight w:val="0"/>
                  <w:marTop w:val="0"/>
                  <w:marBottom w:val="0"/>
                  <w:divBdr>
                    <w:top w:val="none" w:sz="0" w:space="0" w:color="auto"/>
                    <w:left w:val="none" w:sz="0" w:space="0" w:color="auto"/>
                    <w:bottom w:val="none" w:sz="0" w:space="0" w:color="auto"/>
                    <w:right w:val="none" w:sz="0" w:space="0" w:color="auto"/>
                  </w:divBdr>
                </w:div>
                <w:div w:id="1070234625">
                  <w:marLeft w:val="0"/>
                  <w:marRight w:val="0"/>
                  <w:marTop w:val="0"/>
                  <w:marBottom w:val="0"/>
                  <w:divBdr>
                    <w:top w:val="none" w:sz="0" w:space="0" w:color="auto"/>
                    <w:left w:val="none" w:sz="0" w:space="0" w:color="auto"/>
                    <w:bottom w:val="none" w:sz="0" w:space="0" w:color="auto"/>
                    <w:right w:val="none" w:sz="0" w:space="0" w:color="auto"/>
                  </w:divBdr>
                </w:div>
                <w:div w:id="1070810846">
                  <w:marLeft w:val="0"/>
                  <w:marRight w:val="0"/>
                  <w:marTop w:val="0"/>
                  <w:marBottom w:val="0"/>
                  <w:divBdr>
                    <w:top w:val="none" w:sz="0" w:space="0" w:color="auto"/>
                    <w:left w:val="none" w:sz="0" w:space="0" w:color="auto"/>
                    <w:bottom w:val="none" w:sz="0" w:space="0" w:color="auto"/>
                    <w:right w:val="none" w:sz="0" w:space="0" w:color="auto"/>
                  </w:divBdr>
                </w:div>
                <w:div w:id="1070881267">
                  <w:marLeft w:val="0"/>
                  <w:marRight w:val="0"/>
                  <w:marTop w:val="0"/>
                  <w:marBottom w:val="0"/>
                  <w:divBdr>
                    <w:top w:val="none" w:sz="0" w:space="0" w:color="auto"/>
                    <w:left w:val="none" w:sz="0" w:space="0" w:color="auto"/>
                    <w:bottom w:val="none" w:sz="0" w:space="0" w:color="auto"/>
                    <w:right w:val="none" w:sz="0" w:space="0" w:color="auto"/>
                  </w:divBdr>
                </w:div>
                <w:div w:id="1071922646">
                  <w:marLeft w:val="0"/>
                  <w:marRight w:val="0"/>
                  <w:marTop w:val="0"/>
                  <w:marBottom w:val="0"/>
                  <w:divBdr>
                    <w:top w:val="none" w:sz="0" w:space="0" w:color="auto"/>
                    <w:left w:val="none" w:sz="0" w:space="0" w:color="auto"/>
                    <w:bottom w:val="none" w:sz="0" w:space="0" w:color="auto"/>
                    <w:right w:val="none" w:sz="0" w:space="0" w:color="auto"/>
                  </w:divBdr>
                </w:div>
                <w:div w:id="1074276210">
                  <w:marLeft w:val="0"/>
                  <w:marRight w:val="0"/>
                  <w:marTop w:val="0"/>
                  <w:marBottom w:val="0"/>
                  <w:divBdr>
                    <w:top w:val="none" w:sz="0" w:space="0" w:color="auto"/>
                    <w:left w:val="none" w:sz="0" w:space="0" w:color="auto"/>
                    <w:bottom w:val="none" w:sz="0" w:space="0" w:color="auto"/>
                    <w:right w:val="none" w:sz="0" w:space="0" w:color="auto"/>
                  </w:divBdr>
                </w:div>
                <w:div w:id="1074934354">
                  <w:marLeft w:val="0"/>
                  <w:marRight w:val="0"/>
                  <w:marTop w:val="0"/>
                  <w:marBottom w:val="0"/>
                  <w:divBdr>
                    <w:top w:val="none" w:sz="0" w:space="0" w:color="auto"/>
                    <w:left w:val="none" w:sz="0" w:space="0" w:color="auto"/>
                    <w:bottom w:val="none" w:sz="0" w:space="0" w:color="auto"/>
                    <w:right w:val="none" w:sz="0" w:space="0" w:color="auto"/>
                  </w:divBdr>
                </w:div>
                <w:div w:id="1076904793">
                  <w:marLeft w:val="0"/>
                  <w:marRight w:val="0"/>
                  <w:marTop w:val="0"/>
                  <w:marBottom w:val="0"/>
                  <w:divBdr>
                    <w:top w:val="none" w:sz="0" w:space="0" w:color="auto"/>
                    <w:left w:val="none" w:sz="0" w:space="0" w:color="auto"/>
                    <w:bottom w:val="none" w:sz="0" w:space="0" w:color="auto"/>
                    <w:right w:val="none" w:sz="0" w:space="0" w:color="auto"/>
                  </w:divBdr>
                </w:div>
                <w:div w:id="1076977107">
                  <w:marLeft w:val="0"/>
                  <w:marRight w:val="0"/>
                  <w:marTop w:val="0"/>
                  <w:marBottom w:val="0"/>
                  <w:divBdr>
                    <w:top w:val="none" w:sz="0" w:space="0" w:color="auto"/>
                    <w:left w:val="none" w:sz="0" w:space="0" w:color="auto"/>
                    <w:bottom w:val="none" w:sz="0" w:space="0" w:color="auto"/>
                    <w:right w:val="none" w:sz="0" w:space="0" w:color="auto"/>
                  </w:divBdr>
                </w:div>
                <w:div w:id="1077439584">
                  <w:marLeft w:val="0"/>
                  <w:marRight w:val="0"/>
                  <w:marTop w:val="0"/>
                  <w:marBottom w:val="0"/>
                  <w:divBdr>
                    <w:top w:val="none" w:sz="0" w:space="0" w:color="auto"/>
                    <w:left w:val="none" w:sz="0" w:space="0" w:color="auto"/>
                    <w:bottom w:val="none" w:sz="0" w:space="0" w:color="auto"/>
                    <w:right w:val="none" w:sz="0" w:space="0" w:color="auto"/>
                  </w:divBdr>
                </w:div>
                <w:div w:id="1078527258">
                  <w:marLeft w:val="0"/>
                  <w:marRight w:val="0"/>
                  <w:marTop w:val="0"/>
                  <w:marBottom w:val="0"/>
                  <w:divBdr>
                    <w:top w:val="none" w:sz="0" w:space="0" w:color="auto"/>
                    <w:left w:val="none" w:sz="0" w:space="0" w:color="auto"/>
                    <w:bottom w:val="none" w:sz="0" w:space="0" w:color="auto"/>
                    <w:right w:val="none" w:sz="0" w:space="0" w:color="auto"/>
                  </w:divBdr>
                </w:div>
                <w:div w:id="1079907088">
                  <w:marLeft w:val="0"/>
                  <w:marRight w:val="0"/>
                  <w:marTop w:val="0"/>
                  <w:marBottom w:val="0"/>
                  <w:divBdr>
                    <w:top w:val="none" w:sz="0" w:space="0" w:color="auto"/>
                    <w:left w:val="none" w:sz="0" w:space="0" w:color="auto"/>
                    <w:bottom w:val="none" w:sz="0" w:space="0" w:color="auto"/>
                    <w:right w:val="none" w:sz="0" w:space="0" w:color="auto"/>
                  </w:divBdr>
                </w:div>
                <w:div w:id="1080062165">
                  <w:marLeft w:val="0"/>
                  <w:marRight w:val="0"/>
                  <w:marTop w:val="0"/>
                  <w:marBottom w:val="0"/>
                  <w:divBdr>
                    <w:top w:val="none" w:sz="0" w:space="0" w:color="auto"/>
                    <w:left w:val="none" w:sz="0" w:space="0" w:color="auto"/>
                    <w:bottom w:val="none" w:sz="0" w:space="0" w:color="auto"/>
                    <w:right w:val="none" w:sz="0" w:space="0" w:color="auto"/>
                  </w:divBdr>
                </w:div>
                <w:div w:id="1081758892">
                  <w:marLeft w:val="0"/>
                  <w:marRight w:val="0"/>
                  <w:marTop w:val="0"/>
                  <w:marBottom w:val="0"/>
                  <w:divBdr>
                    <w:top w:val="none" w:sz="0" w:space="0" w:color="auto"/>
                    <w:left w:val="none" w:sz="0" w:space="0" w:color="auto"/>
                    <w:bottom w:val="none" w:sz="0" w:space="0" w:color="auto"/>
                    <w:right w:val="none" w:sz="0" w:space="0" w:color="auto"/>
                  </w:divBdr>
                </w:div>
                <w:div w:id="1082410128">
                  <w:marLeft w:val="0"/>
                  <w:marRight w:val="0"/>
                  <w:marTop w:val="0"/>
                  <w:marBottom w:val="0"/>
                  <w:divBdr>
                    <w:top w:val="none" w:sz="0" w:space="0" w:color="auto"/>
                    <w:left w:val="none" w:sz="0" w:space="0" w:color="auto"/>
                    <w:bottom w:val="none" w:sz="0" w:space="0" w:color="auto"/>
                    <w:right w:val="none" w:sz="0" w:space="0" w:color="auto"/>
                  </w:divBdr>
                  <w:divsChild>
                    <w:div w:id="1680816834">
                      <w:marLeft w:val="0"/>
                      <w:marRight w:val="0"/>
                      <w:marTop w:val="0"/>
                      <w:marBottom w:val="0"/>
                      <w:divBdr>
                        <w:top w:val="none" w:sz="0" w:space="0" w:color="auto"/>
                        <w:left w:val="none" w:sz="0" w:space="0" w:color="auto"/>
                        <w:bottom w:val="none" w:sz="0" w:space="0" w:color="auto"/>
                        <w:right w:val="none" w:sz="0" w:space="0" w:color="auto"/>
                      </w:divBdr>
                    </w:div>
                  </w:divsChild>
                </w:div>
                <w:div w:id="1085491819">
                  <w:marLeft w:val="0"/>
                  <w:marRight w:val="0"/>
                  <w:marTop w:val="0"/>
                  <w:marBottom w:val="0"/>
                  <w:divBdr>
                    <w:top w:val="none" w:sz="0" w:space="0" w:color="auto"/>
                    <w:left w:val="none" w:sz="0" w:space="0" w:color="auto"/>
                    <w:bottom w:val="none" w:sz="0" w:space="0" w:color="auto"/>
                    <w:right w:val="none" w:sz="0" w:space="0" w:color="auto"/>
                  </w:divBdr>
                </w:div>
                <w:div w:id="1085760360">
                  <w:marLeft w:val="0"/>
                  <w:marRight w:val="0"/>
                  <w:marTop w:val="0"/>
                  <w:marBottom w:val="0"/>
                  <w:divBdr>
                    <w:top w:val="none" w:sz="0" w:space="0" w:color="auto"/>
                    <w:left w:val="none" w:sz="0" w:space="0" w:color="auto"/>
                    <w:bottom w:val="none" w:sz="0" w:space="0" w:color="auto"/>
                    <w:right w:val="none" w:sz="0" w:space="0" w:color="auto"/>
                  </w:divBdr>
                </w:div>
                <w:div w:id="1086075376">
                  <w:marLeft w:val="0"/>
                  <w:marRight w:val="0"/>
                  <w:marTop w:val="0"/>
                  <w:marBottom w:val="0"/>
                  <w:divBdr>
                    <w:top w:val="none" w:sz="0" w:space="0" w:color="auto"/>
                    <w:left w:val="none" w:sz="0" w:space="0" w:color="auto"/>
                    <w:bottom w:val="none" w:sz="0" w:space="0" w:color="auto"/>
                    <w:right w:val="none" w:sz="0" w:space="0" w:color="auto"/>
                  </w:divBdr>
                </w:div>
                <w:div w:id="1087266481">
                  <w:marLeft w:val="0"/>
                  <w:marRight w:val="0"/>
                  <w:marTop w:val="0"/>
                  <w:marBottom w:val="0"/>
                  <w:divBdr>
                    <w:top w:val="none" w:sz="0" w:space="0" w:color="auto"/>
                    <w:left w:val="none" w:sz="0" w:space="0" w:color="auto"/>
                    <w:bottom w:val="none" w:sz="0" w:space="0" w:color="auto"/>
                    <w:right w:val="none" w:sz="0" w:space="0" w:color="auto"/>
                  </w:divBdr>
                </w:div>
                <w:div w:id="1089430776">
                  <w:marLeft w:val="0"/>
                  <w:marRight w:val="0"/>
                  <w:marTop w:val="0"/>
                  <w:marBottom w:val="0"/>
                  <w:divBdr>
                    <w:top w:val="none" w:sz="0" w:space="0" w:color="auto"/>
                    <w:left w:val="none" w:sz="0" w:space="0" w:color="auto"/>
                    <w:bottom w:val="none" w:sz="0" w:space="0" w:color="auto"/>
                    <w:right w:val="none" w:sz="0" w:space="0" w:color="auto"/>
                  </w:divBdr>
                </w:div>
                <w:div w:id="1090856390">
                  <w:marLeft w:val="0"/>
                  <w:marRight w:val="0"/>
                  <w:marTop w:val="0"/>
                  <w:marBottom w:val="0"/>
                  <w:divBdr>
                    <w:top w:val="none" w:sz="0" w:space="0" w:color="auto"/>
                    <w:left w:val="none" w:sz="0" w:space="0" w:color="auto"/>
                    <w:bottom w:val="none" w:sz="0" w:space="0" w:color="auto"/>
                    <w:right w:val="none" w:sz="0" w:space="0" w:color="auto"/>
                  </w:divBdr>
                </w:div>
                <w:div w:id="1091005184">
                  <w:marLeft w:val="0"/>
                  <w:marRight w:val="0"/>
                  <w:marTop w:val="0"/>
                  <w:marBottom w:val="0"/>
                  <w:divBdr>
                    <w:top w:val="none" w:sz="0" w:space="0" w:color="auto"/>
                    <w:left w:val="none" w:sz="0" w:space="0" w:color="auto"/>
                    <w:bottom w:val="none" w:sz="0" w:space="0" w:color="auto"/>
                    <w:right w:val="none" w:sz="0" w:space="0" w:color="auto"/>
                  </w:divBdr>
                </w:div>
                <w:div w:id="1092362740">
                  <w:marLeft w:val="720"/>
                  <w:marRight w:val="0"/>
                  <w:marTop w:val="0"/>
                  <w:marBottom w:val="0"/>
                  <w:divBdr>
                    <w:top w:val="none" w:sz="0" w:space="0" w:color="auto"/>
                    <w:left w:val="none" w:sz="0" w:space="0" w:color="auto"/>
                    <w:bottom w:val="none" w:sz="0" w:space="0" w:color="auto"/>
                    <w:right w:val="none" w:sz="0" w:space="0" w:color="auto"/>
                  </w:divBdr>
                </w:div>
                <w:div w:id="1093237133">
                  <w:marLeft w:val="0"/>
                  <w:marRight w:val="0"/>
                  <w:marTop w:val="0"/>
                  <w:marBottom w:val="0"/>
                  <w:divBdr>
                    <w:top w:val="none" w:sz="0" w:space="0" w:color="auto"/>
                    <w:left w:val="none" w:sz="0" w:space="0" w:color="auto"/>
                    <w:bottom w:val="none" w:sz="0" w:space="0" w:color="auto"/>
                    <w:right w:val="none" w:sz="0" w:space="0" w:color="auto"/>
                  </w:divBdr>
                </w:div>
                <w:div w:id="1093428817">
                  <w:marLeft w:val="0"/>
                  <w:marRight w:val="0"/>
                  <w:marTop w:val="0"/>
                  <w:marBottom w:val="0"/>
                  <w:divBdr>
                    <w:top w:val="none" w:sz="0" w:space="0" w:color="auto"/>
                    <w:left w:val="none" w:sz="0" w:space="0" w:color="auto"/>
                    <w:bottom w:val="none" w:sz="0" w:space="0" w:color="auto"/>
                    <w:right w:val="none" w:sz="0" w:space="0" w:color="auto"/>
                  </w:divBdr>
                </w:div>
                <w:div w:id="1093471810">
                  <w:marLeft w:val="0"/>
                  <w:marRight w:val="0"/>
                  <w:marTop w:val="0"/>
                  <w:marBottom w:val="0"/>
                  <w:divBdr>
                    <w:top w:val="none" w:sz="0" w:space="0" w:color="auto"/>
                    <w:left w:val="none" w:sz="0" w:space="0" w:color="auto"/>
                    <w:bottom w:val="none" w:sz="0" w:space="0" w:color="auto"/>
                    <w:right w:val="none" w:sz="0" w:space="0" w:color="auto"/>
                  </w:divBdr>
                </w:div>
                <w:div w:id="1099957516">
                  <w:marLeft w:val="0"/>
                  <w:marRight w:val="0"/>
                  <w:marTop w:val="0"/>
                  <w:marBottom w:val="0"/>
                  <w:divBdr>
                    <w:top w:val="none" w:sz="0" w:space="0" w:color="auto"/>
                    <w:left w:val="none" w:sz="0" w:space="0" w:color="auto"/>
                    <w:bottom w:val="none" w:sz="0" w:space="0" w:color="auto"/>
                    <w:right w:val="none" w:sz="0" w:space="0" w:color="auto"/>
                  </w:divBdr>
                </w:div>
                <w:div w:id="1100445008">
                  <w:marLeft w:val="0"/>
                  <w:marRight w:val="0"/>
                  <w:marTop w:val="0"/>
                  <w:marBottom w:val="0"/>
                  <w:divBdr>
                    <w:top w:val="none" w:sz="0" w:space="0" w:color="auto"/>
                    <w:left w:val="none" w:sz="0" w:space="0" w:color="auto"/>
                    <w:bottom w:val="none" w:sz="0" w:space="0" w:color="auto"/>
                    <w:right w:val="none" w:sz="0" w:space="0" w:color="auto"/>
                  </w:divBdr>
                </w:div>
                <w:div w:id="1100637264">
                  <w:marLeft w:val="0"/>
                  <w:marRight w:val="0"/>
                  <w:marTop w:val="0"/>
                  <w:marBottom w:val="0"/>
                  <w:divBdr>
                    <w:top w:val="none" w:sz="0" w:space="0" w:color="auto"/>
                    <w:left w:val="none" w:sz="0" w:space="0" w:color="auto"/>
                    <w:bottom w:val="none" w:sz="0" w:space="0" w:color="auto"/>
                    <w:right w:val="none" w:sz="0" w:space="0" w:color="auto"/>
                  </w:divBdr>
                </w:div>
                <w:div w:id="1101872725">
                  <w:marLeft w:val="0"/>
                  <w:marRight w:val="0"/>
                  <w:marTop w:val="0"/>
                  <w:marBottom w:val="0"/>
                  <w:divBdr>
                    <w:top w:val="none" w:sz="0" w:space="0" w:color="auto"/>
                    <w:left w:val="none" w:sz="0" w:space="0" w:color="auto"/>
                    <w:bottom w:val="none" w:sz="0" w:space="0" w:color="auto"/>
                    <w:right w:val="none" w:sz="0" w:space="0" w:color="auto"/>
                  </w:divBdr>
                </w:div>
                <w:div w:id="1102604207">
                  <w:marLeft w:val="0"/>
                  <w:marRight w:val="0"/>
                  <w:marTop w:val="0"/>
                  <w:marBottom w:val="0"/>
                  <w:divBdr>
                    <w:top w:val="none" w:sz="0" w:space="0" w:color="auto"/>
                    <w:left w:val="none" w:sz="0" w:space="0" w:color="auto"/>
                    <w:bottom w:val="none" w:sz="0" w:space="0" w:color="auto"/>
                    <w:right w:val="none" w:sz="0" w:space="0" w:color="auto"/>
                  </w:divBdr>
                </w:div>
                <w:div w:id="1104111414">
                  <w:marLeft w:val="0"/>
                  <w:marRight w:val="0"/>
                  <w:marTop w:val="0"/>
                  <w:marBottom w:val="0"/>
                  <w:divBdr>
                    <w:top w:val="none" w:sz="0" w:space="0" w:color="auto"/>
                    <w:left w:val="none" w:sz="0" w:space="0" w:color="auto"/>
                    <w:bottom w:val="none" w:sz="0" w:space="0" w:color="auto"/>
                    <w:right w:val="none" w:sz="0" w:space="0" w:color="auto"/>
                  </w:divBdr>
                </w:div>
                <w:div w:id="1104224080">
                  <w:marLeft w:val="0"/>
                  <w:marRight w:val="0"/>
                  <w:marTop w:val="0"/>
                  <w:marBottom w:val="0"/>
                  <w:divBdr>
                    <w:top w:val="none" w:sz="0" w:space="0" w:color="auto"/>
                    <w:left w:val="none" w:sz="0" w:space="0" w:color="auto"/>
                    <w:bottom w:val="none" w:sz="0" w:space="0" w:color="auto"/>
                    <w:right w:val="none" w:sz="0" w:space="0" w:color="auto"/>
                  </w:divBdr>
                </w:div>
                <w:div w:id="1105035113">
                  <w:marLeft w:val="0"/>
                  <w:marRight w:val="0"/>
                  <w:marTop w:val="0"/>
                  <w:marBottom w:val="0"/>
                  <w:divBdr>
                    <w:top w:val="none" w:sz="0" w:space="0" w:color="auto"/>
                    <w:left w:val="none" w:sz="0" w:space="0" w:color="auto"/>
                    <w:bottom w:val="none" w:sz="0" w:space="0" w:color="auto"/>
                    <w:right w:val="none" w:sz="0" w:space="0" w:color="auto"/>
                  </w:divBdr>
                </w:div>
                <w:div w:id="1105269289">
                  <w:marLeft w:val="0"/>
                  <w:marRight w:val="0"/>
                  <w:marTop w:val="0"/>
                  <w:marBottom w:val="0"/>
                  <w:divBdr>
                    <w:top w:val="none" w:sz="0" w:space="0" w:color="auto"/>
                    <w:left w:val="none" w:sz="0" w:space="0" w:color="auto"/>
                    <w:bottom w:val="none" w:sz="0" w:space="0" w:color="auto"/>
                    <w:right w:val="none" w:sz="0" w:space="0" w:color="auto"/>
                  </w:divBdr>
                </w:div>
                <w:div w:id="1105419593">
                  <w:marLeft w:val="0"/>
                  <w:marRight w:val="0"/>
                  <w:marTop w:val="0"/>
                  <w:marBottom w:val="0"/>
                  <w:divBdr>
                    <w:top w:val="none" w:sz="0" w:space="0" w:color="auto"/>
                    <w:left w:val="none" w:sz="0" w:space="0" w:color="auto"/>
                    <w:bottom w:val="none" w:sz="0" w:space="0" w:color="auto"/>
                    <w:right w:val="none" w:sz="0" w:space="0" w:color="auto"/>
                  </w:divBdr>
                </w:div>
                <w:div w:id="1106268609">
                  <w:marLeft w:val="720"/>
                  <w:marRight w:val="0"/>
                  <w:marTop w:val="0"/>
                  <w:marBottom w:val="0"/>
                  <w:divBdr>
                    <w:top w:val="none" w:sz="0" w:space="0" w:color="auto"/>
                    <w:left w:val="none" w:sz="0" w:space="0" w:color="auto"/>
                    <w:bottom w:val="none" w:sz="0" w:space="0" w:color="auto"/>
                    <w:right w:val="none" w:sz="0" w:space="0" w:color="auto"/>
                  </w:divBdr>
                </w:div>
                <w:div w:id="1108162437">
                  <w:marLeft w:val="0"/>
                  <w:marRight w:val="0"/>
                  <w:marTop w:val="0"/>
                  <w:marBottom w:val="0"/>
                  <w:divBdr>
                    <w:top w:val="none" w:sz="0" w:space="0" w:color="auto"/>
                    <w:left w:val="none" w:sz="0" w:space="0" w:color="auto"/>
                    <w:bottom w:val="none" w:sz="0" w:space="0" w:color="auto"/>
                    <w:right w:val="none" w:sz="0" w:space="0" w:color="auto"/>
                  </w:divBdr>
                </w:div>
                <w:div w:id="1108235810">
                  <w:marLeft w:val="0"/>
                  <w:marRight w:val="0"/>
                  <w:marTop w:val="0"/>
                  <w:marBottom w:val="0"/>
                  <w:divBdr>
                    <w:top w:val="none" w:sz="0" w:space="0" w:color="auto"/>
                    <w:left w:val="none" w:sz="0" w:space="0" w:color="auto"/>
                    <w:bottom w:val="none" w:sz="0" w:space="0" w:color="auto"/>
                    <w:right w:val="none" w:sz="0" w:space="0" w:color="auto"/>
                  </w:divBdr>
                </w:div>
                <w:div w:id="1109546536">
                  <w:marLeft w:val="0"/>
                  <w:marRight w:val="0"/>
                  <w:marTop w:val="0"/>
                  <w:marBottom w:val="0"/>
                  <w:divBdr>
                    <w:top w:val="none" w:sz="0" w:space="0" w:color="auto"/>
                    <w:left w:val="none" w:sz="0" w:space="0" w:color="auto"/>
                    <w:bottom w:val="none" w:sz="0" w:space="0" w:color="auto"/>
                    <w:right w:val="none" w:sz="0" w:space="0" w:color="auto"/>
                  </w:divBdr>
                </w:div>
                <w:div w:id="1109550260">
                  <w:marLeft w:val="0"/>
                  <w:marRight w:val="0"/>
                  <w:marTop w:val="0"/>
                  <w:marBottom w:val="0"/>
                  <w:divBdr>
                    <w:top w:val="none" w:sz="0" w:space="0" w:color="auto"/>
                    <w:left w:val="none" w:sz="0" w:space="0" w:color="auto"/>
                    <w:bottom w:val="none" w:sz="0" w:space="0" w:color="auto"/>
                    <w:right w:val="none" w:sz="0" w:space="0" w:color="auto"/>
                  </w:divBdr>
                </w:div>
                <w:div w:id="1111777009">
                  <w:marLeft w:val="0"/>
                  <w:marRight w:val="0"/>
                  <w:marTop w:val="0"/>
                  <w:marBottom w:val="0"/>
                  <w:divBdr>
                    <w:top w:val="none" w:sz="0" w:space="0" w:color="auto"/>
                    <w:left w:val="none" w:sz="0" w:space="0" w:color="auto"/>
                    <w:bottom w:val="none" w:sz="0" w:space="0" w:color="auto"/>
                    <w:right w:val="none" w:sz="0" w:space="0" w:color="auto"/>
                  </w:divBdr>
                </w:div>
                <w:div w:id="1112093636">
                  <w:marLeft w:val="0"/>
                  <w:marRight w:val="0"/>
                  <w:marTop w:val="0"/>
                  <w:marBottom w:val="0"/>
                  <w:divBdr>
                    <w:top w:val="none" w:sz="0" w:space="0" w:color="auto"/>
                    <w:left w:val="none" w:sz="0" w:space="0" w:color="auto"/>
                    <w:bottom w:val="none" w:sz="0" w:space="0" w:color="auto"/>
                    <w:right w:val="none" w:sz="0" w:space="0" w:color="auto"/>
                  </w:divBdr>
                </w:div>
                <w:div w:id="1113136281">
                  <w:marLeft w:val="0"/>
                  <w:marRight w:val="0"/>
                  <w:marTop w:val="0"/>
                  <w:marBottom w:val="0"/>
                  <w:divBdr>
                    <w:top w:val="none" w:sz="0" w:space="0" w:color="auto"/>
                    <w:left w:val="none" w:sz="0" w:space="0" w:color="auto"/>
                    <w:bottom w:val="none" w:sz="0" w:space="0" w:color="auto"/>
                    <w:right w:val="none" w:sz="0" w:space="0" w:color="auto"/>
                  </w:divBdr>
                </w:div>
                <w:div w:id="1113288950">
                  <w:marLeft w:val="0"/>
                  <w:marRight w:val="0"/>
                  <w:marTop w:val="0"/>
                  <w:marBottom w:val="0"/>
                  <w:divBdr>
                    <w:top w:val="none" w:sz="0" w:space="0" w:color="auto"/>
                    <w:left w:val="none" w:sz="0" w:space="0" w:color="auto"/>
                    <w:bottom w:val="none" w:sz="0" w:space="0" w:color="auto"/>
                    <w:right w:val="none" w:sz="0" w:space="0" w:color="auto"/>
                  </w:divBdr>
                </w:div>
                <w:div w:id="1113477663">
                  <w:marLeft w:val="0"/>
                  <w:marRight w:val="0"/>
                  <w:marTop w:val="0"/>
                  <w:marBottom w:val="0"/>
                  <w:divBdr>
                    <w:top w:val="none" w:sz="0" w:space="0" w:color="auto"/>
                    <w:left w:val="none" w:sz="0" w:space="0" w:color="auto"/>
                    <w:bottom w:val="none" w:sz="0" w:space="0" w:color="auto"/>
                    <w:right w:val="none" w:sz="0" w:space="0" w:color="auto"/>
                  </w:divBdr>
                </w:div>
                <w:div w:id="1114714316">
                  <w:marLeft w:val="0"/>
                  <w:marRight w:val="0"/>
                  <w:marTop w:val="0"/>
                  <w:marBottom w:val="0"/>
                  <w:divBdr>
                    <w:top w:val="none" w:sz="0" w:space="0" w:color="auto"/>
                    <w:left w:val="none" w:sz="0" w:space="0" w:color="auto"/>
                    <w:bottom w:val="none" w:sz="0" w:space="0" w:color="auto"/>
                    <w:right w:val="none" w:sz="0" w:space="0" w:color="auto"/>
                  </w:divBdr>
                </w:div>
                <w:div w:id="1114863003">
                  <w:marLeft w:val="0"/>
                  <w:marRight w:val="0"/>
                  <w:marTop w:val="0"/>
                  <w:marBottom w:val="0"/>
                  <w:divBdr>
                    <w:top w:val="none" w:sz="0" w:space="0" w:color="auto"/>
                    <w:left w:val="none" w:sz="0" w:space="0" w:color="auto"/>
                    <w:bottom w:val="none" w:sz="0" w:space="0" w:color="auto"/>
                    <w:right w:val="none" w:sz="0" w:space="0" w:color="auto"/>
                  </w:divBdr>
                </w:div>
                <w:div w:id="1114976875">
                  <w:marLeft w:val="0"/>
                  <w:marRight w:val="0"/>
                  <w:marTop w:val="0"/>
                  <w:marBottom w:val="0"/>
                  <w:divBdr>
                    <w:top w:val="none" w:sz="0" w:space="0" w:color="auto"/>
                    <w:left w:val="none" w:sz="0" w:space="0" w:color="auto"/>
                    <w:bottom w:val="none" w:sz="0" w:space="0" w:color="auto"/>
                    <w:right w:val="none" w:sz="0" w:space="0" w:color="auto"/>
                  </w:divBdr>
                </w:div>
                <w:div w:id="1118136666">
                  <w:marLeft w:val="0"/>
                  <w:marRight w:val="0"/>
                  <w:marTop w:val="0"/>
                  <w:marBottom w:val="0"/>
                  <w:divBdr>
                    <w:top w:val="none" w:sz="0" w:space="0" w:color="auto"/>
                    <w:left w:val="none" w:sz="0" w:space="0" w:color="auto"/>
                    <w:bottom w:val="none" w:sz="0" w:space="0" w:color="auto"/>
                    <w:right w:val="none" w:sz="0" w:space="0" w:color="auto"/>
                  </w:divBdr>
                </w:div>
                <w:div w:id="1118254083">
                  <w:marLeft w:val="0"/>
                  <w:marRight w:val="0"/>
                  <w:marTop w:val="0"/>
                  <w:marBottom w:val="0"/>
                  <w:divBdr>
                    <w:top w:val="none" w:sz="0" w:space="0" w:color="auto"/>
                    <w:left w:val="none" w:sz="0" w:space="0" w:color="auto"/>
                    <w:bottom w:val="none" w:sz="0" w:space="0" w:color="auto"/>
                    <w:right w:val="none" w:sz="0" w:space="0" w:color="auto"/>
                  </w:divBdr>
                </w:div>
                <w:div w:id="1118915438">
                  <w:marLeft w:val="0"/>
                  <w:marRight w:val="0"/>
                  <w:marTop w:val="0"/>
                  <w:marBottom w:val="0"/>
                  <w:divBdr>
                    <w:top w:val="none" w:sz="0" w:space="0" w:color="auto"/>
                    <w:left w:val="none" w:sz="0" w:space="0" w:color="auto"/>
                    <w:bottom w:val="none" w:sz="0" w:space="0" w:color="auto"/>
                    <w:right w:val="none" w:sz="0" w:space="0" w:color="auto"/>
                  </w:divBdr>
                </w:div>
                <w:div w:id="1119032749">
                  <w:marLeft w:val="0"/>
                  <w:marRight w:val="0"/>
                  <w:marTop w:val="0"/>
                  <w:marBottom w:val="0"/>
                  <w:divBdr>
                    <w:top w:val="none" w:sz="0" w:space="0" w:color="auto"/>
                    <w:left w:val="none" w:sz="0" w:space="0" w:color="auto"/>
                    <w:bottom w:val="none" w:sz="0" w:space="0" w:color="auto"/>
                    <w:right w:val="none" w:sz="0" w:space="0" w:color="auto"/>
                  </w:divBdr>
                </w:div>
                <w:div w:id="1119835585">
                  <w:marLeft w:val="0"/>
                  <w:marRight w:val="0"/>
                  <w:marTop w:val="0"/>
                  <w:marBottom w:val="0"/>
                  <w:divBdr>
                    <w:top w:val="none" w:sz="0" w:space="0" w:color="auto"/>
                    <w:left w:val="none" w:sz="0" w:space="0" w:color="auto"/>
                    <w:bottom w:val="none" w:sz="0" w:space="0" w:color="auto"/>
                    <w:right w:val="none" w:sz="0" w:space="0" w:color="auto"/>
                  </w:divBdr>
                </w:div>
                <w:div w:id="1120494579">
                  <w:marLeft w:val="0"/>
                  <w:marRight w:val="0"/>
                  <w:marTop w:val="0"/>
                  <w:marBottom w:val="0"/>
                  <w:divBdr>
                    <w:top w:val="none" w:sz="0" w:space="0" w:color="auto"/>
                    <w:left w:val="none" w:sz="0" w:space="0" w:color="auto"/>
                    <w:bottom w:val="none" w:sz="0" w:space="0" w:color="auto"/>
                    <w:right w:val="none" w:sz="0" w:space="0" w:color="auto"/>
                  </w:divBdr>
                </w:div>
                <w:div w:id="1120762514">
                  <w:marLeft w:val="0"/>
                  <w:marRight w:val="0"/>
                  <w:marTop w:val="0"/>
                  <w:marBottom w:val="0"/>
                  <w:divBdr>
                    <w:top w:val="none" w:sz="0" w:space="0" w:color="auto"/>
                    <w:left w:val="none" w:sz="0" w:space="0" w:color="auto"/>
                    <w:bottom w:val="none" w:sz="0" w:space="0" w:color="auto"/>
                    <w:right w:val="none" w:sz="0" w:space="0" w:color="auto"/>
                  </w:divBdr>
                </w:div>
                <w:div w:id="1120949687">
                  <w:marLeft w:val="0"/>
                  <w:marRight w:val="0"/>
                  <w:marTop w:val="0"/>
                  <w:marBottom w:val="0"/>
                  <w:divBdr>
                    <w:top w:val="none" w:sz="0" w:space="0" w:color="auto"/>
                    <w:left w:val="none" w:sz="0" w:space="0" w:color="auto"/>
                    <w:bottom w:val="none" w:sz="0" w:space="0" w:color="auto"/>
                    <w:right w:val="none" w:sz="0" w:space="0" w:color="auto"/>
                  </w:divBdr>
                </w:div>
                <w:div w:id="1123309025">
                  <w:marLeft w:val="0"/>
                  <w:marRight w:val="0"/>
                  <w:marTop w:val="0"/>
                  <w:marBottom w:val="0"/>
                  <w:divBdr>
                    <w:top w:val="none" w:sz="0" w:space="0" w:color="auto"/>
                    <w:left w:val="none" w:sz="0" w:space="0" w:color="auto"/>
                    <w:bottom w:val="none" w:sz="0" w:space="0" w:color="auto"/>
                    <w:right w:val="none" w:sz="0" w:space="0" w:color="auto"/>
                  </w:divBdr>
                </w:div>
                <w:div w:id="1124347658">
                  <w:marLeft w:val="0"/>
                  <w:marRight w:val="0"/>
                  <w:marTop w:val="0"/>
                  <w:marBottom w:val="0"/>
                  <w:divBdr>
                    <w:top w:val="none" w:sz="0" w:space="0" w:color="auto"/>
                    <w:left w:val="none" w:sz="0" w:space="0" w:color="auto"/>
                    <w:bottom w:val="none" w:sz="0" w:space="0" w:color="auto"/>
                    <w:right w:val="none" w:sz="0" w:space="0" w:color="auto"/>
                  </w:divBdr>
                  <w:divsChild>
                    <w:div w:id="1618027489">
                      <w:marLeft w:val="0"/>
                      <w:marRight w:val="0"/>
                      <w:marTop w:val="0"/>
                      <w:marBottom w:val="0"/>
                      <w:divBdr>
                        <w:top w:val="none" w:sz="0" w:space="0" w:color="auto"/>
                        <w:left w:val="none" w:sz="0" w:space="0" w:color="auto"/>
                        <w:bottom w:val="none" w:sz="0" w:space="0" w:color="auto"/>
                        <w:right w:val="none" w:sz="0" w:space="0" w:color="auto"/>
                      </w:divBdr>
                    </w:div>
                    <w:div w:id="1822654112">
                      <w:marLeft w:val="0"/>
                      <w:marRight w:val="0"/>
                      <w:marTop w:val="0"/>
                      <w:marBottom w:val="0"/>
                      <w:divBdr>
                        <w:top w:val="none" w:sz="0" w:space="0" w:color="auto"/>
                        <w:left w:val="none" w:sz="0" w:space="0" w:color="auto"/>
                        <w:bottom w:val="none" w:sz="0" w:space="0" w:color="auto"/>
                        <w:right w:val="none" w:sz="0" w:space="0" w:color="auto"/>
                      </w:divBdr>
                    </w:div>
                    <w:div w:id="1907564911">
                      <w:marLeft w:val="0"/>
                      <w:marRight w:val="0"/>
                      <w:marTop w:val="0"/>
                      <w:marBottom w:val="0"/>
                      <w:divBdr>
                        <w:top w:val="none" w:sz="0" w:space="0" w:color="auto"/>
                        <w:left w:val="none" w:sz="0" w:space="0" w:color="auto"/>
                        <w:bottom w:val="none" w:sz="0" w:space="0" w:color="auto"/>
                        <w:right w:val="none" w:sz="0" w:space="0" w:color="auto"/>
                      </w:divBdr>
                    </w:div>
                  </w:divsChild>
                </w:div>
                <w:div w:id="1124349246">
                  <w:marLeft w:val="0"/>
                  <w:marRight w:val="0"/>
                  <w:marTop w:val="0"/>
                  <w:marBottom w:val="0"/>
                  <w:divBdr>
                    <w:top w:val="none" w:sz="0" w:space="0" w:color="auto"/>
                    <w:left w:val="none" w:sz="0" w:space="0" w:color="auto"/>
                    <w:bottom w:val="none" w:sz="0" w:space="0" w:color="auto"/>
                    <w:right w:val="none" w:sz="0" w:space="0" w:color="auto"/>
                  </w:divBdr>
                </w:div>
                <w:div w:id="1125466896">
                  <w:marLeft w:val="0"/>
                  <w:marRight w:val="0"/>
                  <w:marTop w:val="0"/>
                  <w:marBottom w:val="0"/>
                  <w:divBdr>
                    <w:top w:val="none" w:sz="0" w:space="0" w:color="auto"/>
                    <w:left w:val="none" w:sz="0" w:space="0" w:color="auto"/>
                    <w:bottom w:val="none" w:sz="0" w:space="0" w:color="auto"/>
                    <w:right w:val="none" w:sz="0" w:space="0" w:color="auto"/>
                  </w:divBdr>
                </w:div>
                <w:div w:id="1126048240">
                  <w:marLeft w:val="0"/>
                  <w:marRight w:val="0"/>
                  <w:marTop w:val="0"/>
                  <w:marBottom w:val="0"/>
                  <w:divBdr>
                    <w:top w:val="none" w:sz="0" w:space="0" w:color="auto"/>
                    <w:left w:val="none" w:sz="0" w:space="0" w:color="auto"/>
                    <w:bottom w:val="none" w:sz="0" w:space="0" w:color="auto"/>
                    <w:right w:val="none" w:sz="0" w:space="0" w:color="auto"/>
                  </w:divBdr>
                </w:div>
                <w:div w:id="1126050035">
                  <w:marLeft w:val="0"/>
                  <w:marRight w:val="0"/>
                  <w:marTop w:val="0"/>
                  <w:marBottom w:val="0"/>
                  <w:divBdr>
                    <w:top w:val="none" w:sz="0" w:space="0" w:color="auto"/>
                    <w:left w:val="none" w:sz="0" w:space="0" w:color="auto"/>
                    <w:bottom w:val="none" w:sz="0" w:space="0" w:color="auto"/>
                    <w:right w:val="none" w:sz="0" w:space="0" w:color="auto"/>
                  </w:divBdr>
                </w:div>
                <w:div w:id="1126776385">
                  <w:marLeft w:val="0"/>
                  <w:marRight w:val="0"/>
                  <w:marTop w:val="0"/>
                  <w:marBottom w:val="0"/>
                  <w:divBdr>
                    <w:top w:val="none" w:sz="0" w:space="0" w:color="auto"/>
                    <w:left w:val="none" w:sz="0" w:space="0" w:color="auto"/>
                    <w:bottom w:val="none" w:sz="0" w:space="0" w:color="auto"/>
                    <w:right w:val="none" w:sz="0" w:space="0" w:color="auto"/>
                  </w:divBdr>
                </w:div>
                <w:div w:id="1126970267">
                  <w:marLeft w:val="0"/>
                  <w:marRight w:val="0"/>
                  <w:marTop w:val="0"/>
                  <w:marBottom w:val="0"/>
                  <w:divBdr>
                    <w:top w:val="none" w:sz="0" w:space="0" w:color="auto"/>
                    <w:left w:val="none" w:sz="0" w:space="0" w:color="auto"/>
                    <w:bottom w:val="none" w:sz="0" w:space="0" w:color="auto"/>
                    <w:right w:val="none" w:sz="0" w:space="0" w:color="auto"/>
                  </w:divBdr>
                </w:div>
                <w:div w:id="1127435175">
                  <w:marLeft w:val="0"/>
                  <w:marRight w:val="0"/>
                  <w:marTop w:val="0"/>
                  <w:marBottom w:val="0"/>
                  <w:divBdr>
                    <w:top w:val="none" w:sz="0" w:space="0" w:color="auto"/>
                    <w:left w:val="none" w:sz="0" w:space="0" w:color="auto"/>
                    <w:bottom w:val="none" w:sz="0" w:space="0" w:color="auto"/>
                    <w:right w:val="none" w:sz="0" w:space="0" w:color="auto"/>
                  </w:divBdr>
                </w:div>
                <w:div w:id="1127889151">
                  <w:marLeft w:val="0"/>
                  <w:marRight w:val="0"/>
                  <w:marTop w:val="0"/>
                  <w:marBottom w:val="0"/>
                  <w:divBdr>
                    <w:top w:val="none" w:sz="0" w:space="0" w:color="auto"/>
                    <w:left w:val="none" w:sz="0" w:space="0" w:color="auto"/>
                    <w:bottom w:val="none" w:sz="0" w:space="0" w:color="auto"/>
                    <w:right w:val="none" w:sz="0" w:space="0" w:color="auto"/>
                  </w:divBdr>
                  <w:divsChild>
                    <w:div w:id="1005060978">
                      <w:marLeft w:val="0"/>
                      <w:marRight w:val="0"/>
                      <w:marTop w:val="0"/>
                      <w:marBottom w:val="0"/>
                      <w:divBdr>
                        <w:top w:val="none" w:sz="0" w:space="0" w:color="auto"/>
                        <w:left w:val="none" w:sz="0" w:space="0" w:color="auto"/>
                        <w:bottom w:val="none" w:sz="0" w:space="0" w:color="auto"/>
                        <w:right w:val="none" w:sz="0" w:space="0" w:color="auto"/>
                      </w:divBdr>
                    </w:div>
                  </w:divsChild>
                </w:div>
                <w:div w:id="1128468817">
                  <w:marLeft w:val="0"/>
                  <w:marRight w:val="0"/>
                  <w:marTop w:val="0"/>
                  <w:marBottom w:val="0"/>
                  <w:divBdr>
                    <w:top w:val="none" w:sz="0" w:space="0" w:color="auto"/>
                    <w:left w:val="none" w:sz="0" w:space="0" w:color="auto"/>
                    <w:bottom w:val="none" w:sz="0" w:space="0" w:color="auto"/>
                    <w:right w:val="none" w:sz="0" w:space="0" w:color="auto"/>
                  </w:divBdr>
                </w:div>
                <w:div w:id="1130242083">
                  <w:marLeft w:val="720"/>
                  <w:marRight w:val="0"/>
                  <w:marTop w:val="0"/>
                  <w:marBottom w:val="0"/>
                  <w:divBdr>
                    <w:top w:val="none" w:sz="0" w:space="0" w:color="auto"/>
                    <w:left w:val="none" w:sz="0" w:space="0" w:color="auto"/>
                    <w:bottom w:val="none" w:sz="0" w:space="0" w:color="auto"/>
                    <w:right w:val="none" w:sz="0" w:space="0" w:color="auto"/>
                  </w:divBdr>
                </w:div>
                <w:div w:id="1130981490">
                  <w:marLeft w:val="0"/>
                  <w:marRight w:val="0"/>
                  <w:marTop w:val="0"/>
                  <w:marBottom w:val="0"/>
                  <w:divBdr>
                    <w:top w:val="none" w:sz="0" w:space="0" w:color="auto"/>
                    <w:left w:val="none" w:sz="0" w:space="0" w:color="auto"/>
                    <w:bottom w:val="none" w:sz="0" w:space="0" w:color="auto"/>
                    <w:right w:val="none" w:sz="0" w:space="0" w:color="auto"/>
                  </w:divBdr>
                </w:div>
                <w:div w:id="1131676891">
                  <w:marLeft w:val="0"/>
                  <w:marRight w:val="0"/>
                  <w:marTop w:val="0"/>
                  <w:marBottom w:val="0"/>
                  <w:divBdr>
                    <w:top w:val="none" w:sz="0" w:space="0" w:color="auto"/>
                    <w:left w:val="none" w:sz="0" w:space="0" w:color="auto"/>
                    <w:bottom w:val="none" w:sz="0" w:space="0" w:color="auto"/>
                    <w:right w:val="none" w:sz="0" w:space="0" w:color="auto"/>
                  </w:divBdr>
                </w:div>
                <w:div w:id="1131901672">
                  <w:marLeft w:val="0"/>
                  <w:marRight w:val="0"/>
                  <w:marTop w:val="0"/>
                  <w:marBottom w:val="0"/>
                  <w:divBdr>
                    <w:top w:val="none" w:sz="0" w:space="0" w:color="auto"/>
                    <w:left w:val="none" w:sz="0" w:space="0" w:color="auto"/>
                    <w:bottom w:val="none" w:sz="0" w:space="0" w:color="auto"/>
                    <w:right w:val="none" w:sz="0" w:space="0" w:color="auto"/>
                  </w:divBdr>
                  <w:divsChild>
                    <w:div w:id="682324718">
                      <w:marLeft w:val="0"/>
                      <w:marRight w:val="0"/>
                      <w:marTop w:val="0"/>
                      <w:marBottom w:val="0"/>
                      <w:divBdr>
                        <w:top w:val="none" w:sz="0" w:space="0" w:color="auto"/>
                        <w:left w:val="none" w:sz="0" w:space="0" w:color="auto"/>
                        <w:bottom w:val="none" w:sz="0" w:space="0" w:color="auto"/>
                        <w:right w:val="none" w:sz="0" w:space="0" w:color="auto"/>
                      </w:divBdr>
                    </w:div>
                    <w:div w:id="1082222517">
                      <w:marLeft w:val="0"/>
                      <w:marRight w:val="0"/>
                      <w:marTop w:val="0"/>
                      <w:marBottom w:val="0"/>
                      <w:divBdr>
                        <w:top w:val="none" w:sz="0" w:space="0" w:color="auto"/>
                        <w:left w:val="none" w:sz="0" w:space="0" w:color="auto"/>
                        <w:bottom w:val="none" w:sz="0" w:space="0" w:color="auto"/>
                        <w:right w:val="none" w:sz="0" w:space="0" w:color="auto"/>
                      </w:divBdr>
                    </w:div>
                    <w:div w:id="1699432354">
                      <w:marLeft w:val="0"/>
                      <w:marRight w:val="0"/>
                      <w:marTop w:val="0"/>
                      <w:marBottom w:val="0"/>
                      <w:divBdr>
                        <w:top w:val="none" w:sz="0" w:space="0" w:color="auto"/>
                        <w:left w:val="none" w:sz="0" w:space="0" w:color="auto"/>
                        <w:bottom w:val="none" w:sz="0" w:space="0" w:color="auto"/>
                        <w:right w:val="none" w:sz="0" w:space="0" w:color="auto"/>
                      </w:divBdr>
                    </w:div>
                  </w:divsChild>
                </w:div>
                <w:div w:id="1134523379">
                  <w:marLeft w:val="0"/>
                  <w:marRight w:val="0"/>
                  <w:marTop w:val="0"/>
                  <w:marBottom w:val="0"/>
                  <w:divBdr>
                    <w:top w:val="none" w:sz="0" w:space="0" w:color="auto"/>
                    <w:left w:val="none" w:sz="0" w:space="0" w:color="auto"/>
                    <w:bottom w:val="none" w:sz="0" w:space="0" w:color="auto"/>
                    <w:right w:val="none" w:sz="0" w:space="0" w:color="auto"/>
                  </w:divBdr>
                </w:div>
                <w:div w:id="1134981266">
                  <w:marLeft w:val="0"/>
                  <w:marRight w:val="0"/>
                  <w:marTop w:val="0"/>
                  <w:marBottom w:val="0"/>
                  <w:divBdr>
                    <w:top w:val="none" w:sz="0" w:space="0" w:color="auto"/>
                    <w:left w:val="none" w:sz="0" w:space="0" w:color="auto"/>
                    <w:bottom w:val="none" w:sz="0" w:space="0" w:color="auto"/>
                    <w:right w:val="none" w:sz="0" w:space="0" w:color="auto"/>
                  </w:divBdr>
                </w:div>
                <w:div w:id="1135176396">
                  <w:marLeft w:val="0"/>
                  <w:marRight w:val="0"/>
                  <w:marTop w:val="0"/>
                  <w:marBottom w:val="0"/>
                  <w:divBdr>
                    <w:top w:val="none" w:sz="0" w:space="0" w:color="auto"/>
                    <w:left w:val="none" w:sz="0" w:space="0" w:color="auto"/>
                    <w:bottom w:val="none" w:sz="0" w:space="0" w:color="auto"/>
                    <w:right w:val="none" w:sz="0" w:space="0" w:color="auto"/>
                  </w:divBdr>
                </w:div>
                <w:div w:id="1136030157">
                  <w:marLeft w:val="0"/>
                  <w:marRight w:val="0"/>
                  <w:marTop w:val="0"/>
                  <w:marBottom w:val="0"/>
                  <w:divBdr>
                    <w:top w:val="none" w:sz="0" w:space="0" w:color="auto"/>
                    <w:left w:val="none" w:sz="0" w:space="0" w:color="auto"/>
                    <w:bottom w:val="none" w:sz="0" w:space="0" w:color="auto"/>
                    <w:right w:val="none" w:sz="0" w:space="0" w:color="auto"/>
                  </w:divBdr>
                </w:div>
                <w:div w:id="1138642576">
                  <w:marLeft w:val="0"/>
                  <w:marRight w:val="0"/>
                  <w:marTop w:val="0"/>
                  <w:marBottom w:val="0"/>
                  <w:divBdr>
                    <w:top w:val="none" w:sz="0" w:space="0" w:color="auto"/>
                    <w:left w:val="none" w:sz="0" w:space="0" w:color="auto"/>
                    <w:bottom w:val="none" w:sz="0" w:space="0" w:color="auto"/>
                    <w:right w:val="none" w:sz="0" w:space="0" w:color="auto"/>
                  </w:divBdr>
                </w:div>
                <w:div w:id="1141993676">
                  <w:marLeft w:val="0"/>
                  <w:marRight w:val="0"/>
                  <w:marTop w:val="0"/>
                  <w:marBottom w:val="0"/>
                  <w:divBdr>
                    <w:top w:val="none" w:sz="0" w:space="0" w:color="auto"/>
                    <w:left w:val="none" w:sz="0" w:space="0" w:color="auto"/>
                    <w:bottom w:val="none" w:sz="0" w:space="0" w:color="auto"/>
                    <w:right w:val="none" w:sz="0" w:space="0" w:color="auto"/>
                  </w:divBdr>
                </w:div>
                <w:div w:id="1143354773">
                  <w:marLeft w:val="0"/>
                  <w:marRight w:val="0"/>
                  <w:marTop w:val="0"/>
                  <w:marBottom w:val="0"/>
                  <w:divBdr>
                    <w:top w:val="none" w:sz="0" w:space="0" w:color="auto"/>
                    <w:left w:val="none" w:sz="0" w:space="0" w:color="auto"/>
                    <w:bottom w:val="none" w:sz="0" w:space="0" w:color="auto"/>
                    <w:right w:val="none" w:sz="0" w:space="0" w:color="auto"/>
                  </w:divBdr>
                </w:div>
                <w:div w:id="1147937295">
                  <w:marLeft w:val="0"/>
                  <w:marRight w:val="0"/>
                  <w:marTop w:val="0"/>
                  <w:marBottom w:val="0"/>
                  <w:divBdr>
                    <w:top w:val="none" w:sz="0" w:space="0" w:color="auto"/>
                    <w:left w:val="none" w:sz="0" w:space="0" w:color="auto"/>
                    <w:bottom w:val="none" w:sz="0" w:space="0" w:color="auto"/>
                    <w:right w:val="none" w:sz="0" w:space="0" w:color="auto"/>
                  </w:divBdr>
                </w:div>
                <w:div w:id="1150439638">
                  <w:marLeft w:val="0"/>
                  <w:marRight w:val="0"/>
                  <w:marTop w:val="0"/>
                  <w:marBottom w:val="0"/>
                  <w:divBdr>
                    <w:top w:val="none" w:sz="0" w:space="0" w:color="auto"/>
                    <w:left w:val="none" w:sz="0" w:space="0" w:color="auto"/>
                    <w:bottom w:val="none" w:sz="0" w:space="0" w:color="auto"/>
                    <w:right w:val="none" w:sz="0" w:space="0" w:color="auto"/>
                  </w:divBdr>
                </w:div>
                <w:div w:id="1156603086">
                  <w:marLeft w:val="0"/>
                  <w:marRight w:val="0"/>
                  <w:marTop w:val="0"/>
                  <w:marBottom w:val="0"/>
                  <w:divBdr>
                    <w:top w:val="none" w:sz="0" w:space="0" w:color="auto"/>
                    <w:left w:val="none" w:sz="0" w:space="0" w:color="auto"/>
                    <w:bottom w:val="none" w:sz="0" w:space="0" w:color="auto"/>
                    <w:right w:val="none" w:sz="0" w:space="0" w:color="auto"/>
                  </w:divBdr>
                </w:div>
                <w:div w:id="1156916456">
                  <w:marLeft w:val="0"/>
                  <w:marRight w:val="0"/>
                  <w:marTop w:val="0"/>
                  <w:marBottom w:val="0"/>
                  <w:divBdr>
                    <w:top w:val="none" w:sz="0" w:space="0" w:color="auto"/>
                    <w:left w:val="none" w:sz="0" w:space="0" w:color="auto"/>
                    <w:bottom w:val="none" w:sz="0" w:space="0" w:color="auto"/>
                    <w:right w:val="none" w:sz="0" w:space="0" w:color="auto"/>
                  </w:divBdr>
                </w:div>
                <w:div w:id="1158962860">
                  <w:marLeft w:val="0"/>
                  <w:marRight w:val="0"/>
                  <w:marTop w:val="0"/>
                  <w:marBottom w:val="0"/>
                  <w:divBdr>
                    <w:top w:val="none" w:sz="0" w:space="0" w:color="auto"/>
                    <w:left w:val="none" w:sz="0" w:space="0" w:color="auto"/>
                    <w:bottom w:val="none" w:sz="0" w:space="0" w:color="auto"/>
                    <w:right w:val="none" w:sz="0" w:space="0" w:color="auto"/>
                  </w:divBdr>
                </w:div>
                <w:div w:id="1159073061">
                  <w:marLeft w:val="0"/>
                  <w:marRight w:val="0"/>
                  <w:marTop w:val="0"/>
                  <w:marBottom w:val="0"/>
                  <w:divBdr>
                    <w:top w:val="none" w:sz="0" w:space="0" w:color="auto"/>
                    <w:left w:val="none" w:sz="0" w:space="0" w:color="auto"/>
                    <w:bottom w:val="none" w:sz="0" w:space="0" w:color="auto"/>
                    <w:right w:val="none" w:sz="0" w:space="0" w:color="auto"/>
                  </w:divBdr>
                </w:div>
                <w:div w:id="1159423181">
                  <w:marLeft w:val="720"/>
                  <w:marRight w:val="0"/>
                  <w:marTop w:val="0"/>
                  <w:marBottom w:val="0"/>
                  <w:divBdr>
                    <w:top w:val="none" w:sz="0" w:space="0" w:color="auto"/>
                    <w:left w:val="none" w:sz="0" w:space="0" w:color="auto"/>
                    <w:bottom w:val="none" w:sz="0" w:space="0" w:color="auto"/>
                    <w:right w:val="none" w:sz="0" w:space="0" w:color="auto"/>
                  </w:divBdr>
                </w:div>
                <w:div w:id="1160192933">
                  <w:marLeft w:val="720"/>
                  <w:marRight w:val="0"/>
                  <w:marTop w:val="0"/>
                  <w:marBottom w:val="0"/>
                  <w:divBdr>
                    <w:top w:val="none" w:sz="0" w:space="0" w:color="auto"/>
                    <w:left w:val="none" w:sz="0" w:space="0" w:color="auto"/>
                    <w:bottom w:val="none" w:sz="0" w:space="0" w:color="auto"/>
                    <w:right w:val="none" w:sz="0" w:space="0" w:color="auto"/>
                  </w:divBdr>
                </w:div>
                <w:div w:id="1160727820">
                  <w:marLeft w:val="0"/>
                  <w:marRight w:val="0"/>
                  <w:marTop w:val="0"/>
                  <w:marBottom w:val="0"/>
                  <w:divBdr>
                    <w:top w:val="none" w:sz="0" w:space="0" w:color="auto"/>
                    <w:left w:val="none" w:sz="0" w:space="0" w:color="auto"/>
                    <w:bottom w:val="none" w:sz="0" w:space="0" w:color="auto"/>
                    <w:right w:val="none" w:sz="0" w:space="0" w:color="auto"/>
                  </w:divBdr>
                </w:div>
                <w:div w:id="1162693867">
                  <w:marLeft w:val="0"/>
                  <w:marRight w:val="0"/>
                  <w:marTop w:val="0"/>
                  <w:marBottom w:val="0"/>
                  <w:divBdr>
                    <w:top w:val="none" w:sz="0" w:space="0" w:color="auto"/>
                    <w:left w:val="none" w:sz="0" w:space="0" w:color="auto"/>
                    <w:bottom w:val="none" w:sz="0" w:space="0" w:color="auto"/>
                    <w:right w:val="none" w:sz="0" w:space="0" w:color="auto"/>
                  </w:divBdr>
                  <w:divsChild>
                    <w:div w:id="450592081">
                      <w:marLeft w:val="0"/>
                      <w:marRight w:val="0"/>
                      <w:marTop w:val="0"/>
                      <w:marBottom w:val="0"/>
                      <w:divBdr>
                        <w:top w:val="none" w:sz="0" w:space="0" w:color="auto"/>
                        <w:left w:val="none" w:sz="0" w:space="0" w:color="auto"/>
                        <w:bottom w:val="none" w:sz="0" w:space="0" w:color="auto"/>
                        <w:right w:val="none" w:sz="0" w:space="0" w:color="auto"/>
                      </w:divBdr>
                    </w:div>
                  </w:divsChild>
                </w:div>
                <w:div w:id="1162893119">
                  <w:marLeft w:val="0"/>
                  <w:marRight w:val="0"/>
                  <w:marTop w:val="0"/>
                  <w:marBottom w:val="0"/>
                  <w:divBdr>
                    <w:top w:val="none" w:sz="0" w:space="0" w:color="auto"/>
                    <w:left w:val="none" w:sz="0" w:space="0" w:color="auto"/>
                    <w:bottom w:val="none" w:sz="0" w:space="0" w:color="auto"/>
                    <w:right w:val="none" w:sz="0" w:space="0" w:color="auto"/>
                  </w:divBdr>
                </w:div>
                <w:div w:id="1163859212">
                  <w:marLeft w:val="0"/>
                  <w:marRight w:val="0"/>
                  <w:marTop w:val="0"/>
                  <w:marBottom w:val="0"/>
                  <w:divBdr>
                    <w:top w:val="none" w:sz="0" w:space="0" w:color="auto"/>
                    <w:left w:val="none" w:sz="0" w:space="0" w:color="auto"/>
                    <w:bottom w:val="none" w:sz="0" w:space="0" w:color="auto"/>
                    <w:right w:val="none" w:sz="0" w:space="0" w:color="auto"/>
                  </w:divBdr>
                </w:div>
                <w:div w:id="1165196536">
                  <w:marLeft w:val="720"/>
                  <w:marRight w:val="0"/>
                  <w:marTop w:val="0"/>
                  <w:marBottom w:val="0"/>
                  <w:divBdr>
                    <w:top w:val="none" w:sz="0" w:space="0" w:color="auto"/>
                    <w:left w:val="none" w:sz="0" w:space="0" w:color="auto"/>
                    <w:bottom w:val="none" w:sz="0" w:space="0" w:color="auto"/>
                    <w:right w:val="none" w:sz="0" w:space="0" w:color="auto"/>
                  </w:divBdr>
                </w:div>
                <w:div w:id="1165970684">
                  <w:marLeft w:val="0"/>
                  <w:marRight w:val="0"/>
                  <w:marTop w:val="0"/>
                  <w:marBottom w:val="0"/>
                  <w:divBdr>
                    <w:top w:val="none" w:sz="0" w:space="0" w:color="auto"/>
                    <w:left w:val="none" w:sz="0" w:space="0" w:color="auto"/>
                    <w:bottom w:val="none" w:sz="0" w:space="0" w:color="auto"/>
                    <w:right w:val="none" w:sz="0" w:space="0" w:color="auto"/>
                  </w:divBdr>
                </w:div>
                <w:div w:id="1166869707">
                  <w:marLeft w:val="0"/>
                  <w:marRight w:val="0"/>
                  <w:marTop w:val="0"/>
                  <w:marBottom w:val="0"/>
                  <w:divBdr>
                    <w:top w:val="none" w:sz="0" w:space="0" w:color="auto"/>
                    <w:left w:val="none" w:sz="0" w:space="0" w:color="auto"/>
                    <w:bottom w:val="none" w:sz="0" w:space="0" w:color="auto"/>
                    <w:right w:val="none" w:sz="0" w:space="0" w:color="auto"/>
                  </w:divBdr>
                </w:div>
                <w:div w:id="1169903417">
                  <w:marLeft w:val="0"/>
                  <w:marRight w:val="0"/>
                  <w:marTop w:val="0"/>
                  <w:marBottom w:val="0"/>
                  <w:divBdr>
                    <w:top w:val="none" w:sz="0" w:space="0" w:color="auto"/>
                    <w:left w:val="none" w:sz="0" w:space="0" w:color="auto"/>
                    <w:bottom w:val="none" w:sz="0" w:space="0" w:color="auto"/>
                    <w:right w:val="none" w:sz="0" w:space="0" w:color="auto"/>
                  </w:divBdr>
                </w:div>
                <w:div w:id="1170215999">
                  <w:marLeft w:val="0"/>
                  <w:marRight w:val="0"/>
                  <w:marTop w:val="0"/>
                  <w:marBottom w:val="0"/>
                  <w:divBdr>
                    <w:top w:val="none" w:sz="0" w:space="0" w:color="auto"/>
                    <w:left w:val="none" w:sz="0" w:space="0" w:color="auto"/>
                    <w:bottom w:val="none" w:sz="0" w:space="0" w:color="auto"/>
                    <w:right w:val="none" w:sz="0" w:space="0" w:color="auto"/>
                  </w:divBdr>
                  <w:divsChild>
                    <w:div w:id="1022630495">
                      <w:marLeft w:val="0"/>
                      <w:marRight w:val="0"/>
                      <w:marTop w:val="0"/>
                      <w:marBottom w:val="0"/>
                      <w:divBdr>
                        <w:top w:val="none" w:sz="0" w:space="0" w:color="auto"/>
                        <w:left w:val="none" w:sz="0" w:space="0" w:color="auto"/>
                        <w:bottom w:val="none" w:sz="0" w:space="0" w:color="auto"/>
                        <w:right w:val="none" w:sz="0" w:space="0" w:color="auto"/>
                      </w:divBdr>
                    </w:div>
                  </w:divsChild>
                </w:div>
                <w:div w:id="1171141528">
                  <w:marLeft w:val="0"/>
                  <w:marRight w:val="0"/>
                  <w:marTop w:val="0"/>
                  <w:marBottom w:val="0"/>
                  <w:divBdr>
                    <w:top w:val="none" w:sz="0" w:space="0" w:color="auto"/>
                    <w:left w:val="none" w:sz="0" w:space="0" w:color="auto"/>
                    <w:bottom w:val="none" w:sz="0" w:space="0" w:color="auto"/>
                    <w:right w:val="none" w:sz="0" w:space="0" w:color="auto"/>
                  </w:divBdr>
                </w:div>
                <w:div w:id="1171261685">
                  <w:marLeft w:val="0"/>
                  <w:marRight w:val="0"/>
                  <w:marTop w:val="0"/>
                  <w:marBottom w:val="0"/>
                  <w:divBdr>
                    <w:top w:val="none" w:sz="0" w:space="0" w:color="auto"/>
                    <w:left w:val="none" w:sz="0" w:space="0" w:color="auto"/>
                    <w:bottom w:val="none" w:sz="0" w:space="0" w:color="auto"/>
                    <w:right w:val="none" w:sz="0" w:space="0" w:color="auto"/>
                  </w:divBdr>
                  <w:divsChild>
                    <w:div w:id="1562210497">
                      <w:marLeft w:val="0"/>
                      <w:marRight w:val="0"/>
                      <w:marTop w:val="0"/>
                      <w:marBottom w:val="0"/>
                      <w:divBdr>
                        <w:top w:val="none" w:sz="0" w:space="0" w:color="auto"/>
                        <w:left w:val="none" w:sz="0" w:space="0" w:color="auto"/>
                        <w:bottom w:val="none" w:sz="0" w:space="0" w:color="auto"/>
                        <w:right w:val="none" w:sz="0" w:space="0" w:color="auto"/>
                      </w:divBdr>
                    </w:div>
                  </w:divsChild>
                </w:div>
                <w:div w:id="1172334468">
                  <w:marLeft w:val="0"/>
                  <w:marRight w:val="0"/>
                  <w:marTop w:val="0"/>
                  <w:marBottom w:val="0"/>
                  <w:divBdr>
                    <w:top w:val="none" w:sz="0" w:space="0" w:color="auto"/>
                    <w:left w:val="none" w:sz="0" w:space="0" w:color="auto"/>
                    <w:bottom w:val="none" w:sz="0" w:space="0" w:color="auto"/>
                    <w:right w:val="none" w:sz="0" w:space="0" w:color="auto"/>
                  </w:divBdr>
                </w:div>
                <w:div w:id="1172337915">
                  <w:marLeft w:val="0"/>
                  <w:marRight w:val="0"/>
                  <w:marTop w:val="0"/>
                  <w:marBottom w:val="0"/>
                  <w:divBdr>
                    <w:top w:val="none" w:sz="0" w:space="0" w:color="auto"/>
                    <w:left w:val="none" w:sz="0" w:space="0" w:color="auto"/>
                    <w:bottom w:val="none" w:sz="0" w:space="0" w:color="auto"/>
                    <w:right w:val="none" w:sz="0" w:space="0" w:color="auto"/>
                  </w:divBdr>
                </w:div>
                <w:div w:id="1172380422">
                  <w:marLeft w:val="0"/>
                  <w:marRight w:val="0"/>
                  <w:marTop w:val="0"/>
                  <w:marBottom w:val="0"/>
                  <w:divBdr>
                    <w:top w:val="none" w:sz="0" w:space="0" w:color="auto"/>
                    <w:left w:val="none" w:sz="0" w:space="0" w:color="auto"/>
                    <w:bottom w:val="none" w:sz="0" w:space="0" w:color="auto"/>
                    <w:right w:val="none" w:sz="0" w:space="0" w:color="auto"/>
                  </w:divBdr>
                </w:div>
                <w:div w:id="1173029489">
                  <w:marLeft w:val="0"/>
                  <w:marRight w:val="0"/>
                  <w:marTop w:val="0"/>
                  <w:marBottom w:val="0"/>
                  <w:divBdr>
                    <w:top w:val="none" w:sz="0" w:space="0" w:color="auto"/>
                    <w:left w:val="none" w:sz="0" w:space="0" w:color="auto"/>
                    <w:bottom w:val="none" w:sz="0" w:space="0" w:color="auto"/>
                    <w:right w:val="none" w:sz="0" w:space="0" w:color="auto"/>
                  </w:divBdr>
                </w:div>
                <w:div w:id="1173184080">
                  <w:marLeft w:val="0"/>
                  <w:marRight w:val="0"/>
                  <w:marTop w:val="0"/>
                  <w:marBottom w:val="0"/>
                  <w:divBdr>
                    <w:top w:val="none" w:sz="0" w:space="0" w:color="auto"/>
                    <w:left w:val="none" w:sz="0" w:space="0" w:color="auto"/>
                    <w:bottom w:val="none" w:sz="0" w:space="0" w:color="auto"/>
                    <w:right w:val="none" w:sz="0" w:space="0" w:color="auto"/>
                  </w:divBdr>
                  <w:divsChild>
                    <w:div w:id="580914459">
                      <w:marLeft w:val="0"/>
                      <w:marRight w:val="0"/>
                      <w:marTop w:val="0"/>
                      <w:marBottom w:val="0"/>
                      <w:divBdr>
                        <w:top w:val="none" w:sz="0" w:space="0" w:color="auto"/>
                        <w:left w:val="none" w:sz="0" w:space="0" w:color="auto"/>
                        <w:bottom w:val="none" w:sz="0" w:space="0" w:color="auto"/>
                        <w:right w:val="none" w:sz="0" w:space="0" w:color="auto"/>
                      </w:divBdr>
                    </w:div>
                  </w:divsChild>
                </w:div>
                <w:div w:id="1177381366">
                  <w:marLeft w:val="0"/>
                  <w:marRight w:val="0"/>
                  <w:marTop w:val="0"/>
                  <w:marBottom w:val="0"/>
                  <w:divBdr>
                    <w:top w:val="none" w:sz="0" w:space="0" w:color="auto"/>
                    <w:left w:val="none" w:sz="0" w:space="0" w:color="auto"/>
                    <w:bottom w:val="none" w:sz="0" w:space="0" w:color="auto"/>
                    <w:right w:val="none" w:sz="0" w:space="0" w:color="auto"/>
                  </w:divBdr>
                </w:div>
                <w:div w:id="1177619499">
                  <w:marLeft w:val="0"/>
                  <w:marRight w:val="0"/>
                  <w:marTop w:val="0"/>
                  <w:marBottom w:val="0"/>
                  <w:divBdr>
                    <w:top w:val="none" w:sz="0" w:space="0" w:color="auto"/>
                    <w:left w:val="none" w:sz="0" w:space="0" w:color="auto"/>
                    <w:bottom w:val="none" w:sz="0" w:space="0" w:color="auto"/>
                    <w:right w:val="none" w:sz="0" w:space="0" w:color="auto"/>
                  </w:divBdr>
                </w:div>
                <w:div w:id="1178469001">
                  <w:marLeft w:val="0"/>
                  <w:marRight w:val="0"/>
                  <w:marTop w:val="0"/>
                  <w:marBottom w:val="0"/>
                  <w:divBdr>
                    <w:top w:val="none" w:sz="0" w:space="0" w:color="auto"/>
                    <w:left w:val="none" w:sz="0" w:space="0" w:color="auto"/>
                    <w:bottom w:val="none" w:sz="0" w:space="0" w:color="auto"/>
                    <w:right w:val="none" w:sz="0" w:space="0" w:color="auto"/>
                  </w:divBdr>
                </w:div>
                <w:div w:id="1178470306">
                  <w:marLeft w:val="0"/>
                  <w:marRight w:val="0"/>
                  <w:marTop w:val="0"/>
                  <w:marBottom w:val="0"/>
                  <w:divBdr>
                    <w:top w:val="none" w:sz="0" w:space="0" w:color="auto"/>
                    <w:left w:val="none" w:sz="0" w:space="0" w:color="auto"/>
                    <w:bottom w:val="none" w:sz="0" w:space="0" w:color="auto"/>
                    <w:right w:val="none" w:sz="0" w:space="0" w:color="auto"/>
                  </w:divBdr>
                </w:div>
                <w:div w:id="1180389995">
                  <w:marLeft w:val="0"/>
                  <w:marRight w:val="0"/>
                  <w:marTop w:val="0"/>
                  <w:marBottom w:val="0"/>
                  <w:divBdr>
                    <w:top w:val="none" w:sz="0" w:space="0" w:color="auto"/>
                    <w:left w:val="none" w:sz="0" w:space="0" w:color="auto"/>
                    <w:bottom w:val="none" w:sz="0" w:space="0" w:color="auto"/>
                    <w:right w:val="none" w:sz="0" w:space="0" w:color="auto"/>
                  </w:divBdr>
                </w:div>
                <w:div w:id="1182473629">
                  <w:marLeft w:val="0"/>
                  <w:marRight w:val="0"/>
                  <w:marTop w:val="0"/>
                  <w:marBottom w:val="0"/>
                  <w:divBdr>
                    <w:top w:val="none" w:sz="0" w:space="0" w:color="auto"/>
                    <w:left w:val="none" w:sz="0" w:space="0" w:color="auto"/>
                    <w:bottom w:val="none" w:sz="0" w:space="0" w:color="auto"/>
                    <w:right w:val="none" w:sz="0" w:space="0" w:color="auto"/>
                  </w:divBdr>
                </w:div>
                <w:div w:id="1183596290">
                  <w:marLeft w:val="0"/>
                  <w:marRight w:val="0"/>
                  <w:marTop w:val="0"/>
                  <w:marBottom w:val="0"/>
                  <w:divBdr>
                    <w:top w:val="none" w:sz="0" w:space="0" w:color="auto"/>
                    <w:left w:val="none" w:sz="0" w:space="0" w:color="auto"/>
                    <w:bottom w:val="none" w:sz="0" w:space="0" w:color="auto"/>
                    <w:right w:val="none" w:sz="0" w:space="0" w:color="auto"/>
                  </w:divBdr>
                </w:div>
                <w:div w:id="1183974979">
                  <w:marLeft w:val="0"/>
                  <w:marRight w:val="0"/>
                  <w:marTop w:val="0"/>
                  <w:marBottom w:val="0"/>
                  <w:divBdr>
                    <w:top w:val="none" w:sz="0" w:space="0" w:color="auto"/>
                    <w:left w:val="none" w:sz="0" w:space="0" w:color="auto"/>
                    <w:bottom w:val="none" w:sz="0" w:space="0" w:color="auto"/>
                    <w:right w:val="none" w:sz="0" w:space="0" w:color="auto"/>
                  </w:divBdr>
                  <w:divsChild>
                    <w:div w:id="1333029190">
                      <w:marLeft w:val="0"/>
                      <w:marRight w:val="0"/>
                      <w:marTop w:val="0"/>
                      <w:marBottom w:val="0"/>
                      <w:divBdr>
                        <w:top w:val="none" w:sz="0" w:space="0" w:color="auto"/>
                        <w:left w:val="none" w:sz="0" w:space="0" w:color="auto"/>
                        <w:bottom w:val="none" w:sz="0" w:space="0" w:color="auto"/>
                        <w:right w:val="none" w:sz="0" w:space="0" w:color="auto"/>
                      </w:divBdr>
                    </w:div>
                  </w:divsChild>
                </w:div>
                <w:div w:id="1186334422">
                  <w:marLeft w:val="0"/>
                  <w:marRight w:val="0"/>
                  <w:marTop w:val="0"/>
                  <w:marBottom w:val="0"/>
                  <w:divBdr>
                    <w:top w:val="none" w:sz="0" w:space="0" w:color="auto"/>
                    <w:left w:val="none" w:sz="0" w:space="0" w:color="auto"/>
                    <w:bottom w:val="none" w:sz="0" w:space="0" w:color="auto"/>
                    <w:right w:val="none" w:sz="0" w:space="0" w:color="auto"/>
                  </w:divBdr>
                </w:div>
                <w:div w:id="1188519520">
                  <w:marLeft w:val="720"/>
                  <w:marRight w:val="0"/>
                  <w:marTop w:val="0"/>
                  <w:marBottom w:val="0"/>
                  <w:divBdr>
                    <w:top w:val="none" w:sz="0" w:space="0" w:color="auto"/>
                    <w:left w:val="none" w:sz="0" w:space="0" w:color="auto"/>
                    <w:bottom w:val="none" w:sz="0" w:space="0" w:color="auto"/>
                    <w:right w:val="none" w:sz="0" w:space="0" w:color="auto"/>
                  </w:divBdr>
                </w:div>
                <w:div w:id="1189686830">
                  <w:marLeft w:val="0"/>
                  <w:marRight w:val="0"/>
                  <w:marTop w:val="0"/>
                  <w:marBottom w:val="0"/>
                  <w:divBdr>
                    <w:top w:val="none" w:sz="0" w:space="0" w:color="auto"/>
                    <w:left w:val="none" w:sz="0" w:space="0" w:color="auto"/>
                    <w:bottom w:val="none" w:sz="0" w:space="0" w:color="auto"/>
                    <w:right w:val="none" w:sz="0" w:space="0" w:color="auto"/>
                  </w:divBdr>
                </w:div>
                <w:div w:id="1189758287">
                  <w:marLeft w:val="0"/>
                  <w:marRight w:val="0"/>
                  <w:marTop w:val="0"/>
                  <w:marBottom w:val="0"/>
                  <w:divBdr>
                    <w:top w:val="none" w:sz="0" w:space="0" w:color="auto"/>
                    <w:left w:val="none" w:sz="0" w:space="0" w:color="auto"/>
                    <w:bottom w:val="none" w:sz="0" w:space="0" w:color="auto"/>
                    <w:right w:val="none" w:sz="0" w:space="0" w:color="auto"/>
                  </w:divBdr>
                </w:div>
                <w:div w:id="1190996804">
                  <w:marLeft w:val="0"/>
                  <w:marRight w:val="0"/>
                  <w:marTop w:val="0"/>
                  <w:marBottom w:val="0"/>
                  <w:divBdr>
                    <w:top w:val="none" w:sz="0" w:space="0" w:color="auto"/>
                    <w:left w:val="none" w:sz="0" w:space="0" w:color="auto"/>
                    <w:bottom w:val="none" w:sz="0" w:space="0" w:color="auto"/>
                    <w:right w:val="none" w:sz="0" w:space="0" w:color="auto"/>
                  </w:divBdr>
                  <w:divsChild>
                    <w:div w:id="1343046152">
                      <w:marLeft w:val="0"/>
                      <w:marRight w:val="0"/>
                      <w:marTop w:val="0"/>
                      <w:marBottom w:val="0"/>
                      <w:divBdr>
                        <w:top w:val="none" w:sz="0" w:space="0" w:color="auto"/>
                        <w:left w:val="none" w:sz="0" w:space="0" w:color="auto"/>
                        <w:bottom w:val="none" w:sz="0" w:space="0" w:color="auto"/>
                        <w:right w:val="none" w:sz="0" w:space="0" w:color="auto"/>
                      </w:divBdr>
                    </w:div>
                  </w:divsChild>
                </w:div>
                <w:div w:id="1191449846">
                  <w:marLeft w:val="0"/>
                  <w:marRight w:val="0"/>
                  <w:marTop w:val="0"/>
                  <w:marBottom w:val="0"/>
                  <w:divBdr>
                    <w:top w:val="none" w:sz="0" w:space="0" w:color="auto"/>
                    <w:left w:val="none" w:sz="0" w:space="0" w:color="auto"/>
                    <w:bottom w:val="none" w:sz="0" w:space="0" w:color="auto"/>
                    <w:right w:val="none" w:sz="0" w:space="0" w:color="auto"/>
                  </w:divBdr>
                </w:div>
                <w:div w:id="1195387315">
                  <w:marLeft w:val="0"/>
                  <w:marRight w:val="0"/>
                  <w:marTop w:val="0"/>
                  <w:marBottom w:val="0"/>
                  <w:divBdr>
                    <w:top w:val="none" w:sz="0" w:space="0" w:color="auto"/>
                    <w:left w:val="none" w:sz="0" w:space="0" w:color="auto"/>
                    <w:bottom w:val="none" w:sz="0" w:space="0" w:color="auto"/>
                    <w:right w:val="none" w:sz="0" w:space="0" w:color="auto"/>
                  </w:divBdr>
                </w:div>
                <w:div w:id="1196965419">
                  <w:marLeft w:val="0"/>
                  <w:marRight w:val="0"/>
                  <w:marTop w:val="0"/>
                  <w:marBottom w:val="0"/>
                  <w:divBdr>
                    <w:top w:val="none" w:sz="0" w:space="0" w:color="auto"/>
                    <w:left w:val="none" w:sz="0" w:space="0" w:color="auto"/>
                    <w:bottom w:val="none" w:sz="0" w:space="0" w:color="auto"/>
                    <w:right w:val="none" w:sz="0" w:space="0" w:color="auto"/>
                  </w:divBdr>
                </w:div>
                <w:div w:id="1197037983">
                  <w:marLeft w:val="0"/>
                  <w:marRight w:val="0"/>
                  <w:marTop w:val="0"/>
                  <w:marBottom w:val="0"/>
                  <w:divBdr>
                    <w:top w:val="none" w:sz="0" w:space="0" w:color="auto"/>
                    <w:left w:val="none" w:sz="0" w:space="0" w:color="auto"/>
                    <w:bottom w:val="none" w:sz="0" w:space="0" w:color="auto"/>
                    <w:right w:val="none" w:sz="0" w:space="0" w:color="auto"/>
                  </w:divBdr>
                </w:div>
                <w:div w:id="1202354433">
                  <w:marLeft w:val="0"/>
                  <w:marRight w:val="0"/>
                  <w:marTop w:val="0"/>
                  <w:marBottom w:val="0"/>
                  <w:divBdr>
                    <w:top w:val="none" w:sz="0" w:space="0" w:color="auto"/>
                    <w:left w:val="none" w:sz="0" w:space="0" w:color="auto"/>
                    <w:bottom w:val="none" w:sz="0" w:space="0" w:color="auto"/>
                    <w:right w:val="none" w:sz="0" w:space="0" w:color="auto"/>
                  </w:divBdr>
                </w:div>
                <w:div w:id="1203321266">
                  <w:marLeft w:val="0"/>
                  <w:marRight w:val="0"/>
                  <w:marTop w:val="0"/>
                  <w:marBottom w:val="0"/>
                  <w:divBdr>
                    <w:top w:val="none" w:sz="0" w:space="0" w:color="auto"/>
                    <w:left w:val="none" w:sz="0" w:space="0" w:color="auto"/>
                    <w:bottom w:val="none" w:sz="0" w:space="0" w:color="auto"/>
                    <w:right w:val="none" w:sz="0" w:space="0" w:color="auto"/>
                  </w:divBdr>
                  <w:divsChild>
                    <w:div w:id="1323503999">
                      <w:marLeft w:val="0"/>
                      <w:marRight w:val="0"/>
                      <w:marTop w:val="0"/>
                      <w:marBottom w:val="0"/>
                      <w:divBdr>
                        <w:top w:val="none" w:sz="0" w:space="0" w:color="auto"/>
                        <w:left w:val="none" w:sz="0" w:space="0" w:color="auto"/>
                        <w:bottom w:val="none" w:sz="0" w:space="0" w:color="auto"/>
                        <w:right w:val="none" w:sz="0" w:space="0" w:color="auto"/>
                      </w:divBdr>
                    </w:div>
                  </w:divsChild>
                </w:div>
                <w:div w:id="1204639416">
                  <w:marLeft w:val="0"/>
                  <w:marRight w:val="0"/>
                  <w:marTop w:val="0"/>
                  <w:marBottom w:val="0"/>
                  <w:divBdr>
                    <w:top w:val="none" w:sz="0" w:space="0" w:color="auto"/>
                    <w:left w:val="none" w:sz="0" w:space="0" w:color="auto"/>
                    <w:bottom w:val="none" w:sz="0" w:space="0" w:color="auto"/>
                    <w:right w:val="none" w:sz="0" w:space="0" w:color="auto"/>
                  </w:divBdr>
                </w:div>
                <w:div w:id="1209032816">
                  <w:marLeft w:val="0"/>
                  <w:marRight w:val="0"/>
                  <w:marTop w:val="0"/>
                  <w:marBottom w:val="0"/>
                  <w:divBdr>
                    <w:top w:val="none" w:sz="0" w:space="0" w:color="auto"/>
                    <w:left w:val="none" w:sz="0" w:space="0" w:color="auto"/>
                    <w:bottom w:val="none" w:sz="0" w:space="0" w:color="auto"/>
                    <w:right w:val="none" w:sz="0" w:space="0" w:color="auto"/>
                  </w:divBdr>
                </w:div>
                <w:div w:id="1209995389">
                  <w:marLeft w:val="0"/>
                  <w:marRight w:val="0"/>
                  <w:marTop w:val="0"/>
                  <w:marBottom w:val="0"/>
                  <w:divBdr>
                    <w:top w:val="none" w:sz="0" w:space="0" w:color="auto"/>
                    <w:left w:val="none" w:sz="0" w:space="0" w:color="auto"/>
                    <w:bottom w:val="none" w:sz="0" w:space="0" w:color="auto"/>
                    <w:right w:val="none" w:sz="0" w:space="0" w:color="auto"/>
                  </w:divBdr>
                  <w:divsChild>
                    <w:div w:id="2104644629">
                      <w:marLeft w:val="0"/>
                      <w:marRight w:val="0"/>
                      <w:marTop w:val="0"/>
                      <w:marBottom w:val="0"/>
                      <w:divBdr>
                        <w:top w:val="none" w:sz="0" w:space="0" w:color="auto"/>
                        <w:left w:val="none" w:sz="0" w:space="0" w:color="auto"/>
                        <w:bottom w:val="none" w:sz="0" w:space="0" w:color="auto"/>
                        <w:right w:val="none" w:sz="0" w:space="0" w:color="auto"/>
                      </w:divBdr>
                    </w:div>
                  </w:divsChild>
                </w:div>
                <w:div w:id="1210266280">
                  <w:marLeft w:val="0"/>
                  <w:marRight w:val="0"/>
                  <w:marTop w:val="0"/>
                  <w:marBottom w:val="0"/>
                  <w:divBdr>
                    <w:top w:val="none" w:sz="0" w:space="0" w:color="auto"/>
                    <w:left w:val="none" w:sz="0" w:space="0" w:color="auto"/>
                    <w:bottom w:val="none" w:sz="0" w:space="0" w:color="auto"/>
                    <w:right w:val="none" w:sz="0" w:space="0" w:color="auto"/>
                  </w:divBdr>
                </w:div>
                <w:div w:id="1210268731">
                  <w:marLeft w:val="720"/>
                  <w:marRight w:val="0"/>
                  <w:marTop w:val="0"/>
                  <w:marBottom w:val="0"/>
                  <w:divBdr>
                    <w:top w:val="none" w:sz="0" w:space="0" w:color="auto"/>
                    <w:left w:val="none" w:sz="0" w:space="0" w:color="auto"/>
                    <w:bottom w:val="none" w:sz="0" w:space="0" w:color="auto"/>
                    <w:right w:val="none" w:sz="0" w:space="0" w:color="auto"/>
                  </w:divBdr>
                </w:div>
                <w:div w:id="1210608775">
                  <w:marLeft w:val="0"/>
                  <w:marRight w:val="0"/>
                  <w:marTop w:val="0"/>
                  <w:marBottom w:val="0"/>
                  <w:divBdr>
                    <w:top w:val="none" w:sz="0" w:space="0" w:color="auto"/>
                    <w:left w:val="none" w:sz="0" w:space="0" w:color="auto"/>
                    <w:bottom w:val="none" w:sz="0" w:space="0" w:color="auto"/>
                    <w:right w:val="none" w:sz="0" w:space="0" w:color="auto"/>
                  </w:divBdr>
                </w:div>
                <w:div w:id="1210873654">
                  <w:marLeft w:val="0"/>
                  <w:marRight w:val="0"/>
                  <w:marTop w:val="0"/>
                  <w:marBottom w:val="0"/>
                  <w:divBdr>
                    <w:top w:val="none" w:sz="0" w:space="0" w:color="auto"/>
                    <w:left w:val="none" w:sz="0" w:space="0" w:color="auto"/>
                    <w:bottom w:val="none" w:sz="0" w:space="0" w:color="auto"/>
                    <w:right w:val="none" w:sz="0" w:space="0" w:color="auto"/>
                  </w:divBdr>
                </w:div>
                <w:div w:id="1211113578">
                  <w:marLeft w:val="0"/>
                  <w:marRight w:val="0"/>
                  <w:marTop w:val="0"/>
                  <w:marBottom w:val="0"/>
                  <w:divBdr>
                    <w:top w:val="none" w:sz="0" w:space="0" w:color="auto"/>
                    <w:left w:val="none" w:sz="0" w:space="0" w:color="auto"/>
                    <w:bottom w:val="none" w:sz="0" w:space="0" w:color="auto"/>
                    <w:right w:val="none" w:sz="0" w:space="0" w:color="auto"/>
                  </w:divBdr>
                </w:div>
                <w:div w:id="1214270962">
                  <w:marLeft w:val="0"/>
                  <w:marRight w:val="0"/>
                  <w:marTop w:val="0"/>
                  <w:marBottom w:val="0"/>
                  <w:divBdr>
                    <w:top w:val="none" w:sz="0" w:space="0" w:color="auto"/>
                    <w:left w:val="none" w:sz="0" w:space="0" w:color="auto"/>
                    <w:bottom w:val="none" w:sz="0" w:space="0" w:color="auto"/>
                    <w:right w:val="none" w:sz="0" w:space="0" w:color="auto"/>
                  </w:divBdr>
                  <w:divsChild>
                    <w:div w:id="693456496">
                      <w:marLeft w:val="0"/>
                      <w:marRight w:val="0"/>
                      <w:marTop w:val="0"/>
                      <w:marBottom w:val="0"/>
                      <w:divBdr>
                        <w:top w:val="none" w:sz="0" w:space="0" w:color="auto"/>
                        <w:left w:val="none" w:sz="0" w:space="0" w:color="auto"/>
                        <w:bottom w:val="none" w:sz="0" w:space="0" w:color="auto"/>
                        <w:right w:val="none" w:sz="0" w:space="0" w:color="auto"/>
                      </w:divBdr>
                    </w:div>
                  </w:divsChild>
                </w:div>
                <w:div w:id="1216503977">
                  <w:marLeft w:val="0"/>
                  <w:marRight w:val="0"/>
                  <w:marTop w:val="0"/>
                  <w:marBottom w:val="0"/>
                  <w:divBdr>
                    <w:top w:val="none" w:sz="0" w:space="0" w:color="auto"/>
                    <w:left w:val="none" w:sz="0" w:space="0" w:color="auto"/>
                    <w:bottom w:val="none" w:sz="0" w:space="0" w:color="auto"/>
                    <w:right w:val="none" w:sz="0" w:space="0" w:color="auto"/>
                  </w:divBdr>
                </w:div>
                <w:div w:id="1216550749">
                  <w:marLeft w:val="0"/>
                  <w:marRight w:val="0"/>
                  <w:marTop w:val="0"/>
                  <w:marBottom w:val="0"/>
                  <w:divBdr>
                    <w:top w:val="none" w:sz="0" w:space="0" w:color="auto"/>
                    <w:left w:val="none" w:sz="0" w:space="0" w:color="auto"/>
                    <w:bottom w:val="none" w:sz="0" w:space="0" w:color="auto"/>
                    <w:right w:val="none" w:sz="0" w:space="0" w:color="auto"/>
                  </w:divBdr>
                  <w:divsChild>
                    <w:div w:id="1043821321">
                      <w:marLeft w:val="0"/>
                      <w:marRight w:val="0"/>
                      <w:marTop w:val="0"/>
                      <w:marBottom w:val="0"/>
                      <w:divBdr>
                        <w:top w:val="none" w:sz="0" w:space="0" w:color="auto"/>
                        <w:left w:val="none" w:sz="0" w:space="0" w:color="auto"/>
                        <w:bottom w:val="none" w:sz="0" w:space="0" w:color="auto"/>
                        <w:right w:val="none" w:sz="0" w:space="0" w:color="auto"/>
                      </w:divBdr>
                    </w:div>
                  </w:divsChild>
                </w:div>
                <w:div w:id="1219629650">
                  <w:marLeft w:val="0"/>
                  <w:marRight w:val="0"/>
                  <w:marTop w:val="0"/>
                  <w:marBottom w:val="0"/>
                  <w:divBdr>
                    <w:top w:val="none" w:sz="0" w:space="0" w:color="auto"/>
                    <w:left w:val="none" w:sz="0" w:space="0" w:color="auto"/>
                    <w:bottom w:val="none" w:sz="0" w:space="0" w:color="auto"/>
                    <w:right w:val="none" w:sz="0" w:space="0" w:color="auto"/>
                  </w:divBdr>
                </w:div>
                <w:div w:id="1221399328">
                  <w:marLeft w:val="0"/>
                  <w:marRight w:val="0"/>
                  <w:marTop w:val="0"/>
                  <w:marBottom w:val="0"/>
                  <w:divBdr>
                    <w:top w:val="none" w:sz="0" w:space="0" w:color="auto"/>
                    <w:left w:val="none" w:sz="0" w:space="0" w:color="auto"/>
                    <w:bottom w:val="none" w:sz="0" w:space="0" w:color="auto"/>
                    <w:right w:val="none" w:sz="0" w:space="0" w:color="auto"/>
                  </w:divBdr>
                </w:div>
                <w:div w:id="1221550031">
                  <w:marLeft w:val="0"/>
                  <w:marRight w:val="0"/>
                  <w:marTop w:val="0"/>
                  <w:marBottom w:val="0"/>
                  <w:divBdr>
                    <w:top w:val="none" w:sz="0" w:space="0" w:color="auto"/>
                    <w:left w:val="none" w:sz="0" w:space="0" w:color="auto"/>
                    <w:bottom w:val="none" w:sz="0" w:space="0" w:color="auto"/>
                    <w:right w:val="none" w:sz="0" w:space="0" w:color="auto"/>
                  </w:divBdr>
                </w:div>
                <w:div w:id="1221592270">
                  <w:marLeft w:val="0"/>
                  <w:marRight w:val="0"/>
                  <w:marTop w:val="0"/>
                  <w:marBottom w:val="0"/>
                  <w:divBdr>
                    <w:top w:val="none" w:sz="0" w:space="0" w:color="auto"/>
                    <w:left w:val="none" w:sz="0" w:space="0" w:color="auto"/>
                    <w:bottom w:val="none" w:sz="0" w:space="0" w:color="auto"/>
                    <w:right w:val="none" w:sz="0" w:space="0" w:color="auto"/>
                  </w:divBdr>
                  <w:divsChild>
                    <w:div w:id="1882863295">
                      <w:marLeft w:val="0"/>
                      <w:marRight w:val="0"/>
                      <w:marTop w:val="0"/>
                      <w:marBottom w:val="0"/>
                      <w:divBdr>
                        <w:top w:val="none" w:sz="0" w:space="0" w:color="auto"/>
                        <w:left w:val="none" w:sz="0" w:space="0" w:color="auto"/>
                        <w:bottom w:val="none" w:sz="0" w:space="0" w:color="auto"/>
                        <w:right w:val="none" w:sz="0" w:space="0" w:color="auto"/>
                      </w:divBdr>
                    </w:div>
                  </w:divsChild>
                </w:div>
                <w:div w:id="1225027340">
                  <w:marLeft w:val="0"/>
                  <w:marRight w:val="0"/>
                  <w:marTop w:val="0"/>
                  <w:marBottom w:val="0"/>
                  <w:divBdr>
                    <w:top w:val="none" w:sz="0" w:space="0" w:color="auto"/>
                    <w:left w:val="none" w:sz="0" w:space="0" w:color="auto"/>
                    <w:bottom w:val="none" w:sz="0" w:space="0" w:color="auto"/>
                    <w:right w:val="none" w:sz="0" w:space="0" w:color="auto"/>
                  </w:divBdr>
                </w:div>
                <w:div w:id="1225410998">
                  <w:marLeft w:val="0"/>
                  <w:marRight w:val="0"/>
                  <w:marTop w:val="0"/>
                  <w:marBottom w:val="0"/>
                  <w:divBdr>
                    <w:top w:val="none" w:sz="0" w:space="0" w:color="auto"/>
                    <w:left w:val="none" w:sz="0" w:space="0" w:color="auto"/>
                    <w:bottom w:val="none" w:sz="0" w:space="0" w:color="auto"/>
                    <w:right w:val="none" w:sz="0" w:space="0" w:color="auto"/>
                  </w:divBdr>
                </w:div>
                <w:div w:id="1225992463">
                  <w:marLeft w:val="0"/>
                  <w:marRight w:val="0"/>
                  <w:marTop w:val="0"/>
                  <w:marBottom w:val="0"/>
                  <w:divBdr>
                    <w:top w:val="none" w:sz="0" w:space="0" w:color="auto"/>
                    <w:left w:val="none" w:sz="0" w:space="0" w:color="auto"/>
                    <w:bottom w:val="none" w:sz="0" w:space="0" w:color="auto"/>
                    <w:right w:val="none" w:sz="0" w:space="0" w:color="auto"/>
                  </w:divBdr>
                </w:div>
                <w:div w:id="1226140224">
                  <w:marLeft w:val="0"/>
                  <w:marRight w:val="0"/>
                  <w:marTop w:val="0"/>
                  <w:marBottom w:val="0"/>
                  <w:divBdr>
                    <w:top w:val="none" w:sz="0" w:space="0" w:color="auto"/>
                    <w:left w:val="none" w:sz="0" w:space="0" w:color="auto"/>
                    <w:bottom w:val="none" w:sz="0" w:space="0" w:color="auto"/>
                    <w:right w:val="none" w:sz="0" w:space="0" w:color="auto"/>
                  </w:divBdr>
                </w:div>
                <w:div w:id="1227305396">
                  <w:marLeft w:val="0"/>
                  <w:marRight w:val="0"/>
                  <w:marTop w:val="0"/>
                  <w:marBottom w:val="0"/>
                  <w:divBdr>
                    <w:top w:val="none" w:sz="0" w:space="0" w:color="auto"/>
                    <w:left w:val="none" w:sz="0" w:space="0" w:color="auto"/>
                    <w:bottom w:val="none" w:sz="0" w:space="0" w:color="auto"/>
                    <w:right w:val="none" w:sz="0" w:space="0" w:color="auto"/>
                  </w:divBdr>
                </w:div>
                <w:div w:id="1228492204">
                  <w:marLeft w:val="0"/>
                  <w:marRight w:val="0"/>
                  <w:marTop w:val="0"/>
                  <w:marBottom w:val="0"/>
                  <w:divBdr>
                    <w:top w:val="none" w:sz="0" w:space="0" w:color="auto"/>
                    <w:left w:val="none" w:sz="0" w:space="0" w:color="auto"/>
                    <w:bottom w:val="none" w:sz="0" w:space="0" w:color="auto"/>
                    <w:right w:val="none" w:sz="0" w:space="0" w:color="auto"/>
                  </w:divBdr>
                </w:div>
                <w:div w:id="1230188612">
                  <w:marLeft w:val="0"/>
                  <w:marRight w:val="0"/>
                  <w:marTop w:val="0"/>
                  <w:marBottom w:val="0"/>
                  <w:divBdr>
                    <w:top w:val="none" w:sz="0" w:space="0" w:color="auto"/>
                    <w:left w:val="none" w:sz="0" w:space="0" w:color="auto"/>
                    <w:bottom w:val="none" w:sz="0" w:space="0" w:color="auto"/>
                    <w:right w:val="none" w:sz="0" w:space="0" w:color="auto"/>
                  </w:divBdr>
                </w:div>
                <w:div w:id="1235237765">
                  <w:marLeft w:val="0"/>
                  <w:marRight w:val="0"/>
                  <w:marTop w:val="0"/>
                  <w:marBottom w:val="0"/>
                  <w:divBdr>
                    <w:top w:val="none" w:sz="0" w:space="0" w:color="auto"/>
                    <w:left w:val="none" w:sz="0" w:space="0" w:color="auto"/>
                    <w:bottom w:val="none" w:sz="0" w:space="0" w:color="auto"/>
                    <w:right w:val="none" w:sz="0" w:space="0" w:color="auto"/>
                  </w:divBdr>
                </w:div>
                <w:div w:id="1235513184">
                  <w:marLeft w:val="0"/>
                  <w:marRight w:val="0"/>
                  <w:marTop w:val="0"/>
                  <w:marBottom w:val="0"/>
                  <w:divBdr>
                    <w:top w:val="none" w:sz="0" w:space="0" w:color="auto"/>
                    <w:left w:val="none" w:sz="0" w:space="0" w:color="auto"/>
                    <w:bottom w:val="none" w:sz="0" w:space="0" w:color="auto"/>
                    <w:right w:val="none" w:sz="0" w:space="0" w:color="auto"/>
                  </w:divBdr>
                </w:div>
                <w:div w:id="1235621880">
                  <w:marLeft w:val="0"/>
                  <w:marRight w:val="0"/>
                  <w:marTop w:val="0"/>
                  <w:marBottom w:val="0"/>
                  <w:divBdr>
                    <w:top w:val="none" w:sz="0" w:space="0" w:color="auto"/>
                    <w:left w:val="none" w:sz="0" w:space="0" w:color="auto"/>
                    <w:bottom w:val="none" w:sz="0" w:space="0" w:color="auto"/>
                    <w:right w:val="none" w:sz="0" w:space="0" w:color="auto"/>
                  </w:divBdr>
                </w:div>
                <w:div w:id="1236089692">
                  <w:marLeft w:val="0"/>
                  <w:marRight w:val="0"/>
                  <w:marTop w:val="0"/>
                  <w:marBottom w:val="0"/>
                  <w:divBdr>
                    <w:top w:val="none" w:sz="0" w:space="0" w:color="auto"/>
                    <w:left w:val="none" w:sz="0" w:space="0" w:color="auto"/>
                    <w:bottom w:val="none" w:sz="0" w:space="0" w:color="auto"/>
                    <w:right w:val="none" w:sz="0" w:space="0" w:color="auto"/>
                  </w:divBdr>
                </w:div>
                <w:div w:id="1236161392">
                  <w:marLeft w:val="0"/>
                  <w:marRight w:val="0"/>
                  <w:marTop w:val="0"/>
                  <w:marBottom w:val="0"/>
                  <w:divBdr>
                    <w:top w:val="none" w:sz="0" w:space="0" w:color="auto"/>
                    <w:left w:val="none" w:sz="0" w:space="0" w:color="auto"/>
                    <w:bottom w:val="none" w:sz="0" w:space="0" w:color="auto"/>
                    <w:right w:val="none" w:sz="0" w:space="0" w:color="auto"/>
                  </w:divBdr>
                </w:div>
                <w:div w:id="1240094465">
                  <w:marLeft w:val="0"/>
                  <w:marRight w:val="0"/>
                  <w:marTop w:val="0"/>
                  <w:marBottom w:val="0"/>
                  <w:divBdr>
                    <w:top w:val="none" w:sz="0" w:space="0" w:color="auto"/>
                    <w:left w:val="none" w:sz="0" w:space="0" w:color="auto"/>
                    <w:bottom w:val="none" w:sz="0" w:space="0" w:color="auto"/>
                    <w:right w:val="none" w:sz="0" w:space="0" w:color="auto"/>
                  </w:divBdr>
                </w:div>
                <w:div w:id="1240823395">
                  <w:marLeft w:val="0"/>
                  <w:marRight w:val="0"/>
                  <w:marTop w:val="0"/>
                  <w:marBottom w:val="0"/>
                  <w:divBdr>
                    <w:top w:val="none" w:sz="0" w:space="0" w:color="auto"/>
                    <w:left w:val="none" w:sz="0" w:space="0" w:color="auto"/>
                    <w:bottom w:val="none" w:sz="0" w:space="0" w:color="auto"/>
                    <w:right w:val="none" w:sz="0" w:space="0" w:color="auto"/>
                  </w:divBdr>
                </w:div>
                <w:div w:id="1241453030">
                  <w:marLeft w:val="0"/>
                  <w:marRight w:val="0"/>
                  <w:marTop w:val="0"/>
                  <w:marBottom w:val="0"/>
                  <w:divBdr>
                    <w:top w:val="none" w:sz="0" w:space="0" w:color="auto"/>
                    <w:left w:val="none" w:sz="0" w:space="0" w:color="auto"/>
                    <w:bottom w:val="none" w:sz="0" w:space="0" w:color="auto"/>
                    <w:right w:val="none" w:sz="0" w:space="0" w:color="auto"/>
                  </w:divBdr>
                </w:div>
                <w:div w:id="1242981330">
                  <w:marLeft w:val="0"/>
                  <w:marRight w:val="0"/>
                  <w:marTop w:val="0"/>
                  <w:marBottom w:val="0"/>
                  <w:divBdr>
                    <w:top w:val="none" w:sz="0" w:space="0" w:color="auto"/>
                    <w:left w:val="none" w:sz="0" w:space="0" w:color="auto"/>
                    <w:bottom w:val="none" w:sz="0" w:space="0" w:color="auto"/>
                    <w:right w:val="none" w:sz="0" w:space="0" w:color="auto"/>
                  </w:divBdr>
                </w:div>
                <w:div w:id="1243225257">
                  <w:marLeft w:val="0"/>
                  <w:marRight w:val="0"/>
                  <w:marTop w:val="0"/>
                  <w:marBottom w:val="0"/>
                  <w:divBdr>
                    <w:top w:val="none" w:sz="0" w:space="0" w:color="auto"/>
                    <w:left w:val="none" w:sz="0" w:space="0" w:color="auto"/>
                    <w:bottom w:val="none" w:sz="0" w:space="0" w:color="auto"/>
                    <w:right w:val="none" w:sz="0" w:space="0" w:color="auto"/>
                  </w:divBdr>
                </w:div>
                <w:div w:id="1243755711">
                  <w:marLeft w:val="0"/>
                  <w:marRight w:val="0"/>
                  <w:marTop w:val="0"/>
                  <w:marBottom w:val="0"/>
                  <w:divBdr>
                    <w:top w:val="none" w:sz="0" w:space="0" w:color="auto"/>
                    <w:left w:val="none" w:sz="0" w:space="0" w:color="auto"/>
                    <w:bottom w:val="none" w:sz="0" w:space="0" w:color="auto"/>
                    <w:right w:val="none" w:sz="0" w:space="0" w:color="auto"/>
                  </w:divBdr>
                </w:div>
                <w:div w:id="1244952889">
                  <w:marLeft w:val="0"/>
                  <w:marRight w:val="0"/>
                  <w:marTop w:val="0"/>
                  <w:marBottom w:val="0"/>
                  <w:divBdr>
                    <w:top w:val="none" w:sz="0" w:space="0" w:color="auto"/>
                    <w:left w:val="none" w:sz="0" w:space="0" w:color="auto"/>
                    <w:bottom w:val="none" w:sz="0" w:space="0" w:color="auto"/>
                    <w:right w:val="none" w:sz="0" w:space="0" w:color="auto"/>
                  </w:divBdr>
                </w:div>
                <w:div w:id="1245145088">
                  <w:marLeft w:val="0"/>
                  <w:marRight w:val="0"/>
                  <w:marTop w:val="0"/>
                  <w:marBottom w:val="0"/>
                  <w:divBdr>
                    <w:top w:val="none" w:sz="0" w:space="0" w:color="auto"/>
                    <w:left w:val="none" w:sz="0" w:space="0" w:color="auto"/>
                    <w:bottom w:val="none" w:sz="0" w:space="0" w:color="auto"/>
                    <w:right w:val="none" w:sz="0" w:space="0" w:color="auto"/>
                  </w:divBdr>
                </w:div>
                <w:div w:id="1246183115">
                  <w:marLeft w:val="0"/>
                  <w:marRight w:val="0"/>
                  <w:marTop w:val="0"/>
                  <w:marBottom w:val="0"/>
                  <w:divBdr>
                    <w:top w:val="none" w:sz="0" w:space="0" w:color="auto"/>
                    <w:left w:val="none" w:sz="0" w:space="0" w:color="auto"/>
                    <w:bottom w:val="none" w:sz="0" w:space="0" w:color="auto"/>
                    <w:right w:val="none" w:sz="0" w:space="0" w:color="auto"/>
                  </w:divBdr>
                </w:div>
                <w:div w:id="1246648380">
                  <w:marLeft w:val="0"/>
                  <w:marRight w:val="0"/>
                  <w:marTop w:val="0"/>
                  <w:marBottom w:val="0"/>
                  <w:divBdr>
                    <w:top w:val="none" w:sz="0" w:space="0" w:color="auto"/>
                    <w:left w:val="none" w:sz="0" w:space="0" w:color="auto"/>
                    <w:bottom w:val="none" w:sz="0" w:space="0" w:color="auto"/>
                    <w:right w:val="none" w:sz="0" w:space="0" w:color="auto"/>
                  </w:divBdr>
                </w:div>
                <w:div w:id="1247107057">
                  <w:marLeft w:val="0"/>
                  <w:marRight w:val="0"/>
                  <w:marTop w:val="0"/>
                  <w:marBottom w:val="0"/>
                  <w:divBdr>
                    <w:top w:val="none" w:sz="0" w:space="0" w:color="auto"/>
                    <w:left w:val="none" w:sz="0" w:space="0" w:color="auto"/>
                    <w:bottom w:val="none" w:sz="0" w:space="0" w:color="auto"/>
                    <w:right w:val="none" w:sz="0" w:space="0" w:color="auto"/>
                  </w:divBdr>
                </w:div>
                <w:div w:id="1248492306">
                  <w:marLeft w:val="0"/>
                  <w:marRight w:val="0"/>
                  <w:marTop w:val="0"/>
                  <w:marBottom w:val="0"/>
                  <w:divBdr>
                    <w:top w:val="none" w:sz="0" w:space="0" w:color="auto"/>
                    <w:left w:val="none" w:sz="0" w:space="0" w:color="auto"/>
                    <w:bottom w:val="none" w:sz="0" w:space="0" w:color="auto"/>
                    <w:right w:val="none" w:sz="0" w:space="0" w:color="auto"/>
                  </w:divBdr>
                </w:div>
                <w:div w:id="1251697111">
                  <w:marLeft w:val="0"/>
                  <w:marRight w:val="0"/>
                  <w:marTop w:val="0"/>
                  <w:marBottom w:val="0"/>
                  <w:divBdr>
                    <w:top w:val="none" w:sz="0" w:space="0" w:color="auto"/>
                    <w:left w:val="none" w:sz="0" w:space="0" w:color="auto"/>
                    <w:bottom w:val="none" w:sz="0" w:space="0" w:color="auto"/>
                    <w:right w:val="none" w:sz="0" w:space="0" w:color="auto"/>
                  </w:divBdr>
                </w:div>
                <w:div w:id="1252813221">
                  <w:marLeft w:val="0"/>
                  <w:marRight w:val="0"/>
                  <w:marTop w:val="0"/>
                  <w:marBottom w:val="0"/>
                  <w:divBdr>
                    <w:top w:val="none" w:sz="0" w:space="0" w:color="auto"/>
                    <w:left w:val="none" w:sz="0" w:space="0" w:color="auto"/>
                    <w:bottom w:val="none" w:sz="0" w:space="0" w:color="auto"/>
                    <w:right w:val="none" w:sz="0" w:space="0" w:color="auto"/>
                  </w:divBdr>
                </w:div>
                <w:div w:id="1253394661">
                  <w:marLeft w:val="0"/>
                  <w:marRight w:val="0"/>
                  <w:marTop w:val="0"/>
                  <w:marBottom w:val="0"/>
                  <w:divBdr>
                    <w:top w:val="none" w:sz="0" w:space="0" w:color="auto"/>
                    <w:left w:val="none" w:sz="0" w:space="0" w:color="auto"/>
                    <w:bottom w:val="none" w:sz="0" w:space="0" w:color="auto"/>
                    <w:right w:val="none" w:sz="0" w:space="0" w:color="auto"/>
                  </w:divBdr>
                </w:div>
                <w:div w:id="1254506777">
                  <w:marLeft w:val="720"/>
                  <w:marRight w:val="0"/>
                  <w:marTop w:val="0"/>
                  <w:marBottom w:val="0"/>
                  <w:divBdr>
                    <w:top w:val="none" w:sz="0" w:space="0" w:color="auto"/>
                    <w:left w:val="none" w:sz="0" w:space="0" w:color="auto"/>
                    <w:bottom w:val="none" w:sz="0" w:space="0" w:color="auto"/>
                    <w:right w:val="none" w:sz="0" w:space="0" w:color="auto"/>
                  </w:divBdr>
                </w:div>
                <w:div w:id="1255284022">
                  <w:marLeft w:val="0"/>
                  <w:marRight w:val="0"/>
                  <w:marTop w:val="0"/>
                  <w:marBottom w:val="0"/>
                  <w:divBdr>
                    <w:top w:val="none" w:sz="0" w:space="0" w:color="auto"/>
                    <w:left w:val="none" w:sz="0" w:space="0" w:color="auto"/>
                    <w:bottom w:val="none" w:sz="0" w:space="0" w:color="auto"/>
                    <w:right w:val="none" w:sz="0" w:space="0" w:color="auto"/>
                  </w:divBdr>
                </w:div>
                <w:div w:id="1255629021">
                  <w:marLeft w:val="0"/>
                  <w:marRight w:val="0"/>
                  <w:marTop w:val="0"/>
                  <w:marBottom w:val="0"/>
                  <w:divBdr>
                    <w:top w:val="none" w:sz="0" w:space="0" w:color="auto"/>
                    <w:left w:val="none" w:sz="0" w:space="0" w:color="auto"/>
                    <w:bottom w:val="none" w:sz="0" w:space="0" w:color="auto"/>
                    <w:right w:val="none" w:sz="0" w:space="0" w:color="auto"/>
                  </w:divBdr>
                </w:div>
                <w:div w:id="1255629835">
                  <w:marLeft w:val="720"/>
                  <w:marRight w:val="0"/>
                  <w:marTop w:val="0"/>
                  <w:marBottom w:val="0"/>
                  <w:divBdr>
                    <w:top w:val="none" w:sz="0" w:space="0" w:color="auto"/>
                    <w:left w:val="none" w:sz="0" w:space="0" w:color="auto"/>
                    <w:bottom w:val="none" w:sz="0" w:space="0" w:color="auto"/>
                    <w:right w:val="none" w:sz="0" w:space="0" w:color="auto"/>
                  </w:divBdr>
                </w:div>
                <w:div w:id="1255673997">
                  <w:marLeft w:val="0"/>
                  <w:marRight w:val="0"/>
                  <w:marTop w:val="0"/>
                  <w:marBottom w:val="0"/>
                  <w:divBdr>
                    <w:top w:val="none" w:sz="0" w:space="0" w:color="auto"/>
                    <w:left w:val="none" w:sz="0" w:space="0" w:color="auto"/>
                    <w:bottom w:val="none" w:sz="0" w:space="0" w:color="auto"/>
                    <w:right w:val="none" w:sz="0" w:space="0" w:color="auto"/>
                  </w:divBdr>
                </w:div>
                <w:div w:id="1256672861">
                  <w:marLeft w:val="0"/>
                  <w:marRight w:val="0"/>
                  <w:marTop w:val="0"/>
                  <w:marBottom w:val="0"/>
                  <w:divBdr>
                    <w:top w:val="none" w:sz="0" w:space="0" w:color="auto"/>
                    <w:left w:val="none" w:sz="0" w:space="0" w:color="auto"/>
                    <w:bottom w:val="none" w:sz="0" w:space="0" w:color="auto"/>
                    <w:right w:val="none" w:sz="0" w:space="0" w:color="auto"/>
                  </w:divBdr>
                </w:div>
                <w:div w:id="1257783056">
                  <w:marLeft w:val="0"/>
                  <w:marRight w:val="0"/>
                  <w:marTop w:val="0"/>
                  <w:marBottom w:val="0"/>
                  <w:divBdr>
                    <w:top w:val="none" w:sz="0" w:space="0" w:color="auto"/>
                    <w:left w:val="none" w:sz="0" w:space="0" w:color="auto"/>
                    <w:bottom w:val="none" w:sz="0" w:space="0" w:color="auto"/>
                    <w:right w:val="none" w:sz="0" w:space="0" w:color="auto"/>
                  </w:divBdr>
                </w:div>
                <w:div w:id="1258293262">
                  <w:marLeft w:val="0"/>
                  <w:marRight w:val="0"/>
                  <w:marTop w:val="0"/>
                  <w:marBottom w:val="0"/>
                  <w:divBdr>
                    <w:top w:val="none" w:sz="0" w:space="0" w:color="auto"/>
                    <w:left w:val="none" w:sz="0" w:space="0" w:color="auto"/>
                    <w:bottom w:val="none" w:sz="0" w:space="0" w:color="auto"/>
                    <w:right w:val="none" w:sz="0" w:space="0" w:color="auto"/>
                  </w:divBdr>
                </w:div>
                <w:div w:id="1258518571">
                  <w:marLeft w:val="0"/>
                  <w:marRight w:val="0"/>
                  <w:marTop w:val="0"/>
                  <w:marBottom w:val="0"/>
                  <w:divBdr>
                    <w:top w:val="none" w:sz="0" w:space="0" w:color="auto"/>
                    <w:left w:val="none" w:sz="0" w:space="0" w:color="auto"/>
                    <w:bottom w:val="none" w:sz="0" w:space="0" w:color="auto"/>
                    <w:right w:val="none" w:sz="0" w:space="0" w:color="auto"/>
                  </w:divBdr>
                </w:div>
                <w:div w:id="1261642197">
                  <w:marLeft w:val="0"/>
                  <w:marRight w:val="0"/>
                  <w:marTop w:val="0"/>
                  <w:marBottom w:val="0"/>
                  <w:divBdr>
                    <w:top w:val="none" w:sz="0" w:space="0" w:color="auto"/>
                    <w:left w:val="none" w:sz="0" w:space="0" w:color="auto"/>
                    <w:bottom w:val="none" w:sz="0" w:space="0" w:color="auto"/>
                    <w:right w:val="none" w:sz="0" w:space="0" w:color="auto"/>
                  </w:divBdr>
                </w:div>
                <w:div w:id="1263219782">
                  <w:marLeft w:val="0"/>
                  <w:marRight w:val="0"/>
                  <w:marTop w:val="0"/>
                  <w:marBottom w:val="0"/>
                  <w:divBdr>
                    <w:top w:val="none" w:sz="0" w:space="0" w:color="auto"/>
                    <w:left w:val="none" w:sz="0" w:space="0" w:color="auto"/>
                    <w:bottom w:val="none" w:sz="0" w:space="0" w:color="auto"/>
                    <w:right w:val="none" w:sz="0" w:space="0" w:color="auto"/>
                  </w:divBdr>
                </w:div>
                <w:div w:id="1264387310">
                  <w:marLeft w:val="0"/>
                  <w:marRight w:val="0"/>
                  <w:marTop w:val="0"/>
                  <w:marBottom w:val="0"/>
                  <w:divBdr>
                    <w:top w:val="none" w:sz="0" w:space="0" w:color="auto"/>
                    <w:left w:val="none" w:sz="0" w:space="0" w:color="auto"/>
                    <w:bottom w:val="none" w:sz="0" w:space="0" w:color="auto"/>
                    <w:right w:val="none" w:sz="0" w:space="0" w:color="auto"/>
                  </w:divBdr>
                  <w:divsChild>
                    <w:div w:id="252395797">
                      <w:marLeft w:val="0"/>
                      <w:marRight w:val="0"/>
                      <w:marTop w:val="0"/>
                      <w:marBottom w:val="0"/>
                      <w:divBdr>
                        <w:top w:val="none" w:sz="0" w:space="0" w:color="auto"/>
                        <w:left w:val="none" w:sz="0" w:space="0" w:color="auto"/>
                        <w:bottom w:val="none" w:sz="0" w:space="0" w:color="auto"/>
                        <w:right w:val="none" w:sz="0" w:space="0" w:color="auto"/>
                      </w:divBdr>
                    </w:div>
                  </w:divsChild>
                </w:div>
                <w:div w:id="1267349174">
                  <w:marLeft w:val="0"/>
                  <w:marRight w:val="0"/>
                  <w:marTop w:val="0"/>
                  <w:marBottom w:val="0"/>
                  <w:divBdr>
                    <w:top w:val="none" w:sz="0" w:space="0" w:color="auto"/>
                    <w:left w:val="none" w:sz="0" w:space="0" w:color="auto"/>
                    <w:bottom w:val="none" w:sz="0" w:space="0" w:color="auto"/>
                    <w:right w:val="none" w:sz="0" w:space="0" w:color="auto"/>
                  </w:divBdr>
                </w:div>
                <w:div w:id="1269047111">
                  <w:marLeft w:val="0"/>
                  <w:marRight w:val="0"/>
                  <w:marTop w:val="0"/>
                  <w:marBottom w:val="0"/>
                  <w:divBdr>
                    <w:top w:val="none" w:sz="0" w:space="0" w:color="auto"/>
                    <w:left w:val="none" w:sz="0" w:space="0" w:color="auto"/>
                    <w:bottom w:val="none" w:sz="0" w:space="0" w:color="auto"/>
                    <w:right w:val="none" w:sz="0" w:space="0" w:color="auto"/>
                  </w:divBdr>
                </w:div>
                <w:div w:id="1271427553">
                  <w:marLeft w:val="0"/>
                  <w:marRight w:val="0"/>
                  <w:marTop w:val="0"/>
                  <w:marBottom w:val="0"/>
                  <w:divBdr>
                    <w:top w:val="none" w:sz="0" w:space="0" w:color="auto"/>
                    <w:left w:val="none" w:sz="0" w:space="0" w:color="auto"/>
                    <w:bottom w:val="none" w:sz="0" w:space="0" w:color="auto"/>
                    <w:right w:val="none" w:sz="0" w:space="0" w:color="auto"/>
                  </w:divBdr>
                  <w:divsChild>
                    <w:div w:id="1344936000">
                      <w:marLeft w:val="0"/>
                      <w:marRight w:val="0"/>
                      <w:marTop w:val="0"/>
                      <w:marBottom w:val="0"/>
                      <w:divBdr>
                        <w:top w:val="none" w:sz="0" w:space="0" w:color="auto"/>
                        <w:left w:val="none" w:sz="0" w:space="0" w:color="auto"/>
                        <w:bottom w:val="none" w:sz="0" w:space="0" w:color="auto"/>
                        <w:right w:val="none" w:sz="0" w:space="0" w:color="auto"/>
                      </w:divBdr>
                    </w:div>
                  </w:divsChild>
                </w:div>
                <w:div w:id="1271668475">
                  <w:marLeft w:val="0"/>
                  <w:marRight w:val="0"/>
                  <w:marTop w:val="0"/>
                  <w:marBottom w:val="0"/>
                  <w:divBdr>
                    <w:top w:val="none" w:sz="0" w:space="0" w:color="auto"/>
                    <w:left w:val="none" w:sz="0" w:space="0" w:color="auto"/>
                    <w:bottom w:val="none" w:sz="0" w:space="0" w:color="auto"/>
                    <w:right w:val="none" w:sz="0" w:space="0" w:color="auto"/>
                  </w:divBdr>
                </w:div>
                <w:div w:id="1272057384">
                  <w:marLeft w:val="0"/>
                  <w:marRight w:val="0"/>
                  <w:marTop w:val="0"/>
                  <w:marBottom w:val="0"/>
                  <w:divBdr>
                    <w:top w:val="none" w:sz="0" w:space="0" w:color="auto"/>
                    <w:left w:val="none" w:sz="0" w:space="0" w:color="auto"/>
                    <w:bottom w:val="none" w:sz="0" w:space="0" w:color="auto"/>
                    <w:right w:val="none" w:sz="0" w:space="0" w:color="auto"/>
                  </w:divBdr>
                </w:div>
                <w:div w:id="1272585652">
                  <w:marLeft w:val="0"/>
                  <w:marRight w:val="0"/>
                  <w:marTop w:val="0"/>
                  <w:marBottom w:val="0"/>
                  <w:divBdr>
                    <w:top w:val="none" w:sz="0" w:space="0" w:color="auto"/>
                    <w:left w:val="none" w:sz="0" w:space="0" w:color="auto"/>
                    <w:bottom w:val="none" w:sz="0" w:space="0" w:color="auto"/>
                    <w:right w:val="none" w:sz="0" w:space="0" w:color="auto"/>
                  </w:divBdr>
                </w:div>
                <w:div w:id="1277298604">
                  <w:marLeft w:val="0"/>
                  <w:marRight w:val="0"/>
                  <w:marTop w:val="0"/>
                  <w:marBottom w:val="0"/>
                  <w:divBdr>
                    <w:top w:val="none" w:sz="0" w:space="0" w:color="auto"/>
                    <w:left w:val="none" w:sz="0" w:space="0" w:color="auto"/>
                    <w:bottom w:val="none" w:sz="0" w:space="0" w:color="auto"/>
                    <w:right w:val="none" w:sz="0" w:space="0" w:color="auto"/>
                  </w:divBdr>
                </w:div>
                <w:div w:id="1277833994">
                  <w:marLeft w:val="0"/>
                  <w:marRight w:val="0"/>
                  <w:marTop w:val="0"/>
                  <w:marBottom w:val="0"/>
                  <w:divBdr>
                    <w:top w:val="none" w:sz="0" w:space="0" w:color="auto"/>
                    <w:left w:val="none" w:sz="0" w:space="0" w:color="auto"/>
                    <w:bottom w:val="none" w:sz="0" w:space="0" w:color="auto"/>
                    <w:right w:val="none" w:sz="0" w:space="0" w:color="auto"/>
                  </w:divBdr>
                </w:div>
                <w:div w:id="1280064419">
                  <w:marLeft w:val="0"/>
                  <w:marRight w:val="0"/>
                  <w:marTop w:val="0"/>
                  <w:marBottom w:val="0"/>
                  <w:divBdr>
                    <w:top w:val="none" w:sz="0" w:space="0" w:color="auto"/>
                    <w:left w:val="none" w:sz="0" w:space="0" w:color="auto"/>
                    <w:bottom w:val="none" w:sz="0" w:space="0" w:color="auto"/>
                    <w:right w:val="none" w:sz="0" w:space="0" w:color="auto"/>
                  </w:divBdr>
                </w:div>
                <w:div w:id="1280448963">
                  <w:marLeft w:val="0"/>
                  <w:marRight w:val="0"/>
                  <w:marTop w:val="0"/>
                  <w:marBottom w:val="0"/>
                  <w:divBdr>
                    <w:top w:val="none" w:sz="0" w:space="0" w:color="auto"/>
                    <w:left w:val="none" w:sz="0" w:space="0" w:color="auto"/>
                    <w:bottom w:val="none" w:sz="0" w:space="0" w:color="auto"/>
                    <w:right w:val="none" w:sz="0" w:space="0" w:color="auto"/>
                  </w:divBdr>
                </w:div>
                <w:div w:id="1284921911">
                  <w:marLeft w:val="0"/>
                  <w:marRight w:val="0"/>
                  <w:marTop w:val="0"/>
                  <w:marBottom w:val="0"/>
                  <w:divBdr>
                    <w:top w:val="none" w:sz="0" w:space="0" w:color="auto"/>
                    <w:left w:val="none" w:sz="0" w:space="0" w:color="auto"/>
                    <w:bottom w:val="none" w:sz="0" w:space="0" w:color="auto"/>
                    <w:right w:val="none" w:sz="0" w:space="0" w:color="auto"/>
                  </w:divBdr>
                </w:div>
                <w:div w:id="1285651699">
                  <w:marLeft w:val="0"/>
                  <w:marRight w:val="0"/>
                  <w:marTop w:val="0"/>
                  <w:marBottom w:val="0"/>
                  <w:divBdr>
                    <w:top w:val="none" w:sz="0" w:space="0" w:color="auto"/>
                    <w:left w:val="none" w:sz="0" w:space="0" w:color="auto"/>
                    <w:bottom w:val="none" w:sz="0" w:space="0" w:color="auto"/>
                    <w:right w:val="none" w:sz="0" w:space="0" w:color="auto"/>
                  </w:divBdr>
                </w:div>
                <w:div w:id="1285846151">
                  <w:marLeft w:val="0"/>
                  <w:marRight w:val="0"/>
                  <w:marTop w:val="0"/>
                  <w:marBottom w:val="0"/>
                  <w:divBdr>
                    <w:top w:val="none" w:sz="0" w:space="0" w:color="auto"/>
                    <w:left w:val="none" w:sz="0" w:space="0" w:color="auto"/>
                    <w:bottom w:val="none" w:sz="0" w:space="0" w:color="auto"/>
                    <w:right w:val="none" w:sz="0" w:space="0" w:color="auto"/>
                  </w:divBdr>
                </w:div>
                <w:div w:id="1287737696">
                  <w:marLeft w:val="0"/>
                  <w:marRight w:val="0"/>
                  <w:marTop w:val="0"/>
                  <w:marBottom w:val="0"/>
                  <w:divBdr>
                    <w:top w:val="none" w:sz="0" w:space="0" w:color="auto"/>
                    <w:left w:val="none" w:sz="0" w:space="0" w:color="auto"/>
                    <w:bottom w:val="none" w:sz="0" w:space="0" w:color="auto"/>
                    <w:right w:val="none" w:sz="0" w:space="0" w:color="auto"/>
                  </w:divBdr>
                </w:div>
                <w:div w:id="1289897829">
                  <w:marLeft w:val="0"/>
                  <w:marRight w:val="0"/>
                  <w:marTop w:val="0"/>
                  <w:marBottom w:val="0"/>
                  <w:divBdr>
                    <w:top w:val="none" w:sz="0" w:space="0" w:color="auto"/>
                    <w:left w:val="none" w:sz="0" w:space="0" w:color="auto"/>
                    <w:bottom w:val="none" w:sz="0" w:space="0" w:color="auto"/>
                    <w:right w:val="none" w:sz="0" w:space="0" w:color="auto"/>
                  </w:divBdr>
                  <w:divsChild>
                    <w:div w:id="1257788327">
                      <w:marLeft w:val="0"/>
                      <w:marRight w:val="0"/>
                      <w:marTop w:val="0"/>
                      <w:marBottom w:val="0"/>
                      <w:divBdr>
                        <w:top w:val="none" w:sz="0" w:space="0" w:color="auto"/>
                        <w:left w:val="none" w:sz="0" w:space="0" w:color="auto"/>
                        <w:bottom w:val="none" w:sz="0" w:space="0" w:color="auto"/>
                        <w:right w:val="none" w:sz="0" w:space="0" w:color="auto"/>
                      </w:divBdr>
                    </w:div>
                  </w:divsChild>
                </w:div>
                <w:div w:id="1289968846">
                  <w:marLeft w:val="0"/>
                  <w:marRight w:val="0"/>
                  <w:marTop w:val="0"/>
                  <w:marBottom w:val="0"/>
                  <w:divBdr>
                    <w:top w:val="none" w:sz="0" w:space="0" w:color="auto"/>
                    <w:left w:val="none" w:sz="0" w:space="0" w:color="auto"/>
                    <w:bottom w:val="none" w:sz="0" w:space="0" w:color="auto"/>
                    <w:right w:val="none" w:sz="0" w:space="0" w:color="auto"/>
                  </w:divBdr>
                </w:div>
                <w:div w:id="1291588387">
                  <w:marLeft w:val="0"/>
                  <w:marRight w:val="0"/>
                  <w:marTop w:val="0"/>
                  <w:marBottom w:val="0"/>
                  <w:divBdr>
                    <w:top w:val="none" w:sz="0" w:space="0" w:color="auto"/>
                    <w:left w:val="none" w:sz="0" w:space="0" w:color="auto"/>
                    <w:bottom w:val="none" w:sz="0" w:space="0" w:color="auto"/>
                    <w:right w:val="none" w:sz="0" w:space="0" w:color="auto"/>
                  </w:divBdr>
                </w:div>
                <w:div w:id="1295335239">
                  <w:marLeft w:val="0"/>
                  <w:marRight w:val="0"/>
                  <w:marTop w:val="0"/>
                  <w:marBottom w:val="0"/>
                  <w:divBdr>
                    <w:top w:val="none" w:sz="0" w:space="0" w:color="auto"/>
                    <w:left w:val="none" w:sz="0" w:space="0" w:color="auto"/>
                    <w:bottom w:val="none" w:sz="0" w:space="0" w:color="auto"/>
                    <w:right w:val="none" w:sz="0" w:space="0" w:color="auto"/>
                  </w:divBdr>
                </w:div>
                <w:div w:id="1296571296">
                  <w:marLeft w:val="0"/>
                  <w:marRight w:val="0"/>
                  <w:marTop w:val="0"/>
                  <w:marBottom w:val="0"/>
                  <w:divBdr>
                    <w:top w:val="none" w:sz="0" w:space="0" w:color="auto"/>
                    <w:left w:val="none" w:sz="0" w:space="0" w:color="auto"/>
                    <w:bottom w:val="none" w:sz="0" w:space="0" w:color="auto"/>
                    <w:right w:val="none" w:sz="0" w:space="0" w:color="auto"/>
                  </w:divBdr>
                </w:div>
                <w:div w:id="1300720029">
                  <w:marLeft w:val="0"/>
                  <w:marRight w:val="0"/>
                  <w:marTop w:val="0"/>
                  <w:marBottom w:val="0"/>
                  <w:divBdr>
                    <w:top w:val="none" w:sz="0" w:space="0" w:color="auto"/>
                    <w:left w:val="none" w:sz="0" w:space="0" w:color="auto"/>
                    <w:bottom w:val="none" w:sz="0" w:space="0" w:color="auto"/>
                    <w:right w:val="none" w:sz="0" w:space="0" w:color="auto"/>
                  </w:divBdr>
                </w:div>
                <w:div w:id="1302884797">
                  <w:marLeft w:val="0"/>
                  <w:marRight w:val="0"/>
                  <w:marTop w:val="0"/>
                  <w:marBottom w:val="0"/>
                  <w:divBdr>
                    <w:top w:val="none" w:sz="0" w:space="0" w:color="auto"/>
                    <w:left w:val="none" w:sz="0" w:space="0" w:color="auto"/>
                    <w:bottom w:val="none" w:sz="0" w:space="0" w:color="auto"/>
                    <w:right w:val="none" w:sz="0" w:space="0" w:color="auto"/>
                  </w:divBdr>
                  <w:divsChild>
                    <w:div w:id="1100296277">
                      <w:marLeft w:val="0"/>
                      <w:marRight w:val="0"/>
                      <w:marTop w:val="0"/>
                      <w:marBottom w:val="0"/>
                      <w:divBdr>
                        <w:top w:val="none" w:sz="0" w:space="0" w:color="auto"/>
                        <w:left w:val="none" w:sz="0" w:space="0" w:color="auto"/>
                        <w:bottom w:val="none" w:sz="0" w:space="0" w:color="auto"/>
                        <w:right w:val="none" w:sz="0" w:space="0" w:color="auto"/>
                      </w:divBdr>
                    </w:div>
                  </w:divsChild>
                </w:div>
                <w:div w:id="1303926439">
                  <w:marLeft w:val="0"/>
                  <w:marRight w:val="0"/>
                  <w:marTop w:val="0"/>
                  <w:marBottom w:val="0"/>
                  <w:divBdr>
                    <w:top w:val="none" w:sz="0" w:space="0" w:color="auto"/>
                    <w:left w:val="none" w:sz="0" w:space="0" w:color="auto"/>
                    <w:bottom w:val="none" w:sz="0" w:space="0" w:color="auto"/>
                    <w:right w:val="none" w:sz="0" w:space="0" w:color="auto"/>
                  </w:divBdr>
                </w:div>
                <w:div w:id="1305044533">
                  <w:marLeft w:val="0"/>
                  <w:marRight w:val="0"/>
                  <w:marTop w:val="0"/>
                  <w:marBottom w:val="0"/>
                  <w:divBdr>
                    <w:top w:val="none" w:sz="0" w:space="0" w:color="auto"/>
                    <w:left w:val="none" w:sz="0" w:space="0" w:color="auto"/>
                    <w:bottom w:val="none" w:sz="0" w:space="0" w:color="auto"/>
                    <w:right w:val="none" w:sz="0" w:space="0" w:color="auto"/>
                  </w:divBdr>
                </w:div>
                <w:div w:id="1307510770">
                  <w:marLeft w:val="0"/>
                  <w:marRight w:val="0"/>
                  <w:marTop w:val="0"/>
                  <w:marBottom w:val="0"/>
                  <w:divBdr>
                    <w:top w:val="none" w:sz="0" w:space="0" w:color="auto"/>
                    <w:left w:val="none" w:sz="0" w:space="0" w:color="auto"/>
                    <w:bottom w:val="none" w:sz="0" w:space="0" w:color="auto"/>
                    <w:right w:val="none" w:sz="0" w:space="0" w:color="auto"/>
                  </w:divBdr>
                  <w:divsChild>
                    <w:div w:id="26107612">
                      <w:marLeft w:val="0"/>
                      <w:marRight w:val="0"/>
                      <w:marTop w:val="0"/>
                      <w:marBottom w:val="0"/>
                      <w:divBdr>
                        <w:top w:val="none" w:sz="0" w:space="0" w:color="auto"/>
                        <w:left w:val="none" w:sz="0" w:space="0" w:color="auto"/>
                        <w:bottom w:val="none" w:sz="0" w:space="0" w:color="auto"/>
                        <w:right w:val="none" w:sz="0" w:space="0" w:color="auto"/>
                      </w:divBdr>
                    </w:div>
                  </w:divsChild>
                </w:div>
                <w:div w:id="1308819816">
                  <w:marLeft w:val="0"/>
                  <w:marRight w:val="0"/>
                  <w:marTop w:val="0"/>
                  <w:marBottom w:val="0"/>
                  <w:divBdr>
                    <w:top w:val="none" w:sz="0" w:space="0" w:color="auto"/>
                    <w:left w:val="none" w:sz="0" w:space="0" w:color="auto"/>
                    <w:bottom w:val="none" w:sz="0" w:space="0" w:color="auto"/>
                    <w:right w:val="none" w:sz="0" w:space="0" w:color="auto"/>
                  </w:divBdr>
                </w:div>
                <w:div w:id="1309018765">
                  <w:marLeft w:val="0"/>
                  <w:marRight w:val="0"/>
                  <w:marTop w:val="0"/>
                  <w:marBottom w:val="0"/>
                  <w:divBdr>
                    <w:top w:val="none" w:sz="0" w:space="0" w:color="auto"/>
                    <w:left w:val="none" w:sz="0" w:space="0" w:color="auto"/>
                    <w:bottom w:val="none" w:sz="0" w:space="0" w:color="auto"/>
                    <w:right w:val="none" w:sz="0" w:space="0" w:color="auto"/>
                  </w:divBdr>
                </w:div>
                <w:div w:id="1310132788">
                  <w:marLeft w:val="0"/>
                  <w:marRight w:val="0"/>
                  <w:marTop w:val="0"/>
                  <w:marBottom w:val="0"/>
                  <w:divBdr>
                    <w:top w:val="none" w:sz="0" w:space="0" w:color="auto"/>
                    <w:left w:val="none" w:sz="0" w:space="0" w:color="auto"/>
                    <w:bottom w:val="none" w:sz="0" w:space="0" w:color="auto"/>
                    <w:right w:val="none" w:sz="0" w:space="0" w:color="auto"/>
                  </w:divBdr>
                </w:div>
                <w:div w:id="1310355903">
                  <w:marLeft w:val="840"/>
                  <w:marRight w:val="0"/>
                  <w:marTop w:val="0"/>
                  <w:marBottom w:val="0"/>
                  <w:divBdr>
                    <w:top w:val="none" w:sz="0" w:space="0" w:color="auto"/>
                    <w:left w:val="none" w:sz="0" w:space="0" w:color="auto"/>
                    <w:bottom w:val="none" w:sz="0" w:space="0" w:color="auto"/>
                    <w:right w:val="none" w:sz="0" w:space="0" w:color="auto"/>
                  </w:divBdr>
                </w:div>
                <w:div w:id="1311326728">
                  <w:marLeft w:val="0"/>
                  <w:marRight w:val="0"/>
                  <w:marTop w:val="0"/>
                  <w:marBottom w:val="0"/>
                  <w:divBdr>
                    <w:top w:val="none" w:sz="0" w:space="0" w:color="auto"/>
                    <w:left w:val="none" w:sz="0" w:space="0" w:color="auto"/>
                    <w:bottom w:val="none" w:sz="0" w:space="0" w:color="auto"/>
                    <w:right w:val="none" w:sz="0" w:space="0" w:color="auto"/>
                  </w:divBdr>
                </w:div>
                <w:div w:id="1313174925">
                  <w:marLeft w:val="0"/>
                  <w:marRight w:val="0"/>
                  <w:marTop w:val="0"/>
                  <w:marBottom w:val="0"/>
                  <w:divBdr>
                    <w:top w:val="none" w:sz="0" w:space="0" w:color="auto"/>
                    <w:left w:val="none" w:sz="0" w:space="0" w:color="auto"/>
                    <w:bottom w:val="none" w:sz="0" w:space="0" w:color="auto"/>
                    <w:right w:val="none" w:sz="0" w:space="0" w:color="auto"/>
                  </w:divBdr>
                </w:div>
                <w:div w:id="1315332025">
                  <w:marLeft w:val="0"/>
                  <w:marRight w:val="0"/>
                  <w:marTop w:val="0"/>
                  <w:marBottom w:val="0"/>
                  <w:divBdr>
                    <w:top w:val="none" w:sz="0" w:space="0" w:color="auto"/>
                    <w:left w:val="none" w:sz="0" w:space="0" w:color="auto"/>
                    <w:bottom w:val="none" w:sz="0" w:space="0" w:color="auto"/>
                    <w:right w:val="none" w:sz="0" w:space="0" w:color="auto"/>
                  </w:divBdr>
                </w:div>
                <w:div w:id="1316178454">
                  <w:marLeft w:val="720"/>
                  <w:marRight w:val="0"/>
                  <w:marTop w:val="0"/>
                  <w:marBottom w:val="0"/>
                  <w:divBdr>
                    <w:top w:val="none" w:sz="0" w:space="0" w:color="auto"/>
                    <w:left w:val="none" w:sz="0" w:space="0" w:color="auto"/>
                    <w:bottom w:val="none" w:sz="0" w:space="0" w:color="auto"/>
                    <w:right w:val="none" w:sz="0" w:space="0" w:color="auto"/>
                  </w:divBdr>
                </w:div>
                <w:div w:id="1320227749">
                  <w:marLeft w:val="0"/>
                  <w:marRight w:val="0"/>
                  <w:marTop w:val="0"/>
                  <w:marBottom w:val="0"/>
                  <w:divBdr>
                    <w:top w:val="none" w:sz="0" w:space="0" w:color="auto"/>
                    <w:left w:val="none" w:sz="0" w:space="0" w:color="auto"/>
                    <w:bottom w:val="none" w:sz="0" w:space="0" w:color="auto"/>
                    <w:right w:val="none" w:sz="0" w:space="0" w:color="auto"/>
                  </w:divBdr>
                </w:div>
                <w:div w:id="1323124720">
                  <w:marLeft w:val="0"/>
                  <w:marRight w:val="0"/>
                  <w:marTop w:val="0"/>
                  <w:marBottom w:val="0"/>
                  <w:divBdr>
                    <w:top w:val="none" w:sz="0" w:space="0" w:color="auto"/>
                    <w:left w:val="none" w:sz="0" w:space="0" w:color="auto"/>
                    <w:bottom w:val="none" w:sz="0" w:space="0" w:color="auto"/>
                    <w:right w:val="none" w:sz="0" w:space="0" w:color="auto"/>
                  </w:divBdr>
                </w:div>
                <w:div w:id="1323658066">
                  <w:marLeft w:val="0"/>
                  <w:marRight w:val="0"/>
                  <w:marTop w:val="0"/>
                  <w:marBottom w:val="0"/>
                  <w:divBdr>
                    <w:top w:val="none" w:sz="0" w:space="0" w:color="auto"/>
                    <w:left w:val="none" w:sz="0" w:space="0" w:color="auto"/>
                    <w:bottom w:val="none" w:sz="0" w:space="0" w:color="auto"/>
                    <w:right w:val="none" w:sz="0" w:space="0" w:color="auto"/>
                  </w:divBdr>
                  <w:divsChild>
                    <w:div w:id="124937058">
                      <w:marLeft w:val="0"/>
                      <w:marRight w:val="0"/>
                      <w:marTop w:val="0"/>
                      <w:marBottom w:val="0"/>
                      <w:divBdr>
                        <w:top w:val="none" w:sz="0" w:space="0" w:color="auto"/>
                        <w:left w:val="none" w:sz="0" w:space="0" w:color="auto"/>
                        <w:bottom w:val="none" w:sz="0" w:space="0" w:color="auto"/>
                        <w:right w:val="none" w:sz="0" w:space="0" w:color="auto"/>
                      </w:divBdr>
                    </w:div>
                  </w:divsChild>
                </w:div>
                <w:div w:id="1323660443">
                  <w:marLeft w:val="0"/>
                  <w:marRight w:val="0"/>
                  <w:marTop w:val="0"/>
                  <w:marBottom w:val="0"/>
                  <w:divBdr>
                    <w:top w:val="none" w:sz="0" w:space="0" w:color="auto"/>
                    <w:left w:val="none" w:sz="0" w:space="0" w:color="auto"/>
                    <w:bottom w:val="none" w:sz="0" w:space="0" w:color="auto"/>
                    <w:right w:val="none" w:sz="0" w:space="0" w:color="auto"/>
                  </w:divBdr>
                </w:div>
                <w:div w:id="1325401811">
                  <w:marLeft w:val="0"/>
                  <w:marRight w:val="0"/>
                  <w:marTop w:val="0"/>
                  <w:marBottom w:val="0"/>
                  <w:divBdr>
                    <w:top w:val="none" w:sz="0" w:space="0" w:color="auto"/>
                    <w:left w:val="none" w:sz="0" w:space="0" w:color="auto"/>
                    <w:bottom w:val="none" w:sz="0" w:space="0" w:color="auto"/>
                    <w:right w:val="none" w:sz="0" w:space="0" w:color="auto"/>
                  </w:divBdr>
                </w:div>
                <w:div w:id="1326546189">
                  <w:marLeft w:val="0"/>
                  <w:marRight w:val="0"/>
                  <w:marTop w:val="0"/>
                  <w:marBottom w:val="0"/>
                  <w:divBdr>
                    <w:top w:val="none" w:sz="0" w:space="0" w:color="auto"/>
                    <w:left w:val="none" w:sz="0" w:space="0" w:color="auto"/>
                    <w:bottom w:val="none" w:sz="0" w:space="0" w:color="auto"/>
                    <w:right w:val="none" w:sz="0" w:space="0" w:color="auto"/>
                  </w:divBdr>
                </w:div>
                <w:div w:id="1327897033">
                  <w:marLeft w:val="0"/>
                  <w:marRight w:val="0"/>
                  <w:marTop w:val="0"/>
                  <w:marBottom w:val="0"/>
                  <w:divBdr>
                    <w:top w:val="none" w:sz="0" w:space="0" w:color="auto"/>
                    <w:left w:val="none" w:sz="0" w:space="0" w:color="auto"/>
                    <w:bottom w:val="none" w:sz="0" w:space="0" w:color="auto"/>
                    <w:right w:val="none" w:sz="0" w:space="0" w:color="auto"/>
                  </w:divBdr>
                </w:div>
                <w:div w:id="1328748077">
                  <w:marLeft w:val="0"/>
                  <w:marRight w:val="0"/>
                  <w:marTop w:val="0"/>
                  <w:marBottom w:val="0"/>
                  <w:divBdr>
                    <w:top w:val="none" w:sz="0" w:space="0" w:color="auto"/>
                    <w:left w:val="none" w:sz="0" w:space="0" w:color="auto"/>
                    <w:bottom w:val="none" w:sz="0" w:space="0" w:color="auto"/>
                    <w:right w:val="none" w:sz="0" w:space="0" w:color="auto"/>
                  </w:divBdr>
                </w:div>
                <w:div w:id="1329553901">
                  <w:marLeft w:val="720"/>
                  <w:marRight w:val="0"/>
                  <w:marTop w:val="0"/>
                  <w:marBottom w:val="0"/>
                  <w:divBdr>
                    <w:top w:val="none" w:sz="0" w:space="0" w:color="auto"/>
                    <w:left w:val="none" w:sz="0" w:space="0" w:color="auto"/>
                    <w:bottom w:val="none" w:sz="0" w:space="0" w:color="auto"/>
                    <w:right w:val="none" w:sz="0" w:space="0" w:color="auto"/>
                  </w:divBdr>
                </w:div>
                <w:div w:id="1333071538">
                  <w:marLeft w:val="0"/>
                  <w:marRight w:val="0"/>
                  <w:marTop w:val="0"/>
                  <w:marBottom w:val="0"/>
                  <w:divBdr>
                    <w:top w:val="none" w:sz="0" w:space="0" w:color="auto"/>
                    <w:left w:val="none" w:sz="0" w:space="0" w:color="auto"/>
                    <w:bottom w:val="none" w:sz="0" w:space="0" w:color="auto"/>
                    <w:right w:val="none" w:sz="0" w:space="0" w:color="auto"/>
                  </w:divBdr>
                </w:div>
                <w:div w:id="1335456276">
                  <w:marLeft w:val="720"/>
                  <w:marRight w:val="0"/>
                  <w:marTop w:val="0"/>
                  <w:marBottom w:val="0"/>
                  <w:divBdr>
                    <w:top w:val="none" w:sz="0" w:space="0" w:color="auto"/>
                    <w:left w:val="none" w:sz="0" w:space="0" w:color="auto"/>
                    <w:bottom w:val="none" w:sz="0" w:space="0" w:color="auto"/>
                    <w:right w:val="none" w:sz="0" w:space="0" w:color="auto"/>
                  </w:divBdr>
                </w:div>
                <w:div w:id="1336567419">
                  <w:marLeft w:val="0"/>
                  <w:marRight w:val="0"/>
                  <w:marTop w:val="0"/>
                  <w:marBottom w:val="0"/>
                  <w:divBdr>
                    <w:top w:val="none" w:sz="0" w:space="0" w:color="auto"/>
                    <w:left w:val="none" w:sz="0" w:space="0" w:color="auto"/>
                    <w:bottom w:val="none" w:sz="0" w:space="0" w:color="auto"/>
                    <w:right w:val="none" w:sz="0" w:space="0" w:color="auto"/>
                  </w:divBdr>
                </w:div>
                <w:div w:id="1336568313">
                  <w:marLeft w:val="0"/>
                  <w:marRight w:val="0"/>
                  <w:marTop w:val="0"/>
                  <w:marBottom w:val="0"/>
                  <w:divBdr>
                    <w:top w:val="none" w:sz="0" w:space="0" w:color="auto"/>
                    <w:left w:val="none" w:sz="0" w:space="0" w:color="auto"/>
                    <w:bottom w:val="none" w:sz="0" w:space="0" w:color="auto"/>
                    <w:right w:val="none" w:sz="0" w:space="0" w:color="auto"/>
                  </w:divBdr>
                </w:div>
                <w:div w:id="1340306201">
                  <w:marLeft w:val="0"/>
                  <w:marRight w:val="0"/>
                  <w:marTop w:val="0"/>
                  <w:marBottom w:val="0"/>
                  <w:divBdr>
                    <w:top w:val="none" w:sz="0" w:space="0" w:color="auto"/>
                    <w:left w:val="none" w:sz="0" w:space="0" w:color="auto"/>
                    <w:bottom w:val="none" w:sz="0" w:space="0" w:color="auto"/>
                    <w:right w:val="none" w:sz="0" w:space="0" w:color="auto"/>
                  </w:divBdr>
                </w:div>
                <w:div w:id="1340427036">
                  <w:marLeft w:val="720"/>
                  <w:marRight w:val="0"/>
                  <w:marTop w:val="0"/>
                  <w:marBottom w:val="0"/>
                  <w:divBdr>
                    <w:top w:val="none" w:sz="0" w:space="0" w:color="auto"/>
                    <w:left w:val="none" w:sz="0" w:space="0" w:color="auto"/>
                    <w:bottom w:val="none" w:sz="0" w:space="0" w:color="auto"/>
                    <w:right w:val="none" w:sz="0" w:space="0" w:color="auto"/>
                  </w:divBdr>
                </w:div>
                <w:div w:id="1341392405">
                  <w:marLeft w:val="0"/>
                  <w:marRight w:val="0"/>
                  <w:marTop w:val="0"/>
                  <w:marBottom w:val="0"/>
                  <w:divBdr>
                    <w:top w:val="none" w:sz="0" w:space="0" w:color="auto"/>
                    <w:left w:val="none" w:sz="0" w:space="0" w:color="auto"/>
                    <w:bottom w:val="none" w:sz="0" w:space="0" w:color="auto"/>
                    <w:right w:val="none" w:sz="0" w:space="0" w:color="auto"/>
                  </w:divBdr>
                  <w:divsChild>
                    <w:div w:id="1294405041">
                      <w:marLeft w:val="0"/>
                      <w:marRight w:val="0"/>
                      <w:marTop w:val="0"/>
                      <w:marBottom w:val="0"/>
                      <w:divBdr>
                        <w:top w:val="none" w:sz="0" w:space="0" w:color="auto"/>
                        <w:left w:val="none" w:sz="0" w:space="0" w:color="auto"/>
                        <w:bottom w:val="none" w:sz="0" w:space="0" w:color="auto"/>
                        <w:right w:val="none" w:sz="0" w:space="0" w:color="auto"/>
                      </w:divBdr>
                    </w:div>
                  </w:divsChild>
                </w:div>
                <w:div w:id="1344088243">
                  <w:marLeft w:val="0"/>
                  <w:marRight w:val="0"/>
                  <w:marTop w:val="0"/>
                  <w:marBottom w:val="0"/>
                  <w:divBdr>
                    <w:top w:val="none" w:sz="0" w:space="0" w:color="auto"/>
                    <w:left w:val="none" w:sz="0" w:space="0" w:color="auto"/>
                    <w:bottom w:val="none" w:sz="0" w:space="0" w:color="auto"/>
                    <w:right w:val="none" w:sz="0" w:space="0" w:color="auto"/>
                  </w:divBdr>
                </w:div>
                <w:div w:id="1345091912">
                  <w:marLeft w:val="0"/>
                  <w:marRight w:val="0"/>
                  <w:marTop w:val="0"/>
                  <w:marBottom w:val="0"/>
                  <w:divBdr>
                    <w:top w:val="none" w:sz="0" w:space="0" w:color="auto"/>
                    <w:left w:val="none" w:sz="0" w:space="0" w:color="auto"/>
                    <w:bottom w:val="none" w:sz="0" w:space="0" w:color="auto"/>
                    <w:right w:val="none" w:sz="0" w:space="0" w:color="auto"/>
                  </w:divBdr>
                </w:div>
                <w:div w:id="1345399503">
                  <w:marLeft w:val="0"/>
                  <w:marRight w:val="0"/>
                  <w:marTop w:val="0"/>
                  <w:marBottom w:val="0"/>
                  <w:divBdr>
                    <w:top w:val="none" w:sz="0" w:space="0" w:color="auto"/>
                    <w:left w:val="none" w:sz="0" w:space="0" w:color="auto"/>
                    <w:bottom w:val="none" w:sz="0" w:space="0" w:color="auto"/>
                    <w:right w:val="none" w:sz="0" w:space="0" w:color="auto"/>
                  </w:divBdr>
                </w:div>
                <w:div w:id="1346129118">
                  <w:marLeft w:val="0"/>
                  <w:marRight w:val="0"/>
                  <w:marTop w:val="0"/>
                  <w:marBottom w:val="0"/>
                  <w:divBdr>
                    <w:top w:val="none" w:sz="0" w:space="0" w:color="auto"/>
                    <w:left w:val="none" w:sz="0" w:space="0" w:color="auto"/>
                    <w:bottom w:val="none" w:sz="0" w:space="0" w:color="auto"/>
                    <w:right w:val="none" w:sz="0" w:space="0" w:color="auto"/>
                  </w:divBdr>
                </w:div>
                <w:div w:id="1347054322">
                  <w:marLeft w:val="0"/>
                  <w:marRight w:val="0"/>
                  <w:marTop w:val="0"/>
                  <w:marBottom w:val="0"/>
                  <w:divBdr>
                    <w:top w:val="none" w:sz="0" w:space="0" w:color="auto"/>
                    <w:left w:val="none" w:sz="0" w:space="0" w:color="auto"/>
                    <w:bottom w:val="none" w:sz="0" w:space="0" w:color="auto"/>
                    <w:right w:val="none" w:sz="0" w:space="0" w:color="auto"/>
                  </w:divBdr>
                </w:div>
                <w:div w:id="1348369203">
                  <w:marLeft w:val="0"/>
                  <w:marRight w:val="0"/>
                  <w:marTop w:val="0"/>
                  <w:marBottom w:val="0"/>
                  <w:divBdr>
                    <w:top w:val="none" w:sz="0" w:space="0" w:color="auto"/>
                    <w:left w:val="none" w:sz="0" w:space="0" w:color="auto"/>
                    <w:bottom w:val="none" w:sz="0" w:space="0" w:color="auto"/>
                    <w:right w:val="none" w:sz="0" w:space="0" w:color="auto"/>
                  </w:divBdr>
                </w:div>
                <w:div w:id="1348478630">
                  <w:marLeft w:val="0"/>
                  <w:marRight w:val="0"/>
                  <w:marTop w:val="0"/>
                  <w:marBottom w:val="0"/>
                  <w:divBdr>
                    <w:top w:val="none" w:sz="0" w:space="0" w:color="auto"/>
                    <w:left w:val="none" w:sz="0" w:space="0" w:color="auto"/>
                    <w:bottom w:val="none" w:sz="0" w:space="0" w:color="auto"/>
                    <w:right w:val="none" w:sz="0" w:space="0" w:color="auto"/>
                  </w:divBdr>
                </w:div>
                <w:div w:id="1349024573">
                  <w:marLeft w:val="0"/>
                  <w:marRight w:val="0"/>
                  <w:marTop w:val="0"/>
                  <w:marBottom w:val="0"/>
                  <w:divBdr>
                    <w:top w:val="none" w:sz="0" w:space="0" w:color="auto"/>
                    <w:left w:val="none" w:sz="0" w:space="0" w:color="auto"/>
                    <w:bottom w:val="none" w:sz="0" w:space="0" w:color="auto"/>
                    <w:right w:val="none" w:sz="0" w:space="0" w:color="auto"/>
                  </w:divBdr>
                </w:div>
                <w:div w:id="1349912868">
                  <w:marLeft w:val="0"/>
                  <w:marRight w:val="0"/>
                  <w:marTop w:val="0"/>
                  <w:marBottom w:val="0"/>
                  <w:divBdr>
                    <w:top w:val="none" w:sz="0" w:space="0" w:color="auto"/>
                    <w:left w:val="none" w:sz="0" w:space="0" w:color="auto"/>
                    <w:bottom w:val="none" w:sz="0" w:space="0" w:color="auto"/>
                    <w:right w:val="none" w:sz="0" w:space="0" w:color="auto"/>
                  </w:divBdr>
                </w:div>
                <w:div w:id="1351298508">
                  <w:marLeft w:val="0"/>
                  <w:marRight w:val="0"/>
                  <w:marTop w:val="0"/>
                  <w:marBottom w:val="0"/>
                  <w:divBdr>
                    <w:top w:val="none" w:sz="0" w:space="0" w:color="auto"/>
                    <w:left w:val="none" w:sz="0" w:space="0" w:color="auto"/>
                    <w:bottom w:val="none" w:sz="0" w:space="0" w:color="auto"/>
                    <w:right w:val="none" w:sz="0" w:space="0" w:color="auto"/>
                  </w:divBdr>
                </w:div>
                <w:div w:id="1352951619">
                  <w:marLeft w:val="720"/>
                  <w:marRight w:val="0"/>
                  <w:marTop w:val="0"/>
                  <w:marBottom w:val="0"/>
                  <w:divBdr>
                    <w:top w:val="none" w:sz="0" w:space="0" w:color="auto"/>
                    <w:left w:val="none" w:sz="0" w:space="0" w:color="auto"/>
                    <w:bottom w:val="none" w:sz="0" w:space="0" w:color="auto"/>
                    <w:right w:val="none" w:sz="0" w:space="0" w:color="auto"/>
                  </w:divBdr>
                </w:div>
                <w:div w:id="1353535641">
                  <w:marLeft w:val="0"/>
                  <w:marRight w:val="0"/>
                  <w:marTop w:val="0"/>
                  <w:marBottom w:val="0"/>
                  <w:divBdr>
                    <w:top w:val="none" w:sz="0" w:space="0" w:color="auto"/>
                    <w:left w:val="none" w:sz="0" w:space="0" w:color="auto"/>
                    <w:bottom w:val="none" w:sz="0" w:space="0" w:color="auto"/>
                    <w:right w:val="none" w:sz="0" w:space="0" w:color="auto"/>
                  </w:divBdr>
                </w:div>
                <w:div w:id="1355308603">
                  <w:marLeft w:val="840"/>
                  <w:marRight w:val="0"/>
                  <w:marTop w:val="0"/>
                  <w:marBottom w:val="0"/>
                  <w:divBdr>
                    <w:top w:val="none" w:sz="0" w:space="0" w:color="auto"/>
                    <w:left w:val="none" w:sz="0" w:space="0" w:color="auto"/>
                    <w:bottom w:val="none" w:sz="0" w:space="0" w:color="auto"/>
                    <w:right w:val="none" w:sz="0" w:space="0" w:color="auto"/>
                  </w:divBdr>
                </w:div>
                <w:div w:id="1356464753">
                  <w:marLeft w:val="0"/>
                  <w:marRight w:val="0"/>
                  <w:marTop w:val="0"/>
                  <w:marBottom w:val="0"/>
                  <w:divBdr>
                    <w:top w:val="none" w:sz="0" w:space="0" w:color="auto"/>
                    <w:left w:val="none" w:sz="0" w:space="0" w:color="auto"/>
                    <w:bottom w:val="none" w:sz="0" w:space="0" w:color="auto"/>
                    <w:right w:val="none" w:sz="0" w:space="0" w:color="auto"/>
                  </w:divBdr>
                </w:div>
                <w:div w:id="1359937820">
                  <w:marLeft w:val="0"/>
                  <w:marRight w:val="0"/>
                  <w:marTop w:val="0"/>
                  <w:marBottom w:val="0"/>
                  <w:divBdr>
                    <w:top w:val="none" w:sz="0" w:space="0" w:color="auto"/>
                    <w:left w:val="none" w:sz="0" w:space="0" w:color="auto"/>
                    <w:bottom w:val="none" w:sz="0" w:space="0" w:color="auto"/>
                    <w:right w:val="none" w:sz="0" w:space="0" w:color="auto"/>
                  </w:divBdr>
                </w:div>
                <w:div w:id="1364865413">
                  <w:marLeft w:val="0"/>
                  <w:marRight w:val="0"/>
                  <w:marTop w:val="0"/>
                  <w:marBottom w:val="0"/>
                  <w:divBdr>
                    <w:top w:val="none" w:sz="0" w:space="0" w:color="auto"/>
                    <w:left w:val="none" w:sz="0" w:space="0" w:color="auto"/>
                    <w:bottom w:val="none" w:sz="0" w:space="0" w:color="auto"/>
                    <w:right w:val="none" w:sz="0" w:space="0" w:color="auto"/>
                  </w:divBdr>
                </w:div>
                <w:div w:id="1365444795">
                  <w:marLeft w:val="0"/>
                  <w:marRight w:val="0"/>
                  <w:marTop w:val="0"/>
                  <w:marBottom w:val="0"/>
                  <w:divBdr>
                    <w:top w:val="none" w:sz="0" w:space="0" w:color="auto"/>
                    <w:left w:val="none" w:sz="0" w:space="0" w:color="auto"/>
                    <w:bottom w:val="none" w:sz="0" w:space="0" w:color="auto"/>
                    <w:right w:val="none" w:sz="0" w:space="0" w:color="auto"/>
                  </w:divBdr>
                </w:div>
                <w:div w:id="1366175338">
                  <w:marLeft w:val="0"/>
                  <w:marRight w:val="0"/>
                  <w:marTop w:val="0"/>
                  <w:marBottom w:val="0"/>
                  <w:divBdr>
                    <w:top w:val="none" w:sz="0" w:space="0" w:color="auto"/>
                    <w:left w:val="none" w:sz="0" w:space="0" w:color="auto"/>
                    <w:bottom w:val="none" w:sz="0" w:space="0" w:color="auto"/>
                    <w:right w:val="none" w:sz="0" w:space="0" w:color="auto"/>
                  </w:divBdr>
                </w:div>
                <w:div w:id="1367947770">
                  <w:marLeft w:val="0"/>
                  <w:marRight w:val="0"/>
                  <w:marTop w:val="0"/>
                  <w:marBottom w:val="0"/>
                  <w:divBdr>
                    <w:top w:val="none" w:sz="0" w:space="0" w:color="auto"/>
                    <w:left w:val="none" w:sz="0" w:space="0" w:color="auto"/>
                    <w:bottom w:val="none" w:sz="0" w:space="0" w:color="auto"/>
                    <w:right w:val="none" w:sz="0" w:space="0" w:color="auto"/>
                  </w:divBdr>
                </w:div>
                <w:div w:id="1369723704">
                  <w:marLeft w:val="0"/>
                  <w:marRight w:val="0"/>
                  <w:marTop w:val="0"/>
                  <w:marBottom w:val="0"/>
                  <w:divBdr>
                    <w:top w:val="none" w:sz="0" w:space="0" w:color="auto"/>
                    <w:left w:val="none" w:sz="0" w:space="0" w:color="auto"/>
                    <w:bottom w:val="none" w:sz="0" w:space="0" w:color="auto"/>
                    <w:right w:val="none" w:sz="0" w:space="0" w:color="auto"/>
                  </w:divBdr>
                </w:div>
                <w:div w:id="1370031494">
                  <w:marLeft w:val="0"/>
                  <w:marRight w:val="0"/>
                  <w:marTop w:val="0"/>
                  <w:marBottom w:val="0"/>
                  <w:divBdr>
                    <w:top w:val="none" w:sz="0" w:space="0" w:color="auto"/>
                    <w:left w:val="none" w:sz="0" w:space="0" w:color="auto"/>
                    <w:bottom w:val="none" w:sz="0" w:space="0" w:color="auto"/>
                    <w:right w:val="none" w:sz="0" w:space="0" w:color="auto"/>
                  </w:divBdr>
                </w:div>
                <w:div w:id="1370301942">
                  <w:marLeft w:val="0"/>
                  <w:marRight w:val="0"/>
                  <w:marTop w:val="0"/>
                  <w:marBottom w:val="0"/>
                  <w:divBdr>
                    <w:top w:val="none" w:sz="0" w:space="0" w:color="auto"/>
                    <w:left w:val="none" w:sz="0" w:space="0" w:color="auto"/>
                    <w:bottom w:val="none" w:sz="0" w:space="0" w:color="auto"/>
                    <w:right w:val="none" w:sz="0" w:space="0" w:color="auto"/>
                  </w:divBdr>
                </w:div>
                <w:div w:id="1370374581">
                  <w:marLeft w:val="0"/>
                  <w:marRight w:val="0"/>
                  <w:marTop w:val="0"/>
                  <w:marBottom w:val="0"/>
                  <w:divBdr>
                    <w:top w:val="none" w:sz="0" w:space="0" w:color="auto"/>
                    <w:left w:val="none" w:sz="0" w:space="0" w:color="auto"/>
                    <w:bottom w:val="none" w:sz="0" w:space="0" w:color="auto"/>
                    <w:right w:val="none" w:sz="0" w:space="0" w:color="auto"/>
                  </w:divBdr>
                </w:div>
                <w:div w:id="1370834792">
                  <w:marLeft w:val="0"/>
                  <w:marRight w:val="0"/>
                  <w:marTop w:val="0"/>
                  <w:marBottom w:val="0"/>
                  <w:divBdr>
                    <w:top w:val="none" w:sz="0" w:space="0" w:color="auto"/>
                    <w:left w:val="none" w:sz="0" w:space="0" w:color="auto"/>
                    <w:bottom w:val="none" w:sz="0" w:space="0" w:color="auto"/>
                    <w:right w:val="none" w:sz="0" w:space="0" w:color="auto"/>
                  </w:divBdr>
                </w:div>
                <w:div w:id="1371344420">
                  <w:marLeft w:val="0"/>
                  <w:marRight w:val="0"/>
                  <w:marTop w:val="0"/>
                  <w:marBottom w:val="0"/>
                  <w:divBdr>
                    <w:top w:val="none" w:sz="0" w:space="0" w:color="auto"/>
                    <w:left w:val="none" w:sz="0" w:space="0" w:color="auto"/>
                    <w:bottom w:val="none" w:sz="0" w:space="0" w:color="auto"/>
                    <w:right w:val="none" w:sz="0" w:space="0" w:color="auto"/>
                  </w:divBdr>
                </w:div>
                <w:div w:id="1371488708">
                  <w:marLeft w:val="0"/>
                  <w:marRight w:val="0"/>
                  <w:marTop w:val="0"/>
                  <w:marBottom w:val="0"/>
                  <w:divBdr>
                    <w:top w:val="none" w:sz="0" w:space="0" w:color="auto"/>
                    <w:left w:val="none" w:sz="0" w:space="0" w:color="auto"/>
                    <w:bottom w:val="none" w:sz="0" w:space="0" w:color="auto"/>
                    <w:right w:val="none" w:sz="0" w:space="0" w:color="auto"/>
                  </w:divBdr>
                </w:div>
                <w:div w:id="1372993136">
                  <w:marLeft w:val="0"/>
                  <w:marRight w:val="0"/>
                  <w:marTop w:val="0"/>
                  <w:marBottom w:val="0"/>
                  <w:divBdr>
                    <w:top w:val="none" w:sz="0" w:space="0" w:color="auto"/>
                    <w:left w:val="none" w:sz="0" w:space="0" w:color="auto"/>
                    <w:bottom w:val="none" w:sz="0" w:space="0" w:color="auto"/>
                    <w:right w:val="none" w:sz="0" w:space="0" w:color="auto"/>
                  </w:divBdr>
                </w:div>
                <w:div w:id="1373772076">
                  <w:marLeft w:val="0"/>
                  <w:marRight w:val="0"/>
                  <w:marTop w:val="0"/>
                  <w:marBottom w:val="0"/>
                  <w:divBdr>
                    <w:top w:val="none" w:sz="0" w:space="0" w:color="auto"/>
                    <w:left w:val="none" w:sz="0" w:space="0" w:color="auto"/>
                    <w:bottom w:val="none" w:sz="0" w:space="0" w:color="auto"/>
                    <w:right w:val="none" w:sz="0" w:space="0" w:color="auto"/>
                  </w:divBdr>
                </w:div>
                <w:div w:id="1373917559">
                  <w:marLeft w:val="720"/>
                  <w:marRight w:val="0"/>
                  <w:marTop w:val="0"/>
                  <w:marBottom w:val="0"/>
                  <w:divBdr>
                    <w:top w:val="none" w:sz="0" w:space="0" w:color="auto"/>
                    <w:left w:val="none" w:sz="0" w:space="0" w:color="auto"/>
                    <w:bottom w:val="none" w:sz="0" w:space="0" w:color="auto"/>
                    <w:right w:val="none" w:sz="0" w:space="0" w:color="auto"/>
                  </w:divBdr>
                </w:div>
                <w:div w:id="1374427616">
                  <w:marLeft w:val="0"/>
                  <w:marRight w:val="0"/>
                  <w:marTop w:val="0"/>
                  <w:marBottom w:val="0"/>
                  <w:divBdr>
                    <w:top w:val="none" w:sz="0" w:space="0" w:color="auto"/>
                    <w:left w:val="none" w:sz="0" w:space="0" w:color="auto"/>
                    <w:bottom w:val="none" w:sz="0" w:space="0" w:color="auto"/>
                    <w:right w:val="none" w:sz="0" w:space="0" w:color="auto"/>
                  </w:divBdr>
                </w:div>
                <w:div w:id="1375077288">
                  <w:marLeft w:val="0"/>
                  <w:marRight w:val="0"/>
                  <w:marTop w:val="0"/>
                  <w:marBottom w:val="0"/>
                  <w:divBdr>
                    <w:top w:val="none" w:sz="0" w:space="0" w:color="auto"/>
                    <w:left w:val="none" w:sz="0" w:space="0" w:color="auto"/>
                    <w:bottom w:val="none" w:sz="0" w:space="0" w:color="auto"/>
                    <w:right w:val="none" w:sz="0" w:space="0" w:color="auto"/>
                  </w:divBdr>
                </w:div>
                <w:div w:id="1380592705">
                  <w:marLeft w:val="0"/>
                  <w:marRight w:val="0"/>
                  <w:marTop w:val="0"/>
                  <w:marBottom w:val="0"/>
                  <w:divBdr>
                    <w:top w:val="none" w:sz="0" w:space="0" w:color="auto"/>
                    <w:left w:val="none" w:sz="0" w:space="0" w:color="auto"/>
                    <w:bottom w:val="none" w:sz="0" w:space="0" w:color="auto"/>
                    <w:right w:val="none" w:sz="0" w:space="0" w:color="auto"/>
                  </w:divBdr>
                </w:div>
                <w:div w:id="1381200272">
                  <w:marLeft w:val="0"/>
                  <w:marRight w:val="0"/>
                  <w:marTop w:val="0"/>
                  <w:marBottom w:val="0"/>
                  <w:divBdr>
                    <w:top w:val="none" w:sz="0" w:space="0" w:color="auto"/>
                    <w:left w:val="none" w:sz="0" w:space="0" w:color="auto"/>
                    <w:bottom w:val="none" w:sz="0" w:space="0" w:color="auto"/>
                    <w:right w:val="none" w:sz="0" w:space="0" w:color="auto"/>
                  </w:divBdr>
                </w:div>
                <w:div w:id="1381903486">
                  <w:marLeft w:val="0"/>
                  <w:marRight w:val="0"/>
                  <w:marTop w:val="0"/>
                  <w:marBottom w:val="0"/>
                  <w:divBdr>
                    <w:top w:val="none" w:sz="0" w:space="0" w:color="auto"/>
                    <w:left w:val="none" w:sz="0" w:space="0" w:color="auto"/>
                    <w:bottom w:val="none" w:sz="0" w:space="0" w:color="auto"/>
                    <w:right w:val="none" w:sz="0" w:space="0" w:color="auto"/>
                  </w:divBdr>
                </w:div>
                <w:div w:id="1382897602">
                  <w:marLeft w:val="0"/>
                  <w:marRight w:val="0"/>
                  <w:marTop w:val="0"/>
                  <w:marBottom w:val="0"/>
                  <w:divBdr>
                    <w:top w:val="none" w:sz="0" w:space="0" w:color="auto"/>
                    <w:left w:val="none" w:sz="0" w:space="0" w:color="auto"/>
                    <w:bottom w:val="none" w:sz="0" w:space="0" w:color="auto"/>
                    <w:right w:val="none" w:sz="0" w:space="0" w:color="auto"/>
                  </w:divBdr>
                </w:div>
                <w:div w:id="1383751760">
                  <w:marLeft w:val="0"/>
                  <w:marRight w:val="0"/>
                  <w:marTop w:val="0"/>
                  <w:marBottom w:val="0"/>
                  <w:divBdr>
                    <w:top w:val="none" w:sz="0" w:space="0" w:color="auto"/>
                    <w:left w:val="none" w:sz="0" w:space="0" w:color="auto"/>
                    <w:bottom w:val="none" w:sz="0" w:space="0" w:color="auto"/>
                    <w:right w:val="none" w:sz="0" w:space="0" w:color="auto"/>
                  </w:divBdr>
                </w:div>
                <w:div w:id="1385060065">
                  <w:marLeft w:val="0"/>
                  <w:marRight w:val="0"/>
                  <w:marTop w:val="0"/>
                  <w:marBottom w:val="0"/>
                  <w:divBdr>
                    <w:top w:val="none" w:sz="0" w:space="0" w:color="auto"/>
                    <w:left w:val="none" w:sz="0" w:space="0" w:color="auto"/>
                    <w:bottom w:val="none" w:sz="0" w:space="0" w:color="auto"/>
                    <w:right w:val="none" w:sz="0" w:space="0" w:color="auto"/>
                  </w:divBdr>
                </w:div>
                <w:div w:id="1385174440">
                  <w:marLeft w:val="0"/>
                  <w:marRight w:val="0"/>
                  <w:marTop w:val="0"/>
                  <w:marBottom w:val="0"/>
                  <w:divBdr>
                    <w:top w:val="none" w:sz="0" w:space="0" w:color="auto"/>
                    <w:left w:val="none" w:sz="0" w:space="0" w:color="auto"/>
                    <w:bottom w:val="none" w:sz="0" w:space="0" w:color="auto"/>
                    <w:right w:val="none" w:sz="0" w:space="0" w:color="auto"/>
                  </w:divBdr>
                </w:div>
                <w:div w:id="1386833039">
                  <w:marLeft w:val="0"/>
                  <w:marRight w:val="0"/>
                  <w:marTop w:val="0"/>
                  <w:marBottom w:val="0"/>
                  <w:divBdr>
                    <w:top w:val="none" w:sz="0" w:space="0" w:color="auto"/>
                    <w:left w:val="none" w:sz="0" w:space="0" w:color="auto"/>
                    <w:bottom w:val="none" w:sz="0" w:space="0" w:color="auto"/>
                    <w:right w:val="none" w:sz="0" w:space="0" w:color="auto"/>
                  </w:divBdr>
                </w:div>
                <w:div w:id="1387755165">
                  <w:marLeft w:val="0"/>
                  <w:marRight w:val="0"/>
                  <w:marTop w:val="0"/>
                  <w:marBottom w:val="0"/>
                  <w:divBdr>
                    <w:top w:val="none" w:sz="0" w:space="0" w:color="auto"/>
                    <w:left w:val="none" w:sz="0" w:space="0" w:color="auto"/>
                    <w:bottom w:val="none" w:sz="0" w:space="0" w:color="auto"/>
                    <w:right w:val="none" w:sz="0" w:space="0" w:color="auto"/>
                  </w:divBdr>
                </w:div>
                <w:div w:id="1390232138">
                  <w:marLeft w:val="0"/>
                  <w:marRight w:val="0"/>
                  <w:marTop w:val="0"/>
                  <w:marBottom w:val="0"/>
                  <w:divBdr>
                    <w:top w:val="none" w:sz="0" w:space="0" w:color="auto"/>
                    <w:left w:val="none" w:sz="0" w:space="0" w:color="auto"/>
                    <w:bottom w:val="none" w:sz="0" w:space="0" w:color="auto"/>
                    <w:right w:val="none" w:sz="0" w:space="0" w:color="auto"/>
                  </w:divBdr>
                </w:div>
                <w:div w:id="1392004302">
                  <w:marLeft w:val="0"/>
                  <w:marRight w:val="0"/>
                  <w:marTop w:val="0"/>
                  <w:marBottom w:val="0"/>
                  <w:divBdr>
                    <w:top w:val="none" w:sz="0" w:space="0" w:color="auto"/>
                    <w:left w:val="none" w:sz="0" w:space="0" w:color="auto"/>
                    <w:bottom w:val="none" w:sz="0" w:space="0" w:color="auto"/>
                    <w:right w:val="none" w:sz="0" w:space="0" w:color="auto"/>
                  </w:divBdr>
                </w:div>
                <w:div w:id="1393187564">
                  <w:marLeft w:val="0"/>
                  <w:marRight w:val="0"/>
                  <w:marTop w:val="0"/>
                  <w:marBottom w:val="0"/>
                  <w:divBdr>
                    <w:top w:val="none" w:sz="0" w:space="0" w:color="auto"/>
                    <w:left w:val="none" w:sz="0" w:space="0" w:color="auto"/>
                    <w:bottom w:val="none" w:sz="0" w:space="0" w:color="auto"/>
                    <w:right w:val="none" w:sz="0" w:space="0" w:color="auto"/>
                  </w:divBdr>
                </w:div>
                <w:div w:id="1394308024">
                  <w:marLeft w:val="0"/>
                  <w:marRight w:val="0"/>
                  <w:marTop w:val="0"/>
                  <w:marBottom w:val="0"/>
                  <w:divBdr>
                    <w:top w:val="none" w:sz="0" w:space="0" w:color="auto"/>
                    <w:left w:val="none" w:sz="0" w:space="0" w:color="auto"/>
                    <w:bottom w:val="none" w:sz="0" w:space="0" w:color="auto"/>
                    <w:right w:val="none" w:sz="0" w:space="0" w:color="auto"/>
                  </w:divBdr>
                </w:div>
                <w:div w:id="1395812250">
                  <w:marLeft w:val="0"/>
                  <w:marRight w:val="0"/>
                  <w:marTop w:val="0"/>
                  <w:marBottom w:val="0"/>
                  <w:divBdr>
                    <w:top w:val="none" w:sz="0" w:space="0" w:color="auto"/>
                    <w:left w:val="none" w:sz="0" w:space="0" w:color="auto"/>
                    <w:bottom w:val="none" w:sz="0" w:space="0" w:color="auto"/>
                    <w:right w:val="none" w:sz="0" w:space="0" w:color="auto"/>
                  </w:divBdr>
                </w:div>
                <w:div w:id="1396586880">
                  <w:marLeft w:val="0"/>
                  <w:marRight w:val="0"/>
                  <w:marTop w:val="0"/>
                  <w:marBottom w:val="0"/>
                  <w:divBdr>
                    <w:top w:val="none" w:sz="0" w:space="0" w:color="auto"/>
                    <w:left w:val="none" w:sz="0" w:space="0" w:color="auto"/>
                    <w:bottom w:val="none" w:sz="0" w:space="0" w:color="auto"/>
                    <w:right w:val="none" w:sz="0" w:space="0" w:color="auto"/>
                  </w:divBdr>
                  <w:divsChild>
                    <w:div w:id="1806124159">
                      <w:marLeft w:val="0"/>
                      <w:marRight w:val="0"/>
                      <w:marTop w:val="0"/>
                      <w:marBottom w:val="0"/>
                      <w:divBdr>
                        <w:top w:val="none" w:sz="0" w:space="0" w:color="auto"/>
                        <w:left w:val="none" w:sz="0" w:space="0" w:color="auto"/>
                        <w:bottom w:val="none" w:sz="0" w:space="0" w:color="auto"/>
                        <w:right w:val="none" w:sz="0" w:space="0" w:color="auto"/>
                      </w:divBdr>
                    </w:div>
                  </w:divsChild>
                </w:div>
                <w:div w:id="1396855010">
                  <w:marLeft w:val="0"/>
                  <w:marRight w:val="0"/>
                  <w:marTop w:val="0"/>
                  <w:marBottom w:val="0"/>
                  <w:divBdr>
                    <w:top w:val="none" w:sz="0" w:space="0" w:color="auto"/>
                    <w:left w:val="none" w:sz="0" w:space="0" w:color="auto"/>
                    <w:bottom w:val="none" w:sz="0" w:space="0" w:color="auto"/>
                    <w:right w:val="none" w:sz="0" w:space="0" w:color="auto"/>
                  </w:divBdr>
                  <w:divsChild>
                    <w:div w:id="1314793150">
                      <w:marLeft w:val="0"/>
                      <w:marRight w:val="0"/>
                      <w:marTop w:val="0"/>
                      <w:marBottom w:val="0"/>
                      <w:divBdr>
                        <w:top w:val="none" w:sz="0" w:space="0" w:color="auto"/>
                        <w:left w:val="none" w:sz="0" w:space="0" w:color="auto"/>
                        <w:bottom w:val="none" w:sz="0" w:space="0" w:color="auto"/>
                        <w:right w:val="none" w:sz="0" w:space="0" w:color="auto"/>
                      </w:divBdr>
                    </w:div>
                  </w:divsChild>
                </w:div>
                <w:div w:id="1397046432">
                  <w:marLeft w:val="0"/>
                  <w:marRight w:val="0"/>
                  <w:marTop w:val="0"/>
                  <w:marBottom w:val="0"/>
                  <w:divBdr>
                    <w:top w:val="none" w:sz="0" w:space="0" w:color="auto"/>
                    <w:left w:val="none" w:sz="0" w:space="0" w:color="auto"/>
                    <w:bottom w:val="none" w:sz="0" w:space="0" w:color="auto"/>
                    <w:right w:val="none" w:sz="0" w:space="0" w:color="auto"/>
                  </w:divBdr>
                  <w:divsChild>
                    <w:div w:id="2037732974">
                      <w:marLeft w:val="0"/>
                      <w:marRight w:val="0"/>
                      <w:marTop w:val="0"/>
                      <w:marBottom w:val="0"/>
                      <w:divBdr>
                        <w:top w:val="none" w:sz="0" w:space="0" w:color="auto"/>
                        <w:left w:val="none" w:sz="0" w:space="0" w:color="auto"/>
                        <w:bottom w:val="none" w:sz="0" w:space="0" w:color="auto"/>
                        <w:right w:val="none" w:sz="0" w:space="0" w:color="auto"/>
                      </w:divBdr>
                    </w:div>
                  </w:divsChild>
                </w:div>
                <w:div w:id="1397431809">
                  <w:marLeft w:val="720"/>
                  <w:marRight w:val="0"/>
                  <w:marTop w:val="0"/>
                  <w:marBottom w:val="0"/>
                  <w:divBdr>
                    <w:top w:val="none" w:sz="0" w:space="0" w:color="auto"/>
                    <w:left w:val="none" w:sz="0" w:space="0" w:color="auto"/>
                    <w:bottom w:val="none" w:sz="0" w:space="0" w:color="auto"/>
                    <w:right w:val="none" w:sz="0" w:space="0" w:color="auto"/>
                  </w:divBdr>
                </w:div>
                <w:div w:id="1397438028">
                  <w:marLeft w:val="0"/>
                  <w:marRight w:val="0"/>
                  <w:marTop w:val="0"/>
                  <w:marBottom w:val="0"/>
                  <w:divBdr>
                    <w:top w:val="none" w:sz="0" w:space="0" w:color="auto"/>
                    <w:left w:val="none" w:sz="0" w:space="0" w:color="auto"/>
                    <w:bottom w:val="none" w:sz="0" w:space="0" w:color="auto"/>
                    <w:right w:val="none" w:sz="0" w:space="0" w:color="auto"/>
                  </w:divBdr>
                </w:div>
                <w:div w:id="1397974826">
                  <w:marLeft w:val="0"/>
                  <w:marRight w:val="0"/>
                  <w:marTop w:val="0"/>
                  <w:marBottom w:val="0"/>
                  <w:divBdr>
                    <w:top w:val="none" w:sz="0" w:space="0" w:color="auto"/>
                    <w:left w:val="none" w:sz="0" w:space="0" w:color="auto"/>
                    <w:bottom w:val="none" w:sz="0" w:space="0" w:color="auto"/>
                    <w:right w:val="none" w:sz="0" w:space="0" w:color="auto"/>
                  </w:divBdr>
                </w:div>
                <w:div w:id="1398361619">
                  <w:marLeft w:val="0"/>
                  <w:marRight w:val="0"/>
                  <w:marTop w:val="0"/>
                  <w:marBottom w:val="0"/>
                  <w:divBdr>
                    <w:top w:val="none" w:sz="0" w:space="0" w:color="auto"/>
                    <w:left w:val="none" w:sz="0" w:space="0" w:color="auto"/>
                    <w:bottom w:val="none" w:sz="0" w:space="0" w:color="auto"/>
                    <w:right w:val="none" w:sz="0" w:space="0" w:color="auto"/>
                  </w:divBdr>
                </w:div>
                <w:div w:id="1398481824">
                  <w:marLeft w:val="0"/>
                  <w:marRight w:val="0"/>
                  <w:marTop w:val="0"/>
                  <w:marBottom w:val="0"/>
                  <w:divBdr>
                    <w:top w:val="none" w:sz="0" w:space="0" w:color="auto"/>
                    <w:left w:val="none" w:sz="0" w:space="0" w:color="auto"/>
                    <w:bottom w:val="none" w:sz="0" w:space="0" w:color="auto"/>
                    <w:right w:val="none" w:sz="0" w:space="0" w:color="auto"/>
                  </w:divBdr>
                </w:div>
                <w:div w:id="1398627796">
                  <w:marLeft w:val="0"/>
                  <w:marRight w:val="0"/>
                  <w:marTop w:val="0"/>
                  <w:marBottom w:val="0"/>
                  <w:divBdr>
                    <w:top w:val="none" w:sz="0" w:space="0" w:color="auto"/>
                    <w:left w:val="none" w:sz="0" w:space="0" w:color="auto"/>
                    <w:bottom w:val="none" w:sz="0" w:space="0" w:color="auto"/>
                    <w:right w:val="none" w:sz="0" w:space="0" w:color="auto"/>
                  </w:divBdr>
                </w:div>
                <w:div w:id="1400245518">
                  <w:marLeft w:val="0"/>
                  <w:marRight w:val="0"/>
                  <w:marTop w:val="0"/>
                  <w:marBottom w:val="0"/>
                  <w:divBdr>
                    <w:top w:val="none" w:sz="0" w:space="0" w:color="auto"/>
                    <w:left w:val="none" w:sz="0" w:space="0" w:color="auto"/>
                    <w:bottom w:val="none" w:sz="0" w:space="0" w:color="auto"/>
                    <w:right w:val="none" w:sz="0" w:space="0" w:color="auto"/>
                  </w:divBdr>
                </w:div>
                <w:div w:id="1401365574">
                  <w:marLeft w:val="0"/>
                  <w:marRight w:val="0"/>
                  <w:marTop w:val="0"/>
                  <w:marBottom w:val="0"/>
                  <w:divBdr>
                    <w:top w:val="none" w:sz="0" w:space="0" w:color="auto"/>
                    <w:left w:val="none" w:sz="0" w:space="0" w:color="auto"/>
                    <w:bottom w:val="none" w:sz="0" w:space="0" w:color="auto"/>
                    <w:right w:val="none" w:sz="0" w:space="0" w:color="auto"/>
                  </w:divBdr>
                </w:div>
                <w:div w:id="1404063410">
                  <w:marLeft w:val="0"/>
                  <w:marRight w:val="0"/>
                  <w:marTop w:val="0"/>
                  <w:marBottom w:val="0"/>
                  <w:divBdr>
                    <w:top w:val="none" w:sz="0" w:space="0" w:color="auto"/>
                    <w:left w:val="none" w:sz="0" w:space="0" w:color="auto"/>
                    <w:bottom w:val="none" w:sz="0" w:space="0" w:color="auto"/>
                    <w:right w:val="none" w:sz="0" w:space="0" w:color="auto"/>
                  </w:divBdr>
                </w:div>
                <w:div w:id="1405375072">
                  <w:marLeft w:val="0"/>
                  <w:marRight w:val="0"/>
                  <w:marTop w:val="0"/>
                  <w:marBottom w:val="0"/>
                  <w:divBdr>
                    <w:top w:val="none" w:sz="0" w:space="0" w:color="auto"/>
                    <w:left w:val="none" w:sz="0" w:space="0" w:color="auto"/>
                    <w:bottom w:val="none" w:sz="0" w:space="0" w:color="auto"/>
                    <w:right w:val="none" w:sz="0" w:space="0" w:color="auto"/>
                  </w:divBdr>
                </w:div>
                <w:div w:id="1406076184">
                  <w:marLeft w:val="0"/>
                  <w:marRight w:val="0"/>
                  <w:marTop w:val="0"/>
                  <w:marBottom w:val="0"/>
                  <w:divBdr>
                    <w:top w:val="none" w:sz="0" w:space="0" w:color="auto"/>
                    <w:left w:val="none" w:sz="0" w:space="0" w:color="auto"/>
                    <w:bottom w:val="none" w:sz="0" w:space="0" w:color="auto"/>
                    <w:right w:val="none" w:sz="0" w:space="0" w:color="auto"/>
                  </w:divBdr>
                </w:div>
                <w:div w:id="1406146056">
                  <w:marLeft w:val="0"/>
                  <w:marRight w:val="0"/>
                  <w:marTop w:val="0"/>
                  <w:marBottom w:val="0"/>
                  <w:divBdr>
                    <w:top w:val="none" w:sz="0" w:space="0" w:color="auto"/>
                    <w:left w:val="none" w:sz="0" w:space="0" w:color="auto"/>
                    <w:bottom w:val="none" w:sz="0" w:space="0" w:color="auto"/>
                    <w:right w:val="none" w:sz="0" w:space="0" w:color="auto"/>
                  </w:divBdr>
                </w:div>
                <w:div w:id="1407603446">
                  <w:marLeft w:val="0"/>
                  <w:marRight w:val="0"/>
                  <w:marTop w:val="0"/>
                  <w:marBottom w:val="0"/>
                  <w:divBdr>
                    <w:top w:val="none" w:sz="0" w:space="0" w:color="auto"/>
                    <w:left w:val="none" w:sz="0" w:space="0" w:color="auto"/>
                    <w:bottom w:val="none" w:sz="0" w:space="0" w:color="auto"/>
                    <w:right w:val="none" w:sz="0" w:space="0" w:color="auto"/>
                  </w:divBdr>
                </w:div>
                <w:div w:id="1407806266">
                  <w:marLeft w:val="0"/>
                  <w:marRight w:val="0"/>
                  <w:marTop w:val="0"/>
                  <w:marBottom w:val="0"/>
                  <w:divBdr>
                    <w:top w:val="none" w:sz="0" w:space="0" w:color="auto"/>
                    <w:left w:val="none" w:sz="0" w:space="0" w:color="auto"/>
                    <w:bottom w:val="none" w:sz="0" w:space="0" w:color="auto"/>
                    <w:right w:val="none" w:sz="0" w:space="0" w:color="auto"/>
                  </w:divBdr>
                </w:div>
                <w:div w:id="1408386415">
                  <w:marLeft w:val="0"/>
                  <w:marRight w:val="0"/>
                  <w:marTop w:val="0"/>
                  <w:marBottom w:val="0"/>
                  <w:divBdr>
                    <w:top w:val="none" w:sz="0" w:space="0" w:color="auto"/>
                    <w:left w:val="none" w:sz="0" w:space="0" w:color="auto"/>
                    <w:bottom w:val="none" w:sz="0" w:space="0" w:color="auto"/>
                    <w:right w:val="none" w:sz="0" w:space="0" w:color="auto"/>
                  </w:divBdr>
                </w:div>
                <w:div w:id="1408455754">
                  <w:marLeft w:val="0"/>
                  <w:marRight w:val="0"/>
                  <w:marTop w:val="0"/>
                  <w:marBottom w:val="0"/>
                  <w:divBdr>
                    <w:top w:val="none" w:sz="0" w:space="0" w:color="auto"/>
                    <w:left w:val="none" w:sz="0" w:space="0" w:color="auto"/>
                    <w:bottom w:val="none" w:sz="0" w:space="0" w:color="auto"/>
                    <w:right w:val="none" w:sz="0" w:space="0" w:color="auto"/>
                  </w:divBdr>
                  <w:divsChild>
                    <w:div w:id="873035169">
                      <w:marLeft w:val="0"/>
                      <w:marRight w:val="0"/>
                      <w:marTop w:val="0"/>
                      <w:marBottom w:val="0"/>
                      <w:divBdr>
                        <w:top w:val="none" w:sz="0" w:space="0" w:color="auto"/>
                        <w:left w:val="none" w:sz="0" w:space="0" w:color="auto"/>
                        <w:bottom w:val="none" w:sz="0" w:space="0" w:color="auto"/>
                        <w:right w:val="none" w:sz="0" w:space="0" w:color="auto"/>
                      </w:divBdr>
                    </w:div>
                  </w:divsChild>
                </w:div>
                <w:div w:id="1408920893">
                  <w:marLeft w:val="0"/>
                  <w:marRight w:val="0"/>
                  <w:marTop w:val="0"/>
                  <w:marBottom w:val="0"/>
                  <w:divBdr>
                    <w:top w:val="none" w:sz="0" w:space="0" w:color="auto"/>
                    <w:left w:val="none" w:sz="0" w:space="0" w:color="auto"/>
                    <w:bottom w:val="none" w:sz="0" w:space="0" w:color="auto"/>
                    <w:right w:val="none" w:sz="0" w:space="0" w:color="auto"/>
                  </w:divBdr>
                </w:div>
                <w:div w:id="1408961533">
                  <w:marLeft w:val="0"/>
                  <w:marRight w:val="0"/>
                  <w:marTop w:val="0"/>
                  <w:marBottom w:val="0"/>
                  <w:divBdr>
                    <w:top w:val="none" w:sz="0" w:space="0" w:color="auto"/>
                    <w:left w:val="none" w:sz="0" w:space="0" w:color="auto"/>
                    <w:bottom w:val="none" w:sz="0" w:space="0" w:color="auto"/>
                    <w:right w:val="none" w:sz="0" w:space="0" w:color="auto"/>
                  </w:divBdr>
                </w:div>
                <w:div w:id="1409765478">
                  <w:marLeft w:val="0"/>
                  <w:marRight w:val="0"/>
                  <w:marTop w:val="0"/>
                  <w:marBottom w:val="0"/>
                  <w:divBdr>
                    <w:top w:val="none" w:sz="0" w:space="0" w:color="auto"/>
                    <w:left w:val="none" w:sz="0" w:space="0" w:color="auto"/>
                    <w:bottom w:val="none" w:sz="0" w:space="0" w:color="auto"/>
                    <w:right w:val="none" w:sz="0" w:space="0" w:color="auto"/>
                  </w:divBdr>
                </w:div>
                <w:div w:id="1409960946">
                  <w:marLeft w:val="0"/>
                  <w:marRight w:val="0"/>
                  <w:marTop w:val="0"/>
                  <w:marBottom w:val="0"/>
                  <w:divBdr>
                    <w:top w:val="none" w:sz="0" w:space="0" w:color="auto"/>
                    <w:left w:val="none" w:sz="0" w:space="0" w:color="auto"/>
                    <w:bottom w:val="none" w:sz="0" w:space="0" w:color="auto"/>
                    <w:right w:val="none" w:sz="0" w:space="0" w:color="auto"/>
                  </w:divBdr>
                </w:div>
                <w:div w:id="1410036389">
                  <w:marLeft w:val="0"/>
                  <w:marRight w:val="0"/>
                  <w:marTop w:val="0"/>
                  <w:marBottom w:val="0"/>
                  <w:divBdr>
                    <w:top w:val="none" w:sz="0" w:space="0" w:color="auto"/>
                    <w:left w:val="none" w:sz="0" w:space="0" w:color="auto"/>
                    <w:bottom w:val="none" w:sz="0" w:space="0" w:color="auto"/>
                    <w:right w:val="none" w:sz="0" w:space="0" w:color="auto"/>
                  </w:divBdr>
                </w:div>
                <w:div w:id="1410537875">
                  <w:marLeft w:val="0"/>
                  <w:marRight w:val="0"/>
                  <w:marTop w:val="0"/>
                  <w:marBottom w:val="0"/>
                  <w:divBdr>
                    <w:top w:val="none" w:sz="0" w:space="0" w:color="auto"/>
                    <w:left w:val="none" w:sz="0" w:space="0" w:color="auto"/>
                    <w:bottom w:val="none" w:sz="0" w:space="0" w:color="auto"/>
                    <w:right w:val="none" w:sz="0" w:space="0" w:color="auto"/>
                  </w:divBdr>
                </w:div>
                <w:div w:id="1410614138">
                  <w:marLeft w:val="0"/>
                  <w:marRight w:val="0"/>
                  <w:marTop w:val="0"/>
                  <w:marBottom w:val="0"/>
                  <w:divBdr>
                    <w:top w:val="none" w:sz="0" w:space="0" w:color="auto"/>
                    <w:left w:val="none" w:sz="0" w:space="0" w:color="auto"/>
                    <w:bottom w:val="none" w:sz="0" w:space="0" w:color="auto"/>
                    <w:right w:val="none" w:sz="0" w:space="0" w:color="auto"/>
                  </w:divBdr>
                </w:div>
                <w:div w:id="1412122682">
                  <w:marLeft w:val="0"/>
                  <w:marRight w:val="0"/>
                  <w:marTop w:val="0"/>
                  <w:marBottom w:val="0"/>
                  <w:divBdr>
                    <w:top w:val="none" w:sz="0" w:space="0" w:color="auto"/>
                    <w:left w:val="none" w:sz="0" w:space="0" w:color="auto"/>
                    <w:bottom w:val="none" w:sz="0" w:space="0" w:color="auto"/>
                    <w:right w:val="none" w:sz="0" w:space="0" w:color="auto"/>
                  </w:divBdr>
                </w:div>
                <w:div w:id="1412774377">
                  <w:marLeft w:val="0"/>
                  <w:marRight w:val="0"/>
                  <w:marTop w:val="0"/>
                  <w:marBottom w:val="0"/>
                  <w:divBdr>
                    <w:top w:val="none" w:sz="0" w:space="0" w:color="auto"/>
                    <w:left w:val="none" w:sz="0" w:space="0" w:color="auto"/>
                    <w:bottom w:val="none" w:sz="0" w:space="0" w:color="auto"/>
                    <w:right w:val="none" w:sz="0" w:space="0" w:color="auto"/>
                  </w:divBdr>
                </w:div>
                <w:div w:id="1415123375">
                  <w:marLeft w:val="0"/>
                  <w:marRight w:val="0"/>
                  <w:marTop w:val="0"/>
                  <w:marBottom w:val="0"/>
                  <w:divBdr>
                    <w:top w:val="none" w:sz="0" w:space="0" w:color="auto"/>
                    <w:left w:val="none" w:sz="0" w:space="0" w:color="auto"/>
                    <w:bottom w:val="none" w:sz="0" w:space="0" w:color="auto"/>
                    <w:right w:val="none" w:sz="0" w:space="0" w:color="auto"/>
                  </w:divBdr>
                </w:div>
                <w:div w:id="1415739649">
                  <w:marLeft w:val="0"/>
                  <w:marRight w:val="0"/>
                  <w:marTop w:val="0"/>
                  <w:marBottom w:val="0"/>
                  <w:divBdr>
                    <w:top w:val="none" w:sz="0" w:space="0" w:color="auto"/>
                    <w:left w:val="none" w:sz="0" w:space="0" w:color="auto"/>
                    <w:bottom w:val="none" w:sz="0" w:space="0" w:color="auto"/>
                    <w:right w:val="none" w:sz="0" w:space="0" w:color="auto"/>
                  </w:divBdr>
                </w:div>
                <w:div w:id="1418163116">
                  <w:marLeft w:val="0"/>
                  <w:marRight w:val="0"/>
                  <w:marTop w:val="0"/>
                  <w:marBottom w:val="0"/>
                  <w:divBdr>
                    <w:top w:val="none" w:sz="0" w:space="0" w:color="auto"/>
                    <w:left w:val="none" w:sz="0" w:space="0" w:color="auto"/>
                    <w:bottom w:val="none" w:sz="0" w:space="0" w:color="auto"/>
                    <w:right w:val="none" w:sz="0" w:space="0" w:color="auto"/>
                  </w:divBdr>
                </w:div>
                <w:div w:id="1420099982">
                  <w:marLeft w:val="0"/>
                  <w:marRight w:val="0"/>
                  <w:marTop w:val="0"/>
                  <w:marBottom w:val="0"/>
                  <w:divBdr>
                    <w:top w:val="none" w:sz="0" w:space="0" w:color="auto"/>
                    <w:left w:val="none" w:sz="0" w:space="0" w:color="auto"/>
                    <w:bottom w:val="none" w:sz="0" w:space="0" w:color="auto"/>
                    <w:right w:val="none" w:sz="0" w:space="0" w:color="auto"/>
                  </w:divBdr>
                </w:div>
                <w:div w:id="1421220206">
                  <w:marLeft w:val="0"/>
                  <w:marRight w:val="0"/>
                  <w:marTop w:val="0"/>
                  <w:marBottom w:val="0"/>
                  <w:divBdr>
                    <w:top w:val="none" w:sz="0" w:space="0" w:color="auto"/>
                    <w:left w:val="none" w:sz="0" w:space="0" w:color="auto"/>
                    <w:bottom w:val="none" w:sz="0" w:space="0" w:color="auto"/>
                    <w:right w:val="none" w:sz="0" w:space="0" w:color="auto"/>
                  </w:divBdr>
                </w:div>
                <w:div w:id="1422947142">
                  <w:marLeft w:val="0"/>
                  <w:marRight w:val="0"/>
                  <w:marTop w:val="0"/>
                  <w:marBottom w:val="0"/>
                  <w:divBdr>
                    <w:top w:val="none" w:sz="0" w:space="0" w:color="auto"/>
                    <w:left w:val="none" w:sz="0" w:space="0" w:color="auto"/>
                    <w:bottom w:val="none" w:sz="0" w:space="0" w:color="auto"/>
                    <w:right w:val="none" w:sz="0" w:space="0" w:color="auto"/>
                  </w:divBdr>
                </w:div>
                <w:div w:id="1423837541">
                  <w:marLeft w:val="0"/>
                  <w:marRight w:val="0"/>
                  <w:marTop w:val="0"/>
                  <w:marBottom w:val="0"/>
                  <w:divBdr>
                    <w:top w:val="none" w:sz="0" w:space="0" w:color="auto"/>
                    <w:left w:val="none" w:sz="0" w:space="0" w:color="auto"/>
                    <w:bottom w:val="none" w:sz="0" w:space="0" w:color="auto"/>
                    <w:right w:val="none" w:sz="0" w:space="0" w:color="auto"/>
                  </w:divBdr>
                  <w:divsChild>
                    <w:div w:id="1481580912">
                      <w:marLeft w:val="0"/>
                      <w:marRight w:val="0"/>
                      <w:marTop w:val="0"/>
                      <w:marBottom w:val="0"/>
                      <w:divBdr>
                        <w:top w:val="none" w:sz="0" w:space="0" w:color="auto"/>
                        <w:left w:val="none" w:sz="0" w:space="0" w:color="auto"/>
                        <w:bottom w:val="none" w:sz="0" w:space="0" w:color="auto"/>
                        <w:right w:val="none" w:sz="0" w:space="0" w:color="auto"/>
                      </w:divBdr>
                    </w:div>
                  </w:divsChild>
                </w:div>
                <w:div w:id="1424376028">
                  <w:marLeft w:val="0"/>
                  <w:marRight w:val="0"/>
                  <w:marTop w:val="0"/>
                  <w:marBottom w:val="0"/>
                  <w:divBdr>
                    <w:top w:val="none" w:sz="0" w:space="0" w:color="auto"/>
                    <w:left w:val="none" w:sz="0" w:space="0" w:color="auto"/>
                    <w:bottom w:val="none" w:sz="0" w:space="0" w:color="auto"/>
                    <w:right w:val="none" w:sz="0" w:space="0" w:color="auto"/>
                  </w:divBdr>
                </w:div>
                <w:div w:id="1424566988">
                  <w:marLeft w:val="0"/>
                  <w:marRight w:val="0"/>
                  <w:marTop w:val="0"/>
                  <w:marBottom w:val="0"/>
                  <w:divBdr>
                    <w:top w:val="none" w:sz="0" w:space="0" w:color="auto"/>
                    <w:left w:val="none" w:sz="0" w:space="0" w:color="auto"/>
                    <w:bottom w:val="none" w:sz="0" w:space="0" w:color="auto"/>
                    <w:right w:val="none" w:sz="0" w:space="0" w:color="auto"/>
                  </w:divBdr>
                </w:div>
                <w:div w:id="1424689479">
                  <w:marLeft w:val="0"/>
                  <w:marRight w:val="0"/>
                  <w:marTop w:val="0"/>
                  <w:marBottom w:val="0"/>
                  <w:divBdr>
                    <w:top w:val="none" w:sz="0" w:space="0" w:color="auto"/>
                    <w:left w:val="none" w:sz="0" w:space="0" w:color="auto"/>
                    <w:bottom w:val="none" w:sz="0" w:space="0" w:color="auto"/>
                    <w:right w:val="none" w:sz="0" w:space="0" w:color="auto"/>
                  </w:divBdr>
                  <w:divsChild>
                    <w:div w:id="920799483">
                      <w:marLeft w:val="0"/>
                      <w:marRight w:val="0"/>
                      <w:marTop w:val="0"/>
                      <w:marBottom w:val="0"/>
                      <w:divBdr>
                        <w:top w:val="none" w:sz="0" w:space="0" w:color="auto"/>
                        <w:left w:val="none" w:sz="0" w:space="0" w:color="auto"/>
                        <w:bottom w:val="none" w:sz="0" w:space="0" w:color="auto"/>
                        <w:right w:val="none" w:sz="0" w:space="0" w:color="auto"/>
                      </w:divBdr>
                    </w:div>
                  </w:divsChild>
                </w:div>
                <w:div w:id="1424912169">
                  <w:marLeft w:val="0"/>
                  <w:marRight w:val="0"/>
                  <w:marTop w:val="0"/>
                  <w:marBottom w:val="0"/>
                  <w:divBdr>
                    <w:top w:val="none" w:sz="0" w:space="0" w:color="auto"/>
                    <w:left w:val="none" w:sz="0" w:space="0" w:color="auto"/>
                    <w:bottom w:val="none" w:sz="0" w:space="0" w:color="auto"/>
                    <w:right w:val="none" w:sz="0" w:space="0" w:color="auto"/>
                  </w:divBdr>
                </w:div>
                <w:div w:id="1427074925">
                  <w:marLeft w:val="0"/>
                  <w:marRight w:val="0"/>
                  <w:marTop w:val="0"/>
                  <w:marBottom w:val="0"/>
                  <w:divBdr>
                    <w:top w:val="none" w:sz="0" w:space="0" w:color="auto"/>
                    <w:left w:val="none" w:sz="0" w:space="0" w:color="auto"/>
                    <w:bottom w:val="none" w:sz="0" w:space="0" w:color="auto"/>
                    <w:right w:val="none" w:sz="0" w:space="0" w:color="auto"/>
                  </w:divBdr>
                </w:div>
                <w:div w:id="1427385003">
                  <w:marLeft w:val="0"/>
                  <w:marRight w:val="0"/>
                  <w:marTop w:val="0"/>
                  <w:marBottom w:val="0"/>
                  <w:divBdr>
                    <w:top w:val="none" w:sz="0" w:space="0" w:color="auto"/>
                    <w:left w:val="none" w:sz="0" w:space="0" w:color="auto"/>
                    <w:bottom w:val="none" w:sz="0" w:space="0" w:color="auto"/>
                    <w:right w:val="none" w:sz="0" w:space="0" w:color="auto"/>
                  </w:divBdr>
                </w:div>
                <w:div w:id="1427843173">
                  <w:marLeft w:val="0"/>
                  <w:marRight w:val="0"/>
                  <w:marTop w:val="0"/>
                  <w:marBottom w:val="0"/>
                  <w:divBdr>
                    <w:top w:val="none" w:sz="0" w:space="0" w:color="auto"/>
                    <w:left w:val="none" w:sz="0" w:space="0" w:color="auto"/>
                    <w:bottom w:val="none" w:sz="0" w:space="0" w:color="auto"/>
                    <w:right w:val="none" w:sz="0" w:space="0" w:color="auto"/>
                  </w:divBdr>
                  <w:divsChild>
                    <w:div w:id="788671189">
                      <w:marLeft w:val="0"/>
                      <w:marRight w:val="0"/>
                      <w:marTop w:val="0"/>
                      <w:marBottom w:val="0"/>
                      <w:divBdr>
                        <w:top w:val="none" w:sz="0" w:space="0" w:color="auto"/>
                        <w:left w:val="none" w:sz="0" w:space="0" w:color="auto"/>
                        <w:bottom w:val="none" w:sz="0" w:space="0" w:color="auto"/>
                        <w:right w:val="none" w:sz="0" w:space="0" w:color="auto"/>
                      </w:divBdr>
                    </w:div>
                  </w:divsChild>
                </w:div>
                <w:div w:id="1427993250">
                  <w:marLeft w:val="0"/>
                  <w:marRight w:val="0"/>
                  <w:marTop w:val="0"/>
                  <w:marBottom w:val="0"/>
                  <w:divBdr>
                    <w:top w:val="none" w:sz="0" w:space="0" w:color="auto"/>
                    <w:left w:val="none" w:sz="0" w:space="0" w:color="auto"/>
                    <w:bottom w:val="none" w:sz="0" w:space="0" w:color="auto"/>
                    <w:right w:val="none" w:sz="0" w:space="0" w:color="auto"/>
                  </w:divBdr>
                </w:div>
                <w:div w:id="1431122354">
                  <w:marLeft w:val="0"/>
                  <w:marRight w:val="0"/>
                  <w:marTop w:val="0"/>
                  <w:marBottom w:val="0"/>
                  <w:divBdr>
                    <w:top w:val="none" w:sz="0" w:space="0" w:color="auto"/>
                    <w:left w:val="none" w:sz="0" w:space="0" w:color="auto"/>
                    <w:bottom w:val="none" w:sz="0" w:space="0" w:color="auto"/>
                    <w:right w:val="none" w:sz="0" w:space="0" w:color="auto"/>
                  </w:divBdr>
                </w:div>
                <w:div w:id="1431702466">
                  <w:marLeft w:val="0"/>
                  <w:marRight w:val="0"/>
                  <w:marTop w:val="0"/>
                  <w:marBottom w:val="0"/>
                  <w:divBdr>
                    <w:top w:val="none" w:sz="0" w:space="0" w:color="auto"/>
                    <w:left w:val="none" w:sz="0" w:space="0" w:color="auto"/>
                    <w:bottom w:val="none" w:sz="0" w:space="0" w:color="auto"/>
                    <w:right w:val="none" w:sz="0" w:space="0" w:color="auto"/>
                  </w:divBdr>
                </w:div>
                <w:div w:id="1433473125">
                  <w:marLeft w:val="0"/>
                  <w:marRight w:val="0"/>
                  <w:marTop w:val="0"/>
                  <w:marBottom w:val="0"/>
                  <w:divBdr>
                    <w:top w:val="none" w:sz="0" w:space="0" w:color="auto"/>
                    <w:left w:val="none" w:sz="0" w:space="0" w:color="auto"/>
                    <w:bottom w:val="none" w:sz="0" w:space="0" w:color="auto"/>
                    <w:right w:val="none" w:sz="0" w:space="0" w:color="auto"/>
                  </w:divBdr>
                </w:div>
                <w:div w:id="1434786646">
                  <w:marLeft w:val="0"/>
                  <w:marRight w:val="0"/>
                  <w:marTop w:val="0"/>
                  <w:marBottom w:val="0"/>
                  <w:divBdr>
                    <w:top w:val="none" w:sz="0" w:space="0" w:color="auto"/>
                    <w:left w:val="none" w:sz="0" w:space="0" w:color="auto"/>
                    <w:bottom w:val="none" w:sz="0" w:space="0" w:color="auto"/>
                    <w:right w:val="none" w:sz="0" w:space="0" w:color="auto"/>
                  </w:divBdr>
                </w:div>
                <w:div w:id="1436288344">
                  <w:marLeft w:val="0"/>
                  <w:marRight w:val="0"/>
                  <w:marTop w:val="0"/>
                  <w:marBottom w:val="0"/>
                  <w:divBdr>
                    <w:top w:val="none" w:sz="0" w:space="0" w:color="auto"/>
                    <w:left w:val="none" w:sz="0" w:space="0" w:color="auto"/>
                    <w:bottom w:val="none" w:sz="0" w:space="0" w:color="auto"/>
                    <w:right w:val="none" w:sz="0" w:space="0" w:color="auto"/>
                  </w:divBdr>
                </w:div>
                <w:div w:id="1436947799">
                  <w:marLeft w:val="0"/>
                  <w:marRight w:val="0"/>
                  <w:marTop w:val="0"/>
                  <w:marBottom w:val="0"/>
                  <w:divBdr>
                    <w:top w:val="none" w:sz="0" w:space="0" w:color="auto"/>
                    <w:left w:val="none" w:sz="0" w:space="0" w:color="auto"/>
                    <w:bottom w:val="none" w:sz="0" w:space="0" w:color="auto"/>
                    <w:right w:val="none" w:sz="0" w:space="0" w:color="auto"/>
                  </w:divBdr>
                </w:div>
                <w:div w:id="1437940722">
                  <w:marLeft w:val="0"/>
                  <w:marRight w:val="0"/>
                  <w:marTop w:val="0"/>
                  <w:marBottom w:val="0"/>
                  <w:divBdr>
                    <w:top w:val="none" w:sz="0" w:space="0" w:color="auto"/>
                    <w:left w:val="none" w:sz="0" w:space="0" w:color="auto"/>
                    <w:bottom w:val="none" w:sz="0" w:space="0" w:color="auto"/>
                    <w:right w:val="none" w:sz="0" w:space="0" w:color="auto"/>
                  </w:divBdr>
                </w:div>
                <w:div w:id="1440376129">
                  <w:marLeft w:val="0"/>
                  <w:marRight w:val="0"/>
                  <w:marTop w:val="0"/>
                  <w:marBottom w:val="0"/>
                  <w:divBdr>
                    <w:top w:val="none" w:sz="0" w:space="0" w:color="auto"/>
                    <w:left w:val="none" w:sz="0" w:space="0" w:color="auto"/>
                    <w:bottom w:val="none" w:sz="0" w:space="0" w:color="auto"/>
                    <w:right w:val="none" w:sz="0" w:space="0" w:color="auto"/>
                  </w:divBdr>
                </w:div>
                <w:div w:id="1440685715">
                  <w:marLeft w:val="0"/>
                  <w:marRight w:val="0"/>
                  <w:marTop w:val="0"/>
                  <w:marBottom w:val="0"/>
                  <w:divBdr>
                    <w:top w:val="none" w:sz="0" w:space="0" w:color="auto"/>
                    <w:left w:val="none" w:sz="0" w:space="0" w:color="auto"/>
                    <w:bottom w:val="none" w:sz="0" w:space="0" w:color="auto"/>
                    <w:right w:val="none" w:sz="0" w:space="0" w:color="auto"/>
                  </w:divBdr>
                </w:div>
                <w:div w:id="1441217577">
                  <w:marLeft w:val="0"/>
                  <w:marRight w:val="0"/>
                  <w:marTop w:val="0"/>
                  <w:marBottom w:val="0"/>
                  <w:divBdr>
                    <w:top w:val="none" w:sz="0" w:space="0" w:color="auto"/>
                    <w:left w:val="none" w:sz="0" w:space="0" w:color="auto"/>
                    <w:bottom w:val="none" w:sz="0" w:space="0" w:color="auto"/>
                    <w:right w:val="none" w:sz="0" w:space="0" w:color="auto"/>
                  </w:divBdr>
                </w:div>
                <w:div w:id="1441953358">
                  <w:marLeft w:val="0"/>
                  <w:marRight w:val="0"/>
                  <w:marTop w:val="0"/>
                  <w:marBottom w:val="0"/>
                  <w:divBdr>
                    <w:top w:val="none" w:sz="0" w:space="0" w:color="auto"/>
                    <w:left w:val="none" w:sz="0" w:space="0" w:color="auto"/>
                    <w:bottom w:val="none" w:sz="0" w:space="0" w:color="auto"/>
                    <w:right w:val="none" w:sz="0" w:space="0" w:color="auto"/>
                  </w:divBdr>
                </w:div>
                <w:div w:id="1442605392">
                  <w:marLeft w:val="0"/>
                  <w:marRight w:val="0"/>
                  <w:marTop w:val="0"/>
                  <w:marBottom w:val="0"/>
                  <w:divBdr>
                    <w:top w:val="none" w:sz="0" w:space="0" w:color="auto"/>
                    <w:left w:val="none" w:sz="0" w:space="0" w:color="auto"/>
                    <w:bottom w:val="none" w:sz="0" w:space="0" w:color="auto"/>
                    <w:right w:val="none" w:sz="0" w:space="0" w:color="auto"/>
                  </w:divBdr>
                </w:div>
                <w:div w:id="1444496606">
                  <w:marLeft w:val="0"/>
                  <w:marRight w:val="0"/>
                  <w:marTop w:val="0"/>
                  <w:marBottom w:val="0"/>
                  <w:divBdr>
                    <w:top w:val="none" w:sz="0" w:space="0" w:color="auto"/>
                    <w:left w:val="none" w:sz="0" w:space="0" w:color="auto"/>
                    <w:bottom w:val="none" w:sz="0" w:space="0" w:color="auto"/>
                    <w:right w:val="none" w:sz="0" w:space="0" w:color="auto"/>
                  </w:divBdr>
                </w:div>
                <w:div w:id="1445730835">
                  <w:marLeft w:val="0"/>
                  <w:marRight w:val="0"/>
                  <w:marTop w:val="0"/>
                  <w:marBottom w:val="0"/>
                  <w:divBdr>
                    <w:top w:val="none" w:sz="0" w:space="0" w:color="auto"/>
                    <w:left w:val="none" w:sz="0" w:space="0" w:color="auto"/>
                    <w:bottom w:val="none" w:sz="0" w:space="0" w:color="auto"/>
                    <w:right w:val="none" w:sz="0" w:space="0" w:color="auto"/>
                  </w:divBdr>
                  <w:divsChild>
                    <w:div w:id="1092974596">
                      <w:marLeft w:val="0"/>
                      <w:marRight w:val="0"/>
                      <w:marTop w:val="0"/>
                      <w:marBottom w:val="0"/>
                      <w:divBdr>
                        <w:top w:val="none" w:sz="0" w:space="0" w:color="auto"/>
                        <w:left w:val="none" w:sz="0" w:space="0" w:color="auto"/>
                        <w:bottom w:val="none" w:sz="0" w:space="0" w:color="auto"/>
                        <w:right w:val="none" w:sz="0" w:space="0" w:color="auto"/>
                      </w:divBdr>
                    </w:div>
                  </w:divsChild>
                </w:div>
                <w:div w:id="1445927660">
                  <w:marLeft w:val="0"/>
                  <w:marRight w:val="0"/>
                  <w:marTop w:val="0"/>
                  <w:marBottom w:val="0"/>
                  <w:divBdr>
                    <w:top w:val="none" w:sz="0" w:space="0" w:color="auto"/>
                    <w:left w:val="none" w:sz="0" w:space="0" w:color="auto"/>
                    <w:bottom w:val="none" w:sz="0" w:space="0" w:color="auto"/>
                    <w:right w:val="none" w:sz="0" w:space="0" w:color="auto"/>
                  </w:divBdr>
                </w:div>
                <w:div w:id="1447235916">
                  <w:marLeft w:val="0"/>
                  <w:marRight w:val="0"/>
                  <w:marTop w:val="0"/>
                  <w:marBottom w:val="0"/>
                  <w:divBdr>
                    <w:top w:val="none" w:sz="0" w:space="0" w:color="auto"/>
                    <w:left w:val="none" w:sz="0" w:space="0" w:color="auto"/>
                    <w:bottom w:val="none" w:sz="0" w:space="0" w:color="auto"/>
                    <w:right w:val="none" w:sz="0" w:space="0" w:color="auto"/>
                  </w:divBdr>
                </w:div>
                <w:div w:id="1447430803">
                  <w:marLeft w:val="0"/>
                  <w:marRight w:val="0"/>
                  <w:marTop w:val="0"/>
                  <w:marBottom w:val="0"/>
                  <w:divBdr>
                    <w:top w:val="none" w:sz="0" w:space="0" w:color="auto"/>
                    <w:left w:val="none" w:sz="0" w:space="0" w:color="auto"/>
                    <w:bottom w:val="none" w:sz="0" w:space="0" w:color="auto"/>
                    <w:right w:val="none" w:sz="0" w:space="0" w:color="auto"/>
                  </w:divBdr>
                  <w:divsChild>
                    <w:div w:id="250551387">
                      <w:marLeft w:val="0"/>
                      <w:marRight w:val="0"/>
                      <w:marTop w:val="0"/>
                      <w:marBottom w:val="0"/>
                      <w:divBdr>
                        <w:top w:val="none" w:sz="0" w:space="0" w:color="auto"/>
                        <w:left w:val="none" w:sz="0" w:space="0" w:color="auto"/>
                        <w:bottom w:val="none" w:sz="0" w:space="0" w:color="auto"/>
                        <w:right w:val="none" w:sz="0" w:space="0" w:color="auto"/>
                      </w:divBdr>
                    </w:div>
                  </w:divsChild>
                </w:div>
                <w:div w:id="1447580065">
                  <w:marLeft w:val="0"/>
                  <w:marRight w:val="0"/>
                  <w:marTop w:val="0"/>
                  <w:marBottom w:val="0"/>
                  <w:divBdr>
                    <w:top w:val="none" w:sz="0" w:space="0" w:color="auto"/>
                    <w:left w:val="none" w:sz="0" w:space="0" w:color="auto"/>
                    <w:bottom w:val="none" w:sz="0" w:space="0" w:color="auto"/>
                    <w:right w:val="none" w:sz="0" w:space="0" w:color="auto"/>
                  </w:divBdr>
                </w:div>
                <w:div w:id="1447852543">
                  <w:marLeft w:val="0"/>
                  <w:marRight w:val="0"/>
                  <w:marTop w:val="0"/>
                  <w:marBottom w:val="0"/>
                  <w:divBdr>
                    <w:top w:val="none" w:sz="0" w:space="0" w:color="auto"/>
                    <w:left w:val="none" w:sz="0" w:space="0" w:color="auto"/>
                    <w:bottom w:val="none" w:sz="0" w:space="0" w:color="auto"/>
                    <w:right w:val="none" w:sz="0" w:space="0" w:color="auto"/>
                  </w:divBdr>
                </w:div>
                <w:div w:id="1450733764">
                  <w:marLeft w:val="0"/>
                  <w:marRight w:val="0"/>
                  <w:marTop w:val="0"/>
                  <w:marBottom w:val="0"/>
                  <w:divBdr>
                    <w:top w:val="none" w:sz="0" w:space="0" w:color="auto"/>
                    <w:left w:val="none" w:sz="0" w:space="0" w:color="auto"/>
                    <w:bottom w:val="none" w:sz="0" w:space="0" w:color="auto"/>
                    <w:right w:val="none" w:sz="0" w:space="0" w:color="auto"/>
                  </w:divBdr>
                </w:div>
                <w:div w:id="1450733877">
                  <w:marLeft w:val="720"/>
                  <w:marRight w:val="0"/>
                  <w:marTop w:val="0"/>
                  <w:marBottom w:val="0"/>
                  <w:divBdr>
                    <w:top w:val="none" w:sz="0" w:space="0" w:color="auto"/>
                    <w:left w:val="none" w:sz="0" w:space="0" w:color="auto"/>
                    <w:bottom w:val="none" w:sz="0" w:space="0" w:color="auto"/>
                    <w:right w:val="none" w:sz="0" w:space="0" w:color="auto"/>
                  </w:divBdr>
                </w:div>
                <w:div w:id="1451318558">
                  <w:marLeft w:val="0"/>
                  <w:marRight w:val="0"/>
                  <w:marTop w:val="0"/>
                  <w:marBottom w:val="0"/>
                  <w:divBdr>
                    <w:top w:val="none" w:sz="0" w:space="0" w:color="auto"/>
                    <w:left w:val="none" w:sz="0" w:space="0" w:color="auto"/>
                    <w:bottom w:val="none" w:sz="0" w:space="0" w:color="auto"/>
                    <w:right w:val="none" w:sz="0" w:space="0" w:color="auto"/>
                  </w:divBdr>
                </w:div>
                <w:div w:id="1452163088">
                  <w:marLeft w:val="0"/>
                  <w:marRight w:val="0"/>
                  <w:marTop w:val="0"/>
                  <w:marBottom w:val="0"/>
                  <w:divBdr>
                    <w:top w:val="none" w:sz="0" w:space="0" w:color="auto"/>
                    <w:left w:val="none" w:sz="0" w:space="0" w:color="auto"/>
                    <w:bottom w:val="none" w:sz="0" w:space="0" w:color="auto"/>
                    <w:right w:val="none" w:sz="0" w:space="0" w:color="auto"/>
                  </w:divBdr>
                </w:div>
                <w:div w:id="1452632822">
                  <w:marLeft w:val="0"/>
                  <w:marRight w:val="0"/>
                  <w:marTop w:val="0"/>
                  <w:marBottom w:val="0"/>
                  <w:divBdr>
                    <w:top w:val="none" w:sz="0" w:space="0" w:color="auto"/>
                    <w:left w:val="none" w:sz="0" w:space="0" w:color="auto"/>
                    <w:bottom w:val="none" w:sz="0" w:space="0" w:color="auto"/>
                    <w:right w:val="none" w:sz="0" w:space="0" w:color="auto"/>
                  </w:divBdr>
                </w:div>
                <w:div w:id="1453279437">
                  <w:marLeft w:val="0"/>
                  <w:marRight w:val="0"/>
                  <w:marTop w:val="0"/>
                  <w:marBottom w:val="0"/>
                  <w:divBdr>
                    <w:top w:val="none" w:sz="0" w:space="0" w:color="auto"/>
                    <w:left w:val="none" w:sz="0" w:space="0" w:color="auto"/>
                    <w:bottom w:val="none" w:sz="0" w:space="0" w:color="auto"/>
                    <w:right w:val="none" w:sz="0" w:space="0" w:color="auto"/>
                  </w:divBdr>
                </w:div>
                <w:div w:id="1453551775">
                  <w:marLeft w:val="0"/>
                  <w:marRight w:val="0"/>
                  <w:marTop w:val="0"/>
                  <w:marBottom w:val="0"/>
                  <w:divBdr>
                    <w:top w:val="none" w:sz="0" w:space="0" w:color="auto"/>
                    <w:left w:val="none" w:sz="0" w:space="0" w:color="auto"/>
                    <w:bottom w:val="none" w:sz="0" w:space="0" w:color="auto"/>
                    <w:right w:val="none" w:sz="0" w:space="0" w:color="auto"/>
                  </w:divBdr>
                </w:div>
                <w:div w:id="1454442145">
                  <w:marLeft w:val="0"/>
                  <w:marRight w:val="0"/>
                  <w:marTop w:val="0"/>
                  <w:marBottom w:val="0"/>
                  <w:divBdr>
                    <w:top w:val="none" w:sz="0" w:space="0" w:color="auto"/>
                    <w:left w:val="none" w:sz="0" w:space="0" w:color="auto"/>
                    <w:bottom w:val="none" w:sz="0" w:space="0" w:color="auto"/>
                    <w:right w:val="none" w:sz="0" w:space="0" w:color="auto"/>
                  </w:divBdr>
                </w:div>
                <w:div w:id="1455563863">
                  <w:marLeft w:val="0"/>
                  <w:marRight w:val="0"/>
                  <w:marTop w:val="0"/>
                  <w:marBottom w:val="0"/>
                  <w:divBdr>
                    <w:top w:val="none" w:sz="0" w:space="0" w:color="auto"/>
                    <w:left w:val="none" w:sz="0" w:space="0" w:color="auto"/>
                    <w:bottom w:val="none" w:sz="0" w:space="0" w:color="auto"/>
                    <w:right w:val="none" w:sz="0" w:space="0" w:color="auto"/>
                  </w:divBdr>
                </w:div>
                <w:div w:id="1457603164">
                  <w:marLeft w:val="0"/>
                  <w:marRight w:val="0"/>
                  <w:marTop w:val="0"/>
                  <w:marBottom w:val="0"/>
                  <w:divBdr>
                    <w:top w:val="none" w:sz="0" w:space="0" w:color="auto"/>
                    <w:left w:val="none" w:sz="0" w:space="0" w:color="auto"/>
                    <w:bottom w:val="none" w:sz="0" w:space="0" w:color="auto"/>
                    <w:right w:val="none" w:sz="0" w:space="0" w:color="auto"/>
                  </w:divBdr>
                </w:div>
                <w:div w:id="1457985653">
                  <w:marLeft w:val="0"/>
                  <w:marRight w:val="0"/>
                  <w:marTop w:val="0"/>
                  <w:marBottom w:val="0"/>
                  <w:divBdr>
                    <w:top w:val="none" w:sz="0" w:space="0" w:color="auto"/>
                    <w:left w:val="none" w:sz="0" w:space="0" w:color="auto"/>
                    <w:bottom w:val="none" w:sz="0" w:space="0" w:color="auto"/>
                    <w:right w:val="none" w:sz="0" w:space="0" w:color="auto"/>
                  </w:divBdr>
                </w:div>
                <w:div w:id="1459034076">
                  <w:marLeft w:val="0"/>
                  <w:marRight w:val="0"/>
                  <w:marTop w:val="0"/>
                  <w:marBottom w:val="0"/>
                  <w:divBdr>
                    <w:top w:val="none" w:sz="0" w:space="0" w:color="auto"/>
                    <w:left w:val="none" w:sz="0" w:space="0" w:color="auto"/>
                    <w:bottom w:val="none" w:sz="0" w:space="0" w:color="auto"/>
                    <w:right w:val="none" w:sz="0" w:space="0" w:color="auto"/>
                  </w:divBdr>
                </w:div>
                <w:div w:id="1462264759">
                  <w:marLeft w:val="0"/>
                  <w:marRight w:val="0"/>
                  <w:marTop w:val="0"/>
                  <w:marBottom w:val="0"/>
                  <w:divBdr>
                    <w:top w:val="none" w:sz="0" w:space="0" w:color="auto"/>
                    <w:left w:val="none" w:sz="0" w:space="0" w:color="auto"/>
                    <w:bottom w:val="none" w:sz="0" w:space="0" w:color="auto"/>
                    <w:right w:val="none" w:sz="0" w:space="0" w:color="auto"/>
                  </w:divBdr>
                </w:div>
                <w:div w:id="1462530940">
                  <w:marLeft w:val="0"/>
                  <w:marRight w:val="0"/>
                  <w:marTop w:val="0"/>
                  <w:marBottom w:val="0"/>
                  <w:divBdr>
                    <w:top w:val="none" w:sz="0" w:space="0" w:color="auto"/>
                    <w:left w:val="none" w:sz="0" w:space="0" w:color="auto"/>
                    <w:bottom w:val="none" w:sz="0" w:space="0" w:color="auto"/>
                    <w:right w:val="none" w:sz="0" w:space="0" w:color="auto"/>
                  </w:divBdr>
                </w:div>
                <w:div w:id="1462533279">
                  <w:marLeft w:val="0"/>
                  <w:marRight w:val="0"/>
                  <w:marTop w:val="0"/>
                  <w:marBottom w:val="0"/>
                  <w:divBdr>
                    <w:top w:val="none" w:sz="0" w:space="0" w:color="auto"/>
                    <w:left w:val="none" w:sz="0" w:space="0" w:color="auto"/>
                    <w:bottom w:val="none" w:sz="0" w:space="0" w:color="auto"/>
                    <w:right w:val="none" w:sz="0" w:space="0" w:color="auto"/>
                  </w:divBdr>
                </w:div>
                <w:div w:id="1463888996">
                  <w:marLeft w:val="0"/>
                  <w:marRight w:val="0"/>
                  <w:marTop w:val="0"/>
                  <w:marBottom w:val="0"/>
                  <w:divBdr>
                    <w:top w:val="none" w:sz="0" w:space="0" w:color="auto"/>
                    <w:left w:val="none" w:sz="0" w:space="0" w:color="auto"/>
                    <w:bottom w:val="none" w:sz="0" w:space="0" w:color="auto"/>
                    <w:right w:val="none" w:sz="0" w:space="0" w:color="auto"/>
                  </w:divBdr>
                </w:div>
                <w:div w:id="1468432124">
                  <w:marLeft w:val="0"/>
                  <w:marRight w:val="0"/>
                  <w:marTop w:val="0"/>
                  <w:marBottom w:val="0"/>
                  <w:divBdr>
                    <w:top w:val="none" w:sz="0" w:space="0" w:color="auto"/>
                    <w:left w:val="none" w:sz="0" w:space="0" w:color="auto"/>
                    <w:bottom w:val="none" w:sz="0" w:space="0" w:color="auto"/>
                    <w:right w:val="none" w:sz="0" w:space="0" w:color="auto"/>
                  </w:divBdr>
                </w:div>
                <w:div w:id="1468663539">
                  <w:marLeft w:val="0"/>
                  <w:marRight w:val="0"/>
                  <w:marTop w:val="0"/>
                  <w:marBottom w:val="0"/>
                  <w:divBdr>
                    <w:top w:val="none" w:sz="0" w:space="0" w:color="auto"/>
                    <w:left w:val="none" w:sz="0" w:space="0" w:color="auto"/>
                    <w:bottom w:val="none" w:sz="0" w:space="0" w:color="auto"/>
                    <w:right w:val="none" w:sz="0" w:space="0" w:color="auto"/>
                  </w:divBdr>
                </w:div>
                <w:div w:id="1470249323">
                  <w:marLeft w:val="0"/>
                  <w:marRight w:val="0"/>
                  <w:marTop w:val="0"/>
                  <w:marBottom w:val="0"/>
                  <w:divBdr>
                    <w:top w:val="none" w:sz="0" w:space="0" w:color="auto"/>
                    <w:left w:val="none" w:sz="0" w:space="0" w:color="auto"/>
                    <w:bottom w:val="none" w:sz="0" w:space="0" w:color="auto"/>
                    <w:right w:val="none" w:sz="0" w:space="0" w:color="auto"/>
                  </w:divBdr>
                </w:div>
                <w:div w:id="1471248989">
                  <w:marLeft w:val="0"/>
                  <w:marRight w:val="0"/>
                  <w:marTop w:val="0"/>
                  <w:marBottom w:val="0"/>
                  <w:divBdr>
                    <w:top w:val="none" w:sz="0" w:space="0" w:color="auto"/>
                    <w:left w:val="none" w:sz="0" w:space="0" w:color="auto"/>
                    <w:bottom w:val="none" w:sz="0" w:space="0" w:color="auto"/>
                    <w:right w:val="none" w:sz="0" w:space="0" w:color="auto"/>
                  </w:divBdr>
                </w:div>
                <w:div w:id="1472021248">
                  <w:marLeft w:val="0"/>
                  <w:marRight w:val="0"/>
                  <w:marTop w:val="0"/>
                  <w:marBottom w:val="0"/>
                  <w:divBdr>
                    <w:top w:val="none" w:sz="0" w:space="0" w:color="auto"/>
                    <w:left w:val="none" w:sz="0" w:space="0" w:color="auto"/>
                    <w:bottom w:val="none" w:sz="0" w:space="0" w:color="auto"/>
                    <w:right w:val="none" w:sz="0" w:space="0" w:color="auto"/>
                  </w:divBdr>
                  <w:divsChild>
                    <w:div w:id="1516770661">
                      <w:marLeft w:val="0"/>
                      <w:marRight w:val="0"/>
                      <w:marTop w:val="0"/>
                      <w:marBottom w:val="0"/>
                      <w:divBdr>
                        <w:top w:val="none" w:sz="0" w:space="0" w:color="auto"/>
                        <w:left w:val="none" w:sz="0" w:space="0" w:color="auto"/>
                        <w:bottom w:val="none" w:sz="0" w:space="0" w:color="auto"/>
                        <w:right w:val="none" w:sz="0" w:space="0" w:color="auto"/>
                      </w:divBdr>
                    </w:div>
                  </w:divsChild>
                </w:div>
                <w:div w:id="1472359520">
                  <w:marLeft w:val="0"/>
                  <w:marRight w:val="0"/>
                  <w:marTop w:val="0"/>
                  <w:marBottom w:val="0"/>
                  <w:divBdr>
                    <w:top w:val="none" w:sz="0" w:space="0" w:color="auto"/>
                    <w:left w:val="none" w:sz="0" w:space="0" w:color="auto"/>
                    <w:bottom w:val="none" w:sz="0" w:space="0" w:color="auto"/>
                    <w:right w:val="none" w:sz="0" w:space="0" w:color="auto"/>
                  </w:divBdr>
                </w:div>
                <w:div w:id="1473331994">
                  <w:marLeft w:val="0"/>
                  <w:marRight w:val="0"/>
                  <w:marTop w:val="0"/>
                  <w:marBottom w:val="0"/>
                  <w:divBdr>
                    <w:top w:val="none" w:sz="0" w:space="0" w:color="auto"/>
                    <w:left w:val="none" w:sz="0" w:space="0" w:color="auto"/>
                    <w:bottom w:val="none" w:sz="0" w:space="0" w:color="auto"/>
                    <w:right w:val="none" w:sz="0" w:space="0" w:color="auto"/>
                  </w:divBdr>
                </w:div>
                <w:div w:id="1474181333">
                  <w:marLeft w:val="0"/>
                  <w:marRight w:val="0"/>
                  <w:marTop w:val="0"/>
                  <w:marBottom w:val="0"/>
                  <w:divBdr>
                    <w:top w:val="none" w:sz="0" w:space="0" w:color="auto"/>
                    <w:left w:val="none" w:sz="0" w:space="0" w:color="auto"/>
                    <w:bottom w:val="none" w:sz="0" w:space="0" w:color="auto"/>
                    <w:right w:val="none" w:sz="0" w:space="0" w:color="auto"/>
                  </w:divBdr>
                </w:div>
                <w:div w:id="1475490648">
                  <w:marLeft w:val="0"/>
                  <w:marRight w:val="0"/>
                  <w:marTop w:val="0"/>
                  <w:marBottom w:val="0"/>
                  <w:divBdr>
                    <w:top w:val="none" w:sz="0" w:space="0" w:color="auto"/>
                    <w:left w:val="none" w:sz="0" w:space="0" w:color="auto"/>
                    <w:bottom w:val="none" w:sz="0" w:space="0" w:color="auto"/>
                    <w:right w:val="none" w:sz="0" w:space="0" w:color="auto"/>
                  </w:divBdr>
                </w:div>
                <w:div w:id="1475753211">
                  <w:marLeft w:val="0"/>
                  <w:marRight w:val="0"/>
                  <w:marTop w:val="0"/>
                  <w:marBottom w:val="0"/>
                  <w:divBdr>
                    <w:top w:val="none" w:sz="0" w:space="0" w:color="auto"/>
                    <w:left w:val="none" w:sz="0" w:space="0" w:color="auto"/>
                    <w:bottom w:val="none" w:sz="0" w:space="0" w:color="auto"/>
                    <w:right w:val="none" w:sz="0" w:space="0" w:color="auto"/>
                  </w:divBdr>
                </w:div>
                <w:div w:id="1475756195">
                  <w:marLeft w:val="0"/>
                  <w:marRight w:val="0"/>
                  <w:marTop w:val="0"/>
                  <w:marBottom w:val="0"/>
                  <w:divBdr>
                    <w:top w:val="none" w:sz="0" w:space="0" w:color="auto"/>
                    <w:left w:val="none" w:sz="0" w:space="0" w:color="auto"/>
                    <w:bottom w:val="none" w:sz="0" w:space="0" w:color="auto"/>
                    <w:right w:val="none" w:sz="0" w:space="0" w:color="auto"/>
                  </w:divBdr>
                </w:div>
                <w:div w:id="1475872947">
                  <w:marLeft w:val="0"/>
                  <w:marRight w:val="0"/>
                  <w:marTop w:val="0"/>
                  <w:marBottom w:val="0"/>
                  <w:divBdr>
                    <w:top w:val="none" w:sz="0" w:space="0" w:color="auto"/>
                    <w:left w:val="none" w:sz="0" w:space="0" w:color="auto"/>
                    <w:bottom w:val="none" w:sz="0" w:space="0" w:color="auto"/>
                    <w:right w:val="none" w:sz="0" w:space="0" w:color="auto"/>
                  </w:divBdr>
                </w:div>
                <w:div w:id="1476800903">
                  <w:marLeft w:val="0"/>
                  <w:marRight w:val="0"/>
                  <w:marTop w:val="0"/>
                  <w:marBottom w:val="0"/>
                  <w:divBdr>
                    <w:top w:val="none" w:sz="0" w:space="0" w:color="auto"/>
                    <w:left w:val="none" w:sz="0" w:space="0" w:color="auto"/>
                    <w:bottom w:val="none" w:sz="0" w:space="0" w:color="auto"/>
                    <w:right w:val="none" w:sz="0" w:space="0" w:color="auto"/>
                  </w:divBdr>
                </w:div>
                <w:div w:id="1478037832">
                  <w:marLeft w:val="0"/>
                  <w:marRight w:val="0"/>
                  <w:marTop w:val="0"/>
                  <w:marBottom w:val="0"/>
                  <w:divBdr>
                    <w:top w:val="none" w:sz="0" w:space="0" w:color="auto"/>
                    <w:left w:val="none" w:sz="0" w:space="0" w:color="auto"/>
                    <w:bottom w:val="none" w:sz="0" w:space="0" w:color="auto"/>
                    <w:right w:val="none" w:sz="0" w:space="0" w:color="auto"/>
                  </w:divBdr>
                </w:div>
                <w:div w:id="1478649933">
                  <w:marLeft w:val="0"/>
                  <w:marRight w:val="0"/>
                  <w:marTop w:val="0"/>
                  <w:marBottom w:val="0"/>
                  <w:divBdr>
                    <w:top w:val="none" w:sz="0" w:space="0" w:color="auto"/>
                    <w:left w:val="none" w:sz="0" w:space="0" w:color="auto"/>
                    <w:bottom w:val="none" w:sz="0" w:space="0" w:color="auto"/>
                    <w:right w:val="none" w:sz="0" w:space="0" w:color="auto"/>
                  </w:divBdr>
                </w:div>
                <w:div w:id="1482229387">
                  <w:marLeft w:val="0"/>
                  <w:marRight w:val="0"/>
                  <w:marTop w:val="0"/>
                  <w:marBottom w:val="0"/>
                  <w:divBdr>
                    <w:top w:val="none" w:sz="0" w:space="0" w:color="auto"/>
                    <w:left w:val="none" w:sz="0" w:space="0" w:color="auto"/>
                    <w:bottom w:val="none" w:sz="0" w:space="0" w:color="auto"/>
                    <w:right w:val="none" w:sz="0" w:space="0" w:color="auto"/>
                  </w:divBdr>
                </w:div>
                <w:div w:id="1482304180">
                  <w:marLeft w:val="0"/>
                  <w:marRight w:val="0"/>
                  <w:marTop w:val="0"/>
                  <w:marBottom w:val="0"/>
                  <w:divBdr>
                    <w:top w:val="none" w:sz="0" w:space="0" w:color="auto"/>
                    <w:left w:val="none" w:sz="0" w:space="0" w:color="auto"/>
                    <w:bottom w:val="none" w:sz="0" w:space="0" w:color="auto"/>
                    <w:right w:val="none" w:sz="0" w:space="0" w:color="auto"/>
                  </w:divBdr>
                </w:div>
                <w:div w:id="1482456948">
                  <w:marLeft w:val="0"/>
                  <w:marRight w:val="0"/>
                  <w:marTop w:val="0"/>
                  <w:marBottom w:val="0"/>
                  <w:divBdr>
                    <w:top w:val="none" w:sz="0" w:space="0" w:color="auto"/>
                    <w:left w:val="none" w:sz="0" w:space="0" w:color="auto"/>
                    <w:bottom w:val="none" w:sz="0" w:space="0" w:color="auto"/>
                    <w:right w:val="none" w:sz="0" w:space="0" w:color="auto"/>
                  </w:divBdr>
                </w:div>
                <w:div w:id="1486973050">
                  <w:marLeft w:val="0"/>
                  <w:marRight w:val="0"/>
                  <w:marTop w:val="0"/>
                  <w:marBottom w:val="0"/>
                  <w:divBdr>
                    <w:top w:val="none" w:sz="0" w:space="0" w:color="auto"/>
                    <w:left w:val="none" w:sz="0" w:space="0" w:color="auto"/>
                    <w:bottom w:val="none" w:sz="0" w:space="0" w:color="auto"/>
                    <w:right w:val="none" w:sz="0" w:space="0" w:color="auto"/>
                  </w:divBdr>
                </w:div>
                <w:div w:id="1488135613">
                  <w:marLeft w:val="0"/>
                  <w:marRight w:val="0"/>
                  <w:marTop w:val="0"/>
                  <w:marBottom w:val="0"/>
                  <w:divBdr>
                    <w:top w:val="none" w:sz="0" w:space="0" w:color="auto"/>
                    <w:left w:val="none" w:sz="0" w:space="0" w:color="auto"/>
                    <w:bottom w:val="none" w:sz="0" w:space="0" w:color="auto"/>
                    <w:right w:val="none" w:sz="0" w:space="0" w:color="auto"/>
                  </w:divBdr>
                </w:div>
                <w:div w:id="1488206443">
                  <w:marLeft w:val="720"/>
                  <w:marRight w:val="0"/>
                  <w:marTop w:val="0"/>
                  <w:marBottom w:val="0"/>
                  <w:divBdr>
                    <w:top w:val="none" w:sz="0" w:space="0" w:color="auto"/>
                    <w:left w:val="none" w:sz="0" w:space="0" w:color="auto"/>
                    <w:bottom w:val="none" w:sz="0" w:space="0" w:color="auto"/>
                    <w:right w:val="none" w:sz="0" w:space="0" w:color="auto"/>
                  </w:divBdr>
                </w:div>
                <w:div w:id="1488591843">
                  <w:marLeft w:val="0"/>
                  <w:marRight w:val="0"/>
                  <w:marTop w:val="0"/>
                  <w:marBottom w:val="0"/>
                  <w:divBdr>
                    <w:top w:val="none" w:sz="0" w:space="0" w:color="auto"/>
                    <w:left w:val="none" w:sz="0" w:space="0" w:color="auto"/>
                    <w:bottom w:val="none" w:sz="0" w:space="0" w:color="auto"/>
                    <w:right w:val="none" w:sz="0" w:space="0" w:color="auto"/>
                  </w:divBdr>
                </w:div>
                <w:div w:id="1488791049">
                  <w:marLeft w:val="0"/>
                  <w:marRight w:val="0"/>
                  <w:marTop w:val="0"/>
                  <w:marBottom w:val="0"/>
                  <w:divBdr>
                    <w:top w:val="none" w:sz="0" w:space="0" w:color="auto"/>
                    <w:left w:val="none" w:sz="0" w:space="0" w:color="auto"/>
                    <w:bottom w:val="none" w:sz="0" w:space="0" w:color="auto"/>
                    <w:right w:val="none" w:sz="0" w:space="0" w:color="auto"/>
                  </w:divBdr>
                </w:div>
                <w:div w:id="1489325537">
                  <w:marLeft w:val="0"/>
                  <w:marRight w:val="0"/>
                  <w:marTop w:val="0"/>
                  <w:marBottom w:val="0"/>
                  <w:divBdr>
                    <w:top w:val="none" w:sz="0" w:space="0" w:color="auto"/>
                    <w:left w:val="none" w:sz="0" w:space="0" w:color="auto"/>
                    <w:bottom w:val="none" w:sz="0" w:space="0" w:color="auto"/>
                    <w:right w:val="none" w:sz="0" w:space="0" w:color="auto"/>
                  </w:divBdr>
                </w:div>
                <w:div w:id="1490637132">
                  <w:marLeft w:val="0"/>
                  <w:marRight w:val="0"/>
                  <w:marTop w:val="0"/>
                  <w:marBottom w:val="0"/>
                  <w:divBdr>
                    <w:top w:val="none" w:sz="0" w:space="0" w:color="auto"/>
                    <w:left w:val="none" w:sz="0" w:space="0" w:color="auto"/>
                    <w:bottom w:val="none" w:sz="0" w:space="0" w:color="auto"/>
                    <w:right w:val="none" w:sz="0" w:space="0" w:color="auto"/>
                  </w:divBdr>
                </w:div>
                <w:div w:id="1490898267">
                  <w:marLeft w:val="0"/>
                  <w:marRight w:val="0"/>
                  <w:marTop w:val="0"/>
                  <w:marBottom w:val="0"/>
                  <w:divBdr>
                    <w:top w:val="none" w:sz="0" w:space="0" w:color="auto"/>
                    <w:left w:val="none" w:sz="0" w:space="0" w:color="auto"/>
                    <w:bottom w:val="none" w:sz="0" w:space="0" w:color="auto"/>
                    <w:right w:val="none" w:sz="0" w:space="0" w:color="auto"/>
                  </w:divBdr>
                </w:div>
                <w:div w:id="1494954004">
                  <w:marLeft w:val="0"/>
                  <w:marRight w:val="0"/>
                  <w:marTop w:val="0"/>
                  <w:marBottom w:val="0"/>
                  <w:divBdr>
                    <w:top w:val="none" w:sz="0" w:space="0" w:color="auto"/>
                    <w:left w:val="none" w:sz="0" w:space="0" w:color="auto"/>
                    <w:bottom w:val="none" w:sz="0" w:space="0" w:color="auto"/>
                    <w:right w:val="none" w:sz="0" w:space="0" w:color="auto"/>
                  </w:divBdr>
                  <w:divsChild>
                    <w:div w:id="698622160">
                      <w:marLeft w:val="0"/>
                      <w:marRight w:val="0"/>
                      <w:marTop w:val="0"/>
                      <w:marBottom w:val="0"/>
                      <w:divBdr>
                        <w:top w:val="none" w:sz="0" w:space="0" w:color="auto"/>
                        <w:left w:val="none" w:sz="0" w:space="0" w:color="auto"/>
                        <w:bottom w:val="none" w:sz="0" w:space="0" w:color="auto"/>
                        <w:right w:val="none" w:sz="0" w:space="0" w:color="auto"/>
                      </w:divBdr>
                    </w:div>
                  </w:divsChild>
                </w:div>
                <w:div w:id="1494954141">
                  <w:marLeft w:val="0"/>
                  <w:marRight w:val="0"/>
                  <w:marTop w:val="0"/>
                  <w:marBottom w:val="0"/>
                  <w:divBdr>
                    <w:top w:val="none" w:sz="0" w:space="0" w:color="auto"/>
                    <w:left w:val="none" w:sz="0" w:space="0" w:color="auto"/>
                    <w:bottom w:val="none" w:sz="0" w:space="0" w:color="auto"/>
                    <w:right w:val="none" w:sz="0" w:space="0" w:color="auto"/>
                  </w:divBdr>
                </w:div>
                <w:div w:id="1496409119">
                  <w:marLeft w:val="0"/>
                  <w:marRight w:val="0"/>
                  <w:marTop w:val="0"/>
                  <w:marBottom w:val="0"/>
                  <w:divBdr>
                    <w:top w:val="none" w:sz="0" w:space="0" w:color="auto"/>
                    <w:left w:val="none" w:sz="0" w:space="0" w:color="auto"/>
                    <w:bottom w:val="none" w:sz="0" w:space="0" w:color="auto"/>
                    <w:right w:val="none" w:sz="0" w:space="0" w:color="auto"/>
                  </w:divBdr>
                </w:div>
                <w:div w:id="1499342713">
                  <w:marLeft w:val="0"/>
                  <w:marRight w:val="0"/>
                  <w:marTop w:val="0"/>
                  <w:marBottom w:val="0"/>
                  <w:divBdr>
                    <w:top w:val="none" w:sz="0" w:space="0" w:color="auto"/>
                    <w:left w:val="none" w:sz="0" w:space="0" w:color="auto"/>
                    <w:bottom w:val="none" w:sz="0" w:space="0" w:color="auto"/>
                    <w:right w:val="none" w:sz="0" w:space="0" w:color="auto"/>
                  </w:divBdr>
                </w:div>
                <w:div w:id="1499686561">
                  <w:marLeft w:val="0"/>
                  <w:marRight w:val="0"/>
                  <w:marTop w:val="0"/>
                  <w:marBottom w:val="0"/>
                  <w:divBdr>
                    <w:top w:val="none" w:sz="0" w:space="0" w:color="auto"/>
                    <w:left w:val="none" w:sz="0" w:space="0" w:color="auto"/>
                    <w:bottom w:val="none" w:sz="0" w:space="0" w:color="auto"/>
                    <w:right w:val="none" w:sz="0" w:space="0" w:color="auto"/>
                  </w:divBdr>
                </w:div>
                <w:div w:id="1500077684">
                  <w:marLeft w:val="0"/>
                  <w:marRight w:val="0"/>
                  <w:marTop w:val="0"/>
                  <w:marBottom w:val="0"/>
                  <w:divBdr>
                    <w:top w:val="none" w:sz="0" w:space="0" w:color="auto"/>
                    <w:left w:val="none" w:sz="0" w:space="0" w:color="auto"/>
                    <w:bottom w:val="none" w:sz="0" w:space="0" w:color="auto"/>
                    <w:right w:val="none" w:sz="0" w:space="0" w:color="auto"/>
                  </w:divBdr>
                </w:div>
                <w:div w:id="1500657642">
                  <w:marLeft w:val="0"/>
                  <w:marRight w:val="0"/>
                  <w:marTop w:val="0"/>
                  <w:marBottom w:val="0"/>
                  <w:divBdr>
                    <w:top w:val="none" w:sz="0" w:space="0" w:color="auto"/>
                    <w:left w:val="none" w:sz="0" w:space="0" w:color="auto"/>
                    <w:bottom w:val="none" w:sz="0" w:space="0" w:color="auto"/>
                    <w:right w:val="none" w:sz="0" w:space="0" w:color="auto"/>
                  </w:divBdr>
                </w:div>
                <w:div w:id="1503470006">
                  <w:marLeft w:val="0"/>
                  <w:marRight w:val="0"/>
                  <w:marTop w:val="0"/>
                  <w:marBottom w:val="0"/>
                  <w:divBdr>
                    <w:top w:val="none" w:sz="0" w:space="0" w:color="auto"/>
                    <w:left w:val="none" w:sz="0" w:space="0" w:color="auto"/>
                    <w:bottom w:val="none" w:sz="0" w:space="0" w:color="auto"/>
                    <w:right w:val="none" w:sz="0" w:space="0" w:color="auto"/>
                  </w:divBdr>
                </w:div>
                <w:div w:id="1503934931">
                  <w:marLeft w:val="0"/>
                  <w:marRight w:val="0"/>
                  <w:marTop w:val="0"/>
                  <w:marBottom w:val="0"/>
                  <w:divBdr>
                    <w:top w:val="none" w:sz="0" w:space="0" w:color="auto"/>
                    <w:left w:val="none" w:sz="0" w:space="0" w:color="auto"/>
                    <w:bottom w:val="none" w:sz="0" w:space="0" w:color="auto"/>
                    <w:right w:val="none" w:sz="0" w:space="0" w:color="auto"/>
                  </w:divBdr>
                </w:div>
                <w:div w:id="1504583380">
                  <w:marLeft w:val="0"/>
                  <w:marRight w:val="0"/>
                  <w:marTop w:val="0"/>
                  <w:marBottom w:val="0"/>
                  <w:divBdr>
                    <w:top w:val="none" w:sz="0" w:space="0" w:color="auto"/>
                    <w:left w:val="none" w:sz="0" w:space="0" w:color="auto"/>
                    <w:bottom w:val="none" w:sz="0" w:space="0" w:color="auto"/>
                    <w:right w:val="none" w:sz="0" w:space="0" w:color="auto"/>
                  </w:divBdr>
                </w:div>
                <w:div w:id="1505171992">
                  <w:marLeft w:val="720"/>
                  <w:marRight w:val="0"/>
                  <w:marTop w:val="0"/>
                  <w:marBottom w:val="0"/>
                  <w:divBdr>
                    <w:top w:val="none" w:sz="0" w:space="0" w:color="auto"/>
                    <w:left w:val="none" w:sz="0" w:space="0" w:color="auto"/>
                    <w:bottom w:val="none" w:sz="0" w:space="0" w:color="auto"/>
                    <w:right w:val="none" w:sz="0" w:space="0" w:color="auto"/>
                  </w:divBdr>
                </w:div>
                <w:div w:id="1507358930">
                  <w:marLeft w:val="0"/>
                  <w:marRight w:val="0"/>
                  <w:marTop w:val="0"/>
                  <w:marBottom w:val="0"/>
                  <w:divBdr>
                    <w:top w:val="none" w:sz="0" w:space="0" w:color="auto"/>
                    <w:left w:val="none" w:sz="0" w:space="0" w:color="auto"/>
                    <w:bottom w:val="none" w:sz="0" w:space="0" w:color="auto"/>
                    <w:right w:val="none" w:sz="0" w:space="0" w:color="auto"/>
                  </w:divBdr>
                </w:div>
                <w:div w:id="1508133795">
                  <w:marLeft w:val="0"/>
                  <w:marRight w:val="0"/>
                  <w:marTop w:val="0"/>
                  <w:marBottom w:val="0"/>
                  <w:divBdr>
                    <w:top w:val="none" w:sz="0" w:space="0" w:color="auto"/>
                    <w:left w:val="none" w:sz="0" w:space="0" w:color="auto"/>
                    <w:bottom w:val="none" w:sz="0" w:space="0" w:color="auto"/>
                    <w:right w:val="none" w:sz="0" w:space="0" w:color="auto"/>
                  </w:divBdr>
                </w:div>
                <w:div w:id="1508519596">
                  <w:marLeft w:val="0"/>
                  <w:marRight w:val="0"/>
                  <w:marTop w:val="0"/>
                  <w:marBottom w:val="0"/>
                  <w:divBdr>
                    <w:top w:val="none" w:sz="0" w:space="0" w:color="auto"/>
                    <w:left w:val="none" w:sz="0" w:space="0" w:color="auto"/>
                    <w:bottom w:val="none" w:sz="0" w:space="0" w:color="auto"/>
                    <w:right w:val="none" w:sz="0" w:space="0" w:color="auto"/>
                  </w:divBdr>
                </w:div>
                <w:div w:id="1510220661">
                  <w:marLeft w:val="0"/>
                  <w:marRight w:val="0"/>
                  <w:marTop w:val="0"/>
                  <w:marBottom w:val="0"/>
                  <w:divBdr>
                    <w:top w:val="none" w:sz="0" w:space="0" w:color="auto"/>
                    <w:left w:val="none" w:sz="0" w:space="0" w:color="auto"/>
                    <w:bottom w:val="none" w:sz="0" w:space="0" w:color="auto"/>
                    <w:right w:val="none" w:sz="0" w:space="0" w:color="auto"/>
                  </w:divBdr>
                </w:div>
                <w:div w:id="1511605990">
                  <w:marLeft w:val="0"/>
                  <w:marRight w:val="0"/>
                  <w:marTop w:val="0"/>
                  <w:marBottom w:val="0"/>
                  <w:divBdr>
                    <w:top w:val="none" w:sz="0" w:space="0" w:color="auto"/>
                    <w:left w:val="none" w:sz="0" w:space="0" w:color="auto"/>
                    <w:bottom w:val="none" w:sz="0" w:space="0" w:color="auto"/>
                    <w:right w:val="none" w:sz="0" w:space="0" w:color="auto"/>
                  </w:divBdr>
                </w:div>
                <w:div w:id="1512179677">
                  <w:marLeft w:val="0"/>
                  <w:marRight w:val="0"/>
                  <w:marTop w:val="0"/>
                  <w:marBottom w:val="0"/>
                  <w:divBdr>
                    <w:top w:val="none" w:sz="0" w:space="0" w:color="auto"/>
                    <w:left w:val="none" w:sz="0" w:space="0" w:color="auto"/>
                    <w:bottom w:val="none" w:sz="0" w:space="0" w:color="auto"/>
                    <w:right w:val="none" w:sz="0" w:space="0" w:color="auto"/>
                  </w:divBdr>
                </w:div>
                <w:div w:id="1512800142">
                  <w:marLeft w:val="0"/>
                  <w:marRight w:val="0"/>
                  <w:marTop w:val="0"/>
                  <w:marBottom w:val="0"/>
                  <w:divBdr>
                    <w:top w:val="none" w:sz="0" w:space="0" w:color="auto"/>
                    <w:left w:val="none" w:sz="0" w:space="0" w:color="auto"/>
                    <w:bottom w:val="none" w:sz="0" w:space="0" w:color="auto"/>
                    <w:right w:val="none" w:sz="0" w:space="0" w:color="auto"/>
                  </w:divBdr>
                </w:div>
                <w:div w:id="1512840795">
                  <w:marLeft w:val="0"/>
                  <w:marRight w:val="0"/>
                  <w:marTop w:val="0"/>
                  <w:marBottom w:val="0"/>
                  <w:divBdr>
                    <w:top w:val="none" w:sz="0" w:space="0" w:color="auto"/>
                    <w:left w:val="none" w:sz="0" w:space="0" w:color="auto"/>
                    <w:bottom w:val="none" w:sz="0" w:space="0" w:color="auto"/>
                    <w:right w:val="none" w:sz="0" w:space="0" w:color="auto"/>
                  </w:divBdr>
                </w:div>
                <w:div w:id="1513570910">
                  <w:marLeft w:val="0"/>
                  <w:marRight w:val="0"/>
                  <w:marTop w:val="0"/>
                  <w:marBottom w:val="0"/>
                  <w:divBdr>
                    <w:top w:val="none" w:sz="0" w:space="0" w:color="auto"/>
                    <w:left w:val="none" w:sz="0" w:space="0" w:color="auto"/>
                    <w:bottom w:val="none" w:sz="0" w:space="0" w:color="auto"/>
                    <w:right w:val="none" w:sz="0" w:space="0" w:color="auto"/>
                  </w:divBdr>
                </w:div>
                <w:div w:id="1513759254">
                  <w:marLeft w:val="0"/>
                  <w:marRight w:val="0"/>
                  <w:marTop w:val="0"/>
                  <w:marBottom w:val="0"/>
                  <w:divBdr>
                    <w:top w:val="none" w:sz="0" w:space="0" w:color="auto"/>
                    <w:left w:val="none" w:sz="0" w:space="0" w:color="auto"/>
                    <w:bottom w:val="none" w:sz="0" w:space="0" w:color="auto"/>
                    <w:right w:val="none" w:sz="0" w:space="0" w:color="auto"/>
                  </w:divBdr>
                </w:div>
                <w:div w:id="1517498506">
                  <w:marLeft w:val="0"/>
                  <w:marRight w:val="0"/>
                  <w:marTop w:val="0"/>
                  <w:marBottom w:val="0"/>
                  <w:divBdr>
                    <w:top w:val="none" w:sz="0" w:space="0" w:color="auto"/>
                    <w:left w:val="none" w:sz="0" w:space="0" w:color="auto"/>
                    <w:bottom w:val="none" w:sz="0" w:space="0" w:color="auto"/>
                    <w:right w:val="none" w:sz="0" w:space="0" w:color="auto"/>
                  </w:divBdr>
                </w:div>
                <w:div w:id="1519736968">
                  <w:marLeft w:val="720"/>
                  <w:marRight w:val="0"/>
                  <w:marTop w:val="0"/>
                  <w:marBottom w:val="0"/>
                  <w:divBdr>
                    <w:top w:val="none" w:sz="0" w:space="0" w:color="auto"/>
                    <w:left w:val="none" w:sz="0" w:space="0" w:color="auto"/>
                    <w:bottom w:val="none" w:sz="0" w:space="0" w:color="auto"/>
                    <w:right w:val="none" w:sz="0" w:space="0" w:color="auto"/>
                  </w:divBdr>
                </w:div>
                <w:div w:id="1521316804">
                  <w:marLeft w:val="0"/>
                  <w:marRight w:val="0"/>
                  <w:marTop w:val="0"/>
                  <w:marBottom w:val="0"/>
                  <w:divBdr>
                    <w:top w:val="none" w:sz="0" w:space="0" w:color="auto"/>
                    <w:left w:val="none" w:sz="0" w:space="0" w:color="auto"/>
                    <w:bottom w:val="none" w:sz="0" w:space="0" w:color="auto"/>
                    <w:right w:val="none" w:sz="0" w:space="0" w:color="auto"/>
                  </w:divBdr>
                </w:div>
                <w:div w:id="1521435057">
                  <w:marLeft w:val="0"/>
                  <w:marRight w:val="0"/>
                  <w:marTop w:val="0"/>
                  <w:marBottom w:val="0"/>
                  <w:divBdr>
                    <w:top w:val="none" w:sz="0" w:space="0" w:color="auto"/>
                    <w:left w:val="none" w:sz="0" w:space="0" w:color="auto"/>
                    <w:bottom w:val="none" w:sz="0" w:space="0" w:color="auto"/>
                    <w:right w:val="none" w:sz="0" w:space="0" w:color="auto"/>
                  </w:divBdr>
                </w:div>
                <w:div w:id="1521773623">
                  <w:marLeft w:val="0"/>
                  <w:marRight w:val="0"/>
                  <w:marTop w:val="0"/>
                  <w:marBottom w:val="0"/>
                  <w:divBdr>
                    <w:top w:val="none" w:sz="0" w:space="0" w:color="auto"/>
                    <w:left w:val="none" w:sz="0" w:space="0" w:color="auto"/>
                    <w:bottom w:val="none" w:sz="0" w:space="0" w:color="auto"/>
                    <w:right w:val="none" w:sz="0" w:space="0" w:color="auto"/>
                  </w:divBdr>
                </w:div>
                <w:div w:id="1522474503">
                  <w:marLeft w:val="0"/>
                  <w:marRight w:val="0"/>
                  <w:marTop w:val="0"/>
                  <w:marBottom w:val="0"/>
                  <w:divBdr>
                    <w:top w:val="none" w:sz="0" w:space="0" w:color="auto"/>
                    <w:left w:val="none" w:sz="0" w:space="0" w:color="auto"/>
                    <w:bottom w:val="none" w:sz="0" w:space="0" w:color="auto"/>
                    <w:right w:val="none" w:sz="0" w:space="0" w:color="auto"/>
                  </w:divBdr>
                </w:div>
                <w:div w:id="1522744604">
                  <w:marLeft w:val="0"/>
                  <w:marRight w:val="0"/>
                  <w:marTop w:val="0"/>
                  <w:marBottom w:val="0"/>
                  <w:divBdr>
                    <w:top w:val="none" w:sz="0" w:space="0" w:color="auto"/>
                    <w:left w:val="none" w:sz="0" w:space="0" w:color="auto"/>
                    <w:bottom w:val="none" w:sz="0" w:space="0" w:color="auto"/>
                    <w:right w:val="none" w:sz="0" w:space="0" w:color="auto"/>
                  </w:divBdr>
                </w:div>
                <w:div w:id="1526557385">
                  <w:marLeft w:val="0"/>
                  <w:marRight w:val="0"/>
                  <w:marTop w:val="0"/>
                  <w:marBottom w:val="0"/>
                  <w:divBdr>
                    <w:top w:val="none" w:sz="0" w:space="0" w:color="auto"/>
                    <w:left w:val="none" w:sz="0" w:space="0" w:color="auto"/>
                    <w:bottom w:val="none" w:sz="0" w:space="0" w:color="auto"/>
                    <w:right w:val="none" w:sz="0" w:space="0" w:color="auto"/>
                  </w:divBdr>
                </w:div>
                <w:div w:id="1526559620">
                  <w:marLeft w:val="0"/>
                  <w:marRight w:val="0"/>
                  <w:marTop w:val="0"/>
                  <w:marBottom w:val="0"/>
                  <w:divBdr>
                    <w:top w:val="none" w:sz="0" w:space="0" w:color="auto"/>
                    <w:left w:val="none" w:sz="0" w:space="0" w:color="auto"/>
                    <w:bottom w:val="none" w:sz="0" w:space="0" w:color="auto"/>
                    <w:right w:val="none" w:sz="0" w:space="0" w:color="auto"/>
                  </w:divBdr>
                </w:div>
                <w:div w:id="1527019835">
                  <w:marLeft w:val="0"/>
                  <w:marRight w:val="0"/>
                  <w:marTop w:val="0"/>
                  <w:marBottom w:val="0"/>
                  <w:divBdr>
                    <w:top w:val="none" w:sz="0" w:space="0" w:color="auto"/>
                    <w:left w:val="none" w:sz="0" w:space="0" w:color="auto"/>
                    <w:bottom w:val="none" w:sz="0" w:space="0" w:color="auto"/>
                    <w:right w:val="none" w:sz="0" w:space="0" w:color="auto"/>
                  </w:divBdr>
                </w:div>
                <w:div w:id="1527251660">
                  <w:marLeft w:val="0"/>
                  <w:marRight w:val="0"/>
                  <w:marTop w:val="0"/>
                  <w:marBottom w:val="0"/>
                  <w:divBdr>
                    <w:top w:val="none" w:sz="0" w:space="0" w:color="auto"/>
                    <w:left w:val="none" w:sz="0" w:space="0" w:color="auto"/>
                    <w:bottom w:val="none" w:sz="0" w:space="0" w:color="auto"/>
                    <w:right w:val="none" w:sz="0" w:space="0" w:color="auto"/>
                  </w:divBdr>
                </w:div>
                <w:div w:id="1528444094">
                  <w:marLeft w:val="0"/>
                  <w:marRight w:val="0"/>
                  <w:marTop w:val="0"/>
                  <w:marBottom w:val="0"/>
                  <w:divBdr>
                    <w:top w:val="none" w:sz="0" w:space="0" w:color="auto"/>
                    <w:left w:val="none" w:sz="0" w:space="0" w:color="auto"/>
                    <w:bottom w:val="none" w:sz="0" w:space="0" w:color="auto"/>
                    <w:right w:val="none" w:sz="0" w:space="0" w:color="auto"/>
                  </w:divBdr>
                  <w:divsChild>
                    <w:div w:id="1369335767">
                      <w:marLeft w:val="0"/>
                      <w:marRight w:val="0"/>
                      <w:marTop w:val="0"/>
                      <w:marBottom w:val="0"/>
                      <w:divBdr>
                        <w:top w:val="none" w:sz="0" w:space="0" w:color="auto"/>
                        <w:left w:val="none" w:sz="0" w:space="0" w:color="auto"/>
                        <w:bottom w:val="none" w:sz="0" w:space="0" w:color="auto"/>
                        <w:right w:val="none" w:sz="0" w:space="0" w:color="auto"/>
                      </w:divBdr>
                    </w:div>
                  </w:divsChild>
                </w:div>
                <w:div w:id="1532844620">
                  <w:marLeft w:val="360"/>
                  <w:marRight w:val="0"/>
                  <w:marTop w:val="0"/>
                  <w:marBottom w:val="0"/>
                  <w:divBdr>
                    <w:top w:val="none" w:sz="0" w:space="0" w:color="auto"/>
                    <w:left w:val="none" w:sz="0" w:space="0" w:color="auto"/>
                    <w:bottom w:val="none" w:sz="0" w:space="0" w:color="auto"/>
                    <w:right w:val="none" w:sz="0" w:space="0" w:color="auto"/>
                  </w:divBdr>
                </w:div>
                <w:div w:id="1537306747">
                  <w:marLeft w:val="720"/>
                  <w:marRight w:val="0"/>
                  <w:marTop w:val="0"/>
                  <w:marBottom w:val="0"/>
                  <w:divBdr>
                    <w:top w:val="none" w:sz="0" w:space="0" w:color="auto"/>
                    <w:left w:val="none" w:sz="0" w:space="0" w:color="auto"/>
                    <w:bottom w:val="none" w:sz="0" w:space="0" w:color="auto"/>
                    <w:right w:val="none" w:sz="0" w:space="0" w:color="auto"/>
                  </w:divBdr>
                </w:div>
                <w:div w:id="1537741554">
                  <w:marLeft w:val="0"/>
                  <w:marRight w:val="0"/>
                  <w:marTop w:val="0"/>
                  <w:marBottom w:val="0"/>
                  <w:divBdr>
                    <w:top w:val="none" w:sz="0" w:space="0" w:color="auto"/>
                    <w:left w:val="none" w:sz="0" w:space="0" w:color="auto"/>
                    <w:bottom w:val="none" w:sz="0" w:space="0" w:color="auto"/>
                    <w:right w:val="none" w:sz="0" w:space="0" w:color="auto"/>
                  </w:divBdr>
                </w:div>
                <w:div w:id="1539782999">
                  <w:marLeft w:val="0"/>
                  <w:marRight w:val="0"/>
                  <w:marTop w:val="0"/>
                  <w:marBottom w:val="0"/>
                  <w:divBdr>
                    <w:top w:val="none" w:sz="0" w:space="0" w:color="auto"/>
                    <w:left w:val="none" w:sz="0" w:space="0" w:color="auto"/>
                    <w:bottom w:val="none" w:sz="0" w:space="0" w:color="auto"/>
                    <w:right w:val="none" w:sz="0" w:space="0" w:color="auto"/>
                  </w:divBdr>
                </w:div>
                <w:div w:id="1539856573">
                  <w:marLeft w:val="0"/>
                  <w:marRight w:val="0"/>
                  <w:marTop w:val="0"/>
                  <w:marBottom w:val="0"/>
                  <w:divBdr>
                    <w:top w:val="none" w:sz="0" w:space="0" w:color="auto"/>
                    <w:left w:val="none" w:sz="0" w:space="0" w:color="auto"/>
                    <w:bottom w:val="none" w:sz="0" w:space="0" w:color="auto"/>
                    <w:right w:val="none" w:sz="0" w:space="0" w:color="auto"/>
                  </w:divBdr>
                </w:div>
                <w:div w:id="1540777941">
                  <w:marLeft w:val="0"/>
                  <w:marRight w:val="0"/>
                  <w:marTop w:val="0"/>
                  <w:marBottom w:val="0"/>
                  <w:divBdr>
                    <w:top w:val="none" w:sz="0" w:space="0" w:color="auto"/>
                    <w:left w:val="none" w:sz="0" w:space="0" w:color="auto"/>
                    <w:bottom w:val="none" w:sz="0" w:space="0" w:color="auto"/>
                    <w:right w:val="none" w:sz="0" w:space="0" w:color="auto"/>
                  </w:divBdr>
                </w:div>
                <w:div w:id="1541090957">
                  <w:marLeft w:val="0"/>
                  <w:marRight w:val="0"/>
                  <w:marTop w:val="0"/>
                  <w:marBottom w:val="0"/>
                  <w:divBdr>
                    <w:top w:val="none" w:sz="0" w:space="0" w:color="auto"/>
                    <w:left w:val="none" w:sz="0" w:space="0" w:color="auto"/>
                    <w:bottom w:val="none" w:sz="0" w:space="0" w:color="auto"/>
                    <w:right w:val="none" w:sz="0" w:space="0" w:color="auto"/>
                  </w:divBdr>
                </w:div>
                <w:div w:id="1541549493">
                  <w:marLeft w:val="0"/>
                  <w:marRight w:val="0"/>
                  <w:marTop w:val="0"/>
                  <w:marBottom w:val="0"/>
                  <w:divBdr>
                    <w:top w:val="none" w:sz="0" w:space="0" w:color="auto"/>
                    <w:left w:val="none" w:sz="0" w:space="0" w:color="auto"/>
                    <w:bottom w:val="none" w:sz="0" w:space="0" w:color="auto"/>
                    <w:right w:val="none" w:sz="0" w:space="0" w:color="auto"/>
                  </w:divBdr>
                </w:div>
                <w:div w:id="1544170704">
                  <w:marLeft w:val="0"/>
                  <w:marRight w:val="0"/>
                  <w:marTop w:val="0"/>
                  <w:marBottom w:val="0"/>
                  <w:divBdr>
                    <w:top w:val="none" w:sz="0" w:space="0" w:color="auto"/>
                    <w:left w:val="none" w:sz="0" w:space="0" w:color="auto"/>
                    <w:bottom w:val="none" w:sz="0" w:space="0" w:color="auto"/>
                    <w:right w:val="none" w:sz="0" w:space="0" w:color="auto"/>
                  </w:divBdr>
                </w:div>
                <w:div w:id="1545405939">
                  <w:marLeft w:val="0"/>
                  <w:marRight w:val="0"/>
                  <w:marTop w:val="0"/>
                  <w:marBottom w:val="0"/>
                  <w:divBdr>
                    <w:top w:val="none" w:sz="0" w:space="0" w:color="auto"/>
                    <w:left w:val="none" w:sz="0" w:space="0" w:color="auto"/>
                    <w:bottom w:val="none" w:sz="0" w:space="0" w:color="auto"/>
                    <w:right w:val="none" w:sz="0" w:space="0" w:color="auto"/>
                  </w:divBdr>
                </w:div>
                <w:div w:id="1546722276">
                  <w:marLeft w:val="0"/>
                  <w:marRight w:val="0"/>
                  <w:marTop w:val="0"/>
                  <w:marBottom w:val="0"/>
                  <w:divBdr>
                    <w:top w:val="none" w:sz="0" w:space="0" w:color="auto"/>
                    <w:left w:val="none" w:sz="0" w:space="0" w:color="auto"/>
                    <w:bottom w:val="none" w:sz="0" w:space="0" w:color="auto"/>
                    <w:right w:val="none" w:sz="0" w:space="0" w:color="auto"/>
                  </w:divBdr>
                </w:div>
                <w:div w:id="1548104688">
                  <w:marLeft w:val="0"/>
                  <w:marRight w:val="0"/>
                  <w:marTop w:val="0"/>
                  <w:marBottom w:val="0"/>
                  <w:divBdr>
                    <w:top w:val="none" w:sz="0" w:space="0" w:color="auto"/>
                    <w:left w:val="none" w:sz="0" w:space="0" w:color="auto"/>
                    <w:bottom w:val="none" w:sz="0" w:space="0" w:color="auto"/>
                    <w:right w:val="none" w:sz="0" w:space="0" w:color="auto"/>
                  </w:divBdr>
                </w:div>
                <w:div w:id="1548369697">
                  <w:marLeft w:val="0"/>
                  <w:marRight w:val="0"/>
                  <w:marTop w:val="0"/>
                  <w:marBottom w:val="0"/>
                  <w:divBdr>
                    <w:top w:val="none" w:sz="0" w:space="0" w:color="auto"/>
                    <w:left w:val="none" w:sz="0" w:space="0" w:color="auto"/>
                    <w:bottom w:val="none" w:sz="0" w:space="0" w:color="auto"/>
                    <w:right w:val="none" w:sz="0" w:space="0" w:color="auto"/>
                  </w:divBdr>
                </w:div>
                <w:div w:id="1549100348">
                  <w:marLeft w:val="0"/>
                  <w:marRight w:val="0"/>
                  <w:marTop w:val="0"/>
                  <w:marBottom w:val="0"/>
                  <w:divBdr>
                    <w:top w:val="none" w:sz="0" w:space="0" w:color="auto"/>
                    <w:left w:val="none" w:sz="0" w:space="0" w:color="auto"/>
                    <w:bottom w:val="none" w:sz="0" w:space="0" w:color="auto"/>
                    <w:right w:val="none" w:sz="0" w:space="0" w:color="auto"/>
                  </w:divBdr>
                </w:div>
                <w:div w:id="1549561428">
                  <w:marLeft w:val="0"/>
                  <w:marRight w:val="0"/>
                  <w:marTop w:val="0"/>
                  <w:marBottom w:val="0"/>
                  <w:divBdr>
                    <w:top w:val="none" w:sz="0" w:space="0" w:color="auto"/>
                    <w:left w:val="none" w:sz="0" w:space="0" w:color="auto"/>
                    <w:bottom w:val="none" w:sz="0" w:space="0" w:color="auto"/>
                    <w:right w:val="none" w:sz="0" w:space="0" w:color="auto"/>
                  </w:divBdr>
                  <w:divsChild>
                    <w:div w:id="1848716283">
                      <w:marLeft w:val="0"/>
                      <w:marRight w:val="0"/>
                      <w:marTop w:val="0"/>
                      <w:marBottom w:val="0"/>
                      <w:divBdr>
                        <w:top w:val="none" w:sz="0" w:space="0" w:color="auto"/>
                        <w:left w:val="none" w:sz="0" w:space="0" w:color="auto"/>
                        <w:bottom w:val="none" w:sz="0" w:space="0" w:color="auto"/>
                        <w:right w:val="none" w:sz="0" w:space="0" w:color="auto"/>
                      </w:divBdr>
                    </w:div>
                  </w:divsChild>
                </w:div>
                <w:div w:id="1549761166">
                  <w:marLeft w:val="0"/>
                  <w:marRight w:val="0"/>
                  <w:marTop w:val="0"/>
                  <w:marBottom w:val="0"/>
                  <w:divBdr>
                    <w:top w:val="none" w:sz="0" w:space="0" w:color="auto"/>
                    <w:left w:val="none" w:sz="0" w:space="0" w:color="auto"/>
                    <w:bottom w:val="none" w:sz="0" w:space="0" w:color="auto"/>
                    <w:right w:val="none" w:sz="0" w:space="0" w:color="auto"/>
                  </w:divBdr>
                </w:div>
                <w:div w:id="1550729821">
                  <w:marLeft w:val="0"/>
                  <w:marRight w:val="0"/>
                  <w:marTop w:val="0"/>
                  <w:marBottom w:val="0"/>
                  <w:divBdr>
                    <w:top w:val="none" w:sz="0" w:space="0" w:color="auto"/>
                    <w:left w:val="none" w:sz="0" w:space="0" w:color="auto"/>
                    <w:bottom w:val="none" w:sz="0" w:space="0" w:color="auto"/>
                    <w:right w:val="none" w:sz="0" w:space="0" w:color="auto"/>
                  </w:divBdr>
                </w:div>
                <w:div w:id="1551456599">
                  <w:marLeft w:val="0"/>
                  <w:marRight w:val="0"/>
                  <w:marTop w:val="0"/>
                  <w:marBottom w:val="0"/>
                  <w:divBdr>
                    <w:top w:val="none" w:sz="0" w:space="0" w:color="auto"/>
                    <w:left w:val="none" w:sz="0" w:space="0" w:color="auto"/>
                    <w:bottom w:val="none" w:sz="0" w:space="0" w:color="auto"/>
                    <w:right w:val="none" w:sz="0" w:space="0" w:color="auto"/>
                  </w:divBdr>
                </w:div>
                <w:div w:id="1553495880">
                  <w:marLeft w:val="0"/>
                  <w:marRight w:val="0"/>
                  <w:marTop w:val="0"/>
                  <w:marBottom w:val="0"/>
                  <w:divBdr>
                    <w:top w:val="none" w:sz="0" w:space="0" w:color="auto"/>
                    <w:left w:val="none" w:sz="0" w:space="0" w:color="auto"/>
                    <w:bottom w:val="none" w:sz="0" w:space="0" w:color="auto"/>
                    <w:right w:val="none" w:sz="0" w:space="0" w:color="auto"/>
                  </w:divBdr>
                </w:div>
                <w:div w:id="1554003956">
                  <w:marLeft w:val="0"/>
                  <w:marRight w:val="0"/>
                  <w:marTop w:val="0"/>
                  <w:marBottom w:val="0"/>
                  <w:divBdr>
                    <w:top w:val="none" w:sz="0" w:space="0" w:color="auto"/>
                    <w:left w:val="none" w:sz="0" w:space="0" w:color="auto"/>
                    <w:bottom w:val="none" w:sz="0" w:space="0" w:color="auto"/>
                    <w:right w:val="none" w:sz="0" w:space="0" w:color="auto"/>
                  </w:divBdr>
                </w:div>
                <w:div w:id="1554652442">
                  <w:marLeft w:val="0"/>
                  <w:marRight w:val="0"/>
                  <w:marTop w:val="0"/>
                  <w:marBottom w:val="0"/>
                  <w:divBdr>
                    <w:top w:val="none" w:sz="0" w:space="0" w:color="auto"/>
                    <w:left w:val="none" w:sz="0" w:space="0" w:color="auto"/>
                    <w:bottom w:val="none" w:sz="0" w:space="0" w:color="auto"/>
                    <w:right w:val="none" w:sz="0" w:space="0" w:color="auto"/>
                  </w:divBdr>
                </w:div>
                <w:div w:id="1555461603">
                  <w:marLeft w:val="0"/>
                  <w:marRight w:val="0"/>
                  <w:marTop w:val="0"/>
                  <w:marBottom w:val="0"/>
                  <w:divBdr>
                    <w:top w:val="none" w:sz="0" w:space="0" w:color="auto"/>
                    <w:left w:val="none" w:sz="0" w:space="0" w:color="auto"/>
                    <w:bottom w:val="none" w:sz="0" w:space="0" w:color="auto"/>
                    <w:right w:val="none" w:sz="0" w:space="0" w:color="auto"/>
                  </w:divBdr>
                </w:div>
                <w:div w:id="1556618950">
                  <w:marLeft w:val="0"/>
                  <w:marRight w:val="0"/>
                  <w:marTop w:val="0"/>
                  <w:marBottom w:val="0"/>
                  <w:divBdr>
                    <w:top w:val="none" w:sz="0" w:space="0" w:color="auto"/>
                    <w:left w:val="none" w:sz="0" w:space="0" w:color="auto"/>
                    <w:bottom w:val="none" w:sz="0" w:space="0" w:color="auto"/>
                    <w:right w:val="none" w:sz="0" w:space="0" w:color="auto"/>
                  </w:divBdr>
                </w:div>
                <w:div w:id="1556693963">
                  <w:marLeft w:val="0"/>
                  <w:marRight w:val="0"/>
                  <w:marTop w:val="0"/>
                  <w:marBottom w:val="0"/>
                  <w:divBdr>
                    <w:top w:val="none" w:sz="0" w:space="0" w:color="auto"/>
                    <w:left w:val="none" w:sz="0" w:space="0" w:color="auto"/>
                    <w:bottom w:val="none" w:sz="0" w:space="0" w:color="auto"/>
                    <w:right w:val="none" w:sz="0" w:space="0" w:color="auto"/>
                  </w:divBdr>
                </w:div>
                <w:div w:id="1561286096">
                  <w:marLeft w:val="0"/>
                  <w:marRight w:val="0"/>
                  <w:marTop w:val="0"/>
                  <w:marBottom w:val="0"/>
                  <w:divBdr>
                    <w:top w:val="none" w:sz="0" w:space="0" w:color="auto"/>
                    <w:left w:val="none" w:sz="0" w:space="0" w:color="auto"/>
                    <w:bottom w:val="none" w:sz="0" w:space="0" w:color="auto"/>
                    <w:right w:val="none" w:sz="0" w:space="0" w:color="auto"/>
                  </w:divBdr>
                </w:div>
                <w:div w:id="1561818889">
                  <w:marLeft w:val="0"/>
                  <w:marRight w:val="0"/>
                  <w:marTop w:val="0"/>
                  <w:marBottom w:val="0"/>
                  <w:divBdr>
                    <w:top w:val="none" w:sz="0" w:space="0" w:color="auto"/>
                    <w:left w:val="none" w:sz="0" w:space="0" w:color="auto"/>
                    <w:bottom w:val="none" w:sz="0" w:space="0" w:color="auto"/>
                    <w:right w:val="none" w:sz="0" w:space="0" w:color="auto"/>
                  </w:divBdr>
                </w:div>
                <w:div w:id="1562324580">
                  <w:marLeft w:val="0"/>
                  <w:marRight w:val="0"/>
                  <w:marTop w:val="0"/>
                  <w:marBottom w:val="0"/>
                  <w:divBdr>
                    <w:top w:val="none" w:sz="0" w:space="0" w:color="auto"/>
                    <w:left w:val="none" w:sz="0" w:space="0" w:color="auto"/>
                    <w:bottom w:val="none" w:sz="0" w:space="0" w:color="auto"/>
                    <w:right w:val="none" w:sz="0" w:space="0" w:color="auto"/>
                  </w:divBdr>
                </w:div>
                <w:div w:id="1563253934">
                  <w:marLeft w:val="0"/>
                  <w:marRight w:val="0"/>
                  <w:marTop w:val="0"/>
                  <w:marBottom w:val="0"/>
                  <w:divBdr>
                    <w:top w:val="none" w:sz="0" w:space="0" w:color="auto"/>
                    <w:left w:val="none" w:sz="0" w:space="0" w:color="auto"/>
                    <w:bottom w:val="none" w:sz="0" w:space="0" w:color="auto"/>
                    <w:right w:val="none" w:sz="0" w:space="0" w:color="auto"/>
                  </w:divBdr>
                </w:div>
                <w:div w:id="1564833906">
                  <w:marLeft w:val="0"/>
                  <w:marRight w:val="0"/>
                  <w:marTop w:val="0"/>
                  <w:marBottom w:val="0"/>
                  <w:divBdr>
                    <w:top w:val="none" w:sz="0" w:space="0" w:color="auto"/>
                    <w:left w:val="none" w:sz="0" w:space="0" w:color="auto"/>
                    <w:bottom w:val="none" w:sz="0" w:space="0" w:color="auto"/>
                    <w:right w:val="none" w:sz="0" w:space="0" w:color="auto"/>
                  </w:divBdr>
                </w:div>
                <w:div w:id="1564875992">
                  <w:marLeft w:val="0"/>
                  <w:marRight w:val="0"/>
                  <w:marTop w:val="0"/>
                  <w:marBottom w:val="0"/>
                  <w:divBdr>
                    <w:top w:val="none" w:sz="0" w:space="0" w:color="auto"/>
                    <w:left w:val="none" w:sz="0" w:space="0" w:color="auto"/>
                    <w:bottom w:val="none" w:sz="0" w:space="0" w:color="auto"/>
                    <w:right w:val="none" w:sz="0" w:space="0" w:color="auto"/>
                  </w:divBdr>
                </w:div>
                <w:div w:id="1565140667">
                  <w:marLeft w:val="0"/>
                  <w:marRight w:val="0"/>
                  <w:marTop w:val="0"/>
                  <w:marBottom w:val="0"/>
                  <w:divBdr>
                    <w:top w:val="none" w:sz="0" w:space="0" w:color="auto"/>
                    <w:left w:val="none" w:sz="0" w:space="0" w:color="auto"/>
                    <w:bottom w:val="none" w:sz="0" w:space="0" w:color="auto"/>
                    <w:right w:val="none" w:sz="0" w:space="0" w:color="auto"/>
                  </w:divBdr>
                </w:div>
                <w:div w:id="1566183266">
                  <w:marLeft w:val="0"/>
                  <w:marRight w:val="0"/>
                  <w:marTop w:val="0"/>
                  <w:marBottom w:val="0"/>
                  <w:divBdr>
                    <w:top w:val="none" w:sz="0" w:space="0" w:color="auto"/>
                    <w:left w:val="none" w:sz="0" w:space="0" w:color="auto"/>
                    <w:bottom w:val="none" w:sz="0" w:space="0" w:color="auto"/>
                    <w:right w:val="none" w:sz="0" w:space="0" w:color="auto"/>
                  </w:divBdr>
                </w:div>
                <w:div w:id="1566254052">
                  <w:marLeft w:val="0"/>
                  <w:marRight w:val="0"/>
                  <w:marTop w:val="0"/>
                  <w:marBottom w:val="0"/>
                  <w:divBdr>
                    <w:top w:val="none" w:sz="0" w:space="0" w:color="auto"/>
                    <w:left w:val="none" w:sz="0" w:space="0" w:color="auto"/>
                    <w:bottom w:val="none" w:sz="0" w:space="0" w:color="auto"/>
                    <w:right w:val="none" w:sz="0" w:space="0" w:color="auto"/>
                  </w:divBdr>
                </w:div>
                <w:div w:id="1567060318">
                  <w:marLeft w:val="0"/>
                  <w:marRight w:val="0"/>
                  <w:marTop w:val="0"/>
                  <w:marBottom w:val="0"/>
                  <w:divBdr>
                    <w:top w:val="none" w:sz="0" w:space="0" w:color="auto"/>
                    <w:left w:val="none" w:sz="0" w:space="0" w:color="auto"/>
                    <w:bottom w:val="none" w:sz="0" w:space="0" w:color="auto"/>
                    <w:right w:val="none" w:sz="0" w:space="0" w:color="auto"/>
                  </w:divBdr>
                </w:div>
                <w:div w:id="1567063342">
                  <w:marLeft w:val="0"/>
                  <w:marRight w:val="0"/>
                  <w:marTop w:val="0"/>
                  <w:marBottom w:val="0"/>
                  <w:divBdr>
                    <w:top w:val="none" w:sz="0" w:space="0" w:color="auto"/>
                    <w:left w:val="none" w:sz="0" w:space="0" w:color="auto"/>
                    <w:bottom w:val="none" w:sz="0" w:space="0" w:color="auto"/>
                    <w:right w:val="none" w:sz="0" w:space="0" w:color="auto"/>
                  </w:divBdr>
                </w:div>
                <w:div w:id="1567565296">
                  <w:marLeft w:val="0"/>
                  <w:marRight w:val="0"/>
                  <w:marTop w:val="0"/>
                  <w:marBottom w:val="0"/>
                  <w:divBdr>
                    <w:top w:val="none" w:sz="0" w:space="0" w:color="auto"/>
                    <w:left w:val="none" w:sz="0" w:space="0" w:color="auto"/>
                    <w:bottom w:val="none" w:sz="0" w:space="0" w:color="auto"/>
                    <w:right w:val="none" w:sz="0" w:space="0" w:color="auto"/>
                  </w:divBdr>
                </w:div>
                <w:div w:id="1567648950">
                  <w:marLeft w:val="720"/>
                  <w:marRight w:val="0"/>
                  <w:marTop w:val="0"/>
                  <w:marBottom w:val="0"/>
                  <w:divBdr>
                    <w:top w:val="none" w:sz="0" w:space="0" w:color="auto"/>
                    <w:left w:val="none" w:sz="0" w:space="0" w:color="auto"/>
                    <w:bottom w:val="none" w:sz="0" w:space="0" w:color="auto"/>
                    <w:right w:val="none" w:sz="0" w:space="0" w:color="auto"/>
                  </w:divBdr>
                </w:div>
                <w:div w:id="1568220765">
                  <w:marLeft w:val="0"/>
                  <w:marRight w:val="0"/>
                  <w:marTop w:val="0"/>
                  <w:marBottom w:val="0"/>
                  <w:divBdr>
                    <w:top w:val="none" w:sz="0" w:space="0" w:color="auto"/>
                    <w:left w:val="none" w:sz="0" w:space="0" w:color="auto"/>
                    <w:bottom w:val="none" w:sz="0" w:space="0" w:color="auto"/>
                    <w:right w:val="none" w:sz="0" w:space="0" w:color="auto"/>
                  </w:divBdr>
                </w:div>
                <w:div w:id="1569461997">
                  <w:marLeft w:val="0"/>
                  <w:marRight w:val="0"/>
                  <w:marTop w:val="0"/>
                  <w:marBottom w:val="0"/>
                  <w:divBdr>
                    <w:top w:val="none" w:sz="0" w:space="0" w:color="auto"/>
                    <w:left w:val="none" w:sz="0" w:space="0" w:color="auto"/>
                    <w:bottom w:val="none" w:sz="0" w:space="0" w:color="auto"/>
                    <w:right w:val="none" w:sz="0" w:space="0" w:color="auto"/>
                  </w:divBdr>
                </w:div>
                <w:div w:id="1573661464">
                  <w:marLeft w:val="0"/>
                  <w:marRight w:val="0"/>
                  <w:marTop w:val="0"/>
                  <w:marBottom w:val="0"/>
                  <w:divBdr>
                    <w:top w:val="none" w:sz="0" w:space="0" w:color="auto"/>
                    <w:left w:val="none" w:sz="0" w:space="0" w:color="auto"/>
                    <w:bottom w:val="none" w:sz="0" w:space="0" w:color="auto"/>
                    <w:right w:val="none" w:sz="0" w:space="0" w:color="auto"/>
                  </w:divBdr>
                </w:div>
                <w:div w:id="1573806756">
                  <w:marLeft w:val="0"/>
                  <w:marRight w:val="0"/>
                  <w:marTop w:val="0"/>
                  <w:marBottom w:val="0"/>
                  <w:divBdr>
                    <w:top w:val="none" w:sz="0" w:space="0" w:color="auto"/>
                    <w:left w:val="none" w:sz="0" w:space="0" w:color="auto"/>
                    <w:bottom w:val="none" w:sz="0" w:space="0" w:color="auto"/>
                    <w:right w:val="none" w:sz="0" w:space="0" w:color="auto"/>
                  </w:divBdr>
                </w:div>
                <w:div w:id="1574318096">
                  <w:marLeft w:val="0"/>
                  <w:marRight w:val="0"/>
                  <w:marTop w:val="0"/>
                  <w:marBottom w:val="0"/>
                  <w:divBdr>
                    <w:top w:val="none" w:sz="0" w:space="0" w:color="auto"/>
                    <w:left w:val="none" w:sz="0" w:space="0" w:color="auto"/>
                    <w:bottom w:val="none" w:sz="0" w:space="0" w:color="auto"/>
                    <w:right w:val="none" w:sz="0" w:space="0" w:color="auto"/>
                  </w:divBdr>
                </w:div>
                <w:div w:id="1578247415">
                  <w:marLeft w:val="0"/>
                  <w:marRight w:val="0"/>
                  <w:marTop w:val="0"/>
                  <w:marBottom w:val="0"/>
                  <w:divBdr>
                    <w:top w:val="none" w:sz="0" w:space="0" w:color="auto"/>
                    <w:left w:val="none" w:sz="0" w:space="0" w:color="auto"/>
                    <w:bottom w:val="none" w:sz="0" w:space="0" w:color="auto"/>
                    <w:right w:val="none" w:sz="0" w:space="0" w:color="auto"/>
                  </w:divBdr>
                </w:div>
                <w:div w:id="1578520455">
                  <w:marLeft w:val="0"/>
                  <w:marRight w:val="0"/>
                  <w:marTop w:val="0"/>
                  <w:marBottom w:val="0"/>
                  <w:divBdr>
                    <w:top w:val="none" w:sz="0" w:space="0" w:color="auto"/>
                    <w:left w:val="none" w:sz="0" w:space="0" w:color="auto"/>
                    <w:bottom w:val="none" w:sz="0" w:space="0" w:color="auto"/>
                    <w:right w:val="none" w:sz="0" w:space="0" w:color="auto"/>
                  </w:divBdr>
                </w:div>
                <w:div w:id="1579245329">
                  <w:marLeft w:val="0"/>
                  <w:marRight w:val="0"/>
                  <w:marTop w:val="0"/>
                  <w:marBottom w:val="0"/>
                  <w:divBdr>
                    <w:top w:val="none" w:sz="0" w:space="0" w:color="auto"/>
                    <w:left w:val="none" w:sz="0" w:space="0" w:color="auto"/>
                    <w:bottom w:val="none" w:sz="0" w:space="0" w:color="auto"/>
                    <w:right w:val="none" w:sz="0" w:space="0" w:color="auto"/>
                  </w:divBdr>
                </w:div>
                <w:div w:id="1580024199">
                  <w:marLeft w:val="720"/>
                  <w:marRight w:val="0"/>
                  <w:marTop w:val="0"/>
                  <w:marBottom w:val="0"/>
                  <w:divBdr>
                    <w:top w:val="none" w:sz="0" w:space="0" w:color="auto"/>
                    <w:left w:val="none" w:sz="0" w:space="0" w:color="auto"/>
                    <w:bottom w:val="none" w:sz="0" w:space="0" w:color="auto"/>
                    <w:right w:val="none" w:sz="0" w:space="0" w:color="auto"/>
                  </w:divBdr>
                </w:div>
                <w:div w:id="1580942647">
                  <w:marLeft w:val="0"/>
                  <w:marRight w:val="0"/>
                  <w:marTop w:val="0"/>
                  <w:marBottom w:val="0"/>
                  <w:divBdr>
                    <w:top w:val="none" w:sz="0" w:space="0" w:color="auto"/>
                    <w:left w:val="none" w:sz="0" w:space="0" w:color="auto"/>
                    <w:bottom w:val="none" w:sz="0" w:space="0" w:color="auto"/>
                    <w:right w:val="none" w:sz="0" w:space="0" w:color="auto"/>
                  </w:divBdr>
                </w:div>
                <w:div w:id="1581598212">
                  <w:marLeft w:val="0"/>
                  <w:marRight w:val="0"/>
                  <w:marTop w:val="0"/>
                  <w:marBottom w:val="0"/>
                  <w:divBdr>
                    <w:top w:val="none" w:sz="0" w:space="0" w:color="auto"/>
                    <w:left w:val="none" w:sz="0" w:space="0" w:color="auto"/>
                    <w:bottom w:val="none" w:sz="0" w:space="0" w:color="auto"/>
                    <w:right w:val="none" w:sz="0" w:space="0" w:color="auto"/>
                  </w:divBdr>
                </w:div>
                <w:div w:id="1585381513">
                  <w:marLeft w:val="0"/>
                  <w:marRight w:val="0"/>
                  <w:marTop w:val="0"/>
                  <w:marBottom w:val="0"/>
                  <w:divBdr>
                    <w:top w:val="none" w:sz="0" w:space="0" w:color="auto"/>
                    <w:left w:val="none" w:sz="0" w:space="0" w:color="auto"/>
                    <w:bottom w:val="none" w:sz="0" w:space="0" w:color="auto"/>
                    <w:right w:val="none" w:sz="0" w:space="0" w:color="auto"/>
                  </w:divBdr>
                </w:div>
                <w:div w:id="1585918313">
                  <w:marLeft w:val="0"/>
                  <w:marRight w:val="0"/>
                  <w:marTop w:val="0"/>
                  <w:marBottom w:val="0"/>
                  <w:divBdr>
                    <w:top w:val="none" w:sz="0" w:space="0" w:color="auto"/>
                    <w:left w:val="none" w:sz="0" w:space="0" w:color="auto"/>
                    <w:bottom w:val="none" w:sz="0" w:space="0" w:color="auto"/>
                    <w:right w:val="none" w:sz="0" w:space="0" w:color="auto"/>
                  </w:divBdr>
                </w:div>
                <w:div w:id="1586185396">
                  <w:marLeft w:val="0"/>
                  <w:marRight w:val="0"/>
                  <w:marTop w:val="0"/>
                  <w:marBottom w:val="0"/>
                  <w:divBdr>
                    <w:top w:val="none" w:sz="0" w:space="0" w:color="auto"/>
                    <w:left w:val="none" w:sz="0" w:space="0" w:color="auto"/>
                    <w:bottom w:val="none" w:sz="0" w:space="0" w:color="auto"/>
                    <w:right w:val="none" w:sz="0" w:space="0" w:color="auto"/>
                  </w:divBdr>
                </w:div>
                <w:div w:id="1586378172">
                  <w:marLeft w:val="0"/>
                  <w:marRight w:val="0"/>
                  <w:marTop w:val="0"/>
                  <w:marBottom w:val="0"/>
                  <w:divBdr>
                    <w:top w:val="none" w:sz="0" w:space="0" w:color="auto"/>
                    <w:left w:val="none" w:sz="0" w:space="0" w:color="auto"/>
                    <w:bottom w:val="none" w:sz="0" w:space="0" w:color="auto"/>
                    <w:right w:val="none" w:sz="0" w:space="0" w:color="auto"/>
                  </w:divBdr>
                </w:div>
                <w:div w:id="1586645707">
                  <w:marLeft w:val="0"/>
                  <w:marRight w:val="0"/>
                  <w:marTop w:val="0"/>
                  <w:marBottom w:val="0"/>
                  <w:divBdr>
                    <w:top w:val="none" w:sz="0" w:space="0" w:color="auto"/>
                    <w:left w:val="none" w:sz="0" w:space="0" w:color="auto"/>
                    <w:bottom w:val="none" w:sz="0" w:space="0" w:color="auto"/>
                    <w:right w:val="none" w:sz="0" w:space="0" w:color="auto"/>
                  </w:divBdr>
                </w:div>
                <w:div w:id="1586918141">
                  <w:marLeft w:val="0"/>
                  <w:marRight w:val="0"/>
                  <w:marTop w:val="0"/>
                  <w:marBottom w:val="0"/>
                  <w:divBdr>
                    <w:top w:val="none" w:sz="0" w:space="0" w:color="auto"/>
                    <w:left w:val="none" w:sz="0" w:space="0" w:color="auto"/>
                    <w:bottom w:val="none" w:sz="0" w:space="0" w:color="auto"/>
                    <w:right w:val="none" w:sz="0" w:space="0" w:color="auto"/>
                  </w:divBdr>
                </w:div>
                <w:div w:id="1587226659">
                  <w:marLeft w:val="0"/>
                  <w:marRight w:val="0"/>
                  <w:marTop w:val="0"/>
                  <w:marBottom w:val="0"/>
                  <w:divBdr>
                    <w:top w:val="none" w:sz="0" w:space="0" w:color="auto"/>
                    <w:left w:val="none" w:sz="0" w:space="0" w:color="auto"/>
                    <w:bottom w:val="none" w:sz="0" w:space="0" w:color="auto"/>
                    <w:right w:val="none" w:sz="0" w:space="0" w:color="auto"/>
                  </w:divBdr>
                </w:div>
                <w:div w:id="1587493388">
                  <w:marLeft w:val="0"/>
                  <w:marRight w:val="0"/>
                  <w:marTop w:val="0"/>
                  <w:marBottom w:val="0"/>
                  <w:divBdr>
                    <w:top w:val="none" w:sz="0" w:space="0" w:color="auto"/>
                    <w:left w:val="none" w:sz="0" w:space="0" w:color="auto"/>
                    <w:bottom w:val="none" w:sz="0" w:space="0" w:color="auto"/>
                    <w:right w:val="none" w:sz="0" w:space="0" w:color="auto"/>
                  </w:divBdr>
                </w:div>
                <w:div w:id="1587569647">
                  <w:marLeft w:val="0"/>
                  <w:marRight w:val="0"/>
                  <w:marTop w:val="0"/>
                  <w:marBottom w:val="0"/>
                  <w:divBdr>
                    <w:top w:val="none" w:sz="0" w:space="0" w:color="auto"/>
                    <w:left w:val="none" w:sz="0" w:space="0" w:color="auto"/>
                    <w:bottom w:val="none" w:sz="0" w:space="0" w:color="auto"/>
                    <w:right w:val="none" w:sz="0" w:space="0" w:color="auto"/>
                  </w:divBdr>
                </w:div>
                <w:div w:id="1591423134">
                  <w:marLeft w:val="0"/>
                  <w:marRight w:val="0"/>
                  <w:marTop w:val="0"/>
                  <w:marBottom w:val="0"/>
                  <w:divBdr>
                    <w:top w:val="none" w:sz="0" w:space="0" w:color="auto"/>
                    <w:left w:val="none" w:sz="0" w:space="0" w:color="auto"/>
                    <w:bottom w:val="none" w:sz="0" w:space="0" w:color="auto"/>
                    <w:right w:val="none" w:sz="0" w:space="0" w:color="auto"/>
                  </w:divBdr>
                </w:div>
                <w:div w:id="1591429958">
                  <w:marLeft w:val="0"/>
                  <w:marRight w:val="0"/>
                  <w:marTop w:val="0"/>
                  <w:marBottom w:val="0"/>
                  <w:divBdr>
                    <w:top w:val="none" w:sz="0" w:space="0" w:color="auto"/>
                    <w:left w:val="none" w:sz="0" w:space="0" w:color="auto"/>
                    <w:bottom w:val="none" w:sz="0" w:space="0" w:color="auto"/>
                    <w:right w:val="none" w:sz="0" w:space="0" w:color="auto"/>
                  </w:divBdr>
                </w:div>
                <w:div w:id="1593009606">
                  <w:marLeft w:val="0"/>
                  <w:marRight w:val="0"/>
                  <w:marTop w:val="0"/>
                  <w:marBottom w:val="0"/>
                  <w:divBdr>
                    <w:top w:val="none" w:sz="0" w:space="0" w:color="auto"/>
                    <w:left w:val="none" w:sz="0" w:space="0" w:color="auto"/>
                    <w:bottom w:val="none" w:sz="0" w:space="0" w:color="auto"/>
                    <w:right w:val="none" w:sz="0" w:space="0" w:color="auto"/>
                  </w:divBdr>
                </w:div>
                <w:div w:id="1595623302">
                  <w:marLeft w:val="0"/>
                  <w:marRight w:val="0"/>
                  <w:marTop w:val="0"/>
                  <w:marBottom w:val="0"/>
                  <w:divBdr>
                    <w:top w:val="none" w:sz="0" w:space="0" w:color="auto"/>
                    <w:left w:val="none" w:sz="0" w:space="0" w:color="auto"/>
                    <w:bottom w:val="none" w:sz="0" w:space="0" w:color="auto"/>
                    <w:right w:val="none" w:sz="0" w:space="0" w:color="auto"/>
                  </w:divBdr>
                </w:div>
                <w:div w:id="1596551787">
                  <w:marLeft w:val="0"/>
                  <w:marRight w:val="0"/>
                  <w:marTop w:val="0"/>
                  <w:marBottom w:val="0"/>
                  <w:divBdr>
                    <w:top w:val="none" w:sz="0" w:space="0" w:color="auto"/>
                    <w:left w:val="none" w:sz="0" w:space="0" w:color="auto"/>
                    <w:bottom w:val="none" w:sz="0" w:space="0" w:color="auto"/>
                    <w:right w:val="none" w:sz="0" w:space="0" w:color="auto"/>
                  </w:divBdr>
                </w:div>
                <w:div w:id="1596590576">
                  <w:marLeft w:val="0"/>
                  <w:marRight w:val="0"/>
                  <w:marTop w:val="0"/>
                  <w:marBottom w:val="0"/>
                  <w:divBdr>
                    <w:top w:val="none" w:sz="0" w:space="0" w:color="auto"/>
                    <w:left w:val="none" w:sz="0" w:space="0" w:color="auto"/>
                    <w:bottom w:val="none" w:sz="0" w:space="0" w:color="auto"/>
                    <w:right w:val="none" w:sz="0" w:space="0" w:color="auto"/>
                  </w:divBdr>
                </w:div>
                <w:div w:id="1596668646">
                  <w:marLeft w:val="0"/>
                  <w:marRight w:val="0"/>
                  <w:marTop w:val="0"/>
                  <w:marBottom w:val="0"/>
                  <w:divBdr>
                    <w:top w:val="none" w:sz="0" w:space="0" w:color="auto"/>
                    <w:left w:val="none" w:sz="0" w:space="0" w:color="auto"/>
                    <w:bottom w:val="none" w:sz="0" w:space="0" w:color="auto"/>
                    <w:right w:val="none" w:sz="0" w:space="0" w:color="auto"/>
                  </w:divBdr>
                </w:div>
                <w:div w:id="1597516963">
                  <w:marLeft w:val="0"/>
                  <w:marRight w:val="0"/>
                  <w:marTop w:val="0"/>
                  <w:marBottom w:val="0"/>
                  <w:divBdr>
                    <w:top w:val="none" w:sz="0" w:space="0" w:color="auto"/>
                    <w:left w:val="none" w:sz="0" w:space="0" w:color="auto"/>
                    <w:bottom w:val="none" w:sz="0" w:space="0" w:color="auto"/>
                    <w:right w:val="none" w:sz="0" w:space="0" w:color="auto"/>
                  </w:divBdr>
                </w:div>
                <w:div w:id="1597591502">
                  <w:marLeft w:val="0"/>
                  <w:marRight w:val="0"/>
                  <w:marTop w:val="0"/>
                  <w:marBottom w:val="0"/>
                  <w:divBdr>
                    <w:top w:val="none" w:sz="0" w:space="0" w:color="auto"/>
                    <w:left w:val="none" w:sz="0" w:space="0" w:color="auto"/>
                    <w:bottom w:val="none" w:sz="0" w:space="0" w:color="auto"/>
                    <w:right w:val="none" w:sz="0" w:space="0" w:color="auto"/>
                  </w:divBdr>
                </w:div>
                <w:div w:id="1600604901">
                  <w:marLeft w:val="720"/>
                  <w:marRight w:val="0"/>
                  <w:marTop w:val="0"/>
                  <w:marBottom w:val="0"/>
                  <w:divBdr>
                    <w:top w:val="none" w:sz="0" w:space="0" w:color="auto"/>
                    <w:left w:val="none" w:sz="0" w:space="0" w:color="auto"/>
                    <w:bottom w:val="none" w:sz="0" w:space="0" w:color="auto"/>
                    <w:right w:val="none" w:sz="0" w:space="0" w:color="auto"/>
                  </w:divBdr>
                </w:div>
                <w:div w:id="1600869872">
                  <w:marLeft w:val="0"/>
                  <w:marRight w:val="0"/>
                  <w:marTop w:val="0"/>
                  <w:marBottom w:val="0"/>
                  <w:divBdr>
                    <w:top w:val="none" w:sz="0" w:space="0" w:color="auto"/>
                    <w:left w:val="none" w:sz="0" w:space="0" w:color="auto"/>
                    <w:bottom w:val="none" w:sz="0" w:space="0" w:color="auto"/>
                    <w:right w:val="none" w:sz="0" w:space="0" w:color="auto"/>
                  </w:divBdr>
                </w:div>
                <w:div w:id="1601568860">
                  <w:marLeft w:val="0"/>
                  <w:marRight w:val="0"/>
                  <w:marTop w:val="0"/>
                  <w:marBottom w:val="0"/>
                  <w:divBdr>
                    <w:top w:val="none" w:sz="0" w:space="0" w:color="auto"/>
                    <w:left w:val="none" w:sz="0" w:space="0" w:color="auto"/>
                    <w:bottom w:val="none" w:sz="0" w:space="0" w:color="auto"/>
                    <w:right w:val="none" w:sz="0" w:space="0" w:color="auto"/>
                  </w:divBdr>
                </w:div>
                <w:div w:id="1601720959">
                  <w:marLeft w:val="0"/>
                  <w:marRight w:val="0"/>
                  <w:marTop w:val="0"/>
                  <w:marBottom w:val="0"/>
                  <w:divBdr>
                    <w:top w:val="none" w:sz="0" w:space="0" w:color="auto"/>
                    <w:left w:val="none" w:sz="0" w:space="0" w:color="auto"/>
                    <w:bottom w:val="none" w:sz="0" w:space="0" w:color="auto"/>
                    <w:right w:val="none" w:sz="0" w:space="0" w:color="auto"/>
                  </w:divBdr>
                </w:div>
                <w:div w:id="1601835917">
                  <w:marLeft w:val="0"/>
                  <w:marRight w:val="0"/>
                  <w:marTop w:val="0"/>
                  <w:marBottom w:val="0"/>
                  <w:divBdr>
                    <w:top w:val="none" w:sz="0" w:space="0" w:color="auto"/>
                    <w:left w:val="none" w:sz="0" w:space="0" w:color="auto"/>
                    <w:bottom w:val="none" w:sz="0" w:space="0" w:color="auto"/>
                    <w:right w:val="none" w:sz="0" w:space="0" w:color="auto"/>
                  </w:divBdr>
                </w:div>
                <w:div w:id="1602451511">
                  <w:marLeft w:val="0"/>
                  <w:marRight w:val="0"/>
                  <w:marTop w:val="0"/>
                  <w:marBottom w:val="0"/>
                  <w:divBdr>
                    <w:top w:val="none" w:sz="0" w:space="0" w:color="auto"/>
                    <w:left w:val="none" w:sz="0" w:space="0" w:color="auto"/>
                    <w:bottom w:val="none" w:sz="0" w:space="0" w:color="auto"/>
                    <w:right w:val="none" w:sz="0" w:space="0" w:color="auto"/>
                  </w:divBdr>
                </w:div>
                <w:div w:id="1602954996">
                  <w:marLeft w:val="0"/>
                  <w:marRight w:val="0"/>
                  <w:marTop w:val="0"/>
                  <w:marBottom w:val="0"/>
                  <w:divBdr>
                    <w:top w:val="none" w:sz="0" w:space="0" w:color="auto"/>
                    <w:left w:val="none" w:sz="0" w:space="0" w:color="auto"/>
                    <w:bottom w:val="none" w:sz="0" w:space="0" w:color="auto"/>
                    <w:right w:val="none" w:sz="0" w:space="0" w:color="auto"/>
                  </w:divBdr>
                  <w:divsChild>
                    <w:div w:id="1843082143">
                      <w:marLeft w:val="0"/>
                      <w:marRight w:val="0"/>
                      <w:marTop w:val="0"/>
                      <w:marBottom w:val="0"/>
                      <w:divBdr>
                        <w:top w:val="none" w:sz="0" w:space="0" w:color="auto"/>
                        <w:left w:val="none" w:sz="0" w:space="0" w:color="auto"/>
                        <w:bottom w:val="none" w:sz="0" w:space="0" w:color="auto"/>
                        <w:right w:val="none" w:sz="0" w:space="0" w:color="auto"/>
                      </w:divBdr>
                    </w:div>
                  </w:divsChild>
                </w:div>
                <w:div w:id="1604067890">
                  <w:marLeft w:val="720"/>
                  <w:marRight w:val="0"/>
                  <w:marTop w:val="0"/>
                  <w:marBottom w:val="0"/>
                  <w:divBdr>
                    <w:top w:val="none" w:sz="0" w:space="0" w:color="auto"/>
                    <w:left w:val="none" w:sz="0" w:space="0" w:color="auto"/>
                    <w:bottom w:val="none" w:sz="0" w:space="0" w:color="auto"/>
                    <w:right w:val="none" w:sz="0" w:space="0" w:color="auto"/>
                  </w:divBdr>
                </w:div>
                <w:div w:id="1606187770">
                  <w:marLeft w:val="0"/>
                  <w:marRight w:val="0"/>
                  <w:marTop w:val="0"/>
                  <w:marBottom w:val="0"/>
                  <w:divBdr>
                    <w:top w:val="none" w:sz="0" w:space="0" w:color="auto"/>
                    <w:left w:val="none" w:sz="0" w:space="0" w:color="auto"/>
                    <w:bottom w:val="none" w:sz="0" w:space="0" w:color="auto"/>
                    <w:right w:val="none" w:sz="0" w:space="0" w:color="auto"/>
                  </w:divBdr>
                </w:div>
                <w:div w:id="1607419522">
                  <w:marLeft w:val="0"/>
                  <w:marRight w:val="0"/>
                  <w:marTop w:val="0"/>
                  <w:marBottom w:val="0"/>
                  <w:divBdr>
                    <w:top w:val="none" w:sz="0" w:space="0" w:color="auto"/>
                    <w:left w:val="none" w:sz="0" w:space="0" w:color="auto"/>
                    <w:bottom w:val="none" w:sz="0" w:space="0" w:color="auto"/>
                    <w:right w:val="none" w:sz="0" w:space="0" w:color="auto"/>
                  </w:divBdr>
                </w:div>
                <w:div w:id="1607929340">
                  <w:marLeft w:val="0"/>
                  <w:marRight w:val="0"/>
                  <w:marTop w:val="0"/>
                  <w:marBottom w:val="0"/>
                  <w:divBdr>
                    <w:top w:val="none" w:sz="0" w:space="0" w:color="auto"/>
                    <w:left w:val="none" w:sz="0" w:space="0" w:color="auto"/>
                    <w:bottom w:val="none" w:sz="0" w:space="0" w:color="auto"/>
                    <w:right w:val="none" w:sz="0" w:space="0" w:color="auto"/>
                  </w:divBdr>
                </w:div>
                <w:div w:id="1608348278">
                  <w:marLeft w:val="0"/>
                  <w:marRight w:val="0"/>
                  <w:marTop w:val="0"/>
                  <w:marBottom w:val="0"/>
                  <w:divBdr>
                    <w:top w:val="none" w:sz="0" w:space="0" w:color="auto"/>
                    <w:left w:val="none" w:sz="0" w:space="0" w:color="auto"/>
                    <w:bottom w:val="none" w:sz="0" w:space="0" w:color="auto"/>
                    <w:right w:val="none" w:sz="0" w:space="0" w:color="auto"/>
                  </w:divBdr>
                </w:div>
                <w:div w:id="1609122725">
                  <w:marLeft w:val="0"/>
                  <w:marRight w:val="0"/>
                  <w:marTop w:val="0"/>
                  <w:marBottom w:val="0"/>
                  <w:divBdr>
                    <w:top w:val="none" w:sz="0" w:space="0" w:color="auto"/>
                    <w:left w:val="none" w:sz="0" w:space="0" w:color="auto"/>
                    <w:bottom w:val="none" w:sz="0" w:space="0" w:color="auto"/>
                    <w:right w:val="none" w:sz="0" w:space="0" w:color="auto"/>
                  </w:divBdr>
                </w:div>
                <w:div w:id="1610313112">
                  <w:marLeft w:val="0"/>
                  <w:marRight w:val="0"/>
                  <w:marTop w:val="0"/>
                  <w:marBottom w:val="0"/>
                  <w:divBdr>
                    <w:top w:val="none" w:sz="0" w:space="0" w:color="auto"/>
                    <w:left w:val="none" w:sz="0" w:space="0" w:color="auto"/>
                    <w:bottom w:val="none" w:sz="0" w:space="0" w:color="auto"/>
                    <w:right w:val="none" w:sz="0" w:space="0" w:color="auto"/>
                  </w:divBdr>
                </w:div>
                <w:div w:id="1611084392">
                  <w:marLeft w:val="0"/>
                  <w:marRight w:val="0"/>
                  <w:marTop w:val="0"/>
                  <w:marBottom w:val="0"/>
                  <w:divBdr>
                    <w:top w:val="none" w:sz="0" w:space="0" w:color="auto"/>
                    <w:left w:val="none" w:sz="0" w:space="0" w:color="auto"/>
                    <w:bottom w:val="none" w:sz="0" w:space="0" w:color="auto"/>
                    <w:right w:val="none" w:sz="0" w:space="0" w:color="auto"/>
                  </w:divBdr>
                </w:div>
                <w:div w:id="1612544334">
                  <w:marLeft w:val="0"/>
                  <w:marRight w:val="0"/>
                  <w:marTop w:val="0"/>
                  <w:marBottom w:val="0"/>
                  <w:divBdr>
                    <w:top w:val="none" w:sz="0" w:space="0" w:color="auto"/>
                    <w:left w:val="none" w:sz="0" w:space="0" w:color="auto"/>
                    <w:bottom w:val="none" w:sz="0" w:space="0" w:color="auto"/>
                    <w:right w:val="none" w:sz="0" w:space="0" w:color="auto"/>
                  </w:divBdr>
                </w:div>
                <w:div w:id="1612857727">
                  <w:marLeft w:val="0"/>
                  <w:marRight w:val="0"/>
                  <w:marTop w:val="0"/>
                  <w:marBottom w:val="0"/>
                  <w:divBdr>
                    <w:top w:val="none" w:sz="0" w:space="0" w:color="auto"/>
                    <w:left w:val="none" w:sz="0" w:space="0" w:color="auto"/>
                    <w:bottom w:val="none" w:sz="0" w:space="0" w:color="auto"/>
                    <w:right w:val="none" w:sz="0" w:space="0" w:color="auto"/>
                  </w:divBdr>
                </w:div>
                <w:div w:id="1614483587">
                  <w:marLeft w:val="0"/>
                  <w:marRight w:val="0"/>
                  <w:marTop w:val="0"/>
                  <w:marBottom w:val="0"/>
                  <w:divBdr>
                    <w:top w:val="none" w:sz="0" w:space="0" w:color="auto"/>
                    <w:left w:val="none" w:sz="0" w:space="0" w:color="auto"/>
                    <w:bottom w:val="none" w:sz="0" w:space="0" w:color="auto"/>
                    <w:right w:val="none" w:sz="0" w:space="0" w:color="auto"/>
                  </w:divBdr>
                </w:div>
                <w:div w:id="1614632488">
                  <w:marLeft w:val="0"/>
                  <w:marRight w:val="0"/>
                  <w:marTop w:val="0"/>
                  <w:marBottom w:val="0"/>
                  <w:divBdr>
                    <w:top w:val="none" w:sz="0" w:space="0" w:color="auto"/>
                    <w:left w:val="none" w:sz="0" w:space="0" w:color="auto"/>
                    <w:bottom w:val="none" w:sz="0" w:space="0" w:color="auto"/>
                    <w:right w:val="none" w:sz="0" w:space="0" w:color="auto"/>
                  </w:divBdr>
                </w:div>
                <w:div w:id="1615287346">
                  <w:marLeft w:val="0"/>
                  <w:marRight w:val="0"/>
                  <w:marTop w:val="0"/>
                  <w:marBottom w:val="0"/>
                  <w:divBdr>
                    <w:top w:val="none" w:sz="0" w:space="0" w:color="auto"/>
                    <w:left w:val="none" w:sz="0" w:space="0" w:color="auto"/>
                    <w:bottom w:val="none" w:sz="0" w:space="0" w:color="auto"/>
                    <w:right w:val="none" w:sz="0" w:space="0" w:color="auto"/>
                  </w:divBdr>
                </w:div>
                <w:div w:id="1615483803">
                  <w:marLeft w:val="0"/>
                  <w:marRight w:val="0"/>
                  <w:marTop w:val="0"/>
                  <w:marBottom w:val="0"/>
                  <w:divBdr>
                    <w:top w:val="none" w:sz="0" w:space="0" w:color="auto"/>
                    <w:left w:val="none" w:sz="0" w:space="0" w:color="auto"/>
                    <w:bottom w:val="none" w:sz="0" w:space="0" w:color="auto"/>
                    <w:right w:val="none" w:sz="0" w:space="0" w:color="auto"/>
                  </w:divBdr>
                </w:div>
                <w:div w:id="1615822752">
                  <w:marLeft w:val="0"/>
                  <w:marRight w:val="0"/>
                  <w:marTop w:val="0"/>
                  <w:marBottom w:val="0"/>
                  <w:divBdr>
                    <w:top w:val="none" w:sz="0" w:space="0" w:color="auto"/>
                    <w:left w:val="none" w:sz="0" w:space="0" w:color="auto"/>
                    <w:bottom w:val="none" w:sz="0" w:space="0" w:color="auto"/>
                    <w:right w:val="none" w:sz="0" w:space="0" w:color="auto"/>
                  </w:divBdr>
                </w:div>
                <w:div w:id="1616715838">
                  <w:marLeft w:val="0"/>
                  <w:marRight w:val="0"/>
                  <w:marTop w:val="0"/>
                  <w:marBottom w:val="0"/>
                  <w:divBdr>
                    <w:top w:val="none" w:sz="0" w:space="0" w:color="auto"/>
                    <w:left w:val="none" w:sz="0" w:space="0" w:color="auto"/>
                    <w:bottom w:val="none" w:sz="0" w:space="0" w:color="auto"/>
                    <w:right w:val="none" w:sz="0" w:space="0" w:color="auto"/>
                  </w:divBdr>
                </w:div>
                <w:div w:id="1616978647">
                  <w:marLeft w:val="0"/>
                  <w:marRight w:val="0"/>
                  <w:marTop w:val="0"/>
                  <w:marBottom w:val="0"/>
                  <w:divBdr>
                    <w:top w:val="none" w:sz="0" w:space="0" w:color="auto"/>
                    <w:left w:val="none" w:sz="0" w:space="0" w:color="auto"/>
                    <w:bottom w:val="none" w:sz="0" w:space="0" w:color="auto"/>
                    <w:right w:val="none" w:sz="0" w:space="0" w:color="auto"/>
                  </w:divBdr>
                </w:div>
                <w:div w:id="1619792687">
                  <w:marLeft w:val="0"/>
                  <w:marRight w:val="0"/>
                  <w:marTop w:val="0"/>
                  <w:marBottom w:val="0"/>
                  <w:divBdr>
                    <w:top w:val="none" w:sz="0" w:space="0" w:color="auto"/>
                    <w:left w:val="none" w:sz="0" w:space="0" w:color="auto"/>
                    <w:bottom w:val="none" w:sz="0" w:space="0" w:color="auto"/>
                    <w:right w:val="none" w:sz="0" w:space="0" w:color="auto"/>
                  </w:divBdr>
                </w:div>
                <w:div w:id="1620064265">
                  <w:marLeft w:val="0"/>
                  <w:marRight w:val="0"/>
                  <w:marTop w:val="0"/>
                  <w:marBottom w:val="0"/>
                  <w:divBdr>
                    <w:top w:val="none" w:sz="0" w:space="0" w:color="auto"/>
                    <w:left w:val="none" w:sz="0" w:space="0" w:color="auto"/>
                    <w:bottom w:val="none" w:sz="0" w:space="0" w:color="auto"/>
                    <w:right w:val="none" w:sz="0" w:space="0" w:color="auto"/>
                  </w:divBdr>
                </w:div>
                <w:div w:id="1622419099">
                  <w:marLeft w:val="0"/>
                  <w:marRight w:val="0"/>
                  <w:marTop w:val="0"/>
                  <w:marBottom w:val="0"/>
                  <w:divBdr>
                    <w:top w:val="none" w:sz="0" w:space="0" w:color="auto"/>
                    <w:left w:val="none" w:sz="0" w:space="0" w:color="auto"/>
                    <w:bottom w:val="none" w:sz="0" w:space="0" w:color="auto"/>
                    <w:right w:val="none" w:sz="0" w:space="0" w:color="auto"/>
                  </w:divBdr>
                  <w:divsChild>
                    <w:div w:id="1365131411">
                      <w:marLeft w:val="0"/>
                      <w:marRight w:val="0"/>
                      <w:marTop w:val="0"/>
                      <w:marBottom w:val="0"/>
                      <w:divBdr>
                        <w:top w:val="none" w:sz="0" w:space="0" w:color="auto"/>
                        <w:left w:val="none" w:sz="0" w:space="0" w:color="auto"/>
                        <w:bottom w:val="none" w:sz="0" w:space="0" w:color="auto"/>
                        <w:right w:val="none" w:sz="0" w:space="0" w:color="auto"/>
                      </w:divBdr>
                    </w:div>
                  </w:divsChild>
                </w:div>
                <w:div w:id="1623725120">
                  <w:marLeft w:val="0"/>
                  <w:marRight w:val="0"/>
                  <w:marTop w:val="0"/>
                  <w:marBottom w:val="0"/>
                  <w:divBdr>
                    <w:top w:val="none" w:sz="0" w:space="0" w:color="auto"/>
                    <w:left w:val="none" w:sz="0" w:space="0" w:color="auto"/>
                    <w:bottom w:val="none" w:sz="0" w:space="0" w:color="auto"/>
                    <w:right w:val="none" w:sz="0" w:space="0" w:color="auto"/>
                  </w:divBdr>
                </w:div>
                <w:div w:id="1623804262">
                  <w:marLeft w:val="0"/>
                  <w:marRight w:val="0"/>
                  <w:marTop w:val="0"/>
                  <w:marBottom w:val="0"/>
                  <w:divBdr>
                    <w:top w:val="none" w:sz="0" w:space="0" w:color="auto"/>
                    <w:left w:val="none" w:sz="0" w:space="0" w:color="auto"/>
                    <w:bottom w:val="none" w:sz="0" w:space="0" w:color="auto"/>
                    <w:right w:val="none" w:sz="0" w:space="0" w:color="auto"/>
                  </w:divBdr>
                </w:div>
                <w:div w:id="1626232745">
                  <w:marLeft w:val="0"/>
                  <w:marRight w:val="0"/>
                  <w:marTop w:val="0"/>
                  <w:marBottom w:val="0"/>
                  <w:divBdr>
                    <w:top w:val="none" w:sz="0" w:space="0" w:color="auto"/>
                    <w:left w:val="none" w:sz="0" w:space="0" w:color="auto"/>
                    <w:bottom w:val="none" w:sz="0" w:space="0" w:color="auto"/>
                    <w:right w:val="none" w:sz="0" w:space="0" w:color="auto"/>
                  </w:divBdr>
                </w:div>
                <w:div w:id="1627003141">
                  <w:marLeft w:val="0"/>
                  <w:marRight w:val="0"/>
                  <w:marTop w:val="0"/>
                  <w:marBottom w:val="0"/>
                  <w:divBdr>
                    <w:top w:val="none" w:sz="0" w:space="0" w:color="auto"/>
                    <w:left w:val="none" w:sz="0" w:space="0" w:color="auto"/>
                    <w:bottom w:val="none" w:sz="0" w:space="0" w:color="auto"/>
                    <w:right w:val="none" w:sz="0" w:space="0" w:color="auto"/>
                  </w:divBdr>
                </w:div>
                <w:div w:id="1628929844">
                  <w:marLeft w:val="0"/>
                  <w:marRight w:val="0"/>
                  <w:marTop w:val="0"/>
                  <w:marBottom w:val="0"/>
                  <w:divBdr>
                    <w:top w:val="none" w:sz="0" w:space="0" w:color="auto"/>
                    <w:left w:val="none" w:sz="0" w:space="0" w:color="auto"/>
                    <w:bottom w:val="none" w:sz="0" w:space="0" w:color="auto"/>
                    <w:right w:val="none" w:sz="0" w:space="0" w:color="auto"/>
                  </w:divBdr>
                </w:div>
                <w:div w:id="1629431242">
                  <w:marLeft w:val="0"/>
                  <w:marRight w:val="0"/>
                  <w:marTop w:val="0"/>
                  <w:marBottom w:val="0"/>
                  <w:divBdr>
                    <w:top w:val="none" w:sz="0" w:space="0" w:color="auto"/>
                    <w:left w:val="none" w:sz="0" w:space="0" w:color="auto"/>
                    <w:bottom w:val="none" w:sz="0" w:space="0" w:color="auto"/>
                    <w:right w:val="none" w:sz="0" w:space="0" w:color="auto"/>
                  </w:divBdr>
                </w:div>
                <w:div w:id="1630739826">
                  <w:marLeft w:val="0"/>
                  <w:marRight w:val="0"/>
                  <w:marTop w:val="0"/>
                  <w:marBottom w:val="0"/>
                  <w:divBdr>
                    <w:top w:val="none" w:sz="0" w:space="0" w:color="auto"/>
                    <w:left w:val="none" w:sz="0" w:space="0" w:color="auto"/>
                    <w:bottom w:val="none" w:sz="0" w:space="0" w:color="auto"/>
                    <w:right w:val="none" w:sz="0" w:space="0" w:color="auto"/>
                  </w:divBdr>
                </w:div>
                <w:div w:id="1633754494">
                  <w:marLeft w:val="0"/>
                  <w:marRight w:val="0"/>
                  <w:marTop w:val="0"/>
                  <w:marBottom w:val="0"/>
                  <w:divBdr>
                    <w:top w:val="none" w:sz="0" w:space="0" w:color="auto"/>
                    <w:left w:val="none" w:sz="0" w:space="0" w:color="auto"/>
                    <w:bottom w:val="none" w:sz="0" w:space="0" w:color="auto"/>
                    <w:right w:val="none" w:sz="0" w:space="0" w:color="auto"/>
                  </w:divBdr>
                </w:div>
                <w:div w:id="1635212379">
                  <w:marLeft w:val="0"/>
                  <w:marRight w:val="0"/>
                  <w:marTop w:val="0"/>
                  <w:marBottom w:val="0"/>
                  <w:divBdr>
                    <w:top w:val="none" w:sz="0" w:space="0" w:color="auto"/>
                    <w:left w:val="none" w:sz="0" w:space="0" w:color="auto"/>
                    <w:bottom w:val="none" w:sz="0" w:space="0" w:color="auto"/>
                    <w:right w:val="none" w:sz="0" w:space="0" w:color="auto"/>
                  </w:divBdr>
                </w:div>
                <w:div w:id="1636254372">
                  <w:marLeft w:val="0"/>
                  <w:marRight w:val="0"/>
                  <w:marTop w:val="0"/>
                  <w:marBottom w:val="0"/>
                  <w:divBdr>
                    <w:top w:val="none" w:sz="0" w:space="0" w:color="auto"/>
                    <w:left w:val="none" w:sz="0" w:space="0" w:color="auto"/>
                    <w:bottom w:val="none" w:sz="0" w:space="0" w:color="auto"/>
                    <w:right w:val="none" w:sz="0" w:space="0" w:color="auto"/>
                  </w:divBdr>
                </w:div>
                <w:div w:id="1637878894">
                  <w:marLeft w:val="0"/>
                  <w:marRight w:val="0"/>
                  <w:marTop w:val="0"/>
                  <w:marBottom w:val="0"/>
                  <w:divBdr>
                    <w:top w:val="none" w:sz="0" w:space="0" w:color="auto"/>
                    <w:left w:val="none" w:sz="0" w:space="0" w:color="auto"/>
                    <w:bottom w:val="none" w:sz="0" w:space="0" w:color="auto"/>
                    <w:right w:val="none" w:sz="0" w:space="0" w:color="auto"/>
                  </w:divBdr>
                </w:div>
                <w:div w:id="1639653542">
                  <w:marLeft w:val="0"/>
                  <w:marRight w:val="0"/>
                  <w:marTop w:val="0"/>
                  <w:marBottom w:val="0"/>
                  <w:divBdr>
                    <w:top w:val="none" w:sz="0" w:space="0" w:color="auto"/>
                    <w:left w:val="none" w:sz="0" w:space="0" w:color="auto"/>
                    <w:bottom w:val="none" w:sz="0" w:space="0" w:color="auto"/>
                    <w:right w:val="none" w:sz="0" w:space="0" w:color="auto"/>
                  </w:divBdr>
                </w:div>
                <w:div w:id="1639995795">
                  <w:marLeft w:val="0"/>
                  <w:marRight w:val="0"/>
                  <w:marTop w:val="0"/>
                  <w:marBottom w:val="0"/>
                  <w:divBdr>
                    <w:top w:val="none" w:sz="0" w:space="0" w:color="auto"/>
                    <w:left w:val="none" w:sz="0" w:space="0" w:color="auto"/>
                    <w:bottom w:val="none" w:sz="0" w:space="0" w:color="auto"/>
                    <w:right w:val="none" w:sz="0" w:space="0" w:color="auto"/>
                  </w:divBdr>
                </w:div>
                <w:div w:id="1640843744">
                  <w:marLeft w:val="0"/>
                  <w:marRight w:val="0"/>
                  <w:marTop w:val="0"/>
                  <w:marBottom w:val="0"/>
                  <w:divBdr>
                    <w:top w:val="none" w:sz="0" w:space="0" w:color="auto"/>
                    <w:left w:val="none" w:sz="0" w:space="0" w:color="auto"/>
                    <w:bottom w:val="none" w:sz="0" w:space="0" w:color="auto"/>
                    <w:right w:val="none" w:sz="0" w:space="0" w:color="auto"/>
                  </w:divBdr>
                </w:div>
                <w:div w:id="1641416637">
                  <w:marLeft w:val="0"/>
                  <w:marRight w:val="0"/>
                  <w:marTop w:val="0"/>
                  <w:marBottom w:val="0"/>
                  <w:divBdr>
                    <w:top w:val="none" w:sz="0" w:space="0" w:color="auto"/>
                    <w:left w:val="none" w:sz="0" w:space="0" w:color="auto"/>
                    <w:bottom w:val="none" w:sz="0" w:space="0" w:color="auto"/>
                    <w:right w:val="none" w:sz="0" w:space="0" w:color="auto"/>
                  </w:divBdr>
                </w:div>
                <w:div w:id="1641643809">
                  <w:marLeft w:val="0"/>
                  <w:marRight w:val="0"/>
                  <w:marTop w:val="0"/>
                  <w:marBottom w:val="0"/>
                  <w:divBdr>
                    <w:top w:val="none" w:sz="0" w:space="0" w:color="auto"/>
                    <w:left w:val="none" w:sz="0" w:space="0" w:color="auto"/>
                    <w:bottom w:val="none" w:sz="0" w:space="0" w:color="auto"/>
                    <w:right w:val="none" w:sz="0" w:space="0" w:color="auto"/>
                  </w:divBdr>
                </w:div>
                <w:div w:id="1641765398">
                  <w:marLeft w:val="0"/>
                  <w:marRight w:val="0"/>
                  <w:marTop w:val="0"/>
                  <w:marBottom w:val="0"/>
                  <w:divBdr>
                    <w:top w:val="none" w:sz="0" w:space="0" w:color="auto"/>
                    <w:left w:val="none" w:sz="0" w:space="0" w:color="auto"/>
                    <w:bottom w:val="none" w:sz="0" w:space="0" w:color="auto"/>
                    <w:right w:val="none" w:sz="0" w:space="0" w:color="auto"/>
                  </w:divBdr>
                </w:div>
                <w:div w:id="1643541168">
                  <w:marLeft w:val="0"/>
                  <w:marRight w:val="0"/>
                  <w:marTop w:val="0"/>
                  <w:marBottom w:val="0"/>
                  <w:divBdr>
                    <w:top w:val="none" w:sz="0" w:space="0" w:color="auto"/>
                    <w:left w:val="none" w:sz="0" w:space="0" w:color="auto"/>
                    <w:bottom w:val="none" w:sz="0" w:space="0" w:color="auto"/>
                    <w:right w:val="none" w:sz="0" w:space="0" w:color="auto"/>
                  </w:divBdr>
                </w:div>
                <w:div w:id="1644235736">
                  <w:marLeft w:val="0"/>
                  <w:marRight w:val="0"/>
                  <w:marTop w:val="0"/>
                  <w:marBottom w:val="0"/>
                  <w:divBdr>
                    <w:top w:val="none" w:sz="0" w:space="0" w:color="auto"/>
                    <w:left w:val="none" w:sz="0" w:space="0" w:color="auto"/>
                    <w:bottom w:val="none" w:sz="0" w:space="0" w:color="auto"/>
                    <w:right w:val="none" w:sz="0" w:space="0" w:color="auto"/>
                  </w:divBdr>
                </w:div>
                <w:div w:id="1645161767">
                  <w:marLeft w:val="0"/>
                  <w:marRight w:val="0"/>
                  <w:marTop w:val="0"/>
                  <w:marBottom w:val="0"/>
                  <w:divBdr>
                    <w:top w:val="none" w:sz="0" w:space="0" w:color="auto"/>
                    <w:left w:val="none" w:sz="0" w:space="0" w:color="auto"/>
                    <w:bottom w:val="none" w:sz="0" w:space="0" w:color="auto"/>
                    <w:right w:val="none" w:sz="0" w:space="0" w:color="auto"/>
                  </w:divBdr>
                </w:div>
                <w:div w:id="1645428345">
                  <w:marLeft w:val="0"/>
                  <w:marRight w:val="0"/>
                  <w:marTop w:val="0"/>
                  <w:marBottom w:val="0"/>
                  <w:divBdr>
                    <w:top w:val="none" w:sz="0" w:space="0" w:color="auto"/>
                    <w:left w:val="none" w:sz="0" w:space="0" w:color="auto"/>
                    <w:bottom w:val="none" w:sz="0" w:space="0" w:color="auto"/>
                    <w:right w:val="none" w:sz="0" w:space="0" w:color="auto"/>
                  </w:divBdr>
                  <w:divsChild>
                    <w:div w:id="607929918">
                      <w:marLeft w:val="0"/>
                      <w:marRight w:val="0"/>
                      <w:marTop w:val="0"/>
                      <w:marBottom w:val="0"/>
                      <w:divBdr>
                        <w:top w:val="none" w:sz="0" w:space="0" w:color="auto"/>
                        <w:left w:val="none" w:sz="0" w:space="0" w:color="auto"/>
                        <w:bottom w:val="none" w:sz="0" w:space="0" w:color="auto"/>
                        <w:right w:val="none" w:sz="0" w:space="0" w:color="auto"/>
                      </w:divBdr>
                    </w:div>
                  </w:divsChild>
                </w:div>
                <w:div w:id="1647736885">
                  <w:marLeft w:val="0"/>
                  <w:marRight w:val="0"/>
                  <w:marTop w:val="0"/>
                  <w:marBottom w:val="0"/>
                  <w:divBdr>
                    <w:top w:val="none" w:sz="0" w:space="0" w:color="auto"/>
                    <w:left w:val="none" w:sz="0" w:space="0" w:color="auto"/>
                    <w:bottom w:val="none" w:sz="0" w:space="0" w:color="auto"/>
                    <w:right w:val="none" w:sz="0" w:space="0" w:color="auto"/>
                  </w:divBdr>
                </w:div>
                <w:div w:id="1648431328">
                  <w:marLeft w:val="0"/>
                  <w:marRight w:val="0"/>
                  <w:marTop w:val="0"/>
                  <w:marBottom w:val="0"/>
                  <w:divBdr>
                    <w:top w:val="none" w:sz="0" w:space="0" w:color="auto"/>
                    <w:left w:val="none" w:sz="0" w:space="0" w:color="auto"/>
                    <w:bottom w:val="none" w:sz="0" w:space="0" w:color="auto"/>
                    <w:right w:val="none" w:sz="0" w:space="0" w:color="auto"/>
                  </w:divBdr>
                  <w:divsChild>
                    <w:div w:id="1381399236">
                      <w:marLeft w:val="0"/>
                      <w:marRight w:val="0"/>
                      <w:marTop w:val="0"/>
                      <w:marBottom w:val="0"/>
                      <w:divBdr>
                        <w:top w:val="none" w:sz="0" w:space="0" w:color="auto"/>
                        <w:left w:val="none" w:sz="0" w:space="0" w:color="auto"/>
                        <w:bottom w:val="none" w:sz="0" w:space="0" w:color="auto"/>
                        <w:right w:val="none" w:sz="0" w:space="0" w:color="auto"/>
                      </w:divBdr>
                    </w:div>
                  </w:divsChild>
                </w:div>
                <w:div w:id="1648897387">
                  <w:marLeft w:val="0"/>
                  <w:marRight w:val="0"/>
                  <w:marTop w:val="0"/>
                  <w:marBottom w:val="0"/>
                  <w:divBdr>
                    <w:top w:val="none" w:sz="0" w:space="0" w:color="auto"/>
                    <w:left w:val="none" w:sz="0" w:space="0" w:color="auto"/>
                    <w:bottom w:val="none" w:sz="0" w:space="0" w:color="auto"/>
                    <w:right w:val="none" w:sz="0" w:space="0" w:color="auto"/>
                  </w:divBdr>
                </w:div>
                <w:div w:id="1649435228">
                  <w:marLeft w:val="0"/>
                  <w:marRight w:val="0"/>
                  <w:marTop w:val="0"/>
                  <w:marBottom w:val="0"/>
                  <w:divBdr>
                    <w:top w:val="none" w:sz="0" w:space="0" w:color="auto"/>
                    <w:left w:val="none" w:sz="0" w:space="0" w:color="auto"/>
                    <w:bottom w:val="none" w:sz="0" w:space="0" w:color="auto"/>
                    <w:right w:val="none" w:sz="0" w:space="0" w:color="auto"/>
                  </w:divBdr>
                </w:div>
                <w:div w:id="1650288599">
                  <w:marLeft w:val="0"/>
                  <w:marRight w:val="0"/>
                  <w:marTop w:val="0"/>
                  <w:marBottom w:val="0"/>
                  <w:divBdr>
                    <w:top w:val="none" w:sz="0" w:space="0" w:color="auto"/>
                    <w:left w:val="none" w:sz="0" w:space="0" w:color="auto"/>
                    <w:bottom w:val="none" w:sz="0" w:space="0" w:color="auto"/>
                    <w:right w:val="none" w:sz="0" w:space="0" w:color="auto"/>
                  </w:divBdr>
                </w:div>
                <w:div w:id="1650741717">
                  <w:marLeft w:val="0"/>
                  <w:marRight w:val="0"/>
                  <w:marTop w:val="0"/>
                  <w:marBottom w:val="0"/>
                  <w:divBdr>
                    <w:top w:val="none" w:sz="0" w:space="0" w:color="auto"/>
                    <w:left w:val="none" w:sz="0" w:space="0" w:color="auto"/>
                    <w:bottom w:val="none" w:sz="0" w:space="0" w:color="auto"/>
                    <w:right w:val="none" w:sz="0" w:space="0" w:color="auto"/>
                  </w:divBdr>
                </w:div>
                <w:div w:id="1654409376">
                  <w:marLeft w:val="720"/>
                  <w:marRight w:val="0"/>
                  <w:marTop w:val="0"/>
                  <w:marBottom w:val="0"/>
                  <w:divBdr>
                    <w:top w:val="none" w:sz="0" w:space="0" w:color="auto"/>
                    <w:left w:val="none" w:sz="0" w:space="0" w:color="auto"/>
                    <w:bottom w:val="none" w:sz="0" w:space="0" w:color="auto"/>
                    <w:right w:val="none" w:sz="0" w:space="0" w:color="auto"/>
                  </w:divBdr>
                </w:div>
                <w:div w:id="1655062406">
                  <w:marLeft w:val="0"/>
                  <w:marRight w:val="0"/>
                  <w:marTop w:val="0"/>
                  <w:marBottom w:val="0"/>
                  <w:divBdr>
                    <w:top w:val="none" w:sz="0" w:space="0" w:color="auto"/>
                    <w:left w:val="none" w:sz="0" w:space="0" w:color="auto"/>
                    <w:bottom w:val="none" w:sz="0" w:space="0" w:color="auto"/>
                    <w:right w:val="none" w:sz="0" w:space="0" w:color="auto"/>
                  </w:divBdr>
                </w:div>
                <w:div w:id="1655330322">
                  <w:marLeft w:val="0"/>
                  <w:marRight w:val="0"/>
                  <w:marTop w:val="0"/>
                  <w:marBottom w:val="0"/>
                  <w:divBdr>
                    <w:top w:val="none" w:sz="0" w:space="0" w:color="auto"/>
                    <w:left w:val="none" w:sz="0" w:space="0" w:color="auto"/>
                    <w:bottom w:val="none" w:sz="0" w:space="0" w:color="auto"/>
                    <w:right w:val="none" w:sz="0" w:space="0" w:color="auto"/>
                  </w:divBdr>
                  <w:divsChild>
                    <w:div w:id="952328535">
                      <w:marLeft w:val="0"/>
                      <w:marRight w:val="0"/>
                      <w:marTop w:val="0"/>
                      <w:marBottom w:val="0"/>
                      <w:divBdr>
                        <w:top w:val="none" w:sz="0" w:space="0" w:color="auto"/>
                        <w:left w:val="none" w:sz="0" w:space="0" w:color="auto"/>
                        <w:bottom w:val="none" w:sz="0" w:space="0" w:color="auto"/>
                        <w:right w:val="none" w:sz="0" w:space="0" w:color="auto"/>
                      </w:divBdr>
                    </w:div>
                  </w:divsChild>
                </w:div>
                <w:div w:id="1656295574">
                  <w:marLeft w:val="0"/>
                  <w:marRight w:val="0"/>
                  <w:marTop w:val="0"/>
                  <w:marBottom w:val="0"/>
                  <w:divBdr>
                    <w:top w:val="none" w:sz="0" w:space="0" w:color="auto"/>
                    <w:left w:val="none" w:sz="0" w:space="0" w:color="auto"/>
                    <w:bottom w:val="none" w:sz="0" w:space="0" w:color="auto"/>
                    <w:right w:val="none" w:sz="0" w:space="0" w:color="auto"/>
                  </w:divBdr>
                </w:div>
                <w:div w:id="1657798956">
                  <w:marLeft w:val="0"/>
                  <w:marRight w:val="0"/>
                  <w:marTop w:val="0"/>
                  <w:marBottom w:val="0"/>
                  <w:divBdr>
                    <w:top w:val="none" w:sz="0" w:space="0" w:color="auto"/>
                    <w:left w:val="none" w:sz="0" w:space="0" w:color="auto"/>
                    <w:bottom w:val="none" w:sz="0" w:space="0" w:color="auto"/>
                    <w:right w:val="none" w:sz="0" w:space="0" w:color="auto"/>
                  </w:divBdr>
                </w:div>
                <w:div w:id="1658726098">
                  <w:marLeft w:val="0"/>
                  <w:marRight w:val="0"/>
                  <w:marTop w:val="0"/>
                  <w:marBottom w:val="0"/>
                  <w:divBdr>
                    <w:top w:val="none" w:sz="0" w:space="0" w:color="auto"/>
                    <w:left w:val="none" w:sz="0" w:space="0" w:color="auto"/>
                    <w:bottom w:val="none" w:sz="0" w:space="0" w:color="auto"/>
                    <w:right w:val="none" w:sz="0" w:space="0" w:color="auto"/>
                  </w:divBdr>
                </w:div>
                <w:div w:id="1659306468">
                  <w:marLeft w:val="0"/>
                  <w:marRight w:val="0"/>
                  <w:marTop w:val="0"/>
                  <w:marBottom w:val="0"/>
                  <w:divBdr>
                    <w:top w:val="none" w:sz="0" w:space="0" w:color="auto"/>
                    <w:left w:val="none" w:sz="0" w:space="0" w:color="auto"/>
                    <w:bottom w:val="none" w:sz="0" w:space="0" w:color="auto"/>
                    <w:right w:val="none" w:sz="0" w:space="0" w:color="auto"/>
                  </w:divBdr>
                </w:div>
                <w:div w:id="1660764228">
                  <w:marLeft w:val="0"/>
                  <w:marRight w:val="0"/>
                  <w:marTop w:val="0"/>
                  <w:marBottom w:val="0"/>
                  <w:divBdr>
                    <w:top w:val="none" w:sz="0" w:space="0" w:color="auto"/>
                    <w:left w:val="none" w:sz="0" w:space="0" w:color="auto"/>
                    <w:bottom w:val="none" w:sz="0" w:space="0" w:color="auto"/>
                    <w:right w:val="none" w:sz="0" w:space="0" w:color="auto"/>
                  </w:divBdr>
                  <w:divsChild>
                    <w:div w:id="1400135189">
                      <w:marLeft w:val="0"/>
                      <w:marRight w:val="0"/>
                      <w:marTop w:val="0"/>
                      <w:marBottom w:val="0"/>
                      <w:divBdr>
                        <w:top w:val="none" w:sz="0" w:space="0" w:color="auto"/>
                        <w:left w:val="none" w:sz="0" w:space="0" w:color="auto"/>
                        <w:bottom w:val="none" w:sz="0" w:space="0" w:color="auto"/>
                        <w:right w:val="none" w:sz="0" w:space="0" w:color="auto"/>
                      </w:divBdr>
                    </w:div>
                  </w:divsChild>
                </w:div>
                <w:div w:id="1660770268">
                  <w:marLeft w:val="0"/>
                  <w:marRight w:val="0"/>
                  <w:marTop w:val="0"/>
                  <w:marBottom w:val="0"/>
                  <w:divBdr>
                    <w:top w:val="none" w:sz="0" w:space="0" w:color="auto"/>
                    <w:left w:val="none" w:sz="0" w:space="0" w:color="auto"/>
                    <w:bottom w:val="none" w:sz="0" w:space="0" w:color="auto"/>
                    <w:right w:val="none" w:sz="0" w:space="0" w:color="auto"/>
                  </w:divBdr>
                </w:div>
                <w:div w:id="1660770488">
                  <w:marLeft w:val="0"/>
                  <w:marRight w:val="0"/>
                  <w:marTop w:val="0"/>
                  <w:marBottom w:val="0"/>
                  <w:divBdr>
                    <w:top w:val="none" w:sz="0" w:space="0" w:color="auto"/>
                    <w:left w:val="none" w:sz="0" w:space="0" w:color="auto"/>
                    <w:bottom w:val="none" w:sz="0" w:space="0" w:color="auto"/>
                    <w:right w:val="none" w:sz="0" w:space="0" w:color="auto"/>
                  </w:divBdr>
                </w:div>
                <w:div w:id="1660814867">
                  <w:marLeft w:val="0"/>
                  <w:marRight w:val="0"/>
                  <w:marTop w:val="0"/>
                  <w:marBottom w:val="0"/>
                  <w:divBdr>
                    <w:top w:val="none" w:sz="0" w:space="0" w:color="auto"/>
                    <w:left w:val="none" w:sz="0" w:space="0" w:color="auto"/>
                    <w:bottom w:val="none" w:sz="0" w:space="0" w:color="auto"/>
                    <w:right w:val="none" w:sz="0" w:space="0" w:color="auto"/>
                  </w:divBdr>
                </w:div>
                <w:div w:id="1663116305">
                  <w:marLeft w:val="0"/>
                  <w:marRight w:val="0"/>
                  <w:marTop w:val="0"/>
                  <w:marBottom w:val="0"/>
                  <w:divBdr>
                    <w:top w:val="none" w:sz="0" w:space="0" w:color="auto"/>
                    <w:left w:val="none" w:sz="0" w:space="0" w:color="auto"/>
                    <w:bottom w:val="none" w:sz="0" w:space="0" w:color="auto"/>
                    <w:right w:val="none" w:sz="0" w:space="0" w:color="auto"/>
                  </w:divBdr>
                </w:div>
                <w:div w:id="1663118463">
                  <w:marLeft w:val="0"/>
                  <w:marRight w:val="0"/>
                  <w:marTop w:val="0"/>
                  <w:marBottom w:val="0"/>
                  <w:divBdr>
                    <w:top w:val="none" w:sz="0" w:space="0" w:color="auto"/>
                    <w:left w:val="none" w:sz="0" w:space="0" w:color="auto"/>
                    <w:bottom w:val="none" w:sz="0" w:space="0" w:color="auto"/>
                    <w:right w:val="none" w:sz="0" w:space="0" w:color="auto"/>
                  </w:divBdr>
                </w:div>
                <w:div w:id="1663125524">
                  <w:marLeft w:val="0"/>
                  <w:marRight w:val="0"/>
                  <w:marTop w:val="0"/>
                  <w:marBottom w:val="0"/>
                  <w:divBdr>
                    <w:top w:val="none" w:sz="0" w:space="0" w:color="auto"/>
                    <w:left w:val="none" w:sz="0" w:space="0" w:color="auto"/>
                    <w:bottom w:val="none" w:sz="0" w:space="0" w:color="auto"/>
                    <w:right w:val="none" w:sz="0" w:space="0" w:color="auto"/>
                  </w:divBdr>
                </w:div>
                <w:div w:id="1666855441">
                  <w:marLeft w:val="0"/>
                  <w:marRight w:val="0"/>
                  <w:marTop w:val="0"/>
                  <w:marBottom w:val="0"/>
                  <w:divBdr>
                    <w:top w:val="none" w:sz="0" w:space="0" w:color="auto"/>
                    <w:left w:val="none" w:sz="0" w:space="0" w:color="auto"/>
                    <w:bottom w:val="none" w:sz="0" w:space="0" w:color="auto"/>
                    <w:right w:val="none" w:sz="0" w:space="0" w:color="auto"/>
                  </w:divBdr>
                </w:div>
                <w:div w:id="1667591426">
                  <w:marLeft w:val="0"/>
                  <w:marRight w:val="0"/>
                  <w:marTop w:val="0"/>
                  <w:marBottom w:val="0"/>
                  <w:divBdr>
                    <w:top w:val="none" w:sz="0" w:space="0" w:color="auto"/>
                    <w:left w:val="none" w:sz="0" w:space="0" w:color="auto"/>
                    <w:bottom w:val="none" w:sz="0" w:space="0" w:color="auto"/>
                    <w:right w:val="none" w:sz="0" w:space="0" w:color="auto"/>
                  </w:divBdr>
                  <w:divsChild>
                    <w:div w:id="943925380">
                      <w:marLeft w:val="0"/>
                      <w:marRight w:val="0"/>
                      <w:marTop w:val="0"/>
                      <w:marBottom w:val="0"/>
                      <w:divBdr>
                        <w:top w:val="none" w:sz="0" w:space="0" w:color="auto"/>
                        <w:left w:val="none" w:sz="0" w:space="0" w:color="auto"/>
                        <w:bottom w:val="none" w:sz="0" w:space="0" w:color="auto"/>
                        <w:right w:val="none" w:sz="0" w:space="0" w:color="auto"/>
                      </w:divBdr>
                    </w:div>
                  </w:divsChild>
                </w:div>
                <w:div w:id="1668098211">
                  <w:marLeft w:val="0"/>
                  <w:marRight w:val="0"/>
                  <w:marTop w:val="0"/>
                  <w:marBottom w:val="0"/>
                  <w:divBdr>
                    <w:top w:val="none" w:sz="0" w:space="0" w:color="auto"/>
                    <w:left w:val="none" w:sz="0" w:space="0" w:color="auto"/>
                    <w:bottom w:val="none" w:sz="0" w:space="0" w:color="auto"/>
                    <w:right w:val="none" w:sz="0" w:space="0" w:color="auto"/>
                  </w:divBdr>
                </w:div>
                <w:div w:id="1669627074">
                  <w:marLeft w:val="0"/>
                  <w:marRight w:val="0"/>
                  <w:marTop w:val="0"/>
                  <w:marBottom w:val="0"/>
                  <w:divBdr>
                    <w:top w:val="none" w:sz="0" w:space="0" w:color="auto"/>
                    <w:left w:val="none" w:sz="0" w:space="0" w:color="auto"/>
                    <w:bottom w:val="none" w:sz="0" w:space="0" w:color="auto"/>
                    <w:right w:val="none" w:sz="0" w:space="0" w:color="auto"/>
                  </w:divBdr>
                </w:div>
                <w:div w:id="1670251306">
                  <w:marLeft w:val="0"/>
                  <w:marRight w:val="0"/>
                  <w:marTop w:val="0"/>
                  <w:marBottom w:val="0"/>
                  <w:divBdr>
                    <w:top w:val="none" w:sz="0" w:space="0" w:color="auto"/>
                    <w:left w:val="none" w:sz="0" w:space="0" w:color="auto"/>
                    <w:bottom w:val="none" w:sz="0" w:space="0" w:color="auto"/>
                    <w:right w:val="none" w:sz="0" w:space="0" w:color="auto"/>
                  </w:divBdr>
                </w:div>
                <w:div w:id="1671103927">
                  <w:marLeft w:val="0"/>
                  <w:marRight w:val="0"/>
                  <w:marTop w:val="0"/>
                  <w:marBottom w:val="0"/>
                  <w:divBdr>
                    <w:top w:val="none" w:sz="0" w:space="0" w:color="auto"/>
                    <w:left w:val="none" w:sz="0" w:space="0" w:color="auto"/>
                    <w:bottom w:val="none" w:sz="0" w:space="0" w:color="auto"/>
                    <w:right w:val="none" w:sz="0" w:space="0" w:color="auto"/>
                  </w:divBdr>
                </w:div>
                <w:div w:id="1671249990">
                  <w:marLeft w:val="0"/>
                  <w:marRight w:val="0"/>
                  <w:marTop w:val="0"/>
                  <w:marBottom w:val="0"/>
                  <w:divBdr>
                    <w:top w:val="none" w:sz="0" w:space="0" w:color="auto"/>
                    <w:left w:val="none" w:sz="0" w:space="0" w:color="auto"/>
                    <w:bottom w:val="none" w:sz="0" w:space="0" w:color="auto"/>
                    <w:right w:val="none" w:sz="0" w:space="0" w:color="auto"/>
                  </w:divBdr>
                </w:div>
                <w:div w:id="1671786583">
                  <w:marLeft w:val="0"/>
                  <w:marRight w:val="0"/>
                  <w:marTop w:val="0"/>
                  <w:marBottom w:val="0"/>
                  <w:divBdr>
                    <w:top w:val="none" w:sz="0" w:space="0" w:color="auto"/>
                    <w:left w:val="none" w:sz="0" w:space="0" w:color="auto"/>
                    <w:bottom w:val="none" w:sz="0" w:space="0" w:color="auto"/>
                    <w:right w:val="none" w:sz="0" w:space="0" w:color="auto"/>
                  </w:divBdr>
                </w:div>
                <w:div w:id="1671983636">
                  <w:marLeft w:val="0"/>
                  <w:marRight w:val="0"/>
                  <w:marTop w:val="0"/>
                  <w:marBottom w:val="0"/>
                  <w:divBdr>
                    <w:top w:val="none" w:sz="0" w:space="0" w:color="auto"/>
                    <w:left w:val="none" w:sz="0" w:space="0" w:color="auto"/>
                    <w:bottom w:val="none" w:sz="0" w:space="0" w:color="auto"/>
                    <w:right w:val="none" w:sz="0" w:space="0" w:color="auto"/>
                  </w:divBdr>
                </w:div>
                <w:div w:id="1673028991">
                  <w:marLeft w:val="0"/>
                  <w:marRight w:val="0"/>
                  <w:marTop w:val="0"/>
                  <w:marBottom w:val="0"/>
                  <w:divBdr>
                    <w:top w:val="none" w:sz="0" w:space="0" w:color="auto"/>
                    <w:left w:val="none" w:sz="0" w:space="0" w:color="auto"/>
                    <w:bottom w:val="none" w:sz="0" w:space="0" w:color="auto"/>
                    <w:right w:val="none" w:sz="0" w:space="0" w:color="auto"/>
                  </w:divBdr>
                  <w:divsChild>
                    <w:div w:id="2112510868">
                      <w:marLeft w:val="0"/>
                      <w:marRight w:val="0"/>
                      <w:marTop w:val="0"/>
                      <w:marBottom w:val="0"/>
                      <w:divBdr>
                        <w:top w:val="none" w:sz="0" w:space="0" w:color="auto"/>
                        <w:left w:val="none" w:sz="0" w:space="0" w:color="auto"/>
                        <w:bottom w:val="none" w:sz="0" w:space="0" w:color="auto"/>
                        <w:right w:val="none" w:sz="0" w:space="0" w:color="auto"/>
                      </w:divBdr>
                    </w:div>
                  </w:divsChild>
                </w:div>
                <w:div w:id="1673338570">
                  <w:marLeft w:val="0"/>
                  <w:marRight w:val="0"/>
                  <w:marTop w:val="0"/>
                  <w:marBottom w:val="0"/>
                  <w:divBdr>
                    <w:top w:val="none" w:sz="0" w:space="0" w:color="auto"/>
                    <w:left w:val="none" w:sz="0" w:space="0" w:color="auto"/>
                    <w:bottom w:val="none" w:sz="0" w:space="0" w:color="auto"/>
                    <w:right w:val="none" w:sz="0" w:space="0" w:color="auto"/>
                  </w:divBdr>
                </w:div>
                <w:div w:id="1674646757">
                  <w:marLeft w:val="0"/>
                  <w:marRight w:val="0"/>
                  <w:marTop w:val="0"/>
                  <w:marBottom w:val="0"/>
                  <w:divBdr>
                    <w:top w:val="none" w:sz="0" w:space="0" w:color="auto"/>
                    <w:left w:val="none" w:sz="0" w:space="0" w:color="auto"/>
                    <w:bottom w:val="none" w:sz="0" w:space="0" w:color="auto"/>
                    <w:right w:val="none" w:sz="0" w:space="0" w:color="auto"/>
                  </w:divBdr>
                  <w:divsChild>
                    <w:div w:id="148328812">
                      <w:marLeft w:val="0"/>
                      <w:marRight w:val="0"/>
                      <w:marTop w:val="0"/>
                      <w:marBottom w:val="0"/>
                      <w:divBdr>
                        <w:top w:val="none" w:sz="0" w:space="0" w:color="auto"/>
                        <w:left w:val="none" w:sz="0" w:space="0" w:color="auto"/>
                        <w:bottom w:val="none" w:sz="0" w:space="0" w:color="auto"/>
                        <w:right w:val="none" w:sz="0" w:space="0" w:color="auto"/>
                      </w:divBdr>
                    </w:div>
                    <w:div w:id="831456619">
                      <w:marLeft w:val="0"/>
                      <w:marRight w:val="0"/>
                      <w:marTop w:val="0"/>
                      <w:marBottom w:val="0"/>
                      <w:divBdr>
                        <w:top w:val="none" w:sz="0" w:space="0" w:color="auto"/>
                        <w:left w:val="none" w:sz="0" w:space="0" w:color="auto"/>
                        <w:bottom w:val="none" w:sz="0" w:space="0" w:color="auto"/>
                        <w:right w:val="none" w:sz="0" w:space="0" w:color="auto"/>
                      </w:divBdr>
                    </w:div>
                    <w:div w:id="1285187332">
                      <w:marLeft w:val="0"/>
                      <w:marRight w:val="0"/>
                      <w:marTop w:val="0"/>
                      <w:marBottom w:val="0"/>
                      <w:divBdr>
                        <w:top w:val="none" w:sz="0" w:space="0" w:color="auto"/>
                        <w:left w:val="none" w:sz="0" w:space="0" w:color="auto"/>
                        <w:bottom w:val="none" w:sz="0" w:space="0" w:color="auto"/>
                        <w:right w:val="none" w:sz="0" w:space="0" w:color="auto"/>
                      </w:divBdr>
                    </w:div>
                  </w:divsChild>
                </w:div>
                <w:div w:id="1675566153">
                  <w:marLeft w:val="0"/>
                  <w:marRight w:val="0"/>
                  <w:marTop w:val="0"/>
                  <w:marBottom w:val="0"/>
                  <w:divBdr>
                    <w:top w:val="none" w:sz="0" w:space="0" w:color="auto"/>
                    <w:left w:val="none" w:sz="0" w:space="0" w:color="auto"/>
                    <w:bottom w:val="none" w:sz="0" w:space="0" w:color="auto"/>
                    <w:right w:val="none" w:sz="0" w:space="0" w:color="auto"/>
                  </w:divBdr>
                </w:div>
                <w:div w:id="1676103862">
                  <w:marLeft w:val="0"/>
                  <w:marRight w:val="0"/>
                  <w:marTop w:val="0"/>
                  <w:marBottom w:val="0"/>
                  <w:divBdr>
                    <w:top w:val="none" w:sz="0" w:space="0" w:color="auto"/>
                    <w:left w:val="none" w:sz="0" w:space="0" w:color="auto"/>
                    <w:bottom w:val="none" w:sz="0" w:space="0" w:color="auto"/>
                    <w:right w:val="none" w:sz="0" w:space="0" w:color="auto"/>
                  </w:divBdr>
                </w:div>
                <w:div w:id="1676104189">
                  <w:marLeft w:val="0"/>
                  <w:marRight w:val="0"/>
                  <w:marTop w:val="0"/>
                  <w:marBottom w:val="0"/>
                  <w:divBdr>
                    <w:top w:val="none" w:sz="0" w:space="0" w:color="auto"/>
                    <w:left w:val="none" w:sz="0" w:space="0" w:color="auto"/>
                    <w:bottom w:val="none" w:sz="0" w:space="0" w:color="auto"/>
                    <w:right w:val="none" w:sz="0" w:space="0" w:color="auto"/>
                  </w:divBdr>
                </w:div>
                <w:div w:id="1676155448">
                  <w:marLeft w:val="0"/>
                  <w:marRight w:val="0"/>
                  <w:marTop w:val="0"/>
                  <w:marBottom w:val="0"/>
                  <w:divBdr>
                    <w:top w:val="none" w:sz="0" w:space="0" w:color="auto"/>
                    <w:left w:val="none" w:sz="0" w:space="0" w:color="auto"/>
                    <w:bottom w:val="none" w:sz="0" w:space="0" w:color="auto"/>
                    <w:right w:val="none" w:sz="0" w:space="0" w:color="auto"/>
                  </w:divBdr>
                </w:div>
                <w:div w:id="1677919396">
                  <w:marLeft w:val="0"/>
                  <w:marRight w:val="0"/>
                  <w:marTop w:val="0"/>
                  <w:marBottom w:val="0"/>
                  <w:divBdr>
                    <w:top w:val="none" w:sz="0" w:space="0" w:color="auto"/>
                    <w:left w:val="none" w:sz="0" w:space="0" w:color="auto"/>
                    <w:bottom w:val="none" w:sz="0" w:space="0" w:color="auto"/>
                    <w:right w:val="none" w:sz="0" w:space="0" w:color="auto"/>
                  </w:divBdr>
                </w:div>
                <w:div w:id="1680161412">
                  <w:marLeft w:val="0"/>
                  <w:marRight w:val="0"/>
                  <w:marTop w:val="0"/>
                  <w:marBottom w:val="0"/>
                  <w:divBdr>
                    <w:top w:val="none" w:sz="0" w:space="0" w:color="auto"/>
                    <w:left w:val="none" w:sz="0" w:space="0" w:color="auto"/>
                    <w:bottom w:val="none" w:sz="0" w:space="0" w:color="auto"/>
                    <w:right w:val="none" w:sz="0" w:space="0" w:color="auto"/>
                  </w:divBdr>
                </w:div>
                <w:div w:id="1680889421">
                  <w:marLeft w:val="0"/>
                  <w:marRight w:val="0"/>
                  <w:marTop w:val="0"/>
                  <w:marBottom w:val="0"/>
                  <w:divBdr>
                    <w:top w:val="none" w:sz="0" w:space="0" w:color="auto"/>
                    <w:left w:val="none" w:sz="0" w:space="0" w:color="auto"/>
                    <w:bottom w:val="none" w:sz="0" w:space="0" w:color="auto"/>
                    <w:right w:val="none" w:sz="0" w:space="0" w:color="auto"/>
                  </w:divBdr>
                </w:div>
                <w:div w:id="1681810232">
                  <w:marLeft w:val="0"/>
                  <w:marRight w:val="0"/>
                  <w:marTop w:val="0"/>
                  <w:marBottom w:val="0"/>
                  <w:divBdr>
                    <w:top w:val="none" w:sz="0" w:space="0" w:color="auto"/>
                    <w:left w:val="none" w:sz="0" w:space="0" w:color="auto"/>
                    <w:bottom w:val="none" w:sz="0" w:space="0" w:color="auto"/>
                    <w:right w:val="none" w:sz="0" w:space="0" w:color="auto"/>
                  </w:divBdr>
                </w:div>
                <w:div w:id="1683237803">
                  <w:marLeft w:val="0"/>
                  <w:marRight w:val="0"/>
                  <w:marTop w:val="0"/>
                  <w:marBottom w:val="0"/>
                  <w:divBdr>
                    <w:top w:val="none" w:sz="0" w:space="0" w:color="auto"/>
                    <w:left w:val="none" w:sz="0" w:space="0" w:color="auto"/>
                    <w:bottom w:val="none" w:sz="0" w:space="0" w:color="auto"/>
                    <w:right w:val="none" w:sz="0" w:space="0" w:color="auto"/>
                  </w:divBdr>
                </w:div>
                <w:div w:id="1683819623">
                  <w:marLeft w:val="0"/>
                  <w:marRight w:val="0"/>
                  <w:marTop w:val="0"/>
                  <w:marBottom w:val="0"/>
                  <w:divBdr>
                    <w:top w:val="none" w:sz="0" w:space="0" w:color="auto"/>
                    <w:left w:val="none" w:sz="0" w:space="0" w:color="auto"/>
                    <w:bottom w:val="none" w:sz="0" w:space="0" w:color="auto"/>
                    <w:right w:val="none" w:sz="0" w:space="0" w:color="auto"/>
                  </w:divBdr>
                </w:div>
                <w:div w:id="1683971038">
                  <w:marLeft w:val="0"/>
                  <w:marRight w:val="0"/>
                  <w:marTop w:val="0"/>
                  <w:marBottom w:val="0"/>
                  <w:divBdr>
                    <w:top w:val="none" w:sz="0" w:space="0" w:color="auto"/>
                    <w:left w:val="none" w:sz="0" w:space="0" w:color="auto"/>
                    <w:bottom w:val="none" w:sz="0" w:space="0" w:color="auto"/>
                    <w:right w:val="none" w:sz="0" w:space="0" w:color="auto"/>
                  </w:divBdr>
                </w:div>
                <w:div w:id="1688557577">
                  <w:marLeft w:val="0"/>
                  <w:marRight w:val="0"/>
                  <w:marTop w:val="0"/>
                  <w:marBottom w:val="0"/>
                  <w:divBdr>
                    <w:top w:val="none" w:sz="0" w:space="0" w:color="auto"/>
                    <w:left w:val="none" w:sz="0" w:space="0" w:color="auto"/>
                    <w:bottom w:val="none" w:sz="0" w:space="0" w:color="auto"/>
                    <w:right w:val="none" w:sz="0" w:space="0" w:color="auto"/>
                  </w:divBdr>
                </w:div>
                <w:div w:id="1690376921">
                  <w:marLeft w:val="0"/>
                  <w:marRight w:val="0"/>
                  <w:marTop w:val="0"/>
                  <w:marBottom w:val="0"/>
                  <w:divBdr>
                    <w:top w:val="none" w:sz="0" w:space="0" w:color="auto"/>
                    <w:left w:val="none" w:sz="0" w:space="0" w:color="auto"/>
                    <w:bottom w:val="none" w:sz="0" w:space="0" w:color="auto"/>
                    <w:right w:val="none" w:sz="0" w:space="0" w:color="auto"/>
                  </w:divBdr>
                </w:div>
                <w:div w:id="1690835026">
                  <w:marLeft w:val="720"/>
                  <w:marRight w:val="0"/>
                  <w:marTop w:val="0"/>
                  <w:marBottom w:val="0"/>
                  <w:divBdr>
                    <w:top w:val="none" w:sz="0" w:space="0" w:color="auto"/>
                    <w:left w:val="none" w:sz="0" w:space="0" w:color="auto"/>
                    <w:bottom w:val="none" w:sz="0" w:space="0" w:color="auto"/>
                    <w:right w:val="none" w:sz="0" w:space="0" w:color="auto"/>
                  </w:divBdr>
                </w:div>
                <w:div w:id="1693455845">
                  <w:marLeft w:val="0"/>
                  <w:marRight w:val="0"/>
                  <w:marTop w:val="0"/>
                  <w:marBottom w:val="0"/>
                  <w:divBdr>
                    <w:top w:val="none" w:sz="0" w:space="0" w:color="auto"/>
                    <w:left w:val="none" w:sz="0" w:space="0" w:color="auto"/>
                    <w:bottom w:val="none" w:sz="0" w:space="0" w:color="auto"/>
                    <w:right w:val="none" w:sz="0" w:space="0" w:color="auto"/>
                  </w:divBdr>
                </w:div>
                <w:div w:id="1694381593">
                  <w:marLeft w:val="0"/>
                  <w:marRight w:val="0"/>
                  <w:marTop w:val="0"/>
                  <w:marBottom w:val="0"/>
                  <w:divBdr>
                    <w:top w:val="none" w:sz="0" w:space="0" w:color="auto"/>
                    <w:left w:val="none" w:sz="0" w:space="0" w:color="auto"/>
                    <w:bottom w:val="none" w:sz="0" w:space="0" w:color="auto"/>
                    <w:right w:val="none" w:sz="0" w:space="0" w:color="auto"/>
                  </w:divBdr>
                </w:div>
                <w:div w:id="1695225670">
                  <w:marLeft w:val="0"/>
                  <w:marRight w:val="0"/>
                  <w:marTop w:val="0"/>
                  <w:marBottom w:val="0"/>
                  <w:divBdr>
                    <w:top w:val="none" w:sz="0" w:space="0" w:color="auto"/>
                    <w:left w:val="none" w:sz="0" w:space="0" w:color="auto"/>
                    <w:bottom w:val="none" w:sz="0" w:space="0" w:color="auto"/>
                    <w:right w:val="none" w:sz="0" w:space="0" w:color="auto"/>
                  </w:divBdr>
                  <w:divsChild>
                    <w:div w:id="85418050">
                      <w:marLeft w:val="0"/>
                      <w:marRight w:val="0"/>
                      <w:marTop w:val="0"/>
                      <w:marBottom w:val="0"/>
                      <w:divBdr>
                        <w:top w:val="none" w:sz="0" w:space="0" w:color="auto"/>
                        <w:left w:val="none" w:sz="0" w:space="0" w:color="auto"/>
                        <w:bottom w:val="none" w:sz="0" w:space="0" w:color="auto"/>
                        <w:right w:val="none" w:sz="0" w:space="0" w:color="auto"/>
                      </w:divBdr>
                    </w:div>
                    <w:div w:id="473259797">
                      <w:marLeft w:val="0"/>
                      <w:marRight w:val="0"/>
                      <w:marTop w:val="0"/>
                      <w:marBottom w:val="0"/>
                      <w:divBdr>
                        <w:top w:val="none" w:sz="0" w:space="0" w:color="auto"/>
                        <w:left w:val="none" w:sz="0" w:space="0" w:color="auto"/>
                        <w:bottom w:val="none" w:sz="0" w:space="0" w:color="auto"/>
                        <w:right w:val="none" w:sz="0" w:space="0" w:color="auto"/>
                      </w:divBdr>
                    </w:div>
                    <w:div w:id="1126582164">
                      <w:marLeft w:val="0"/>
                      <w:marRight w:val="0"/>
                      <w:marTop w:val="0"/>
                      <w:marBottom w:val="0"/>
                      <w:divBdr>
                        <w:top w:val="none" w:sz="0" w:space="0" w:color="auto"/>
                        <w:left w:val="none" w:sz="0" w:space="0" w:color="auto"/>
                        <w:bottom w:val="none" w:sz="0" w:space="0" w:color="auto"/>
                        <w:right w:val="none" w:sz="0" w:space="0" w:color="auto"/>
                      </w:divBdr>
                    </w:div>
                  </w:divsChild>
                </w:div>
                <w:div w:id="1695226116">
                  <w:marLeft w:val="0"/>
                  <w:marRight w:val="0"/>
                  <w:marTop w:val="0"/>
                  <w:marBottom w:val="0"/>
                  <w:divBdr>
                    <w:top w:val="none" w:sz="0" w:space="0" w:color="auto"/>
                    <w:left w:val="none" w:sz="0" w:space="0" w:color="auto"/>
                    <w:bottom w:val="none" w:sz="0" w:space="0" w:color="auto"/>
                    <w:right w:val="none" w:sz="0" w:space="0" w:color="auto"/>
                  </w:divBdr>
                </w:div>
                <w:div w:id="1695762644">
                  <w:marLeft w:val="0"/>
                  <w:marRight w:val="0"/>
                  <w:marTop w:val="0"/>
                  <w:marBottom w:val="0"/>
                  <w:divBdr>
                    <w:top w:val="none" w:sz="0" w:space="0" w:color="auto"/>
                    <w:left w:val="none" w:sz="0" w:space="0" w:color="auto"/>
                    <w:bottom w:val="none" w:sz="0" w:space="0" w:color="auto"/>
                    <w:right w:val="none" w:sz="0" w:space="0" w:color="auto"/>
                  </w:divBdr>
                </w:div>
                <w:div w:id="1697123883">
                  <w:marLeft w:val="0"/>
                  <w:marRight w:val="0"/>
                  <w:marTop w:val="0"/>
                  <w:marBottom w:val="0"/>
                  <w:divBdr>
                    <w:top w:val="none" w:sz="0" w:space="0" w:color="auto"/>
                    <w:left w:val="none" w:sz="0" w:space="0" w:color="auto"/>
                    <w:bottom w:val="none" w:sz="0" w:space="0" w:color="auto"/>
                    <w:right w:val="none" w:sz="0" w:space="0" w:color="auto"/>
                  </w:divBdr>
                </w:div>
                <w:div w:id="1699432468">
                  <w:marLeft w:val="0"/>
                  <w:marRight w:val="0"/>
                  <w:marTop w:val="0"/>
                  <w:marBottom w:val="0"/>
                  <w:divBdr>
                    <w:top w:val="none" w:sz="0" w:space="0" w:color="auto"/>
                    <w:left w:val="none" w:sz="0" w:space="0" w:color="auto"/>
                    <w:bottom w:val="none" w:sz="0" w:space="0" w:color="auto"/>
                    <w:right w:val="none" w:sz="0" w:space="0" w:color="auto"/>
                  </w:divBdr>
                </w:div>
                <w:div w:id="1700155118">
                  <w:marLeft w:val="0"/>
                  <w:marRight w:val="0"/>
                  <w:marTop w:val="0"/>
                  <w:marBottom w:val="0"/>
                  <w:divBdr>
                    <w:top w:val="none" w:sz="0" w:space="0" w:color="auto"/>
                    <w:left w:val="none" w:sz="0" w:space="0" w:color="auto"/>
                    <w:bottom w:val="none" w:sz="0" w:space="0" w:color="auto"/>
                    <w:right w:val="none" w:sz="0" w:space="0" w:color="auto"/>
                  </w:divBdr>
                </w:div>
                <w:div w:id="1700161650">
                  <w:marLeft w:val="0"/>
                  <w:marRight w:val="0"/>
                  <w:marTop w:val="0"/>
                  <w:marBottom w:val="0"/>
                  <w:divBdr>
                    <w:top w:val="none" w:sz="0" w:space="0" w:color="auto"/>
                    <w:left w:val="none" w:sz="0" w:space="0" w:color="auto"/>
                    <w:bottom w:val="none" w:sz="0" w:space="0" w:color="auto"/>
                    <w:right w:val="none" w:sz="0" w:space="0" w:color="auto"/>
                  </w:divBdr>
                </w:div>
                <w:div w:id="1700818988">
                  <w:marLeft w:val="0"/>
                  <w:marRight w:val="0"/>
                  <w:marTop w:val="0"/>
                  <w:marBottom w:val="0"/>
                  <w:divBdr>
                    <w:top w:val="none" w:sz="0" w:space="0" w:color="auto"/>
                    <w:left w:val="none" w:sz="0" w:space="0" w:color="auto"/>
                    <w:bottom w:val="none" w:sz="0" w:space="0" w:color="auto"/>
                    <w:right w:val="none" w:sz="0" w:space="0" w:color="auto"/>
                  </w:divBdr>
                </w:div>
                <w:div w:id="1701123115">
                  <w:marLeft w:val="0"/>
                  <w:marRight w:val="0"/>
                  <w:marTop w:val="0"/>
                  <w:marBottom w:val="0"/>
                  <w:divBdr>
                    <w:top w:val="none" w:sz="0" w:space="0" w:color="auto"/>
                    <w:left w:val="none" w:sz="0" w:space="0" w:color="auto"/>
                    <w:bottom w:val="none" w:sz="0" w:space="0" w:color="auto"/>
                    <w:right w:val="none" w:sz="0" w:space="0" w:color="auto"/>
                  </w:divBdr>
                </w:div>
                <w:div w:id="1701274864">
                  <w:marLeft w:val="0"/>
                  <w:marRight w:val="0"/>
                  <w:marTop w:val="0"/>
                  <w:marBottom w:val="0"/>
                  <w:divBdr>
                    <w:top w:val="none" w:sz="0" w:space="0" w:color="auto"/>
                    <w:left w:val="none" w:sz="0" w:space="0" w:color="auto"/>
                    <w:bottom w:val="none" w:sz="0" w:space="0" w:color="auto"/>
                    <w:right w:val="none" w:sz="0" w:space="0" w:color="auto"/>
                  </w:divBdr>
                </w:div>
                <w:div w:id="1701516724">
                  <w:marLeft w:val="0"/>
                  <w:marRight w:val="0"/>
                  <w:marTop w:val="0"/>
                  <w:marBottom w:val="0"/>
                  <w:divBdr>
                    <w:top w:val="none" w:sz="0" w:space="0" w:color="auto"/>
                    <w:left w:val="none" w:sz="0" w:space="0" w:color="auto"/>
                    <w:bottom w:val="none" w:sz="0" w:space="0" w:color="auto"/>
                    <w:right w:val="none" w:sz="0" w:space="0" w:color="auto"/>
                  </w:divBdr>
                </w:div>
                <w:div w:id="1702894150">
                  <w:marLeft w:val="0"/>
                  <w:marRight w:val="0"/>
                  <w:marTop w:val="0"/>
                  <w:marBottom w:val="0"/>
                  <w:divBdr>
                    <w:top w:val="none" w:sz="0" w:space="0" w:color="auto"/>
                    <w:left w:val="none" w:sz="0" w:space="0" w:color="auto"/>
                    <w:bottom w:val="none" w:sz="0" w:space="0" w:color="auto"/>
                    <w:right w:val="none" w:sz="0" w:space="0" w:color="auto"/>
                  </w:divBdr>
                </w:div>
                <w:div w:id="1703363180">
                  <w:marLeft w:val="0"/>
                  <w:marRight w:val="0"/>
                  <w:marTop w:val="0"/>
                  <w:marBottom w:val="0"/>
                  <w:divBdr>
                    <w:top w:val="none" w:sz="0" w:space="0" w:color="auto"/>
                    <w:left w:val="none" w:sz="0" w:space="0" w:color="auto"/>
                    <w:bottom w:val="none" w:sz="0" w:space="0" w:color="auto"/>
                    <w:right w:val="none" w:sz="0" w:space="0" w:color="auto"/>
                  </w:divBdr>
                </w:div>
                <w:div w:id="1704593500">
                  <w:marLeft w:val="0"/>
                  <w:marRight w:val="0"/>
                  <w:marTop w:val="0"/>
                  <w:marBottom w:val="0"/>
                  <w:divBdr>
                    <w:top w:val="none" w:sz="0" w:space="0" w:color="auto"/>
                    <w:left w:val="none" w:sz="0" w:space="0" w:color="auto"/>
                    <w:bottom w:val="none" w:sz="0" w:space="0" w:color="auto"/>
                    <w:right w:val="none" w:sz="0" w:space="0" w:color="auto"/>
                  </w:divBdr>
                </w:div>
                <w:div w:id="1706059872">
                  <w:marLeft w:val="0"/>
                  <w:marRight w:val="0"/>
                  <w:marTop w:val="0"/>
                  <w:marBottom w:val="0"/>
                  <w:divBdr>
                    <w:top w:val="none" w:sz="0" w:space="0" w:color="auto"/>
                    <w:left w:val="none" w:sz="0" w:space="0" w:color="auto"/>
                    <w:bottom w:val="none" w:sz="0" w:space="0" w:color="auto"/>
                    <w:right w:val="none" w:sz="0" w:space="0" w:color="auto"/>
                  </w:divBdr>
                </w:div>
                <w:div w:id="1706172937">
                  <w:marLeft w:val="480"/>
                  <w:marRight w:val="0"/>
                  <w:marTop w:val="0"/>
                  <w:marBottom w:val="0"/>
                  <w:divBdr>
                    <w:top w:val="none" w:sz="0" w:space="0" w:color="auto"/>
                    <w:left w:val="none" w:sz="0" w:space="0" w:color="auto"/>
                    <w:bottom w:val="none" w:sz="0" w:space="0" w:color="auto"/>
                    <w:right w:val="none" w:sz="0" w:space="0" w:color="auto"/>
                  </w:divBdr>
                </w:div>
                <w:div w:id="1706296667">
                  <w:marLeft w:val="0"/>
                  <w:marRight w:val="0"/>
                  <w:marTop w:val="0"/>
                  <w:marBottom w:val="0"/>
                  <w:divBdr>
                    <w:top w:val="none" w:sz="0" w:space="0" w:color="auto"/>
                    <w:left w:val="none" w:sz="0" w:space="0" w:color="auto"/>
                    <w:bottom w:val="none" w:sz="0" w:space="0" w:color="auto"/>
                    <w:right w:val="none" w:sz="0" w:space="0" w:color="auto"/>
                  </w:divBdr>
                </w:div>
                <w:div w:id="1706951482">
                  <w:marLeft w:val="0"/>
                  <w:marRight w:val="0"/>
                  <w:marTop w:val="0"/>
                  <w:marBottom w:val="0"/>
                  <w:divBdr>
                    <w:top w:val="none" w:sz="0" w:space="0" w:color="auto"/>
                    <w:left w:val="none" w:sz="0" w:space="0" w:color="auto"/>
                    <w:bottom w:val="none" w:sz="0" w:space="0" w:color="auto"/>
                    <w:right w:val="none" w:sz="0" w:space="0" w:color="auto"/>
                  </w:divBdr>
                </w:div>
                <w:div w:id="1709379880">
                  <w:marLeft w:val="0"/>
                  <w:marRight w:val="0"/>
                  <w:marTop w:val="0"/>
                  <w:marBottom w:val="0"/>
                  <w:divBdr>
                    <w:top w:val="none" w:sz="0" w:space="0" w:color="auto"/>
                    <w:left w:val="none" w:sz="0" w:space="0" w:color="auto"/>
                    <w:bottom w:val="none" w:sz="0" w:space="0" w:color="auto"/>
                    <w:right w:val="none" w:sz="0" w:space="0" w:color="auto"/>
                  </w:divBdr>
                </w:div>
                <w:div w:id="1712726243">
                  <w:marLeft w:val="0"/>
                  <w:marRight w:val="0"/>
                  <w:marTop w:val="0"/>
                  <w:marBottom w:val="0"/>
                  <w:divBdr>
                    <w:top w:val="none" w:sz="0" w:space="0" w:color="auto"/>
                    <w:left w:val="none" w:sz="0" w:space="0" w:color="auto"/>
                    <w:bottom w:val="none" w:sz="0" w:space="0" w:color="auto"/>
                    <w:right w:val="none" w:sz="0" w:space="0" w:color="auto"/>
                  </w:divBdr>
                </w:div>
                <w:div w:id="1714692966">
                  <w:marLeft w:val="0"/>
                  <w:marRight w:val="0"/>
                  <w:marTop w:val="0"/>
                  <w:marBottom w:val="0"/>
                  <w:divBdr>
                    <w:top w:val="none" w:sz="0" w:space="0" w:color="auto"/>
                    <w:left w:val="none" w:sz="0" w:space="0" w:color="auto"/>
                    <w:bottom w:val="none" w:sz="0" w:space="0" w:color="auto"/>
                    <w:right w:val="none" w:sz="0" w:space="0" w:color="auto"/>
                  </w:divBdr>
                </w:div>
                <w:div w:id="1714767055">
                  <w:marLeft w:val="0"/>
                  <w:marRight w:val="0"/>
                  <w:marTop w:val="0"/>
                  <w:marBottom w:val="0"/>
                  <w:divBdr>
                    <w:top w:val="none" w:sz="0" w:space="0" w:color="auto"/>
                    <w:left w:val="none" w:sz="0" w:space="0" w:color="auto"/>
                    <w:bottom w:val="none" w:sz="0" w:space="0" w:color="auto"/>
                    <w:right w:val="none" w:sz="0" w:space="0" w:color="auto"/>
                  </w:divBdr>
                </w:div>
                <w:div w:id="1716157205">
                  <w:marLeft w:val="0"/>
                  <w:marRight w:val="0"/>
                  <w:marTop w:val="0"/>
                  <w:marBottom w:val="0"/>
                  <w:divBdr>
                    <w:top w:val="none" w:sz="0" w:space="0" w:color="auto"/>
                    <w:left w:val="none" w:sz="0" w:space="0" w:color="auto"/>
                    <w:bottom w:val="none" w:sz="0" w:space="0" w:color="auto"/>
                    <w:right w:val="none" w:sz="0" w:space="0" w:color="auto"/>
                  </w:divBdr>
                </w:div>
                <w:div w:id="1718774040">
                  <w:marLeft w:val="0"/>
                  <w:marRight w:val="0"/>
                  <w:marTop w:val="0"/>
                  <w:marBottom w:val="0"/>
                  <w:divBdr>
                    <w:top w:val="none" w:sz="0" w:space="0" w:color="auto"/>
                    <w:left w:val="none" w:sz="0" w:space="0" w:color="auto"/>
                    <w:bottom w:val="none" w:sz="0" w:space="0" w:color="auto"/>
                    <w:right w:val="none" w:sz="0" w:space="0" w:color="auto"/>
                  </w:divBdr>
                </w:div>
                <w:div w:id="1719086799">
                  <w:marLeft w:val="0"/>
                  <w:marRight w:val="0"/>
                  <w:marTop w:val="0"/>
                  <w:marBottom w:val="0"/>
                  <w:divBdr>
                    <w:top w:val="none" w:sz="0" w:space="0" w:color="auto"/>
                    <w:left w:val="none" w:sz="0" w:space="0" w:color="auto"/>
                    <w:bottom w:val="none" w:sz="0" w:space="0" w:color="auto"/>
                    <w:right w:val="none" w:sz="0" w:space="0" w:color="auto"/>
                  </w:divBdr>
                  <w:divsChild>
                    <w:div w:id="1674070834">
                      <w:marLeft w:val="0"/>
                      <w:marRight w:val="0"/>
                      <w:marTop w:val="0"/>
                      <w:marBottom w:val="0"/>
                      <w:divBdr>
                        <w:top w:val="none" w:sz="0" w:space="0" w:color="auto"/>
                        <w:left w:val="none" w:sz="0" w:space="0" w:color="auto"/>
                        <w:bottom w:val="none" w:sz="0" w:space="0" w:color="auto"/>
                        <w:right w:val="none" w:sz="0" w:space="0" w:color="auto"/>
                      </w:divBdr>
                    </w:div>
                  </w:divsChild>
                </w:div>
                <w:div w:id="1720323826">
                  <w:marLeft w:val="0"/>
                  <w:marRight w:val="0"/>
                  <w:marTop w:val="0"/>
                  <w:marBottom w:val="0"/>
                  <w:divBdr>
                    <w:top w:val="none" w:sz="0" w:space="0" w:color="auto"/>
                    <w:left w:val="none" w:sz="0" w:space="0" w:color="auto"/>
                    <w:bottom w:val="none" w:sz="0" w:space="0" w:color="auto"/>
                    <w:right w:val="none" w:sz="0" w:space="0" w:color="auto"/>
                  </w:divBdr>
                </w:div>
                <w:div w:id="1720932013">
                  <w:marLeft w:val="0"/>
                  <w:marRight w:val="0"/>
                  <w:marTop w:val="0"/>
                  <w:marBottom w:val="0"/>
                  <w:divBdr>
                    <w:top w:val="none" w:sz="0" w:space="0" w:color="auto"/>
                    <w:left w:val="none" w:sz="0" w:space="0" w:color="auto"/>
                    <w:bottom w:val="none" w:sz="0" w:space="0" w:color="auto"/>
                    <w:right w:val="none" w:sz="0" w:space="0" w:color="auto"/>
                  </w:divBdr>
                </w:div>
                <w:div w:id="1721975981">
                  <w:marLeft w:val="0"/>
                  <w:marRight w:val="0"/>
                  <w:marTop w:val="0"/>
                  <w:marBottom w:val="0"/>
                  <w:divBdr>
                    <w:top w:val="none" w:sz="0" w:space="0" w:color="auto"/>
                    <w:left w:val="none" w:sz="0" w:space="0" w:color="auto"/>
                    <w:bottom w:val="none" w:sz="0" w:space="0" w:color="auto"/>
                    <w:right w:val="none" w:sz="0" w:space="0" w:color="auto"/>
                  </w:divBdr>
                </w:div>
                <w:div w:id="1722287509">
                  <w:marLeft w:val="0"/>
                  <w:marRight w:val="0"/>
                  <w:marTop w:val="0"/>
                  <w:marBottom w:val="0"/>
                  <w:divBdr>
                    <w:top w:val="none" w:sz="0" w:space="0" w:color="auto"/>
                    <w:left w:val="none" w:sz="0" w:space="0" w:color="auto"/>
                    <w:bottom w:val="none" w:sz="0" w:space="0" w:color="auto"/>
                    <w:right w:val="none" w:sz="0" w:space="0" w:color="auto"/>
                  </w:divBdr>
                </w:div>
                <w:div w:id="1723165665">
                  <w:marLeft w:val="0"/>
                  <w:marRight w:val="0"/>
                  <w:marTop w:val="0"/>
                  <w:marBottom w:val="0"/>
                  <w:divBdr>
                    <w:top w:val="none" w:sz="0" w:space="0" w:color="auto"/>
                    <w:left w:val="none" w:sz="0" w:space="0" w:color="auto"/>
                    <w:bottom w:val="none" w:sz="0" w:space="0" w:color="auto"/>
                    <w:right w:val="none" w:sz="0" w:space="0" w:color="auto"/>
                  </w:divBdr>
                </w:div>
                <w:div w:id="1724409563">
                  <w:marLeft w:val="0"/>
                  <w:marRight w:val="0"/>
                  <w:marTop w:val="0"/>
                  <w:marBottom w:val="0"/>
                  <w:divBdr>
                    <w:top w:val="none" w:sz="0" w:space="0" w:color="auto"/>
                    <w:left w:val="none" w:sz="0" w:space="0" w:color="auto"/>
                    <w:bottom w:val="none" w:sz="0" w:space="0" w:color="auto"/>
                    <w:right w:val="none" w:sz="0" w:space="0" w:color="auto"/>
                  </w:divBdr>
                </w:div>
                <w:div w:id="1725983397">
                  <w:marLeft w:val="0"/>
                  <w:marRight w:val="0"/>
                  <w:marTop w:val="0"/>
                  <w:marBottom w:val="0"/>
                  <w:divBdr>
                    <w:top w:val="none" w:sz="0" w:space="0" w:color="auto"/>
                    <w:left w:val="none" w:sz="0" w:space="0" w:color="auto"/>
                    <w:bottom w:val="none" w:sz="0" w:space="0" w:color="auto"/>
                    <w:right w:val="none" w:sz="0" w:space="0" w:color="auto"/>
                  </w:divBdr>
                  <w:divsChild>
                    <w:div w:id="716781948">
                      <w:marLeft w:val="0"/>
                      <w:marRight w:val="0"/>
                      <w:marTop w:val="0"/>
                      <w:marBottom w:val="0"/>
                      <w:divBdr>
                        <w:top w:val="none" w:sz="0" w:space="0" w:color="auto"/>
                        <w:left w:val="none" w:sz="0" w:space="0" w:color="auto"/>
                        <w:bottom w:val="none" w:sz="0" w:space="0" w:color="auto"/>
                        <w:right w:val="none" w:sz="0" w:space="0" w:color="auto"/>
                      </w:divBdr>
                    </w:div>
                  </w:divsChild>
                </w:div>
                <w:div w:id="1727223623">
                  <w:marLeft w:val="0"/>
                  <w:marRight w:val="0"/>
                  <w:marTop w:val="0"/>
                  <w:marBottom w:val="0"/>
                  <w:divBdr>
                    <w:top w:val="none" w:sz="0" w:space="0" w:color="auto"/>
                    <w:left w:val="none" w:sz="0" w:space="0" w:color="auto"/>
                    <w:bottom w:val="none" w:sz="0" w:space="0" w:color="auto"/>
                    <w:right w:val="none" w:sz="0" w:space="0" w:color="auto"/>
                  </w:divBdr>
                </w:div>
                <w:div w:id="1727297254">
                  <w:marLeft w:val="0"/>
                  <w:marRight w:val="0"/>
                  <w:marTop w:val="0"/>
                  <w:marBottom w:val="0"/>
                  <w:divBdr>
                    <w:top w:val="none" w:sz="0" w:space="0" w:color="auto"/>
                    <w:left w:val="none" w:sz="0" w:space="0" w:color="auto"/>
                    <w:bottom w:val="none" w:sz="0" w:space="0" w:color="auto"/>
                    <w:right w:val="none" w:sz="0" w:space="0" w:color="auto"/>
                  </w:divBdr>
                </w:div>
                <w:div w:id="1727996412">
                  <w:marLeft w:val="0"/>
                  <w:marRight w:val="0"/>
                  <w:marTop w:val="0"/>
                  <w:marBottom w:val="0"/>
                  <w:divBdr>
                    <w:top w:val="none" w:sz="0" w:space="0" w:color="auto"/>
                    <w:left w:val="none" w:sz="0" w:space="0" w:color="auto"/>
                    <w:bottom w:val="none" w:sz="0" w:space="0" w:color="auto"/>
                    <w:right w:val="none" w:sz="0" w:space="0" w:color="auto"/>
                  </w:divBdr>
                </w:div>
                <w:div w:id="1728920428">
                  <w:marLeft w:val="0"/>
                  <w:marRight w:val="0"/>
                  <w:marTop w:val="0"/>
                  <w:marBottom w:val="0"/>
                  <w:divBdr>
                    <w:top w:val="none" w:sz="0" w:space="0" w:color="auto"/>
                    <w:left w:val="none" w:sz="0" w:space="0" w:color="auto"/>
                    <w:bottom w:val="none" w:sz="0" w:space="0" w:color="auto"/>
                    <w:right w:val="none" w:sz="0" w:space="0" w:color="auto"/>
                  </w:divBdr>
                </w:div>
                <w:div w:id="1730104835">
                  <w:marLeft w:val="0"/>
                  <w:marRight w:val="0"/>
                  <w:marTop w:val="0"/>
                  <w:marBottom w:val="0"/>
                  <w:divBdr>
                    <w:top w:val="none" w:sz="0" w:space="0" w:color="auto"/>
                    <w:left w:val="none" w:sz="0" w:space="0" w:color="auto"/>
                    <w:bottom w:val="none" w:sz="0" w:space="0" w:color="auto"/>
                    <w:right w:val="none" w:sz="0" w:space="0" w:color="auto"/>
                  </w:divBdr>
                </w:div>
                <w:div w:id="1731881504">
                  <w:marLeft w:val="0"/>
                  <w:marRight w:val="0"/>
                  <w:marTop w:val="0"/>
                  <w:marBottom w:val="0"/>
                  <w:divBdr>
                    <w:top w:val="none" w:sz="0" w:space="0" w:color="auto"/>
                    <w:left w:val="none" w:sz="0" w:space="0" w:color="auto"/>
                    <w:bottom w:val="none" w:sz="0" w:space="0" w:color="auto"/>
                    <w:right w:val="none" w:sz="0" w:space="0" w:color="auto"/>
                  </w:divBdr>
                </w:div>
                <w:div w:id="1732726388">
                  <w:marLeft w:val="0"/>
                  <w:marRight w:val="0"/>
                  <w:marTop w:val="0"/>
                  <w:marBottom w:val="0"/>
                  <w:divBdr>
                    <w:top w:val="none" w:sz="0" w:space="0" w:color="auto"/>
                    <w:left w:val="none" w:sz="0" w:space="0" w:color="auto"/>
                    <w:bottom w:val="none" w:sz="0" w:space="0" w:color="auto"/>
                    <w:right w:val="none" w:sz="0" w:space="0" w:color="auto"/>
                  </w:divBdr>
                </w:div>
                <w:div w:id="1733503409">
                  <w:marLeft w:val="0"/>
                  <w:marRight w:val="0"/>
                  <w:marTop w:val="0"/>
                  <w:marBottom w:val="0"/>
                  <w:divBdr>
                    <w:top w:val="none" w:sz="0" w:space="0" w:color="auto"/>
                    <w:left w:val="none" w:sz="0" w:space="0" w:color="auto"/>
                    <w:bottom w:val="none" w:sz="0" w:space="0" w:color="auto"/>
                    <w:right w:val="none" w:sz="0" w:space="0" w:color="auto"/>
                  </w:divBdr>
                </w:div>
                <w:div w:id="1734545934">
                  <w:marLeft w:val="0"/>
                  <w:marRight w:val="0"/>
                  <w:marTop w:val="0"/>
                  <w:marBottom w:val="0"/>
                  <w:divBdr>
                    <w:top w:val="none" w:sz="0" w:space="0" w:color="auto"/>
                    <w:left w:val="none" w:sz="0" w:space="0" w:color="auto"/>
                    <w:bottom w:val="none" w:sz="0" w:space="0" w:color="auto"/>
                    <w:right w:val="none" w:sz="0" w:space="0" w:color="auto"/>
                  </w:divBdr>
                </w:div>
                <w:div w:id="1735811753">
                  <w:marLeft w:val="0"/>
                  <w:marRight w:val="0"/>
                  <w:marTop w:val="0"/>
                  <w:marBottom w:val="0"/>
                  <w:divBdr>
                    <w:top w:val="none" w:sz="0" w:space="0" w:color="auto"/>
                    <w:left w:val="none" w:sz="0" w:space="0" w:color="auto"/>
                    <w:bottom w:val="none" w:sz="0" w:space="0" w:color="auto"/>
                    <w:right w:val="none" w:sz="0" w:space="0" w:color="auto"/>
                  </w:divBdr>
                </w:div>
                <w:div w:id="1736122573">
                  <w:marLeft w:val="0"/>
                  <w:marRight w:val="0"/>
                  <w:marTop w:val="0"/>
                  <w:marBottom w:val="0"/>
                  <w:divBdr>
                    <w:top w:val="none" w:sz="0" w:space="0" w:color="auto"/>
                    <w:left w:val="none" w:sz="0" w:space="0" w:color="auto"/>
                    <w:bottom w:val="none" w:sz="0" w:space="0" w:color="auto"/>
                    <w:right w:val="none" w:sz="0" w:space="0" w:color="auto"/>
                  </w:divBdr>
                </w:div>
                <w:div w:id="1736124223">
                  <w:marLeft w:val="0"/>
                  <w:marRight w:val="0"/>
                  <w:marTop w:val="0"/>
                  <w:marBottom w:val="0"/>
                  <w:divBdr>
                    <w:top w:val="none" w:sz="0" w:space="0" w:color="auto"/>
                    <w:left w:val="none" w:sz="0" w:space="0" w:color="auto"/>
                    <w:bottom w:val="none" w:sz="0" w:space="0" w:color="auto"/>
                    <w:right w:val="none" w:sz="0" w:space="0" w:color="auto"/>
                  </w:divBdr>
                </w:div>
                <w:div w:id="1736393113">
                  <w:marLeft w:val="0"/>
                  <w:marRight w:val="0"/>
                  <w:marTop w:val="0"/>
                  <w:marBottom w:val="0"/>
                  <w:divBdr>
                    <w:top w:val="none" w:sz="0" w:space="0" w:color="auto"/>
                    <w:left w:val="none" w:sz="0" w:space="0" w:color="auto"/>
                    <w:bottom w:val="none" w:sz="0" w:space="0" w:color="auto"/>
                    <w:right w:val="none" w:sz="0" w:space="0" w:color="auto"/>
                  </w:divBdr>
                </w:div>
                <w:div w:id="1736513105">
                  <w:marLeft w:val="0"/>
                  <w:marRight w:val="0"/>
                  <w:marTop w:val="0"/>
                  <w:marBottom w:val="0"/>
                  <w:divBdr>
                    <w:top w:val="none" w:sz="0" w:space="0" w:color="auto"/>
                    <w:left w:val="none" w:sz="0" w:space="0" w:color="auto"/>
                    <w:bottom w:val="none" w:sz="0" w:space="0" w:color="auto"/>
                    <w:right w:val="none" w:sz="0" w:space="0" w:color="auto"/>
                  </w:divBdr>
                </w:div>
                <w:div w:id="1736735505">
                  <w:marLeft w:val="0"/>
                  <w:marRight w:val="0"/>
                  <w:marTop w:val="0"/>
                  <w:marBottom w:val="0"/>
                  <w:divBdr>
                    <w:top w:val="none" w:sz="0" w:space="0" w:color="auto"/>
                    <w:left w:val="none" w:sz="0" w:space="0" w:color="auto"/>
                    <w:bottom w:val="none" w:sz="0" w:space="0" w:color="auto"/>
                    <w:right w:val="none" w:sz="0" w:space="0" w:color="auto"/>
                  </w:divBdr>
                </w:div>
                <w:div w:id="1740444682">
                  <w:marLeft w:val="0"/>
                  <w:marRight w:val="0"/>
                  <w:marTop w:val="0"/>
                  <w:marBottom w:val="0"/>
                  <w:divBdr>
                    <w:top w:val="none" w:sz="0" w:space="0" w:color="auto"/>
                    <w:left w:val="none" w:sz="0" w:space="0" w:color="auto"/>
                    <w:bottom w:val="none" w:sz="0" w:space="0" w:color="auto"/>
                    <w:right w:val="none" w:sz="0" w:space="0" w:color="auto"/>
                  </w:divBdr>
                </w:div>
                <w:div w:id="1740593174">
                  <w:marLeft w:val="0"/>
                  <w:marRight w:val="0"/>
                  <w:marTop w:val="0"/>
                  <w:marBottom w:val="0"/>
                  <w:divBdr>
                    <w:top w:val="none" w:sz="0" w:space="0" w:color="auto"/>
                    <w:left w:val="none" w:sz="0" w:space="0" w:color="auto"/>
                    <w:bottom w:val="none" w:sz="0" w:space="0" w:color="auto"/>
                    <w:right w:val="none" w:sz="0" w:space="0" w:color="auto"/>
                  </w:divBdr>
                </w:div>
                <w:div w:id="1741125649">
                  <w:marLeft w:val="0"/>
                  <w:marRight w:val="0"/>
                  <w:marTop w:val="0"/>
                  <w:marBottom w:val="0"/>
                  <w:divBdr>
                    <w:top w:val="none" w:sz="0" w:space="0" w:color="auto"/>
                    <w:left w:val="none" w:sz="0" w:space="0" w:color="auto"/>
                    <w:bottom w:val="none" w:sz="0" w:space="0" w:color="auto"/>
                    <w:right w:val="none" w:sz="0" w:space="0" w:color="auto"/>
                  </w:divBdr>
                  <w:divsChild>
                    <w:div w:id="2080863466">
                      <w:marLeft w:val="0"/>
                      <w:marRight w:val="0"/>
                      <w:marTop w:val="0"/>
                      <w:marBottom w:val="0"/>
                      <w:divBdr>
                        <w:top w:val="none" w:sz="0" w:space="0" w:color="auto"/>
                        <w:left w:val="none" w:sz="0" w:space="0" w:color="auto"/>
                        <w:bottom w:val="none" w:sz="0" w:space="0" w:color="auto"/>
                        <w:right w:val="none" w:sz="0" w:space="0" w:color="auto"/>
                      </w:divBdr>
                    </w:div>
                  </w:divsChild>
                </w:div>
                <w:div w:id="1741901348">
                  <w:marLeft w:val="0"/>
                  <w:marRight w:val="0"/>
                  <w:marTop w:val="0"/>
                  <w:marBottom w:val="0"/>
                  <w:divBdr>
                    <w:top w:val="none" w:sz="0" w:space="0" w:color="auto"/>
                    <w:left w:val="none" w:sz="0" w:space="0" w:color="auto"/>
                    <w:bottom w:val="none" w:sz="0" w:space="0" w:color="auto"/>
                    <w:right w:val="none" w:sz="0" w:space="0" w:color="auto"/>
                  </w:divBdr>
                </w:div>
                <w:div w:id="1743290183">
                  <w:marLeft w:val="0"/>
                  <w:marRight w:val="0"/>
                  <w:marTop w:val="0"/>
                  <w:marBottom w:val="0"/>
                  <w:divBdr>
                    <w:top w:val="none" w:sz="0" w:space="0" w:color="auto"/>
                    <w:left w:val="none" w:sz="0" w:space="0" w:color="auto"/>
                    <w:bottom w:val="none" w:sz="0" w:space="0" w:color="auto"/>
                    <w:right w:val="none" w:sz="0" w:space="0" w:color="auto"/>
                  </w:divBdr>
                </w:div>
                <w:div w:id="1743410531">
                  <w:marLeft w:val="0"/>
                  <w:marRight w:val="0"/>
                  <w:marTop w:val="0"/>
                  <w:marBottom w:val="0"/>
                  <w:divBdr>
                    <w:top w:val="none" w:sz="0" w:space="0" w:color="auto"/>
                    <w:left w:val="none" w:sz="0" w:space="0" w:color="auto"/>
                    <w:bottom w:val="none" w:sz="0" w:space="0" w:color="auto"/>
                    <w:right w:val="none" w:sz="0" w:space="0" w:color="auto"/>
                  </w:divBdr>
                </w:div>
                <w:div w:id="1744182911">
                  <w:marLeft w:val="0"/>
                  <w:marRight w:val="0"/>
                  <w:marTop w:val="0"/>
                  <w:marBottom w:val="0"/>
                  <w:divBdr>
                    <w:top w:val="none" w:sz="0" w:space="0" w:color="auto"/>
                    <w:left w:val="none" w:sz="0" w:space="0" w:color="auto"/>
                    <w:bottom w:val="none" w:sz="0" w:space="0" w:color="auto"/>
                    <w:right w:val="none" w:sz="0" w:space="0" w:color="auto"/>
                  </w:divBdr>
                </w:div>
                <w:div w:id="1746149442">
                  <w:marLeft w:val="0"/>
                  <w:marRight w:val="0"/>
                  <w:marTop w:val="0"/>
                  <w:marBottom w:val="0"/>
                  <w:divBdr>
                    <w:top w:val="none" w:sz="0" w:space="0" w:color="auto"/>
                    <w:left w:val="none" w:sz="0" w:space="0" w:color="auto"/>
                    <w:bottom w:val="none" w:sz="0" w:space="0" w:color="auto"/>
                    <w:right w:val="none" w:sz="0" w:space="0" w:color="auto"/>
                  </w:divBdr>
                </w:div>
                <w:div w:id="1746225230">
                  <w:marLeft w:val="0"/>
                  <w:marRight w:val="0"/>
                  <w:marTop w:val="0"/>
                  <w:marBottom w:val="0"/>
                  <w:divBdr>
                    <w:top w:val="none" w:sz="0" w:space="0" w:color="auto"/>
                    <w:left w:val="none" w:sz="0" w:space="0" w:color="auto"/>
                    <w:bottom w:val="none" w:sz="0" w:space="0" w:color="auto"/>
                    <w:right w:val="none" w:sz="0" w:space="0" w:color="auto"/>
                  </w:divBdr>
                </w:div>
                <w:div w:id="1746340769">
                  <w:marLeft w:val="0"/>
                  <w:marRight w:val="0"/>
                  <w:marTop w:val="0"/>
                  <w:marBottom w:val="0"/>
                  <w:divBdr>
                    <w:top w:val="none" w:sz="0" w:space="0" w:color="auto"/>
                    <w:left w:val="none" w:sz="0" w:space="0" w:color="auto"/>
                    <w:bottom w:val="none" w:sz="0" w:space="0" w:color="auto"/>
                    <w:right w:val="none" w:sz="0" w:space="0" w:color="auto"/>
                  </w:divBdr>
                </w:div>
                <w:div w:id="1746344017">
                  <w:marLeft w:val="0"/>
                  <w:marRight w:val="0"/>
                  <w:marTop w:val="0"/>
                  <w:marBottom w:val="0"/>
                  <w:divBdr>
                    <w:top w:val="none" w:sz="0" w:space="0" w:color="auto"/>
                    <w:left w:val="none" w:sz="0" w:space="0" w:color="auto"/>
                    <w:bottom w:val="none" w:sz="0" w:space="0" w:color="auto"/>
                    <w:right w:val="none" w:sz="0" w:space="0" w:color="auto"/>
                  </w:divBdr>
                  <w:divsChild>
                    <w:div w:id="1307737897">
                      <w:marLeft w:val="0"/>
                      <w:marRight w:val="0"/>
                      <w:marTop w:val="0"/>
                      <w:marBottom w:val="0"/>
                      <w:divBdr>
                        <w:top w:val="none" w:sz="0" w:space="0" w:color="auto"/>
                        <w:left w:val="none" w:sz="0" w:space="0" w:color="auto"/>
                        <w:bottom w:val="none" w:sz="0" w:space="0" w:color="auto"/>
                        <w:right w:val="none" w:sz="0" w:space="0" w:color="auto"/>
                      </w:divBdr>
                    </w:div>
                  </w:divsChild>
                </w:div>
                <w:div w:id="1746605086">
                  <w:marLeft w:val="0"/>
                  <w:marRight w:val="0"/>
                  <w:marTop w:val="0"/>
                  <w:marBottom w:val="0"/>
                  <w:divBdr>
                    <w:top w:val="none" w:sz="0" w:space="0" w:color="auto"/>
                    <w:left w:val="none" w:sz="0" w:space="0" w:color="auto"/>
                    <w:bottom w:val="none" w:sz="0" w:space="0" w:color="auto"/>
                    <w:right w:val="none" w:sz="0" w:space="0" w:color="auto"/>
                  </w:divBdr>
                </w:div>
                <w:div w:id="1746757036">
                  <w:marLeft w:val="0"/>
                  <w:marRight w:val="0"/>
                  <w:marTop w:val="0"/>
                  <w:marBottom w:val="0"/>
                  <w:divBdr>
                    <w:top w:val="none" w:sz="0" w:space="0" w:color="auto"/>
                    <w:left w:val="none" w:sz="0" w:space="0" w:color="auto"/>
                    <w:bottom w:val="none" w:sz="0" w:space="0" w:color="auto"/>
                    <w:right w:val="none" w:sz="0" w:space="0" w:color="auto"/>
                  </w:divBdr>
                </w:div>
                <w:div w:id="1747610817">
                  <w:marLeft w:val="0"/>
                  <w:marRight w:val="0"/>
                  <w:marTop w:val="0"/>
                  <w:marBottom w:val="0"/>
                  <w:divBdr>
                    <w:top w:val="none" w:sz="0" w:space="0" w:color="auto"/>
                    <w:left w:val="none" w:sz="0" w:space="0" w:color="auto"/>
                    <w:bottom w:val="none" w:sz="0" w:space="0" w:color="auto"/>
                    <w:right w:val="none" w:sz="0" w:space="0" w:color="auto"/>
                  </w:divBdr>
                </w:div>
                <w:div w:id="1748266479">
                  <w:marLeft w:val="0"/>
                  <w:marRight w:val="0"/>
                  <w:marTop w:val="0"/>
                  <w:marBottom w:val="0"/>
                  <w:divBdr>
                    <w:top w:val="none" w:sz="0" w:space="0" w:color="auto"/>
                    <w:left w:val="none" w:sz="0" w:space="0" w:color="auto"/>
                    <w:bottom w:val="none" w:sz="0" w:space="0" w:color="auto"/>
                    <w:right w:val="none" w:sz="0" w:space="0" w:color="auto"/>
                  </w:divBdr>
                </w:div>
                <w:div w:id="1748650920">
                  <w:marLeft w:val="0"/>
                  <w:marRight w:val="0"/>
                  <w:marTop w:val="0"/>
                  <w:marBottom w:val="0"/>
                  <w:divBdr>
                    <w:top w:val="none" w:sz="0" w:space="0" w:color="auto"/>
                    <w:left w:val="none" w:sz="0" w:space="0" w:color="auto"/>
                    <w:bottom w:val="none" w:sz="0" w:space="0" w:color="auto"/>
                    <w:right w:val="none" w:sz="0" w:space="0" w:color="auto"/>
                  </w:divBdr>
                  <w:divsChild>
                    <w:div w:id="1521971984">
                      <w:marLeft w:val="0"/>
                      <w:marRight w:val="0"/>
                      <w:marTop w:val="0"/>
                      <w:marBottom w:val="0"/>
                      <w:divBdr>
                        <w:top w:val="none" w:sz="0" w:space="0" w:color="auto"/>
                        <w:left w:val="none" w:sz="0" w:space="0" w:color="auto"/>
                        <w:bottom w:val="none" w:sz="0" w:space="0" w:color="auto"/>
                        <w:right w:val="none" w:sz="0" w:space="0" w:color="auto"/>
                      </w:divBdr>
                    </w:div>
                  </w:divsChild>
                </w:div>
                <w:div w:id="1751149216">
                  <w:marLeft w:val="0"/>
                  <w:marRight w:val="0"/>
                  <w:marTop w:val="0"/>
                  <w:marBottom w:val="0"/>
                  <w:divBdr>
                    <w:top w:val="none" w:sz="0" w:space="0" w:color="auto"/>
                    <w:left w:val="none" w:sz="0" w:space="0" w:color="auto"/>
                    <w:bottom w:val="none" w:sz="0" w:space="0" w:color="auto"/>
                    <w:right w:val="none" w:sz="0" w:space="0" w:color="auto"/>
                  </w:divBdr>
                </w:div>
                <w:div w:id="1752964964">
                  <w:marLeft w:val="0"/>
                  <w:marRight w:val="0"/>
                  <w:marTop w:val="0"/>
                  <w:marBottom w:val="0"/>
                  <w:divBdr>
                    <w:top w:val="none" w:sz="0" w:space="0" w:color="auto"/>
                    <w:left w:val="none" w:sz="0" w:space="0" w:color="auto"/>
                    <w:bottom w:val="none" w:sz="0" w:space="0" w:color="auto"/>
                    <w:right w:val="none" w:sz="0" w:space="0" w:color="auto"/>
                  </w:divBdr>
                </w:div>
                <w:div w:id="1756659139">
                  <w:marLeft w:val="0"/>
                  <w:marRight w:val="0"/>
                  <w:marTop w:val="0"/>
                  <w:marBottom w:val="0"/>
                  <w:divBdr>
                    <w:top w:val="none" w:sz="0" w:space="0" w:color="auto"/>
                    <w:left w:val="none" w:sz="0" w:space="0" w:color="auto"/>
                    <w:bottom w:val="none" w:sz="0" w:space="0" w:color="auto"/>
                    <w:right w:val="none" w:sz="0" w:space="0" w:color="auto"/>
                  </w:divBdr>
                </w:div>
                <w:div w:id="1758331376">
                  <w:marLeft w:val="0"/>
                  <w:marRight w:val="0"/>
                  <w:marTop w:val="0"/>
                  <w:marBottom w:val="0"/>
                  <w:divBdr>
                    <w:top w:val="none" w:sz="0" w:space="0" w:color="auto"/>
                    <w:left w:val="none" w:sz="0" w:space="0" w:color="auto"/>
                    <w:bottom w:val="none" w:sz="0" w:space="0" w:color="auto"/>
                    <w:right w:val="none" w:sz="0" w:space="0" w:color="auto"/>
                  </w:divBdr>
                </w:div>
                <w:div w:id="1760062271">
                  <w:marLeft w:val="0"/>
                  <w:marRight w:val="0"/>
                  <w:marTop w:val="0"/>
                  <w:marBottom w:val="0"/>
                  <w:divBdr>
                    <w:top w:val="none" w:sz="0" w:space="0" w:color="auto"/>
                    <w:left w:val="none" w:sz="0" w:space="0" w:color="auto"/>
                    <w:bottom w:val="none" w:sz="0" w:space="0" w:color="auto"/>
                    <w:right w:val="none" w:sz="0" w:space="0" w:color="auto"/>
                  </w:divBdr>
                </w:div>
                <w:div w:id="1760254579">
                  <w:marLeft w:val="0"/>
                  <w:marRight w:val="0"/>
                  <w:marTop w:val="0"/>
                  <w:marBottom w:val="0"/>
                  <w:divBdr>
                    <w:top w:val="none" w:sz="0" w:space="0" w:color="auto"/>
                    <w:left w:val="none" w:sz="0" w:space="0" w:color="auto"/>
                    <w:bottom w:val="none" w:sz="0" w:space="0" w:color="auto"/>
                    <w:right w:val="none" w:sz="0" w:space="0" w:color="auto"/>
                  </w:divBdr>
                  <w:divsChild>
                    <w:div w:id="1221475595">
                      <w:marLeft w:val="0"/>
                      <w:marRight w:val="0"/>
                      <w:marTop w:val="0"/>
                      <w:marBottom w:val="0"/>
                      <w:divBdr>
                        <w:top w:val="none" w:sz="0" w:space="0" w:color="auto"/>
                        <w:left w:val="none" w:sz="0" w:space="0" w:color="auto"/>
                        <w:bottom w:val="none" w:sz="0" w:space="0" w:color="auto"/>
                        <w:right w:val="none" w:sz="0" w:space="0" w:color="auto"/>
                      </w:divBdr>
                    </w:div>
                  </w:divsChild>
                </w:div>
                <w:div w:id="1760633646">
                  <w:marLeft w:val="0"/>
                  <w:marRight w:val="0"/>
                  <w:marTop w:val="0"/>
                  <w:marBottom w:val="0"/>
                  <w:divBdr>
                    <w:top w:val="none" w:sz="0" w:space="0" w:color="auto"/>
                    <w:left w:val="none" w:sz="0" w:space="0" w:color="auto"/>
                    <w:bottom w:val="none" w:sz="0" w:space="0" w:color="auto"/>
                    <w:right w:val="none" w:sz="0" w:space="0" w:color="auto"/>
                  </w:divBdr>
                </w:div>
                <w:div w:id="1761637341">
                  <w:marLeft w:val="0"/>
                  <w:marRight w:val="0"/>
                  <w:marTop w:val="0"/>
                  <w:marBottom w:val="0"/>
                  <w:divBdr>
                    <w:top w:val="none" w:sz="0" w:space="0" w:color="auto"/>
                    <w:left w:val="none" w:sz="0" w:space="0" w:color="auto"/>
                    <w:bottom w:val="none" w:sz="0" w:space="0" w:color="auto"/>
                    <w:right w:val="none" w:sz="0" w:space="0" w:color="auto"/>
                  </w:divBdr>
                </w:div>
                <w:div w:id="1764648461">
                  <w:marLeft w:val="0"/>
                  <w:marRight w:val="0"/>
                  <w:marTop w:val="0"/>
                  <w:marBottom w:val="0"/>
                  <w:divBdr>
                    <w:top w:val="none" w:sz="0" w:space="0" w:color="auto"/>
                    <w:left w:val="none" w:sz="0" w:space="0" w:color="auto"/>
                    <w:bottom w:val="none" w:sz="0" w:space="0" w:color="auto"/>
                    <w:right w:val="none" w:sz="0" w:space="0" w:color="auto"/>
                  </w:divBdr>
                </w:div>
                <w:div w:id="1765952819">
                  <w:marLeft w:val="0"/>
                  <w:marRight w:val="0"/>
                  <w:marTop w:val="0"/>
                  <w:marBottom w:val="0"/>
                  <w:divBdr>
                    <w:top w:val="none" w:sz="0" w:space="0" w:color="auto"/>
                    <w:left w:val="none" w:sz="0" w:space="0" w:color="auto"/>
                    <w:bottom w:val="none" w:sz="0" w:space="0" w:color="auto"/>
                    <w:right w:val="none" w:sz="0" w:space="0" w:color="auto"/>
                  </w:divBdr>
                </w:div>
                <w:div w:id="1765953691">
                  <w:marLeft w:val="0"/>
                  <w:marRight w:val="0"/>
                  <w:marTop w:val="0"/>
                  <w:marBottom w:val="0"/>
                  <w:divBdr>
                    <w:top w:val="none" w:sz="0" w:space="0" w:color="auto"/>
                    <w:left w:val="none" w:sz="0" w:space="0" w:color="auto"/>
                    <w:bottom w:val="none" w:sz="0" w:space="0" w:color="auto"/>
                    <w:right w:val="none" w:sz="0" w:space="0" w:color="auto"/>
                  </w:divBdr>
                </w:div>
                <w:div w:id="1767650383">
                  <w:marLeft w:val="0"/>
                  <w:marRight w:val="0"/>
                  <w:marTop w:val="0"/>
                  <w:marBottom w:val="0"/>
                  <w:divBdr>
                    <w:top w:val="none" w:sz="0" w:space="0" w:color="auto"/>
                    <w:left w:val="none" w:sz="0" w:space="0" w:color="auto"/>
                    <w:bottom w:val="none" w:sz="0" w:space="0" w:color="auto"/>
                    <w:right w:val="none" w:sz="0" w:space="0" w:color="auto"/>
                  </w:divBdr>
                  <w:divsChild>
                    <w:div w:id="131674583">
                      <w:marLeft w:val="0"/>
                      <w:marRight w:val="0"/>
                      <w:marTop w:val="0"/>
                      <w:marBottom w:val="0"/>
                      <w:divBdr>
                        <w:top w:val="none" w:sz="0" w:space="0" w:color="auto"/>
                        <w:left w:val="none" w:sz="0" w:space="0" w:color="auto"/>
                        <w:bottom w:val="none" w:sz="0" w:space="0" w:color="auto"/>
                        <w:right w:val="none" w:sz="0" w:space="0" w:color="auto"/>
                      </w:divBdr>
                    </w:div>
                    <w:div w:id="667636784">
                      <w:marLeft w:val="0"/>
                      <w:marRight w:val="0"/>
                      <w:marTop w:val="0"/>
                      <w:marBottom w:val="0"/>
                      <w:divBdr>
                        <w:top w:val="none" w:sz="0" w:space="0" w:color="auto"/>
                        <w:left w:val="none" w:sz="0" w:space="0" w:color="auto"/>
                        <w:bottom w:val="none" w:sz="0" w:space="0" w:color="auto"/>
                        <w:right w:val="none" w:sz="0" w:space="0" w:color="auto"/>
                      </w:divBdr>
                    </w:div>
                    <w:div w:id="1668708700">
                      <w:marLeft w:val="0"/>
                      <w:marRight w:val="0"/>
                      <w:marTop w:val="0"/>
                      <w:marBottom w:val="0"/>
                      <w:divBdr>
                        <w:top w:val="none" w:sz="0" w:space="0" w:color="auto"/>
                        <w:left w:val="none" w:sz="0" w:space="0" w:color="auto"/>
                        <w:bottom w:val="none" w:sz="0" w:space="0" w:color="auto"/>
                        <w:right w:val="none" w:sz="0" w:space="0" w:color="auto"/>
                      </w:divBdr>
                    </w:div>
                  </w:divsChild>
                </w:div>
                <w:div w:id="1767848308">
                  <w:marLeft w:val="0"/>
                  <w:marRight w:val="0"/>
                  <w:marTop w:val="0"/>
                  <w:marBottom w:val="0"/>
                  <w:divBdr>
                    <w:top w:val="none" w:sz="0" w:space="0" w:color="auto"/>
                    <w:left w:val="none" w:sz="0" w:space="0" w:color="auto"/>
                    <w:bottom w:val="none" w:sz="0" w:space="0" w:color="auto"/>
                    <w:right w:val="none" w:sz="0" w:space="0" w:color="auto"/>
                  </w:divBdr>
                </w:div>
                <w:div w:id="1768185745">
                  <w:marLeft w:val="0"/>
                  <w:marRight w:val="0"/>
                  <w:marTop w:val="0"/>
                  <w:marBottom w:val="0"/>
                  <w:divBdr>
                    <w:top w:val="none" w:sz="0" w:space="0" w:color="auto"/>
                    <w:left w:val="none" w:sz="0" w:space="0" w:color="auto"/>
                    <w:bottom w:val="none" w:sz="0" w:space="0" w:color="auto"/>
                    <w:right w:val="none" w:sz="0" w:space="0" w:color="auto"/>
                  </w:divBdr>
                  <w:divsChild>
                    <w:div w:id="205680153">
                      <w:marLeft w:val="0"/>
                      <w:marRight w:val="0"/>
                      <w:marTop w:val="0"/>
                      <w:marBottom w:val="0"/>
                      <w:divBdr>
                        <w:top w:val="none" w:sz="0" w:space="0" w:color="auto"/>
                        <w:left w:val="none" w:sz="0" w:space="0" w:color="auto"/>
                        <w:bottom w:val="none" w:sz="0" w:space="0" w:color="auto"/>
                        <w:right w:val="none" w:sz="0" w:space="0" w:color="auto"/>
                      </w:divBdr>
                    </w:div>
                  </w:divsChild>
                </w:div>
                <w:div w:id="1769808831">
                  <w:marLeft w:val="0"/>
                  <w:marRight w:val="0"/>
                  <w:marTop w:val="0"/>
                  <w:marBottom w:val="0"/>
                  <w:divBdr>
                    <w:top w:val="none" w:sz="0" w:space="0" w:color="auto"/>
                    <w:left w:val="none" w:sz="0" w:space="0" w:color="auto"/>
                    <w:bottom w:val="none" w:sz="0" w:space="0" w:color="auto"/>
                    <w:right w:val="none" w:sz="0" w:space="0" w:color="auto"/>
                  </w:divBdr>
                </w:div>
                <w:div w:id="1773359527">
                  <w:marLeft w:val="0"/>
                  <w:marRight w:val="0"/>
                  <w:marTop w:val="0"/>
                  <w:marBottom w:val="0"/>
                  <w:divBdr>
                    <w:top w:val="none" w:sz="0" w:space="0" w:color="auto"/>
                    <w:left w:val="none" w:sz="0" w:space="0" w:color="auto"/>
                    <w:bottom w:val="none" w:sz="0" w:space="0" w:color="auto"/>
                    <w:right w:val="none" w:sz="0" w:space="0" w:color="auto"/>
                  </w:divBdr>
                </w:div>
                <w:div w:id="1774670734">
                  <w:marLeft w:val="0"/>
                  <w:marRight w:val="0"/>
                  <w:marTop w:val="0"/>
                  <w:marBottom w:val="0"/>
                  <w:divBdr>
                    <w:top w:val="none" w:sz="0" w:space="0" w:color="auto"/>
                    <w:left w:val="none" w:sz="0" w:space="0" w:color="auto"/>
                    <w:bottom w:val="none" w:sz="0" w:space="0" w:color="auto"/>
                    <w:right w:val="none" w:sz="0" w:space="0" w:color="auto"/>
                  </w:divBdr>
                </w:div>
                <w:div w:id="1775131520">
                  <w:marLeft w:val="0"/>
                  <w:marRight w:val="0"/>
                  <w:marTop w:val="0"/>
                  <w:marBottom w:val="0"/>
                  <w:divBdr>
                    <w:top w:val="none" w:sz="0" w:space="0" w:color="auto"/>
                    <w:left w:val="none" w:sz="0" w:space="0" w:color="auto"/>
                    <w:bottom w:val="none" w:sz="0" w:space="0" w:color="auto"/>
                    <w:right w:val="none" w:sz="0" w:space="0" w:color="auto"/>
                  </w:divBdr>
                </w:div>
                <w:div w:id="1778669431">
                  <w:marLeft w:val="0"/>
                  <w:marRight w:val="0"/>
                  <w:marTop w:val="0"/>
                  <w:marBottom w:val="0"/>
                  <w:divBdr>
                    <w:top w:val="none" w:sz="0" w:space="0" w:color="auto"/>
                    <w:left w:val="none" w:sz="0" w:space="0" w:color="auto"/>
                    <w:bottom w:val="none" w:sz="0" w:space="0" w:color="auto"/>
                    <w:right w:val="none" w:sz="0" w:space="0" w:color="auto"/>
                  </w:divBdr>
                  <w:divsChild>
                    <w:div w:id="960693481">
                      <w:marLeft w:val="0"/>
                      <w:marRight w:val="0"/>
                      <w:marTop w:val="0"/>
                      <w:marBottom w:val="0"/>
                      <w:divBdr>
                        <w:top w:val="none" w:sz="0" w:space="0" w:color="auto"/>
                        <w:left w:val="none" w:sz="0" w:space="0" w:color="auto"/>
                        <w:bottom w:val="none" w:sz="0" w:space="0" w:color="auto"/>
                        <w:right w:val="none" w:sz="0" w:space="0" w:color="auto"/>
                      </w:divBdr>
                    </w:div>
                  </w:divsChild>
                </w:div>
                <w:div w:id="1779444104">
                  <w:marLeft w:val="0"/>
                  <w:marRight w:val="0"/>
                  <w:marTop w:val="0"/>
                  <w:marBottom w:val="0"/>
                  <w:divBdr>
                    <w:top w:val="none" w:sz="0" w:space="0" w:color="auto"/>
                    <w:left w:val="none" w:sz="0" w:space="0" w:color="auto"/>
                    <w:bottom w:val="none" w:sz="0" w:space="0" w:color="auto"/>
                    <w:right w:val="none" w:sz="0" w:space="0" w:color="auto"/>
                  </w:divBdr>
                </w:div>
                <w:div w:id="1780374414">
                  <w:marLeft w:val="0"/>
                  <w:marRight w:val="0"/>
                  <w:marTop w:val="0"/>
                  <w:marBottom w:val="0"/>
                  <w:divBdr>
                    <w:top w:val="none" w:sz="0" w:space="0" w:color="auto"/>
                    <w:left w:val="none" w:sz="0" w:space="0" w:color="auto"/>
                    <w:bottom w:val="none" w:sz="0" w:space="0" w:color="auto"/>
                    <w:right w:val="none" w:sz="0" w:space="0" w:color="auto"/>
                  </w:divBdr>
                </w:div>
                <w:div w:id="1783914796">
                  <w:marLeft w:val="0"/>
                  <w:marRight w:val="0"/>
                  <w:marTop w:val="0"/>
                  <w:marBottom w:val="0"/>
                  <w:divBdr>
                    <w:top w:val="none" w:sz="0" w:space="0" w:color="auto"/>
                    <w:left w:val="none" w:sz="0" w:space="0" w:color="auto"/>
                    <w:bottom w:val="none" w:sz="0" w:space="0" w:color="auto"/>
                    <w:right w:val="none" w:sz="0" w:space="0" w:color="auto"/>
                  </w:divBdr>
                </w:div>
                <w:div w:id="1785659628">
                  <w:marLeft w:val="0"/>
                  <w:marRight w:val="0"/>
                  <w:marTop w:val="0"/>
                  <w:marBottom w:val="0"/>
                  <w:divBdr>
                    <w:top w:val="none" w:sz="0" w:space="0" w:color="auto"/>
                    <w:left w:val="none" w:sz="0" w:space="0" w:color="auto"/>
                    <w:bottom w:val="none" w:sz="0" w:space="0" w:color="auto"/>
                    <w:right w:val="none" w:sz="0" w:space="0" w:color="auto"/>
                  </w:divBdr>
                  <w:divsChild>
                    <w:div w:id="966739312">
                      <w:marLeft w:val="0"/>
                      <w:marRight w:val="0"/>
                      <w:marTop w:val="0"/>
                      <w:marBottom w:val="0"/>
                      <w:divBdr>
                        <w:top w:val="none" w:sz="0" w:space="0" w:color="auto"/>
                        <w:left w:val="none" w:sz="0" w:space="0" w:color="auto"/>
                        <w:bottom w:val="none" w:sz="0" w:space="0" w:color="auto"/>
                        <w:right w:val="none" w:sz="0" w:space="0" w:color="auto"/>
                      </w:divBdr>
                    </w:div>
                  </w:divsChild>
                </w:div>
                <w:div w:id="1785925566">
                  <w:marLeft w:val="0"/>
                  <w:marRight w:val="0"/>
                  <w:marTop w:val="0"/>
                  <w:marBottom w:val="0"/>
                  <w:divBdr>
                    <w:top w:val="none" w:sz="0" w:space="0" w:color="auto"/>
                    <w:left w:val="none" w:sz="0" w:space="0" w:color="auto"/>
                    <w:bottom w:val="none" w:sz="0" w:space="0" w:color="auto"/>
                    <w:right w:val="none" w:sz="0" w:space="0" w:color="auto"/>
                  </w:divBdr>
                </w:div>
                <w:div w:id="1786078135">
                  <w:marLeft w:val="0"/>
                  <w:marRight w:val="0"/>
                  <w:marTop w:val="0"/>
                  <w:marBottom w:val="0"/>
                  <w:divBdr>
                    <w:top w:val="none" w:sz="0" w:space="0" w:color="auto"/>
                    <w:left w:val="none" w:sz="0" w:space="0" w:color="auto"/>
                    <w:bottom w:val="none" w:sz="0" w:space="0" w:color="auto"/>
                    <w:right w:val="none" w:sz="0" w:space="0" w:color="auto"/>
                  </w:divBdr>
                </w:div>
                <w:div w:id="1787433025">
                  <w:marLeft w:val="0"/>
                  <w:marRight w:val="0"/>
                  <w:marTop w:val="0"/>
                  <w:marBottom w:val="0"/>
                  <w:divBdr>
                    <w:top w:val="none" w:sz="0" w:space="0" w:color="auto"/>
                    <w:left w:val="none" w:sz="0" w:space="0" w:color="auto"/>
                    <w:bottom w:val="none" w:sz="0" w:space="0" w:color="auto"/>
                    <w:right w:val="none" w:sz="0" w:space="0" w:color="auto"/>
                  </w:divBdr>
                </w:div>
                <w:div w:id="1789472484">
                  <w:marLeft w:val="0"/>
                  <w:marRight w:val="0"/>
                  <w:marTop w:val="0"/>
                  <w:marBottom w:val="0"/>
                  <w:divBdr>
                    <w:top w:val="none" w:sz="0" w:space="0" w:color="auto"/>
                    <w:left w:val="none" w:sz="0" w:space="0" w:color="auto"/>
                    <w:bottom w:val="none" w:sz="0" w:space="0" w:color="auto"/>
                    <w:right w:val="none" w:sz="0" w:space="0" w:color="auto"/>
                  </w:divBdr>
                </w:div>
                <w:div w:id="1790389741">
                  <w:marLeft w:val="0"/>
                  <w:marRight w:val="0"/>
                  <w:marTop w:val="0"/>
                  <w:marBottom w:val="0"/>
                  <w:divBdr>
                    <w:top w:val="none" w:sz="0" w:space="0" w:color="auto"/>
                    <w:left w:val="none" w:sz="0" w:space="0" w:color="auto"/>
                    <w:bottom w:val="none" w:sz="0" w:space="0" w:color="auto"/>
                    <w:right w:val="none" w:sz="0" w:space="0" w:color="auto"/>
                  </w:divBdr>
                </w:div>
                <w:div w:id="1790854780">
                  <w:marLeft w:val="720"/>
                  <w:marRight w:val="0"/>
                  <w:marTop w:val="0"/>
                  <w:marBottom w:val="0"/>
                  <w:divBdr>
                    <w:top w:val="none" w:sz="0" w:space="0" w:color="auto"/>
                    <w:left w:val="none" w:sz="0" w:space="0" w:color="auto"/>
                    <w:bottom w:val="none" w:sz="0" w:space="0" w:color="auto"/>
                    <w:right w:val="none" w:sz="0" w:space="0" w:color="auto"/>
                  </w:divBdr>
                </w:div>
                <w:div w:id="1791700117">
                  <w:marLeft w:val="0"/>
                  <w:marRight w:val="0"/>
                  <w:marTop w:val="0"/>
                  <w:marBottom w:val="0"/>
                  <w:divBdr>
                    <w:top w:val="none" w:sz="0" w:space="0" w:color="auto"/>
                    <w:left w:val="none" w:sz="0" w:space="0" w:color="auto"/>
                    <w:bottom w:val="none" w:sz="0" w:space="0" w:color="auto"/>
                    <w:right w:val="none" w:sz="0" w:space="0" w:color="auto"/>
                  </w:divBdr>
                </w:div>
                <w:div w:id="1792897206">
                  <w:marLeft w:val="0"/>
                  <w:marRight w:val="0"/>
                  <w:marTop w:val="0"/>
                  <w:marBottom w:val="0"/>
                  <w:divBdr>
                    <w:top w:val="none" w:sz="0" w:space="0" w:color="auto"/>
                    <w:left w:val="none" w:sz="0" w:space="0" w:color="auto"/>
                    <w:bottom w:val="none" w:sz="0" w:space="0" w:color="auto"/>
                    <w:right w:val="none" w:sz="0" w:space="0" w:color="auto"/>
                  </w:divBdr>
                </w:div>
                <w:div w:id="1793205711">
                  <w:marLeft w:val="0"/>
                  <w:marRight w:val="0"/>
                  <w:marTop w:val="0"/>
                  <w:marBottom w:val="0"/>
                  <w:divBdr>
                    <w:top w:val="none" w:sz="0" w:space="0" w:color="auto"/>
                    <w:left w:val="none" w:sz="0" w:space="0" w:color="auto"/>
                    <w:bottom w:val="none" w:sz="0" w:space="0" w:color="auto"/>
                    <w:right w:val="none" w:sz="0" w:space="0" w:color="auto"/>
                  </w:divBdr>
                  <w:divsChild>
                    <w:div w:id="610940351">
                      <w:marLeft w:val="0"/>
                      <w:marRight w:val="0"/>
                      <w:marTop w:val="0"/>
                      <w:marBottom w:val="0"/>
                      <w:divBdr>
                        <w:top w:val="none" w:sz="0" w:space="0" w:color="auto"/>
                        <w:left w:val="none" w:sz="0" w:space="0" w:color="auto"/>
                        <w:bottom w:val="none" w:sz="0" w:space="0" w:color="auto"/>
                        <w:right w:val="none" w:sz="0" w:space="0" w:color="auto"/>
                      </w:divBdr>
                    </w:div>
                  </w:divsChild>
                </w:div>
                <w:div w:id="1793864280">
                  <w:marLeft w:val="0"/>
                  <w:marRight w:val="0"/>
                  <w:marTop w:val="0"/>
                  <w:marBottom w:val="0"/>
                  <w:divBdr>
                    <w:top w:val="none" w:sz="0" w:space="0" w:color="auto"/>
                    <w:left w:val="none" w:sz="0" w:space="0" w:color="auto"/>
                    <w:bottom w:val="none" w:sz="0" w:space="0" w:color="auto"/>
                    <w:right w:val="none" w:sz="0" w:space="0" w:color="auto"/>
                  </w:divBdr>
                </w:div>
                <w:div w:id="1794058742">
                  <w:marLeft w:val="0"/>
                  <w:marRight w:val="0"/>
                  <w:marTop w:val="0"/>
                  <w:marBottom w:val="0"/>
                  <w:divBdr>
                    <w:top w:val="none" w:sz="0" w:space="0" w:color="auto"/>
                    <w:left w:val="none" w:sz="0" w:space="0" w:color="auto"/>
                    <w:bottom w:val="none" w:sz="0" w:space="0" w:color="auto"/>
                    <w:right w:val="none" w:sz="0" w:space="0" w:color="auto"/>
                  </w:divBdr>
                </w:div>
                <w:div w:id="1795176158">
                  <w:marLeft w:val="0"/>
                  <w:marRight w:val="0"/>
                  <w:marTop w:val="0"/>
                  <w:marBottom w:val="0"/>
                  <w:divBdr>
                    <w:top w:val="none" w:sz="0" w:space="0" w:color="auto"/>
                    <w:left w:val="none" w:sz="0" w:space="0" w:color="auto"/>
                    <w:bottom w:val="none" w:sz="0" w:space="0" w:color="auto"/>
                    <w:right w:val="none" w:sz="0" w:space="0" w:color="auto"/>
                  </w:divBdr>
                </w:div>
                <w:div w:id="1795253570">
                  <w:marLeft w:val="0"/>
                  <w:marRight w:val="0"/>
                  <w:marTop w:val="0"/>
                  <w:marBottom w:val="0"/>
                  <w:divBdr>
                    <w:top w:val="none" w:sz="0" w:space="0" w:color="auto"/>
                    <w:left w:val="none" w:sz="0" w:space="0" w:color="auto"/>
                    <w:bottom w:val="none" w:sz="0" w:space="0" w:color="auto"/>
                    <w:right w:val="none" w:sz="0" w:space="0" w:color="auto"/>
                  </w:divBdr>
                </w:div>
                <w:div w:id="1795832433">
                  <w:marLeft w:val="0"/>
                  <w:marRight w:val="0"/>
                  <w:marTop w:val="0"/>
                  <w:marBottom w:val="0"/>
                  <w:divBdr>
                    <w:top w:val="none" w:sz="0" w:space="0" w:color="auto"/>
                    <w:left w:val="none" w:sz="0" w:space="0" w:color="auto"/>
                    <w:bottom w:val="none" w:sz="0" w:space="0" w:color="auto"/>
                    <w:right w:val="none" w:sz="0" w:space="0" w:color="auto"/>
                  </w:divBdr>
                </w:div>
                <w:div w:id="1797260223">
                  <w:marLeft w:val="0"/>
                  <w:marRight w:val="0"/>
                  <w:marTop w:val="0"/>
                  <w:marBottom w:val="0"/>
                  <w:divBdr>
                    <w:top w:val="none" w:sz="0" w:space="0" w:color="auto"/>
                    <w:left w:val="none" w:sz="0" w:space="0" w:color="auto"/>
                    <w:bottom w:val="none" w:sz="0" w:space="0" w:color="auto"/>
                    <w:right w:val="none" w:sz="0" w:space="0" w:color="auto"/>
                  </w:divBdr>
                </w:div>
                <w:div w:id="1799564010">
                  <w:marLeft w:val="0"/>
                  <w:marRight w:val="0"/>
                  <w:marTop w:val="0"/>
                  <w:marBottom w:val="0"/>
                  <w:divBdr>
                    <w:top w:val="none" w:sz="0" w:space="0" w:color="auto"/>
                    <w:left w:val="none" w:sz="0" w:space="0" w:color="auto"/>
                    <w:bottom w:val="none" w:sz="0" w:space="0" w:color="auto"/>
                    <w:right w:val="none" w:sz="0" w:space="0" w:color="auto"/>
                  </w:divBdr>
                  <w:divsChild>
                    <w:div w:id="772627325">
                      <w:marLeft w:val="0"/>
                      <w:marRight w:val="0"/>
                      <w:marTop w:val="0"/>
                      <w:marBottom w:val="0"/>
                      <w:divBdr>
                        <w:top w:val="none" w:sz="0" w:space="0" w:color="auto"/>
                        <w:left w:val="none" w:sz="0" w:space="0" w:color="auto"/>
                        <w:bottom w:val="none" w:sz="0" w:space="0" w:color="auto"/>
                        <w:right w:val="none" w:sz="0" w:space="0" w:color="auto"/>
                      </w:divBdr>
                    </w:div>
                  </w:divsChild>
                </w:div>
                <w:div w:id="1804738982">
                  <w:marLeft w:val="0"/>
                  <w:marRight w:val="0"/>
                  <w:marTop w:val="0"/>
                  <w:marBottom w:val="0"/>
                  <w:divBdr>
                    <w:top w:val="none" w:sz="0" w:space="0" w:color="auto"/>
                    <w:left w:val="none" w:sz="0" w:space="0" w:color="auto"/>
                    <w:bottom w:val="none" w:sz="0" w:space="0" w:color="auto"/>
                    <w:right w:val="none" w:sz="0" w:space="0" w:color="auto"/>
                  </w:divBdr>
                  <w:divsChild>
                    <w:div w:id="1012339913">
                      <w:marLeft w:val="0"/>
                      <w:marRight w:val="0"/>
                      <w:marTop w:val="0"/>
                      <w:marBottom w:val="0"/>
                      <w:divBdr>
                        <w:top w:val="none" w:sz="0" w:space="0" w:color="auto"/>
                        <w:left w:val="none" w:sz="0" w:space="0" w:color="auto"/>
                        <w:bottom w:val="none" w:sz="0" w:space="0" w:color="auto"/>
                        <w:right w:val="none" w:sz="0" w:space="0" w:color="auto"/>
                      </w:divBdr>
                    </w:div>
                  </w:divsChild>
                </w:div>
                <w:div w:id="1805342687">
                  <w:marLeft w:val="0"/>
                  <w:marRight w:val="0"/>
                  <w:marTop w:val="0"/>
                  <w:marBottom w:val="0"/>
                  <w:divBdr>
                    <w:top w:val="none" w:sz="0" w:space="0" w:color="auto"/>
                    <w:left w:val="none" w:sz="0" w:space="0" w:color="auto"/>
                    <w:bottom w:val="none" w:sz="0" w:space="0" w:color="auto"/>
                    <w:right w:val="none" w:sz="0" w:space="0" w:color="auto"/>
                  </w:divBdr>
                </w:div>
                <w:div w:id="1806921949">
                  <w:marLeft w:val="0"/>
                  <w:marRight w:val="0"/>
                  <w:marTop w:val="0"/>
                  <w:marBottom w:val="0"/>
                  <w:divBdr>
                    <w:top w:val="none" w:sz="0" w:space="0" w:color="auto"/>
                    <w:left w:val="none" w:sz="0" w:space="0" w:color="auto"/>
                    <w:bottom w:val="none" w:sz="0" w:space="0" w:color="auto"/>
                    <w:right w:val="none" w:sz="0" w:space="0" w:color="auto"/>
                  </w:divBdr>
                </w:div>
                <w:div w:id="1807046210">
                  <w:marLeft w:val="0"/>
                  <w:marRight w:val="0"/>
                  <w:marTop w:val="0"/>
                  <w:marBottom w:val="0"/>
                  <w:divBdr>
                    <w:top w:val="none" w:sz="0" w:space="0" w:color="auto"/>
                    <w:left w:val="none" w:sz="0" w:space="0" w:color="auto"/>
                    <w:bottom w:val="none" w:sz="0" w:space="0" w:color="auto"/>
                    <w:right w:val="none" w:sz="0" w:space="0" w:color="auto"/>
                  </w:divBdr>
                </w:div>
                <w:div w:id="1808401918">
                  <w:marLeft w:val="0"/>
                  <w:marRight w:val="0"/>
                  <w:marTop w:val="0"/>
                  <w:marBottom w:val="0"/>
                  <w:divBdr>
                    <w:top w:val="none" w:sz="0" w:space="0" w:color="auto"/>
                    <w:left w:val="none" w:sz="0" w:space="0" w:color="auto"/>
                    <w:bottom w:val="none" w:sz="0" w:space="0" w:color="auto"/>
                    <w:right w:val="none" w:sz="0" w:space="0" w:color="auto"/>
                  </w:divBdr>
                </w:div>
                <w:div w:id="1808666524">
                  <w:marLeft w:val="0"/>
                  <w:marRight w:val="0"/>
                  <w:marTop w:val="0"/>
                  <w:marBottom w:val="0"/>
                  <w:divBdr>
                    <w:top w:val="none" w:sz="0" w:space="0" w:color="auto"/>
                    <w:left w:val="none" w:sz="0" w:space="0" w:color="auto"/>
                    <w:bottom w:val="none" w:sz="0" w:space="0" w:color="auto"/>
                    <w:right w:val="none" w:sz="0" w:space="0" w:color="auto"/>
                  </w:divBdr>
                </w:div>
                <w:div w:id="1809778913">
                  <w:marLeft w:val="0"/>
                  <w:marRight w:val="0"/>
                  <w:marTop w:val="0"/>
                  <w:marBottom w:val="0"/>
                  <w:divBdr>
                    <w:top w:val="none" w:sz="0" w:space="0" w:color="auto"/>
                    <w:left w:val="none" w:sz="0" w:space="0" w:color="auto"/>
                    <w:bottom w:val="none" w:sz="0" w:space="0" w:color="auto"/>
                    <w:right w:val="none" w:sz="0" w:space="0" w:color="auto"/>
                  </w:divBdr>
                </w:div>
                <w:div w:id="1811707884">
                  <w:marLeft w:val="0"/>
                  <w:marRight w:val="0"/>
                  <w:marTop w:val="0"/>
                  <w:marBottom w:val="0"/>
                  <w:divBdr>
                    <w:top w:val="none" w:sz="0" w:space="0" w:color="auto"/>
                    <w:left w:val="none" w:sz="0" w:space="0" w:color="auto"/>
                    <w:bottom w:val="none" w:sz="0" w:space="0" w:color="auto"/>
                    <w:right w:val="none" w:sz="0" w:space="0" w:color="auto"/>
                  </w:divBdr>
                </w:div>
                <w:div w:id="1814984516">
                  <w:marLeft w:val="0"/>
                  <w:marRight w:val="0"/>
                  <w:marTop w:val="0"/>
                  <w:marBottom w:val="0"/>
                  <w:divBdr>
                    <w:top w:val="none" w:sz="0" w:space="0" w:color="auto"/>
                    <w:left w:val="none" w:sz="0" w:space="0" w:color="auto"/>
                    <w:bottom w:val="none" w:sz="0" w:space="0" w:color="auto"/>
                    <w:right w:val="none" w:sz="0" w:space="0" w:color="auto"/>
                  </w:divBdr>
                </w:div>
                <w:div w:id="1815178676">
                  <w:marLeft w:val="0"/>
                  <w:marRight w:val="0"/>
                  <w:marTop w:val="0"/>
                  <w:marBottom w:val="0"/>
                  <w:divBdr>
                    <w:top w:val="none" w:sz="0" w:space="0" w:color="auto"/>
                    <w:left w:val="none" w:sz="0" w:space="0" w:color="auto"/>
                    <w:bottom w:val="none" w:sz="0" w:space="0" w:color="auto"/>
                    <w:right w:val="none" w:sz="0" w:space="0" w:color="auto"/>
                  </w:divBdr>
                </w:div>
                <w:div w:id="1816987920">
                  <w:marLeft w:val="720"/>
                  <w:marRight w:val="0"/>
                  <w:marTop w:val="0"/>
                  <w:marBottom w:val="0"/>
                  <w:divBdr>
                    <w:top w:val="none" w:sz="0" w:space="0" w:color="auto"/>
                    <w:left w:val="none" w:sz="0" w:space="0" w:color="auto"/>
                    <w:bottom w:val="none" w:sz="0" w:space="0" w:color="auto"/>
                    <w:right w:val="none" w:sz="0" w:space="0" w:color="auto"/>
                  </w:divBdr>
                </w:div>
                <w:div w:id="1817645640">
                  <w:marLeft w:val="0"/>
                  <w:marRight w:val="0"/>
                  <w:marTop w:val="0"/>
                  <w:marBottom w:val="0"/>
                  <w:divBdr>
                    <w:top w:val="none" w:sz="0" w:space="0" w:color="auto"/>
                    <w:left w:val="none" w:sz="0" w:space="0" w:color="auto"/>
                    <w:bottom w:val="none" w:sz="0" w:space="0" w:color="auto"/>
                    <w:right w:val="none" w:sz="0" w:space="0" w:color="auto"/>
                  </w:divBdr>
                </w:div>
                <w:div w:id="1818061486">
                  <w:marLeft w:val="0"/>
                  <w:marRight w:val="0"/>
                  <w:marTop w:val="0"/>
                  <w:marBottom w:val="0"/>
                  <w:divBdr>
                    <w:top w:val="none" w:sz="0" w:space="0" w:color="auto"/>
                    <w:left w:val="none" w:sz="0" w:space="0" w:color="auto"/>
                    <w:bottom w:val="none" w:sz="0" w:space="0" w:color="auto"/>
                    <w:right w:val="none" w:sz="0" w:space="0" w:color="auto"/>
                  </w:divBdr>
                </w:div>
                <w:div w:id="1821730014">
                  <w:marLeft w:val="0"/>
                  <w:marRight w:val="0"/>
                  <w:marTop w:val="0"/>
                  <w:marBottom w:val="0"/>
                  <w:divBdr>
                    <w:top w:val="none" w:sz="0" w:space="0" w:color="auto"/>
                    <w:left w:val="none" w:sz="0" w:space="0" w:color="auto"/>
                    <w:bottom w:val="none" w:sz="0" w:space="0" w:color="auto"/>
                    <w:right w:val="none" w:sz="0" w:space="0" w:color="auto"/>
                  </w:divBdr>
                </w:div>
                <w:div w:id="1822699874">
                  <w:marLeft w:val="0"/>
                  <w:marRight w:val="0"/>
                  <w:marTop w:val="0"/>
                  <w:marBottom w:val="0"/>
                  <w:divBdr>
                    <w:top w:val="none" w:sz="0" w:space="0" w:color="auto"/>
                    <w:left w:val="none" w:sz="0" w:space="0" w:color="auto"/>
                    <w:bottom w:val="none" w:sz="0" w:space="0" w:color="auto"/>
                    <w:right w:val="none" w:sz="0" w:space="0" w:color="auto"/>
                  </w:divBdr>
                </w:div>
                <w:div w:id="1823621120">
                  <w:marLeft w:val="0"/>
                  <w:marRight w:val="0"/>
                  <w:marTop w:val="0"/>
                  <w:marBottom w:val="0"/>
                  <w:divBdr>
                    <w:top w:val="none" w:sz="0" w:space="0" w:color="auto"/>
                    <w:left w:val="none" w:sz="0" w:space="0" w:color="auto"/>
                    <w:bottom w:val="none" w:sz="0" w:space="0" w:color="auto"/>
                    <w:right w:val="none" w:sz="0" w:space="0" w:color="auto"/>
                  </w:divBdr>
                </w:div>
                <w:div w:id="1824391708">
                  <w:marLeft w:val="0"/>
                  <w:marRight w:val="0"/>
                  <w:marTop w:val="0"/>
                  <w:marBottom w:val="0"/>
                  <w:divBdr>
                    <w:top w:val="none" w:sz="0" w:space="0" w:color="auto"/>
                    <w:left w:val="none" w:sz="0" w:space="0" w:color="auto"/>
                    <w:bottom w:val="none" w:sz="0" w:space="0" w:color="auto"/>
                    <w:right w:val="none" w:sz="0" w:space="0" w:color="auto"/>
                  </w:divBdr>
                </w:div>
                <w:div w:id="1825513312">
                  <w:marLeft w:val="0"/>
                  <w:marRight w:val="0"/>
                  <w:marTop w:val="0"/>
                  <w:marBottom w:val="0"/>
                  <w:divBdr>
                    <w:top w:val="none" w:sz="0" w:space="0" w:color="auto"/>
                    <w:left w:val="none" w:sz="0" w:space="0" w:color="auto"/>
                    <w:bottom w:val="none" w:sz="0" w:space="0" w:color="auto"/>
                    <w:right w:val="none" w:sz="0" w:space="0" w:color="auto"/>
                  </w:divBdr>
                </w:div>
                <w:div w:id="1827167983">
                  <w:marLeft w:val="0"/>
                  <w:marRight w:val="0"/>
                  <w:marTop w:val="0"/>
                  <w:marBottom w:val="0"/>
                  <w:divBdr>
                    <w:top w:val="none" w:sz="0" w:space="0" w:color="auto"/>
                    <w:left w:val="none" w:sz="0" w:space="0" w:color="auto"/>
                    <w:bottom w:val="none" w:sz="0" w:space="0" w:color="auto"/>
                    <w:right w:val="none" w:sz="0" w:space="0" w:color="auto"/>
                  </w:divBdr>
                </w:div>
                <w:div w:id="1829318683">
                  <w:marLeft w:val="720"/>
                  <w:marRight w:val="0"/>
                  <w:marTop w:val="0"/>
                  <w:marBottom w:val="0"/>
                  <w:divBdr>
                    <w:top w:val="none" w:sz="0" w:space="0" w:color="auto"/>
                    <w:left w:val="none" w:sz="0" w:space="0" w:color="auto"/>
                    <w:bottom w:val="none" w:sz="0" w:space="0" w:color="auto"/>
                    <w:right w:val="none" w:sz="0" w:space="0" w:color="auto"/>
                  </w:divBdr>
                </w:div>
                <w:div w:id="1830752954">
                  <w:marLeft w:val="0"/>
                  <w:marRight w:val="0"/>
                  <w:marTop w:val="0"/>
                  <w:marBottom w:val="0"/>
                  <w:divBdr>
                    <w:top w:val="none" w:sz="0" w:space="0" w:color="auto"/>
                    <w:left w:val="none" w:sz="0" w:space="0" w:color="auto"/>
                    <w:bottom w:val="none" w:sz="0" w:space="0" w:color="auto"/>
                    <w:right w:val="none" w:sz="0" w:space="0" w:color="auto"/>
                  </w:divBdr>
                </w:div>
                <w:div w:id="1830898607">
                  <w:marLeft w:val="0"/>
                  <w:marRight w:val="0"/>
                  <w:marTop w:val="0"/>
                  <w:marBottom w:val="0"/>
                  <w:divBdr>
                    <w:top w:val="none" w:sz="0" w:space="0" w:color="auto"/>
                    <w:left w:val="none" w:sz="0" w:space="0" w:color="auto"/>
                    <w:bottom w:val="none" w:sz="0" w:space="0" w:color="auto"/>
                    <w:right w:val="none" w:sz="0" w:space="0" w:color="auto"/>
                  </w:divBdr>
                  <w:divsChild>
                    <w:div w:id="663552433">
                      <w:marLeft w:val="0"/>
                      <w:marRight w:val="0"/>
                      <w:marTop w:val="0"/>
                      <w:marBottom w:val="0"/>
                      <w:divBdr>
                        <w:top w:val="none" w:sz="0" w:space="0" w:color="auto"/>
                        <w:left w:val="none" w:sz="0" w:space="0" w:color="auto"/>
                        <w:bottom w:val="none" w:sz="0" w:space="0" w:color="auto"/>
                        <w:right w:val="none" w:sz="0" w:space="0" w:color="auto"/>
                      </w:divBdr>
                    </w:div>
                  </w:divsChild>
                </w:div>
                <w:div w:id="1831406724">
                  <w:marLeft w:val="720"/>
                  <w:marRight w:val="0"/>
                  <w:marTop w:val="0"/>
                  <w:marBottom w:val="0"/>
                  <w:divBdr>
                    <w:top w:val="none" w:sz="0" w:space="0" w:color="auto"/>
                    <w:left w:val="none" w:sz="0" w:space="0" w:color="auto"/>
                    <w:bottom w:val="none" w:sz="0" w:space="0" w:color="auto"/>
                    <w:right w:val="none" w:sz="0" w:space="0" w:color="auto"/>
                  </w:divBdr>
                </w:div>
                <w:div w:id="1832132590">
                  <w:marLeft w:val="0"/>
                  <w:marRight w:val="0"/>
                  <w:marTop w:val="0"/>
                  <w:marBottom w:val="0"/>
                  <w:divBdr>
                    <w:top w:val="none" w:sz="0" w:space="0" w:color="auto"/>
                    <w:left w:val="none" w:sz="0" w:space="0" w:color="auto"/>
                    <w:bottom w:val="none" w:sz="0" w:space="0" w:color="auto"/>
                    <w:right w:val="none" w:sz="0" w:space="0" w:color="auto"/>
                  </w:divBdr>
                </w:div>
                <w:div w:id="1832676509">
                  <w:marLeft w:val="0"/>
                  <w:marRight w:val="0"/>
                  <w:marTop w:val="0"/>
                  <w:marBottom w:val="0"/>
                  <w:divBdr>
                    <w:top w:val="none" w:sz="0" w:space="0" w:color="auto"/>
                    <w:left w:val="none" w:sz="0" w:space="0" w:color="auto"/>
                    <w:bottom w:val="none" w:sz="0" w:space="0" w:color="auto"/>
                    <w:right w:val="none" w:sz="0" w:space="0" w:color="auto"/>
                  </w:divBdr>
                </w:div>
                <w:div w:id="1833374083">
                  <w:marLeft w:val="0"/>
                  <w:marRight w:val="0"/>
                  <w:marTop w:val="0"/>
                  <w:marBottom w:val="0"/>
                  <w:divBdr>
                    <w:top w:val="none" w:sz="0" w:space="0" w:color="auto"/>
                    <w:left w:val="none" w:sz="0" w:space="0" w:color="auto"/>
                    <w:bottom w:val="none" w:sz="0" w:space="0" w:color="auto"/>
                    <w:right w:val="none" w:sz="0" w:space="0" w:color="auto"/>
                  </w:divBdr>
                </w:div>
                <w:div w:id="1833640146">
                  <w:marLeft w:val="0"/>
                  <w:marRight w:val="0"/>
                  <w:marTop w:val="0"/>
                  <w:marBottom w:val="0"/>
                  <w:divBdr>
                    <w:top w:val="none" w:sz="0" w:space="0" w:color="auto"/>
                    <w:left w:val="none" w:sz="0" w:space="0" w:color="auto"/>
                    <w:bottom w:val="none" w:sz="0" w:space="0" w:color="auto"/>
                    <w:right w:val="none" w:sz="0" w:space="0" w:color="auto"/>
                  </w:divBdr>
                </w:div>
                <w:div w:id="1837184158">
                  <w:marLeft w:val="0"/>
                  <w:marRight w:val="0"/>
                  <w:marTop w:val="0"/>
                  <w:marBottom w:val="0"/>
                  <w:divBdr>
                    <w:top w:val="none" w:sz="0" w:space="0" w:color="auto"/>
                    <w:left w:val="none" w:sz="0" w:space="0" w:color="auto"/>
                    <w:bottom w:val="none" w:sz="0" w:space="0" w:color="auto"/>
                    <w:right w:val="none" w:sz="0" w:space="0" w:color="auto"/>
                  </w:divBdr>
                </w:div>
                <w:div w:id="1837836953">
                  <w:marLeft w:val="0"/>
                  <w:marRight w:val="0"/>
                  <w:marTop w:val="0"/>
                  <w:marBottom w:val="0"/>
                  <w:divBdr>
                    <w:top w:val="none" w:sz="0" w:space="0" w:color="auto"/>
                    <w:left w:val="none" w:sz="0" w:space="0" w:color="auto"/>
                    <w:bottom w:val="none" w:sz="0" w:space="0" w:color="auto"/>
                    <w:right w:val="none" w:sz="0" w:space="0" w:color="auto"/>
                  </w:divBdr>
                </w:div>
                <w:div w:id="1838882523">
                  <w:marLeft w:val="0"/>
                  <w:marRight w:val="0"/>
                  <w:marTop w:val="0"/>
                  <w:marBottom w:val="0"/>
                  <w:divBdr>
                    <w:top w:val="none" w:sz="0" w:space="0" w:color="auto"/>
                    <w:left w:val="none" w:sz="0" w:space="0" w:color="auto"/>
                    <w:bottom w:val="none" w:sz="0" w:space="0" w:color="auto"/>
                    <w:right w:val="none" w:sz="0" w:space="0" w:color="auto"/>
                  </w:divBdr>
                  <w:divsChild>
                    <w:div w:id="965770875">
                      <w:marLeft w:val="0"/>
                      <w:marRight w:val="0"/>
                      <w:marTop w:val="0"/>
                      <w:marBottom w:val="0"/>
                      <w:divBdr>
                        <w:top w:val="none" w:sz="0" w:space="0" w:color="auto"/>
                        <w:left w:val="none" w:sz="0" w:space="0" w:color="auto"/>
                        <w:bottom w:val="none" w:sz="0" w:space="0" w:color="auto"/>
                        <w:right w:val="none" w:sz="0" w:space="0" w:color="auto"/>
                      </w:divBdr>
                    </w:div>
                  </w:divsChild>
                </w:div>
                <w:div w:id="1839886183">
                  <w:marLeft w:val="0"/>
                  <w:marRight w:val="0"/>
                  <w:marTop w:val="0"/>
                  <w:marBottom w:val="0"/>
                  <w:divBdr>
                    <w:top w:val="none" w:sz="0" w:space="0" w:color="auto"/>
                    <w:left w:val="none" w:sz="0" w:space="0" w:color="auto"/>
                    <w:bottom w:val="none" w:sz="0" w:space="0" w:color="auto"/>
                    <w:right w:val="none" w:sz="0" w:space="0" w:color="auto"/>
                  </w:divBdr>
                </w:div>
                <w:div w:id="1840651073">
                  <w:marLeft w:val="0"/>
                  <w:marRight w:val="0"/>
                  <w:marTop w:val="0"/>
                  <w:marBottom w:val="0"/>
                  <w:divBdr>
                    <w:top w:val="none" w:sz="0" w:space="0" w:color="auto"/>
                    <w:left w:val="none" w:sz="0" w:space="0" w:color="auto"/>
                    <w:bottom w:val="none" w:sz="0" w:space="0" w:color="auto"/>
                    <w:right w:val="none" w:sz="0" w:space="0" w:color="auto"/>
                  </w:divBdr>
                </w:div>
                <w:div w:id="1842239415">
                  <w:marLeft w:val="0"/>
                  <w:marRight w:val="0"/>
                  <w:marTop w:val="0"/>
                  <w:marBottom w:val="0"/>
                  <w:divBdr>
                    <w:top w:val="none" w:sz="0" w:space="0" w:color="auto"/>
                    <w:left w:val="none" w:sz="0" w:space="0" w:color="auto"/>
                    <w:bottom w:val="none" w:sz="0" w:space="0" w:color="auto"/>
                    <w:right w:val="none" w:sz="0" w:space="0" w:color="auto"/>
                  </w:divBdr>
                </w:div>
                <w:div w:id="1842695520">
                  <w:marLeft w:val="0"/>
                  <w:marRight w:val="0"/>
                  <w:marTop w:val="0"/>
                  <w:marBottom w:val="0"/>
                  <w:divBdr>
                    <w:top w:val="none" w:sz="0" w:space="0" w:color="auto"/>
                    <w:left w:val="none" w:sz="0" w:space="0" w:color="auto"/>
                    <w:bottom w:val="none" w:sz="0" w:space="0" w:color="auto"/>
                    <w:right w:val="none" w:sz="0" w:space="0" w:color="auto"/>
                  </w:divBdr>
                </w:div>
                <w:div w:id="1842968012">
                  <w:marLeft w:val="0"/>
                  <w:marRight w:val="0"/>
                  <w:marTop w:val="0"/>
                  <w:marBottom w:val="0"/>
                  <w:divBdr>
                    <w:top w:val="none" w:sz="0" w:space="0" w:color="auto"/>
                    <w:left w:val="none" w:sz="0" w:space="0" w:color="auto"/>
                    <w:bottom w:val="none" w:sz="0" w:space="0" w:color="auto"/>
                    <w:right w:val="none" w:sz="0" w:space="0" w:color="auto"/>
                  </w:divBdr>
                </w:div>
                <w:div w:id="1844199133">
                  <w:marLeft w:val="0"/>
                  <w:marRight w:val="0"/>
                  <w:marTop w:val="0"/>
                  <w:marBottom w:val="0"/>
                  <w:divBdr>
                    <w:top w:val="none" w:sz="0" w:space="0" w:color="auto"/>
                    <w:left w:val="none" w:sz="0" w:space="0" w:color="auto"/>
                    <w:bottom w:val="none" w:sz="0" w:space="0" w:color="auto"/>
                    <w:right w:val="none" w:sz="0" w:space="0" w:color="auto"/>
                  </w:divBdr>
                </w:div>
                <w:div w:id="1844277982">
                  <w:marLeft w:val="0"/>
                  <w:marRight w:val="0"/>
                  <w:marTop w:val="0"/>
                  <w:marBottom w:val="0"/>
                  <w:divBdr>
                    <w:top w:val="none" w:sz="0" w:space="0" w:color="auto"/>
                    <w:left w:val="none" w:sz="0" w:space="0" w:color="auto"/>
                    <w:bottom w:val="none" w:sz="0" w:space="0" w:color="auto"/>
                    <w:right w:val="none" w:sz="0" w:space="0" w:color="auto"/>
                  </w:divBdr>
                </w:div>
                <w:div w:id="1845129560">
                  <w:marLeft w:val="0"/>
                  <w:marRight w:val="0"/>
                  <w:marTop w:val="0"/>
                  <w:marBottom w:val="0"/>
                  <w:divBdr>
                    <w:top w:val="none" w:sz="0" w:space="0" w:color="auto"/>
                    <w:left w:val="none" w:sz="0" w:space="0" w:color="auto"/>
                    <w:bottom w:val="none" w:sz="0" w:space="0" w:color="auto"/>
                    <w:right w:val="none" w:sz="0" w:space="0" w:color="auto"/>
                  </w:divBdr>
                </w:div>
                <w:div w:id="1847279614">
                  <w:marLeft w:val="0"/>
                  <w:marRight w:val="0"/>
                  <w:marTop w:val="0"/>
                  <w:marBottom w:val="0"/>
                  <w:divBdr>
                    <w:top w:val="none" w:sz="0" w:space="0" w:color="auto"/>
                    <w:left w:val="none" w:sz="0" w:space="0" w:color="auto"/>
                    <w:bottom w:val="none" w:sz="0" w:space="0" w:color="auto"/>
                    <w:right w:val="none" w:sz="0" w:space="0" w:color="auto"/>
                  </w:divBdr>
                </w:div>
                <w:div w:id="1847355114">
                  <w:marLeft w:val="0"/>
                  <w:marRight w:val="0"/>
                  <w:marTop w:val="0"/>
                  <w:marBottom w:val="0"/>
                  <w:divBdr>
                    <w:top w:val="none" w:sz="0" w:space="0" w:color="auto"/>
                    <w:left w:val="none" w:sz="0" w:space="0" w:color="auto"/>
                    <w:bottom w:val="none" w:sz="0" w:space="0" w:color="auto"/>
                    <w:right w:val="none" w:sz="0" w:space="0" w:color="auto"/>
                  </w:divBdr>
                </w:div>
                <w:div w:id="1848057960">
                  <w:marLeft w:val="0"/>
                  <w:marRight w:val="0"/>
                  <w:marTop w:val="0"/>
                  <w:marBottom w:val="0"/>
                  <w:divBdr>
                    <w:top w:val="none" w:sz="0" w:space="0" w:color="auto"/>
                    <w:left w:val="none" w:sz="0" w:space="0" w:color="auto"/>
                    <w:bottom w:val="none" w:sz="0" w:space="0" w:color="auto"/>
                    <w:right w:val="none" w:sz="0" w:space="0" w:color="auto"/>
                  </w:divBdr>
                </w:div>
                <w:div w:id="1849251805">
                  <w:marLeft w:val="0"/>
                  <w:marRight w:val="0"/>
                  <w:marTop w:val="0"/>
                  <w:marBottom w:val="0"/>
                  <w:divBdr>
                    <w:top w:val="none" w:sz="0" w:space="0" w:color="auto"/>
                    <w:left w:val="none" w:sz="0" w:space="0" w:color="auto"/>
                    <w:bottom w:val="none" w:sz="0" w:space="0" w:color="auto"/>
                    <w:right w:val="none" w:sz="0" w:space="0" w:color="auto"/>
                  </w:divBdr>
                </w:div>
                <w:div w:id="1853951835">
                  <w:marLeft w:val="0"/>
                  <w:marRight w:val="0"/>
                  <w:marTop w:val="0"/>
                  <w:marBottom w:val="0"/>
                  <w:divBdr>
                    <w:top w:val="none" w:sz="0" w:space="0" w:color="auto"/>
                    <w:left w:val="none" w:sz="0" w:space="0" w:color="auto"/>
                    <w:bottom w:val="none" w:sz="0" w:space="0" w:color="auto"/>
                    <w:right w:val="none" w:sz="0" w:space="0" w:color="auto"/>
                  </w:divBdr>
                </w:div>
                <w:div w:id="1855344674">
                  <w:marLeft w:val="0"/>
                  <w:marRight w:val="0"/>
                  <w:marTop w:val="0"/>
                  <w:marBottom w:val="0"/>
                  <w:divBdr>
                    <w:top w:val="none" w:sz="0" w:space="0" w:color="auto"/>
                    <w:left w:val="none" w:sz="0" w:space="0" w:color="auto"/>
                    <w:bottom w:val="none" w:sz="0" w:space="0" w:color="auto"/>
                    <w:right w:val="none" w:sz="0" w:space="0" w:color="auto"/>
                  </w:divBdr>
                </w:div>
                <w:div w:id="1856187234">
                  <w:marLeft w:val="0"/>
                  <w:marRight w:val="0"/>
                  <w:marTop w:val="0"/>
                  <w:marBottom w:val="0"/>
                  <w:divBdr>
                    <w:top w:val="none" w:sz="0" w:space="0" w:color="auto"/>
                    <w:left w:val="none" w:sz="0" w:space="0" w:color="auto"/>
                    <w:bottom w:val="none" w:sz="0" w:space="0" w:color="auto"/>
                    <w:right w:val="none" w:sz="0" w:space="0" w:color="auto"/>
                  </w:divBdr>
                </w:div>
                <w:div w:id="1856534711">
                  <w:marLeft w:val="0"/>
                  <w:marRight w:val="0"/>
                  <w:marTop w:val="0"/>
                  <w:marBottom w:val="0"/>
                  <w:divBdr>
                    <w:top w:val="none" w:sz="0" w:space="0" w:color="auto"/>
                    <w:left w:val="none" w:sz="0" w:space="0" w:color="auto"/>
                    <w:bottom w:val="none" w:sz="0" w:space="0" w:color="auto"/>
                    <w:right w:val="none" w:sz="0" w:space="0" w:color="auto"/>
                  </w:divBdr>
                </w:div>
                <w:div w:id="1857377526">
                  <w:marLeft w:val="0"/>
                  <w:marRight w:val="0"/>
                  <w:marTop w:val="0"/>
                  <w:marBottom w:val="0"/>
                  <w:divBdr>
                    <w:top w:val="none" w:sz="0" w:space="0" w:color="auto"/>
                    <w:left w:val="none" w:sz="0" w:space="0" w:color="auto"/>
                    <w:bottom w:val="none" w:sz="0" w:space="0" w:color="auto"/>
                    <w:right w:val="none" w:sz="0" w:space="0" w:color="auto"/>
                  </w:divBdr>
                </w:div>
                <w:div w:id="1860848928">
                  <w:marLeft w:val="0"/>
                  <w:marRight w:val="0"/>
                  <w:marTop w:val="0"/>
                  <w:marBottom w:val="0"/>
                  <w:divBdr>
                    <w:top w:val="none" w:sz="0" w:space="0" w:color="auto"/>
                    <w:left w:val="none" w:sz="0" w:space="0" w:color="auto"/>
                    <w:bottom w:val="none" w:sz="0" w:space="0" w:color="auto"/>
                    <w:right w:val="none" w:sz="0" w:space="0" w:color="auto"/>
                  </w:divBdr>
                </w:div>
                <w:div w:id="1860966366">
                  <w:marLeft w:val="0"/>
                  <w:marRight w:val="0"/>
                  <w:marTop w:val="0"/>
                  <w:marBottom w:val="0"/>
                  <w:divBdr>
                    <w:top w:val="none" w:sz="0" w:space="0" w:color="auto"/>
                    <w:left w:val="none" w:sz="0" w:space="0" w:color="auto"/>
                    <w:bottom w:val="none" w:sz="0" w:space="0" w:color="auto"/>
                    <w:right w:val="none" w:sz="0" w:space="0" w:color="auto"/>
                  </w:divBdr>
                </w:div>
                <w:div w:id="1861233994">
                  <w:marLeft w:val="0"/>
                  <w:marRight w:val="0"/>
                  <w:marTop w:val="0"/>
                  <w:marBottom w:val="0"/>
                  <w:divBdr>
                    <w:top w:val="none" w:sz="0" w:space="0" w:color="auto"/>
                    <w:left w:val="none" w:sz="0" w:space="0" w:color="auto"/>
                    <w:bottom w:val="none" w:sz="0" w:space="0" w:color="auto"/>
                    <w:right w:val="none" w:sz="0" w:space="0" w:color="auto"/>
                  </w:divBdr>
                </w:div>
                <w:div w:id="1862627478">
                  <w:marLeft w:val="0"/>
                  <w:marRight w:val="0"/>
                  <w:marTop w:val="0"/>
                  <w:marBottom w:val="0"/>
                  <w:divBdr>
                    <w:top w:val="none" w:sz="0" w:space="0" w:color="auto"/>
                    <w:left w:val="none" w:sz="0" w:space="0" w:color="auto"/>
                    <w:bottom w:val="none" w:sz="0" w:space="0" w:color="auto"/>
                    <w:right w:val="none" w:sz="0" w:space="0" w:color="auto"/>
                  </w:divBdr>
                </w:div>
                <w:div w:id="1865901856">
                  <w:marLeft w:val="840"/>
                  <w:marRight w:val="0"/>
                  <w:marTop w:val="0"/>
                  <w:marBottom w:val="0"/>
                  <w:divBdr>
                    <w:top w:val="none" w:sz="0" w:space="0" w:color="auto"/>
                    <w:left w:val="none" w:sz="0" w:space="0" w:color="auto"/>
                    <w:bottom w:val="none" w:sz="0" w:space="0" w:color="auto"/>
                    <w:right w:val="none" w:sz="0" w:space="0" w:color="auto"/>
                  </w:divBdr>
                </w:div>
                <w:div w:id="1866090258">
                  <w:marLeft w:val="0"/>
                  <w:marRight w:val="0"/>
                  <w:marTop w:val="0"/>
                  <w:marBottom w:val="0"/>
                  <w:divBdr>
                    <w:top w:val="none" w:sz="0" w:space="0" w:color="auto"/>
                    <w:left w:val="none" w:sz="0" w:space="0" w:color="auto"/>
                    <w:bottom w:val="none" w:sz="0" w:space="0" w:color="auto"/>
                    <w:right w:val="none" w:sz="0" w:space="0" w:color="auto"/>
                  </w:divBdr>
                </w:div>
                <w:div w:id="1867208955">
                  <w:marLeft w:val="0"/>
                  <w:marRight w:val="0"/>
                  <w:marTop w:val="0"/>
                  <w:marBottom w:val="0"/>
                  <w:divBdr>
                    <w:top w:val="none" w:sz="0" w:space="0" w:color="auto"/>
                    <w:left w:val="none" w:sz="0" w:space="0" w:color="auto"/>
                    <w:bottom w:val="none" w:sz="0" w:space="0" w:color="auto"/>
                    <w:right w:val="none" w:sz="0" w:space="0" w:color="auto"/>
                  </w:divBdr>
                </w:div>
                <w:div w:id="1867402034">
                  <w:marLeft w:val="0"/>
                  <w:marRight w:val="0"/>
                  <w:marTop w:val="0"/>
                  <w:marBottom w:val="0"/>
                  <w:divBdr>
                    <w:top w:val="none" w:sz="0" w:space="0" w:color="auto"/>
                    <w:left w:val="none" w:sz="0" w:space="0" w:color="auto"/>
                    <w:bottom w:val="none" w:sz="0" w:space="0" w:color="auto"/>
                    <w:right w:val="none" w:sz="0" w:space="0" w:color="auto"/>
                  </w:divBdr>
                </w:div>
                <w:div w:id="1867480502">
                  <w:marLeft w:val="720"/>
                  <w:marRight w:val="0"/>
                  <w:marTop w:val="0"/>
                  <w:marBottom w:val="0"/>
                  <w:divBdr>
                    <w:top w:val="none" w:sz="0" w:space="0" w:color="auto"/>
                    <w:left w:val="none" w:sz="0" w:space="0" w:color="auto"/>
                    <w:bottom w:val="none" w:sz="0" w:space="0" w:color="auto"/>
                    <w:right w:val="none" w:sz="0" w:space="0" w:color="auto"/>
                  </w:divBdr>
                </w:div>
                <w:div w:id="1869102895">
                  <w:marLeft w:val="0"/>
                  <w:marRight w:val="0"/>
                  <w:marTop w:val="0"/>
                  <w:marBottom w:val="0"/>
                  <w:divBdr>
                    <w:top w:val="none" w:sz="0" w:space="0" w:color="auto"/>
                    <w:left w:val="none" w:sz="0" w:space="0" w:color="auto"/>
                    <w:bottom w:val="none" w:sz="0" w:space="0" w:color="auto"/>
                    <w:right w:val="none" w:sz="0" w:space="0" w:color="auto"/>
                  </w:divBdr>
                </w:div>
                <w:div w:id="1869365215">
                  <w:marLeft w:val="0"/>
                  <w:marRight w:val="0"/>
                  <w:marTop w:val="0"/>
                  <w:marBottom w:val="0"/>
                  <w:divBdr>
                    <w:top w:val="none" w:sz="0" w:space="0" w:color="auto"/>
                    <w:left w:val="none" w:sz="0" w:space="0" w:color="auto"/>
                    <w:bottom w:val="none" w:sz="0" w:space="0" w:color="auto"/>
                    <w:right w:val="none" w:sz="0" w:space="0" w:color="auto"/>
                  </w:divBdr>
                </w:div>
                <w:div w:id="1869752438">
                  <w:marLeft w:val="840"/>
                  <w:marRight w:val="0"/>
                  <w:marTop w:val="0"/>
                  <w:marBottom w:val="0"/>
                  <w:divBdr>
                    <w:top w:val="none" w:sz="0" w:space="0" w:color="auto"/>
                    <w:left w:val="none" w:sz="0" w:space="0" w:color="auto"/>
                    <w:bottom w:val="none" w:sz="0" w:space="0" w:color="auto"/>
                    <w:right w:val="none" w:sz="0" w:space="0" w:color="auto"/>
                  </w:divBdr>
                </w:div>
                <w:div w:id="1870099802">
                  <w:marLeft w:val="0"/>
                  <w:marRight w:val="0"/>
                  <w:marTop w:val="0"/>
                  <w:marBottom w:val="0"/>
                  <w:divBdr>
                    <w:top w:val="none" w:sz="0" w:space="0" w:color="auto"/>
                    <w:left w:val="none" w:sz="0" w:space="0" w:color="auto"/>
                    <w:bottom w:val="none" w:sz="0" w:space="0" w:color="auto"/>
                    <w:right w:val="none" w:sz="0" w:space="0" w:color="auto"/>
                  </w:divBdr>
                </w:div>
                <w:div w:id="1871994515">
                  <w:marLeft w:val="0"/>
                  <w:marRight w:val="0"/>
                  <w:marTop w:val="0"/>
                  <w:marBottom w:val="0"/>
                  <w:divBdr>
                    <w:top w:val="none" w:sz="0" w:space="0" w:color="auto"/>
                    <w:left w:val="none" w:sz="0" w:space="0" w:color="auto"/>
                    <w:bottom w:val="none" w:sz="0" w:space="0" w:color="auto"/>
                    <w:right w:val="none" w:sz="0" w:space="0" w:color="auto"/>
                  </w:divBdr>
                </w:div>
                <w:div w:id="1876774986">
                  <w:marLeft w:val="0"/>
                  <w:marRight w:val="0"/>
                  <w:marTop w:val="0"/>
                  <w:marBottom w:val="0"/>
                  <w:divBdr>
                    <w:top w:val="none" w:sz="0" w:space="0" w:color="auto"/>
                    <w:left w:val="none" w:sz="0" w:space="0" w:color="auto"/>
                    <w:bottom w:val="none" w:sz="0" w:space="0" w:color="auto"/>
                    <w:right w:val="none" w:sz="0" w:space="0" w:color="auto"/>
                  </w:divBdr>
                </w:div>
                <w:div w:id="1878425320">
                  <w:marLeft w:val="0"/>
                  <w:marRight w:val="0"/>
                  <w:marTop w:val="0"/>
                  <w:marBottom w:val="0"/>
                  <w:divBdr>
                    <w:top w:val="none" w:sz="0" w:space="0" w:color="auto"/>
                    <w:left w:val="none" w:sz="0" w:space="0" w:color="auto"/>
                    <w:bottom w:val="none" w:sz="0" w:space="0" w:color="auto"/>
                    <w:right w:val="none" w:sz="0" w:space="0" w:color="auto"/>
                  </w:divBdr>
                </w:div>
                <w:div w:id="1879926792">
                  <w:marLeft w:val="0"/>
                  <w:marRight w:val="0"/>
                  <w:marTop w:val="0"/>
                  <w:marBottom w:val="0"/>
                  <w:divBdr>
                    <w:top w:val="none" w:sz="0" w:space="0" w:color="auto"/>
                    <w:left w:val="none" w:sz="0" w:space="0" w:color="auto"/>
                    <w:bottom w:val="none" w:sz="0" w:space="0" w:color="auto"/>
                    <w:right w:val="none" w:sz="0" w:space="0" w:color="auto"/>
                  </w:divBdr>
                </w:div>
                <w:div w:id="1881817490">
                  <w:marLeft w:val="0"/>
                  <w:marRight w:val="0"/>
                  <w:marTop w:val="0"/>
                  <w:marBottom w:val="0"/>
                  <w:divBdr>
                    <w:top w:val="none" w:sz="0" w:space="0" w:color="auto"/>
                    <w:left w:val="none" w:sz="0" w:space="0" w:color="auto"/>
                    <w:bottom w:val="none" w:sz="0" w:space="0" w:color="auto"/>
                    <w:right w:val="none" w:sz="0" w:space="0" w:color="auto"/>
                  </w:divBdr>
                </w:div>
                <w:div w:id="1883790559">
                  <w:marLeft w:val="0"/>
                  <w:marRight w:val="0"/>
                  <w:marTop w:val="0"/>
                  <w:marBottom w:val="0"/>
                  <w:divBdr>
                    <w:top w:val="none" w:sz="0" w:space="0" w:color="auto"/>
                    <w:left w:val="none" w:sz="0" w:space="0" w:color="auto"/>
                    <w:bottom w:val="none" w:sz="0" w:space="0" w:color="auto"/>
                    <w:right w:val="none" w:sz="0" w:space="0" w:color="auto"/>
                  </w:divBdr>
                </w:div>
                <w:div w:id="1884907194">
                  <w:marLeft w:val="0"/>
                  <w:marRight w:val="0"/>
                  <w:marTop w:val="0"/>
                  <w:marBottom w:val="0"/>
                  <w:divBdr>
                    <w:top w:val="none" w:sz="0" w:space="0" w:color="auto"/>
                    <w:left w:val="none" w:sz="0" w:space="0" w:color="auto"/>
                    <w:bottom w:val="none" w:sz="0" w:space="0" w:color="auto"/>
                    <w:right w:val="none" w:sz="0" w:space="0" w:color="auto"/>
                  </w:divBdr>
                </w:div>
                <w:div w:id="1887133382">
                  <w:marLeft w:val="0"/>
                  <w:marRight w:val="0"/>
                  <w:marTop w:val="0"/>
                  <w:marBottom w:val="0"/>
                  <w:divBdr>
                    <w:top w:val="none" w:sz="0" w:space="0" w:color="auto"/>
                    <w:left w:val="none" w:sz="0" w:space="0" w:color="auto"/>
                    <w:bottom w:val="none" w:sz="0" w:space="0" w:color="auto"/>
                    <w:right w:val="none" w:sz="0" w:space="0" w:color="auto"/>
                  </w:divBdr>
                </w:div>
                <w:div w:id="1887333557">
                  <w:marLeft w:val="0"/>
                  <w:marRight w:val="0"/>
                  <w:marTop w:val="0"/>
                  <w:marBottom w:val="0"/>
                  <w:divBdr>
                    <w:top w:val="none" w:sz="0" w:space="0" w:color="auto"/>
                    <w:left w:val="none" w:sz="0" w:space="0" w:color="auto"/>
                    <w:bottom w:val="none" w:sz="0" w:space="0" w:color="auto"/>
                    <w:right w:val="none" w:sz="0" w:space="0" w:color="auto"/>
                  </w:divBdr>
                  <w:divsChild>
                    <w:div w:id="972059429">
                      <w:marLeft w:val="0"/>
                      <w:marRight w:val="0"/>
                      <w:marTop w:val="0"/>
                      <w:marBottom w:val="0"/>
                      <w:divBdr>
                        <w:top w:val="none" w:sz="0" w:space="0" w:color="auto"/>
                        <w:left w:val="none" w:sz="0" w:space="0" w:color="auto"/>
                        <w:bottom w:val="none" w:sz="0" w:space="0" w:color="auto"/>
                        <w:right w:val="none" w:sz="0" w:space="0" w:color="auto"/>
                      </w:divBdr>
                    </w:div>
                  </w:divsChild>
                </w:div>
                <w:div w:id="1893928075">
                  <w:marLeft w:val="0"/>
                  <w:marRight w:val="0"/>
                  <w:marTop w:val="0"/>
                  <w:marBottom w:val="0"/>
                  <w:divBdr>
                    <w:top w:val="none" w:sz="0" w:space="0" w:color="auto"/>
                    <w:left w:val="none" w:sz="0" w:space="0" w:color="auto"/>
                    <w:bottom w:val="none" w:sz="0" w:space="0" w:color="auto"/>
                    <w:right w:val="none" w:sz="0" w:space="0" w:color="auto"/>
                  </w:divBdr>
                </w:div>
                <w:div w:id="1894736179">
                  <w:marLeft w:val="0"/>
                  <w:marRight w:val="0"/>
                  <w:marTop w:val="0"/>
                  <w:marBottom w:val="0"/>
                  <w:divBdr>
                    <w:top w:val="none" w:sz="0" w:space="0" w:color="auto"/>
                    <w:left w:val="none" w:sz="0" w:space="0" w:color="auto"/>
                    <w:bottom w:val="none" w:sz="0" w:space="0" w:color="auto"/>
                    <w:right w:val="none" w:sz="0" w:space="0" w:color="auto"/>
                  </w:divBdr>
                </w:div>
                <w:div w:id="1895189598">
                  <w:marLeft w:val="0"/>
                  <w:marRight w:val="0"/>
                  <w:marTop w:val="0"/>
                  <w:marBottom w:val="0"/>
                  <w:divBdr>
                    <w:top w:val="none" w:sz="0" w:space="0" w:color="auto"/>
                    <w:left w:val="none" w:sz="0" w:space="0" w:color="auto"/>
                    <w:bottom w:val="none" w:sz="0" w:space="0" w:color="auto"/>
                    <w:right w:val="none" w:sz="0" w:space="0" w:color="auto"/>
                  </w:divBdr>
                </w:div>
                <w:div w:id="1901095390">
                  <w:marLeft w:val="0"/>
                  <w:marRight w:val="0"/>
                  <w:marTop w:val="0"/>
                  <w:marBottom w:val="0"/>
                  <w:divBdr>
                    <w:top w:val="none" w:sz="0" w:space="0" w:color="auto"/>
                    <w:left w:val="none" w:sz="0" w:space="0" w:color="auto"/>
                    <w:bottom w:val="none" w:sz="0" w:space="0" w:color="auto"/>
                    <w:right w:val="none" w:sz="0" w:space="0" w:color="auto"/>
                  </w:divBdr>
                </w:div>
                <w:div w:id="1901330601">
                  <w:marLeft w:val="0"/>
                  <w:marRight w:val="0"/>
                  <w:marTop w:val="0"/>
                  <w:marBottom w:val="0"/>
                  <w:divBdr>
                    <w:top w:val="none" w:sz="0" w:space="0" w:color="auto"/>
                    <w:left w:val="none" w:sz="0" w:space="0" w:color="auto"/>
                    <w:bottom w:val="none" w:sz="0" w:space="0" w:color="auto"/>
                    <w:right w:val="none" w:sz="0" w:space="0" w:color="auto"/>
                  </w:divBdr>
                </w:div>
                <w:div w:id="1902519239">
                  <w:marLeft w:val="0"/>
                  <w:marRight w:val="0"/>
                  <w:marTop w:val="0"/>
                  <w:marBottom w:val="0"/>
                  <w:divBdr>
                    <w:top w:val="none" w:sz="0" w:space="0" w:color="auto"/>
                    <w:left w:val="none" w:sz="0" w:space="0" w:color="auto"/>
                    <w:bottom w:val="none" w:sz="0" w:space="0" w:color="auto"/>
                    <w:right w:val="none" w:sz="0" w:space="0" w:color="auto"/>
                  </w:divBdr>
                </w:div>
                <w:div w:id="1902783860">
                  <w:marLeft w:val="0"/>
                  <w:marRight w:val="0"/>
                  <w:marTop w:val="0"/>
                  <w:marBottom w:val="0"/>
                  <w:divBdr>
                    <w:top w:val="none" w:sz="0" w:space="0" w:color="auto"/>
                    <w:left w:val="none" w:sz="0" w:space="0" w:color="auto"/>
                    <w:bottom w:val="none" w:sz="0" w:space="0" w:color="auto"/>
                    <w:right w:val="none" w:sz="0" w:space="0" w:color="auto"/>
                  </w:divBdr>
                </w:div>
                <w:div w:id="1903053747">
                  <w:marLeft w:val="0"/>
                  <w:marRight w:val="0"/>
                  <w:marTop w:val="0"/>
                  <w:marBottom w:val="0"/>
                  <w:divBdr>
                    <w:top w:val="none" w:sz="0" w:space="0" w:color="auto"/>
                    <w:left w:val="none" w:sz="0" w:space="0" w:color="auto"/>
                    <w:bottom w:val="none" w:sz="0" w:space="0" w:color="auto"/>
                    <w:right w:val="none" w:sz="0" w:space="0" w:color="auto"/>
                  </w:divBdr>
                </w:div>
                <w:div w:id="1903446799">
                  <w:marLeft w:val="0"/>
                  <w:marRight w:val="0"/>
                  <w:marTop w:val="0"/>
                  <w:marBottom w:val="0"/>
                  <w:divBdr>
                    <w:top w:val="none" w:sz="0" w:space="0" w:color="auto"/>
                    <w:left w:val="none" w:sz="0" w:space="0" w:color="auto"/>
                    <w:bottom w:val="none" w:sz="0" w:space="0" w:color="auto"/>
                    <w:right w:val="none" w:sz="0" w:space="0" w:color="auto"/>
                  </w:divBdr>
                </w:div>
                <w:div w:id="1904750136">
                  <w:marLeft w:val="0"/>
                  <w:marRight w:val="0"/>
                  <w:marTop w:val="0"/>
                  <w:marBottom w:val="0"/>
                  <w:divBdr>
                    <w:top w:val="none" w:sz="0" w:space="0" w:color="auto"/>
                    <w:left w:val="none" w:sz="0" w:space="0" w:color="auto"/>
                    <w:bottom w:val="none" w:sz="0" w:space="0" w:color="auto"/>
                    <w:right w:val="none" w:sz="0" w:space="0" w:color="auto"/>
                  </w:divBdr>
                </w:div>
                <w:div w:id="1909878135">
                  <w:marLeft w:val="0"/>
                  <w:marRight w:val="0"/>
                  <w:marTop w:val="0"/>
                  <w:marBottom w:val="0"/>
                  <w:divBdr>
                    <w:top w:val="none" w:sz="0" w:space="0" w:color="auto"/>
                    <w:left w:val="none" w:sz="0" w:space="0" w:color="auto"/>
                    <w:bottom w:val="none" w:sz="0" w:space="0" w:color="auto"/>
                    <w:right w:val="none" w:sz="0" w:space="0" w:color="auto"/>
                  </w:divBdr>
                </w:div>
                <w:div w:id="1911033495">
                  <w:marLeft w:val="0"/>
                  <w:marRight w:val="0"/>
                  <w:marTop w:val="0"/>
                  <w:marBottom w:val="0"/>
                  <w:divBdr>
                    <w:top w:val="none" w:sz="0" w:space="0" w:color="auto"/>
                    <w:left w:val="none" w:sz="0" w:space="0" w:color="auto"/>
                    <w:bottom w:val="none" w:sz="0" w:space="0" w:color="auto"/>
                    <w:right w:val="none" w:sz="0" w:space="0" w:color="auto"/>
                  </w:divBdr>
                </w:div>
                <w:div w:id="1911646305">
                  <w:marLeft w:val="720"/>
                  <w:marRight w:val="0"/>
                  <w:marTop w:val="0"/>
                  <w:marBottom w:val="0"/>
                  <w:divBdr>
                    <w:top w:val="none" w:sz="0" w:space="0" w:color="auto"/>
                    <w:left w:val="none" w:sz="0" w:space="0" w:color="auto"/>
                    <w:bottom w:val="none" w:sz="0" w:space="0" w:color="auto"/>
                    <w:right w:val="none" w:sz="0" w:space="0" w:color="auto"/>
                  </w:divBdr>
                </w:div>
                <w:div w:id="1911844911">
                  <w:marLeft w:val="0"/>
                  <w:marRight w:val="0"/>
                  <w:marTop w:val="0"/>
                  <w:marBottom w:val="0"/>
                  <w:divBdr>
                    <w:top w:val="none" w:sz="0" w:space="0" w:color="auto"/>
                    <w:left w:val="none" w:sz="0" w:space="0" w:color="auto"/>
                    <w:bottom w:val="none" w:sz="0" w:space="0" w:color="auto"/>
                    <w:right w:val="none" w:sz="0" w:space="0" w:color="auto"/>
                  </w:divBdr>
                </w:div>
                <w:div w:id="1912544722">
                  <w:marLeft w:val="0"/>
                  <w:marRight w:val="0"/>
                  <w:marTop w:val="0"/>
                  <w:marBottom w:val="0"/>
                  <w:divBdr>
                    <w:top w:val="none" w:sz="0" w:space="0" w:color="auto"/>
                    <w:left w:val="none" w:sz="0" w:space="0" w:color="auto"/>
                    <w:bottom w:val="none" w:sz="0" w:space="0" w:color="auto"/>
                    <w:right w:val="none" w:sz="0" w:space="0" w:color="auto"/>
                  </w:divBdr>
                </w:div>
                <w:div w:id="1913655599">
                  <w:marLeft w:val="0"/>
                  <w:marRight w:val="0"/>
                  <w:marTop w:val="0"/>
                  <w:marBottom w:val="0"/>
                  <w:divBdr>
                    <w:top w:val="none" w:sz="0" w:space="0" w:color="auto"/>
                    <w:left w:val="none" w:sz="0" w:space="0" w:color="auto"/>
                    <w:bottom w:val="none" w:sz="0" w:space="0" w:color="auto"/>
                    <w:right w:val="none" w:sz="0" w:space="0" w:color="auto"/>
                  </w:divBdr>
                </w:div>
                <w:div w:id="1915161592">
                  <w:marLeft w:val="0"/>
                  <w:marRight w:val="0"/>
                  <w:marTop w:val="0"/>
                  <w:marBottom w:val="0"/>
                  <w:divBdr>
                    <w:top w:val="none" w:sz="0" w:space="0" w:color="auto"/>
                    <w:left w:val="none" w:sz="0" w:space="0" w:color="auto"/>
                    <w:bottom w:val="none" w:sz="0" w:space="0" w:color="auto"/>
                    <w:right w:val="none" w:sz="0" w:space="0" w:color="auto"/>
                  </w:divBdr>
                </w:div>
                <w:div w:id="1917936499">
                  <w:marLeft w:val="0"/>
                  <w:marRight w:val="0"/>
                  <w:marTop w:val="0"/>
                  <w:marBottom w:val="0"/>
                  <w:divBdr>
                    <w:top w:val="none" w:sz="0" w:space="0" w:color="auto"/>
                    <w:left w:val="none" w:sz="0" w:space="0" w:color="auto"/>
                    <w:bottom w:val="none" w:sz="0" w:space="0" w:color="auto"/>
                    <w:right w:val="none" w:sz="0" w:space="0" w:color="auto"/>
                  </w:divBdr>
                </w:div>
                <w:div w:id="1918585963">
                  <w:marLeft w:val="0"/>
                  <w:marRight w:val="0"/>
                  <w:marTop w:val="0"/>
                  <w:marBottom w:val="0"/>
                  <w:divBdr>
                    <w:top w:val="none" w:sz="0" w:space="0" w:color="auto"/>
                    <w:left w:val="none" w:sz="0" w:space="0" w:color="auto"/>
                    <w:bottom w:val="none" w:sz="0" w:space="0" w:color="auto"/>
                    <w:right w:val="none" w:sz="0" w:space="0" w:color="auto"/>
                  </w:divBdr>
                </w:div>
                <w:div w:id="1919090853">
                  <w:marLeft w:val="0"/>
                  <w:marRight w:val="0"/>
                  <w:marTop w:val="0"/>
                  <w:marBottom w:val="0"/>
                  <w:divBdr>
                    <w:top w:val="none" w:sz="0" w:space="0" w:color="auto"/>
                    <w:left w:val="none" w:sz="0" w:space="0" w:color="auto"/>
                    <w:bottom w:val="none" w:sz="0" w:space="0" w:color="auto"/>
                    <w:right w:val="none" w:sz="0" w:space="0" w:color="auto"/>
                  </w:divBdr>
                </w:div>
                <w:div w:id="1919245139">
                  <w:marLeft w:val="0"/>
                  <w:marRight w:val="0"/>
                  <w:marTop w:val="0"/>
                  <w:marBottom w:val="0"/>
                  <w:divBdr>
                    <w:top w:val="none" w:sz="0" w:space="0" w:color="auto"/>
                    <w:left w:val="none" w:sz="0" w:space="0" w:color="auto"/>
                    <w:bottom w:val="none" w:sz="0" w:space="0" w:color="auto"/>
                    <w:right w:val="none" w:sz="0" w:space="0" w:color="auto"/>
                  </w:divBdr>
                </w:div>
                <w:div w:id="1920478963">
                  <w:marLeft w:val="0"/>
                  <w:marRight w:val="0"/>
                  <w:marTop w:val="0"/>
                  <w:marBottom w:val="0"/>
                  <w:divBdr>
                    <w:top w:val="none" w:sz="0" w:space="0" w:color="auto"/>
                    <w:left w:val="none" w:sz="0" w:space="0" w:color="auto"/>
                    <w:bottom w:val="none" w:sz="0" w:space="0" w:color="auto"/>
                    <w:right w:val="none" w:sz="0" w:space="0" w:color="auto"/>
                  </w:divBdr>
                </w:div>
                <w:div w:id="1921022683">
                  <w:marLeft w:val="0"/>
                  <w:marRight w:val="0"/>
                  <w:marTop w:val="0"/>
                  <w:marBottom w:val="0"/>
                  <w:divBdr>
                    <w:top w:val="none" w:sz="0" w:space="0" w:color="auto"/>
                    <w:left w:val="none" w:sz="0" w:space="0" w:color="auto"/>
                    <w:bottom w:val="none" w:sz="0" w:space="0" w:color="auto"/>
                    <w:right w:val="none" w:sz="0" w:space="0" w:color="auto"/>
                  </w:divBdr>
                </w:div>
                <w:div w:id="1922564273">
                  <w:marLeft w:val="0"/>
                  <w:marRight w:val="0"/>
                  <w:marTop w:val="0"/>
                  <w:marBottom w:val="0"/>
                  <w:divBdr>
                    <w:top w:val="none" w:sz="0" w:space="0" w:color="auto"/>
                    <w:left w:val="none" w:sz="0" w:space="0" w:color="auto"/>
                    <w:bottom w:val="none" w:sz="0" w:space="0" w:color="auto"/>
                    <w:right w:val="none" w:sz="0" w:space="0" w:color="auto"/>
                  </w:divBdr>
                </w:div>
                <w:div w:id="1922790727">
                  <w:marLeft w:val="0"/>
                  <w:marRight w:val="0"/>
                  <w:marTop w:val="0"/>
                  <w:marBottom w:val="0"/>
                  <w:divBdr>
                    <w:top w:val="none" w:sz="0" w:space="0" w:color="auto"/>
                    <w:left w:val="none" w:sz="0" w:space="0" w:color="auto"/>
                    <w:bottom w:val="none" w:sz="0" w:space="0" w:color="auto"/>
                    <w:right w:val="none" w:sz="0" w:space="0" w:color="auto"/>
                  </w:divBdr>
                </w:div>
                <w:div w:id="1922909547">
                  <w:marLeft w:val="0"/>
                  <w:marRight w:val="0"/>
                  <w:marTop w:val="0"/>
                  <w:marBottom w:val="0"/>
                  <w:divBdr>
                    <w:top w:val="none" w:sz="0" w:space="0" w:color="auto"/>
                    <w:left w:val="none" w:sz="0" w:space="0" w:color="auto"/>
                    <w:bottom w:val="none" w:sz="0" w:space="0" w:color="auto"/>
                    <w:right w:val="none" w:sz="0" w:space="0" w:color="auto"/>
                  </w:divBdr>
                </w:div>
                <w:div w:id="1923180095">
                  <w:marLeft w:val="0"/>
                  <w:marRight w:val="0"/>
                  <w:marTop w:val="0"/>
                  <w:marBottom w:val="0"/>
                  <w:divBdr>
                    <w:top w:val="none" w:sz="0" w:space="0" w:color="auto"/>
                    <w:left w:val="none" w:sz="0" w:space="0" w:color="auto"/>
                    <w:bottom w:val="none" w:sz="0" w:space="0" w:color="auto"/>
                    <w:right w:val="none" w:sz="0" w:space="0" w:color="auto"/>
                  </w:divBdr>
                </w:div>
                <w:div w:id="1923566005">
                  <w:marLeft w:val="0"/>
                  <w:marRight w:val="0"/>
                  <w:marTop w:val="0"/>
                  <w:marBottom w:val="0"/>
                  <w:divBdr>
                    <w:top w:val="none" w:sz="0" w:space="0" w:color="auto"/>
                    <w:left w:val="none" w:sz="0" w:space="0" w:color="auto"/>
                    <w:bottom w:val="none" w:sz="0" w:space="0" w:color="auto"/>
                    <w:right w:val="none" w:sz="0" w:space="0" w:color="auto"/>
                  </w:divBdr>
                </w:div>
                <w:div w:id="1923946771">
                  <w:marLeft w:val="0"/>
                  <w:marRight w:val="0"/>
                  <w:marTop w:val="0"/>
                  <w:marBottom w:val="0"/>
                  <w:divBdr>
                    <w:top w:val="none" w:sz="0" w:space="0" w:color="auto"/>
                    <w:left w:val="none" w:sz="0" w:space="0" w:color="auto"/>
                    <w:bottom w:val="none" w:sz="0" w:space="0" w:color="auto"/>
                    <w:right w:val="none" w:sz="0" w:space="0" w:color="auto"/>
                  </w:divBdr>
                </w:div>
                <w:div w:id="1925410094">
                  <w:marLeft w:val="0"/>
                  <w:marRight w:val="0"/>
                  <w:marTop w:val="0"/>
                  <w:marBottom w:val="0"/>
                  <w:divBdr>
                    <w:top w:val="none" w:sz="0" w:space="0" w:color="auto"/>
                    <w:left w:val="none" w:sz="0" w:space="0" w:color="auto"/>
                    <w:bottom w:val="none" w:sz="0" w:space="0" w:color="auto"/>
                    <w:right w:val="none" w:sz="0" w:space="0" w:color="auto"/>
                  </w:divBdr>
                </w:div>
                <w:div w:id="1927297417">
                  <w:marLeft w:val="0"/>
                  <w:marRight w:val="0"/>
                  <w:marTop w:val="0"/>
                  <w:marBottom w:val="0"/>
                  <w:divBdr>
                    <w:top w:val="none" w:sz="0" w:space="0" w:color="auto"/>
                    <w:left w:val="none" w:sz="0" w:space="0" w:color="auto"/>
                    <w:bottom w:val="none" w:sz="0" w:space="0" w:color="auto"/>
                    <w:right w:val="none" w:sz="0" w:space="0" w:color="auto"/>
                  </w:divBdr>
                </w:div>
                <w:div w:id="1928922208">
                  <w:marLeft w:val="0"/>
                  <w:marRight w:val="0"/>
                  <w:marTop w:val="0"/>
                  <w:marBottom w:val="0"/>
                  <w:divBdr>
                    <w:top w:val="none" w:sz="0" w:space="0" w:color="auto"/>
                    <w:left w:val="none" w:sz="0" w:space="0" w:color="auto"/>
                    <w:bottom w:val="none" w:sz="0" w:space="0" w:color="auto"/>
                    <w:right w:val="none" w:sz="0" w:space="0" w:color="auto"/>
                  </w:divBdr>
                </w:div>
                <w:div w:id="1929539016">
                  <w:marLeft w:val="720"/>
                  <w:marRight w:val="0"/>
                  <w:marTop w:val="0"/>
                  <w:marBottom w:val="0"/>
                  <w:divBdr>
                    <w:top w:val="none" w:sz="0" w:space="0" w:color="auto"/>
                    <w:left w:val="none" w:sz="0" w:space="0" w:color="auto"/>
                    <w:bottom w:val="none" w:sz="0" w:space="0" w:color="auto"/>
                    <w:right w:val="none" w:sz="0" w:space="0" w:color="auto"/>
                  </w:divBdr>
                </w:div>
                <w:div w:id="1931157100">
                  <w:marLeft w:val="0"/>
                  <w:marRight w:val="0"/>
                  <w:marTop w:val="0"/>
                  <w:marBottom w:val="0"/>
                  <w:divBdr>
                    <w:top w:val="none" w:sz="0" w:space="0" w:color="auto"/>
                    <w:left w:val="none" w:sz="0" w:space="0" w:color="auto"/>
                    <w:bottom w:val="none" w:sz="0" w:space="0" w:color="auto"/>
                    <w:right w:val="none" w:sz="0" w:space="0" w:color="auto"/>
                  </w:divBdr>
                </w:div>
                <w:div w:id="1931814476">
                  <w:marLeft w:val="0"/>
                  <w:marRight w:val="0"/>
                  <w:marTop w:val="0"/>
                  <w:marBottom w:val="0"/>
                  <w:divBdr>
                    <w:top w:val="none" w:sz="0" w:space="0" w:color="auto"/>
                    <w:left w:val="none" w:sz="0" w:space="0" w:color="auto"/>
                    <w:bottom w:val="none" w:sz="0" w:space="0" w:color="auto"/>
                    <w:right w:val="none" w:sz="0" w:space="0" w:color="auto"/>
                  </w:divBdr>
                </w:div>
                <w:div w:id="1932658704">
                  <w:marLeft w:val="0"/>
                  <w:marRight w:val="0"/>
                  <w:marTop w:val="0"/>
                  <w:marBottom w:val="0"/>
                  <w:divBdr>
                    <w:top w:val="none" w:sz="0" w:space="0" w:color="auto"/>
                    <w:left w:val="none" w:sz="0" w:space="0" w:color="auto"/>
                    <w:bottom w:val="none" w:sz="0" w:space="0" w:color="auto"/>
                    <w:right w:val="none" w:sz="0" w:space="0" w:color="auto"/>
                  </w:divBdr>
                  <w:divsChild>
                    <w:div w:id="2111536580">
                      <w:marLeft w:val="0"/>
                      <w:marRight w:val="0"/>
                      <w:marTop w:val="0"/>
                      <w:marBottom w:val="0"/>
                      <w:divBdr>
                        <w:top w:val="none" w:sz="0" w:space="0" w:color="auto"/>
                        <w:left w:val="none" w:sz="0" w:space="0" w:color="auto"/>
                        <w:bottom w:val="none" w:sz="0" w:space="0" w:color="auto"/>
                        <w:right w:val="none" w:sz="0" w:space="0" w:color="auto"/>
                      </w:divBdr>
                    </w:div>
                  </w:divsChild>
                </w:div>
                <w:div w:id="1933665926">
                  <w:marLeft w:val="0"/>
                  <w:marRight w:val="0"/>
                  <w:marTop w:val="0"/>
                  <w:marBottom w:val="0"/>
                  <w:divBdr>
                    <w:top w:val="none" w:sz="0" w:space="0" w:color="auto"/>
                    <w:left w:val="none" w:sz="0" w:space="0" w:color="auto"/>
                    <w:bottom w:val="none" w:sz="0" w:space="0" w:color="auto"/>
                    <w:right w:val="none" w:sz="0" w:space="0" w:color="auto"/>
                  </w:divBdr>
                  <w:divsChild>
                    <w:div w:id="1405100911">
                      <w:marLeft w:val="0"/>
                      <w:marRight w:val="0"/>
                      <w:marTop w:val="0"/>
                      <w:marBottom w:val="0"/>
                      <w:divBdr>
                        <w:top w:val="none" w:sz="0" w:space="0" w:color="auto"/>
                        <w:left w:val="none" w:sz="0" w:space="0" w:color="auto"/>
                        <w:bottom w:val="none" w:sz="0" w:space="0" w:color="auto"/>
                        <w:right w:val="none" w:sz="0" w:space="0" w:color="auto"/>
                      </w:divBdr>
                    </w:div>
                  </w:divsChild>
                </w:div>
                <w:div w:id="1934126745">
                  <w:marLeft w:val="0"/>
                  <w:marRight w:val="0"/>
                  <w:marTop w:val="0"/>
                  <w:marBottom w:val="0"/>
                  <w:divBdr>
                    <w:top w:val="none" w:sz="0" w:space="0" w:color="auto"/>
                    <w:left w:val="none" w:sz="0" w:space="0" w:color="auto"/>
                    <w:bottom w:val="none" w:sz="0" w:space="0" w:color="auto"/>
                    <w:right w:val="none" w:sz="0" w:space="0" w:color="auto"/>
                  </w:divBdr>
                </w:div>
                <w:div w:id="1935163999">
                  <w:marLeft w:val="0"/>
                  <w:marRight w:val="0"/>
                  <w:marTop w:val="0"/>
                  <w:marBottom w:val="0"/>
                  <w:divBdr>
                    <w:top w:val="none" w:sz="0" w:space="0" w:color="auto"/>
                    <w:left w:val="none" w:sz="0" w:space="0" w:color="auto"/>
                    <w:bottom w:val="none" w:sz="0" w:space="0" w:color="auto"/>
                    <w:right w:val="none" w:sz="0" w:space="0" w:color="auto"/>
                  </w:divBdr>
                </w:div>
                <w:div w:id="1936210387">
                  <w:marLeft w:val="0"/>
                  <w:marRight w:val="0"/>
                  <w:marTop w:val="0"/>
                  <w:marBottom w:val="0"/>
                  <w:divBdr>
                    <w:top w:val="none" w:sz="0" w:space="0" w:color="auto"/>
                    <w:left w:val="none" w:sz="0" w:space="0" w:color="auto"/>
                    <w:bottom w:val="none" w:sz="0" w:space="0" w:color="auto"/>
                    <w:right w:val="none" w:sz="0" w:space="0" w:color="auto"/>
                  </w:divBdr>
                </w:div>
                <w:div w:id="1936937751">
                  <w:marLeft w:val="0"/>
                  <w:marRight w:val="0"/>
                  <w:marTop w:val="0"/>
                  <w:marBottom w:val="0"/>
                  <w:divBdr>
                    <w:top w:val="none" w:sz="0" w:space="0" w:color="auto"/>
                    <w:left w:val="none" w:sz="0" w:space="0" w:color="auto"/>
                    <w:bottom w:val="none" w:sz="0" w:space="0" w:color="auto"/>
                    <w:right w:val="none" w:sz="0" w:space="0" w:color="auto"/>
                  </w:divBdr>
                </w:div>
                <w:div w:id="1937326611">
                  <w:marLeft w:val="0"/>
                  <w:marRight w:val="0"/>
                  <w:marTop w:val="0"/>
                  <w:marBottom w:val="0"/>
                  <w:divBdr>
                    <w:top w:val="none" w:sz="0" w:space="0" w:color="auto"/>
                    <w:left w:val="none" w:sz="0" w:space="0" w:color="auto"/>
                    <w:bottom w:val="none" w:sz="0" w:space="0" w:color="auto"/>
                    <w:right w:val="none" w:sz="0" w:space="0" w:color="auto"/>
                  </w:divBdr>
                </w:div>
                <w:div w:id="1938899699">
                  <w:marLeft w:val="0"/>
                  <w:marRight w:val="0"/>
                  <w:marTop w:val="0"/>
                  <w:marBottom w:val="0"/>
                  <w:divBdr>
                    <w:top w:val="none" w:sz="0" w:space="0" w:color="auto"/>
                    <w:left w:val="none" w:sz="0" w:space="0" w:color="auto"/>
                    <w:bottom w:val="none" w:sz="0" w:space="0" w:color="auto"/>
                    <w:right w:val="none" w:sz="0" w:space="0" w:color="auto"/>
                  </w:divBdr>
                </w:div>
                <w:div w:id="1940411917">
                  <w:marLeft w:val="0"/>
                  <w:marRight w:val="0"/>
                  <w:marTop w:val="0"/>
                  <w:marBottom w:val="0"/>
                  <w:divBdr>
                    <w:top w:val="none" w:sz="0" w:space="0" w:color="auto"/>
                    <w:left w:val="none" w:sz="0" w:space="0" w:color="auto"/>
                    <w:bottom w:val="none" w:sz="0" w:space="0" w:color="auto"/>
                    <w:right w:val="none" w:sz="0" w:space="0" w:color="auto"/>
                  </w:divBdr>
                </w:div>
                <w:div w:id="1940528359">
                  <w:marLeft w:val="0"/>
                  <w:marRight w:val="0"/>
                  <w:marTop w:val="0"/>
                  <w:marBottom w:val="0"/>
                  <w:divBdr>
                    <w:top w:val="none" w:sz="0" w:space="0" w:color="auto"/>
                    <w:left w:val="none" w:sz="0" w:space="0" w:color="auto"/>
                    <w:bottom w:val="none" w:sz="0" w:space="0" w:color="auto"/>
                    <w:right w:val="none" w:sz="0" w:space="0" w:color="auto"/>
                  </w:divBdr>
                </w:div>
                <w:div w:id="1940944381">
                  <w:marLeft w:val="0"/>
                  <w:marRight w:val="0"/>
                  <w:marTop w:val="0"/>
                  <w:marBottom w:val="0"/>
                  <w:divBdr>
                    <w:top w:val="none" w:sz="0" w:space="0" w:color="auto"/>
                    <w:left w:val="none" w:sz="0" w:space="0" w:color="auto"/>
                    <w:bottom w:val="none" w:sz="0" w:space="0" w:color="auto"/>
                    <w:right w:val="none" w:sz="0" w:space="0" w:color="auto"/>
                  </w:divBdr>
                </w:div>
                <w:div w:id="1943805612">
                  <w:marLeft w:val="0"/>
                  <w:marRight w:val="0"/>
                  <w:marTop w:val="0"/>
                  <w:marBottom w:val="0"/>
                  <w:divBdr>
                    <w:top w:val="none" w:sz="0" w:space="0" w:color="auto"/>
                    <w:left w:val="none" w:sz="0" w:space="0" w:color="auto"/>
                    <w:bottom w:val="none" w:sz="0" w:space="0" w:color="auto"/>
                    <w:right w:val="none" w:sz="0" w:space="0" w:color="auto"/>
                  </w:divBdr>
                </w:div>
                <w:div w:id="1945191767">
                  <w:marLeft w:val="0"/>
                  <w:marRight w:val="0"/>
                  <w:marTop w:val="0"/>
                  <w:marBottom w:val="0"/>
                  <w:divBdr>
                    <w:top w:val="none" w:sz="0" w:space="0" w:color="auto"/>
                    <w:left w:val="none" w:sz="0" w:space="0" w:color="auto"/>
                    <w:bottom w:val="none" w:sz="0" w:space="0" w:color="auto"/>
                    <w:right w:val="none" w:sz="0" w:space="0" w:color="auto"/>
                  </w:divBdr>
                </w:div>
                <w:div w:id="1945267238">
                  <w:marLeft w:val="0"/>
                  <w:marRight w:val="0"/>
                  <w:marTop w:val="0"/>
                  <w:marBottom w:val="0"/>
                  <w:divBdr>
                    <w:top w:val="none" w:sz="0" w:space="0" w:color="auto"/>
                    <w:left w:val="none" w:sz="0" w:space="0" w:color="auto"/>
                    <w:bottom w:val="none" w:sz="0" w:space="0" w:color="auto"/>
                    <w:right w:val="none" w:sz="0" w:space="0" w:color="auto"/>
                  </w:divBdr>
                </w:div>
                <w:div w:id="1946575392">
                  <w:marLeft w:val="0"/>
                  <w:marRight w:val="0"/>
                  <w:marTop w:val="0"/>
                  <w:marBottom w:val="0"/>
                  <w:divBdr>
                    <w:top w:val="none" w:sz="0" w:space="0" w:color="auto"/>
                    <w:left w:val="none" w:sz="0" w:space="0" w:color="auto"/>
                    <w:bottom w:val="none" w:sz="0" w:space="0" w:color="auto"/>
                    <w:right w:val="none" w:sz="0" w:space="0" w:color="auto"/>
                  </w:divBdr>
                </w:div>
                <w:div w:id="1947226709">
                  <w:marLeft w:val="0"/>
                  <w:marRight w:val="0"/>
                  <w:marTop w:val="0"/>
                  <w:marBottom w:val="0"/>
                  <w:divBdr>
                    <w:top w:val="none" w:sz="0" w:space="0" w:color="auto"/>
                    <w:left w:val="none" w:sz="0" w:space="0" w:color="auto"/>
                    <w:bottom w:val="none" w:sz="0" w:space="0" w:color="auto"/>
                    <w:right w:val="none" w:sz="0" w:space="0" w:color="auto"/>
                  </w:divBdr>
                </w:div>
                <w:div w:id="1947541074">
                  <w:marLeft w:val="0"/>
                  <w:marRight w:val="0"/>
                  <w:marTop w:val="0"/>
                  <w:marBottom w:val="0"/>
                  <w:divBdr>
                    <w:top w:val="none" w:sz="0" w:space="0" w:color="auto"/>
                    <w:left w:val="none" w:sz="0" w:space="0" w:color="auto"/>
                    <w:bottom w:val="none" w:sz="0" w:space="0" w:color="auto"/>
                    <w:right w:val="none" w:sz="0" w:space="0" w:color="auto"/>
                  </w:divBdr>
                </w:div>
                <w:div w:id="1948152514">
                  <w:marLeft w:val="0"/>
                  <w:marRight w:val="0"/>
                  <w:marTop w:val="0"/>
                  <w:marBottom w:val="0"/>
                  <w:divBdr>
                    <w:top w:val="none" w:sz="0" w:space="0" w:color="auto"/>
                    <w:left w:val="none" w:sz="0" w:space="0" w:color="auto"/>
                    <w:bottom w:val="none" w:sz="0" w:space="0" w:color="auto"/>
                    <w:right w:val="none" w:sz="0" w:space="0" w:color="auto"/>
                  </w:divBdr>
                  <w:divsChild>
                    <w:div w:id="1084302865">
                      <w:marLeft w:val="0"/>
                      <w:marRight w:val="0"/>
                      <w:marTop w:val="0"/>
                      <w:marBottom w:val="0"/>
                      <w:divBdr>
                        <w:top w:val="none" w:sz="0" w:space="0" w:color="auto"/>
                        <w:left w:val="none" w:sz="0" w:space="0" w:color="auto"/>
                        <w:bottom w:val="none" w:sz="0" w:space="0" w:color="auto"/>
                        <w:right w:val="none" w:sz="0" w:space="0" w:color="auto"/>
                      </w:divBdr>
                    </w:div>
                  </w:divsChild>
                </w:div>
                <w:div w:id="1949315778">
                  <w:marLeft w:val="0"/>
                  <w:marRight w:val="0"/>
                  <w:marTop w:val="0"/>
                  <w:marBottom w:val="0"/>
                  <w:divBdr>
                    <w:top w:val="none" w:sz="0" w:space="0" w:color="auto"/>
                    <w:left w:val="none" w:sz="0" w:space="0" w:color="auto"/>
                    <w:bottom w:val="none" w:sz="0" w:space="0" w:color="auto"/>
                    <w:right w:val="none" w:sz="0" w:space="0" w:color="auto"/>
                  </w:divBdr>
                </w:div>
                <w:div w:id="1952585334">
                  <w:marLeft w:val="0"/>
                  <w:marRight w:val="0"/>
                  <w:marTop w:val="0"/>
                  <w:marBottom w:val="0"/>
                  <w:divBdr>
                    <w:top w:val="none" w:sz="0" w:space="0" w:color="auto"/>
                    <w:left w:val="none" w:sz="0" w:space="0" w:color="auto"/>
                    <w:bottom w:val="none" w:sz="0" w:space="0" w:color="auto"/>
                    <w:right w:val="none" w:sz="0" w:space="0" w:color="auto"/>
                  </w:divBdr>
                </w:div>
                <w:div w:id="1952590394">
                  <w:marLeft w:val="0"/>
                  <w:marRight w:val="0"/>
                  <w:marTop w:val="0"/>
                  <w:marBottom w:val="0"/>
                  <w:divBdr>
                    <w:top w:val="none" w:sz="0" w:space="0" w:color="auto"/>
                    <w:left w:val="none" w:sz="0" w:space="0" w:color="auto"/>
                    <w:bottom w:val="none" w:sz="0" w:space="0" w:color="auto"/>
                    <w:right w:val="none" w:sz="0" w:space="0" w:color="auto"/>
                  </w:divBdr>
                  <w:divsChild>
                    <w:div w:id="967859666">
                      <w:marLeft w:val="0"/>
                      <w:marRight w:val="0"/>
                      <w:marTop w:val="0"/>
                      <w:marBottom w:val="0"/>
                      <w:divBdr>
                        <w:top w:val="none" w:sz="0" w:space="0" w:color="auto"/>
                        <w:left w:val="none" w:sz="0" w:space="0" w:color="auto"/>
                        <w:bottom w:val="none" w:sz="0" w:space="0" w:color="auto"/>
                        <w:right w:val="none" w:sz="0" w:space="0" w:color="auto"/>
                      </w:divBdr>
                    </w:div>
                  </w:divsChild>
                </w:div>
                <w:div w:id="1952852960">
                  <w:marLeft w:val="0"/>
                  <w:marRight w:val="0"/>
                  <w:marTop w:val="0"/>
                  <w:marBottom w:val="0"/>
                  <w:divBdr>
                    <w:top w:val="none" w:sz="0" w:space="0" w:color="auto"/>
                    <w:left w:val="none" w:sz="0" w:space="0" w:color="auto"/>
                    <w:bottom w:val="none" w:sz="0" w:space="0" w:color="auto"/>
                    <w:right w:val="none" w:sz="0" w:space="0" w:color="auto"/>
                  </w:divBdr>
                </w:div>
                <w:div w:id="1952933829">
                  <w:marLeft w:val="0"/>
                  <w:marRight w:val="0"/>
                  <w:marTop w:val="0"/>
                  <w:marBottom w:val="0"/>
                  <w:divBdr>
                    <w:top w:val="none" w:sz="0" w:space="0" w:color="auto"/>
                    <w:left w:val="none" w:sz="0" w:space="0" w:color="auto"/>
                    <w:bottom w:val="none" w:sz="0" w:space="0" w:color="auto"/>
                    <w:right w:val="none" w:sz="0" w:space="0" w:color="auto"/>
                  </w:divBdr>
                </w:div>
                <w:div w:id="1953437308">
                  <w:marLeft w:val="0"/>
                  <w:marRight w:val="0"/>
                  <w:marTop w:val="0"/>
                  <w:marBottom w:val="0"/>
                  <w:divBdr>
                    <w:top w:val="none" w:sz="0" w:space="0" w:color="auto"/>
                    <w:left w:val="none" w:sz="0" w:space="0" w:color="auto"/>
                    <w:bottom w:val="none" w:sz="0" w:space="0" w:color="auto"/>
                    <w:right w:val="none" w:sz="0" w:space="0" w:color="auto"/>
                  </w:divBdr>
                  <w:divsChild>
                    <w:div w:id="1780029818">
                      <w:marLeft w:val="0"/>
                      <w:marRight w:val="0"/>
                      <w:marTop w:val="0"/>
                      <w:marBottom w:val="0"/>
                      <w:divBdr>
                        <w:top w:val="none" w:sz="0" w:space="0" w:color="auto"/>
                        <w:left w:val="none" w:sz="0" w:space="0" w:color="auto"/>
                        <w:bottom w:val="none" w:sz="0" w:space="0" w:color="auto"/>
                        <w:right w:val="none" w:sz="0" w:space="0" w:color="auto"/>
                      </w:divBdr>
                    </w:div>
                  </w:divsChild>
                </w:div>
                <w:div w:id="1953702368">
                  <w:marLeft w:val="0"/>
                  <w:marRight w:val="0"/>
                  <w:marTop w:val="0"/>
                  <w:marBottom w:val="0"/>
                  <w:divBdr>
                    <w:top w:val="none" w:sz="0" w:space="0" w:color="auto"/>
                    <w:left w:val="none" w:sz="0" w:space="0" w:color="auto"/>
                    <w:bottom w:val="none" w:sz="0" w:space="0" w:color="auto"/>
                    <w:right w:val="none" w:sz="0" w:space="0" w:color="auto"/>
                  </w:divBdr>
                </w:div>
                <w:div w:id="1953896476">
                  <w:marLeft w:val="0"/>
                  <w:marRight w:val="0"/>
                  <w:marTop w:val="0"/>
                  <w:marBottom w:val="0"/>
                  <w:divBdr>
                    <w:top w:val="none" w:sz="0" w:space="0" w:color="auto"/>
                    <w:left w:val="none" w:sz="0" w:space="0" w:color="auto"/>
                    <w:bottom w:val="none" w:sz="0" w:space="0" w:color="auto"/>
                    <w:right w:val="none" w:sz="0" w:space="0" w:color="auto"/>
                  </w:divBdr>
                </w:div>
                <w:div w:id="1955819081">
                  <w:marLeft w:val="0"/>
                  <w:marRight w:val="0"/>
                  <w:marTop w:val="0"/>
                  <w:marBottom w:val="0"/>
                  <w:divBdr>
                    <w:top w:val="none" w:sz="0" w:space="0" w:color="auto"/>
                    <w:left w:val="none" w:sz="0" w:space="0" w:color="auto"/>
                    <w:bottom w:val="none" w:sz="0" w:space="0" w:color="auto"/>
                    <w:right w:val="none" w:sz="0" w:space="0" w:color="auto"/>
                  </w:divBdr>
                </w:div>
                <w:div w:id="1956711604">
                  <w:marLeft w:val="0"/>
                  <w:marRight w:val="0"/>
                  <w:marTop w:val="0"/>
                  <w:marBottom w:val="0"/>
                  <w:divBdr>
                    <w:top w:val="none" w:sz="0" w:space="0" w:color="auto"/>
                    <w:left w:val="none" w:sz="0" w:space="0" w:color="auto"/>
                    <w:bottom w:val="none" w:sz="0" w:space="0" w:color="auto"/>
                    <w:right w:val="none" w:sz="0" w:space="0" w:color="auto"/>
                  </w:divBdr>
                </w:div>
                <w:div w:id="1959097737">
                  <w:marLeft w:val="0"/>
                  <w:marRight w:val="0"/>
                  <w:marTop w:val="0"/>
                  <w:marBottom w:val="0"/>
                  <w:divBdr>
                    <w:top w:val="none" w:sz="0" w:space="0" w:color="auto"/>
                    <w:left w:val="none" w:sz="0" w:space="0" w:color="auto"/>
                    <w:bottom w:val="none" w:sz="0" w:space="0" w:color="auto"/>
                    <w:right w:val="none" w:sz="0" w:space="0" w:color="auto"/>
                  </w:divBdr>
                </w:div>
                <w:div w:id="1959337648">
                  <w:marLeft w:val="0"/>
                  <w:marRight w:val="0"/>
                  <w:marTop w:val="0"/>
                  <w:marBottom w:val="0"/>
                  <w:divBdr>
                    <w:top w:val="none" w:sz="0" w:space="0" w:color="auto"/>
                    <w:left w:val="none" w:sz="0" w:space="0" w:color="auto"/>
                    <w:bottom w:val="none" w:sz="0" w:space="0" w:color="auto"/>
                    <w:right w:val="none" w:sz="0" w:space="0" w:color="auto"/>
                  </w:divBdr>
                </w:div>
                <w:div w:id="1959483324">
                  <w:marLeft w:val="0"/>
                  <w:marRight w:val="0"/>
                  <w:marTop w:val="0"/>
                  <w:marBottom w:val="0"/>
                  <w:divBdr>
                    <w:top w:val="none" w:sz="0" w:space="0" w:color="auto"/>
                    <w:left w:val="none" w:sz="0" w:space="0" w:color="auto"/>
                    <w:bottom w:val="none" w:sz="0" w:space="0" w:color="auto"/>
                    <w:right w:val="none" w:sz="0" w:space="0" w:color="auto"/>
                  </w:divBdr>
                </w:div>
                <w:div w:id="1959604779">
                  <w:marLeft w:val="0"/>
                  <w:marRight w:val="0"/>
                  <w:marTop w:val="0"/>
                  <w:marBottom w:val="0"/>
                  <w:divBdr>
                    <w:top w:val="none" w:sz="0" w:space="0" w:color="auto"/>
                    <w:left w:val="none" w:sz="0" w:space="0" w:color="auto"/>
                    <w:bottom w:val="none" w:sz="0" w:space="0" w:color="auto"/>
                    <w:right w:val="none" w:sz="0" w:space="0" w:color="auto"/>
                  </w:divBdr>
                </w:div>
                <w:div w:id="1961838609">
                  <w:marLeft w:val="0"/>
                  <w:marRight w:val="0"/>
                  <w:marTop w:val="0"/>
                  <w:marBottom w:val="0"/>
                  <w:divBdr>
                    <w:top w:val="none" w:sz="0" w:space="0" w:color="auto"/>
                    <w:left w:val="none" w:sz="0" w:space="0" w:color="auto"/>
                    <w:bottom w:val="none" w:sz="0" w:space="0" w:color="auto"/>
                    <w:right w:val="none" w:sz="0" w:space="0" w:color="auto"/>
                  </w:divBdr>
                </w:div>
                <w:div w:id="1962374658">
                  <w:marLeft w:val="0"/>
                  <w:marRight w:val="0"/>
                  <w:marTop w:val="0"/>
                  <w:marBottom w:val="0"/>
                  <w:divBdr>
                    <w:top w:val="none" w:sz="0" w:space="0" w:color="auto"/>
                    <w:left w:val="none" w:sz="0" w:space="0" w:color="auto"/>
                    <w:bottom w:val="none" w:sz="0" w:space="0" w:color="auto"/>
                    <w:right w:val="none" w:sz="0" w:space="0" w:color="auto"/>
                  </w:divBdr>
                </w:div>
                <w:div w:id="1962418518">
                  <w:marLeft w:val="0"/>
                  <w:marRight w:val="0"/>
                  <w:marTop w:val="0"/>
                  <w:marBottom w:val="0"/>
                  <w:divBdr>
                    <w:top w:val="none" w:sz="0" w:space="0" w:color="auto"/>
                    <w:left w:val="none" w:sz="0" w:space="0" w:color="auto"/>
                    <w:bottom w:val="none" w:sz="0" w:space="0" w:color="auto"/>
                    <w:right w:val="none" w:sz="0" w:space="0" w:color="auto"/>
                  </w:divBdr>
                </w:div>
                <w:div w:id="1962808145">
                  <w:marLeft w:val="0"/>
                  <w:marRight w:val="0"/>
                  <w:marTop w:val="0"/>
                  <w:marBottom w:val="0"/>
                  <w:divBdr>
                    <w:top w:val="none" w:sz="0" w:space="0" w:color="auto"/>
                    <w:left w:val="none" w:sz="0" w:space="0" w:color="auto"/>
                    <w:bottom w:val="none" w:sz="0" w:space="0" w:color="auto"/>
                    <w:right w:val="none" w:sz="0" w:space="0" w:color="auto"/>
                  </w:divBdr>
                </w:div>
                <w:div w:id="1963656131">
                  <w:marLeft w:val="0"/>
                  <w:marRight w:val="0"/>
                  <w:marTop w:val="0"/>
                  <w:marBottom w:val="0"/>
                  <w:divBdr>
                    <w:top w:val="none" w:sz="0" w:space="0" w:color="auto"/>
                    <w:left w:val="none" w:sz="0" w:space="0" w:color="auto"/>
                    <w:bottom w:val="none" w:sz="0" w:space="0" w:color="auto"/>
                    <w:right w:val="none" w:sz="0" w:space="0" w:color="auto"/>
                  </w:divBdr>
                </w:div>
                <w:div w:id="1971552191">
                  <w:marLeft w:val="0"/>
                  <w:marRight w:val="0"/>
                  <w:marTop w:val="0"/>
                  <w:marBottom w:val="0"/>
                  <w:divBdr>
                    <w:top w:val="none" w:sz="0" w:space="0" w:color="auto"/>
                    <w:left w:val="none" w:sz="0" w:space="0" w:color="auto"/>
                    <w:bottom w:val="none" w:sz="0" w:space="0" w:color="auto"/>
                    <w:right w:val="none" w:sz="0" w:space="0" w:color="auto"/>
                  </w:divBdr>
                </w:div>
                <w:div w:id="1972905637">
                  <w:marLeft w:val="0"/>
                  <w:marRight w:val="0"/>
                  <w:marTop w:val="0"/>
                  <w:marBottom w:val="0"/>
                  <w:divBdr>
                    <w:top w:val="none" w:sz="0" w:space="0" w:color="auto"/>
                    <w:left w:val="none" w:sz="0" w:space="0" w:color="auto"/>
                    <w:bottom w:val="none" w:sz="0" w:space="0" w:color="auto"/>
                    <w:right w:val="none" w:sz="0" w:space="0" w:color="auto"/>
                  </w:divBdr>
                </w:div>
                <w:div w:id="1973173030">
                  <w:marLeft w:val="0"/>
                  <w:marRight w:val="0"/>
                  <w:marTop w:val="0"/>
                  <w:marBottom w:val="0"/>
                  <w:divBdr>
                    <w:top w:val="none" w:sz="0" w:space="0" w:color="auto"/>
                    <w:left w:val="none" w:sz="0" w:space="0" w:color="auto"/>
                    <w:bottom w:val="none" w:sz="0" w:space="0" w:color="auto"/>
                    <w:right w:val="none" w:sz="0" w:space="0" w:color="auto"/>
                  </w:divBdr>
                </w:div>
                <w:div w:id="1973559079">
                  <w:marLeft w:val="0"/>
                  <w:marRight w:val="0"/>
                  <w:marTop w:val="0"/>
                  <w:marBottom w:val="0"/>
                  <w:divBdr>
                    <w:top w:val="none" w:sz="0" w:space="0" w:color="auto"/>
                    <w:left w:val="none" w:sz="0" w:space="0" w:color="auto"/>
                    <w:bottom w:val="none" w:sz="0" w:space="0" w:color="auto"/>
                    <w:right w:val="none" w:sz="0" w:space="0" w:color="auto"/>
                  </w:divBdr>
                </w:div>
                <w:div w:id="1973823182">
                  <w:marLeft w:val="0"/>
                  <w:marRight w:val="0"/>
                  <w:marTop w:val="0"/>
                  <w:marBottom w:val="0"/>
                  <w:divBdr>
                    <w:top w:val="none" w:sz="0" w:space="0" w:color="auto"/>
                    <w:left w:val="none" w:sz="0" w:space="0" w:color="auto"/>
                    <w:bottom w:val="none" w:sz="0" w:space="0" w:color="auto"/>
                    <w:right w:val="none" w:sz="0" w:space="0" w:color="auto"/>
                  </w:divBdr>
                </w:div>
                <w:div w:id="1978995602">
                  <w:marLeft w:val="0"/>
                  <w:marRight w:val="0"/>
                  <w:marTop w:val="0"/>
                  <w:marBottom w:val="0"/>
                  <w:divBdr>
                    <w:top w:val="none" w:sz="0" w:space="0" w:color="auto"/>
                    <w:left w:val="none" w:sz="0" w:space="0" w:color="auto"/>
                    <w:bottom w:val="none" w:sz="0" w:space="0" w:color="auto"/>
                    <w:right w:val="none" w:sz="0" w:space="0" w:color="auto"/>
                  </w:divBdr>
                </w:div>
                <w:div w:id="1979724767">
                  <w:marLeft w:val="0"/>
                  <w:marRight w:val="0"/>
                  <w:marTop w:val="0"/>
                  <w:marBottom w:val="0"/>
                  <w:divBdr>
                    <w:top w:val="none" w:sz="0" w:space="0" w:color="auto"/>
                    <w:left w:val="none" w:sz="0" w:space="0" w:color="auto"/>
                    <w:bottom w:val="none" w:sz="0" w:space="0" w:color="auto"/>
                    <w:right w:val="none" w:sz="0" w:space="0" w:color="auto"/>
                  </w:divBdr>
                </w:div>
                <w:div w:id="1980065508">
                  <w:marLeft w:val="0"/>
                  <w:marRight w:val="0"/>
                  <w:marTop w:val="0"/>
                  <w:marBottom w:val="0"/>
                  <w:divBdr>
                    <w:top w:val="none" w:sz="0" w:space="0" w:color="auto"/>
                    <w:left w:val="none" w:sz="0" w:space="0" w:color="auto"/>
                    <w:bottom w:val="none" w:sz="0" w:space="0" w:color="auto"/>
                    <w:right w:val="none" w:sz="0" w:space="0" w:color="auto"/>
                  </w:divBdr>
                </w:div>
                <w:div w:id="1980694679">
                  <w:marLeft w:val="0"/>
                  <w:marRight w:val="0"/>
                  <w:marTop w:val="0"/>
                  <w:marBottom w:val="0"/>
                  <w:divBdr>
                    <w:top w:val="none" w:sz="0" w:space="0" w:color="auto"/>
                    <w:left w:val="none" w:sz="0" w:space="0" w:color="auto"/>
                    <w:bottom w:val="none" w:sz="0" w:space="0" w:color="auto"/>
                    <w:right w:val="none" w:sz="0" w:space="0" w:color="auto"/>
                  </w:divBdr>
                </w:div>
                <w:div w:id="1980913431">
                  <w:marLeft w:val="0"/>
                  <w:marRight w:val="0"/>
                  <w:marTop w:val="0"/>
                  <w:marBottom w:val="0"/>
                  <w:divBdr>
                    <w:top w:val="none" w:sz="0" w:space="0" w:color="auto"/>
                    <w:left w:val="none" w:sz="0" w:space="0" w:color="auto"/>
                    <w:bottom w:val="none" w:sz="0" w:space="0" w:color="auto"/>
                    <w:right w:val="none" w:sz="0" w:space="0" w:color="auto"/>
                  </w:divBdr>
                </w:div>
                <w:div w:id="1981030509">
                  <w:marLeft w:val="0"/>
                  <w:marRight w:val="0"/>
                  <w:marTop w:val="0"/>
                  <w:marBottom w:val="0"/>
                  <w:divBdr>
                    <w:top w:val="none" w:sz="0" w:space="0" w:color="auto"/>
                    <w:left w:val="none" w:sz="0" w:space="0" w:color="auto"/>
                    <w:bottom w:val="none" w:sz="0" w:space="0" w:color="auto"/>
                    <w:right w:val="none" w:sz="0" w:space="0" w:color="auto"/>
                  </w:divBdr>
                </w:div>
                <w:div w:id="1982222117">
                  <w:marLeft w:val="0"/>
                  <w:marRight w:val="0"/>
                  <w:marTop w:val="0"/>
                  <w:marBottom w:val="0"/>
                  <w:divBdr>
                    <w:top w:val="none" w:sz="0" w:space="0" w:color="auto"/>
                    <w:left w:val="none" w:sz="0" w:space="0" w:color="auto"/>
                    <w:bottom w:val="none" w:sz="0" w:space="0" w:color="auto"/>
                    <w:right w:val="none" w:sz="0" w:space="0" w:color="auto"/>
                  </w:divBdr>
                </w:div>
                <w:div w:id="1982268055">
                  <w:marLeft w:val="0"/>
                  <w:marRight w:val="0"/>
                  <w:marTop w:val="0"/>
                  <w:marBottom w:val="0"/>
                  <w:divBdr>
                    <w:top w:val="none" w:sz="0" w:space="0" w:color="auto"/>
                    <w:left w:val="none" w:sz="0" w:space="0" w:color="auto"/>
                    <w:bottom w:val="none" w:sz="0" w:space="0" w:color="auto"/>
                    <w:right w:val="none" w:sz="0" w:space="0" w:color="auto"/>
                  </w:divBdr>
                </w:div>
                <w:div w:id="1983071499">
                  <w:marLeft w:val="0"/>
                  <w:marRight w:val="0"/>
                  <w:marTop w:val="0"/>
                  <w:marBottom w:val="0"/>
                  <w:divBdr>
                    <w:top w:val="none" w:sz="0" w:space="0" w:color="auto"/>
                    <w:left w:val="none" w:sz="0" w:space="0" w:color="auto"/>
                    <w:bottom w:val="none" w:sz="0" w:space="0" w:color="auto"/>
                    <w:right w:val="none" w:sz="0" w:space="0" w:color="auto"/>
                  </w:divBdr>
                </w:div>
                <w:div w:id="1986200716">
                  <w:marLeft w:val="0"/>
                  <w:marRight w:val="0"/>
                  <w:marTop w:val="0"/>
                  <w:marBottom w:val="0"/>
                  <w:divBdr>
                    <w:top w:val="none" w:sz="0" w:space="0" w:color="auto"/>
                    <w:left w:val="none" w:sz="0" w:space="0" w:color="auto"/>
                    <w:bottom w:val="none" w:sz="0" w:space="0" w:color="auto"/>
                    <w:right w:val="none" w:sz="0" w:space="0" w:color="auto"/>
                  </w:divBdr>
                </w:div>
                <w:div w:id="1988432652">
                  <w:marLeft w:val="0"/>
                  <w:marRight w:val="0"/>
                  <w:marTop w:val="0"/>
                  <w:marBottom w:val="0"/>
                  <w:divBdr>
                    <w:top w:val="none" w:sz="0" w:space="0" w:color="auto"/>
                    <w:left w:val="none" w:sz="0" w:space="0" w:color="auto"/>
                    <w:bottom w:val="none" w:sz="0" w:space="0" w:color="auto"/>
                    <w:right w:val="none" w:sz="0" w:space="0" w:color="auto"/>
                  </w:divBdr>
                  <w:divsChild>
                    <w:div w:id="2122726107">
                      <w:marLeft w:val="0"/>
                      <w:marRight w:val="0"/>
                      <w:marTop w:val="0"/>
                      <w:marBottom w:val="0"/>
                      <w:divBdr>
                        <w:top w:val="none" w:sz="0" w:space="0" w:color="auto"/>
                        <w:left w:val="none" w:sz="0" w:space="0" w:color="auto"/>
                        <w:bottom w:val="none" w:sz="0" w:space="0" w:color="auto"/>
                        <w:right w:val="none" w:sz="0" w:space="0" w:color="auto"/>
                      </w:divBdr>
                    </w:div>
                  </w:divsChild>
                </w:div>
                <w:div w:id="1989166632">
                  <w:marLeft w:val="0"/>
                  <w:marRight w:val="0"/>
                  <w:marTop w:val="0"/>
                  <w:marBottom w:val="0"/>
                  <w:divBdr>
                    <w:top w:val="none" w:sz="0" w:space="0" w:color="auto"/>
                    <w:left w:val="none" w:sz="0" w:space="0" w:color="auto"/>
                    <w:bottom w:val="none" w:sz="0" w:space="0" w:color="auto"/>
                    <w:right w:val="none" w:sz="0" w:space="0" w:color="auto"/>
                  </w:divBdr>
                </w:div>
                <w:div w:id="1989359956">
                  <w:marLeft w:val="0"/>
                  <w:marRight w:val="0"/>
                  <w:marTop w:val="0"/>
                  <w:marBottom w:val="0"/>
                  <w:divBdr>
                    <w:top w:val="none" w:sz="0" w:space="0" w:color="auto"/>
                    <w:left w:val="none" w:sz="0" w:space="0" w:color="auto"/>
                    <w:bottom w:val="none" w:sz="0" w:space="0" w:color="auto"/>
                    <w:right w:val="none" w:sz="0" w:space="0" w:color="auto"/>
                  </w:divBdr>
                </w:div>
                <w:div w:id="1989552995">
                  <w:marLeft w:val="0"/>
                  <w:marRight w:val="0"/>
                  <w:marTop w:val="0"/>
                  <w:marBottom w:val="0"/>
                  <w:divBdr>
                    <w:top w:val="none" w:sz="0" w:space="0" w:color="auto"/>
                    <w:left w:val="none" w:sz="0" w:space="0" w:color="auto"/>
                    <w:bottom w:val="none" w:sz="0" w:space="0" w:color="auto"/>
                    <w:right w:val="none" w:sz="0" w:space="0" w:color="auto"/>
                  </w:divBdr>
                </w:div>
                <w:div w:id="1991326515">
                  <w:marLeft w:val="0"/>
                  <w:marRight w:val="0"/>
                  <w:marTop w:val="0"/>
                  <w:marBottom w:val="0"/>
                  <w:divBdr>
                    <w:top w:val="none" w:sz="0" w:space="0" w:color="auto"/>
                    <w:left w:val="none" w:sz="0" w:space="0" w:color="auto"/>
                    <w:bottom w:val="none" w:sz="0" w:space="0" w:color="auto"/>
                    <w:right w:val="none" w:sz="0" w:space="0" w:color="auto"/>
                  </w:divBdr>
                </w:div>
                <w:div w:id="1993555526">
                  <w:marLeft w:val="0"/>
                  <w:marRight w:val="0"/>
                  <w:marTop w:val="0"/>
                  <w:marBottom w:val="0"/>
                  <w:divBdr>
                    <w:top w:val="none" w:sz="0" w:space="0" w:color="auto"/>
                    <w:left w:val="none" w:sz="0" w:space="0" w:color="auto"/>
                    <w:bottom w:val="none" w:sz="0" w:space="0" w:color="auto"/>
                    <w:right w:val="none" w:sz="0" w:space="0" w:color="auto"/>
                  </w:divBdr>
                </w:div>
                <w:div w:id="1994412720">
                  <w:marLeft w:val="720"/>
                  <w:marRight w:val="0"/>
                  <w:marTop w:val="0"/>
                  <w:marBottom w:val="0"/>
                  <w:divBdr>
                    <w:top w:val="none" w:sz="0" w:space="0" w:color="auto"/>
                    <w:left w:val="none" w:sz="0" w:space="0" w:color="auto"/>
                    <w:bottom w:val="none" w:sz="0" w:space="0" w:color="auto"/>
                    <w:right w:val="none" w:sz="0" w:space="0" w:color="auto"/>
                  </w:divBdr>
                </w:div>
                <w:div w:id="1994721268">
                  <w:marLeft w:val="0"/>
                  <w:marRight w:val="0"/>
                  <w:marTop w:val="0"/>
                  <w:marBottom w:val="0"/>
                  <w:divBdr>
                    <w:top w:val="none" w:sz="0" w:space="0" w:color="auto"/>
                    <w:left w:val="none" w:sz="0" w:space="0" w:color="auto"/>
                    <w:bottom w:val="none" w:sz="0" w:space="0" w:color="auto"/>
                    <w:right w:val="none" w:sz="0" w:space="0" w:color="auto"/>
                  </w:divBdr>
                </w:div>
                <w:div w:id="1996253518">
                  <w:marLeft w:val="0"/>
                  <w:marRight w:val="0"/>
                  <w:marTop w:val="0"/>
                  <w:marBottom w:val="0"/>
                  <w:divBdr>
                    <w:top w:val="none" w:sz="0" w:space="0" w:color="auto"/>
                    <w:left w:val="none" w:sz="0" w:space="0" w:color="auto"/>
                    <w:bottom w:val="none" w:sz="0" w:space="0" w:color="auto"/>
                    <w:right w:val="none" w:sz="0" w:space="0" w:color="auto"/>
                  </w:divBdr>
                </w:div>
                <w:div w:id="1998224388">
                  <w:marLeft w:val="720"/>
                  <w:marRight w:val="0"/>
                  <w:marTop w:val="0"/>
                  <w:marBottom w:val="0"/>
                  <w:divBdr>
                    <w:top w:val="none" w:sz="0" w:space="0" w:color="auto"/>
                    <w:left w:val="none" w:sz="0" w:space="0" w:color="auto"/>
                    <w:bottom w:val="none" w:sz="0" w:space="0" w:color="auto"/>
                    <w:right w:val="none" w:sz="0" w:space="0" w:color="auto"/>
                  </w:divBdr>
                </w:div>
                <w:div w:id="1998729974">
                  <w:marLeft w:val="0"/>
                  <w:marRight w:val="0"/>
                  <w:marTop w:val="0"/>
                  <w:marBottom w:val="0"/>
                  <w:divBdr>
                    <w:top w:val="none" w:sz="0" w:space="0" w:color="auto"/>
                    <w:left w:val="none" w:sz="0" w:space="0" w:color="auto"/>
                    <w:bottom w:val="none" w:sz="0" w:space="0" w:color="auto"/>
                    <w:right w:val="none" w:sz="0" w:space="0" w:color="auto"/>
                  </w:divBdr>
                </w:div>
                <w:div w:id="1999914403">
                  <w:marLeft w:val="0"/>
                  <w:marRight w:val="0"/>
                  <w:marTop w:val="0"/>
                  <w:marBottom w:val="0"/>
                  <w:divBdr>
                    <w:top w:val="none" w:sz="0" w:space="0" w:color="auto"/>
                    <w:left w:val="none" w:sz="0" w:space="0" w:color="auto"/>
                    <w:bottom w:val="none" w:sz="0" w:space="0" w:color="auto"/>
                    <w:right w:val="none" w:sz="0" w:space="0" w:color="auto"/>
                  </w:divBdr>
                </w:div>
                <w:div w:id="2004158116">
                  <w:marLeft w:val="0"/>
                  <w:marRight w:val="0"/>
                  <w:marTop w:val="0"/>
                  <w:marBottom w:val="0"/>
                  <w:divBdr>
                    <w:top w:val="none" w:sz="0" w:space="0" w:color="auto"/>
                    <w:left w:val="none" w:sz="0" w:space="0" w:color="auto"/>
                    <w:bottom w:val="none" w:sz="0" w:space="0" w:color="auto"/>
                    <w:right w:val="none" w:sz="0" w:space="0" w:color="auto"/>
                  </w:divBdr>
                </w:div>
                <w:div w:id="2004354983">
                  <w:marLeft w:val="0"/>
                  <w:marRight w:val="0"/>
                  <w:marTop w:val="0"/>
                  <w:marBottom w:val="0"/>
                  <w:divBdr>
                    <w:top w:val="none" w:sz="0" w:space="0" w:color="auto"/>
                    <w:left w:val="none" w:sz="0" w:space="0" w:color="auto"/>
                    <w:bottom w:val="none" w:sz="0" w:space="0" w:color="auto"/>
                    <w:right w:val="none" w:sz="0" w:space="0" w:color="auto"/>
                  </w:divBdr>
                </w:div>
                <w:div w:id="2004501085">
                  <w:marLeft w:val="0"/>
                  <w:marRight w:val="0"/>
                  <w:marTop w:val="0"/>
                  <w:marBottom w:val="0"/>
                  <w:divBdr>
                    <w:top w:val="none" w:sz="0" w:space="0" w:color="auto"/>
                    <w:left w:val="none" w:sz="0" w:space="0" w:color="auto"/>
                    <w:bottom w:val="none" w:sz="0" w:space="0" w:color="auto"/>
                    <w:right w:val="none" w:sz="0" w:space="0" w:color="auto"/>
                  </w:divBdr>
                </w:div>
                <w:div w:id="2005863449">
                  <w:marLeft w:val="0"/>
                  <w:marRight w:val="0"/>
                  <w:marTop w:val="0"/>
                  <w:marBottom w:val="0"/>
                  <w:divBdr>
                    <w:top w:val="none" w:sz="0" w:space="0" w:color="auto"/>
                    <w:left w:val="none" w:sz="0" w:space="0" w:color="auto"/>
                    <w:bottom w:val="none" w:sz="0" w:space="0" w:color="auto"/>
                    <w:right w:val="none" w:sz="0" w:space="0" w:color="auto"/>
                  </w:divBdr>
                </w:div>
                <w:div w:id="2006397766">
                  <w:marLeft w:val="720"/>
                  <w:marRight w:val="0"/>
                  <w:marTop w:val="0"/>
                  <w:marBottom w:val="0"/>
                  <w:divBdr>
                    <w:top w:val="none" w:sz="0" w:space="0" w:color="auto"/>
                    <w:left w:val="none" w:sz="0" w:space="0" w:color="auto"/>
                    <w:bottom w:val="none" w:sz="0" w:space="0" w:color="auto"/>
                    <w:right w:val="none" w:sz="0" w:space="0" w:color="auto"/>
                  </w:divBdr>
                </w:div>
                <w:div w:id="2007702198">
                  <w:marLeft w:val="0"/>
                  <w:marRight w:val="0"/>
                  <w:marTop w:val="0"/>
                  <w:marBottom w:val="0"/>
                  <w:divBdr>
                    <w:top w:val="none" w:sz="0" w:space="0" w:color="auto"/>
                    <w:left w:val="none" w:sz="0" w:space="0" w:color="auto"/>
                    <w:bottom w:val="none" w:sz="0" w:space="0" w:color="auto"/>
                    <w:right w:val="none" w:sz="0" w:space="0" w:color="auto"/>
                  </w:divBdr>
                </w:div>
                <w:div w:id="2007898708">
                  <w:marLeft w:val="0"/>
                  <w:marRight w:val="0"/>
                  <w:marTop w:val="0"/>
                  <w:marBottom w:val="0"/>
                  <w:divBdr>
                    <w:top w:val="none" w:sz="0" w:space="0" w:color="auto"/>
                    <w:left w:val="none" w:sz="0" w:space="0" w:color="auto"/>
                    <w:bottom w:val="none" w:sz="0" w:space="0" w:color="auto"/>
                    <w:right w:val="none" w:sz="0" w:space="0" w:color="auto"/>
                  </w:divBdr>
                </w:div>
                <w:div w:id="2008483047">
                  <w:marLeft w:val="0"/>
                  <w:marRight w:val="0"/>
                  <w:marTop w:val="0"/>
                  <w:marBottom w:val="0"/>
                  <w:divBdr>
                    <w:top w:val="none" w:sz="0" w:space="0" w:color="auto"/>
                    <w:left w:val="none" w:sz="0" w:space="0" w:color="auto"/>
                    <w:bottom w:val="none" w:sz="0" w:space="0" w:color="auto"/>
                    <w:right w:val="none" w:sz="0" w:space="0" w:color="auto"/>
                  </w:divBdr>
                </w:div>
                <w:div w:id="2010280846">
                  <w:marLeft w:val="0"/>
                  <w:marRight w:val="0"/>
                  <w:marTop w:val="0"/>
                  <w:marBottom w:val="0"/>
                  <w:divBdr>
                    <w:top w:val="none" w:sz="0" w:space="0" w:color="auto"/>
                    <w:left w:val="none" w:sz="0" w:space="0" w:color="auto"/>
                    <w:bottom w:val="none" w:sz="0" w:space="0" w:color="auto"/>
                    <w:right w:val="none" w:sz="0" w:space="0" w:color="auto"/>
                  </w:divBdr>
                </w:div>
                <w:div w:id="2011175640">
                  <w:marLeft w:val="0"/>
                  <w:marRight w:val="0"/>
                  <w:marTop w:val="0"/>
                  <w:marBottom w:val="0"/>
                  <w:divBdr>
                    <w:top w:val="none" w:sz="0" w:space="0" w:color="auto"/>
                    <w:left w:val="none" w:sz="0" w:space="0" w:color="auto"/>
                    <w:bottom w:val="none" w:sz="0" w:space="0" w:color="auto"/>
                    <w:right w:val="none" w:sz="0" w:space="0" w:color="auto"/>
                  </w:divBdr>
                </w:div>
                <w:div w:id="2011591112">
                  <w:marLeft w:val="0"/>
                  <w:marRight w:val="0"/>
                  <w:marTop w:val="0"/>
                  <w:marBottom w:val="0"/>
                  <w:divBdr>
                    <w:top w:val="none" w:sz="0" w:space="0" w:color="auto"/>
                    <w:left w:val="none" w:sz="0" w:space="0" w:color="auto"/>
                    <w:bottom w:val="none" w:sz="0" w:space="0" w:color="auto"/>
                    <w:right w:val="none" w:sz="0" w:space="0" w:color="auto"/>
                  </w:divBdr>
                </w:div>
                <w:div w:id="2013870209">
                  <w:marLeft w:val="0"/>
                  <w:marRight w:val="0"/>
                  <w:marTop w:val="0"/>
                  <w:marBottom w:val="0"/>
                  <w:divBdr>
                    <w:top w:val="none" w:sz="0" w:space="0" w:color="auto"/>
                    <w:left w:val="none" w:sz="0" w:space="0" w:color="auto"/>
                    <w:bottom w:val="none" w:sz="0" w:space="0" w:color="auto"/>
                    <w:right w:val="none" w:sz="0" w:space="0" w:color="auto"/>
                  </w:divBdr>
                  <w:divsChild>
                    <w:div w:id="1292787111">
                      <w:marLeft w:val="0"/>
                      <w:marRight w:val="0"/>
                      <w:marTop w:val="0"/>
                      <w:marBottom w:val="0"/>
                      <w:divBdr>
                        <w:top w:val="none" w:sz="0" w:space="0" w:color="auto"/>
                        <w:left w:val="none" w:sz="0" w:space="0" w:color="auto"/>
                        <w:bottom w:val="none" w:sz="0" w:space="0" w:color="auto"/>
                        <w:right w:val="none" w:sz="0" w:space="0" w:color="auto"/>
                      </w:divBdr>
                    </w:div>
                  </w:divsChild>
                </w:div>
                <w:div w:id="2014136843">
                  <w:marLeft w:val="0"/>
                  <w:marRight w:val="0"/>
                  <w:marTop w:val="0"/>
                  <w:marBottom w:val="0"/>
                  <w:divBdr>
                    <w:top w:val="none" w:sz="0" w:space="0" w:color="auto"/>
                    <w:left w:val="none" w:sz="0" w:space="0" w:color="auto"/>
                    <w:bottom w:val="none" w:sz="0" w:space="0" w:color="auto"/>
                    <w:right w:val="none" w:sz="0" w:space="0" w:color="auto"/>
                  </w:divBdr>
                </w:div>
                <w:div w:id="2016371667">
                  <w:marLeft w:val="0"/>
                  <w:marRight w:val="0"/>
                  <w:marTop w:val="0"/>
                  <w:marBottom w:val="0"/>
                  <w:divBdr>
                    <w:top w:val="none" w:sz="0" w:space="0" w:color="auto"/>
                    <w:left w:val="none" w:sz="0" w:space="0" w:color="auto"/>
                    <w:bottom w:val="none" w:sz="0" w:space="0" w:color="auto"/>
                    <w:right w:val="none" w:sz="0" w:space="0" w:color="auto"/>
                  </w:divBdr>
                </w:div>
                <w:div w:id="2020499647">
                  <w:marLeft w:val="0"/>
                  <w:marRight w:val="0"/>
                  <w:marTop w:val="0"/>
                  <w:marBottom w:val="0"/>
                  <w:divBdr>
                    <w:top w:val="none" w:sz="0" w:space="0" w:color="auto"/>
                    <w:left w:val="none" w:sz="0" w:space="0" w:color="auto"/>
                    <w:bottom w:val="none" w:sz="0" w:space="0" w:color="auto"/>
                    <w:right w:val="none" w:sz="0" w:space="0" w:color="auto"/>
                  </w:divBdr>
                </w:div>
                <w:div w:id="2020547483">
                  <w:marLeft w:val="0"/>
                  <w:marRight w:val="0"/>
                  <w:marTop w:val="0"/>
                  <w:marBottom w:val="0"/>
                  <w:divBdr>
                    <w:top w:val="none" w:sz="0" w:space="0" w:color="auto"/>
                    <w:left w:val="none" w:sz="0" w:space="0" w:color="auto"/>
                    <w:bottom w:val="none" w:sz="0" w:space="0" w:color="auto"/>
                    <w:right w:val="none" w:sz="0" w:space="0" w:color="auto"/>
                  </w:divBdr>
                </w:div>
                <w:div w:id="2021160173">
                  <w:marLeft w:val="0"/>
                  <w:marRight w:val="0"/>
                  <w:marTop w:val="0"/>
                  <w:marBottom w:val="0"/>
                  <w:divBdr>
                    <w:top w:val="none" w:sz="0" w:space="0" w:color="auto"/>
                    <w:left w:val="none" w:sz="0" w:space="0" w:color="auto"/>
                    <w:bottom w:val="none" w:sz="0" w:space="0" w:color="auto"/>
                    <w:right w:val="none" w:sz="0" w:space="0" w:color="auto"/>
                  </w:divBdr>
                </w:div>
                <w:div w:id="2021617935">
                  <w:marLeft w:val="0"/>
                  <w:marRight w:val="0"/>
                  <w:marTop w:val="0"/>
                  <w:marBottom w:val="0"/>
                  <w:divBdr>
                    <w:top w:val="none" w:sz="0" w:space="0" w:color="auto"/>
                    <w:left w:val="none" w:sz="0" w:space="0" w:color="auto"/>
                    <w:bottom w:val="none" w:sz="0" w:space="0" w:color="auto"/>
                    <w:right w:val="none" w:sz="0" w:space="0" w:color="auto"/>
                  </w:divBdr>
                </w:div>
                <w:div w:id="2022658311">
                  <w:marLeft w:val="0"/>
                  <w:marRight w:val="0"/>
                  <w:marTop w:val="0"/>
                  <w:marBottom w:val="0"/>
                  <w:divBdr>
                    <w:top w:val="none" w:sz="0" w:space="0" w:color="auto"/>
                    <w:left w:val="none" w:sz="0" w:space="0" w:color="auto"/>
                    <w:bottom w:val="none" w:sz="0" w:space="0" w:color="auto"/>
                    <w:right w:val="none" w:sz="0" w:space="0" w:color="auto"/>
                  </w:divBdr>
                  <w:divsChild>
                    <w:div w:id="1813016977">
                      <w:marLeft w:val="0"/>
                      <w:marRight w:val="0"/>
                      <w:marTop w:val="0"/>
                      <w:marBottom w:val="0"/>
                      <w:divBdr>
                        <w:top w:val="none" w:sz="0" w:space="0" w:color="auto"/>
                        <w:left w:val="none" w:sz="0" w:space="0" w:color="auto"/>
                        <w:bottom w:val="none" w:sz="0" w:space="0" w:color="auto"/>
                        <w:right w:val="none" w:sz="0" w:space="0" w:color="auto"/>
                      </w:divBdr>
                    </w:div>
                  </w:divsChild>
                </w:div>
                <w:div w:id="2022851728">
                  <w:marLeft w:val="0"/>
                  <w:marRight w:val="0"/>
                  <w:marTop w:val="0"/>
                  <w:marBottom w:val="0"/>
                  <w:divBdr>
                    <w:top w:val="none" w:sz="0" w:space="0" w:color="auto"/>
                    <w:left w:val="none" w:sz="0" w:space="0" w:color="auto"/>
                    <w:bottom w:val="none" w:sz="0" w:space="0" w:color="auto"/>
                    <w:right w:val="none" w:sz="0" w:space="0" w:color="auto"/>
                  </w:divBdr>
                </w:div>
                <w:div w:id="2023697962">
                  <w:marLeft w:val="0"/>
                  <w:marRight w:val="0"/>
                  <w:marTop w:val="0"/>
                  <w:marBottom w:val="0"/>
                  <w:divBdr>
                    <w:top w:val="none" w:sz="0" w:space="0" w:color="auto"/>
                    <w:left w:val="none" w:sz="0" w:space="0" w:color="auto"/>
                    <w:bottom w:val="none" w:sz="0" w:space="0" w:color="auto"/>
                    <w:right w:val="none" w:sz="0" w:space="0" w:color="auto"/>
                  </w:divBdr>
                  <w:divsChild>
                    <w:div w:id="1753966449">
                      <w:marLeft w:val="0"/>
                      <w:marRight w:val="0"/>
                      <w:marTop w:val="0"/>
                      <w:marBottom w:val="0"/>
                      <w:divBdr>
                        <w:top w:val="none" w:sz="0" w:space="0" w:color="auto"/>
                        <w:left w:val="none" w:sz="0" w:space="0" w:color="auto"/>
                        <w:bottom w:val="none" w:sz="0" w:space="0" w:color="auto"/>
                        <w:right w:val="none" w:sz="0" w:space="0" w:color="auto"/>
                      </w:divBdr>
                    </w:div>
                  </w:divsChild>
                </w:div>
                <w:div w:id="2023967047">
                  <w:marLeft w:val="0"/>
                  <w:marRight w:val="0"/>
                  <w:marTop w:val="0"/>
                  <w:marBottom w:val="0"/>
                  <w:divBdr>
                    <w:top w:val="none" w:sz="0" w:space="0" w:color="auto"/>
                    <w:left w:val="none" w:sz="0" w:space="0" w:color="auto"/>
                    <w:bottom w:val="none" w:sz="0" w:space="0" w:color="auto"/>
                    <w:right w:val="none" w:sz="0" w:space="0" w:color="auto"/>
                  </w:divBdr>
                </w:div>
                <w:div w:id="2024165528">
                  <w:marLeft w:val="0"/>
                  <w:marRight w:val="0"/>
                  <w:marTop w:val="0"/>
                  <w:marBottom w:val="0"/>
                  <w:divBdr>
                    <w:top w:val="none" w:sz="0" w:space="0" w:color="auto"/>
                    <w:left w:val="none" w:sz="0" w:space="0" w:color="auto"/>
                    <w:bottom w:val="none" w:sz="0" w:space="0" w:color="auto"/>
                    <w:right w:val="none" w:sz="0" w:space="0" w:color="auto"/>
                  </w:divBdr>
                </w:div>
                <w:div w:id="2024554429">
                  <w:marLeft w:val="0"/>
                  <w:marRight w:val="0"/>
                  <w:marTop w:val="0"/>
                  <w:marBottom w:val="0"/>
                  <w:divBdr>
                    <w:top w:val="none" w:sz="0" w:space="0" w:color="auto"/>
                    <w:left w:val="none" w:sz="0" w:space="0" w:color="auto"/>
                    <w:bottom w:val="none" w:sz="0" w:space="0" w:color="auto"/>
                    <w:right w:val="none" w:sz="0" w:space="0" w:color="auto"/>
                  </w:divBdr>
                </w:div>
                <w:div w:id="2025204706">
                  <w:marLeft w:val="0"/>
                  <w:marRight w:val="0"/>
                  <w:marTop w:val="0"/>
                  <w:marBottom w:val="0"/>
                  <w:divBdr>
                    <w:top w:val="none" w:sz="0" w:space="0" w:color="auto"/>
                    <w:left w:val="none" w:sz="0" w:space="0" w:color="auto"/>
                    <w:bottom w:val="none" w:sz="0" w:space="0" w:color="auto"/>
                    <w:right w:val="none" w:sz="0" w:space="0" w:color="auto"/>
                  </w:divBdr>
                </w:div>
                <w:div w:id="2025740949">
                  <w:marLeft w:val="0"/>
                  <w:marRight w:val="0"/>
                  <w:marTop w:val="0"/>
                  <w:marBottom w:val="0"/>
                  <w:divBdr>
                    <w:top w:val="none" w:sz="0" w:space="0" w:color="auto"/>
                    <w:left w:val="none" w:sz="0" w:space="0" w:color="auto"/>
                    <w:bottom w:val="none" w:sz="0" w:space="0" w:color="auto"/>
                    <w:right w:val="none" w:sz="0" w:space="0" w:color="auto"/>
                  </w:divBdr>
                </w:div>
                <w:div w:id="2026324893">
                  <w:marLeft w:val="0"/>
                  <w:marRight w:val="0"/>
                  <w:marTop w:val="0"/>
                  <w:marBottom w:val="0"/>
                  <w:divBdr>
                    <w:top w:val="none" w:sz="0" w:space="0" w:color="auto"/>
                    <w:left w:val="none" w:sz="0" w:space="0" w:color="auto"/>
                    <w:bottom w:val="none" w:sz="0" w:space="0" w:color="auto"/>
                    <w:right w:val="none" w:sz="0" w:space="0" w:color="auto"/>
                  </w:divBdr>
                </w:div>
                <w:div w:id="2027560167">
                  <w:marLeft w:val="0"/>
                  <w:marRight w:val="0"/>
                  <w:marTop w:val="0"/>
                  <w:marBottom w:val="0"/>
                  <w:divBdr>
                    <w:top w:val="none" w:sz="0" w:space="0" w:color="auto"/>
                    <w:left w:val="none" w:sz="0" w:space="0" w:color="auto"/>
                    <w:bottom w:val="none" w:sz="0" w:space="0" w:color="auto"/>
                    <w:right w:val="none" w:sz="0" w:space="0" w:color="auto"/>
                  </w:divBdr>
                </w:div>
                <w:div w:id="2028286754">
                  <w:marLeft w:val="0"/>
                  <w:marRight w:val="0"/>
                  <w:marTop w:val="0"/>
                  <w:marBottom w:val="0"/>
                  <w:divBdr>
                    <w:top w:val="none" w:sz="0" w:space="0" w:color="auto"/>
                    <w:left w:val="none" w:sz="0" w:space="0" w:color="auto"/>
                    <w:bottom w:val="none" w:sz="0" w:space="0" w:color="auto"/>
                    <w:right w:val="none" w:sz="0" w:space="0" w:color="auto"/>
                  </w:divBdr>
                </w:div>
                <w:div w:id="2028481775">
                  <w:marLeft w:val="0"/>
                  <w:marRight w:val="0"/>
                  <w:marTop w:val="0"/>
                  <w:marBottom w:val="0"/>
                  <w:divBdr>
                    <w:top w:val="none" w:sz="0" w:space="0" w:color="auto"/>
                    <w:left w:val="none" w:sz="0" w:space="0" w:color="auto"/>
                    <w:bottom w:val="none" w:sz="0" w:space="0" w:color="auto"/>
                    <w:right w:val="none" w:sz="0" w:space="0" w:color="auto"/>
                  </w:divBdr>
                </w:div>
                <w:div w:id="2029326951">
                  <w:marLeft w:val="0"/>
                  <w:marRight w:val="0"/>
                  <w:marTop w:val="0"/>
                  <w:marBottom w:val="0"/>
                  <w:divBdr>
                    <w:top w:val="none" w:sz="0" w:space="0" w:color="auto"/>
                    <w:left w:val="none" w:sz="0" w:space="0" w:color="auto"/>
                    <w:bottom w:val="none" w:sz="0" w:space="0" w:color="auto"/>
                    <w:right w:val="none" w:sz="0" w:space="0" w:color="auto"/>
                  </w:divBdr>
                </w:div>
                <w:div w:id="2031178500">
                  <w:marLeft w:val="0"/>
                  <w:marRight w:val="0"/>
                  <w:marTop w:val="0"/>
                  <w:marBottom w:val="0"/>
                  <w:divBdr>
                    <w:top w:val="none" w:sz="0" w:space="0" w:color="auto"/>
                    <w:left w:val="none" w:sz="0" w:space="0" w:color="auto"/>
                    <w:bottom w:val="none" w:sz="0" w:space="0" w:color="auto"/>
                    <w:right w:val="none" w:sz="0" w:space="0" w:color="auto"/>
                  </w:divBdr>
                  <w:divsChild>
                    <w:div w:id="183633633">
                      <w:marLeft w:val="0"/>
                      <w:marRight w:val="0"/>
                      <w:marTop w:val="0"/>
                      <w:marBottom w:val="0"/>
                      <w:divBdr>
                        <w:top w:val="none" w:sz="0" w:space="0" w:color="auto"/>
                        <w:left w:val="none" w:sz="0" w:space="0" w:color="auto"/>
                        <w:bottom w:val="none" w:sz="0" w:space="0" w:color="auto"/>
                        <w:right w:val="none" w:sz="0" w:space="0" w:color="auto"/>
                      </w:divBdr>
                    </w:div>
                  </w:divsChild>
                </w:div>
                <w:div w:id="2034264703">
                  <w:marLeft w:val="0"/>
                  <w:marRight w:val="0"/>
                  <w:marTop w:val="0"/>
                  <w:marBottom w:val="0"/>
                  <w:divBdr>
                    <w:top w:val="none" w:sz="0" w:space="0" w:color="auto"/>
                    <w:left w:val="none" w:sz="0" w:space="0" w:color="auto"/>
                    <w:bottom w:val="none" w:sz="0" w:space="0" w:color="auto"/>
                    <w:right w:val="none" w:sz="0" w:space="0" w:color="auto"/>
                  </w:divBdr>
                </w:div>
                <w:div w:id="2034727557">
                  <w:marLeft w:val="720"/>
                  <w:marRight w:val="0"/>
                  <w:marTop w:val="0"/>
                  <w:marBottom w:val="0"/>
                  <w:divBdr>
                    <w:top w:val="none" w:sz="0" w:space="0" w:color="auto"/>
                    <w:left w:val="none" w:sz="0" w:space="0" w:color="auto"/>
                    <w:bottom w:val="none" w:sz="0" w:space="0" w:color="auto"/>
                    <w:right w:val="none" w:sz="0" w:space="0" w:color="auto"/>
                  </w:divBdr>
                </w:div>
                <w:div w:id="2034764590">
                  <w:marLeft w:val="0"/>
                  <w:marRight w:val="0"/>
                  <w:marTop w:val="0"/>
                  <w:marBottom w:val="0"/>
                  <w:divBdr>
                    <w:top w:val="none" w:sz="0" w:space="0" w:color="auto"/>
                    <w:left w:val="none" w:sz="0" w:space="0" w:color="auto"/>
                    <w:bottom w:val="none" w:sz="0" w:space="0" w:color="auto"/>
                    <w:right w:val="none" w:sz="0" w:space="0" w:color="auto"/>
                  </w:divBdr>
                </w:div>
                <w:div w:id="2036030031">
                  <w:marLeft w:val="0"/>
                  <w:marRight w:val="0"/>
                  <w:marTop w:val="0"/>
                  <w:marBottom w:val="0"/>
                  <w:divBdr>
                    <w:top w:val="none" w:sz="0" w:space="0" w:color="auto"/>
                    <w:left w:val="none" w:sz="0" w:space="0" w:color="auto"/>
                    <w:bottom w:val="none" w:sz="0" w:space="0" w:color="auto"/>
                    <w:right w:val="none" w:sz="0" w:space="0" w:color="auto"/>
                  </w:divBdr>
                </w:div>
                <w:div w:id="2036345277">
                  <w:marLeft w:val="0"/>
                  <w:marRight w:val="0"/>
                  <w:marTop w:val="0"/>
                  <w:marBottom w:val="0"/>
                  <w:divBdr>
                    <w:top w:val="none" w:sz="0" w:space="0" w:color="auto"/>
                    <w:left w:val="none" w:sz="0" w:space="0" w:color="auto"/>
                    <w:bottom w:val="none" w:sz="0" w:space="0" w:color="auto"/>
                    <w:right w:val="none" w:sz="0" w:space="0" w:color="auto"/>
                  </w:divBdr>
                </w:div>
                <w:div w:id="2036956049">
                  <w:marLeft w:val="0"/>
                  <w:marRight w:val="0"/>
                  <w:marTop w:val="0"/>
                  <w:marBottom w:val="0"/>
                  <w:divBdr>
                    <w:top w:val="none" w:sz="0" w:space="0" w:color="auto"/>
                    <w:left w:val="none" w:sz="0" w:space="0" w:color="auto"/>
                    <w:bottom w:val="none" w:sz="0" w:space="0" w:color="auto"/>
                    <w:right w:val="none" w:sz="0" w:space="0" w:color="auto"/>
                  </w:divBdr>
                </w:div>
                <w:div w:id="2039236466">
                  <w:marLeft w:val="0"/>
                  <w:marRight w:val="0"/>
                  <w:marTop w:val="0"/>
                  <w:marBottom w:val="0"/>
                  <w:divBdr>
                    <w:top w:val="none" w:sz="0" w:space="0" w:color="auto"/>
                    <w:left w:val="none" w:sz="0" w:space="0" w:color="auto"/>
                    <w:bottom w:val="none" w:sz="0" w:space="0" w:color="auto"/>
                    <w:right w:val="none" w:sz="0" w:space="0" w:color="auto"/>
                  </w:divBdr>
                  <w:divsChild>
                    <w:div w:id="274942994">
                      <w:marLeft w:val="0"/>
                      <w:marRight w:val="0"/>
                      <w:marTop w:val="0"/>
                      <w:marBottom w:val="0"/>
                      <w:divBdr>
                        <w:top w:val="none" w:sz="0" w:space="0" w:color="auto"/>
                        <w:left w:val="none" w:sz="0" w:space="0" w:color="auto"/>
                        <w:bottom w:val="none" w:sz="0" w:space="0" w:color="auto"/>
                        <w:right w:val="none" w:sz="0" w:space="0" w:color="auto"/>
                      </w:divBdr>
                    </w:div>
                  </w:divsChild>
                </w:div>
                <w:div w:id="2039353323">
                  <w:marLeft w:val="0"/>
                  <w:marRight w:val="0"/>
                  <w:marTop w:val="0"/>
                  <w:marBottom w:val="0"/>
                  <w:divBdr>
                    <w:top w:val="none" w:sz="0" w:space="0" w:color="auto"/>
                    <w:left w:val="none" w:sz="0" w:space="0" w:color="auto"/>
                    <w:bottom w:val="none" w:sz="0" w:space="0" w:color="auto"/>
                    <w:right w:val="none" w:sz="0" w:space="0" w:color="auto"/>
                  </w:divBdr>
                </w:div>
                <w:div w:id="2040468193">
                  <w:marLeft w:val="0"/>
                  <w:marRight w:val="0"/>
                  <w:marTop w:val="0"/>
                  <w:marBottom w:val="0"/>
                  <w:divBdr>
                    <w:top w:val="none" w:sz="0" w:space="0" w:color="auto"/>
                    <w:left w:val="none" w:sz="0" w:space="0" w:color="auto"/>
                    <w:bottom w:val="none" w:sz="0" w:space="0" w:color="auto"/>
                    <w:right w:val="none" w:sz="0" w:space="0" w:color="auto"/>
                  </w:divBdr>
                </w:div>
                <w:div w:id="2040543405">
                  <w:marLeft w:val="0"/>
                  <w:marRight w:val="0"/>
                  <w:marTop w:val="0"/>
                  <w:marBottom w:val="0"/>
                  <w:divBdr>
                    <w:top w:val="none" w:sz="0" w:space="0" w:color="auto"/>
                    <w:left w:val="none" w:sz="0" w:space="0" w:color="auto"/>
                    <w:bottom w:val="none" w:sz="0" w:space="0" w:color="auto"/>
                    <w:right w:val="none" w:sz="0" w:space="0" w:color="auto"/>
                  </w:divBdr>
                </w:div>
                <w:div w:id="2045789787">
                  <w:marLeft w:val="0"/>
                  <w:marRight w:val="0"/>
                  <w:marTop w:val="0"/>
                  <w:marBottom w:val="0"/>
                  <w:divBdr>
                    <w:top w:val="none" w:sz="0" w:space="0" w:color="auto"/>
                    <w:left w:val="none" w:sz="0" w:space="0" w:color="auto"/>
                    <w:bottom w:val="none" w:sz="0" w:space="0" w:color="auto"/>
                    <w:right w:val="none" w:sz="0" w:space="0" w:color="auto"/>
                  </w:divBdr>
                </w:div>
                <w:div w:id="2046368094">
                  <w:marLeft w:val="0"/>
                  <w:marRight w:val="0"/>
                  <w:marTop w:val="0"/>
                  <w:marBottom w:val="0"/>
                  <w:divBdr>
                    <w:top w:val="none" w:sz="0" w:space="0" w:color="auto"/>
                    <w:left w:val="none" w:sz="0" w:space="0" w:color="auto"/>
                    <w:bottom w:val="none" w:sz="0" w:space="0" w:color="auto"/>
                    <w:right w:val="none" w:sz="0" w:space="0" w:color="auto"/>
                  </w:divBdr>
                </w:div>
                <w:div w:id="2047022356">
                  <w:marLeft w:val="0"/>
                  <w:marRight w:val="0"/>
                  <w:marTop w:val="0"/>
                  <w:marBottom w:val="0"/>
                  <w:divBdr>
                    <w:top w:val="none" w:sz="0" w:space="0" w:color="auto"/>
                    <w:left w:val="none" w:sz="0" w:space="0" w:color="auto"/>
                    <w:bottom w:val="none" w:sz="0" w:space="0" w:color="auto"/>
                    <w:right w:val="none" w:sz="0" w:space="0" w:color="auto"/>
                  </w:divBdr>
                </w:div>
                <w:div w:id="2047559138">
                  <w:marLeft w:val="0"/>
                  <w:marRight w:val="0"/>
                  <w:marTop w:val="0"/>
                  <w:marBottom w:val="0"/>
                  <w:divBdr>
                    <w:top w:val="none" w:sz="0" w:space="0" w:color="auto"/>
                    <w:left w:val="none" w:sz="0" w:space="0" w:color="auto"/>
                    <w:bottom w:val="none" w:sz="0" w:space="0" w:color="auto"/>
                    <w:right w:val="none" w:sz="0" w:space="0" w:color="auto"/>
                  </w:divBdr>
                </w:div>
                <w:div w:id="2049253810">
                  <w:marLeft w:val="720"/>
                  <w:marRight w:val="0"/>
                  <w:marTop w:val="0"/>
                  <w:marBottom w:val="0"/>
                  <w:divBdr>
                    <w:top w:val="none" w:sz="0" w:space="0" w:color="auto"/>
                    <w:left w:val="none" w:sz="0" w:space="0" w:color="auto"/>
                    <w:bottom w:val="none" w:sz="0" w:space="0" w:color="auto"/>
                    <w:right w:val="none" w:sz="0" w:space="0" w:color="auto"/>
                  </w:divBdr>
                </w:div>
                <w:div w:id="2049986443">
                  <w:marLeft w:val="0"/>
                  <w:marRight w:val="0"/>
                  <w:marTop w:val="0"/>
                  <w:marBottom w:val="0"/>
                  <w:divBdr>
                    <w:top w:val="none" w:sz="0" w:space="0" w:color="auto"/>
                    <w:left w:val="none" w:sz="0" w:space="0" w:color="auto"/>
                    <w:bottom w:val="none" w:sz="0" w:space="0" w:color="auto"/>
                    <w:right w:val="none" w:sz="0" w:space="0" w:color="auto"/>
                  </w:divBdr>
                </w:div>
                <w:div w:id="2051874670">
                  <w:marLeft w:val="0"/>
                  <w:marRight w:val="0"/>
                  <w:marTop w:val="0"/>
                  <w:marBottom w:val="0"/>
                  <w:divBdr>
                    <w:top w:val="none" w:sz="0" w:space="0" w:color="auto"/>
                    <w:left w:val="none" w:sz="0" w:space="0" w:color="auto"/>
                    <w:bottom w:val="none" w:sz="0" w:space="0" w:color="auto"/>
                    <w:right w:val="none" w:sz="0" w:space="0" w:color="auto"/>
                  </w:divBdr>
                </w:div>
                <w:div w:id="2053188951">
                  <w:marLeft w:val="0"/>
                  <w:marRight w:val="0"/>
                  <w:marTop w:val="0"/>
                  <w:marBottom w:val="0"/>
                  <w:divBdr>
                    <w:top w:val="none" w:sz="0" w:space="0" w:color="auto"/>
                    <w:left w:val="none" w:sz="0" w:space="0" w:color="auto"/>
                    <w:bottom w:val="none" w:sz="0" w:space="0" w:color="auto"/>
                    <w:right w:val="none" w:sz="0" w:space="0" w:color="auto"/>
                  </w:divBdr>
                </w:div>
                <w:div w:id="2053310079">
                  <w:marLeft w:val="0"/>
                  <w:marRight w:val="0"/>
                  <w:marTop w:val="0"/>
                  <w:marBottom w:val="0"/>
                  <w:divBdr>
                    <w:top w:val="none" w:sz="0" w:space="0" w:color="auto"/>
                    <w:left w:val="none" w:sz="0" w:space="0" w:color="auto"/>
                    <w:bottom w:val="none" w:sz="0" w:space="0" w:color="auto"/>
                    <w:right w:val="none" w:sz="0" w:space="0" w:color="auto"/>
                  </w:divBdr>
                </w:div>
                <w:div w:id="2053646791">
                  <w:marLeft w:val="0"/>
                  <w:marRight w:val="0"/>
                  <w:marTop w:val="0"/>
                  <w:marBottom w:val="0"/>
                  <w:divBdr>
                    <w:top w:val="none" w:sz="0" w:space="0" w:color="auto"/>
                    <w:left w:val="none" w:sz="0" w:space="0" w:color="auto"/>
                    <w:bottom w:val="none" w:sz="0" w:space="0" w:color="auto"/>
                    <w:right w:val="none" w:sz="0" w:space="0" w:color="auto"/>
                  </w:divBdr>
                </w:div>
                <w:div w:id="2054113448">
                  <w:marLeft w:val="0"/>
                  <w:marRight w:val="0"/>
                  <w:marTop w:val="0"/>
                  <w:marBottom w:val="0"/>
                  <w:divBdr>
                    <w:top w:val="none" w:sz="0" w:space="0" w:color="auto"/>
                    <w:left w:val="none" w:sz="0" w:space="0" w:color="auto"/>
                    <w:bottom w:val="none" w:sz="0" w:space="0" w:color="auto"/>
                    <w:right w:val="none" w:sz="0" w:space="0" w:color="auto"/>
                  </w:divBdr>
                </w:div>
                <w:div w:id="2054114073">
                  <w:marLeft w:val="0"/>
                  <w:marRight w:val="0"/>
                  <w:marTop w:val="0"/>
                  <w:marBottom w:val="0"/>
                  <w:divBdr>
                    <w:top w:val="none" w:sz="0" w:space="0" w:color="auto"/>
                    <w:left w:val="none" w:sz="0" w:space="0" w:color="auto"/>
                    <w:bottom w:val="none" w:sz="0" w:space="0" w:color="auto"/>
                    <w:right w:val="none" w:sz="0" w:space="0" w:color="auto"/>
                  </w:divBdr>
                </w:div>
                <w:div w:id="2054304108">
                  <w:marLeft w:val="0"/>
                  <w:marRight w:val="0"/>
                  <w:marTop w:val="0"/>
                  <w:marBottom w:val="0"/>
                  <w:divBdr>
                    <w:top w:val="none" w:sz="0" w:space="0" w:color="auto"/>
                    <w:left w:val="none" w:sz="0" w:space="0" w:color="auto"/>
                    <w:bottom w:val="none" w:sz="0" w:space="0" w:color="auto"/>
                    <w:right w:val="none" w:sz="0" w:space="0" w:color="auto"/>
                  </w:divBdr>
                </w:div>
                <w:div w:id="2055619224">
                  <w:marLeft w:val="0"/>
                  <w:marRight w:val="0"/>
                  <w:marTop w:val="0"/>
                  <w:marBottom w:val="0"/>
                  <w:divBdr>
                    <w:top w:val="none" w:sz="0" w:space="0" w:color="auto"/>
                    <w:left w:val="none" w:sz="0" w:space="0" w:color="auto"/>
                    <w:bottom w:val="none" w:sz="0" w:space="0" w:color="auto"/>
                    <w:right w:val="none" w:sz="0" w:space="0" w:color="auto"/>
                  </w:divBdr>
                </w:div>
                <w:div w:id="2058313115">
                  <w:marLeft w:val="840"/>
                  <w:marRight w:val="0"/>
                  <w:marTop w:val="0"/>
                  <w:marBottom w:val="0"/>
                  <w:divBdr>
                    <w:top w:val="none" w:sz="0" w:space="0" w:color="auto"/>
                    <w:left w:val="none" w:sz="0" w:space="0" w:color="auto"/>
                    <w:bottom w:val="none" w:sz="0" w:space="0" w:color="auto"/>
                    <w:right w:val="none" w:sz="0" w:space="0" w:color="auto"/>
                  </w:divBdr>
                </w:div>
                <w:div w:id="2065829099">
                  <w:marLeft w:val="0"/>
                  <w:marRight w:val="0"/>
                  <w:marTop w:val="0"/>
                  <w:marBottom w:val="0"/>
                  <w:divBdr>
                    <w:top w:val="none" w:sz="0" w:space="0" w:color="auto"/>
                    <w:left w:val="none" w:sz="0" w:space="0" w:color="auto"/>
                    <w:bottom w:val="none" w:sz="0" w:space="0" w:color="auto"/>
                    <w:right w:val="none" w:sz="0" w:space="0" w:color="auto"/>
                  </w:divBdr>
                </w:div>
                <w:div w:id="2066223647">
                  <w:marLeft w:val="0"/>
                  <w:marRight w:val="0"/>
                  <w:marTop w:val="0"/>
                  <w:marBottom w:val="0"/>
                  <w:divBdr>
                    <w:top w:val="none" w:sz="0" w:space="0" w:color="auto"/>
                    <w:left w:val="none" w:sz="0" w:space="0" w:color="auto"/>
                    <w:bottom w:val="none" w:sz="0" w:space="0" w:color="auto"/>
                    <w:right w:val="none" w:sz="0" w:space="0" w:color="auto"/>
                  </w:divBdr>
                </w:div>
                <w:div w:id="2067142625">
                  <w:marLeft w:val="0"/>
                  <w:marRight w:val="0"/>
                  <w:marTop w:val="0"/>
                  <w:marBottom w:val="0"/>
                  <w:divBdr>
                    <w:top w:val="none" w:sz="0" w:space="0" w:color="auto"/>
                    <w:left w:val="none" w:sz="0" w:space="0" w:color="auto"/>
                    <w:bottom w:val="none" w:sz="0" w:space="0" w:color="auto"/>
                    <w:right w:val="none" w:sz="0" w:space="0" w:color="auto"/>
                  </w:divBdr>
                </w:div>
                <w:div w:id="2067295903">
                  <w:marLeft w:val="0"/>
                  <w:marRight w:val="0"/>
                  <w:marTop w:val="0"/>
                  <w:marBottom w:val="0"/>
                  <w:divBdr>
                    <w:top w:val="none" w:sz="0" w:space="0" w:color="auto"/>
                    <w:left w:val="none" w:sz="0" w:space="0" w:color="auto"/>
                    <w:bottom w:val="none" w:sz="0" w:space="0" w:color="auto"/>
                    <w:right w:val="none" w:sz="0" w:space="0" w:color="auto"/>
                  </w:divBdr>
                </w:div>
                <w:div w:id="2071227981">
                  <w:marLeft w:val="0"/>
                  <w:marRight w:val="0"/>
                  <w:marTop w:val="0"/>
                  <w:marBottom w:val="0"/>
                  <w:divBdr>
                    <w:top w:val="none" w:sz="0" w:space="0" w:color="auto"/>
                    <w:left w:val="none" w:sz="0" w:space="0" w:color="auto"/>
                    <w:bottom w:val="none" w:sz="0" w:space="0" w:color="auto"/>
                    <w:right w:val="none" w:sz="0" w:space="0" w:color="auto"/>
                  </w:divBdr>
                </w:div>
                <w:div w:id="2072262694">
                  <w:marLeft w:val="0"/>
                  <w:marRight w:val="0"/>
                  <w:marTop w:val="0"/>
                  <w:marBottom w:val="0"/>
                  <w:divBdr>
                    <w:top w:val="none" w:sz="0" w:space="0" w:color="auto"/>
                    <w:left w:val="none" w:sz="0" w:space="0" w:color="auto"/>
                    <w:bottom w:val="none" w:sz="0" w:space="0" w:color="auto"/>
                    <w:right w:val="none" w:sz="0" w:space="0" w:color="auto"/>
                  </w:divBdr>
                </w:div>
                <w:div w:id="2072849645">
                  <w:marLeft w:val="0"/>
                  <w:marRight w:val="0"/>
                  <w:marTop w:val="0"/>
                  <w:marBottom w:val="0"/>
                  <w:divBdr>
                    <w:top w:val="none" w:sz="0" w:space="0" w:color="auto"/>
                    <w:left w:val="none" w:sz="0" w:space="0" w:color="auto"/>
                    <w:bottom w:val="none" w:sz="0" w:space="0" w:color="auto"/>
                    <w:right w:val="none" w:sz="0" w:space="0" w:color="auto"/>
                  </w:divBdr>
                </w:div>
                <w:div w:id="2073389251">
                  <w:marLeft w:val="0"/>
                  <w:marRight w:val="0"/>
                  <w:marTop w:val="0"/>
                  <w:marBottom w:val="0"/>
                  <w:divBdr>
                    <w:top w:val="none" w:sz="0" w:space="0" w:color="auto"/>
                    <w:left w:val="none" w:sz="0" w:space="0" w:color="auto"/>
                    <w:bottom w:val="none" w:sz="0" w:space="0" w:color="auto"/>
                    <w:right w:val="none" w:sz="0" w:space="0" w:color="auto"/>
                  </w:divBdr>
                </w:div>
                <w:div w:id="2073769944">
                  <w:marLeft w:val="0"/>
                  <w:marRight w:val="0"/>
                  <w:marTop w:val="0"/>
                  <w:marBottom w:val="0"/>
                  <w:divBdr>
                    <w:top w:val="none" w:sz="0" w:space="0" w:color="auto"/>
                    <w:left w:val="none" w:sz="0" w:space="0" w:color="auto"/>
                    <w:bottom w:val="none" w:sz="0" w:space="0" w:color="auto"/>
                    <w:right w:val="none" w:sz="0" w:space="0" w:color="auto"/>
                  </w:divBdr>
                </w:div>
                <w:div w:id="2074501656">
                  <w:marLeft w:val="0"/>
                  <w:marRight w:val="0"/>
                  <w:marTop w:val="0"/>
                  <w:marBottom w:val="0"/>
                  <w:divBdr>
                    <w:top w:val="none" w:sz="0" w:space="0" w:color="auto"/>
                    <w:left w:val="none" w:sz="0" w:space="0" w:color="auto"/>
                    <w:bottom w:val="none" w:sz="0" w:space="0" w:color="auto"/>
                    <w:right w:val="none" w:sz="0" w:space="0" w:color="auto"/>
                  </w:divBdr>
                </w:div>
                <w:div w:id="2075543815">
                  <w:marLeft w:val="720"/>
                  <w:marRight w:val="0"/>
                  <w:marTop w:val="0"/>
                  <w:marBottom w:val="0"/>
                  <w:divBdr>
                    <w:top w:val="none" w:sz="0" w:space="0" w:color="auto"/>
                    <w:left w:val="none" w:sz="0" w:space="0" w:color="auto"/>
                    <w:bottom w:val="none" w:sz="0" w:space="0" w:color="auto"/>
                    <w:right w:val="none" w:sz="0" w:space="0" w:color="auto"/>
                  </w:divBdr>
                </w:div>
                <w:div w:id="2078896155">
                  <w:marLeft w:val="0"/>
                  <w:marRight w:val="0"/>
                  <w:marTop w:val="0"/>
                  <w:marBottom w:val="0"/>
                  <w:divBdr>
                    <w:top w:val="none" w:sz="0" w:space="0" w:color="auto"/>
                    <w:left w:val="none" w:sz="0" w:space="0" w:color="auto"/>
                    <w:bottom w:val="none" w:sz="0" w:space="0" w:color="auto"/>
                    <w:right w:val="none" w:sz="0" w:space="0" w:color="auto"/>
                  </w:divBdr>
                </w:div>
                <w:div w:id="2080400875">
                  <w:marLeft w:val="0"/>
                  <w:marRight w:val="0"/>
                  <w:marTop w:val="0"/>
                  <w:marBottom w:val="0"/>
                  <w:divBdr>
                    <w:top w:val="none" w:sz="0" w:space="0" w:color="auto"/>
                    <w:left w:val="none" w:sz="0" w:space="0" w:color="auto"/>
                    <w:bottom w:val="none" w:sz="0" w:space="0" w:color="auto"/>
                    <w:right w:val="none" w:sz="0" w:space="0" w:color="auto"/>
                  </w:divBdr>
                </w:div>
                <w:div w:id="2080713098">
                  <w:marLeft w:val="0"/>
                  <w:marRight w:val="0"/>
                  <w:marTop w:val="0"/>
                  <w:marBottom w:val="0"/>
                  <w:divBdr>
                    <w:top w:val="none" w:sz="0" w:space="0" w:color="auto"/>
                    <w:left w:val="none" w:sz="0" w:space="0" w:color="auto"/>
                    <w:bottom w:val="none" w:sz="0" w:space="0" w:color="auto"/>
                    <w:right w:val="none" w:sz="0" w:space="0" w:color="auto"/>
                  </w:divBdr>
                </w:div>
                <w:div w:id="2080983767">
                  <w:marLeft w:val="0"/>
                  <w:marRight w:val="0"/>
                  <w:marTop w:val="0"/>
                  <w:marBottom w:val="0"/>
                  <w:divBdr>
                    <w:top w:val="none" w:sz="0" w:space="0" w:color="auto"/>
                    <w:left w:val="none" w:sz="0" w:space="0" w:color="auto"/>
                    <w:bottom w:val="none" w:sz="0" w:space="0" w:color="auto"/>
                    <w:right w:val="none" w:sz="0" w:space="0" w:color="auto"/>
                  </w:divBdr>
                </w:div>
                <w:div w:id="2081756168">
                  <w:marLeft w:val="0"/>
                  <w:marRight w:val="0"/>
                  <w:marTop w:val="0"/>
                  <w:marBottom w:val="0"/>
                  <w:divBdr>
                    <w:top w:val="none" w:sz="0" w:space="0" w:color="auto"/>
                    <w:left w:val="none" w:sz="0" w:space="0" w:color="auto"/>
                    <w:bottom w:val="none" w:sz="0" w:space="0" w:color="auto"/>
                    <w:right w:val="none" w:sz="0" w:space="0" w:color="auto"/>
                  </w:divBdr>
                </w:div>
                <w:div w:id="2082829933">
                  <w:marLeft w:val="0"/>
                  <w:marRight w:val="0"/>
                  <w:marTop w:val="0"/>
                  <w:marBottom w:val="0"/>
                  <w:divBdr>
                    <w:top w:val="none" w:sz="0" w:space="0" w:color="auto"/>
                    <w:left w:val="none" w:sz="0" w:space="0" w:color="auto"/>
                    <w:bottom w:val="none" w:sz="0" w:space="0" w:color="auto"/>
                    <w:right w:val="none" w:sz="0" w:space="0" w:color="auto"/>
                  </w:divBdr>
                </w:div>
                <w:div w:id="2083140675">
                  <w:marLeft w:val="0"/>
                  <w:marRight w:val="0"/>
                  <w:marTop w:val="0"/>
                  <w:marBottom w:val="0"/>
                  <w:divBdr>
                    <w:top w:val="none" w:sz="0" w:space="0" w:color="auto"/>
                    <w:left w:val="none" w:sz="0" w:space="0" w:color="auto"/>
                    <w:bottom w:val="none" w:sz="0" w:space="0" w:color="auto"/>
                    <w:right w:val="none" w:sz="0" w:space="0" w:color="auto"/>
                  </w:divBdr>
                </w:div>
                <w:div w:id="2083335099">
                  <w:marLeft w:val="0"/>
                  <w:marRight w:val="0"/>
                  <w:marTop w:val="0"/>
                  <w:marBottom w:val="0"/>
                  <w:divBdr>
                    <w:top w:val="none" w:sz="0" w:space="0" w:color="auto"/>
                    <w:left w:val="none" w:sz="0" w:space="0" w:color="auto"/>
                    <w:bottom w:val="none" w:sz="0" w:space="0" w:color="auto"/>
                    <w:right w:val="none" w:sz="0" w:space="0" w:color="auto"/>
                  </w:divBdr>
                </w:div>
                <w:div w:id="2083673468">
                  <w:marLeft w:val="0"/>
                  <w:marRight w:val="0"/>
                  <w:marTop w:val="0"/>
                  <w:marBottom w:val="0"/>
                  <w:divBdr>
                    <w:top w:val="none" w:sz="0" w:space="0" w:color="auto"/>
                    <w:left w:val="none" w:sz="0" w:space="0" w:color="auto"/>
                    <w:bottom w:val="none" w:sz="0" w:space="0" w:color="auto"/>
                    <w:right w:val="none" w:sz="0" w:space="0" w:color="auto"/>
                  </w:divBdr>
                </w:div>
                <w:div w:id="2083746936">
                  <w:marLeft w:val="720"/>
                  <w:marRight w:val="0"/>
                  <w:marTop w:val="0"/>
                  <w:marBottom w:val="0"/>
                  <w:divBdr>
                    <w:top w:val="none" w:sz="0" w:space="0" w:color="auto"/>
                    <w:left w:val="none" w:sz="0" w:space="0" w:color="auto"/>
                    <w:bottom w:val="none" w:sz="0" w:space="0" w:color="auto"/>
                    <w:right w:val="none" w:sz="0" w:space="0" w:color="auto"/>
                  </w:divBdr>
                </w:div>
                <w:div w:id="2084790190">
                  <w:marLeft w:val="0"/>
                  <w:marRight w:val="0"/>
                  <w:marTop w:val="0"/>
                  <w:marBottom w:val="0"/>
                  <w:divBdr>
                    <w:top w:val="none" w:sz="0" w:space="0" w:color="auto"/>
                    <w:left w:val="none" w:sz="0" w:space="0" w:color="auto"/>
                    <w:bottom w:val="none" w:sz="0" w:space="0" w:color="auto"/>
                    <w:right w:val="none" w:sz="0" w:space="0" w:color="auto"/>
                  </w:divBdr>
                </w:div>
                <w:div w:id="2085564709">
                  <w:marLeft w:val="720"/>
                  <w:marRight w:val="0"/>
                  <w:marTop w:val="0"/>
                  <w:marBottom w:val="0"/>
                  <w:divBdr>
                    <w:top w:val="none" w:sz="0" w:space="0" w:color="auto"/>
                    <w:left w:val="none" w:sz="0" w:space="0" w:color="auto"/>
                    <w:bottom w:val="none" w:sz="0" w:space="0" w:color="auto"/>
                    <w:right w:val="none" w:sz="0" w:space="0" w:color="auto"/>
                  </w:divBdr>
                </w:div>
                <w:div w:id="2085911020">
                  <w:marLeft w:val="0"/>
                  <w:marRight w:val="0"/>
                  <w:marTop w:val="0"/>
                  <w:marBottom w:val="0"/>
                  <w:divBdr>
                    <w:top w:val="none" w:sz="0" w:space="0" w:color="auto"/>
                    <w:left w:val="none" w:sz="0" w:space="0" w:color="auto"/>
                    <w:bottom w:val="none" w:sz="0" w:space="0" w:color="auto"/>
                    <w:right w:val="none" w:sz="0" w:space="0" w:color="auto"/>
                  </w:divBdr>
                </w:div>
                <w:div w:id="2086098641">
                  <w:marLeft w:val="0"/>
                  <w:marRight w:val="0"/>
                  <w:marTop w:val="0"/>
                  <w:marBottom w:val="0"/>
                  <w:divBdr>
                    <w:top w:val="none" w:sz="0" w:space="0" w:color="auto"/>
                    <w:left w:val="none" w:sz="0" w:space="0" w:color="auto"/>
                    <w:bottom w:val="none" w:sz="0" w:space="0" w:color="auto"/>
                    <w:right w:val="none" w:sz="0" w:space="0" w:color="auto"/>
                  </w:divBdr>
                </w:div>
                <w:div w:id="2087190677">
                  <w:marLeft w:val="0"/>
                  <w:marRight w:val="0"/>
                  <w:marTop w:val="0"/>
                  <w:marBottom w:val="0"/>
                  <w:divBdr>
                    <w:top w:val="none" w:sz="0" w:space="0" w:color="auto"/>
                    <w:left w:val="none" w:sz="0" w:space="0" w:color="auto"/>
                    <w:bottom w:val="none" w:sz="0" w:space="0" w:color="auto"/>
                    <w:right w:val="none" w:sz="0" w:space="0" w:color="auto"/>
                  </w:divBdr>
                </w:div>
                <w:div w:id="2087531938">
                  <w:marLeft w:val="0"/>
                  <w:marRight w:val="0"/>
                  <w:marTop w:val="0"/>
                  <w:marBottom w:val="0"/>
                  <w:divBdr>
                    <w:top w:val="none" w:sz="0" w:space="0" w:color="auto"/>
                    <w:left w:val="none" w:sz="0" w:space="0" w:color="auto"/>
                    <w:bottom w:val="none" w:sz="0" w:space="0" w:color="auto"/>
                    <w:right w:val="none" w:sz="0" w:space="0" w:color="auto"/>
                  </w:divBdr>
                </w:div>
                <w:div w:id="2088644599">
                  <w:marLeft w:val="0"/>
                  <w:marRight w:val="0"/>
                  <w:marTop w:val="0"/>
                  <w:marBottom w:val="0"/>
                  <w:divBdr>
                    <w:top w:val="none" w:sz="0" w:space="0" w:color="auto"/>
                    <w:left w:val="none" w:sz="0" w:space="0" w:color="auto"/>
                    <w:bottom w:val="none" w:sz="0" w:space="0" w:color="auto"/>
                    <w:right w:val="none" w:sz="0" w:space="0" w:color="auto"/>
                  </w:divBdr>
                </w:div>
                <w:div w:id="2088990053">
                  <w:marLeft w:val="0"/>
                  <w:marRight w:val="0"/>
                  <w:marTop w:val="0"/>
                  <w:marBottom w:val="0"/>
                  <w:divBdr>
                    <w:top w:val="none" w:sz="0" w:space="0" w:color="auto"/>
                    <w:left w:val="none" w:sz="0" w:space="0" w:color="auto"/>
                    <w:bottom w:val="none" w:sz="0" w:space="0" w:color="auto"/>
                    <w:right w:val="none" w:sz="0" w:space="0" w:color="auto"/>
                  </w:divBdr>
                </w:div>
                <w:div w:id="2089382710">
                  <w:marLeft w:val="0"/>
                  <w:marRight w:val="0"/>
                  <w:marTop w:val="0"/>
                  <w:marBottom w:val="0"/>
                  <w:divBdr>
                    <w:top w:val="none" w:sz="0" w:space="0" w:color="auto"/>
                    <w:left w:val="none" w:sz="0" w:space="0" w:color="auto"/>
                    <w:bottom w:val="none" w:sz="0" w:space="0" w:color="auto"/>
                    <w:right w:val="none" w:sz="0" w:space="0" w:color="auto"/>
                  </w:divBdr>
                </w:div>
                <w:div w:id="2090156286">
                  <w:marLeft w:val="0"/>
                  <w:marRight w:val="0"/>
                  <w:marTop w:val="0"/>
                  <w:marBottom w:val="0"/>
                  <w:divBdr>
                    <w:top w:val="none" w:sz="0" w:space="0" w:color="auto"/>
                    <w:left w:val="none" w:sz="0" w:space="0" w:color="auto"/>
                    <w:bottom w:val="none" w:sz="0" w:space="0" w:color="auto"/>
                    <w:right w:val="none" w:sz="0" w:space="0" w:color="auto"/>
                  </w:divBdr>
                </w:div>
                <w:div w:id="2090346913">
                  <w:marLeft w:val="0"/>
                  <w:marRight w:val="0"/>
                  <w:marTop w:val="0"/>
                  <w:marBottom w:val="0"/>
                  <w:divBdr>
                    <w:top w:val="none" w:sz="0" w:space="0" w:color="auto"/>
                    <w:left w:val="none" w:sz="0" w:space="0" w:color="auto"/>
                    <w:bottom w:val="none" w:sz="0" w:space="0" w:color="auto"/>
                    <w:right w:val="none" w:sz="0" w:space="0" w:color="auto"/>
                  </w:divBdr>
                </w:div>
                <w:div w:id="2090733813">
                  <w:marLeft w:val="0"/>
                  <w:marRight w:val="0"/>
                  <w:marTop w:val="0"/>
                  <w:marBottom w:val="0"/>
                  <w:divBdr>
                    <w:top w:val="none" w:sz="0" w:space="0" w:color="auto"/>
                    <w:left w:val="none" w:sz="0" w:space="0" w:color="auto"/>
                    <w:bottom w:val="none" w:sz="0" w:space="0" w:color="auto"/>
                    <w:right w:val="none" w:sz="0" w:space="0" w:color="auto"/>
                  </w:divBdr>
                </w:div>
                <w:div w:id="2091999885">
                  <w:marLeft w:val="0"/>
                  <w:marRight w:val="0"/>
                  <w:marTop w:val="0"/>
                  <w:marBottom w:val="0"/>
                  <w:divBdr>
                    <w:top w:val="none" w:sz="0" w:space="0" w:color="auto"/>
                    <w:left w:val="none" w:sz="0" w:space="0" w:color="auto"/>
                    <w:bottom w:val="none" w:sz="0" w:space="0" w:color="auto"/>
                    <w:right w:val="none" w:sz="0" w:space="0" w:color="auto"/>
                  </w:divBdr>
                </w:div>
                <w:div w:id="2092072043">
                  <w:marLeft w:val="0"/>
                  <w:marRight w:val="0"/>
                  <w:marTop w:val="0"/>
                  <w:marBottom w:val="0"/>
                  <w:divBdr>
                    <w:top w:val="none" w:sz="0" w:space="0" w:color="auto"/>
                    <w:left w:val="none" w:sz="0" w:space="0" w:color="auto"/>
                    <w:bottom w:val="none" w:sz="0" w:space="0" w:color="auto"/>
                    <w:right w:val="none" w:sz="0" w:space="0" w:color="auto"/>
                  </w:divBdr>
                </w:div>
                <w:div w:id="2092461443">
                  <w:marLeft w:val="0"/>
                  <w:marRight w:val="0"/>
                  <w:marTop w:val="0"/>
                  <w:marBottom w:val="0"/>
                  <w:divBdr>
                    <w:top w:val="none" w:sz="0" w:space="0" w:color="auto"/>
                    <w:left w:val="none" w:sz="0" w:space="0" w:color="auto"/>
                    <w:bottom w:val="none" w:sz="0" w:space="0" w:color="auto"/>
                    <w:right w:val="none" w:sz="0" w:space="0" w:color="auto"/>
                  </w:divBdr>
                </w:div>
                <w:div w:id="2093771705">
                  <w:marLeft w:val="0"/>
                  <w:marRight w:val="0"/>
                  <w:marTop w:val="0"/>
                  <w:marBottom w:val="0"/>
                  <w:divBdr>
                    <w:top w:val="none" w:sz="0" w:space="0" w:color="auto"/>
                    <w:left w:val="none" w:sz="0" w:space="0" w:color="auto"/>
                    <w:bottom w:val="none" w:sz="0" w:space="0" w:color="auto"/>
                    <w:right w:val="none" w:sz="0" w:space="0" w:color="auto"/>
                  </w:divBdr>
                </w:div>
                <w:div w:id="2096978694">
                  <w:marLeft w:val="0"/>
                  <w:marRight w:val="0"/>
                  <w:marTop w:val="0"/>
                  <w:marBottom w:val="0"/>
                  <w:divBdr>
                    <w:top w:val="none" w:sz="0" w:space="0" w:color="auto"/>
                    <w:left w:val="none" w:sz="0" w:space="0" w:color="auto"/>
                    <w:bottom w:val="none" w:sz="0" w:space="0" w:color="auto"/>
                    <w:right w:val="none" w:sz="0" w:space="0" w:color="auto"/>
                  </w:divBdr>
                </w:div>
                <w:div w:id="2097438457">
                  <w:marLeft w:val="0"/>
                  <w:marRight w:val="0"/>
                  <w:marTop w:val="0"/>
                  <w:marBottom w:val="0"/>
                  <w:divBdr>
                    <w:top w:val="none" w:sz="0" w:space="0" w:color="auto"/>
                    <w:left w:val="none" w:sz="0" w:space="0" w:color="auto"/>
                    <w:bottom w:val="none" w:sz="0" w:space="0" w:color="auto"/>
                    <w:right w:val="none" w:sz="0" w:space="0" w:color="auto"/>
                  </w:divBdr>
                </w:div>
                <w:div w:id="2097820642">
                  <w:marLeft w:val="0"/>
                  <w:marRight w:val="0"/>
                  <w:marTop w:val="0"/>
                  <w:marBottom w:val="0"/>
                  <w:divBdr>
                    <w:top w:val="none" w:sz="0" w:space="0" w:color="auto"/>
                    <w:left w:val="none" w:sz="0" w:space="0" w:color="auto"/>
                    <w:bottom w:val="none" w:sz="0" w:space="0" w:color="auto"/>
                    <w:right w:val="none" w:sz="0" w:space="0" w:color="auto"/>
                  </w:divBdr>
                </w:div>
                <w:div w:id="2097901209">
                  <w:marLeft w:val="0"/>
                  <w:marRight w:val="0"/>
                  <w:marTop w:val="0"/>
                  <w:marBottom w:val="0"/>
                  <w:divBdr>
                    <w:top w:val="none" w:sz="0" w:space="0" w:color="auto"/>
                    <w:left w:val="none" w:sz="0" w:space="0" w:color="auto"/>
                    <w:bottom w:val="none" w:sz="0" w:space="0" w:color="auto"/>
                    <w:right w:val="none" w:sz="0" w:space="0" w:color="auto"/>
                  </w:divBdr>
                </w:div>
                <w:div w:id="2098405103">
                  <w:marLeft w:val="0"/>
                  <w:marRight w:val="0"/>
                  <w:marTop w:val="0"/>
                  <w:marBottom w:val="0"/>
                  <w:divBdr>
                    <w:top w:val="none" w:sz="0" w:space="0" w:color="auto"/>
                    <w:left w:val="none" w:sz="0" w:space="0" w:color="auto"/>
                    <w:bottom w:val="none" w:sz="0" w:space="0" w:color="auto"/>
                    <w:right w:val="none" w:sz="0" w:space="0" w:color="auto"/>
                  </w:divBdr>
                </w:div>
                <w:div w:id="2098940318">
                  <w:marLeft w:val="0"/>
                  <w:marRight w:val="0"/>
                  <w:marTop w:val="0"/>
                  <w:marBottom w:val="0"/>
                  <w:divBdr>
                    <w:top w:val="none" w:sz="0" w:space="0" w:color="auto"/>
                    <w:left w:val="none" w:sz="0" w:space="0" w:color="auto"/>
                    <w:bottom w:val="none" w:sz="0" w:space="0" w:color="auto"/>
                    <w:right w:val="none" w:sz="0" w:space="0" w:color="auto"/>
                  </w:divBdr>
                </w:div>
                <w:div w:id="2099253523">
                  <w:marLeft w:val="0"/>
                  <w:marRight w:val="0"/>
                  <w:marTop w:val="0"/>
                  <w:marBottom w:val="0"/>
                  <w:divBdr>
                    <w:top w:val="none" w:sz="0" w:space="0" w:color="auto"/>
                    <w:left w:val="none" w:sz="0" w:space="0" w:color="auto"/>
                    <w:bottom w:val="none" w:sz="0" w:space="0" w:color="auto"/>
                    <w:right w:val="none" w:sz="0" w:space="0" w:color="auto"/>
                  </w:divBdr>
                </w:div>
                <w:div w:id="2099668267">
                  <w:marLeft w:val="0"/>
                  <w:marRight w:val="0"/>
                  <w:marTop w:val="0"/>
                  <w:marBottom w:val="0"/>
                  <w:divBdr>
                    <w:top w:val="none" w:sz="0" w:space="0" w:color="auto"/>
                    <w:left w:val="none" w:sz="0" w:space="0" w:color="auto"/>
                    <w:bottom w:val="none" w:sz="0" w:space="0" w:color="auto"/>
                    <w:right w:val="none" w:sz="0" w:space="0" w:color="auto"/>
                  </w:divBdr>
                </w:div>
                <w:div w:id="2100907902">
                  <w:marLeft w:val="0"/>
                  <w:marRight w:val="0"/>
                  <w:marTop w:val="0"/>
                  <w:marBottom w:val="0"/>
                  <w:divBdr>
                    <w:top w:val="none" w:sz="0" w:space="0" w:color="auto"/>
                    <w:left w:val="none" w:sz="0" w:space="0" w:color="auto"/>
                    <w:bottom w:val="none" w:sz="0" w:space="0" w:color="auto"/>
                    <w:right w:val="none" w:sz="0" w:space="0" w:color="auto"/>
                  </w:divBdr>
                </w:div>
                <w:div w:id="2104181994">
                  <w:marLeft w:val="0"/>
                  <w:marRight w:val="0"/>
                  <w:marTop w:val="0"/>
                  <w:marBottom w:val="0"/>
                  <w:divBdr>
                    <w:top w:val="none" w:sz="0" w:space="0" w:color="auto"/>
                    <w:left w:val="none" w:sz="0" w:space="0" w:color="auto"/>
                    <w:bottom w:val="none" w:sz="0" w:space="0" w:color="auto"/>
                    <w:right w:val="none" w:sz="0" w:space="0" w:color="auto"/>
                  </w:divBdr>
                </w:div>
                <w:div w:id="2104564766">
                  <w:marLeft w:val="0"/>
                  <w:marRight w:val="0"/>
                  <w:marTop w:val="0"/>
                  <w:marBottom w:val="0"/>
                  <w:divBdr>
                    <w:top w:val="none" w:sz="0" w:space="0" w:color="auto"/>
                    <w:left w:val="none" w:sz="0" w:space="0" w:color="auto"/>
                    <w:bottom w:val="none" w:sz="0" w:space="0" w:color="auto"/>
                    <w:right w:val="none" w:sz="0" w:space="0" w:color="auto"/>
                  </w:divBdr>
                  <w:divsChild>
                    <w:div w:id="974718095">
                      <w:marLeft w:val="0"/>
                      <w:marRight w:val="0"/>
                      <w:marTop w:val="0"/>
                      <w:marBottom w:val="0"/>
                      <w:divBdr>
                        <w:top w:val="none" w:sz="0" w:space="0" w:color="auto"/>
                        <w:left w:val="none" w:sz="0" w:space="0" w:color="auto"/>
                        <w:bottom w:val="none" w:sz="0" w:space="0" w:color="auto"/>
                        <w:right w:val="none" w:sz="0" w:space="0" w:color="auto"/>
                      </w:divBdr>
                    </w:div>
                  </w:divsChild>
                </w:div>
                <w:div w:id="2104758770">
                  <w:marLeft w:val="0"/>
                  <w:marRight w:val="0"/>
                  <w:marTop w:val="0"/>
                  <w:marBottom w:val="0"/>
                  <w:divBdr>
                    <w:top w:val="none" w:sz="0" w:space="0" w:color="auto"/>
                    <w:left w:val="none" w:sz="0" w:space="0" w:color="auto"/>
                    <w:bottom w:val="none" w:sz="0" w:space="0" w:color="auto"/>
                    <w:right w:val="none" w:sz="0" w:space="0" w:color="auto"/>
                  </w:divBdr>
                </w:div>
                <w:div w:id="2105375462">
                  <w:marLeft w:val="0"/>
                  <w:marRight w:val="0"/>
                  <w:marTop w:val="0"/>
                  <w:marBottom w:val="0"/>
                  <w:divBdr>
                    <w:top w:val="none" w:sz="0" w:space="0" w:color="auto"/>
                    <w:left w:val="none" w:sz="0" w:space="0" w:color="auto"/>
                    <w:bottom w:val="none" w:sz="0" w:space="0" w:color="auto"/>
                    <w:right w:val="none" w:sz="0" w:space="0" w:color="auto"/>
                  </w:divBdr>
                </w:div>
                <w:div w:id="2105413182">
                  <w:marLeft w:val="0"/>
                  <w:marRight w:val="0"/>
                  <w:marTop w:val="0"/>
                  <w:marBottom w:val="0"/>
                  <w:divBdr>
                    <w:top w:val="none" w:sz="0" w:space="0" w:color="auto"/>
                    <w:left w:val="none" w:sz="0" w:space="0" w:color="auto"/>
                    <w:bottom w:val="none" w:sz="0" w:space="0" w:color="auto"/>
                    <w:right w:val="none" w:sz="0" w:space="0" w:color="auto"/>
                  </w:divBdr>
                </w:div>
                <w:div w:id="2105690216">
                  <w:marLeft w:val="0"/>
                  <w:marRight w:val="0"/>
                  <w:marTop w:val="0"/>
                  <w:marBottom w:val="0"/>
                  <w:divBdr>
                    <w:top w:val="none" w:sz="0" w:space="0" w:color="auto"/>
                    <w:left w:val="none" w:sz="0" w:space="0" w:color="auto"/>
                    <w:bottom w:val="none" w:sz="0" w:space="0" w:color="auto"/>
                    <w:right w:val="none" w:sz="0" w:space="0" w:color="auto"/>
                  </w:divBdr>
                </w:div>
                <w:div w:id="2106266830">
                  <w:marLeft w:val="0"/>
                  <w:marRight w:val="0"/>
                  <w:marTop w:val="0"/>
                  <w:marBottom w:val="0"/>
                  <w:divBdr>
                    <w:top w:val="none" w:sz="0" w:space="0" w:color="auto"/>
                    <w:left w:val="none" w:sz="0" w:space="0" w:color="auto"/>
                    <w:bottom w:val="none" w:sz="0" w:space="0" w:color="auto"/>
                    <w:right w:val="none" w:sz="0" w:space="0" w:color="auto"/>
                  </w:divBdr>
                </w:div>
                <w:div w:id="2107262832">
                  <w:marLeft w:val="0"/>
                  <w:marRight w:val="0"/>
                  <w:marTop w:val="0"/>
                  <w:marBottom w:val="0"/>
                  <w:divBdr>
                    <w:top w:val="none" w:sz="0" w:space="0" w:color="auto"/>
                    <w:left w:val="none" w:sz="0" w:space="0" w:color="auto"/>
                    <w:bottom w:val="none" w:sz="0" w:space="0" w:color="auto"/>
                    <w:right w:val="none" w:sz="0" w:space="0" w:color="auto"/>
                  </w:divBdr>
                </w:div>
                <w:div w:id="2108579695">
                  <w:marLeft w:val="0"/>
                  <w:marRight w:val="0"/>
                  <w:marTop w:val="0"/>
                  <w:marBottom w:val="0"/>
                  <w:divBdr>
                    <w:top w:val="none" w:sz="0" w:space="0" w:color="auto"/>
                    <w:left w:val="none" w:sz="0" w:space="0" w:color="auto"/>
                    <w:bottom w:val="none" w:sz="0" w:space="0" w:color="auto"/>
                    <w:right w:val="none" w:sz="0" w:space="0" w:color="auto"/>
                  </w:divBdr>
                </w:div>
                <w:div w:id="2108689700">
                  <w:marLeft w:val="0"/>
                  <w:marRight w:val="0"/>
                  <w:marTop w:val="0"/>
                  <w:marBottom w:val="0"/>
                  <w:divBdr>
                    <w:top w:val="none" w:sz="0" w:space="0" w:color="auto"/>
                    <w:left w:val="none" w:sz="0" w:space="0" w:color="auto"/>
                    <w:bottom w:val="none" w:sz="0" w:space="0" w:color="auto"/>
                    <w:right w:val="none" w:sz="0" w:space="0" w:color="auto"/>
                  </w:divBdr>
                </w:div>
                <w:div w:id="2108849087">
                  <w:marLeft w:val="0"/>
                  <w:marRight w:val="0"/>
                  <w:marTop w:val="0"/>
                  <w:marBottom w:val="0"/>
                  <w:divBdr>
                    <w:top w:val="none" w:sz="0" w:space="0" w:color="auto"/>
                    <w:left w:val="none" w:sz="0" w:space="0" w:color="auto"/>
                    <w:bottom w:val="none" w:sz="0" w:space="0" w:color="auto"/>
                    <w:right w:val="none" w:sz="0" w:space="0" w:color="auto"/>
                  </w:divBdr>
                </w:div>
                <w:div w:id="2109809946">
                  <w:marLeft w:val="0"/>
                  <w:marRight w:val="0"/>
                  <w:marTop w:val="0"/>
                  <w:marBottom w:val="0"/>
                  <w:divBdr>
                    <w:top w:val="none" w:sz="0" w:space="0" w:color="auto"/>
                    <w:left w:val="none" w:sz="0" w:space="0" w:color="auto"/>
                    <w:bottom w:val="none" w:sz="0" w:space="0" w:color="auto"/>
                    <w:right w:val="none" w:sz="0" w:space="0" w:color="auto"/>
                  </w:divBdr>
                  <w:divsChild>
                    <w:div w:id="1691757477">
                      <w:marLeft w:val="0"/>
                      <w:marRight w:val="0"/>
                      <w:marTop w:val="0"/>
                      <w:marBottom w:val="0"/>
                      <w:divBdr>
                        <w:top w:val="none" w:sz="0" w:space="0" w:color="auto"/>
                        <w:left w:val="none" w:sz="0" w:space="0" w:color="auto"/>
                        <w:bottom w:val="none" w:sz="0" w:space="0" w:color="auto"/>
                        <w:right w:val="none" w:sz="0" w:space="0" w:color="auto"/>
                      </w:divBdr>
                    </w:div>
                  </w:divsChild>
                </w:div>
                <w:div w:id="2112780499">
                  <w:marLeft w:val="0"/>
                  <w:marRight w:val="0"/>
                  <w:marTop w:val="0"/>
                  <w:marBottom w:val="0"/>
                  <w:divBdr>
                    <w:top w:val="none" w:sz="0" w:space="0" w:color="auto"/>
                    <w:left w:val="none" w:sz="0" w:space="0" w:color="auto"/>
                    <w:bottom w:val="none" w:sz="0" w:space="0" w:color="auto"/>
                    <w:right w:val="none" w:sz="0" w:space="0" w:color="auto"/>
                  </w:divBdr>
                </w:div>
                <w:div w:id="2113435743">
                  <w:marLeft w:val="0"/>
                  <w:marRight w:val="0"/>
                  <w:marTop w:val="0"/>
                  <w:marBottom w:val="0"/>
                  <w:divBdr>
                    <w:top w:val="none" w:sz="0" w:space="0" w:color="auto"/>
                    <w:left w:val="none" w:sz="0" w:space="0" w:color="auto"/>
                    <w:bottom w:val="none" w:sz="0" w:space="0" w:color="auto"/>
                    <w:right w:val="none" w:sz="0" w:space="0" w:color="auto"/>
                  </w:divBdr>
                </w:div>
                <w:div w:id="2113671715">
                  <w:marLeft w:val="0"/>
                  <w:marRight w:val="0"/>
                  <w:marTop w:val="0"/>
                  <w:marBottom w:val="0"/>
                  <w:divBdr>
                    <w:top w:val="none" w:sz="0" w:space="0" w:color="auto"/>
                    <w:left w:val="none" w:sz="0" w:space="0" w:color="auto"/>
                    <w:bottom w:val="none" w:sz="0" w:space="0" w:color="auto"/>
                    <w:right w:val="none" w:sz="0" w:space="0" w:color="auto"/>
                  </w:divBdr>
                  <w:divsChild>
                    <w:div w:id="143740640">
                      <w:marLeft w:val="0"/>
                      <w:marRight w:val="0"/>
                      <w:marTop w:val="0"/>
                      <w:marBottom w:val="0"/>
                      <w:divBdr>
                        <w:top w:val="none" w:sz="0" w:space="0" w:color="auto"/>
                        <w:left w:val="none" w:sz="0" w:space="0" w:color="auto"/>
                        <w:bottom w:val="none" w:sz="0" w:space="0" w:color="auto"/>
                        <w:right w:val="none" w:sz="0" w:space="0" w:color="auto"/>
                      </w:divBdr>
                    </w:div>
                  </w:divsChild>
                </w:div>
                <w:div w:id="2114394116">
                  <w:marLeft w:val="0"/>
                  <w:marRight w:val="0"/>
                  <w:marTop w:val="0"/>
                  <w:marBottom w:val="0"/>
                  <w:divBdr>
                    <w:top w:val="none" w:sz="0" w:space="0" w:color="auto"/>
                    <w:left w:val="none" w:sz="0" w:space="0" w:color="auto"/>
                    <w:bottom w:val="none" w:sz="0" w:space="0" w:color="auto"/>
                    <w:right w:val="none" w:sz="0" w:space="0" w:color="auto"/>
                  </w:divBdr>
                </w:div>
                <w:div w:id="2115468618">
                  <w:marLeft w:val="0"/>
                  <w:marRight w:val="0"/>
                  <w:marTop w:val="0"/>
                  <w:marBottom w:val="0"/>
                  <w:divBdr>
                    <w:top w:val="none" w:sz="0" w:space="0" w:color="auto"/>
                    <w:left w:val="none" w:sz="0" w:space="0" w:color="auto"/>
                    <w:bottom w:val="none" w:sz="0" w:space="0" w:color="auto"/>
                    <w:right w:val="none" w:sz="0" w:space="0" w:color="auto"/>
                  </w:divBdr>
                </w:div>
                <w:div w:id="2115859532">
                  <w:marLeft w:val="0"/>
                  <w:marRight w:val="0"/>
                  <w:marTop w:val="0"/>
                  <w:marBottom w:val="0"/>
                  <w:divBdr>
                    <w:top w:val="none" w:sz="0" w:space="0" w:color="auto"/>
                    <w:left w:val="none" w:sz="0" w:space="0" w:color="auto"/>
                    <w:bottom w:val="none" w:sz="0" w:space="0" w:color="auto"/>
                    <w:right w:val="none" w:sz="0" w:space="0" w:color="auto"/>
                  </w:divBdr>
                </w:div>
                <w:div w:id="2118596824">
                  <w:marLeft w:val="0"/>
                  <w:marRight w:val="0"/>
                  <w:marTop w:val="0"/>
                  <w:marBottom w:val="0"/>
                  <w:divBdr>
                    <w:top w:val="none" w:sz="0" w:space="0" w:color="auto"/>
                    <w:left w:val="none" w:sz="0" w:space="0" w:color="auto"/>
                    <w:bottom w:val="none" w:sz="0" w:space="0" w:color="auto"/>
                    <w:right w:val="none" w:sz="0" w:space="0" w:color="auto"/>
                  </w:divBdr>
                </w:div>
                <w:div w:id="2118600570">
                  <w:marLeft w:val="0"/>
                  <w:marRight w:val="0"/>
                  <w:marTop w:val="0"/>
                  <w:marBottom w:val="0"/>
                  <w:divBdr>
                    <w:top w:val="none" w:sz="0" w:space="0" w:color="auto"/>
                    <w:left w:val="none" w:sz="0" w:space="0" w:color="auto"/>
                    <w:bottom w:val="none" w:sz="0" w:space="0" w:color="auto"/>
                    <w:right w:val="none" w:sz="0" w:space="0" w:color="auto"/>
                  </w:divBdr>
                </w:div>
                <w:div w:id="2119567552">
                  <w:marLeft w:val="0"/>
                  <w:marRight w:val="0"/>
                  <w:marTop w:val="0"/>
                  <w:marBottom w:val="0"/>
                  <w:divBdr>
                    <w:top w:val="none" w:sz="0" w:space="0" w:color="auto"/>
                    <w:left w:val="none" w:sz="0" w:space="0" w:color="auto"/>
                    <w:bottom w:val="none" w:sz="0" w:space="0" w:color="auto"/>
                    <w:right w:val="none" w:sz="0" w:space="0" w:color="auto"/>
                  </w:divBdr>
                </w:div>
                <w:div w:id="2120224155">
                  <w:marLeft w:val="0"/>
                  <w:marRight w:val="0"/>
                  <w:marTop w:val="0"/>
                  <w:marBottom w:val="0"/>
                  <w:divBdr>
                    <w:top w:val="none" w:sz="0" w:space="0" w:color="auto"/>
                    <w:left w:val="none" w:sz="0" w:space="0" w:color="auto"/>
                    <w:bottom w:val="none" w:sz="0" w:space="0" w:color="auto"/>
                    <w:right w:val="none" w:sz="0" w:space="0" w:color="auto"/>
                  </w:divBdr>
                </w:div>
                <w:div w:id="2120366099">
                  <w:marLeft w:val="0"/>
                  <w:marRight w:val="0"/>
                  <w:marTop w:val="0"/>
                  <w:marBottom w:val="0"/>
                  <w:divBdr>
                    <w:top w:val="none" w:sz="0" w:space="0" w:color="auto"/>
                    <w:left w:val="none" w:sz="0" w:space="0" w:color="auto"/>
                    <w:bottom w:val="none" w:sz="0" w:space="0" w:color="auto"/>
                    <w:right w:val="none" w:sz="0" w:space="0" w:color="auto"/>
                  </w:divBdr>
                </w:div>
                <w:div w:id="2121097731">
                  <w:marLeft w:val="0"/>
                  <w:marRight w:val="0"/>
                  <w:marTop w:val="0"/>
                  <w:marBottom w:val="0"/>
                  <w:divBdr>
                    <w:top w:val="none" w:sz="0" w:space="0" w:color="auto"/>
                    <w:left w:val="none" w:sz="0" w:space="0" w:color="auto"/>
                    <w:bottom w:val="none" w:sz="0" w:space="0" w:color="auto"/>
                    <w:right w:val="none" w:sz="0" w:space="0" w:color="auto"/>
                  </w:divBdr>
                </w:div>
                <w:div w:id="2121680081">
                  <w:marLeft w:val="0"/>
                  <w:marRight w:val="0"/>
                  <w:marTop w:val="0"/>
                  <w:marBottom w:val="0"/>
                  <w:divBdr>
                    <w:top w:val="none" w:sz="0" w:space="0" w:color="auto"/>
                    <w:left w:val="none" w:sz="0" w:space="0" w:color="auto"/>
                    <w:bottom w:val="none" w:sz="0" w:space="0" w:color="auto"/>
                    <w:right w:val="none" w:sz="0" w:space="0" w:color="auto"/>
                  </w:divBdr>
                </w:div>
                <w:div w:id="2123648174">
                  <w:marLeft w:val="0"/>
                  <w:marRight w:val="0"/>
                  <w:marTop w:val="0"/>
                  <w:marBottom w:val="0"/>
                  <w:divBdr>
                    <w:top w:val="none" w:sz="0" w:space="0" w:color="auto"/>
                    <w:left w:val="none" w:sz="0" w:space="0" w:color="auto"/>
                    <w:bottom w:val="none" w:sz="0" w:space="0" w:color="auto"/>
                    <w:right w:val="none" w:sz="0" w:space="0" w:color="auto"/>
                  </w:divBdr>
                </w:div>
                <w:div w:id="2124811264">
                  <w:marLeft w:val="0"/>
                  <w:marRight w:val="0"/>
                  <w:marTop w:val="0"/>
                  <w:marBottom w:val="0"/>
                  <w:divBdr>
                    <w:top w:val="none" w:sz="0" w:space="0" w:color="auto"/>
                    <w:left w:val="none" w:sz="0" w:space="0" w:color="auto"/>
                    <w:bottom w:val="none" w:sz="0" w:space="0" w:color="auto"/>
                    <w:right w:val="none" w:sz="0" w:space="0" w:color="auto"/>
                  </w:divBdr>
                </w:div>
                <w:div w:id="2125685828">
                  <w:marLeft w:val="0"/>
                  <w:marRight w:val="0"/>
                  <w:marTop w:val="0"/>
                  <w:marBottom w:val="0"/>
                  <w:divBdr>
                    <w:top w:val="none" w:sz="0" w:space="0" w:color="auto"/>
                    <w:left w:val="none" w:sz="0" w:space="0" w:color="auto"/>
                    <w:bottom w:val="none" w:sz="0" w:space="0" w:color="auto"/>
                    <w:right w:val="none" w:sz="0" w:space="0" w:color="auto"/>
                  </w:divBdr>
                </w:div>
                <w:div w:id="2125928184">
                  <w:marLeft w:val="0"/>
                  <w:marRight w:val="0"/>
                  <w:marTop w:val="0"/>
                  <w:marBottom w:val="0"/>
                  <w:divBdr>
                    <w:top w:val="none" w:sz="0" w:space="0" w:color="auto"/>
                    <w:left w:val="none" w:sz="0" w:space="0" w:color="auto"/>
                    <w:bottom w:val="none" w:sz="0" w:space="0" w:color="auto"/>
                    <w:right w:val="none" w:sz="0" w:space="0" w:color="auto"/>
                  </w:divBdr>
                </w:div>
                <w:div w:id="2127118173">
                  <w:marLeft w:val="0"/>
                  <w:marRight w:val="0"/>
                  <w:marTop w:val="0"/>
                  <w:marBottom w:val="0"/>
                  <w:divBdr>
                    <w:top w:val="none" w:sz="0" w:space="0" w:color="auto"/>
                    <w:left w:val="none" w:sz="0" w:space="0" w:color="auto"/>
                    <w:bottom w:val="none" w:sz="0" w:space="0" w:color="auto"/>
                    <w:right w:val="none" w:sz="0" w:space="0" w:color="auto"/>
                  </w:divBdr>
                </w:div>
                <w:div w:id="2129346417">
                  <w:marLeft w:val="0"/>
                  <w:marRight w:val="0"/>
                  <w:marTop w:val="0"/>
                  <w:marBottom w:val="0"/>
                  <w:divBdr>
                    <w:top w:val="none" w:sz="0" w:space="0" w:color="auto"/>
                    <w:left w:val="none" w:sz="0" w:space="0" w:color="auto"/>
                    <w:bottom w:val="none" w:sz="0" w:space="0" w:color="auto"/>
                    <w:right w:val="none" w:sz="0" w:space="0" w:color="auto"/>
                  </w:divBdr>
                </w:div>
                <w:div w:id="2130707127">
                  <w:marLeft w:val="0"/>
                  <w:marRight w:val="0"/>
                  <w:marTop w:val="0"/>
                  <w:marBottom w:val="0"/>
                  <w:divBdr>
                    <w:top w:val="none" w:sz="0" w:space="0" w:color="auto"/>
                    <w:left w:val="none" w:sz="0" w:space="0" w:color="auto"/>
                    <w:bottom w:val="none" w:sz="0" w:space="0" w:color="auto"/>
                    <w:right w:val="none" w:sz="0" w:space="0" w:color="auto"/>
                  </w:divBdr>
                </w:div>
                <w:div w:id="2133592344">
                  <w:marLeft w:val="0"/>
                  <w:marRight w:val="0"/>
                  <w:marTop w:val="0"/>
                  <w:marBottom w:val="0"/>
                  <w:divBdr>
                    <w:top w:val="none" w:sz="0" w:space="0" w:color="auto"/>
                    <w:left w:val="none" w:sz="0" w:space="0" w:color="auto"/>
                    <w:bottom w:val="none" w:sz="0" w:space="0" w:color="auto"/>
                    <w:right w:val="none" w:sz="0" w:space="0" w:color="auto"/>
                  </w:divBdr>
                </w:div>
                <w:div w:id="2135322035">
                  <w:marLeft w:val="0"/>
                  <w:marRight w:val="0"/>
                  <w:marTop w:val="0"/>
                  <w:marBottom w:val="0"/>
                  <w:divBdr>
                    <w:top w:val="none" w:sz="0" w:space="0" w:color="auto"/>
                    <w:left w:val="none" w:sz="0" w:space="0" w:color="auto"/>
                    <w:bottom w:val="none" w:sz="0" w:space="0" w:color="auto"/>
                    <w:right w:val="none" w:sz="0" w:space="0" w:color="auto"/>
                  </w:divBdr>
                </w:div>
                <w:div w:id="2135437962">
                  <w:marLeft w:val="0"/>
                  <w:marRight w:val="0"/>
                  <w:marTop w:val="0"/>
                  <w:marBottom w:val="0"/>
                  <w:divBdr>
                    <w:top w:val="none" w:sz="0" w:space="0" w:color="auto"/>
                    <w:left w:val="none" w:sz="0" w:space="0" w:color="auto"/>
                    <w:bottom w:val="none" w:sz="0" w:space="0" w:color="auto"/>
                    <w:right w:val="none" w:sz="0" w:space="0" w:color="auto"/>
                  </w:divBdr>
                </w:div>
                <w:div w:id="2135899173">
                  <w:marLeft w:val="0"/>
                  <w:marRight w:val="0"/>
                  <w:marTop w:val="0"/>
                  <w:marBottom w:val="0"/>
                  <w:divBdr>
                    <w:top w:val="none" w:sz="0" w:space="0" w:color="auto"/>
                    <w:left w:val="none" w:sz="0" w:space="0" w:color="auto"/>
                    <w:bottom w:val="none" w:sz="0" w:space="0" w:color="auto"/>
                    <w:right w:val="none" w:sz="0" w:space="0" w:color="auto"/>
                  </w:divBdr>
                </w:div>
                <w:div w:id="2136674129">
                  <w:marLeft w:val="0"/>
                  <w:marRight w:val="0"/>
                  <w:marTop w:val="0"/>
                  <w:marBottom w:val="0"/>
                  <w:divBdr>
                    <w:top w:val="none" w:sz="0" w:space="0" w:color="auto"/>
                    <w:left w:val="none" w:sz="0" w:space="0" w:color="auto"/>
                    <w:bottom w:val="none" w:sz="0" w:space="0" w:color="auto"/>
                    <w:right w:val="none" w:sz="0" w:space="0" w:color="auto"/>
                  </w:divBdr>
                </w:div>
                <w:div w:id="2137602748">
                  <w:marLeft w:val="0"/>
                  <w:marRight w:val="0"/>
                  <w:marTop w:val="0"/>
                  <w:marBottom w:val="0"/>
                  <w:divBdr>
                    <w:top w:val="none" w:sz="0" w:space="0" w:color="auto"/>
                    <w:left w:val="none" w:sz="0" w:space="0" w:color="auto"/>
                    <w:bottom w:val="none" w:sz="0" w:space="0" w:color="auto"/>
                    <w:right w:val="none" w:sz="0" w:space="0" w:color="auto"/>
                  </w:divBdr>
                </w:div>
                <w:div w:id="2138375558">
                  <w:marLeft w:val="0"/>
                  <w:marRight w:val="0"/>
                  <w:marTop w:val="0"/>
                  <w:marBottom w:val="0"/>
                  <w:divBdr>
                    <w:top w:val="none" w:sz="0" w:space="0" w:color="auto"/>
                    <w:left w:val="none" w:sz="0" w:space="0" w:color="auto"/>
                    <w:bottom w:val="none" w:sz="0" w:space="0" w:color="auto"/>
                    <w:right w:val="none" w:sz="0" w:space="0" w:color="auto"/>
                  </w:divBdr>
                </w:div>
                <w:div w:id="2138448415">
                  <w:marLeft w:val="0"/>
                  <w:marRight w:val="0"/>
                  <w:marTop w:val="0"/>
                  <w:marBottom w:val="0"/>
                  <w:divBdr>
                    <w:top w:val="none" w:sz="0" w:space="0" w:color="auto"/>
                    <w:left w:val="none" w:sz="0" w:space="0" w:color="auto"/>
                    <w:bottom w:val="none" w:sz="0" w:space="0" w:color="auto"/>
                    <w:right w:val="none" w:sz="0" w:space="0" w:color="auto"/>
                  </w:divBdr>
                </w:div>
                <w:div w:id="2138717734">
                  <w:marLeft w:val="0"/>
                  <w:marRight w:val="0"/>
                  <w:marTop w:val="0"/>
                  <w:marBottom w:val="0"/>
                  <w:divBdr>
                    <w:top w:val="none" w:sz="0" w:space="0" w:color="auto"/>
                    <w:left w:val="none" w:sz="0" w:space="0" w:color="auto"/>
                    <w:bottom w:val="none" w:sz="0" w:space="0" w:color="auto"/>
                    <w:right w:val="none" w:sz="0" w:space="0" w:color="auto"/>
                  </w:divBdr>
                </w:div>
                <w:div w:id="2139688346">
                  <w:marLeft w:val="0"/>
                  <w:marRight w:val="0"/>
                  <w:marTop w:val="0"/>
                  <w:marBottom w:val="0"/>
                  <w:divBdr>
                    <w:top w:val="none" w:sz="0" w:space="0" w:color="auto"/>
                    <w:left w:val="none" w:sz="0" w:space="0" w:color="auto"/>
                    <w:bottom w:val="none" w:sz="0" w:space="0" w:color="auto"/>
                    <w:right w:val="none" w:sz="0" w:space="0" w:color="auto"/>
                  </w:divBdr>
                  <w:divsChild>
                    <w:div w:id="543099584">
                      <w:marLeft w:val="0"/>
                      <w:marRight w:val="0"/>
                      <w:marTop w:val="0"/>
                      <w:marBottom w:val="0"/>
                      <w:divBdr>
                        <w:top w:val="none" w:sz="0" w:space="0" w:color="auto"/>
                        <w:left w:val="none" w:sz="0" w:space="0" w:color="auto"/>
                        <w:bottom w:val="none" w:sz="0" w:space="0" w:color="auto"/>
                        <w:right w:val="none" w:sz="0" w:space="0" w:color="auto"/>
                      </w:divBdr>
                    </w:div>
                    <w:div w:id="1493328766">
                      <w:marLeft w:val="0"/>
                      <w:marRight w:val="0"/>
                      <w:marTop w:val="0"/>
                      <w:marBottom w:val="0"/>
                      <w:divBdr>
                        <w:top w:val="none" w:sz="0" w:space="0" w:color="auto"/>
                        <w:left w:val="none" w:sz="0" w:space="0" w:color="auto"/>
                        <w:bottom w:val="none" w:sz="0" w:space="0" w:color="auto"/>
                        <w:right w:val="none" w:sz="0" w:space="0" w:color="auto"/>
                      </w:divBdr>
                    </w:div>
                    <w:div w:id="2141415010">
                      <w:marLeft w:val="0"/>
                      <w:marRight w:val="0"/>
                      <w:marTop w:val="0"/>
                      <w:marBottom w:val="0"/>
                      <w:divBdr>
                        <w:top w:val="none" w:sz="0" w:space="0" w:color="auto"/>
                        <w:left w:val="none" w:sz="0" w:space="0" w:color="auto"/>
                        <w:bottom w:val="none" w:sz="0" w:space="0" w:color="auto"/>
                        <w:right w:val="none" w:sz="0" w:space="0" w:color="auto"/>
                      </w:divBdr>
                    </w:div>
                  </w:divsChild>
                </w:div>
                <w:div w:id="2140148498">
                  <w:marLeft w:val="0"/>
                  <w:marRight w:val="0"/>
                  <w:marTop w:val="0"/>
                  <w:marBottom w:val="0"/>
                  <w:divBdr>
                    <w:top w:val="none" w:sz="0" w:space="0" w:color="auto"/>
                    <w:left w:val="none" w:sz="0" w:space="0" w:color="auto"/>
                    <w:bottom w:val="none" w:sz="0" w:space="0" w:color="auto"/>
                    <w:right w:val="none" w:sz="0" w:space="0" w:color="auto"/>
                  </w:divBdr>
                </w:div>
                <w:div w:id="214284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474190">
      <w:bodyDiv w:val="1"/>
      <w:marLeft w:val="0"/>
      <w:marRight w:val="0"/>
      <w:marTop w:val="0"/>
      <w:marBottom w:val="0"/>
      <w:divBdr>
        <w:top w:val="none" w:sz="0" w:space="0" w:color="auto"/>
        <w:left w:val="none" w:sz="0" w:space="0" w:color="auto"/>
        <w:bottom w:val="none" w:sz="0" w:space="0" w:color="auto"/>
        <w:right w:val="none" w:sz="0" w:space="0" w:color="auto"/>
      </w:divBdr>
      <w:divsChild>
        <w:div w:id="485705269">
          <w:marLeft w:val="0"/>
          <w:marRight w:val="0"/>
          <w:marTop w:val="0"/>
          <w:marBottom w:val="0"/>
          <w:divBdr>
            <w:top w:val="none" w:sz="0" w:space="0" w:color="auto"/>
            <w:left w:val="none" w:sz="0" w:space="0" w:color="auto"/>
            <w:bottom w:val="none" w:sz="0" w:space="0" w:color="auto"/>
            <w:right w:val="none" w:sz="0" w:space="0" w:color="auto"/>
          </w:divBdr>
        </w:div>
        <w:div w:id="1152912007">
          <w:marLeft w:val="0"/>
          <w:marRight w:val="0"/>
          <w:marTop w:val="0"/>
          <w:marBottom w:val="0"/>
          <w:divBdr>
            <w:top w:val="none" w:sz="0" w:space="0" w:color="auto"/>
            <w:left w:val="none" w:sz="0" w:space="0" w:color="auto"/>
            <w:bottom w:val="none" w:sz="0" w:space="0" w:color="auto"/>
            <w:right w:val="none" w:sz="0" w:space="0" w:color="auto"/>
          </w:divBdr>
          <w:divsChild>
            <w:div w:id="461339475">
              <w:marLeft w:val="0"/>
              <w:marRight w:val="0"/>
              <w:marTop w:val="0"/>
              <w:marBottom w:val="0"/>
              <w:divBdr>
                <w:top w:val="none" w:sz="0" w:space="0" w:color="auto"/>
                <w:left w:val="none" w:sz="0" w:space="0" w:color="auto"/>
                <w:bottom w:val="none" w:sz="0" w:space="0" w:color="auto"/>
                <w:right w:val="none" w:sz="0" w:space="0" w:color="auto"/>
              </w:divBdr>
            </w:div>
            <w:div w:id="903833551">
              <w:marLeft w:val="0"/>
              <w:marRight w:val="0"/>
              <w:marTop w:val="0"/>
              <w:marBottom w:val="0"/>
              <w:divBdr>
                <w:top w:val="none" w:sz="0" w:space="0" w:color="auto"/>
                <w:left w:val="none" w:sz="0" w:space="0" w:color="auto"/>
                <w:bottom w:val="none" w:sz="0" w:space="0" w:color="auto"/>
                <w:right w:val="none" w:sz="0" w:space="0" w:color="auto"/>
              </w:divBdr>
              <w:divsChild>
                <w:div w:id="66996264">
                  <w:marLeft w:val="0"/>
                  <w:marRight w:val="0"/>
                  <w:marTop w:val="0"/>
                  <w:marBottom w:val="0"/>
                  <w:divBdr>
                    <w:top w:val="none" w:sz="0" w:space="0" w:color="auto"/>
                    <w:left w:val="none" w:sz="0" w:space="0" w:color="auto"/>
                    <w:bottom w:val="none" w:sz="0" w:space="0" w:color="auto"/>
                    <w:right w:val="none" w:sz="0" w:space="0" w:color="auto"/>
                  </w:divBdr>
                </w:div>
              </w:divsChild>
            </w:div>
            <w:div w:id="2105297256">
              <w:marLeft w:val="0"/>
              <w:marRight w:val="0"/>
              <w:marTop w:val="0"/>
              <w:marBottom w:val="0"/>
              <w:divBdr>
                <w:top w:val="none" w:sz="0" w:space="0" w:color="auto"/>
                <w:left w:val="none" w:sz="0" w:space="0" w:color="auto"/>
                <w:bottom w:val="none" w:sz="0" w:space="0" w:color="auto"/>
                <w:right w:val="none" w:sz="0" w:space="0" w:color="auto"/>
              </w:divBdr>
              <w:divsChild>
                <w:div w:id="1092313532">
                  <w:marLeft w:val="0"/>
                  <w:marRight w:val="0"/>
                  <w:marTop w:val="0"/>
                  <w:marBottom w:val="0"/>
                  <w:divBdr>
                    <w:top w:val="none" w:sz="0" w:space="0" w:color="auto"/>
                    <w:left w:val="none" w:sz="0" w:space="0" w:color="auto"/>
                    <w:bottom w:val="none" w:sz="0" w:space="0" w:color="auto"/>
                    <w:right w:val="none" w:sz="0" w:space="0" w:color="auto"/>
                  </w:divBdr>
                </w:div>
                <w:div w:id="1442990544">
                  <w:marLeft w:val="0"/>
                  <w:marRight w:val="0"/>
                  <w:marTop w:val="0"/>
                  <w:marBottom w:val="0"/>
                  <w:divBdr>
                    <w:top w:val="none" w:sz="0" w:space="0" w:color="auto"/>
                    <w:left w:val="none" w:sz="0" w:space="0" w:color="auto"/>
                    <w:bottom w:val="none" w:sz="0" w:space="0" w:color="auto"/>
                    <w:right w:val="none" w:sz="0" w:space="0" w:color="auto"/>
                  </w:divBdr>
                  <w:divsChild>
                    <w:div w:id="1534490948">
                      <w:marLeft w:val="0"/>
                      <w:marRight w:val="0"/>
                      <w:marTop w:val="0"/>
                      <w:marBottom w:val="0"/>
                      <w:divBdr>
                        <w:top w:val="none" w:sz="0" w:space="0" w:color="auto"/>
                        <w:left w:val="none" w:sz="0" w:space="0" w:color="auto"/>
                        <w:bottom w:val="none" w:sz="0" w:space="0" w:color="auto"/>
                        <w:right w:val="none" w:sz="0" w:space="0" w:color="auto"/>
                      </w:divBdr>
                    </w:div>
                    <w:div w:id="16238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522454">
      <w:bodyDiv w:val="1"/>
      <w:marLeft w:val="0"/>
      <w:marRight w:val="0"/>
      <w:marTop w:val="0"/>
      <w:marBottom w:val="0"/>
      <w:divBdr>
        <w:top w:val="none" w:sz="0" w:space="0" w:color="auto"/>
        <w:left w:val="none" w:sz="0" w:space="0" w:color="auto"/>
        <w:bottom w:val="none" w:sz="0" w:space="0" w:color="auto"/>
        <w:right w:val="none" w:sz="0" w:space="0" w:color="auto"/>
      </w:divBdr>
      <w:divsChild>
        <w:div w:id="848831760">
          <w:marLeft w:val="0"/>
          <w:marRight w:val="0"/>
          <w:marTop w:val="0"/>
          <w:marBottom w:val="0"/>
          <w:divBdr>
            <w:top w:val="none" w:sz="0" w:space="0" w:color="auto"/>
            <w:left w:val="none" w:sz="0" w:space="0" w:color="auto"/>
            <w:bottom w:val="none" w:sz="0" w:space="0" w:color="auto"/>
            <w:right w:val="none" w:sz="0" w:space="0" w:color="auto"/>
          </w:divBdr>
          <w:divsChild>
            <w:div w:id="18843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7054">
      <w:bodyDiv w:val="1"/>
      <w:marLeft w:val="0"/>
      <w:marRight w:val="0"/>
      <w:marTop w:val="0"/>
      <w:marBottom w:val="0"/>
      <w:divBdr>
        <w:top w:val="none" w:sz="0" w:space="0" w:color="auto"/>
        <w:left w:val="none" w:sz="0" w:space="0" w:color="auto"/>
        <w:bottom w:val="none" w:sz="0" w:space="0" w:color="auto"/>
        <w:right w:val="none" w:sz="0" w:space="0" w:color="auto"/>
      </w:divBdr>
      <w:divsChild>
        <w:div w:id="818572856">
          <w:marLeft w:val="0"/>
          <w:marRight w:val="0"/>
          <w:marTop w:val="0"/>
          <w:marBottom w:val="0"/>
          <w:divBdr>
            <w:top w:val="none" w:sz="0" w:space="0" w:color="auto"/>
            <w:left w:val="none" w:sz="0" w:space="0" w:color="auto"/>
            <w:bottom w:val="none" w:sz="0" w:space="0" w:color="auto"/>
            <w:right w:val="none" w:sz="0" w:space="0" w:color="auto"/>
          </w:divBdr>
          <w:divsChild>
            <w:div w:id="12361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03089">
      <w:bodyDiv w:val="1"/>
      <w:marLeft w:val="0"/>
      <w:marRight w:val="0"/>
      <w:marTop w:val="0"/>
      <w:marBottom w:val="0"/>
      <w:divBdr>
        <w:top w:val="none" w:sz="0" w:space="0" w:color="auto"/>
        <w:left w:val="none" w:sz="0" w:space="0" w:color="auto"/>
        <w:bottom w:val="none" w:sz="0" w:space="0" w:color="auto"/>
        <w:right w:val="none" w:sz="0" w:space="0" w:color="auto"/>
      </w:divBdr>
      <w:divsChild>
        <w:div w:id="11347382">
          <w:marLeft w:val="0"/>
          <w:marRight w:val="0"/>
          <w:marTop w:val="0"/>
          <w:marBottom w:val="0"/>
          <w:divBdr>
            <w:top w:val="none" w:sz="0" w:space="0" w:color="auto"/>
            <w:left w:val="none" w:sz="0" w:space="0" w:color="auto"/>
            <w:bottom w:val="none" w:sz="0" w:space="0" w:color="auto"/>
            <w:right w:val="none" w:sz="0" w:space="0" w:color="auto"/>
          </w:divBdr>
        </w:div>
        <w:div w:id="1195188129">
          <w:marLeft w:val="0"/>
          <w:marRight w:val="0"/>
          <w:marTop w:val="0"/>
          <w:marBottom w:val="0"/>
          <w:divBdr>
            <w:top w:val="none" w:sz="0" w:space="0" w:color="auto"/>
            <w:left w:val="none" w:sz="0" w:space="0" w:color="auto"/>
            <w:bottom w:val="none" w:sz="0" w:space="0" w:color="auto"/>
            <w:right w:val="none" w:sz="0" w:space="0" w:color="auto"/>
          </w:divBdr>
        </w:div>
        <w:div w:id="1572811793">
          <w:marLeft w:val="0"/>
          <w:marRight w:val="0"/>
          <w:marTop w:val="0"/>
          <w:marBottom w:val="0"/>
          <w:divBdr>
            <w:top w:val="none" w:sz="0" w:space="0" w:color="auto"/>
            <w:left w:val="none" w:sz="0" w:space="0" w:color="auto"/>
            <w:bottom w:val="none" w:sz="0" w:space="0" w:color="auto"/>
            <w:right w:val="none" w:sz="0" w:space="0" w:color="auto"/>
          </w:divBdr>
        </w:div>
        <w:div w:id="1786541054">
          <w:marLeft w:val="0"/>
          <w:marRight w:val="0"/>
          <w:marTop w:val="0"/>
          <w:marBottom w:val="0"/>
          <w:divBdr>
            <w:top w:val="none" w:sz="0" w:space="0" w:color="auto"/>
            <w:left w:val="none" w:sz="0" w:space="0" w:color="auto"/>
            <w:bottom w:val="none" w:sz="0" w:space="0" w:color="auto"/>
            <w:right w:val="none" w:sz="0" w:space="0" w:color="auto"/>
          </w:divBdr>
        </w:div>
        <w:div w:id="1963463884">
          <w:marLeft w:val="0"/>
          <w:marRight w:val="0"/>
          <w:marTop w:val="0"/>
          <w:marBottom w:val="0"/>
          <w:divBdr>
            <w:top w:val="none" w:sz="0" w:space="0" w:color="auto"/>
            <w:left w:val="none" w:sz="0" w:space="0" w:color="auto"/>
            <w:bottom w:val="none" w:sz="0" w:space="0" w:color="auto"/>
            <w:right w:val="none" w:sz="0" w:space="0" w:color="auto"/>
          </w:divBdr>
        </w:div>
        <w:div w:id="2043238499">
          <w:marLeft w:val="0"/>
          <w:marRight w:val="0"/>
          <w:marTop w:val="0"/>
          <w:marBottom w:val="0"/>
          <w:divBdr>
            <w:top w:val="none" w:sz="0" w:space="0" w:color="auto"/>
            <w:left w:val="none" w:sz="0" w:space="0" w:color="auto"/>
            <w:bottom w:val="none" w:sz="0" w:space="0" w:color="auto"/>
            <w:right w:val="none" w:sz="0" w:space="0" w:color="auto"/>
          </w:divBdr>
        </w:div>
      </w:divsChild>
    </w:div>
    <w:div w:id="2085252752">
      <w:bodyDiv w:val="1"/>
      <w:marLeft w:val="0"/>
      <w:marRight w:val="0"/>
      <w:marTop w:val="0"/>
      <w:marBottom w:val="0"/>
      <w:divBdr>
        <w:top w:val="none" w:sz="0" w:space="0" w:color="auto"/>
        <w:left w:val="none" w:sz="0" w:space="0" w:color="auto"/>
        <w:bottom w:val="none" w:sz="0" w:space="0" w:color="auto"/>
        <w:right w:val="none" w:sz="0" w:space="0" w:color="auto"/>
      </w:divBdr>
    </w:div>
    <w:div w:id="2099209021">
      <w:bodyDiv w:val="1"/>
      <w:marLeft w:val="0"/>
      <w:marRight w:val="0"/>
      <w:marTop w:val="0"/>
      <w:marBottom w:val="0"/>
      <w:divBdr>
        <w:top w:val="none" w:sz="0" w:space="0" w:color="auto"/>
        <w:left w:val="none" w:sz="0" w:space="0" w:color="auto"/>
        <w:bottom w:val="none" w:sz="0" w:space="0" w:color="auto"/>
        <w:right w:val="none" w:sz="0" w:space="0" w:color="auto"/>
      </w:divBdr>
      <w:divsChild>
        <w:div w:id="286740409">
          <w:marLeft w:val="0"/>
          <w:marRight w:val="0"/>
          <w:marTop w:val="0"/>
          <w:marBottom w:val="0"/>
          <w:divBdr>
            <w:top w:val="none" w:sz="0" w:space="0" w:color="auto"/>
            <w:left w:val="none" w:sz="0" w:space="0" w:color="auto"/>
            <w:bottom w:val="none" w:sz="0" w:space="0" w:color="auto"/>
            <w:right w:val="none" w:sz="0" w:space="0" w:color="auto"/>
          </w:divBdr>
        </w:div>
        <w:div w:id="718356356">
          <w:marLeft w:val="0"/>
          <w:marRight w:val="0"/>
          <w:marTop w:val="0"/>
          <w:marBottom w:val="0"/>
          <w:divBdr>
            <w:top w:val="none" w:sz="0" w:space="0" w:color="auto"/>
            <w:left w:val="none" w:sz="0" w:space="0" w:color="auto"/>
            <w:bottom w:val="none" w:sz="0" w:space="0" w:color="auto"/>
            <w:right w:val="none" w:sz="0" w:space="0" w:color="auto"/>
          </w:divBdr>
        </w:div>
        <w:div w:id="780761915">
          <w:marLeft w:val="0"/>
          <w:marRight w:val="0"/>
          <w:marTop w:val="0"/>
          <w:marBottom w:val="0"/>
          <w:divBdr>
            <w:top w:val="none" w:sz="0" w:space="0" w:color="auto"/>
            <w:left w:val="none" w:sz="0" w:space="0" w:color="auto"/>
            <w:bottom w:val="none" w:sz="0" w:space="0" w:color="auto"/>
            <w:right w:val="none" w:sz="0" w:space="0" w:color="auto"/>
          </w:divBdr>
        </w:div>
        <w:div w:id="933055054">
          <w:marLeft w:val="0"/>
          <w:marRight w:val="0"/>
          <w:marTop w:val="0"/>
          <w:marBottom w:val="0"/>
          <w:divBdr>
            <w:top w:val="none" w:sz="0" w:space="0" w:color="auto"/>
            <w:left w:val="none" w:sz="0" w:space="0" w:color="auto"/>
            <w:bottom w:val="none" w:sz="0" w:space="0" w:color="auto"/>
            <w:right w:val="none" w:sz="0" w:space="0" w:color="auto"/>
          </w:divBdr>
        </w:div>
        <w:div w:id="970327425">
          <w:marLeft w:val="0"/>
          <w:marRight w:val="0"/>
          <w:marTop w:val="0"/>
          <w:marBottom w:val="0"/>
          <w:divBdr>
            <w:top w:val="none" w:sz="0" w:space="0" w:color="auto"/>
            <w:left w:val="none" w:sz="0" w:space="0" w:color="auto"/>
            <w:bottom w:val="none" w:sz="0" w:space="0" w:color="auto"/>
            <w:right w:val="none" w:sz="0" w:space="0" w:color="auto"/>
          </w:divBdr>
        </w:div>
        <w:div w:id="1011641291">
          <w:marLeft w:val="0"/>
          <w:marRight w:val="0"/>
          <w:marTop w:val="0"/>
          <w:marBottom w:val="0"/>
          <w:divBdr>
            <w:top w:val="none" w:sz="0" w:space="0" w:color="auto"/>
            <w:left w:val="none" w:sz="0" w:space="0" w:color="auto"/>
            <w:bottom w:val="none" w:sz="0" w:space="0" w:color="auto"/>
            <w:right w:val="none" w:sz="0" w:space="0" w:color="auto"/>
          </w:divBdr>
        </w:div>
        <w:div w:id="1013189095">
          <w:marLeft w:val="0"/>
          <w:marRight w:val="0"/>
          <w:marTop w:val="0"/>
          <w:marBottom w:val="0"/>
          <w:divBdr>
            <w:top w:val="none" w:sz="0" w:space="0" w:color="auto"/>
            <w:left w:val="none" w:sz="0" w:space="0" w:color="auto"/>
            <w:bottom w:val="none" w:sz="0" w:space="0" w:color="auto"/>
            <w:right w:val="none" w:sz="0" w:space="0" w:color="auto"/>
          </w:divBdr>
        </w:div>
        <w:div w:id="1014527577">
          <w:marLeft w:val="0"/>
          <w:marRight w:val="0"/>
          <w:marTop w:val="0"/>
          <w:marBottom w:val="0"/>
          <w:divBdr>
            <w:top w:val="none" w:sz="0" w:space="0" w:color="auto"/>
            <w:left w:val="none" w:sz="0" w:space="0" w:color="auto"/>
            <w:bottom w:val="none" w:sz="0" w:space="0" w:color="auto"/>
            <w:right w:val="none" w:sz="0" w:space="0" w:color="auto"/>
          </w:divBdr>
        </w:div>
        <w:div w:id="1085490577">
          <w:marLeft w:val="0"/>
          <w:marRight w:val="0"/>
          <w:marTop w:val="0"/>
          <w:marBottom w:val="0"/>
          <w:divBdr>
            <w:top w:val="none" w:sz="0" w:space="0" w:color="auto"/>
            <w:left w:val="none" w:sz="0" w:space="0" w:color="auto"/>
            <w:bottom w:val="none" w:sz="0" w:space="0" w:color="auto"/>
            <w:right w:val="none" w:sz="0" w:space="0" w:color="auto"/>
          </w:divBdr>
        </w:div>
        <w:div w:id="1514539977">
          <w:marLeft w:val="0"/>
          <w:marRight w:val="0"/>
          <w:marTop w:val="0"/>
          <w:marBottom w:val="0"/>
          <w:divBdr>
            <w:top w:val="none" w:sz="0" w:space="0" w:color="auto"/>
            <w:left w:val="none" w:sz="0" w:space="0" w:color="auto"/>
            <w:bottom w:val="none" w:sz="0" w:space="0" w:color="auto"/>
            <w:right w:val="none" w:sz="0" w:space="0" w:color="auto"/>
          </w:divBdr>
        </w:div>
        <w:div w:id="1768193554">
          <w:marLeft w:val="0"/>
          <w:marRight w:val="0"/>
          <w:marTop w:val="0"/>
          <w:marBottom w:val="0"/>
          <w:divBdr>
            <w:top w:val="none" w:sz="0" w:space="0" w:color="auto"/>
            <w:left w:val="none" w:sz="0" w:space="0" w:color="auto"/>
            <w:bottom w:val="none" w:sz="0" w:space="0" w:color="auto"/>
            <w:right w:val="none" w:sz="0" w:space="0" w:color="auto"/>
          </w:divBdr>
        </w:div>
        <w:div w:id="1857111587">
          <w:marLeft w:val="0"/>
          <w:marRight w:val="0"/>
          <w:marTop w:val="0"/>
          <w:marBottom w:val="0"/>
          <w:divBdr>
            <w:top w:val="none" w:sz="0" w:space="0" w:color="auto"/>
            <w:left w:val="none" w:sz="0" w:space="0" w:color="auto"/>
            <w:bottom w:val="none" w:sz="0" w:space="0" w:color="auto"/>
            <w:right w:val="none" w:sz="0" w:space="0" w:color="auto"/>
          </w:divBdr>
        </w:div>
        <w:div w:id="1878547396">
          <w:marLeft w:val="0"/>
          <w:marRight w:val="0"/>
          <w:marTop w:val="0"/>
          <w:marBottom w:val="0"/>
          <w:divBdr>
            <w:top w:val="none" w:sz="0" w:space="0" w:color="auto"/>
            <w:left w:val="none" w:sz="0" w:space="0" w:color="auto"/>
            <w:bottom w:val="none" w:sz="0" w:space="0" w:color="auto"/>
            <w:right w:val="none" w:sz="0" w:space="0" w:color="auto"/>
          </w:divBdr>
        </w:div>
        <w:div w:id="2145151074">
          <w:marLeft w:val="0"/>
          <w:marRight w:val="0"/>
          <w:marTop w:val="0"/>
          <w:marBottom w:val="0"/>
          <w:divBdr>
            <w:top w:val="none" w:sz="0" w:space="0" w:color="auto"/>
            <w:left w:val="none" w:sz="0" w:space="0" w:color="auto"/>
            <w:bottom w:val="none" w:sz="0" w:space="0" w:color="auto"/>
            <w:right w:val="none" w:sz="0" w:space="0" w:color="auto"/>
          </w:divBdr>
        </w:div>
      </w:divsChild>
    </w:div>
    <w:div w:id="2119330077">
      <w:bodyDiv w:val="1"/>
      <w:marLeft w:val="0"/>
      <w:marRight w:val="0"/>
      <w:marTop w:val="0"/>
      <w:marBottom w:val="0"/>
      <w:divBdr>
        <w:top w:val="none" w:sz="0" w:space="0" w:color="auto"/>
        <w:left w:val="none" w:sz="0" w:space="0" w:color="auto"/>
        <w:bottom w:val="none" w:sz="0" w:space="0" w:color="auto"/>
        <w:right w:val="none" w:sz="0" w:space="0" w:color="auto"/>
      </w:divBdr>
      <w:divsChild>
        <w:div w:id="261499641">
          <w:marLeft w:val="0"/>
          <w:marRight w:val="0"/>
          <w:marTop w:val="0"/>
          <w:marBottom w:val="0"/>
          <w:divBdr>
            <w:top w:val="none" w:sz="0" w:space="0" w:color="auto"/>
            <w:left w:val="none" w:sz="0" w:space="0" w:color="auto"/>
            <w:bottom w:val="none" w:sz="0" w:space="0" w:color="auto"/>
            <w:right w:val="none" w:sz="0" w:space="0" w:color="auto"/>
          </w:divBdr>
        </w:div>
        <w:div w:id="435292707">
          <w:marLeft w:val="0"/>
          <w:marRight w:val="0"/>
          <w:marTop w:val="0"/>
          <w:marBottom w:val="0"/>
          <w:divBdr>
            <w:top w:val="none" w:sz="0" w:space="0" w:color="auto"/>
            <w:left w:val="none" w:sz="0" w:space="0" w:color="auto"/>
            <w:bottom w:val="none" w:sz="0" w:space="0" w:color="auto"/>
            <w:right w:val="none" w:sz="0" w:space="0" w:color="auto"/>
          </w:divBdr>
        </w:div>
        <w:div w:id="1261262071">
          <w:marLeft w:val="0"/>
          <w:marRight w:val="0"/>
          <w:marTop w:val="0"/>
          <w:marBottom w:val="0"/>
          <w:divBdr>
            <w:top w:val="none" w:sz="0" w:space="0" w:color="auto"/>
            <w:left w:val="none" w:sz="0" w:space="0" w:color="auto"/>
            <w:bottom w:val="none" w:sz="0" w:space="0" w:color="auto"/>
            <w:right w:val="none" w:sz="0" w:space="0" w:color="auto"/>
          </w:divBdr>
          <w:divsChild>
            <w:div w:id="721633570">
              <w:marLeft w:val="0"/>
              <w:marRight w:val="0"/>
              <w:marTop w:val="0"/>
              <w:marBottom w:val="0"/>
              <w:divBdr>
                <w:top w:val="none" w:sz="0" w:space="0" w:color="auto"/>
                <w:left w:val="none" w:sz="0" w:space="0" w:color="auto"/>
                <w:bottom w:val="none" w:sz="0" w:space="0" w:color="auto"/>
                <w:right w:val="none" w:sz="0" w:space="0" w:color="auto"/>
              </w:divBdr>
              <w:divsChild>
                <w:div w:id="4167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55456">
      <w:bodyDiv w:val="1"/>
      <w:marLeft w:val="0"/>
      <w:marRight w:val="0"/>
      <w:marTop w:val="0"/>
      <w:marBottom w:val="0"/>
      <w:divBdr>
        <w:top w:val="none" w:sz="0" w:space="0" w:color="auto"/>
        <w:left w:val="none" w:sz="0" w:space="0" w:color="auto"/>
        <w:bottom w:val="none" w:sz="0" w:space="0" w:color="auto"/>
        <w:right w:val="none" w:sz="0" w:space="0" w:color="auto"/>
      </w:divBdr>
      <w:divsChild>
        <w:div w:id="413167552">
          <w:marLeft w:val="0"/>
          <w:marRight w:val="0"/>
          <w:marTop w:val="0"/>
          <w:marBottom w:val="0"/>
          <w:divBdr>
            <w:top w:val="none" w:sz="0" w:space="0" w:color="auto"/>
            <w:left w:val="none" w:sz="0" w:space="0" w:color="auto"/>
            <w:bottom w:val="none" w:sz="0" w:space="0" w:color="auto"/>
            <w:right w:val="none" w:sz="0" w:space="0" w:color="auto"/>
          </w:divBdr>
        </w:div>
        <w:div w:id="1160535966">
          <w:marLeft w:val="0"/>
          <w:marRight w:val="0"/>
          <w:marTop w:val="0"/>
          <w:marBottom w:val="0"/>
          <w:divBdr>
            <w:top w:val="none" w:sz="0" w:space="0" w:color="auto"/>
            <w:left w:val="none" w:sz="0" w:space="0" w:color="auto"/>
            <w:bottom w:val="none" w:sz="0" w:space="0" w:color="auto"/>
            <w:right w:val="none" w:sz="0" w:space="0" w:color="auto"/>
          </w:divBdr>
        </w:div>
        <w:div w:id="1222407356">
          <w:marLeft w:val="0"/>
          <w:marRight w:val="0"/>
          <w:marTop w:val="0"/>
          <w:marBottom w:val="0"/>
          <w:divBdr>
            <w:top w:val="none" w:sz="0" w:space="0" w:color="auto"/>
            <w:left w:val="none" w:sz="0" w:space="0" w:color="auto"/>
            <w:bottom w:val="none" w:sz="0" w:space="0" w:color="auto"/>
            <w:right w:val="none" w:sz="0" w:space="0" w:color="auto"/>
          </w:divBdr>
        </w:div>
        <w:div w:id="1244221118">
          <w:marLeft w:val="0"/>
          <w:marRight w:val="0"/>
          <w:marTop w:val="0"/>
          <w:marBottom w:val="0"/>
          <w:divBdr>
            <w:top w:val="none" w:sz="0" w:space="0" w:color="auto"/>
            <w:left w:val="none" w:sz="0" w:space="0" w:color="auto"/>
            <w:bottom w:val="none" w:sz="0" w:space="0" w:color="auto"/>
            <w:right w:val="none" w:sz="0" w:space="0" w:color="auto"/>
          </w:divBdr>
        </w:div>
        <w:div w:id="1751779033">
          <w:marLeft w:val="0"/>
          <w:marRight w:val="0"/>
          <w:marTop w:val="0"/>
          <w:marBottom w:val="0"/>
          <w:divBdr>
            <w:top w:val="none" w:sz="0" w:space="0" w:color="auto"/>
            <w:left w:val="none" w:sz="0" w:space="0" w:color="auto"/>
            <w:bottom w:val="none" w:sz="0" w:space="0" w:color="auto"/>
            <w:right w:val="none" w:sz="0" w:space="0" w:color="auto"/>
          </w:divBdr>
        </w:div>
      </w:divsChild>
    </w:div>
    <w:div w:id="2141263245">
      <w:bodyDiv w:val="1"/>
      <w:marLeft w:val="0"/>
      <w:marRight w:val="0"/>
      <w:marTop w:val="0"/>
      <w:marBottom w:val="0"/>
      <w:divBdr>
        <w:top w:val="none" w:sz="0" w:space="0" w:color="auto"/>
        <w:left w:val="none" w:sz="0" w:space="0" w:color="auto"/>
        <w:bottom w:val="none" w:sz="0" w:space="0" w:color="auto"/>
        <w:right w:val="none" w:sz="0" w:space="0" w:color="auto"/>
      </w:divBdr>
      <w:divsChild>
        <w:div w:id="408774476">
          <w:marLeft w:val="0"/>
          <w:marRight w:val="0"/>
          <w:marTop w:val="0"/>
          <w:marBottom w:val="0"/>
          <w:divBdr>
            <w:top w:val="none" w:sz="0" w:space="0" w:color="auto"/>
            <w:left w:val="none" w:sz="0" w:space="0" w:color="auto"/>
            <w:bottom w:val="none" w:sz="0" w:space="0" w:color="auto"/>
            <w:right w:val="none" w:sz="0" w:space="0" w:color="auto"/>
          </w:divBdr>
          <w:divsChild>
            <w:div w:id="11894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90811">
      <w:bodyDiv w:val="1"/>
      <w:marLeft w:val="0"/>
      <w:marRight w:val="0"/>
      <w:marTop w:val="0"/>
      <w:marBottom w:val="0"/>
      <w:divBdr>
        <w:top w:val="none" w:sz="0" w:space="0" w:color="auto"/>
        <w:left w:val="none" w:sz="0" w:space="0" w:color="auto"/>
        <w:bottom w:val="none" w:sz="0" w:space="0" w:color="auto"/>
        <w:right w:val="none" w:sz="0" w:space="0" w:color="auto"/>
      </w:divBdr>
      <w:divsChild>
        <w:div w:id="464008480">
          <w:marLeft w:val="0"/>
          <w:marRight w:val="0"/>
          <w:marTop w:val="0"/>
          <w:marBottom w:val="0"/>
          <w:divBdr>
            <w:top w:val="none" w:sz="0" w:space="0" w:color="auto"/>
            <w:left w:val="none" w:sz="0" w:space="0" w:color="auto"/>
            <w:bottom w:val="none" w:sz="0" w:space="0" w:color="auto"/>
            <w:right w:val="none" w:sz="0" w:space="0" w:color="auto"/>
          </w:divBdr>
        </w:div>
        <w:div w:id="621421250">
          <w:marLeft w:val="0"/>
          <w:marRight w:val="0"/>
          <w:marTop w:val="0"/>
          <w:marBottom w:val="0"/>
          <w:divBdr>
            <w:top w:val="none" w:sz="0" w:space="0" w:color="auto"/>
            <w:left w:val="none" w:sz="0" w:space="0" w:color="auto"/>
            <w:bottom w:val="none" w:sz="0" w:space="0" w:color="auto"/>
            <w:right w:val="none" w:sz="0" w:space="0" w:color="auto"/>
          </w:divBdr>
        </w:div>
        <w:div w:id="1642228286">
          <w:marLeft w:val="0"/>
          <w:marRight w:val="0"/>
          <w:marTop w:val="0"/>
          <w:marBottom w:val="0"/>
          <w:divBdr>
            <w:top w:val="none" w:sz="0" w:space="0" w:color="auto"/>
            <w:left w:val="none" w:sz="0" w:space="0" w:color="auto"/>
            <w:bottom w:val="none" w:sz="0" w:space="0" w:color="auto"/>
            <w:right w:val="none" w:sz="0" w:space="0" w:color="auto"/>
          </w:divBdr>
          <w:divsChild>
            <w:div w:id="73476842">
              <w:marLeft w:val="0"/>
              <w:marRight w:val="0"/>
              <w:marTop w:val="300"/>
              <w:marBottom w:val="0"/>
              <w:divBdr>
                <w:top w:val="none" w:sz="0" w:space="0" w:color="auto"/>
                <w:left w:val="none" w:sz="0" w:space="0" w:color="auto"/>
                <w:bottom w:val="none" w:sz="0" w:space="0" w:color="auto"/>
                <w:right w:val="none" w:sz="0" w:space="0" w:color="auto"/>
              </w:divBdr>
            </w:div>
            <w:div w:id="1079906405">
              <w:marLeft w:val="0"/>
              <w:marRight w:val="0"/>
              <w:marTop w:val="0"/>
              <w:marBottom w:val="0"/>
              <w:divBdr>
                <w:top w:val="none" w:sz="0" w:space="0" w:color="auto"/>
                <w:left w:val="none" w:sz="0" w:space="0" w:color="auto"/>
                <w:bottom w:val="none" w:sz="0" w:space="0" w:color="auto"/>
                <w:right w:val="none" w:sz="0" w:space="0" w:color="auto"/>
              </w:divBdr>
              <w:divsChild>
                <w:div w:id="39287755">
                  <w:marLeft w:val="0"/>
                  <w:marRight w:val="0"/>
                  <w:marTop w:val="0"/>
                  <w:marBottom w:val="0"/>
                  <w:divBdr>
                    <w:top w:val="none" w:sz="0" w:space="0" w:color="auto"/>
                    <w:left w:val="none" w:sz="0" w:space="0" w:color="auto"/>
                    <w:bottom w:val="none" w:sz="0" w:space="0" w:color="auto"/>
                    <w:right w:val="none" w:sz="0" w:space="0" w:color="auto"/>
                  </w:divBdr>
                </w:div>
              </w:divsChild>
            </w:div>
            <w:div w:id="175678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3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umed_lodz" TargetMode="External"/><Relationship Id="rId18" Type="http://schemas.openxmlformats.org/officeDocument/2006/relationships/hyperlink" Target="https://umed-lodz.ezamawiajacy.p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iod@umed.lodz.pl" TargetMode="External"/><Relationship Id="rId7" Type="http://schemas.openxmlformats.org/officeDocument/2006/relationships/settings" Target="settings.xml"/><Relationship Id="rId12" Type="http://schemas.openxmlformats.org/officeDocument/2006/relationships/hyperlink" Target="mailto:jaroslaw.wyszomirski@umed.lodz.pl" TargetMode="External"/><Relationship Id="rId17" Type="http://schemas.openxmlformats.org/officeDocument/2006/relationships/hyperlink" Target="https://platformazakupowa.pl/pn/umed_lodz"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platformazakupowa.pl"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platformazakupow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med_lodz"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IWZ xmlns="26d30d0b-4cd9-40f3-8586-10699645146c">true</SIWZ>
    <Zmiany_terminow xmlns="26d30d0b-4cd9-40f3-8586-10699645146c">false</Zmiany_terminow>
    <Modyfikacje xmlns="26d30d0b-4cd9-40f3-8586-10699645146c">false</Modyfikacje>
    <Zalaczniki xmlns="26d30d0b-4cd9-40f3-8586-10699645146c">true</Zalaczniki>
    <Informacje_z_otwarcia_ofert xmlns="26d30d0b-4cd9-40f3-8586-10699645146c">false</Informacje_z_otwarcia_ofert>
    <Wybor_najkorzystniejszej_oferty xmlns="26d30d0b-4cd9-40f3-8586-10699645146c">false</Wybor_najkorzystniejszej_oferty>
    <Uniewaznienie_postepowania xmlns="26d30d0b-4cd9-40f3-8586-10699645146c">false</Uniewaznienie_postepowania>
    <Pytania_i_odpowiedzi xmlns="26d30d0b-4cd9-40f3-8586-10699645146c">false</Pytania_i_odpowiedzi>
    <ogloszenia_o_zamowieniu xmlns="26d30d0b-4cd9-40f3-8586-10699645146c">false</ogloszenia_o_zamowieniu>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E00DF048844B74FBC58D2E37EC9A10A" ma:contentTypeVersion="10" ma:contentTypeDescription="Utwórz nowy dokument." ma:contentTypeScope="" ma:versionID="41cade08daf5f73a3d229ca44fa14c8a">
  <xsd:schema xmlns:xsd="http://www.w3.org/2001/XMLSchema" xmlns:xs="http://www.w3.org/2001/XMLSchema" xmlns:p="http://schemas.microsoft.com/office/2006/metadata/properties" xmlns:ns2="26d30d0b-4cd9-40f3-8586-10699645146c" targetNamespace="http://schemas.microsoft.com/office/2006/metadata/properties" ma:root="true" ma:fieldsID="8592d8003045bab9eee8503adb3ab7c7" ns2:_="">
    <xsd:import namespace="26d30d0b-4cd9-40f3-8586-10699645146c"/>
    <xsd:element name="properties">
      <xsd:complexType>
        <xsd:sequence>
          <xsd:element name="documentManagement">
            <xsd:complexType>
              <xsd:all>
                <xsd:element ref="ns2:ogloszenia_o_zamowieniu" minOccurs="0"/>
                <xsd:element ref="ns2:SIWZ" minOccurs="0"/>
                <xsd:element ref="ns2:Zalaczniki" minOccurs="0"/>
                <xsd:element ref="ns2:Pytania_i_odpowiedzi" minOccurs="0"/>
                <xsd:element ref="ns2:Modyfikacje" minOccurs="0"/>
                <xsd:element ref="ns2:Zmiany_terminow" minOccurs="0"/>
                <xsd:element ref="ns2:Wybor_najkorzystniejszej_oferty" minOccurs="0"/>
                <xsd:element ref="ns2:Uniewaznienie_postepowania" minOccurs="0"/>
                <xsd:element ref="ns2:Informacje_z_otwarcia_ofe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30d0b-4cd9-40f3-8586-10699645146c" elementFormDefault="qualified">
    <xsd:import namespace="http://schemas.microsoft.com/office/2006/documentManagement/types"/>
    <xsd:import namespace="http://schemas.microsoft.com/office/infopath/2007/PartnerControls"/>
    <xsd:element name="ogloszenia_o_zamowieniu" ma:index="8" nillable="true" ma:displayName="ogloszenia_o_zamowieniu" ma:default="0" ma:internalName="ogloszenia_o_zamowieniu">
      <xsd:simpleType>
        <xsd:restriction base="dms:Boolean"/>
      </xsd:simpleType>
    </xsd:element>
    <xsd:element name="SIWZ" ma:index="9" nillable="true" ma:displayName="SIWZ" ma:default="0" ma:internalName="SIWZ">
      <xsd:simpleType>
        <xsd:restriction base="dms:Boolean"/>
      </xsd:simpleType>
    </xsd:element>
    <xsd:element name="Zalaczniki" ma:index="10" nillable="true" ma:displayName="Zalaczniki" ma:default="1" ma:internalName="Zalaczniki">
      <xsd:simpleType>
        <xsd:restriction base="dms:Boolean"/>
      </xsd:simpleType>
    </xsd:element>
    <xsd:element name="Pytania_i_odpowiedzi" ma:index="11" nillable="true" ma:displayName="Pytania_i_odpowiedzi" ma:default="0" ma:internalName="Pytania_i_odpowiedzi">
      <xsd:simpleType>
        <xsd:restriction base="dms:Boolean"/>
      </xsd:simpleType>
    </xsd:element>
    <xsd:element name="Modyfikacje" ma:index="12" nillable="true" ma:displayName="Modyfikacje" ma:default="0" ma:internalName="Modyfikacje">
      <xsd:simpleType>
        <xsd:restriction base="dms:Boolean"/>
      </xsd:simpleType>
    </xsd:element>
    <xsd:element name="Zmiany_terminow" ma:index="13" nillable="true" ma:displayName="Zmiany_terminow" ma:default="0" ma:internalName="Zmiany_terminow">
      <xsd:simpleType>
        <xsd:restriction base="dms:Boolean"/>
      </xsd:simpleType>
    </xsd:element>
    <xsd:element name="Wybor_najkorzystniejszej_oferty" ma:index="14" nillable="true" ma:displayName="Wybor_najkorzystniejszej_oferty" ma:default="0" ma:internalName="Wybor_najkorzystniejszej_oferty">
      <xsd:simpleType>
        <xsd:restriction base="dms:Boolean"/>
      </xsd:simpleType>
    </xsd:element>
    <xsd:element name="Uniewaznienie_postepowania" ma:index="15" nillable="true" ma:displayName="Uniewaznienie_postepowania" ma:default="0" ma:internalName="Uniewaznienie_postepowania">
      <xsd:simpleType>
        <xsd:restriction base="dms:Boolean"/>
      </xsd:simpleType>
    </xsd:element>
    <xsd:element name="Informacje_z_otwarcia_ofert" ma:index="16" nillable="true" ma:displayName="Informacje_z_otwarcia_ofert" ma:default="0" ma:internalName="Informacje_z_otwarcia_ofer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85642A-7C95-49CC-8BD4-D8E4BEF60F9A}">
  <ds:schemaRefs>
    <ds:schemaRef ds:uri="http://schemas.microsoft.com/office/2006/metadata/properties"/>
    <ds:schemaRef ds:uri="http://schemas.microsoft.com/office/infopath/2007/PartnerControls"/>
    <ds:schemaRef ds:uri="26d30d0b-4cd9-40f3-8586-10699645146c"/>
  </ds:schemaRefs>
</ds:datastoreItem>
</file>

<file path=customXml/itemProps2.xml><?xml version="1.0" encoding="utf-8"?>
<ds:datastoreItem xmlns:ds="http://schemas.openxmlformats.org/officeDocument/2006/customXml" ds:itemID="{75C8052D-D295-4029-9E02-4BF386117DD3}">
  <ds:schemaRefs>
    <ds:schemaRef ds:uri="http://schemas.openxmlformats.org/officeDocument/2006/bibliography"/>
  </ds:schemaRefs>
</ds:datastoreItem>
</file>

<file path=customXml/itemProps3.xml><?xml version="1.0" encoding="utf-8"?>
<ds:datastoreItem xmlns:ds="http://schemas.openxmlformats.org/officeDocument/2006/customXml" ds:itemID="{7440A5E1-7C97-4EEE-9C2D-1CAAD0843FFE}">
  <ds:schemaRefs>
    <ds:schemaRef ds:uri="http://schemas.microsoft.com/sharepoint/v3/contenttype/forms"/>
  </ds:schemaRefs>
</ds:datastoreItem>
</file>

<file path=customXml/itemProps4.xml><?xml version="1.0" encoding="utf-8"?>
<ds:datastoreItem xmlns:ds="http://schemas.openxmlformats.org/officeDocument/2006/customXml" ds:itemID="{800365FE-69FE-4438-BD09-60E210404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30d0b-4cd9-40f3-8586-106996451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1243</TotalTime>
  <Pages>33</Pages>
  <Words>13148</Words>
  <Characters>78891</Characters>
  <Application>Microsoft Office Word</Application>
  <DocSecurity>0</DocSecurity>
  <Lines>657</Lines>
  <Paragraphs>183</Paragraphs>
  <ScaleCrop>false</ScaleCrop>
  <HeadingPairs>
    <vt:vector size="2" baseType="variant">
      <vt:variant>
        <vt:lpstr>Tytuł</vt:lpstr>
      </vt:variant>
      <vt:variant>
        <vt:i4>1</vt:i4>
      </vt:variant>
    </vt:vector>
  </HeadingPairs>
  <TitlesOfParts>
    <vt:vector size="1" baseType="lpstr">
      <vt:lpstr>ZP/14/2021</vt:lpstr>
    </vt:vector>
  </TitlesOfParts>
  <Company>UZP</Company>
  <LinksUpToDate>false</LinksUpToDate>
  <CharactersWithSpaces>91856</CharactersWithSpaces>
  <SharedDoc>false</SharedDoc>
  <HLinks>
    <vt:vector size="60" baseType="variant">
      <vt:variant>
        <vt:i4>3407946</vt:i4>
      </vt:variant>
      <vt:variant>
        <vt:i4>27</vt:i4>
      </vt:variant>
      <vt:variant>
        <vt:i4>0</vt:i4>
      </vt:variant>
      <vt:variant>
        <vt:i4>5</vt:i4>
      </vt:variant>
      <vt:variant>
        <vt:lpwstr>mailto:iod@umed.lodz.pl</vt:lpwstr>
      </vt:variant>
      <vt:variant>
        <vt:lpwstr/>
      </vt:variant>
      <vt:variant>
        <vt:i4>655431</vt:i4>
      </vt:variant>
      <vt:variant>
        <vt:i4>24</vt:i4>
      </vt:variant>
      <vt:variant>
        <vt:i4>0</vt:i4>
      </vt:variant>
      <vt:variant>
        <vt:i4>5</vt:i4>
      </vt:variant>
      <vt:variant>
        <vt:lpwstr>http://platformazakupowa.pl/</vt:lpwstr>
      </vt:variant>
      <vt:variant>
        <vt:lpwstr/>
      </vt:variant>
      <vt:variant>
        <vt:i4>655431</vt:i4>
      </vt:variant>
      <vt:variant>
        <vt:i4>21</vt:i4>
      </vt:variant>
      <vt:variant>
        <vt:i4>0</vt:i4>
      </vt:variant>
      <vt:variant>
        <vt:i4>5</vt:i4>
      </vt:variant>
      <vt:variant>
        <vt:lpwstr>http://platformazakupowa.pl/</vt:lpwstr>
      </vt:variant>
      <vt:variant>
        <vt:lpwstr/>
      </vt:variant>
      <vt:variant>
        <vt:i4>7864367</vt:i4>
      </vt:variant>
      <vt:variant>
        <vt:i4>18</vt:i4>
      </vt:variant>
      <vt:variant>
        <vt:i4>0</vt:i4>
      </vt:variant>
      <vt:variant>
        <vt:i4>5</vt:i4>
      </vt:variant>
      <vt:variant>
        <vt:lpwstr>https://umed-lodz.ezamawiajacy.pl/</vt:lpwstr>
      </vt:variant>
      <vt:variant>
        <vt:lpwstr/>
      </vt:variant>
      <vt:variant>
        <vt:i4>65583</vt:i4>
      </vt:variant>
      <vt:variant>
        <vt:i4>15</vt:i4>
      </vt:variant>
      <vt:variant>
        <vt:i4>0</vt:i4>
      </vt:variant>
      <vt:variant>
        <vt:i4>5</vt:i4>
      </vt:variant>
      <vt:variant>
        <vt:lpwstr>https://platformazakupowa.pl/pn/umed_lodz</vt:lpwstr>
      </vt:variant>
      <vt:variant>
        <vt:lpwstr/>
      </vt:variant>
      <vt:variant>
        <vt:i4>4390926</vt:i4>
      </vt:variant>
      <vt:variant>
        <vt:i4>12</vt:i4>
      </vt:variant>
      <vt:variant>
        <vt:i4>0</vt:i4>
      </vt:variant>
      <vt:variant>
        <vt:i4>5</vt:i4>
      </vt:variant>
      <vt:variant>
        <vt:lpwstr>https://platformazakupowa.pl/strona/45-instrukcje</vt:lpwstr>
      </vt:variant>
      <vt:variant>
        <vt:lpwstr/>
      </vt:variant>
      <vt:variant>
        <vt:i4>655431</vt:i4>
      </vt:variant>
      <vt:variant>
        <vt:i4>9</vt:i4>
      </vt:variant>
      <vt:variant>
        <vt:i4>0</vt:i4>
      </vt:variant>
      <vt:variant>
        <vt:i4>5</vt:i4>
      </vt:variant>
      <vt:variant>
        <vt:lpwstr>http://platformazakupowa.pl/</vt:lpwstr>
      </vt:variant>
      <vt:variant>
        <vt:lpwstr/>
      </vt:variant>
      <vt:variant>
        <vt:i4>65583</vt:i4>
      </vt:variant>
      <vt:variant>
        <vt:i4>6</vt:i4>
      </vt:variant>
      <vt:variant>
        <vt:i4>0</vt:i4>
      </vt:variant>
      <vt:variant>
        <vt:i4>5</vt:i4>
      </vt:variant>
      <vt:variant>
        <vt:lpwstr>https://platformazakupowa.pl/pn/umed_lodz</vt:lpwstr>
      </vt:variant>
      <vt:variant>
        <vt:lpwstr/>
      </vt:variant>
      <vt:variant>
        <vt:i4>65583</vt:i4>
      </vt:variant>
      <vt:variant>
        <vt:i4>3</vt:i4>
      </vt:variant>
      <vt:variant>
        <vt:i4>0</vt:i4>
      </vt:variant>
      <vt:variant>
        <vt:i4>5</vt:i4>
      </vt:variant>
      <vt:variant>
        <vt:lpwstr>https://platformazakupowa.pl/pn/umed_lodz</vt:lpwstr>
      </vt:variant>
      <vt:variant>
        <vt:lpwstr/>
      </vt:variant>
      <vt:variant>
        <vt:i4>3276828</vt:i4>
      </vt:variant>
      <vt:variant>
        <vt:i4>0</vt:i4>
      </vt:variant>
      <vt:variant>
        <vt:i4>0</vt:i4>
      </vt:variant>
      <vt:variant>
        <vt:i4>5</vt:i4>
      </vt:variant>
      <vt:variant>
        <vt:lpwstr>mailto:jaroslaw.wyszomirski@umed.lodz.pl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ZP/14/2021</dc:title>
  <dc:subject/>
  <dc:creator>msadecki</dc:creator>
  <cp:keywords/>
  <dc:description/>
  <cp:lastModifiedBy>Jarosław Wyszomirski</cp:lastModifiedBy>
  <cp:revision>153</cp:revision>
  <cp:lastPrinted>2022-08-24T23:15:00Z</cp:lastPrinted>
  <dcterms:created xsi:type="dcterms:W3CDTF">2022-09-11T22:13:00Z</dcterms:created>
  <dcterms:modified xsi:type="dcterms:W3CDTF">2024-07-09T07:18:00Z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0x010100AE00DF048844B74FBC58D2E37EC9A10A</vt:lpwstr>
  </property>
</Properties>
</file>