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7" w:rsidRPr="007C0A66" w:rsidRDefault="00E144D7" w:rsidP="00E144D7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7C0A66">
        <w:rPr>
          <w:rFonts w:asciiTheme="minorHAnsi" w:hAnsiTheme="minorHAnsi" w:cstheme="minorHAnsi"/>
          <w:i w:val="0"/>
          <w:sz w:val="22"/>
          <w:szCs w:val="22"/>
        </w:rPr>
        <w:t>Załącznik nr4</w:t>
      </w:r>
      <w:r w:rsidR="00985A07" w:rsidRPr="007C0A66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7C0A66">
        <w:rPr>
          <w:rFonts w:asciiTheme="minorHAnsi" w:hAnsiTheme="minorHAnsi" w:cstheme="minorHAnsi"/>
          <w:i w:val="0"/>
          <w:sz w:val="22"/>
          <w:szCs w:val="22"/>
        </w:rPr>
        <w:t>–asortymentowo-cenowy</w:t>
      </w:r>
    </w:p>
    <w:p w:rsidR="00697D2A" w:rsidRPr="007C0A66" w:rsidRDefault="00697D2A" w:rsidP="00697D2A">
      <w:pPr>
        <w:rPr>
          <w:rFonts w:asciiTheme="minorHAnsi" w:hAnsiTheme="minorHAnsi" w:cstheme="minorHAnsi"/>
          <w:i w:val="0"/>
          <w:sz w:val="22"/>
          <w:szCs w:val="22"/>
        </w:rPr>
      </w:pPr>
    </w:p>
    <w:p w:rsidR="00697D2A" w:rsidRPr="007C0A66" w:rsidRDefault="00697D2A" w:rsidP="00697D2A">
      <w:pPr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1417"/>
        <w:gridCol w:w="1417"/>
        <w:gridCol w:w="1134"/>
        <w:gridCol w:w="1559"/>
        <w:gridCol w:w="1277"/>
      </w:tblGrid>
      <w:tr w:rsidR="00286962" w:rsidRPr="007C0A66" w:rsidTr="00985A07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Szacunkowa ilość /kg prania w  okresie obowiązywania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za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za kg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286962" w:rsidRPr="007C0A66" w:rsidTr="00985A0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7C0A66" w:rsidP="007172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sz w:val="22"/>
                <w:szCs w:val="22"/>
              </w:rPr>
              <w:t>Kompleksowa usługa prani</w:t>
            </w:r>
            <w:r w:rsidR="00286962" w:rsidRPr="007C0A66">
              <w:rPr>
                <w:rFonts w:asciiTheme="minorHAnsi" w:hAnsiTheme="minorHAnsi" w:cstheme="minorHAnsi"/>
                <w:sz w:val="22"/>
                <w:szCs w:val="22"/>
              </w:rPr>
              <w:t xml:space="preserve">a bielizny </w:t>
            </w:r>
            <w:proofErr w:type="spellStart"/>
            <w:r w:rsidR="00286962" w:rsidRPr="007C0A66">
              <w:rPr>
                <w:rFonts w:asciiTheme="minorHAnsi" w:hAnsiTheme="minorHAnsi" w:cstheme="minorHAnsi"/>
                <w:sz w:val="22"/>
                <w:szCs w:val="22"/>
              </w:rPr>
              <w:t>ogólnoszpitalnej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CB66EC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49 300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E144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985A07" w:rsidP="00985A0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985A0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962" w:rsidRPr="007C0A66" w:rsidRDefault="00286962" w:rsidP="00985A0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962" w:rsidRPr="007C0A66" w:rsidTr="00985A0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985A07"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985A07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286962"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985A07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962" w:rsidRPr="007C0A66" w:rsidRDefault="00985A07" w:rsidP="0071728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962" w:rsidRPr="007C0A66" w:rsidRDefault="00286962" w:rsidP="0071728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97D2A" w:rsidRPr="007C0A66" w:rsidRDefault="00697D2A" w:rsidP="00697D2A">
      <w:pPr>
        <w:tabs>
          <w:tab w:val="num" w:pos="1669"/>
        </w:tabs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697D2A" w:rsidRPr="007C0A66" w:rsidRDefault="00697D2A" w:rsidP="007C0A66">
      <w:pPr>
        <w:ind w:left="-426"/>
        <w:rPr>
          <w:rFonts w:asciiTheme="minorHAnsi" w:hAnsiTheme="minorHAnsi" w:cstheme="minorHAnsi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i w:val="0"/>
          <w:sz w:val="22"/>
          <w:szCs w:val="22"/>
        </w:rPr>
        <w:t>Szczegółowy opis przedmiotu zamówienia</w:t>
      </w:r>
    </w:p>
    <w:p w:rsidR="00697D2A" w:rsidRPr="007C0A66" w:rsidRDefault="00697D2A" w:rsidP="007C0A66">
      <w:pPr>
        <w:ind w:left="-426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697D2A" w:rsidRPr="007C0A66" w:rsidRDefault="001F0032" w:rsidP="007C0A66">
      <w:pPr>
        <w:spacing w:line="240" w:lineRule="exact"/>
        <w:ind w:left="-426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Wykonywanie usług prania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bielizny </w:t>
      </w:r>
      <w:proofErr w:type="spellStart"/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ogólnoszpitalnej</w:t>
      </w:r>
      <w:proofErr w:type="spellEnd"/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w pralni Wykonawcy.</w:t>
      </w:r>
    </w:p>
    <w:p w:rsidR="00697D2A" w:rsidRPr="007C0A66" w:rsidRDefault="00697D2A" w:rsidP="007C0A66">
      <w:pPr>
        <w:spacing w:line="260" w:lineRule="exact"/>
        <w:ind w:left="-426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697D2A" w:rsidRPr="007C0A66" w:rsidRDefault="00697D2A" w:rsidP="007C0A66">
      <w:pPr>
        <w:spacing w:line="240" w:lineRule="exact"/>
        <w:ind w:left="-426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1. Ilość bielizny przewidzian</w:t>
      </w:r>
      <w:r w:rsidR="00FA746F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a do prania: miesięcznie – ok.</w:t>
      </w:r>
      <w:r w:rsidR="00CB66E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2 054,00 </w:t>
      </w:r>
      <w:r w:rsidR="007C0A66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kg; </w:t>
      </w:r>
      <w:proofErr w:type="spellStart"/>
      <w:r w:rsidR="007C0A66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tj</w:t>
      </w:r>
      <w:proofErr w:type="spellEnd"/>
      <w:r w:rsidR="007C0A66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ok. </w:t>
      </w:r>
      <w:r w:rsidR="00CB66EC">
        <w:rPr>
          <w:rFonts w:asciiTheme="minorHAnsi" w:hAnsiTheme="minorHAnsi" w:cstheme="minorHAnsi"/>
          <w:b w:val="0"/>
          <w:i w:val="0"/>
          <w:sz w:val="22"/>
          <w:szCs w:val="22"/>
        </w:rPr>
        <w:t>49 300 kg n okres 24</w:t>
      </w:r>
      <w:r w:rsidR="007C0A66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proofErr w:type="spellStart"/>
      <w:r w:rsidR="007C0A66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m-cy</w:t>
      </w:r>
      <w:proofErr w:type="spellEnd"/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697D2A" w:rsidRPr="007C0A66" w:rsidRDefault="00985A07" w:rsidP="007C0A66">
      <w:pPr>
        <w:spacing w:line="240" w:lineRule="exact"/>
        <w:ind w:left="-426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2. Zamawiający wymaga: </w:t>
      </w:r>
    </w:p>
    <w:p w:rsidR="00697D2A" w:rsidRPr="007C0A66" w:rsidRDefault="00697D2A" w:rsidP="001F0032">
      <w:pPr>
        <w:numPr>
          <w:ilvl w:val="0"/>
          <w:numId w:val="3"/>
        </w:numPr>
        <w:tabs>
          <w:tab w:val="left" w:pos="284"/>
        </w:tabs>
        <w:spacing w:line="240" w:lineRule="exact"/>
        <w:ind w:left="-142" w:firstLine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dysponowania na czas trwania umo</w:t>
      </w:r>
      <w:r w:rsidR="00985A07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wy pralnią spełniającą wymogi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normy PN-EN 14065 wyposażoną w barierę higieniczną, przystosowaną do prania bielizny szpitalnej</w:t>
      </w:r>
    </w:p>
    <w:p w:rsidR="00697D2A" w:rsidRPr="007C0A66" w:rsidRDefault="00697D2A" w:rsidP="001F0032">
      <w:pPr>
        <w:numPr>
          <w:ilvl w:val="0"/>
          <w:numId w:val="3"/>
        </w:numPr>
        <w:tabs>
          <w:tab w:val="left" w:pos="284"/>
        </w:tabs>
        <w:spacing w:line="240" w:lineRule="exact"/>
        <w:ind w:left="-142" w:firstLine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protokołu z ostatniej kontroli (max sprzed 12 miesięcy do chwili otwarcia ofert) pomieszczeń pralni, w której będzie realizowany przedmiot zamówienia, wykonanej przez Stację Sanitarno Epidemiologiczną </w:t>
      </w:r>
    </w:p>
    <w:p w:rsidR="00697D2A" w:rsidRPr="007C0A66" w:rsidRDefault="00697D2A" w:rsidP="001F0032">
      <w:pPr>
        <w:numPr>
          <w:ilvl w:val="0"/>
          <w:numId w:val="3"/>
        </w:numPr>
        <w:tabs>
          <w:tab w:val="left" w:pos="284"/>
        </w:tabs>
        <w:ind w:left="-142" w:firstLin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wykazu środków transportu służących do rea</w:t>
      </w:r>
      <w:r w:rsidR="00985A07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lizacji usługi, posiadających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pozytywną opinię sanitarną</w:t>
      </w:r>
    </w:p>
    <w:p w:rsidR="00697D2A" w:rsidRPr="007C0A66" w:rsidRDefault="00697D2A" w:rsidP="001F0032">
      <w:pPr>
        <w:numPr>
          <w:ilvl w:val="0"/>
          <w:numId w:val="3"/>
        </w:numPr>
        <w:tabs>
          <w:tab w:val="left" w:pos="284"/>
        </w:tabs>
        <w:ind w:left="-142" w:firstLin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procedur:</w:t>
      </w:r>
    </w:p>
    <w:p w:rsidR="00697D2A" w:rsidRPr="007C0A66" w:rsidRDefault="00697D2A" w:rsidP="001F0032">
      <w:pPr>
        <w:tabs>
          <w:tab w:val="left" w:pos="284"/>
        </w:tabs>
        <w:spacing w:line="240" w:lineRule="exact"/>
        <w:ind w:left="-14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- postępowania z bielizną od osób chorych na choroby zakaźne,</w:t>
      </w:r>
    </w:p>
    <w:p w:rsidR="00697D2A" w:rsidRPr="007C0A66" w:rsidRDefault="00697D2A" w:rsidP="001F0032">
      <w:pPr>
        <w:tabs>
          <w:tab w:val="left" w:pos="284"/>
        </w:tabs>
        <w:spacing w:line="240" w:lineRule="exact"/>
        <w:ind w:left="-14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- przyjmowania, zdawania, transportu przedmiotu zamówienia,</w:t>
      </w:r>
    </w:p>
    <w:p w:rsidR="00697D2A" w:rsidRPr="007C0A66" w:rsidRDefault="00697D2A" w:rsidP="00657174">
      <w:pPr>
        <w:tabs>
          <w:tab w:val="left" w:pos="284"/>
        </w:tabs>
        <w:spacing w:line="240" w:lineRule="exact"/>
        <w:ind w:left="-14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- czyszczenia i dezynfekcji c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>ałego wyposażenia, powierzchni,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pomieszczeń pralni, środków transportu, higieny pracowników (higiena rąk, środki ochrony osobistej, postępowanie z odzieżą), świadczenia usług w sytuacjach kryzysowych oraz w czasie zagro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żenia 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bezpieczeństwa państwa i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wojny.</w:t>
      </w:r>
    </w:p>
    <w:p w:rsidR="00697D2A" w:rsidRPr="007C0A66" w:rsidRDefault="00697D2A" w:rsidP="001F0032">
      <w:pPr>
        <w:ind w:left="-142" w:hanging="284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3. Miejscem odbioru i zwrotu bielizny jest Szpital SPZOZ </w:t>
      </w:r>
      <w:r w:rsidRPr="007C0A66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MSWiA </w:t>
      </w:r>
      <w:r w:rsidR="00FA746F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 Kielcach ul. Ogrodowa </w:t>
      </w:r>
      <w:r w:rsidR="00E144D7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11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Odbiór upranej bielizny następować będzie w następnym dniu roboczym po jej przekazaniu Wykonawcy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pod pojęciem dni roboczych rozumie się dni przypadające od </w:t>
      </w:r>
      <w:proofErr w:type="spellStart"/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pon</w:t>
      </w:r>
      <w:proofErr w:type="spellEnd"/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.- piątku oprócz  dni świątecznych 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br/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i ustawowo wolnych od pracy).</w:t>
      </w:r>
    </w:p>
    <w:p w:rsidR="00697D2A" w:rsidRPr="007C0A66" w:rsidRDefault="00697D2A" w:rsidP="007C0A66">
      <w:pPr>
        <w:spacing w:line="240" w:lineRule="exact"/>
        <w:ind w:left="-426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4. Asortyment prania: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Bielizna pościelowa - poszwy, poszewki, prześcieradła, podkłady,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Poszewki z tkaniny nieprzemakalnej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Zmiany pościelowe lekarskie,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Zasłony do parawanów,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Odzież operacyjna- sukienki, bluzy, spodnie</w:t>
      </w:r>
      <w:r w:rsidR="00657174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,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Kołdry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Koce, poduszki,</w:t>
      </w:r>
    </w:p>
    <w:p w:rsidR="00697D2A" w:rsidRPr="001F0032" w:rsidRDefault="00657174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Odzież szpitalna - piżamy, </w:t>
      </w:r>
      <w:r w:rsidR="00697D2A" w:rsidRP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szlafroki itp., 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Odzież ochronna personelu - fartuchy, ubrania lekarskie, bluzy, spodnie, spódnice, sukienki, </w:t>
      </w:r>
    </w:p>
    <w:p w:rsidR="00697D2A" w:rsidRPr="001F0032" w:rsidRDefault="00697D2A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Ręczniki, obrusy i serwety, firanki, zasłony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</w:p>
    <w:p w:rsidR="00697D2A" w:rsidRPr="007C0A66" w:rsidRDefault="001F0032" w:rsidP="001F0032">
      <w:pPr>
        <w:numPr>
          <w:ilvl w:val="0"/>
          <w:numId w:val="1"/>
        </w:numPr>
        <w:tabs>
          <w:tab w:val="clear" w:pos="794"/>
          <w:tab w:val="num" w:pos="-142"/>
          <w:tab w:val="left" w:pos="284"/>
          <w:tab w:val="left" w:pos="993"/>
        </w:tabs>
        <w:spacing w:line="240" w:lineRule="exact"/>
        <w:ind w:left="-142" w:firstLine="0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Inne: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mopy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ścierki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itd.</w:t>
      </w:r>
    </w:p>
    <w:p w:rsidR="007C0A66" w:rsidRDefault="00697D2A" w:rsidP="007C0A66">
      <w:pPr>
        <w:spacing w:line="240" w:lineRule="exact"/>
        <w:ind w:left="-426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5. Zamawiający wymaga:</w:t>
      </w:r>
    </w:p>
    <w:p w:rsidR="007C0A66" w:rsidRDefault="007C0A66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a) Dezynfekcji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</w:p>
    <w:p w:rsidR="007C0A66" w:rsidRDefault="007C0A66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b)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Moczenia,</w:t>
      </w:r>
    </w:p>
    <w:p w:rsidR="007C0A66" w:rsidRDefault="007C0A66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c)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Prania, </w:t>
      </w:r>
    </w:p>
    <w:p w:rsidR="007C0A66" w:rsidRDefault="007C0A66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d)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Suszenia, </w:t>
      </w:r>
    </w:p>
    <w:p w:rsidR="001F0032" w:rsidRDefault="001F0032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e )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Prasowania bielizny, pościeli i odzieży fasonowej, </w:t>
      </w:r>
    </w:p>
    <w:p w:rsidR="001F0032" w:rsidRDefault="001F0032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f) </w:t>
      </w:r>
      <w:r w:rsidR="00697D2A" w:rsidRP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Drobnych usług szwalniczych ( guziki, troki, </w:t>
      </w:r>
      <w:r w:rsidR="00985A07"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ubytki, rozprucia na szwach it</w:t>
      </w:r>
      <w:r w:rsidR="00697D2A" w:rsidRPr="001F0032">
        <w:rPr>
          <w:rFonts w:asciiTheme="minorHAnsi" w:hAnsiTheme="minorHAnsi" w:cstheme="minorHAnsi"/>
          <w:b w:val="0"/>
          <w:i w:val="0"/>
          <w:sz w:val="22"/>
          <w:szCs w:val="22"/>
        </w:rPr>
        <w:t>p.)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697D2A" w:rsidRPr="007C0A66" w:rsidRDefault="001F0032" w:rsidP="001F0032">
      <w:pPr>
        <w:spacing w:line="240" w:lineRule="exact"/>
        <w:ind w:left="-142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g)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Dostarczania czystej bielizny do siedziby Zamawiającego.</w:t>
      </w:r>
    </w:p>
    <w:p w:rsidR="00FA746F" w:rsidRPr="007C0A66" w:rsidRDefault="001F0032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>6. Bielizna do prania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będzie przez Zamawiającego oznakowana, posegregowana i zapakowana w worki jednorazowego użytku; osobno od osób  chorych na choroby zakaźne.</w:t>
      </w:r>
    </w:p>
    <w:p w:rsidR="00FA746F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7</w:t>
      </w:r>
      <w:r w:rsidR="00FA746F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Worki do transportu bielizny czystej i bru</w:t>
      </w:r>
      <w:r w:rsidR="00985A07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dnej będą własnością Wykonawcy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usługi. </w:t>
      </w:r>
    </w:p>
    <w:p w:rsidR="00697D2A" w:rsidRPr="007C0A66" w:rsidRDefault="00FA746F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8.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Bielizna czysta, zdawana do magazynu bielizny Zamawiającego, musi być zapakowana w worki foliowe jednorazowe, posegregowana zgodnie z asortymentem Zamawiającego  szczelnie  zapakowana folią.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Opakowanie musi być opisane pod względem asortymentu, ilości, nazwy odbiorcy- oddziału</w:t>
      </w:r>
      <w:r w:rsidR="00B7184E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9. Środki piorące i dezynfekujące  powinny posiadać odpowiednie atesty i certyfikaty gwarantujące technologię skutecznej dezynfekcji i prania, nie powodując przyspieszonego jego zużycia.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Zamawiający wymaga wykazu środków chemicznych stosowanych przez Wykonawcę w procesie świadczenia usług pralniczych nie zawierających chloru.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10. Pranie winno odbywać się zgodnie z wymogami obowiązującymi   ze szczególnym uwzględnieniem zaleceń dotyczących o</w:t>
      </w:r>
      <w:r w:rsidR="00985A07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bszarów medycznych.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 tym zakresie wymagane jest stosowanie oddzielnych cykli prania bielizny zakażonej , bloku operacyjnego i pozostałych komórek organizacyjnych. 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11. Odbiór brudnej i dostawa czystej bielizny odbywać się będzie 5 razy w tygodniu  w godz.8:00-10:00 oraz w sytuacjach wyjątkowych(zwiększone zużycie bielizny) na koszt Wykonawcy.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12. Czas wykonywanej usługi nie powinien przekraczać, 24 h od czasu odbioru od Zamawiającego przedmiotu zamówienia do jego dostarczenia przez Wykonawcę, do miejsca zamówienia. 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13. Załadunek brudnej i rozładunek czystej bielizny należy do Wykonawcy, a transport wewnętrzny pomiędzy oddziałami musi odbywać się własnym środkiem transportu.  </w:t>
      </w:r>
    </w:p>
    <w:p w:rsidR="00697D2A" w:rsidRPr="007C0A66" w:rsidRDefault="00657174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14.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Przekazywanie przedmiotu zamówienia będzie każdorazowo potw</w:t>
      </w:r>
      <w:r w:rsid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ierdzone  pisemnie na podstawie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„Protokołu przekazania” (ilość, waga i rodzaj oraz godzina odbioru) przez Zamawiającego i W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ykonawcę.  </w:t>
      </w:r>
    </w:p>
    <w:p w:rsidR="00697D2A" w:rsidRPr="007C0A66" w:rsidRDefault="00657174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15.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Wykonawca ponosić będzie odpowiedzialność prawną i materialną za wykonywane usługi pralnicze 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br/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w zakresie jakości i zgodności z wymogami sanitarnymi wobec organów kontroli ( PIS, PIP, BHP, Zespołu Kontroli Zakażeń Szpitalnych).</w:t>
      </w:r>
    </w:p>
    <w:p w:rsidR="00697D2A" w:rsidRPr="007C0A66" w:rsidRDefault="00657174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16.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Wykonawca ponosić będzie odpowiedzialność materialną za zniszczony przedmiot zamówienia podczas wykonywania usługi, polegającą na wyrównaniu strat w stosunku do Zamawiającego.</w:t>
      </w:r>
    </w:p>
    <w:p w:rsidR="00697D2A" w:rsidRPr="007C0A66" w:rsidRDefault="00657174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17. </w:t>
      </w:r>
      <w:r w:rsidR="00697D2A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Zamawiający będzie  pakował  brudną bieliznę następująco:</w:t>
      </w:r>
    </w:p>
    <w:p w:rsidR="00697D2A" w:rsidRPr="007C0A66" w:rsidRDefault="00697D2A" w:rsidP="001F0032">
      <w:pPr>
        <w:pStyle w:val="Akapitzlist"/>
        <w:numPr>
          <w:ilvl w:val="0"/>
          <w:numId w:val="6"/>
        </w:numPr>
        <w:spacing w:line="240" w:lineRule="exact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bielizna zakażona (kolor czerwony) </w:t>
      </w:r>
    </w:p>
    <w:p w:rsidR="00697D2A" w:rsidRPr="007C0A66" w:rsidRDefault="00697D2A" w:rsidP="001F0032">
      <w:pPr>
        <w:spacing w:line="240" w:lineRule="exact"/>
        <w:ind w:left="-142"/>
        <w:jc w:val="both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b)   bielizna zużyta, brudna (kolor czarny)</w:t>
      </w:r>
    </w:p>
    <w:p w:rsidR="00697D2A" w:rsidRPr="007C0A66" w:rsidRDefault="00697D2A" w:rsidP="001F0032">
      <w:pPr>
        <w:spacing w:line="240" w:lineRule="exact"/>
        <w:ind w:left="-142"/>
        <w:jc w:val="both"/>
        <w:outlineLvl w:val="1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c)   </w:t>
      </w:r>
      <w:r w:rsidR="001F0032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ubrania i fartuchy</w:t>
      </w:r>
      <w:r w:rsidRPr="007C0A66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(worki foliowe przezroczyste)</w:t>
      </w:r>
    </w:p>
    <w:p w:rsidR="00697D2A" w:rsidRPr="007C0A66" w:rsidRDefault="00697D2A" w:rsidP="001F0032">
      <w:pPr>
        <w:tabs>
          <w:tab w:val="num" w:pos="1788"/>
        </w:tabs>
        <w:ind w:left="-142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18.</w:t>
      </w:r>
      <w:r w:rsidR="006571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Zamawiający zastrzega sobie pr</w:t>
      </w:r>
      <w:r w:rsidR="00985A07"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awo do wykonania własnych badań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mikrobiologicznych z wypranego asortymentu przed przekazaniem na  oddziały;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19. Jako jednostkę rozliczeniową masy przedmiot</w:t>
      </w:r>
      <w:r w:rsidR="001F0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 zamówienia strony przyjmują </w:t>
      </w: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kilogramy a podstawą do wystawiania faktur będą protokoły odbioru poszczególnych partii wykonanego przedmiotu zamówienia, podpisane przez strony w okresie miesięcznym.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20. Wykonawca zobowiązuje się do przyjęcia zwrotu i wymiany wadliwie wykonanego przedmiotu zamówienia oraz pokrycia kosztów transportu z tym związanych.</w:t>
      </w:r>
    </w:p>
    <w:p w:rsidR="00697D2A" w:rsidRPr="007C0A66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21. Upoważnionym pracownikiem przy odbiorze i wydawaniu przedmiotu zamówienia ze strony Zamawiającego będzie Pani</w:t>
      </w:r>
      <w:r w:rsidRPr="007C0A66">
        <w:rPr>
          <w:rFonts w:asciiTheme="minorHAnsi" w:hAnsiTheme="minorHAnsi" w:cstheme="minorHAnsi"/>
          <w:b w:val="0"/>
          <w:bCs/>
          <w:i w:val="0"/>
          <w:sz w:val="22"/>
          <w:szCs w:val="22"/>
        </w:rPr>
        <w:t xml:space="preserve"> Elżbieta Korus.</w:t>
      </w:r>
    </w:p>
    <w:p w:rsidR="00697D2A" w:rsidRDefault="00697D2A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bCs/>
          <w:i w:val="0"/>
          <w:color w:val="000000" w:themeColor="text1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bCs/>
          <w:i w:val="0"/>
          <w:sz w:val="22"/>
          <w:szCs w:val="22"/>
        </w:rPr>
        <w:t>22.</w:t>
      </w:r>
      <w:r w:rsidR="00657174">
        <w:rPr>
          <w:rFonts w:asciiTheme="minorHAnsi" w:hAnsiTheme="minorHAnsi" w:cstheme="minorHAnsi"/>
          <w:b w:val="0"/>
          <w:bCs/>
          <w:i w:val="0"/>
          <w:sz w:val="22"/>
          <w:szCs w:val="22"/>
        </w:rPr>
        <w:t xml:space="preserve"> Zamawiający </w:t>
      </w:r>
      <w:r w:rsidRPr="007C0A66">
        <w:rPr>
          <w:rFonts w:asciiTheme="minorHAnsi" w:hAnsiTheme="minorHAnsi" w:cstheme="minorHAnsi"/>
          <w:b w:val="0"/>
          <w:bCs/>
          <w:i w:val="0"/>
          <w:sz w:val="22"/>
          <w:szCs w:val="22"/>
        </w:rPr>
        <w:t xml:space="preserve">wymaga wyników badań mikrobiologicznych z pościeli zamawiającego 1x na kwartał </w:t>
      </w:r>
      <w:r w:rsidRPr="007C0A66">
        <w:rPr>
          <w:rFonts w:asciiTheme="minorHAnsi" w:hAnsiTheme="minorHAnsi" w:cstheme="minorHAnsi"/>
          <w:b w:val="0"/>
          <w:bCs/>
          <w:i w:val="0"/>
          <w:color w:val="000000" w:themeColor="text1"/>
          <w:sz w:val="22"/>
          <w:szCs w:val="22"/>
        </w:rPr>
        <w:t>(kopie przekazywać wraz z czystą bielizną).</w:t>
      </w:r>
    </w:p>
    <w:p w:rsidR="001F0032" w:rsidRPr="007C0A66" w:rsidRDefault="001F0032" w:rsidP="001F0032">
      <w:pPr>
        <w:spacing w:line="240" w:lineRule="exact"/>
        <w:ind w:left="-142" w:hanging="284"/>
        <w:outlineLvl w:val="1"/>
        <w:rPr>
          <w:rFonts w:asciiTheme="minorHAnsi" w:hAnsiTheme="minorHAnsi" w:cstheme="minorHAnsi"/>
          <w:b w:val="0"/>
          <w:i w:val="0"/>
          <w:color w:val="FF0000"/>
          <w:sz w:val="22"/>
          <w:szCs w:val="22"/>
        </w:rPr>
      </w:pPr>
    </w:p>
    <w:p w:rsidR="00697D2A" w:rsidRPr="007C0A66" w:rsidRDefault="00697D2A" w:rsidP="001F0032">
      <w:pPr>
        <w:tabs>
          <w:tab w:val="num" w:pos="1669"/>
        </w:tabs>
        <w:ind w:left="-142" w:hanging="284"/>
        <w:jc w:val="both"/>
        <w:rPr>
          <w:rFonts w:asciiTheme="minorHAnsi" w:hAnsiTheme="minorHAnsi" w:cstheme="minorHAnsi"/>
          <w:b w:val="0"/>
          <w:i w:val="0"/>
          <w:color w:val="FF0000"/>
          <w:sz w:val="22"/>
          <w:szCs w:val="22"/>
        </w:rPr>
      </w:pPr>
    </w:p>
    <w:p w:rsidR="00697D2A" w:rsidRDefault="00697D2A" w:rsidP="007C0A66">
      <w:pPr>
        <w:tabs>
          <w:tab w:val="num" w:pos="1669"/>
        </w:tabs>
        <w:ind w:left="-426"/>
        <w:jc w:val="both"/>
        <w:rPr>
          <w:rFonts w:asciiTheme="minorHAnsi" w:hAnsiTheme="minorHAnsi" w:cstheme="minorHAnsi"/>
          <w:b w:val="0"/>
          <w:i w:val="0"/>
          <w:color w:val="FF0000"/>
          <w:sz w:val="22"/>
          <w:szCs w:val="22"/>
        </w:rPr>
      </w:pPr>
    </w:p>
    <w:p w:rsidR="001F0032" w:rsidRPr="007C0A66" w:rsidRDefault="001F0032" w:rsidP="007C0A66">
      <w:pPr>
        <w:tabs>
          <w:tab w:val="num" w:pos="1669"/>
        </w:tabs>
        <w:ind w:left="-426"/>
        <w:jc w:val="both"/>
        <w:rPr>
          <w:rFonts w:asciiTheme="minorHAnsi" w:hAnsiTheme="minorHAnsi" w:cstheme="minorHAnsi"/>
          <w:b w:val="0"/>
          <w:i w:val="0"/>
          <w:color w:val="FF0000"/>
          <w:sz w:val="22"/>
          <w:szCs w:val="22"/>
        </w:rPr>
      </w:pPr>
    </w:p>
    <w:p w:rsidR="006A19E9" w:rsidRPr="007C0A66" w:rsidRDefault="00E144D7" w:rsidP="007C0A66">
      <w:pPr>
        <w:ind w:left="-426"/>
        <w:rPr>
          <w:rFonts w:asciiTheme="minorHAnsi" w:hAnsiTheme="minorHAnsi" w:cstheme="minorHAnsi"/>
          <w:i w:val="0"/>
          <w:sz w:val="22"/>
          <w:szCs w:val="22"/>
        </w:rPr>
      </w:pPr>
      <w:r w:rsidRPr="007C0A66">
        <w:rPr>
          <w:rFonts w:asciiTheme="minorHAnsi" w:hAnsiTheme="minorHAnsi" w:cstheme="minorHAnsi"/>
          <w:b w:val="0"/>
          <w:i w:val="0"/>
          <w:sz w:val="22"/>
          <w:szCs w:val="22"/>
        </w:rPr>
        <w:t>Data………………………..                                                                    Podpis……………………………..</w:t>
      </w:r>
    </w:p>
    <w:sectPr w:rsidR="006A19E9" w:rsidRPr="007C0A66" w:rsidSect="007C0A66">
      <w:footerReference w:type="default" r:id="rId7"/>
      <w:pgSz w:w="11906" w:h="16838"/>
      <w:pgMar w:top="993" w:right="1133" w:bottom="1418" w:left="1701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73" w:rsidRDefault="009E5773" w:rsidP="00B83C9C">
      <w:r>
        <w:separator/>
      </w:r>
    </w:p>
  </w:endnote>
  <w:endnote w:type="continuationSeparator" w:id="0">
    <w:p w:rsidR="009E5773" w:rsidRDefault="009E5773" w:rsidP="00B8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b w:val="0"/>
        <w:i w:val="0"/>
        <w:sz w:val="20"/>
      </w:rPr>
      <w:id w:val="-2063940788"/>
      <w:docPartObj>
        <w:docPartGallery w:val="Page Numbers (Bottom of Page)"/>
        <w:docPartUnique/>
      </w:docPartObj>
    </w:sdtPr>
    <w:sdtContent>
      <w:p w:rsidR="00B83C9C" w:rsidRPr="001F0032" w:rsidRDefault="00B83C9C">
        <w:pPr>
          <w:pStyle w:val="Stopka"/>
          <w:jc w:val="right"/>
          <w:rPr>
            <w:rFonts w:asciiTheme="minorHAnsi" w:eastAsiaTheme="majorEastAsia" w:hAnsiTheme="minorHAnsi" w:cstheme="minorHAnsi"/>
            <w:b w:val="0"/>
            <w:i w:val="0"/>
            <w:sz w:val="20"/>
          </w:rPr>
        </w:pPr>
        <w:r w:rsidRPr="001F0032">
          <w:rPr>
            <w:rFonts w:asciiTheme="minorHAnsi" w:eastAsiaTheme="majorEastAsia" w:hAnsiTheme="minorHAnsi" w:cstheme="minorHAnsi"/>
            <w:b w:val="0"/>
            <w:i w:val="0"/>
            <w:sz w:val="20"/>
          </w:rPr>
          <w:t xml:space="preserve">str. </w:t>
        </w:r>
        <w:r w:rsidR="00C70CF3" w:rsidRPr="00C70CF3">
          <w:rPr>
            <w:rFonts w:asciiTheme="minorHAnsi" w:eastAsiaTheme="minorEastAsia" w:hAnsiTheme="minorHAnsi" w:cstheme="minorHAnsi"/>
            <w:b w:val="0"/>
            <w:i w:val="0"/>
            <w:sz w:val="20"/>
          </w:rPr>
          <w:fldChar w:fldCharType="begin"/>
        </w:r>
        <w:r w:rsidRPr="001F0032">
          <w:rPr>
            <w:rFonts w:asciiTheme="minorHAnsi" w:hAnsiTheme="minorHAnsi" w:cstheme="minorHAnsi"/>
            <w:b w:val="0"/>
            <w:i w:val="0"/>
            <w:sz w:val="20"/>
          </w:rPr>
          <w:instrText>PAGE    \* MERGEFORMAT</w:instrText>
        </w:r>
        <w:r w:rsidR="00C70CF3" w:rsidRPr="00C70CF3">
          <w:rPr>
            <w:rFonts w:asciiTheme="minorHAnsi" w:eastAsiaTheme="minorEastAsia" w:hAnsiTheme="minorHAnsi" w:cstheme="minorHAnsi"/>
            <w:b w:val="0"/>
            <w:i w:val="0"/>
            <w:sz w:val="20"/>
          </w:rPr>
          <w:fldChar w:fldCharType="separate"/>
        </w:r>
        <w:r w:rsidR="00CB66EC" w:rsidRPr="00CB66EC">
          <w:rPr>
            <w:rFonts w:asciiTheme="minorHAnsi" w:eastAsiaTheme="majorEastAsia" w:hAnsiTheme="minorHAnsi" w:cstheme="minorHAnsi"/>
            <w:b w:val="0"/>
            <w:i w:val="0"/>
            <w:noProof/>
            <w:sz w:val="20"/>
          </w:rPr>
          <w:t>1</w:t>
        </w:r>
        <w:r w:rsidR="00C70CF3" w:rsidRPr="001F0032">
          <w:rPr>
            <w:rFonts w:asciiTheme="minorHAnsi" w:eastAsiaTheme="majorEastAsia" w:hAnsiTheme="minorHAnsi" w:cstheme="minorHAnsi"/>
            <w:b w:val="0"/>
            <w:i w:val="0"/>
            <w:sz w:val="20"/>
          </w:rPr>
          <w:fldChar w:fldCharType="end"/>
        </w:r>
      </w:p>
    </w:sdtContent>
  </w:sdt>
  <w:p w:rsidR="00B83C9C" w:rsidRDefault="00B83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73" w:rsidRDefault="009E5773" w:rsidP="00B83C9C">
      <w:r>
        <w:separator/>
      </w:r>
    </w:p>
  </w:footnote>
  <w:footnote w:type="continuationSeparator" w:id="0">
    <w:p w:rsidR="009E5773" w:rsidRDefault="009E5773" w:rsidP="00B83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B6D"/>
    <w:multiLevelType w:val="hybridMultilevel"/>
    <w:tmpl w:val="6108F640"/>
    <w:lvl w:ilvl="0" w:tplc="94F4E4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8907B1"/>
    <w:multiLevelType w:val="hybridMultilevel"/>
    <w:tmpl w:val="C64021E8"/>
    <w:lvl w:ilvl="0" w:tplc="9452B6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0442CA"/>
    <w:multiLevelType w:val="hybridMultilevel"/>
    <w:tmpl w:val="AF362506"/>
    <w:lvl w:ilvl="0" w:tplc="E42C2AB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F3C680CC">
      <w:start w:val="4"/>
      <w:numFmt w:val="decimal"/>
      <w:lvlText w:val="II.%2."/>
      <w:lvlJc w:val="right"/>
      <w:pPr>
        <w:tabs>
          <w:tab w:val="num" w:pos="737"/>
        </w:tabs>
        <w:ind w:left="737" w:hanging="227"/>
      </w:pPr>
      <w:rPr>
        <w:rFonts w:ascii="Arial" w:hAnsi="Arial" w:cs="Times New Roman" w:hint="default"/>
        <w:b/>
        <w:i w:val="0"/>
        <w:sz w:val="24"/>
        <w:szCs w:val="24"/>
      </w:rPr>
    </w:lvl>
    <w:lvl w:ilvl="2" w:tplc="940C158A">
      <w:start w:val="1"/>
      <w:numFmt w:val="lowerLetter"/>
      <w:lvlText w:val="%3."/>
      <w:lvlJc w:val="right"/>
      <w:pPr>
        <w:tabs>
          <w:tab w:val="num" w:pos="737"/>
        </w:tabs>
        <w:ind w:left="73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E2E62B30">
      <w:start w:val="5"/>
      <w:numFmt w:val="decimal"/>
      <w:lvlText w:val="II.%4."/>
      <w:lvlJc w:val="right"/>
      <w:pPr>
        <w:tabs>
          <w:tab w:val="num" w:pos="737"/>
        </w:tabs>
        <w:ind w:left="737" w:hanging="227"/>
      </w:pPr>
      <w:rPr>
        <w:rFonts w:ascii="Arial" w:hAnsi="Arial" w:cs="Times New Roman" w:hint="default"/>
        <w:b/>
        <w:i w:val="0"/>
        <w:sz w:val="24"/>
        <w:szCs w:val="24"/>
      </w:rPr>
    </w:lvl>
    <w:lvl w:ilvl="4" w:tplc="2160D41C">
      <w:start w:val="1"/>
      <w:numFmt w:val="lowerLetter"/>
      <w:lvlText w:val="%5."/>
      <w:lvlJc w:val="right"/>
      <w:pPr>
        <w:tabs>
          <w:tab w:val="num" w:pos="737"/>
        </w:tabs>
        <w:ind w:left="73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9061A"/>
    <w:multiLevelType w:val="hybridMultilevel"/>
    <w:tmpl w:val="634E39B2"/>
    <w:lvl w:ilvl="0" w:tplc="F6CEF1AE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C71C4"/>
    <w:multiLevelType w:val="hybridMultilevel"/>
    <w:tmpl w:val="163EC2A2"/>
    <w:lvl w:ilvl="0" w:tplc="62CA6AD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91630E5"/>
    <w:multiLevelType w:val="hybridMultilevel"/>
    <w:tmpl w:val="1AD6F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2A"/>
    <w:rsid w:val="00173734"/>
    <w:rsid w:val="001F0032"/>
    <w:rsid w:val="00286962"/>
    <w:rsid w:val="0032001C"/>
    <w:rsid w:val="00657174"/>
    <w:rsid w:val="00697D2A"/>
    <w:rsid w:val="006A19E9"/>
    <w:rsid w:val="00765205"/>
    <w:rsid w:val="007C0A66"/>
    <w:rsid w:val="009715C7"/>
    <w:rsid w:val="00985A07"/>
    <w:rsid w:val="009B5EDC"/>
    <w:rsid w:val="009E5773"/>
    <w:rsid w:val="00B7184E"/>
    <w:rsid w:val="00B83C9C"/>
    <w:rsid w:val="00BB005E"/>
    <w:rsid w:val="00C000A8"/>
    <w:rsid w:val="00C3333C"/>
    <w:rsid w:val="00C70CF3"/>
    <w:rsid w:val="00CB66EC"/>
    <w:rsid w:val="00E144D7"/>
    <w:rsid w:val="00E53E27"/>
    <w:rsid w:val="00F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2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97D2A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697D2A"/>
    <w:pPr>
      <w:ind w:left="720"/>
      <w:contextualSpacing/>
    </w:pPr>
  </w:style>
  <w:style w:type="paragraph" w:customStyle="1" w:styleId="Zawartotabeli">
    <w:name w:val="Zawartość tabeli"/>
    <w:basedOn w:val="Normalny"/>
    <w:rsid w:val="00286962"/>
    <w:pPr>
      <w:suppressLineNumbers/>
      <w:suppressAutoHyphens/>
    </w:pPr>
    <w:rPr>
      <w:b w:val="0"/>
      <w:i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C9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C9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2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97D2A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697D2A"/>
    <w:pPr>
      <w:ind w:left="720"/>
      <w:contextualSpacing/>
    </w:pPr>
  </w:style>
  <w:style w:type="paragraph" w:customStyle="1" w:styleId="Zawartotabeli">
    <w:name w:val="Zawartość tabeli"/>
    <w:basedOn w:val="Normalny"/>
    <w:rsid w:val="00286962"/>
    <w:pPr>
      <w:suppressLineNumbers/>
      <w:suppressAutoHyphens/>
    </w:pPr>
    <w:rPr>
      <w:b w:val="0"/>
      <w:i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C9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C9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S.</dc:creator>
  <cp:lastModifiedBy>Katarzyna Lisowska</cp:lastModifiedBy>
  <cp:revision>4</cp:revision>
  <cp:lastPrinted>2020-03-09T09:40:00Z</cp:lastPrinted>
  <dcterms:created xsi:type="dcterms:W3CDTF">2020-03-09T09:41:00Z</dcterms:created>
  <dcterms:modified xsi:type="dcterms:W3CDTF">2020-03-25T12:43:00Z</dcterms:modified>
</cp:coreProperties>
</file>