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895C" w14:textId="77777777" w:rsidR="00BD7438" w:rsidRDefault="00BD7438" w:rsidP="00BD7438">
      <w:pPr>
        <w:spacing w:line="276" w:lineRule="auto"/>
        <w:jc w:val="both"/>
        <w:rPr>
          <w:b/>
        </w:rPr>
      </w:pPr>
      <w:r>
        <w:rPr>
          <w:b/>
        </w:rPr>
        <w:t>Przedmiot zamówienia :</w:t>
      </w:r>
    </w:p>
    <w:p w14:paraId="42D05BE6" w14:textId="77777777" w:rsidR="00BD7438" w:rsidRDefault="00BD7438" w:rsidP="00BD7438">
      <w:pPr>
        <w:spacing w:line="276" w:lineRule="auto"/>
        <w:jc w:val="both"/>
      </w:pPr>
    </w:p>
    <w:p w14:paraId="4E62595A" w14:textId="33467139" w:rsidR="00BD7438" w:rsidRDefault="00BD7438" w:rsidP="00BD7438">
      <w:pPr>
        <w:spacing w:line="276" w:lineRule="auto"/>
        <w:jc w:val="both"/>
        <w:rPr>
          <w:color w:val="000000"/>
        </w:rPr>
      </w:pPr>
      <w:r w:rsidRPr="00077DC8">
        <w:rPr>
          <w:b/>
        </w:rPr>
        <w:t xml:space="preserve">Usługa </w:t>
      </w:r>
      <w:r w:rsidRPr="00077DC8">
        <w:rPr>
          <w:b/>
          <w:color w:val="000000"/>
        </w:rPr>
        <w:t>uruchomi</w:t>
      </w:r>
      <w:r>
        <w:rPr>
          <w:b/>
          <w:color w:val="000000"/>
        </w:rPr>
        <w:t>enia i utrzymania przez okres 24</w:t>
      </w:r>
      <w:r w:rsidRPr="00077DC8">
        <w:rPr>
          <w:b/>
          <w:color w:val="000000"/>
        </w:rPr>
        <w:t xml:space="preserve"> miesięcy systemu kompleksowej obsługi urządzeń drukujących</w:t>
      </w:r>
      <w:r>
        <w:rPr>
          <w:color w:val="000000"/>
        </w:rPr>
        <w:t>.</w:t>
      </w:r>
    </w:p>
    <w:p w14:paraId="3072615D" w14:textId="77777777" w:rsidR="00EF223A" w:rsidRDefault="00EF223A" w:rsidP="00BD7438">
      <w:pPr>
        <w:spacing w:line="276" w:lineRule="auto"/>
        <w:jc w:val="both"/>
      </w:pPr>
    </w:p>
    <w:tbl>
      <w:tblPr>
        <w:tblW w:w="0" w:type="auto"/>
        <w:tblLook w:val="00A0" w:firstRow="1" w:lastRow="0" w:firstColumn="1" w:lastColumn="0" w:noHBand="0" w:noVBand="0"/>
      </w:tblPr>
      <w:tblGrid>
        <w:gridCol w:w="9212"/>
      </w:tblGrid>
      <w:tr w:rsidR="00BD7438" w14:paraId="7B7E8F77" w14:textId="77777777" w:rsidTr="00532109">
        <w:tc>
          <w:tcPr>
            <w:tcW w:w="9212" w:type="dxa"/>
            <w:shd w:val="pct10" w:color="auto" w:fill="auto"/>
          </w:tcPr>
          <w:p w14:paraId="32A19284" w14:textId="77777777" w:rsidR="00BD7438" w:rsidRPr="0007691C" w:rsidRDefault="00BD7438" w:rsidP="00532109">
            <w:pPr>
              <w:pStyle w:val="Tekstpodstawowy"/>
              <w:spacing w:after="0" w:line="276" w:lineRule="auto"/>
              <w:rPr>
                <w:b/>
              </w:rPr>
            </w:pPr>
            <w:r w:rsidRPr="0007691C">
              <w:rPr>
                <w:b/>
              </w:rPr>
              <w:t>I ZAMAWIAJĄCY:</w:t>
            </w:r>
          </w:p>
        </w:tc>
      </w:tr>
    </w:tbl>
    <w:p w14:paraId="4152CD4E" w14:textId="77777777" w:rsidR="00BD7438" w:rsidRDefault="00BD7438" w:rsidP="00BD7438">
      <w:pPr>
        <w:pStyle w:val="Tekstpodstawowy"/>
        <w:spacing w:after="0" w:line="276" w:lineRule="auto"/>
      </w:pPr>
    </w:p>
    <w:p w14:paraId="209AF398" w14:textId="77777777" w:rsidR="00BD7438" w:rsidRDefault="00BD7438" w:rsidP="00BD7438">
      <w:pPr>
        <w:pStyle w:val="Tekstpodstawowy"/>
        <w:spacing w:after="0" w:line="276" w:lineRule="auto"/>
        <w:ind w:firstLine="351"/>
      </w:pPr>
      <w:r>
        <w:t>SPZOZ W RYPINIE</w:t>
      </w:r>
    </w:p>
    <w:p w14:paraId="737FC1EB" w14:textId="77777777" w:rsidR="00BD7438" w:rsidRDefault="00BD7438" w:rsidP="00BD7438">
      <w:pPr>
        <w:pStyle w:val="Tekstpodstawowy"/>
        <w:spacing w:after="0" w:line="276" w:lineRule="auto"/>
        <w:ind w:firstLine="351"/>
      </w:pPr>
      <w:r>
        <w:t>Ul. 3 Maja 2</w:t>
      </w:r>
    </w:p>
    <w:p w14:paraId="073F3AF4" w14:textId="2F334491" w:rsidR="00BD7438" w:rsidRDefault="00BD7438" w:rsidP="00BD7438">
      <w:pPr>
        <w:pStyle w:val="Tekstpodstawowy"/>
        <w:spacing w:after="0" w:line="276" w:lineRule="auto"/>
        <w:ind w:firstLine="351"/>
      </w:pPr>
      <w:r>
        <w:t>87-500 Rypin</w:t>
      </w:r>
    </w:p>
    <w:p w14:paraId="5CDA3688" w14:textId="516AC2B7" w:rsidR="00EF223A" w:rsidRDefault="00EF223A" w:rsidP="00BD7438">
      <w:pPr>
        <w:pStyle w:val="Tekstpodstawowy"/>
        <w:spacing w:after="0" w:line="276" w:lineRule="auto"/>
        <w:ind w:firstLine="351"/>
      </w:pPr>
      <w:r>
        <w:t>NIP: 892 12 96 985</w:t>
      </w:r>
    </w:p>
    <w:p w14:paraId="643EB3DB" w14:textId="52BFB55B" w:rsidR="00EF223A" w:rsidRDefault="00EF223A" w:rsidP="00BD7438">
      <w:pPr>
        <w:pStyle w:val="Tekstpodstawowy"/>
        <w:spacing w:after="0" w:line="276" w:lineRule="auto"/>
        <w:ind w:firstLine="351"/>
      </w:pPr>
      <w:r>
        <w:t>Tel. . 54 23 08 723  lub  54 23 08 649</w:t>
      </w:r>
    </w:p>
    <w:p w14:paraId="1FC54961" w14:textId="77777777" w:rsidR="00BD7438" w:rsidRDefault="00BD7438" w:rsidP="00BD7438">
      <w:pPr>
        <w:pStyle w:val="Tekstpodstawowy"/>
        <w:spacing w:after="0" w:line="276" w:lineRule="auto"/>
        <w:ind w:firstLine="351"/>
      </w:pPr>
    </w:p>
    <w:p w14:paraId="6E9CE48E" w14:textId="77777777" w:rsidR="00BD7438" w:rsidRPr="003B6AE5" w:rsidRDefault="00BD7438" w:rsidP="00BD7438">
      <w:pPr>
        <w:pStyle w:val="Tekstpodstawowy"/>
        <w:spacing w:after="0" w:line="276" w:lineRule="auto"/>
        <w:ind w:firstLine="351"/>
      </w:pPr>
    </w:p>
    <w:tbl>
      <w:tblPr>
        <w:tblW w:w="0" w:type="auto"/>
        <w:tblLook w:val="00A0" w:firstRow="1" w:lastRow="0" w:firstColumn="1" w:lastColumn="0" w:noHBand="0" w:noVBand="0"/>
      </w:tblPr>
      <w:tblGrid>
        <w:gridCol w:w="9072"/>
      </w:tblGrid>
      <w:tr w:rsidR="00BD7438" w14:paraId="525C17CA" w14:textId="77777777" w:rsidTr="00532109">
        <w:tc>
          <w:tcPr>
            <w:tcW w:w="9072" w:type="dxa"/>
            <w:shd w:val="pct10" w:color="auto" w:fill="auto"/>
          </w:tcPr>
          <w:p w14:paraId="13F8FF05" w14:textId="77777777" w:rsidR="00BD7438" w:rsidRPr="0007691C" w:rsidRDefault="00BD7438" w:rsidP="00532109">
            <w:pPr>
              <w:spacing w:line="360" w:lineRule="auto"/>
              <w:rPr>
                <w:b/>
              </w:rPr>
            </w:pPr>
            <w:r w:rsidRPr="0007691C">
              <w:rPr>
                <w:b/>
              </w:rPr>
              <w:t>II OPIS PRZEDMIOTU ZAMÓWIENIA:</w:t>
            </w:r>
          </w:p>
        </w:tc>
      </w:tr>
    </w:tbl>
    <w:p w14:paraId="32098A55" w14:textId="77777777" w:rsidR="00BD7438" w:rsidRPr="00130053" w:rsidRDefault="00BD7438" w:rsidP="00BD7438">
      <w:pPr>
        <w:jc w:val="both"/>
        <w:rPr>
          <w:color w:val="000000"/>
        </w:rPr>
      </w:pPr>
      <w:r>
        <w:rPr>
          <w:color w:val="000000"/>
        </w:rPr>
        <w:t>P</w:t>
      </w:r>
      <w:r w:rsidRPr="00130053">
        <w:rPr>
          <w:color w:val="000000"/>
        </w:rPr>
        <w:t xml:space="preserve">rzedmiotem zamówienia jest uruchomienie i </w:t>
      </w:r>
      <w:r>
        <w:rPr>
          <w:color w:val="000000"/>
        </w:rPr>
        <w:t>utrzymanie przez okres 24</w:t>
      </w:r>
      <w:r w:rsidRPr="00130053">
        <w:rPr>
          <w:color w:val="000000"/>
        </w:rPr>
        <w:t xml:space="preserve"> miesięcy systemu kompleksowej obsługi urządzeń drukujących użytkowanych przez Zamawiającego obejmującego:</w:t>
      </w:r>
    </w:p>
    <w:p w14:paraId="330CB293" w14:textId="77777777" w:rsidR="00BD7438" w:rsidRPr="00130053" w:rsidRDefault="00BD7438" w:rsidP="00BD7438">
      <w:pPr>
        <w:pStyle w:val="Akapitzlist"/>
        <w:numPr>
          <w:ilvl w:val="0"/>
          <w:numId w:val="2"/>
        </w:numPr>
        <w:spacing w:line="276" w:lineRule="auto"/>
        <w:jc w:val="both"/>
      </w:pPr>
      <w:r w:rsidRPr="00130053">
        <w:rPr>
          <w:color w:val="000000"/>
        </w:rPr>
        <w:t>zapewnienie ciągłości pracy urządzeń drukujących, w tym ich naprawy, konserwacje i przeglądy;</w:t>
      </w:r>
    </w:p>
    <w:p w14:paraId="092B8720" w14:textId="77777777" w:rsidR="00BD7438" w:rsidRPr="00130053" w:rsidRDefault="00BD7438" w:rsidP="00BD7438">
      <w:pPr>
        <w:pStyle w:val="Akapitzlist"/>
        <w:numPr>
          <w:ilvl w:val="0"/>
          <w:numId w:val="2"/>
        </w:numPr>
        <w:spacing w:line="276" w:lineRule="auto"/>
        <w:jc w:val="both"/>
      </w:pPr>
      <w:r w:rsidRPr="00130053">
        <w:t>udostępnienie i prowadzenie przez Wykonawcę, w oparciu o jego serwery, serwisu umożliwiającego:</w:t>
      </w:r>
    </w:p>
    <w:p w14:paraId="65EB824E" w14:textId="77777777" w:rsidR="00BD7438" w:rsidRPr="00130053" w:rsidRDefault="00BD7438" w:rsidP="00BD7438">
      <w:pPr>
        <w:pStyle w:val="Akapitzlist"/>
        <w:numPr>
          <w:ilvl w:val="1"/>
          <w:numId w:val="2"/>
        </w:numPr>
        <w:spacing w:line="276" w:lineRule="auto"/>
        <w:jc w:val="both"/>
      </w:pPr>
      <w:r w:rsidRPr="00130053">
        <w:t xml:space="preserve">zdalne monitorowanie stanu zużycia materiałów eksploatacyjnych dla poszczególnych urządzeń drukujących (w zależności od technologii urządzenia) </w:t>
      </w:r>
      <w:r w:rsidRPr="00130053">
        <w:rPr>
          <w:color w:val="000000"/>
        </w:rPr>
        <w:t>z wykorzystaniem oprogramowania (agentów) zainstalowanego u Zamawiającego, na które Wykonawca udziela Zamawiającemu prawa użytkowania – podsystem monitorowania;</w:t>
      </w:r>
    </w:p>
    <w:p w14:paraId="16F2E692" w14:textId="77777777" w:rsidR="00BD7438" w:rsidRPr="00130053" w:rsidRDefault="00BD7438" w:rsidP="00BD7438">
      <w:pPr>
        <w:pStyle w:val="Akapitzlist"/>
        <w:numPr>
          <w:ilvl w:val="1"/>
          <w:numId w:val="2"/>
        </w:numPr>
        <w:spacing w:line="276" w:lineRule="auto"/>
        <w:jc w:val="both"/>
      </w:pPr>
      <w:r w:rsidRPr="00130053">
        <w:t>raportowanie ilości wydruków dla poszczególnych urządzeń drukujących – podsystem raportowy na wszystkich urządzeniach Zamawiającego;</w:t>
      </w:r>
    </w:p>
    <w:p w14:paraId="7F8428A8" w14:textId="77777777" w:rsidR="00BD7438" w:rsidRPr="00DD2D5F" w:rsidRDefault="00BD7438" w:rsidP="00BD7438">
      <w:pPr>
        <w:pStyle w:val="Akapitzlist"/>
        <w:numPr>
          <w:ilvl w:val="0"/>
          <w:numId w:val="2"/>
        </w:numPr>
        <w:spacing w:line="276" w:lineRule="auto"/>
        <w:jc w:val="both"/>
      </w:pPr>
      <w:r w:rsidRPr="00DD2D5F">
        <w:t>zapewnienie Zamawiającemu  poprzez przeglądarkę WWW dostępu do serwisu Wykonawcy umożliwiającego podgląd monitorowanych urządzeń oraz generowanych raportów;</w:t>
      </w:r>
    </w:p>
    <w:p w14:paraId="0C18A906" w14:textId="77777777" w:rsidR="00BD7438" w:rsidRPr="00DD2D5F" w:rsidRDefault="00BD7438" w:rsidP="00BD7438">
      <w:pPr>
        <w:pStyle w:val="Akapitzlist"/>
        <w:numPr>
          <w:ilvl w:val="0"/>
          <w:numId w:val="2"/>
        </w:numPr>
        <w:spacing w:line="276" w:lineRule="auto"/>
        <w:jc w:val="both"/>
      </w:pPr>
      <w:r w:rsidRPr="00DD2D5F">
        <w:t>śledzenie i analizowanie przez Wykonawcę stanów zużycia materiałów eksploatacyjnych  urządzeń drukujących Zamawiającego ( w zależności od technologii urządzenia ) oraz na tej podstawie płynną ich dostawę (z wyjątkiem papieru). Zamawiający wymaga dostarczania oryginalnych materiałów eksploatacyjnych do dzierżawionych urządzeń drukujących oraz dowolnych materiałów eksploatacyjnych do urządzeń drukujących będących własnością Zamawiającego zgodnie z wykazem wszystkich urządzeń drukujących stanowiących załącznik nr 1.</w:t>
      </w:r>
    </w:p>
    <w:p w14:paraId="1E82478A" w14:textId="1F9D4ADD" w:rsidR="00BD7438" w:rsidRDefault="00BD7438" w:rsidP="00BD7438">
      <w:pPr>
        <w:pStyle w:val="Akapitzlist"/>
        <w:numPr>
          <w:ilvl w:val="0"/>
          <w:numId w:val="2"/>
        </w:numPr>
        <w:spacing w:line="276" w:lineRule="auto"/>
        <w:jc w:val="both"/>
      </w:pPr>
      <w:r w:rsidRPr="00130053">
        <w:t xml:space="preserve">Odbiór zużytych materiałów eksploatacyjnych od Zamawiającego powinien nastąpić </w:t>
      </w:r>
      <w:r w:rsidRPr="007D59B9">
        <w:t xml:space="preserve">na żądanie Zamawiającego najpóźniej 3 dni od zgłoszenia mailowego.   </w:t>
      </w:r>
    </w:p>
    <w:p w14:paraId="704DBBDA" w14:textId="0B1BD5A8" w:rsidR="00EF223A" w:rsidRDefault="00EF223A" w:rsidP="00EF223A">
      <w:pPr>
        <w:spacing w:line="276" w:lineRule="auto"/>
        <w:jc w:val="both"/>
      </w:pPr>
    </w:p>
    <w:p w14:paraId="45E03E0F" w14:textId="77777777" w:rsidR="00EF223A" w:rsidRPr="00EF223A" w:rsidRDefault="00EF223A" w:rsidP="00EF223A">
      <w:pPr>
        <w:spacing w:line="276" w:lineRule="auto"/>
        <w:jc w:val="both"/>
      </w:pPr>
    </w:p>
    <w:p w14:paraId="06FF33CE" w14:textId="77777777" w:rsidR="00BD7438" w:rsidRPr="00130053" w:rsidRDefault="00BD7438" w:rsidP="00BD7438">
      <w:pPr>
        <w:pStyle w:val="listparagraphcxspdrugie"/>
        <w:spacing w:line="276" w:lineRule="auto"/>
        <w:contextualSpacing/>
        <w:jc w:val="both"/>
        <w:rPr>
          <w:b/>
          <w:color w:val="000000"/>
        </w:rPr>
      </w:pPr>
      <w:r w:rsidRPr="00130053">
        <w:rPr>
          <w:b/>
          <w:color w:val="000000"/>
        </w:rPr>
        <w:lastRenderedPageBreak/>
        <w:t>Wymagania ogólne</w:t>
      </w:r>
    </w:p>
    <w:p w14:paraId="077321EF" w14:textId="77777777"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Szacowana ilość stron A4 wydruku w ramach realizac</w:t>
      </w:r>
      <w:r>
        <w:rPr>
          <w:color w:val="000000"/>
        </w:rPr>
        <w:t xml:space="preserve">ji całości przedmiotu zamówienia: 1.600.000 / 24 miesięcy/  tj. w ujęciu rocznym około 800.000 stron </w:t>
      </w:r>
      <w:r w:rsidRPr="00130053">
        <w:rPr>
          <w:color w:val="000000"/>
        </w:rPr>
        <w:t>- dane te to liczby szacunkowe potrzebne do obliczenia wartości zamówienia.</w:t>
      </w:r>
    </w:p>
    <w:p w14:paraId="66E974DC" w14:textId="797A8801"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Wdrożenie i uruchomienie systemu musi nastąpi</w:t>
      </w:r>
      <w:r>
        <w:rPr>
          <w:color w:val="000000"/>
        </w:rPr>
        <w:t xml:space="preserve">ć w terminie nie dłuższym niż </w:t>
      </w:r>
      <w:r w:rsidR="00EF223A">
        <w:rPr>
          <w:color w:val="000000"/>
        </w:rPr>
        <w:t>10</w:t>
      </w:r>
      <w:r w:rsidRPr="00130053">
        <w:rPr>
          <w:color w:val="000000"/>
        </w:rPr>
        <w:t xml:space="preserve"> dni od dnia podpisania umowy.</w:t>
      </w:r>
    </w:p>
    <w:p w14:paraId="25350E1D" w14:textId="77777777" w:rsidR="00BD7438" w:rsidRPr="00F52B26" w:rsidRDefault="00BD7438" w:rsidP="00BD7438">
      <w:pPr>
        <w:pStyle w:val="listparagraphcxspdrugie"/>
        <w:numPr>
          <w:ilvl w:val="0"/>
          <w:numId w:val="3"/>
        </w:numPr>
        <w:spacing w:line="276" w:lineRule="auto"/>
        <w:contextualSpacing/>
        <w:jc w:val="both"/>
      </w:pPr>
      <w:r w:rsidRPr="00F52B26">
        <w:t>Przedmiotem zamówienia objęte będą posiadane przez Zamawiającego urządzenia oraz urządzenia drukujące wydzierżawione przez Wykonawcę w</w:t>
      </w:r>
      <w:r w:rsidR="00DD2D5F">
        <w:t xml:space="preserve"> ramach</w:t>
      </w:r>
      <w:r w:rsidRPr="00F52B26">
        <w:t xml:space="preserve"> usługi dzierżawy urządzeń.</w:t>
      </w:r>
    </w:p>
    <w:p w14:paraId="7F6B417A" w14:textId="77777777"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Wykonawca musi zapewnić m</w:t>
      </w:r>
      <w:r>
        <w:rPr>
          <w:color w:val="000000"/>
        </w:rPr>
        <w:t xml:space="preserve">ożliwość wydzierżawienia dodatkowo następujących typów urządzeń stanowiących załącznik nr 2 w tym : </w:t>
      </w:r>
    </w:p>
    <w:p w14:paraId="50BBE872" w14:textId="77777777" w:rsidR="00BD7438" w:rsidRDefault="00BD7438" w:rsidP="00BD7438">
      <w:pPr>
        <w:pStyle w:val="listparagraphcxspdrugie"/>
        <w:numPr>
          <w:ilvl w:val="1"/>
          <w:numId w:val="3"/>
        </w:numPr>
        <w:spacing w:line="276" w:lineRule="auto"/>
        <w:ind w:left="1080"/>
        <w:contextualSpacing/>
        <w:jc w:val="both"/>
        <w:rPr>
          <w:color w:val="000000"/>
        </w:rPr>
      </w:pPr>
      <w:r w:rsidRPr="00B31AB7">
        <w:rPr>
          <w:color w:val="000000"/>
        </w:rPr>
        <w:t>drukarka laserowa, monochromatyczna</w:t>
      </w:r>
      <w:r>
        <w:rPr>
          <w:color w:val="000000"/>
        </w:rPr>
        <w:t xml:space="preserve"> A4;</w:t>
      </w:r>
      <w:r w:rsidRPr="00B31AB7">
        <w:rPr>
          <w:color w:val="000000"/>
        </w:rPr>
        <w:t xml:space="preserve"> </w:t>
      </w:r>
    </w:p>
    <w:p w14:paraId="53D13275" w14:textId="77777777" w:rsidR="00BD7438" w:rsidRPr="00B31AB7" w:rsidRDefault="00BD7438" w:rsidP="00BD7438">
      <w:pPr>
        <w:pStyle w:val="listparagraphcxspdrugie"/>
        <w:numPr>
          <w:ilvl w:val="1"/>
          <w:numId w:val="3"/>
        </w:numPr>
        <w:spacing w:line="276" w:lineRule="auto"/>
        <w:ind w:left="1080"/>
        <w:contextualSpacing/>
        <w:jc w:val="both"/>
        <w:rPr>
          <w:color w:val="000000"/>
        </w:rPr>
      </w:pPr>
      <w:r w:rsidRPr="00B31AB7">
        <w:rPr>
          <w:color w:val="000000"/>
        </w:rPr>
        <w:t xml:space="preserve">drukarka laserowa, </w:t>
      </w:r>
      <w:r>
        <w:rPr>
          <w:color w:val="000000"/>
        </w:rPr>
        <w:t>kolorowa A4;</w:t>
      </w:r>
    </w:p>
    <w:p w14:paraId="1B899291" w14:textId="77777777" w:rsidR="00BD7438" w:rsidRDefault="00BD7438" w:rsidP="00BD7438">
      <w:pPr>
        <w:pStyle w:val="listparagraphcxspnazwisko"/>
        <w:numPr>
          <w:ilvl w:val="1"/>
          <w:numId w:val="3"/>
        </w:numPr>
        <w:spacing w:before="0" w:beforeAutospacing="0" w:after="0" w:afterAutospacing="0" w:line="276" w:lineRule="auto"/>
        <w:ind w:left="1077" w:hanging="357"/>
        <w:contextualSpacing/>
        <w:jc w:val="both"/>
        <w:rPr>
          <w:color w:val="000000"/>
        </w:rPr>
      </w:pPr>
      <w:r w:rsidRPr="00B31AB7">
        <w:rPr>
          <w:color w:val="000000"/>
        </w:rPr>
        <w:t xml:space="preserve">urządzenie wielofunkcyjne mono </w:t>
      </w:r>
      <w:r>
        <w:rPr>
          <w:color w:val="000000"/>
        </w:rPr>
        <w:t>A4;</w:t>
      </w:r>
    </w:p>
    <w:p w14:paraId="07C872E9" w14:textId="77777777" w:rsidR="00BD7438" w:rsidRDefault="00BD7438" w:rsidP="00BD7438">
      <w:pPr>
        <w:pStyle w:val="listparagraphcxspnazwisko"/>
        <w:numPr>
          <w:ilvl w:val="1"/>
          <w:numId w:val="3"/>
        </w:numPr>
        <w:spacing w:before="0" w:beforeAutospacing="0" w:after="0" w:afterAutospacing="0" w:line="276" w:lineRule="auto"/>
        <w:ind w:left="1077" w:hanging="357"/>
        <w:contextualSpacing/>
        <w:jc w:val="both"/>
        <w:rPr>
          <w:color w:val="000000"/>
        </w:rPr>
      </w:pPr>
      <w:r w:rsidRPr="00B31AB7">
        <w:rPr>
          <w:color w:val="000000"/>
        </w:rPr>
        <w:t xml:space="preserve">urządzenie wielofunkcyjne mono </w:t>
      </w:r>
      <w:r>
        <w:rPr>
          <w:color w:val="000000"/>
        </w:rPr>
        <w:t>A3/A4;</w:t>
      </w:r>
    </w:p>
    <w:p w14:paraId="2FED0AE5" w14:textId="77777777" w:rsidR="00BD7438" w:rsidRDefault="00BD7438" w:rsidP="00BD7438">
      <w:pPr>
        <w:pStyle w:val="listparagraphcxspnazwisko"/>
        <w:numPr>
          <w:ilvl w:val="1"/>
          <w:numId w:val="3"/>
        </w:numPr>
        <w:spacing w:before="0" w:beforeAutospacing="0" w:after="0" w:afterAutospacing="0" w:line="276" w:lineRule="auto"/>
        <w:ind w:left="1077" w:hanging="357"/>
        <w:contextualSpacing/>
        <w:jc w:val="both"/>
        <w:rPr>
          <w:color w:val="000000"/>
        </w:rPr>
      </w:pPr>
      <w:r w:rsidRPr="00B31AB7">
        <w:rPr>
          <w:color w:val="000000"/>
        </w:rPr>
        <w:t xml:space="preserve">urządzenie wielofunkcyjne </w:t>
      </w:r>
      <w:r>
        <w:rPr>
          <w:color w:val="000000"/>
        </w:rPr>
        <w:t>kolor</w:t>
      </w:r>
      <w:r w:rsidRPr="00B31AB7">
        <w:rPr>
          <w:color w:val="000000"/>
        </w:rPr>
        <w:t xml:space="preserve"> </w:t>
      </w:r>
      <w:r>
        <w:rPr>
          <w:color w:val="000000"/>
        </w:rPr>
        <w:t>A3/A4;</w:t>
      </w:r>
    </w:p>
    <w:p w14:paraId="33C7BA26" w14:textId="77777777" w:rsidR="00BD7438" w:rsidRPr="00130053" w:rsidRDefault="00BD7438" w:rsidP="00BD7438">
      <w:pPr>
        <w:ind w:left="708"/>
        <w:jc w:val="both"/>
        <w:rPr>
          <w:color w:val="000000"/>
        </w:rPr>
      </w:pPr>
      <w:r w:rsidRPr="00130053">
        <w:rPr>
          <w:color w:val="000000"/>
          <w:u w:val="single"/>
        </w:rPr>
        <w:t>Wszystkie typy urządzeń muszą posiadać sterowniki do systemu wydruku CUPS</w:t>
      </w:r>
      <w:r w:rsidRPr="00130053">
        <w:rPr>
          <w:color w:val="000000"/>
        </w:rPr>
        <w:t>.</w:t>
      </w:r>
    </w:p>
    <w:p w14:paraId="103D1E2C" w14:textId="77777777" w:rsidR="00BD7438" w:rsidRPr="00130053" w:rsidRDefault="00BD7438" w:rsidP="00BD7438">
      <w:pPr>
        <w:pStyle w:val="listparagraphcxsppierwsze"/>
        <w:numPr>
          <w:ilvl w:val="0"/>
          <w:numId w:val="3"/>
        </w:numPr>
        <w:spacing w:line="276" w:lineRule="auto"/>
        <w:contextualSpacing/>
        <w:jc w:val="both"/>
        <w:rPr>
          <w:color w:val="000000"/>
        </w:rPr>
      </w:pPr>
      <w:r>
        <w:rPr>
          <w:color w:val="000000"/>
        </w:rPr>
        <w:t>Zamawiający dopuszcza wymianę</w:t>
      </w:r>
      <w:r w:rsidRPr="00130053">
        <w:rPr>
          <w:color w:val="000000"/>
        </w:rPr>
        <w:t xml:space="preserve"> urządzeń będących jego własnością.</w:t>
      </w:r>
    </w:p>
    <w:p w14:paraId="13BB33B6" w14:textId="77777777"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System zarządzania musi zapewniać:</w:t>
      </w:r>
    </w:p>
    <w:p w14:paraId="0FBB89AA"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pełną kontrolę ilości wydruków (stron) dla poszczególnych urządzeń drukujących;</w:t>
      </w:r>
    </w:p>
    <w:p w14:paraId="289CE93E"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pełną kontrolę stanów materiałów eksploatacyjnych poszczególnych urządzeń drukujących;</w:t>
      </w:r>
    </w:p>
    <w:p w14:paraId="26ACC8FD"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prognozę stanów materiałów eksploatacyjnych w oparciu o historię ilości wydruków.</w:t>
      </w:r>
    </w:p>
    <w:p w14:paraId="4DA7671A"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 xml:space="preserve">możliwość wygenerowania historii zmiany materiałów eksploatacyjnych </w:t>
      </w:r>
      <w:r w:rsidRPr="00130053">
        <w:rPr>
          <w:color w:val="000000"/>
        </w:rPr>
        <w:br/>
        <w:t>z poziomu pojedynczego urządzenia w okresie min pełnych 12 miesięcy;</w:t>
      </w:r>
    </w:p>
    <w:p w14:paraId="2A2B3E71"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możliwość wygenerowania historii ilości wydrukowanych stron z poziomu pojedynczego urządzenia w okresie min pełnych 12 miesięcy;</w:t>
      </w:r>
    </w:p>
    <w:p w14:paraId="58074167" w14:textId="77777777" w:rsidR="00BD7438" w:rsidRPr="00F52B26" w:rsidRDefault="00BD7438" w:rsidP="00BD7438">
      <w:pPr>
        <w:pStyle w:val="listparagraphcxspdrugie"/>
        <w:numPr>
          <w:ilvl w:val="1"/>
          <w:numId w:val="3"/>
        </w:numPr>
        <w:spacing w:line="276" w:lineRule="auto"/>
        <w:ind w:left="1080"/>
        <w:contextualSpacing/>
        <w:jc w:val="both"/>
      </w:pPr>
      <w:r w:rsidRPr="00F52B26">
        <w:t>instalacja systemu musi odbywać się za pomocą agenta skanującego poszczególne sieci lub podsieci Zamawiającego;</w:t>
      </w:r>
    </w:p>
    <w:p w14:paraId="2964E9C8" w14:textId="77777777" w:rsidR="00BD7438" w:rsidRPr="00F52B26" w:rsidRDefault="00BD7438" w:rsidP="00BD7438">
      <w:pPr>
        <w:pStyle w:val="listparagraphcxspdrugie"/>
        <w:numPr>
          <w:ilvl w:val="1"/>
          <w:numId w:val="3"/>
        </w:numPr>
        <w:spacing w:line="276" w:lineRule="auto"/>
        <w:ind w:left="1080"/>
        <w:contextualSpacing/>
        <w:jc w:val="both"/>
      </w:pPr>
      <w:r w:rsidRPr="00F52B26">
        <w:t>możliwość współpracy z już użytkowanymi przez Zamawiającego urządzeniami, połączonymi za pomocą połączeń LAN jak i USB;</w:t>
      </w:r>
    </w:p>
    <w:p w14:paraId="1F695D93" w14:textId="77777777" w:rsidR="00BD7438" w:rsidRPr="00F52B26" w:rsidRDefault="00BD7438" w:rsidP="00BD7438">
      <w:pPr>
        <w:pStyle w:val="listparagraphcxspdrugie"/>
        <w:numPr>
          <w:ilvl w:val="1"/>
          <w:numId w:val="3"/>
        </w:numPr>
        <w:spacing w:line="276" w:lineRule="auto"/>
        <w:ind w:left="1080"/>
        <w:contextualSpacing/>
        <w:jc w:val="both"/>
      </w:pPr>
      <w:r w:rsidRPr="00F52B26">
        <w:t>brak konieczności instalacji serwerów jak i innej ingerencji w sieć Zamawiającego;</w:t>
      </w:r>
    </w:p>
    <w:p w14:paraId="2837818F" w14:textId="77777777" w:rsidR="00BD7438" w:rsidRPr="00F52B26" w:rsidRDefault="00BD7438" w:rsidP="00BD7438">
      <w:pPr>
        <w:pStyle w:val="listparagraphcxspdrugie"/>
        <w:numPr>
          <w:ilvl w:val="1"/>
          <w:numId w:val="3"/>
        </w:numPr>
        <w:spacing w:line="276" w:lineRule="auto"/>
        <w:ind w:left="1080"/>
        <w:contextualSpacing/>
        <w:jc w:val="both"/>
      </w:pPr>
      <w:r w:rsidRPr="00F52B26">
        <w:t xml:space="preserve">możliwość podglądu w czasie rzeczywistym za pomocą przeglądarki www parametrów pracy systemu </w:t>
      </w:r>
      <w:r w:rsidRPr="00F52B26">
        <w:rPr>
          <w:i/>
        </w:rPr>
        <w:t>(</w:t>
      </w:r>
      <w:proofErr w:type="spellStart"/>
      <w:r w:rsidRPr="00F52B26">
        <w:rPr>
          <w:i/>
        </w:rPr>
        <w:t>tzw</w:t>
      </w:r>
      <w:proofErr w:type="spellEnd"/>
      <w:r w:rsidRPr="00F52B26">
        <w:rPr>
          <w:i/>
        </w:rPr>
        <w:t xml:space="preserve">: ”indywidualny panel administracyjny„), </w:t>
      </w:r>
      <w:r w:rsidRPr="00F52B26">
        <w:t>umożliwiający Zamawiającemu wgląd w jego pracę z poziomu pojedynczej drukarki.</w:t>
      </w:r>
    </w:p>
    <w:p w14:paraId="7472046B" w14:textId="77777777" w:rsidR="00BD7438" w:rsidRPr="00130053" w:rsidRDefault="00BD7438" w:rsidP="00BD7438">
      <w:pPr>
        <w:pStyle w:val="listparagraphcxspdrugie"/>
        <w:spacing w:line="276" w:lineRule="auto"/>
        <w:ind w:left="1440"/>
        <w:contextualSpacing/>
        <w:jc w:val="both"/>
        <w:rPr>
          <w:color w:val="000000"/>
        </w:rPr>
      </w:pPr>
    </w:p>
    <w:p w14:paraId="552062EC" w14:textId="77777777" w:rsidR="00BD7438" w:rsidRDefault="00BD7438" w:rsidP="00BD7438">
      <w:pPr>
        <w:pStyle w:val="listparagraphcxspdrugie"/>
        <w:numPr>
          <w:ilvl w:val="0"/>
          <w:numId w:val="3"/>
        </w:numPr>
        <w:spacing w:line="276" w:lineRule="auto"/>
        <w:contextualSpacing/>
        <w:jc w:val="both"/>
        <w:rPr>
          <w:color w:val="000000"/>
        </w:rPr>
      </w:pPr>
      <w:r w:rsidRPr="00130053">
        <w:rPr>
          <w:color w:val="000000"/>
        </w:rPr>
        <w:t>Zamawiający jest zwolniony z potrzeby „ręcznego” kontrolowania stanu liczników - nie dopuszcza się możliwości odczytywania liczników urządzeń własnymi siłami                  oraz przekazywanie tej informacji Wykonawcy.</w:t>
      </w:r>
    </w:p>
    <w:p w14:paraId="567FE0DC" w14:textId="77777777" w:rsidR="00BD7438" w:rsidRPr="00FA2D99" w:rsidRDefault="00BD7438" w:rsidP="00BD7438">
      <w:pPr>
        <w:pStyle w:val="listparagraphcxspdrugie"/>
        <w:numPr>
          <w:ilvl w:val="0"/>
          <w:numId w:val="3"/>
        </w:numPr>
        <w:spacing w:line="276" w:lineRule="auto"/>
        <w:contextualSpacing/>
        <w:jc w:val="both"/>
        <w:rPr>
          <w:color w:val="000000"/>
        </w:rPr>
      </w:pPr>
      <w:r w:rsidRPr="00EB3C8C">
        <w:rPr>
          <w:color w:val="000000"/>
        </w:rPr>
        <w:lastRenderedPageBreak/>
        <w:t>Dostawa materiałów eksploatacyjnych odbywać się ma automatycznie bez ingerencji Zamawiającego do wyznaczonego pokoju Zamawiającego w którym znajduje się dane urządzenie. Zamawiający będzie zamawiał materiały eksploatacyjne u Wykonawcy na podstawie formularza zamó</w:t>
      </w:r>
      <w:r>
        <w:rPr>
          <w:color w:val="000000"/>
        </w:rPr>
        <w:t>wień stanowiącego załącznik nr 2</w:t>
      </w:r>
      <w:r w:rsidRPr="00EB3C8C">
        <w:rPr>
          <w:color w:val="000000"/>
        </w:rPr>
        <w:t xml:space="preserve"> do umowy tylko</w:t>
      </w:r>
      <w:r>
        <w:rPr>
          <w:color w:val="000000"/>
        </w:rPr>
        <w:t xml:space="preserve">                                 </w:t>
      </w:r>
      <w:r w:rsidRPr="00EB3C8C">
        <w:rPr>
          <w:color w:val="000000"/>
        </w:rPr>
        <w:t xml:space="preserve"> w przypadku niekompatybilności urządzeń drukujących Zamawiającego z aplikacją dostarczoną przez Wykonawcę.</w:t>
      </w:r>
      <w:r>
        <w:rPr>
          <w:color w:val="000000"/>
        </w:rPr>
        <w:t xml:space="preserve"> Dostawa zamówionych materiałów eksploatacyjnych powinna być zrealizowana w kolejnym dniu roboczym w godzinach pracy Zamawiającego czyli od 7 </w:t>
      </w:r>
      <w:r>
        <w:rPr>
          <w:color w:val="000000"/>
          <w:vertAlign w:val="superscript"/>
        </w:rPr>
        <w:t>25</w:t>
      </w:r>
      <w:r>
        <w:rPr>
          <w:color w:val="000000"/>
        </w:rPr>
        <w:t xml:space="preserve"> do 15 </w:t>
      </w:r>
      <w:r w:rsidRPr="00EC69CC">
        <w:rPr>
          <w:color w:val="000000"/>
          <w:vertAlign w:val="superscript"/>
        </w:rPr>
        <w:t>00</w:t>
      </w:r>
      <w:r>
        <w:rPr>
          <w:color w:val="000000"/>
        </w:rPr>
        <w:t xml:space="preserve"> licząc od daty wysłania formularza zamówienia przez Zamawiającego do Wykonawcy w formie mailowej lub faxem. </w:t>
      </w:r>
    </w:p>
    <w:p w14:paraId="02E22BB2" w14:textId="77777777"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W momencie startowego uruchomienia systemu Wykonawca wygeneruje raport początkowy informujący o stanie liczników poszczególnych urządzeń drukujących.</w:t>
      </w:r>
    </w:p>
    <w:p w14:paraId="39B301FD" w14:textId="77777777" w:rsidR="00BD7438" w:rsidRPr="00130053" w:rsidRDefault="00BD7438" w:rsidP="00BD7438">
      <w:pPr>
        <w:pStyle w:val="listparagraphcxspdrugie"/>
        <w:numPr>
          <w:ilvl w:val="0"/>
          <w:numId w:val="3"/>
        </w:numPr>
        <w:spacing w:line="276" w:lineRule="auto"/>
        <w:contextualSpacing/>
        <w:jc w:val="both"/>
        <w:rPr>
          <w:color w:val="000000"/>
        </w:rPr>
      </w:pPr>
      <w:r w:rsidRPr="00130053">
        <w:rPr>
          <w:color w:val="000000"/>
        </w:rPr>
        <w:t>Raport dotyczący stopnia realizacji umowy względem jej wartości maksymalnej</w:t>
      </w:r>
      <w:r w:rsidRPr="00130053">
        <w:rPr>
          <w:i/>
          <w:color w:val="000000"/>
        </w:rPr>
        <w:t xml:space="preserve"> </w:t>
      </w:r>
      <w:r w:rsidRPr="00130053">
        <w:rPr>
          <w:color w:val="000000"/>
        </w:rPr>
        <w:t>sporządzany będzie na koniec miesiąca:</w:t>
      </w:r>
    </w:p>
    <w:p w14:paraId="236014D7" w14:textId="77777777" w:rsidR="00BD7438" w:rsidRPr="00130053" w:rsidRDefault="00BD7438" w:rsidP="00BD7438">
      <w:pPr>
        <w:pStyle w:val="listparagraphcxspdrugie"/>
        <w:numPr>
          <w:ilvl w:val="1"/>
          <w:numId w:val="3"/>
        </w:numPr>
        <w:spacing w:line="276" w:lineRule="auto"/>
        <w:ind w:left="1080"/>
        <w:contextualSpacing/>
        <w:jc w:val="both"/>
        <w:rPr>
          <w:color w:val="000000"/>
        </w:rPr>
      </w:pPr>
      <w:r w:rsidRPr="00130053">
        <w:rPr>
          <w:color w:val="000000"/>
        </w:rPr>
        <w:t>w formie papierowej i dołączany do faktury;</w:t>
      </w:r>
    </w:p>
    <w:p w14:paraId="380C42FD" w14:textId="77777777" w:rsidR="00BD7438" w:rsidRPr="00130053" w:rsidRDefault="00BD7438" w:rsidP="00BD7438">
      <w:pPr>
        <w:pStyle w:val="listparagraphcxspnazwisko"/>
        <w:numPr>
          <w:ilvl w:val="1"/>
          <w:numId w:val="3"/>
        </w:numPr>
        <w:spacing w:line="276" w:lineRule="auto"/>
        <w:ind w:left="1080"/>
        <w:contextualSpacing/>
        <w:jc w:val="both"/>
        <w:rPr>
          <w:color w:val="000000"/>
        </w:rPr>
      </w:pPr>
      <w:r w:rsidRPr="00130053">
        <w:rPr>
          <w:color w:val="000000"/>
        </w:rPr>
        <w:t>w</w:t>
      </w:r>
      <w:r w:rsidR="00E42EFE">
        <w:rPr>
          <w:color w:val="000000"/>
        </w:rPr>
        <w:t xml:space="preserve"> </w:t>
      </w:r>
      <w:r w:rsidRPr="00130053">
        <w:rPr>
          <w:color w:val="000000"/>
        </w:rPr>
        <w:t>formie</w:t>
      </w:r>
      <w:r w:rsidR="00E42EFE">
        <w:rPr>
          <w:color w:val="000000"/>
        </w:rPr>
        <w:t xml:space="preserve"> </w:t>
      </w:r>
      <w:r w:rsidRPr="00130053">
        <w:rPr>
          <w:color w:val="000000"/>
        </w:rPr>
        <w:t>elektronicznej jako plik arkusza kalkulacyjnego i dostarczany Zamawiającemu pocztą elektroniczną na wskazany adres w terminie jak jego wersja papierowa.</w:t>
      </w:r>
    </w:p>
    <w:p w14:paraId="4972B74E" w14:textId="77777777" w:rsidR="00BD7438" w:rsidRPr="00130053" w:rsidRDefault="00BD7438" w:rsidP="00BD7438">
      <w:pPr>
        <w:pStyle w:val="Akapitzlist"/>
        <w:numPr>
          <w:ilvl w:val="0"/>
          <w:numId w:val="3"/>
        </w:numPr>
        <w:spacing w:before="100" w:beforeAutospacing="1" w:after="100" w:afterAutospacing="1"/>
        <w:contextualSpacing w:val="0"/>
      </w:pPr>
      <w:r w:rsidRPr="00130053">
        <w:t>Kompleksowa obsługa serwisowa obejmuje:</w:t>
      </w:r>
    </w:p>
    <w:p w14:paraId="50EF0B8B" w14:textId="77777777" w:rsidR="00BD7438" w:rsidRPr="00130053" w:rsidRDefault="00BD7438" w:rsidP="00BD7438">
      <w:pPr>
        <w:numPr>
          <w:ilvl w:val="0"/>
          <w:numId w:val="4"/>
        </w:numPr>
        <w:spacing w:before="100" w:beforeAutospacing="1" w:after="100" w:afterAutospacing="1"/>
      </w:pPr>
      <w:r w:rsidRPr="00130053">
        <w:t>wykonywanie konserwacji</w:t>
      </w:r>
      <w:r>
        <w:t xml:space="preserve"> i przeglądów  technicznych </w:t>
      </w:r>
      <w:r w:rsidRPr="00F52B26">
        <w:t>na życzenie wykonawcy</w:t>
      </w:r>
      <w:r>
        <w:t xml:space="preserve"> </w:t>
      </w:r>
      <w:r w:rsidRPr="00130053">
        <w:t>w terminach  uzgodnionych z Zamawiającym,</w:t>
      </w:r>
    </w:p>
    <w:p w14:paraId="7D9AB606" w14:textId="77777777" w:rsidR="00BD7438" w:rsidRPr="00130053" w:rsidRDefault="00BD7438" w:rsidP="00BD7438">
      <w:pPr>
        <w:spacing w:before="100" w:beforeAutospacing="1" w:after="100" w:afterAutospacing="1"/>
      </w:pPr>
      <w:r w:rsidRPr="00130053">
        <w:t>                a w szczególności:</w:t>
      </w:r>
    </w:p>
    <w:p w14:paraId="3345FEEA" w14:textId="77777777" w:rsidR="00BD7438" w:rsidRPr="00130053" w:rsidRDefault="00BD7438" w:rsidP="00BD7438">
      <w:pPr>
        <w:numPr>
          <w:ilvl w:val="0"/>
          <w:numId w:val="5"/>
        </w:numPr>
        <w:spacing w:before="100" w:beforeAutospacing="1" w:after="100" w:afterAutospacing="1"/>
      </w:pPr>
      <w:r w:rsidRPr="00130053">
        <w:t>całkowity demontaż drukarki, dokonywanie sprawdzenia drukarki pod względem uszkodzeń mechanicznych,</w:t>
      </w:r>
    </w:p>
    <w:p w14:paraId="1F511EDE" w14:textId="77777777" w:rsidR="00BD7438" w:rsidRPr="00130053" w:rsidRDefault="00BD7438" w:rsidP="00BD7438">
      <w:pPr>
        <w:numPr>
          <w:ilvl w:val="0"/>
          <w:numId w:val="5"/>
        </w:numPr>
        <w:spacing w:before="100" w:beforeAutospacing="1" w:after="100" w:afterAutospacing="1"/>
      </w:pPr>
      <w:r w:rsidRPr="00130053">
        <w:t>ocenę (ekspertyzę) stanu technicznego urządzeń,</w:t>
      </w:r>
    </w:p>
    <w:p w14:paraId="0619E58C" w14:textId="77777777" w:rsidR="00BD7438" w:rsidRPr="00130053" w:rsidRDefault="00BD7438" w:rsidP="00BD7438">
      <w:pPr>
        <w:numPr>
          <w:ilvl w:val="0"/>
          <w:numId w:val="5"/>
        </w:numPr>
        <w:spacing w:before="100" w:beforeAutospacing="1" w:after="100" w:afterAutospacing="1"/>
      </w:pPr>
      <w:r w:rsidRPr="00130053">
        <w:t>odkurzanie drukarki z wszelkich nieczystości (toner, pył z papieru i kurz),</w:t>
      </w:r>
    </w:p>
    <w:p w14:paraId="2A87D67F" w14:textId="77777777" w:rsidR="00BD7438" w:rsidRPr="00130053" w:rsidRDefault="00BD7438" w:rsidP="00BD7438">
      <w:pPr>
        <w:numPr>
          <w:ilvl w:val="0"/>
          <w:numId w:val="5"/>
        </w:numPr>
        <w:spacing w:before="100" w:beforeAutospacing="1" w:after="100" w:afterAutospacing="1"/>
      </w:pPr>
      <w:r w:rsidRPr="00130053">
        <w:t>oczyszczenie układu skanowania drukarki mającego bezpośredni wpływ na jakość wydruku,</w:t>
      </w:r>
    </w:p>
    <w:p w14:paraId="383C872D" w14:textId="77777777" w:rsidR="00BD7438" w:rsidRPr="00130053" w:rsidRDefault="00BD7438" w:rsidP="00BD7438">
      <w:pPr>
        <w:numPr>
          <w:ilvl w:val="0"/>
          <w:numId w:val="5"/>
        </w:numPr>
        <w:spacing w:before="100" w:beforeAutospacing="1" w:after="100" w:afterAutospacing="1"/>
      </w:pPr>
      <w:r w:rsidRPr="00130053">
        <w:t>oczyszczenie układu napędowego drukarki,</w:t>
      </w:r>
    </w:p>
    <w:p w14:paraId="051A964E" w14:textId="77777777" w:rsidR="00BD7438" w:rsidRPr="00130053" w:rsidRDefault="00BD7438" w:rsidP="00BD7438">
      <w:pPr>
        <w:numPr>
          <w:ilvl w:val="0"/>
          <w:numId w:val="5"/>
        </w:numPr>
        <w:spacing w:before="100" w:beforeAutospacing="1" w:after="100" w:afterAutospacing="1"/>
      </w:pPr>
      <w:r w:rsidRPr="00130053">
        <w:t>oczyszczenie układu zagrzewania druku (wałek dociskowy oraz grzewczy),</w:t>
      </w:r>
    </w:p>
    <w:p w14:paraId="6804D05A" w14:textId="77777777" w:rsidR="00BD7438" w:rsidRPr="00130053" w:rsidRDefault="00BD7438" w:rsidP="00BD7438">
      <w:pPr>
        <w:numPr>
          <w:ilvl w:val="0"/>
          <w:numId w:val="5"/>
        </w:numPr>
        <w:spacing w:before="100" w:beforeAutospacing="1" w:after="100" w:afterAutospacing="1"/>
      </w:pPr>
      <w:r w:rsidRPr="00130053">
        <w:t>oczyszczenie toru prowadzenia papieru (rolki poboru papieru, rolki wyjścia),</w:t>
      </w:r>
    </w:p>
    <w:p w14:paraId="1BB9F85F" w14:textId="77777777" w:rsidR="00BD7438" w:rsidRPr="00130053" w:rsidRDefault="00BD7438" w:rsidP="00BD7438">
      <w:pPr>
        <w:numPr>
          <w:ilvl w:val="0"/>
          <w:numId w:val="5"/>
        </w:numPr>
        <w:spacing w:before="100" w:beforeAutospacing="1" w:after="100" w:afterAutospacing="1"/>
      </w:pPr>
      <w:r w:rsidRPr="00130053">
        <w:t>smarowanie elementów układu napędowego oraz innych elementów ruchomych, </w:t>
      </w:r>
    </w:p>
    <w:p w14:paraId="487A08A9" w14:textId="77777777" w:rsidR="00BD7438" w:rsidRPr="00130053" w:rsidRDefault="00BD7438" w:rsidP="00BD7438">
      <w:pPr>
        <w:numPr>
          <w:ilvl w:val="0"/>
          <w:numId w:val="5"/>
        </w:numPr>
        <w:spacing w:before="100" w:beforeAutospacing="1" w:after="100" w:afterAutospacing="1"/>
      </w:pPr>
      <w:r w:rsidRPr="00130053">
        <w:t>wymianę uszkodzonych części,</w:t>
      </w:r>
    </w:p>
    <w:p w14:paraId="0CAB256C" w14:textId="77777777" w:rsidR="00BD7438" w:rsidRPr="00130053" w:rsidRDefault="00BD7438" w:rsidP="00BD7438">
      <w:pPr>
        <w:numPr>
          <w:ilvl w:val="0"/>
          <w:numId w:val="5"/>
        </w:numPr>
        <w:spacing w:before="100" w:beforeAutospacing="1" w:after="100" w:afterAutospacing="1"/>
      </w:pPr>
      <w:r w:rsidRPr="00130053">
        <w:t>montaż oczyszczonych elementów,</w:t>
      </w:r>
    </w:p>
    <w:p w14:paraId="1CC75489" w14:textId="77777777" w:rsidR="00BD7438" w:rsidRPr="00130053" w:rsidRDefault="00BD7438" w:rsidP="00BD7438">
      <w:pPr>
        <w:numPr>
          <w:ilvl w:val="0"/>
          <w:numId w:val="5"/>
        </w:numPr>
        <w:spacing w:before="100" w:beforeAutospacing="1" w:after="100" w:afterAutospacing="1"/>
      </w:pPr>
      <w:r w:rsidRPr="00130053">
        <w:t>sprawdzenie prawidłowości poboru papieru oraz wszystkich podzespołów drukarki,</w:t>
      </w:r>
    </w:p>
    <w:p w14:paraId="2602DD5E" w14:textId="77777777" w:rsidR="00BD7438" w:rsidRPr="00130053" w:rsidRDefault="00BD7438" w:rsidP="00BD7438">
      <w:pPr>
        <w:numPr>
          <w:ilvl w:val="0"/>
          <w:numId w:val="5"/>
        </w:numPr>
        <w:spacing w:before="100" w:beforeAutospacing="1" w:after="100" w:afterAutospacing="1"/>
      </w:pPr>
      <w:r w:rsidRPr="00130053">
        <w:t>oczyszczenie obudowy drukarki,</w:t>
      </w:r>
    </w:p>
    <w:p w14:paraId="56F33192" w14:textId="77777777" w:rsidR="00BD7438" w:rsidRPr="00130053" w:rsidRDefault="00BD7438" w:rsidP="00BD7438">
      <w:pPr>
        <w:numPr>
          <w:ilvl w:val="0"/>
          <w:numId w:val="5"/>
        </w:numPr>
        <w:spacing w:before="100" w:beforeAutospacing="1" w:after="100" w:afterAutospacing="1"/>
      </w:pPr>
      <w:r w:rsidRPr="00130053">
        <w:t>wykonanie wydruków próbnych w celu sprawdzenia jakości wykonanej usługi</w:t>
      </w:r>
    </w:p>
    <w:p w14:paraId="4AC18063" w14:textId="77777777" w:rsidR="00BD7438" w:rsidRPr="00130053" w:rsidRDefault="00BD7438" w:rsidP="00BD7438">
      <w:pPr>
        <w:numPr>
          <w:ilvl w:val="0"/>
          <w:numId w:val="5"/>
        </w:numPr>
        <w:spacing w:before="100" w:beforeAutospacing="1" w:after="100" w:afterAutospacing="1"/>
      </w:pPr>
      <w:r w:rsidRPr="00130053">
        <w:t>z tym, że kopie testowe wykonane podczas przedmiotowego testowania będą odliczane od ogólnej liczby wykonanych wydruków,</w:t>
      </w:r>
    </w:p>
    <w:p w14:paraId="7C672157" w14:textId="77777777" w:rsidR="00BD7438" w:rsidRPr="00130053" w:rsidRDefault="00BD7438" w:rsidP="00BD7438">
      <w:pPr>
        <w:pStyle w:val="Akapitzlist"/>
        <w:numPr>
          <w:ilvl w:val="0"/>
          <w:numId w:val="4"/>
        </w:numPr>
        <w:spacing w:before="100" w:beforeAutospacing="1" w:after="100" w:afterAutospacing="1"/>
        <w:contextualSpacing w:val="0"/>
      </w:pPr>
      <w:r w:rsidRPr="00130053">
        <w:t>naprawy  polegające na usuwaniu zgłoszonych przez Zamawiającego awarii urządzeń, wynikłych w czasie eksploatacji, w tym dostawę i wymianę części zamiennych,</w:t>
      </w:r>
    </w:p>
    <w:p w14:paraId="1B76FC78" w14:textId="77777777" w:rsidR="00BD7438" w:rsidRPr="00130053" w:rsidRDefault="00BD7438" w:rsidP="00BD7438">
      <w:pPr>
        <w:pStyle w:val="Akapitzlist"/>
        <w:numPr>
          <w:ilvl w:val="0"/>
          <w:numId w:val="4"/>
        </w:numPr>
        <w:spacing w:before="100" w:beforeAutospacing="1" w:after="100" w:afterAutospacing="1"/>
        <w:contextualSpacing w:val="0"/>
      </w:pPr>
      <w:r w:rsidRPr="00130053">
        <w:t>dostawę tonerów oraz  dostawę i wymianę innych materiałów eksploatacyjnych,</w:t>
      </w:r>
    </w:p>
    <w:p w14:paraId="3EC056CB" w14:textId="77777777" w:rsidR="00BD7438" w:rsidRPr="00130053" w:rsidRDefault="00BD7438" w:rsidP="00BD7438">
      <w:pPr>
        <w:pStyle w:val="Akapitzlist"/>
        <w:numPr>
          <w:ilvl w:val="0"/>
          <w:numId w:val="4"/>
        </w:numPr>
        <w:spacing w:before="100" w:beforeAutospacing="1" w:after="100" w:afterAutospacing="1"/>
        <w:contextualSpacing w:val="0"/>
      </w:pPr>
      <w:r w:rsidRPr="00130053">
        <w:t>dojazd i transport do siedziby Zamawiającego i jego jednostki,</w:t>
      </w:r>
    </w:p>
    <w:p w14:paraId="73CE835C" w14:textId="77777777" w:rsidR="00BD7438" w:rsidRPr="00130053" w:rsidRDefault="00BD7438" w:rsidP="00BD7438">
      <w:pPr>
        <w:pStyle w:val="Akapitzlist"/>
        <w:numPr>
          <w:ilvl w:val="0"/>
          <w:numId w:val="4"/>
        </w:numPr>
        <w:spacing w:before="100" w:beforeAutospacing="1" w:after="100" w:afterAutospacing="1"/>
        <w:contextualSpacing w:val="0"/>
      </w:pPr>
      <w:r w:rsidRPr="00130053">
        <w:t>wykonanie regulacji urządzeń w celu wykonania kopii należytej (dobrej) jakości,</w:t>
      </w:r>
    </w:p>
    <w:p w14:paraId="5492438D" w14:textId="77777777" w:rsidR="00BD7438" w:rsidRPr="00130053" w:rsidRDefault="00BD7438" w:rsidP="00BD7438">
      <w:pPr>
        <w:pStyle w:val="Akapitzlist"/>
        <w:numPr>
          <w:ilvl w:val="0"/>
          <w:numId w:val="4"/>
        </w:numPr>
        <w:spacing w:before="100" w:beforeAutospacing="1" w:after="100" w:afterAutospacing="1"/>
        <w:contextualSpacing w:val="0"/>
      </w:pPr>
      <w:r w:rsidRPr="00130053">
        <w:lastRenderedPageBreak/>
        <w:t xml:space="preserve">Zamawiający informuje iż czas reakcji serwisowej liczony od dnia telefonicznego lub mailowego zgłoszenia może wynosić maksymalnie jeden dzień roboczy następujący po dniu zgłoszenia. Serwis powinien być zrealizowany w godzinach pracy Zamawiającego czyli od 7 </w:t>
      </w:r>
      <w:r>
        <w:rPr>
          <w:vertAlign w:val="superscript"/>
        </w:rPr>
        <w:t>25</w:t>
      </w:r>
      <w:r w:rsidRPr="00130053">
        <w:t xml:space="preserve"> do 15 </w:t>
      </w:r>
      <w:r w:rsidRPr="00130053">
        <w:rPr>
          <w:vertAlign w:val="superscript"/>
        </w:rPr>
        <w:t>00.</w:t>
      </w:r>
    </w:p>
    <w:p w14:paraId="0A365E0E" w14:textId="77777777" w:rsidR="00BD7438" w:rsidRPr="00130053" w:rsidRDefault="00BD7438" w:rsidP="00BD7438">
      <w:pPr>
        <w:pStyle w:val="Akapitzlist"/>
        <w:numPr>
          <w:ilvl w:val="0"/>
          <w:numId w:val="4"/>
        </w:numPr>
        <w:spacing w:before="100" w:beforeAutospacing="1" w:after="100" w:afterAutospacing="1"/>
        <w:contextualSpacing w:val="0"/>
      </w:pPr>
      <w:r w:rsidRPr="00130053">
        <w:t>czas naprawy nie dłuższy niż 24 godziny od momentu przystąpienia do jej wykonywania,</w:t>
      </w:r>
    </w:p>
    <w:p w14:paraId="62C2ECCA" w14:textId="77777777" w:rsidR="00BD7438" w:rsidRPr="00130053" w:rsidRDefault="00BD7438" w:rsidP="00BD7438">
      <w:pPr>
        <w:pStyle w:val="Akapitzlist"/>
        <w:numPr>
          <w:ilvl w:val="0"/>
          <w:numId w:val="4"/>
        </w:numPr>
        <w:spacing w:before="100" w:beforeAutospacing="1" w:after="100" w:afterAutospacing="1"/>
        <w:contextualSpacing w:val="0"/>
      </w:pPr>
      <w:r w:rsidRPr="00130053">
        <w:t>h) dostarczenie urządzenia zastępczego (minimum) tej samej klasy lub wyższej w przypadku usterki niemożliwej do usunięcia w siedzibie Zamawiającego </w:t>
      </w:r>
    </w:p>
    <w:p w14:paraId="6B02F9F1" w14:textId="77777777" w:rsidR="00BD7438" w:rsidRPr="00130053" w:rsidRDefault="00BD7438" w:rsidP="00BD7438">
      <w:pPr>
        <w:pStyle w:val="Akapitzlist"/>
        <w:numPr>
          <w:ilvl w:val="0"/>
          <w:numId w:val="4"/>
        </w:numPr>
        <w:spacing w:before="100" w:beforeAutospacing="1" w:after="100" w:afterAutospacing="1"/>
        <w:contextualSpacing w:val="0"/>
      </w:pPr>
      <w:r w:rsidRPr="00130053">
        <w:t>odbiór i utylizację zużytych części i materiałów eksploatacyjnych (jeżeli z jakichś przyczyn nie zostały odebrane w momencie dostawy nowych materiałów eksploatacyjnych</w:t>
      </w:r>
    </w:p>
    <w:p w14:paraId="6C3B765A" w14:textId="77777777" w:rsidR="00BD7438" w:rsidRPr="00130053" w:rsidRDefault="00BD7438" w:rsidP="00BD7438">
      <w:pPr>
        <w:pStyle w:val="Akapitzlist"/>
        <w:numPr>
          <w:ilvl w:val="0"/>
          <w:numId w:val="3"/>
        </w:numPr>
        <w:spacing w:before="100" w:beforeAutospacing="1" w:after="100" w:afterAutospacing="1"/>
        <w:contextualSpacing w:val="0"/>
      </w:pPr>
      <w:r w:rsidRPr="00130053">
        <w:t>Zamawiający wymaga, aby dostarczone przez Wykonawcę części zamienne, materiały eksploatacyjne były najwyższej jakości i wolne od wad, a ich użycie nie może powodować utraty gwarancji producenta urządzenia, ani też uszkodzeń, awarii eksploatowanego sprzętu. Wykonawca bierze na siebie pełną odpowiedzialność za uszkodzenia sprzętu spowodowane używaniem zaoferowanych materiałów eksploatacyjnych i części zamiennych.</w:t>
      </w:r>
    </w:p>
    <w:p w14:paraId="403858CD" w14:textId="77777777" w:rsidR="00BD7438" w:rsidRPr="00130053" w:rsidRDefault="00BD7438" w:rsidP="00BD7438">
      <w:pPr>
        <w:pStyle w:val="Akapitzlist"/>
        <w:numPr>
          <w:ilvl w:val="0"/>
          <w:numId w:val="3"/>
        </w:numPr>
        <w:spacing w:before="100" w:beforeAutospacing="1" w:after="100" w:afterAutospacing="1"/>
        <w:contextualSpacing w:val="0"/>
      </w:pPr>
      <w:r w:rsidRPr="00130053">
        <w:t>Na wymienione części i materiały eksploatacyjne oraz serwis Wykonawca udziela Zamawiającemu gwarancji 12 miesięcznej.</w:t>
      </w:r>
    </w:p>
    <w:p w14:paraId="4CB37EEC" w14:textId="77777777" w:rsidR="00BD7438" w:rsidRPr="00130053" w:rsidRDefault="00BD7438" w:rsidP="00BD7438">
      <w:pPr>
        <w:pStyle w:val="Akapitzlist"/>
        <w:numPr>
          <w:ilvl w:val="0"/>
          <w:numId w:val="3"/>
        </w:numPr>
        <w:spacing w:before="100" w:beforeAutospacing="1" w:after="100" w:afterAutospacing="1"/>
        <w:contextualSpacing w:val="0"/>
      </w:pPr>
      <w:r w:rsidRPr="00130053">
        <w:t>Wykonawca ponosi pełną odpowiedzialność za utratę lub uszkodzenia drukarki, powstałe z jego winy w czasie wykonywania napraw i innych czynności serwisowych oraz za dostarczone i wymienione części i materiały eksploatacyjne niezbędne do sprawnego działania urządzenia, w sposób zapewniający ciągłość jego pracy.</w:t>
      </w:r>
    </w:p>
    <w:p w14:paraId="1D190465" w14:textId="77777777" w:rsidR="00BD7438" w:rsidRPr="00130053" w:rsidRDefault="00BD7438" w:rsidP="00BD7438">
      <w:pPr>
        <w:pStyle w:val="Akapitzlist"/>
        <w:numPr>
          <w:ilvl w:val="0"/>
          <w:numId w:val="3"/>
        </w:numPr>
        <w:spacing w:before="100" w:beforeAutospacing="1" w:after="100" w:afterAutospacing="1"/>
        <w:contextualSpacing w:val="0"/>
      </w:pPr>
      <w:r w:rsidRPr="00130053">
        <w:t xml:space="preserve">Czynności serwisowe realizowane będą w siedzibie Zamawiającego w miejscu użytkowania drukarki, w dni robocze i w godzinach urzędowania Zamawiającego czyli od 7 </w:t>
      </w:r>
      <w:r>
        <w:rPr>
          <w:vertAlign w:val="superscript"/>
        </w:rPr>
        <w:t>25</w:t>
      </w:r>
      <w:r w:rsidRPr="00130053">
        <w:t xml:space="preserve"> do 15 </w:t>
      </w:r>
      <w:r w:rsidRPr="00130053">
        <w:rPr>
          <w:vertAlign w:val="superscript"/>
        </w:rPr>
        <w:t>00</w:t>
      </w:r>
      <w:r w:rsidRPr="00130053">
        <w:t>.</w:t>
      </w:r>
    </w:p>
    <w:p w14:paraId="63CA564E" w14:textId="77777777" w:rsidR="00BD7438" w:rsidRDefault="00BD7438" w:rsidP="00BD7438">
      <w:pPr>
        <w:pStyle w:val="Akapitzlist"/>
        <w:numPr>
          <w:ilvl w:val="0"/>
          <w:numId w:val="3"/>
        </w:numPr>
        <w:spacing w:before="100" w:beforeAutospacing="1" w:after="100" w:afterAutospacing="1"/>
        <w:contextualSpacing w:val="0"/>
      </w:pPr>
      <w:r w:rsidRPr="00130053">
        <w:t>W przypadku niemożności dokonania naprawy urządzenia - niezależnego od Wykonawcy (brak możliwości pozyskania części - zaniechanie produkcji, urządzenie niezdatne do dalszej eksploatacji z uwagi na nadmierne zużycie, itp. ) Wykonawca przedstawi ekspertyzę techniczną dotyczącą stanu technicznego danego urządzenia celem wycofania sprzętu z eksploatacji.</w:t>
      </w:r>
    </w:p>
    <w:tbl>
      <w:tblPr>
        <w:tblW w:w="0" w:type="auto"/>
        <w:tblLook w:val="00A0" w:firstRow="1" w:lastRow="0" w:firstColumn="1" w:lastColumn="0" w:noHBand="0" w:noVBand="0"/>
      </w:tblPr>
      <w:tblGrid>
        <w:gridCol w:w="9212"/>
      </w:tblGrid>
      <w:tr w:rsidR="00BD7438" w14:paraId="7E0E89EB" w14:textId="77777777" w:rsidTr="00532109">
        <w:tc>
          <w:tcPr>
            <w:tcW w:w="9212" w:type="dxa"/>
            <w:shd w:val="pct10" w:color="auto" w:fill="auto"/>
          </w:tcPr>
          <w:p w14:paraId="645DD057" w14:textId="77777777" w:rsidR="00BD7438" w:rsidRPr="0007691C" w:rsidRDefault="00BD7438" w:rsidP="00532109">
            <w:pPr>
              <w:spacing w:line="360" w:lineRule="auto"/>
              <w:jc w:val="both"/>
              <w:rPr>
                <w:b/>
              </w:rPr>
            </w:pPr>
            <w:r w:rsidRPr="0007691C">
              <w:rPr>
                <w:b/>
              </w:rPr>
              <w:t>III TERMIN WYKONANIA ZAMÓWIENIA:</w:t>
            </w:r>
          </w:p>
        </w:tc>
      </w:tr>
    </w:tbl>
    <w:p w14:paraId="0ECE074B" w14:textId="77777777" w:rsidR="00BD7438" w:rsidRDefault="00BD7438" w:rsidP="00BD7438">
      <w:pPr>
        <w:spacing w:line="360" w:lineRule="auto"/>
        <w:jc w:val="both"/>
      </w:pPr>
      <w:r>
        <w:t>Od dnia zawarcia umowy przez okres 24 miesięcy.</w:t>
      </w:r>
    </w:p>
    <w:p w14:paraId="10FA72BC" w14:textId="77777777" w:rsidR="00BD7438" w:rsidRPr="006A6B76" w:rsidRDefault="00BD7438" w:rsidP="00BD7438">
      <w:pPr>
        <w:pStyle w:val="Tekstpodstawowy"/>
        <w:spacing w:after="0" w:line="276" w:lineRule="auto"/>
        <w:jc w:val="both"/>
        <w:rPr>
          <w:color w:val="FF0000"/>
        </w:rPr>
      </w:pPr>
    </w:p>
    <w:tbl>
      <w:tblPr>
        <w:tblW w:w="0" w:type="auto"/>
        <w:tblLook w:val="00A0" w:firstRow="1" w:lastRow="0" w:firstColumn="1" w:lastColumn="0" w:noHBand="0" w:noVBand="0"/>
      </w:tblPr>
      <w:tblGrid>
        <w:gridCol w:w="9212"/>
      </w:tblGrid>
      <w:tr w:rsidR="00BD7438" w14:paraId="52DCA33F" w14:textId="77777777" w:rsidTr="00532109">
        <w:tc>
          <w:tcPr>
            <w:tcW w:w="9212" w:type="dxa"/>
            <w:shd w:val="pct10" w:color="auto" w:fill="auto"/>
          </w:tcPr>
          <w:p w14:paraId="73104965" w14:textId="77777777" w:rsidR="00BD7438" w:rsidRPr="0007691C" w:rsidRDefault="00BD7438" w:rsidP="00532109">
            <w:pPr>
              <w:spacing w:line="360" w:lineRule="auto"/>
              <w:jc w:val="both"/>
              <w:rPr>
                <w:b/>
              </w:rPr>
            </w:pPr>
            <w:r w:rsidRPr="0007691C">
              <w:rPr>
                <w:b/>
              </w:rPr>
              <w:t>IV TERMIN PŁATNOŚCI:</w:t>
            </w:r>
          </w:p>
        </w:tc>
      </w:tr>
    </w:tbl>
    <w:p w14:paraId="756F95F4" w14:textId="77777777" w:rsidR="00BD7438" w:rsidRPr="00F52B26" w:rsidRDefault="00BD7438" w:rsidP="00BD7438">
      <w:pPr>
        <w:numPr>
          <w:ilvl w:val="0"/>
          <w:numId w:val="1"/>
        </w:numPr>
        <w:spacing w:before="120"/>
        <w:jc w:val="both"/>
        <w:rPr>
          <w:b/>
        </w:rPr>
      </w:pPr>
      <w:r>
        <w:t xml:space="preserve"> </w:t>
      </w:r>
      <w:r w:rsidRPr="00BD22E2">
        <w:t>Termin płatności faktury wynosi do 30 dni od dnia prawidłowo wystawionej faktury i doręczenia jej Zamawiającemu.</w:t>
      </w:r>
    </w:p>
    <w:p w14:paraId="54D8AB53" w14:textId="77777777" w:rsidR="00BD7438" w:rsidRDefault="00BD7438" w:rsidP="00BD7438">
      <w:pPr>
        <w:keepNext/>
        <w:ind w:left="6372"/>
        <w:jc w:val="right"/>
        <w:outlineLvl w:val="7"/>
        <w:rPr>
          <w:b/>
          <w:szCs w:val="20"/>
        </w:rPr>
      </w:pPr>
    </w:p>
    <w:p w14:paraId="5D7EAAFA" w14:textId="77777777" w:rsidR="00E42EFE" w:rsidRDefault="00E42EFE" w:rsidP="00C02A96">
      <w:pPr>
        <w:keepNext/>
        <w:outlineLvl w:val="7"/>
        <w:rPr>
          <w:b/>
          <w:szCs w:val="20"/>
        </w:rPr>
      </w:pPr>
    </w:p>
    <w:p w14:paraId="5F72332D" w14:textId="77777777" w:rsidR="00E42EFE" w:rsidRDefault="00E42EFE" w:rsidP="00BD7438">
      <w:pPr>
        <w:keepNext/>
        <w:ind w:left="6372"/>
        <w:jc w:val="right"/>
        <w:outlineLvl w:val="7"/>
        <w:rPr>
          <w:b/>
          <w:szCs w:val="20"/>
        </w:rPr>
      </w:pPr>
    </w:p>
    <w:p w14:paraId="3B2236F1" w14:textId="77777777" w:rsidR="00BD7438" w:rsidRDefault="00BD7438" w:rsidP="00BD7438">
      <w:pPr>
        <w:keepNext/>
        <w:ind w:left="6372"/>
        <w:jc w:val="right"/>
        <w:outlineLvl w:val="7"/>
        <w:rPr>
          <w:b/>
          <w:szCs w:val="20"/>
        </w:rPr>
      </w:pPr>
      <w:r>
        <w:rPr>
          <w:b/>
          <w:szCs w:val="20"/>
        </w:rPr>
        <w:t>Zatwierdził</w:t>
      </w:r>
    </w:p>
    <w:p w14:paraId="2AA27D1D" w14:textId="77777777" w:rsidR="00BD7438" w:rsidRDefault="00BD7438" w:rsidP="00BD7438">
      <w:pPr>
        <w:tabs>
          <w:tab w:val="left" w:leader="dot" w:pos="2835"/>
        </w:tabs>
        <w:rPr>
          <w:b/>
          <w:szCs w:val="20"/>
        </w:rPr>
      </w:pPr>
    </w:p>
    <w:p w14:paraId="54E6C4DB" w14:textId="6CC07AC8" w:rsidR="00BD7438" w:rsidRPr="00070A8C" w:rsidRDefault="00BD7438" w:rsidP="00BD7438">
      <w:pPr>
        <w:tabs>
          <w:tab w:val="left" w:pos="13"/>
          <w:tab w:val="left" w:pos="5338"/>
        </w:tabs>
        <w:spacing w:line="100" w:lineRule="atLeast"/>
        <w:jc w:val="right"/>
        <w:rPr>
          <w:rFonts w:ascii="Arial" w:hAnsi="Arial" w:cs="Arial"/>
          <w:bCs/>
          <w:color w:val="808080" w:themeColor="background1" w:themeShade="80"/>
          <w:sz w:val="22"/>
          <w:szCs w:val="22"/>
        </w:rPr>
        <w:sectPr w:rsidR="00BD7438" w:rsidRPr="00070A8C" w:rsidSect="00B57DE0">
          <w:footerReference w:type="default" r:id="rId8"/>
          <w:pgSz w:w="11906" w:h="16838"/>
          <w:pgMar w:top="1417" w:right="1417" w:bottom="1417" w:left="1417" w:header="708" w:footer="708" w:gutter="0"/>
          <w:cols w:space="708"/>
          <w:docGrid w:linePitch="360"/>
        </w:sectPr>
      </w:pPr>
      <w:r>
        <w:rPr>
          <w:rFonts w:ascii="Arial" w:hAnsi="Arial" w:cs="Arial"/>
          <w:bCs/>
          <w:color w:val="808080" w:themeColor="background1" w:themeShade="80"/>
          <w:sz w:val="22"/>
          <w:szCs w:val="22"/>
        </w:rPr>
        <w:t xml:space="preserve"> </w:t>
      </w:r>
    </w:p>
    <w:p w14:paraId="341AEDC9" w14:textId="77777777" w:rsidR="00BD7438" w:rsidRDefault="00BD7438" w:rsidP="00BD7438">
      <w:pPr>
        <w:rPr>
          <w:b/>
          <w:sz w:val="28"/>
        </w:rPr>
      </w:pPr>
    </w:p>
    <w:p w14:paraId="082104E6" w14:textId="77777777" w:rsidR="00BD7438" w:rsidRDefault="00BD7438" w:rsidP="00BD7438">
      <w:pPr>
        <w:jc w:val="center"/>
        <w:rPr>
          <w:b/>
          <w:sz w:val="28"/>
        </w:rPr>
      </w:pPr>
      <w:r w:rsidRPr="0084306F">
        <w:rPr>
          <w:b/>
          <w:sz w:val="28"/>
        </w:rPr>
        <w:t>Formularz cenowy</w:t>
      </w:r>
    </w:p>
    <w:p w14:paraId="75C5ACF7" w14:textId="77777777" w:rsidR="00BD7438" w:rsidRDefault="00BD7438" w:rsidP="00BD7438">
      <w:pPr>
        <w:spacing w:before="120" w:after="120"/>
        <w:outlineLvl w:val="0"/>
        <w:rPr>
          <w:rFonts w:ascii="Arial" w:hAnsi="Arial" w:cs="Arial"/>
          <w:b/>
          <w:i/>
          <w:sz w:val="22"/>
          <w:szCs w:val="22"/>
        </w:rPr>
      </w:pPr>
      <w:r>
        <w:rPr>
          <w:rFonts w:ascii="Arial" w:hAnsi="Arial" w:cs="Arial"/>
          <w:b/>
          <w:i/>
          <w:sz w:val="22"/>
          <w:szCs w:val="22"/>
        </w:rPr>
        <w:t>tabela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17"/>
        <w:gridCol w:w="555"/>
        <w:gridCol w:w="697"/>
        <w:gridCol w:w="2350"/>
        <w:gridCol w:w="3261"/>
        <w:gridCol w:w="3932"/>
      </w:tblGrid>
      <w:tr w:rsidR="00DD2D5F" w14:paraId="042789BD" w14:textId="77777777" w:rsidTr="00DD2D5F">
        <w:tc>
          <w:tcPr>
            <w:tcW w:w="472" w:type="dxa"/>
            <w:tcBorders>
              <w:top w:val="single" w:sz="4" w:space="0" w:color="auto"/>
              <w:left w:val="single" w:sz="4" w:space="0" w:color="auto"/>
              <w:bottom w:val="single" w:sz="4" w:space="0" w:color="auto"/>
              <w:right w:val="single" w:sz="4" w:space="0" w:color="auto"/>
            </w:tcBorders>
            <w:vAlign w:val="center"/>
            <w:hideMark/>
          </w:tcPr>
          <w:p w14:paraId="3B896F86" w14:textId="77777777" w:rsidR="00DD2D5F" w:rsidRDefault="00DD2D5F" w:rsidP="00532109">
            <w:pPr>
              <w:jc w:val="center"/>
              <w:rPr>
                <w:rFonts w:ascii="Arial" w:hAnsi="Arial" w:cs="Arial"/>
                <w:b/>
                <w:sz w:val="20"/>
                <w:szCs w:val="20"/>
              </w:rPr>
            </w:pPr>
            <w:r>
              <w:rPr>
                <w:rFonts w:ascii="Arial" w:hAnsi="Arial" w:cs="Arial"/>
                <w:b/>
                <w:sz w:val="20"/>
                <w:szCs w:val="20"/>
              </w:rPr>
              <w:t>LP</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28841D2" w14:textId="77777777" w:rsidR="00DD2D5F" w:rsidRDefault="00DD2D5F" w:rsidP="00532109">
            <w:pPr>
              <w:jc w:val="center"/>
              <w:rPr>
                <w:rFonts w:ascii="Arial" w:hAnsi="Arial" w:cs="Arial"/>
                <w:b/>
                <w:sz w:val="20"/>
                <w:szCs w:val="20"/>
              </w:rPr>
            </w:pPr>
            <w:r>
              <w:rPr>
                <w:rFonts w:ascii="Arial" w:hAnsi="Arial" w:cs="Arial"/>
                <w:b/>
                <w:sz w:val="20"/>
                <w:szCs w:val="20"/>
              </w:rPr>
              <w:t>Przedmiot zamówienia</w:t>
            </w:r>
          </w:p>
        </w:tc>
        <w:tc>
          <w:tcPr>
            <w:tcW w:w="555" w:type="dxa"/>
            <w:tcBorders>
              <w:top w:val="single" w:sz="4" w:space="0" w:color="auto"/>
              <w:left w:val="single" w:sz="4" w:space="0" w:color="auto"/>
              <w:bottom w:val="single" w:sz="4" w:space="0" w:color="auto"/>
              <w:right w:val="single" w:sz="4" w:space="0" w:color="auto"/>
            </w:tcBorders>
            <w:vAlign w:val="center"/>
            <w:hideMark/>
          </w:tcPr>
          <w:p w14:paraId="6051DC78" w14:textId="77777777" w:rsidR="00DD2D5F" w:rsidRDefault="00DD2D5F" w:rsidP="00532109">
            <w:pPr>
              <w:jc w:val="center"/>
              <w:rPr>
                <w:rFonts w:ascii="Arial" w:hAnsi="Arial" w:cs="Arial"/>
                <w:b/>
                <w:sz w:val="20"/>
                <w:szCs w:val="20"/>
              </w:rPr>
            </w:pPr>
            <w:proofErr w:type="spellStart"/>
            <w:r>
              <w:rPr>
                <w:rFonts w:ascii="Arial" w:hAnsi="Arial" w:cs="Arial"/>
                <w:b/>
                <w:sz w:val="20"/>
                <w:szCs w:val="20"/>
              </w:rPr>
              <w:t>Jm</w:t>
            </w:r>
            <w:proofErr w:type="spellEnd"/>
          </w:p>
        </w:tc>
        <w:tc>
          <w:tcPr>
            <w:tcW w:w="697" w:type="dxa"/>
            <w:tcBorders>
              <w:top w:val="single" w:sz="4" w:space="0" w:color="auto"/>
              <w:left w:val="single" w:sz="4" w:space="0" w:color="auto"/>
              <w:bottom w:val="single" w:sz="4" w:space="0" w:color="auto"/>
              <w:right w:val="single" w:sz="4" w:space="0" w:color="auto"/>
            </w:tcBorders>
            <w:vAlign w:val="center"/>
            <w:hideMark/>
          </w:tcPr>
          <w:p w14:paraId="3F83D6DD" w14:textId="77777777" w:rsidR="00DD2D5F" w:rsidRDefault="00DD2D5F" w:rsidP="00532109">
            <w:pPr>
              <w:jc w:val="center"/>
              <w:rPr>
                <w:rFonts w:ascii="Arial" w:hAnsi="Arial" w:cs="Arial"/>
                <w:b/>
                <w:sz w:val="20"/>
                <w:szCs w:val="20"/>
              </w:rPr>
            </w:pPr>
            <w:r>
              <w:rPr>
                <w:rFonts w:ascii="Arial" w:hAnsi="Arial" w:cs="Arial"/>
                <w:b/>
                <w:sz w:val="20"/>
                <w:szCs w:val="20"/>
              </w:rPr>
              <w:t>Ilość</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FD6AC02" w14:textId="77777777" w:rsidR="00DD2D5F" w:rsidRDefault="00DD2D5F" w:rsidP="00532109">
            <w:pPr>
              <w:jc w:val="center"/>
              <w:rPr>
                <w:rFonts w:ascii="Arial" w:hAnsi="Arial" w:cs="Arial"/>
                <w:b/>
                <w:sz w:val="20"/>
                <w:szCs w:val="20"/>
              </w:rPr>
            </w:pPr>
            <w:r>
              <w:rPr>
                <w:rFonts w:ascii="Arial" w:hAnsi="Arial" w:cs="Arial"/>
                <w:b/>
                <w:sz w:val="20"/>
                <w:szCs w:val="20"/>
              </w:rPr>
              <w:t>Cena brutto</w:t>
            </w:r>
          </w:p>
          <w:p w14:paraId="2991ACC2" w14:textId="77777777" w:rsidR="00DD2D5F" w:rsidRDefault="00DD2D5F" w:rsidP="00532109">
            <w:pPr>
              <w:jc w:val="center"/>
              <w:rPr>
                <w:rFonts w:ascii="Arial" w:hAnsi="Arial" w:cs="Arial"/>
                <w:b/>
                <w:sz w:val="20"/>
                <w:szCs w:val="20"/>
              </w:rPr>
            </w:pPr>
            <w:r>
              <w:rPr>
                <w:rFonts w:ascii="Arial" w:hAnsi="Arial" w:cs="Arial"/>
                <w:b/>
                <w:sz w:val="20"/>
                <w:szCs w:val="20"/>
                <w:u w:val="single"/>
              </w:rPr>
              <w:t>miesięcznej</w:t>
            </w:r>
            <w:r>
              <w:rPr>
                <w:rFonts w:ascii="Arial" w:hAnsi="Arial" w:cs="Arial"/>
                <w:b/>
                <w:sz w:val="20"/>
                <w:szCs w:val="20"/>
              </w:rPr>
              <w:t xml:space="preserve"> dzierżawy jednego urządzenia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9D54C2" w14:textId="77777777" w:rsidR="00DD2D5F" w:rsidRDefault="00DD2D5F" w:rsidP="00532109">
            <w:pPr>
              <w:jc w:val="center"/>
              <w:rPr>
                <w:rFonts w:ascii="Arial" w:hAnsi="Arial" w:cs="Arial"/>
                <w:b/>
                <w:sz w:val="20"/>
                <w:szCs w:val="20"/>
              </w:rPr>
            </w:pPr>
            <w:r>
              <w:rPr>
                <w:rFonts w:ascii="Arial" w:hAnsi="Arial" w:cs="Arial"/>
                <w:b/>
                <w:sz w:val="20"/>
                <w:szCs w:val="20"/>
              </w:rPr>
              <w:t xml:space="preserve">Wartość brutto </w:t>
            </w:r>
          </w:p>
          <w:p w14:paraId="32C97EDA" w14:textId="77777777" w:rsidR="00DD2D5F" w:rsidRDefault="00DD2D5F" w:rsidP="00532109">
            <w:pPr>
              <w:jc w:val="center"/>
              <w:rPr>
                <w:rFonts w:ascii="Arial" w:hAnsi="Arial" w:cs="Arial"/>
                <w:b/>
                <w:sz w:val="20"/>
                <w:szCs w:val="20"/>
              </w:rPr>
            </w:pPr>
            <w:r>
              <w:rPr>
                <w:rFonts w:ascii="Arial" w:hAnsi="Arial" w:cs="Arial"/>
                <w:b/>
                <w:sz w:val="20"/>
                <w:szCs w:val="20"/>
                <w:u w:val="single"/>
              </w:rPr>
              <w:t>miesięcznej</w:t>
            </w:r>
            <w:r>
              <w:rPr>
                <w:rFonts w:ascii="Arial" w:hAnsi="Arial" w:cs="Arial"/>
                <w:b/>
                <w:sz w:val="20"/>
                <w:szCs w:val="20"/>
              </w:rPr>
              <w:t xml:space="preserve"> dzierżawy wszystkich urządzeń jednego typu</w:t>
            </w:r>
          </w:p>
          <w:p w14:paraId="77144C01" w14:textId="77777777" w:rsidR="00DD2D5F" w:rsidRDefault="00DD2D5F" w:rsidP="00532109">
            <w:pPr>
              <w:jc w:val="center"/>
              <w:rPr>
                <w:rFonts w:ascii="Arial" w:hAnsi="Arial" w:cs="Arial"/>
                <w:b/>
                <w:sz w:val="20"/>
                <w:szCs w:val="20"/>
              </w:rPr>
            </w:pPr>
          </w:p>
        </w:tc>
        <w:tc>
          <w:tcPr>
            <w:tcW w:w="3932" w:type="dxa"/>
            <w:tcBorders>
              <w:top w:val="single" w:sz="4" w:space="0" w:color="auto"/>
              <w:left w:val="single" w:sz="4" w:space="0" w:color="auto"/>
              <w:bottom w:val="single" w:sz="4" w:space="0" w:color="auto"/>
              <w:right w:val="single" w:sz="4" w:space="0" w:color="auto"/>
            </w:tcBorders>
          </w:tcPr>
          <w:p w14:paraId="60B4C842" w14:textId="77777777" w:rsidR="00DD2D5F" w:rsidRDefault="00DD2D5F" w:rsidP="00DD2D5F">
            <w:pPr>
              <w:jc w:val="center"/>
              <w:rPr>
                <w:rFonts w:ascii="Arial" w:hAnsi="Arial" w:cs="Arial"/>
                <w:b/>
                <w:sz w:val="20"/>
                <w:szCs w:val="20"/>
              </w:rPr>
            </w:pPr>
            <w:r>
              <w:rPr>
                <w:rFonts w:ascii="Arial" w:hAnsi="Arial" w:cs="Arial"/>
                <w:b/>
                <w:sz w:val="20"/>
                <w:szCs w:val="20"/>
              </w:rPr>
              <w:t xml:space="preserve">Wartość brutto </w:t>
            </w:r>
          </w:p>
          <w:p w14:paraId="12737C99" w14:textId="77777777" w:rsidR="00DD2D5F" w:rsidRDefault="00DD2D5F" w:rsidP="00DD2D5F">
            <w:pPr>
              <w:jc w:val="center"/>
              <w:rPr>
                <w:rFonts w:ascii="Arial" w:hAnsi="Arial" w:cs="Arial"/>
                <w:b/>
                <w:sz w:val="20"/>
                <w:szCs w:val="20"/>
              </w:rPr>
            </w:pPr>
            <w:r>
              <w:rPr>
                <w:rFonts w:ascii="Arial" w:hAnsi="Arial" w:cs="Arial"/>
                <w:b/>
                <w:sz w:val="20"/>
                <w:szCs w:val="20"/>
              </w:rPr>
              <w:t xml:space="preserve">dzierżawy wszystkich urządzeń jednego typu przez cały okres trwania umowy (24 miesiące) </w:t>
            </w:r>
          </w:p>
          <w:p w14:paraId="737FAD48" w14:textId="77777777" w:rsidR="00DD2D5F" w:rsidRDefault="00DD2D5F" w:rsidP="00532109">
            <w:pPr>
              <w:jc w:val="center"/>
              <w:rPr>
                <w:rFonts w:ascii="Arial" w:hAnsi="Arial" w:cs="Arial"/>
                <w:b/>
                <w:sz w:val="20"/>
                <w:szCs w:val="20"/>
              </w:rPr>
            </w:pPr>
          </w:p>
        </w:tc>
      </w:tr>
      <w:tr w:rsidR="00DD2D5F" w14:paraId="2ABECF5A" w14:textId="77777777" w:rsidTr="00DD2D5F">
        <w:trPr>
          <w:trHeight w:hRule="exact" w:val="510"/>
        </w:trPr>
        <w:tc>
          <w:tcPr>
            <w:tcW w:w="472" w:type="dxa"/>
            <w:tcBorders>
              <w:top w:val="single" w:sz="4" w:space="0" w:color="auto"/>
              <w:left w:val="single" w:sz="4" w:space="0" w:color="auto"/>
              <w:bottom w:val="single" w:sz="4" w:space="0" w:color="auto"/>
              <w:right w:val="single" w:sz="4" w:space="0" w:color="auto"/>
            </w:tcBorders>
            <w:vAlign w:val="center"/>
            <w:hideMark/>
          </w:tcPr>
          <w:p w14:paraId="7BDBBE65" w14:textId="77777777" w:rsidR="00DD2D5F" w:rsidRDefault="00DD2D5F" w:rsidP="00532109">
            <w:pPr>
              <w:jc w:val="center"/>
              <w:rPr>
                <w:rFonts w:ascii="Arial" w:hAnsi="Arial" w:cs="Arial"/>
                <w:sz w:val="20"/>
                <w:szCs w:val="20"/>
              </w:rPr>
            </w:pPr>
            <w:r>
              <w:rPr>
                <w:rFonts w:ascii="Arial" w:hAnsi="Arial" w:cs="Arial"/>
                <w:sz w:val="20"/>
                <w:szCs w:val="20"/>
              </w:rPr>
              <w:t>1</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824255F" w14:textId="77777777" w:rsidR="00DD2D5F" w:rsidRDefault="00DD2D5F" w:rsidP="00532109">
            <w:pPr>
              <w:rPr>
                <w:rFonts w:ascii="Arial" w:hAnsi="Arial" w:cs="Arial"/>
                <w:sz w:val="20"/>
                <w:szCs w:val="20"/>
              </w:rPr>
            </w:pPr>
            <w:r>
              <w:rPr>
                <w:rFonts w:ascii="Arial" w:hAnsi="Arial" w:cs="Arial"/>
                <w:sz w:val="20"/>
                <w:szCs w:val="20"/>
              </w:rPr>
              <w:t>Dzierżawa urządzenia typ 1</w:t>
            </w:r>
          </w:p>
        </w:tc>
        <w:tc>
          <w:tcPr>
            <w:tcW w:w="555" w:type="dxa"/>
            <w:tcBorders>
              <w:top w:val="single" w:sz="4" w:space="0" w:color="auto"/>
              <w:left w:val="single" w:sz="4" w:space="0" w:color="auto"/>
              <w:bottom w:val="single" w:sz="4" w:space="0" w:color="auto"/>
              <w:right w:val="single" w:sz="4" w:space="0" w:color="auto"/>
            </w:tcBorders>
            <w:vAlign w:val="center"/>
            <w:hideMark/>
          </w:tcPr>
          <w:p w14:paraId="5DBA90F1" w14:textId="77777777" w:rsidR="00DD2D5F" w:rsidRDefault="00DD2D5F" w:rsidP="00532109">
            <w:pPr>
              <w:jc w:val="center"/>
              <w:rPr>
                <w:rFonts w:ascii="Arial" w:hAnsi="Arial" w:cs="Arial"/>
                <w:sz w:val="20"/>
                <w:szCs w:val="20"/>
              </w:rPr>
            </w:pPr>
            <w:r>
              <w:rPr>
                <w:rFonts w:ascii="Arial" w:hAnsi="Arial" w:cs="Arial"/>
                <w:sz w:val="20"/>
                <w:szCs w:val="20"/>
              </w:rPr>
              <w:t>szt.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95748D0" w14:textId="77777777" w:rsidR="00DD2D5F" w:rsidRDefault="00DD2D5F" w:rsidP="00532109">
            <w:pPr>
              <w:jc w:val="center"/>
              <w:rPr>
                <w:rFonts w:ascii="Arial" w:hAnsi="Arial" w:cs="Arial"/>
                <w:sz w:val="20"/>
                <w:szCs w:val="20"/>
              </w:rPr>
            </w:pPr>
            <w:r>
              <w:rPr>
                <w:rFonts w:ascii="Arial" w:hAnsi="Arial" w:cs="Arial"/>
                <w:sz w:val="20"/>
                <w:szCs w:val="20"/>
              </w:rPr>
              <w:t>29</w:t>
            </w:r>
          </w:p>
        </w:tc>
        <w:tc>
          <w:tcPr>
            <w:tcW w:w="2350" w:type="dxa"/>
            <w:tcBorders>
              <w:top w:val="single" w:sz="4" w:space="0" w:color="auto"/>
              <w:left w:val="single" w:sz="4" w:space="0" w:color="auto"/>
              <w:bottom w:val="single" w:sz="4" w:space="0" w:color="auto"/>
              <w:right w:val="single" w:sz="4" w:space="0" w:color="auto"/>
            </w:tcBorders>
            <w:vAlign w:val="center"/>
          </w:tcPr>
          <w:p w14:paraId="0491368C" w14:textId="77777777" w:rsidR="00DD2D5F" w:rsidRDefault="00DD2D5F" w:rsidP="00532109">
            <w:pPr>
              <w:jc w:val="cente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1E64A50"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0ABDB469" w14:textId="77777777" w:rsidR="00DD2D5F" w:rsidRDefault="00DD2D5F" w:rsidP="00532109">
            <w:pPr>
              <w:jc w:val="center"/>
              <w:rPr>
                <w:rFonts w:ascii="Arial" w:hAnsi="Arial" w:cs="Arial"/>
                <w:sz w:val="20"/>
                <w:szCs w:val="20"/>
              </w:rPr>
            </w:pPr>
          </w:p>
        </w:tc>
      </w:tr>
      <w:tr w:rsidR="00DD2D5F" w14:paraId="277A42D6" w14:textId="77777777" w:rsidTr="00DD2D5F">
        <w:trPr>
          <w:trHeight w:hRule="exact" w:val="510"/>
        </w:trPr>
        <w:tc>
          <w:tcPr>
            <w:tcW w:w="472" w:type="dxa"/>
            <w:tcBorders>
              <w:top w:val="single" w:sz="4" w:space="0" w:color="auto"/>
              <w:left w:val="single" w:sz="4" w:space="0" w:color="auto"/>
              <w:bottom w:val="single" w:sz="4" w:space="0" w:color="auto"/>
              <w:right w:val="single" w:sz="4" w:space="0" w:color="auto"/>
            </w:tcBorders>
            <w:vAlign w:val="center"/>
            <w:hideMark/>
          </w:tcPr>
          <w:p w14:paraId="752573CD" w14:textId="77777777" w:rsidR="00DD2D5F" w:rsidRDefault="00DD2D5F" w:rsidP="00532109">
            <w:pPr>
              <w:jc w:val="center"/>
              <w:rPr>
                <w:rFonts w:ascii="Arial" w:hAnsi="Arial" w:cs="Arial"/>
                <w:sz w:val="20"/>
                <w:szCs w:val="20"/>
              </w:rPr>
            </w:pPr>
            <w:r>
              <w:rPr>
                <w:rFonts w:ascii="Arial" w:hAnsi="Arial" w:cs="Arial"/>
                <w:sz w:val="20"/>
                <w:szCs w:val="20"/>
              </w:rPr>
              <w:t>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8D883F2" w14:textId="77777777" w:rsidR="00DD2D5F" w:rsidRDefault="00DD2D5F" w:rsidP="00532109">
            <w:pPr>
              <w:rPr>
                <w:rFonts w:ascii="Arial" w:hAnsi="Arial" w:cs="Arial"/>
                <w:sz w:val="20"/>
                <w:szCs w:val="20"/>
              </w:rPr>
            </w:pPr>
            <w:r>
              <w:rPr>
                <w:rFonts w:ascii="Arial" w:hAnsi="Arial" w:cs="Arial"/>
                <w:sz w:val="20"/>
                <w:szCs w:val="20"/>
              </w:rPr>
              <w:t>Dzierżawa urządzenia typ 2</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4ABA25" w14:textId="77777777" w:rsidR="00DD2D5F" w:rsidRDefault="00DD2D5F" w:rsidP="00532109">
            <w:pPr>
              <w:jc w:val="center"/>
              <w:rPr>
                <w:rFonts w:ascii="Arial" w:hAnsi="Arial" w:cs="Arial"/>
                <w:sz w:val="20"/>
                <w:szCs w:val="20"/>
              </w:rPr>
            </w:pPr>
            <w:r>
              <w:rPr>
                <w:rFonts w:ascii="Arial" w:hAnsi="Arial" w:cs="Arial"/>
                <w:sz w:val="20"/>
                <w:szCs w:val="20"/>
              </w:rPr>
              <w:t>szt.</w:t>
            </w:r>
          </w:p>
        </w:tc>
        <w:tc>
          <w:tcPr>
            <w:tcW w:w="697" w:type="dxa"/>
            <w:tcBorders>
              <w:top w:val="single" w:sz="4" w:space="0" w:color="auto"/>
              <w:left w:val="single" w:sz="4" w:space="0" w:color="auto"/>
              <w:bottom w:val="single" w:sz="4" w:space="0" w:color="auto"/>
              <w:right w:val="single" w:sz="4" w:space="0" w:color="auto"/>
            </w:tcBorders>
            <w:vAlign w:val="center"/>
            <w:hideMark/>
          </w:tcPr>
          <w:p w14:paraId="7ED41878" w14:textId="77777777" w:rsidR="00DD2D5F" w:rsidRDefault="00DD2D5F" w:rsidP="00532109">
            <w:pPr>
              <w:jc w:val="center"/>
              <w:rPr>
                <w:rFonts w:ascii="Arial" w:hAnsi="Arial" w:cs="Arial"/>
                <w:sz w:val="20"/>
                <w:szCs w:val="20"/>
              </w:rPr>
            </w:pPr>
            <w:r>
              <w:rPr>
                <w:rFonts w:ascii="Arial" w:hAnsi="Arial" w:cs="Arial"/>
                <w:sz w:val="20"/>
                <w:szCs w:val="20"/>
              </w:rPr>
              <w:t>2</w:t>
            </w:r>
          </w:p>
        </w:tc>
        <w:tc>
          <w:tcPr>
            <w:tcW w:w="2350" w:type="dxa"/>
            <w:tcBorders>
              <w:top w:val="single" w:sz="4" w:space="0" w:color="auto"/>
              <w:left w:val="single" w:sz="4" w:space="0" w:color="auto"/>
              <w:bottom w:val="single" w:sz="4" w:space="0" w:color="auto"/>
              <w:right w:val="single" w:sz="4" w:space="0" w:color="auto"/>
            </w:tcBorders>
            <w:vAlign w:val="center"/>
          </w:tcPr>
          <w:p w14:paraId="29BBBD8A" w14:textId="77777777" w:rsidR="00DD2D5F" w:rsidRDefault="00DD2D5F" w:rsidP="00532109">
            <w:pPr>
              <w:jc w:val="cente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22631A0C"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4EEAF9B4" w14:textId="77777777" w:rsidR="00DD2D5F" w:rsidRDefault="00DD2D5F" w:rsidP="00532109">
            <w:pPr>
              <w:jc w:val="center"/>
              <w:rPr>
                <w:rFonts w:ascii="Arial" w:hAnsi="Arial" w:cs="Arial"/>
                <w:sz w:val="20"/>
                <w:szCs w:val="20"/>
              </w:rPr>
            </w:pPr>
          </w:p>
        </w:tc>
      </w:tr>
      <w:tr w:rsidR="00DD2D5F" w14:paraId="14B75486" w14:textId="77777777" w:rsidTr="00DD2D5F">
        <w:trPr>
          <w:trHeight w:hRule="exact" w:val="510"/>
        </w:trPr>
        <w:tc>
          <w:tcPr>
            <w:tcW w:w="472" w:type="dxa"/>
            <w:tcBorders>
              <w:top w:val="single" w:sz="4" w:space="0" w:color="auto"/>
              <w:left w:val="single" w:sz="4" w:space="0" w:color="auto"/>
              <w:bottom w:val="single" w:sz="4" w:space="0" w:color="auto"/>
              <w:right w:val="single" w:sz="4" w:space="0" w:color="auto"/>
            </w:tcBorders>
            <w:vAlign w:val="center"/>
            <w:hideMark/>
          </w:tcPr>
          <w:p w14:paraId="1862DA6B" w14:textId="77777777" w:rsidR="00DD2D5F" w:rsidRDefault="00DD2D5F" w:rsidP="00532109">
            <w:pPr>
              <w:jc w:val="center"/>
              <w:rPr>
                <w:rFonts w:ascii="Arial" w:hAnsi="Arial" w:cs="Arial"/>
                <w:sz w:val="20"/>
                <w:szCs w:val="20"/>
              </w:rPr>
            </w:pPr>
            <w:r>
              <w:rPr>
                <w:rFonts w:ascii="Arial" w:hAnsi="Arial" w:cs="Arial"/>
                <w:sz w:val="20"/>
                <w:szCs w:val="20"/>
              </w:rPr>
              <w:t>3</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3620A13" w14:textId="77777777" w:rsidR="00DD2D5F" w:rsidRDefault="00DD2D5F" w:rsidP="00532109">
            <w:pPr>
              <w:rPr>
                <w:rFonts w:ascii="Arial" w:hAnsi="Arial" w:cs="Arial"/>
                <w:sz w:val="20"/>
                <w:szCs w:val="20"/>
              </w:rPr>
            </w:pPr>
            <w:r>
              <w:rPr>
                <w:rFonts w:ascii="Arial" w:hAnsi="Arial" w:cs="Arial"/>
                <w:sz w:val="20"/>
                <w:szCs w:val="20"/>
              </w:rPr>
              <w:t>Dzierżawa urządzenia typ 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3292E28" w14:textId="77777777" w:rsidR="00DD2D5F" w:rsidRDefault="00DD2D5F" w:rsidP="00532109">
            <w:pPr>
              <w:jc w:val="center"/>
              <w:rPr>
                <w:rFonts w:ascii="Arial" w:hAnsi="Arial" w:cs="Arial"/>
                <w:sz w:val="20"/>
                <w:szCs w:val="20"/>
              </w:rPr>
            </w:pPr>
            <w:r>
              <w:rPr>
                <w:rFonts w:ascii="Arial" w:hAnsi="Arial" w:cs="Arial"/>
                <w:sz w:val="20"/>
                <w:szCs w:val="20"/>
              </w:rPr>
              <w:t>szt.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DDC714C" w14:textId="5C9BEEF9" w:rsidR="00DD2D5F" w:rsidRDefault="00DD2D5F" w:rsidP="00532109">
            <w:pPr>
              <w:jc w:val="center"/>
              <w:rPr>
                <w:rFonts w:ascii="Arial" w:hAnsi="Arial" w:cs="Arial"/>
                <w:sz w:val="20"/>
                <w:szCs w:val="20"/>
              </w:rPr>
            </w:pPr>
            <w:r>
              <w:rPr>
                <w:rFonts w:ascii="Arial" w:hAnsi="Arial" w:cs="Arial"/>
                <w:sz w:val="20"/>
                <w:szCs w:val="20"/>
              </w:rPr>
              <w:t>1</w:t>
            </w:r>
            <w:r w:rsidR="00EF223A">
              <w:rPr>
                <w:rFonts w:ascii="Arial" w:hAnsi="Arial" w:cs="Arial"/>
                <w:sz w:val="20"/>
                <w:szCs w:val="20"/>
              </w:rPr>
              <w:t>2</w:t>
            </w:r>
          </w:p>
        </w:tc>
        <w:tc>
          <w:tcPr>
            <w:tcW w:w="2350" w:type="dxa"/>
            <w:tcBorders>
              <w:top w:val="single" w:sz="4" w:space="0" w:color="auto"/>
              <w:left w:val="single" w:sz="4" w:space="0" w:color="auto"/>
              <w:bottom w:val="single" w:sz="4" w:space="0" w:color="auto"/>
              <w:right w:val="single" w:sz="4" w:space="0" w:color="auto"/>
            </w:tcBorders>
            <w:vAlign w:val="center"/>
          </w:tcPr>
          <w:p w14:paraId="6CF3565D" w14:textId="77777777" w:rsidR="00DD2D5F" w:rsidRDefault="00DD2D5F" w:rsidP="00532109">
            <w:pPr>
              <w:jc w:val="cente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4E4511E4"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4ACC2514" w14:textId="77777777" w:rsidR="00DD2D5F" w:rsidRDefault="00DD2D5F" w:rsidP="00532109">
            <w:pPr>
              <w:jc w:val="center"/>
              <w:rPr>
                <w:rFonts w:ascii="Arial" w:hAnsi="Arial" w:cs="Arial"/>
                <w:sz w:val="20"/>
                <w:szCs w:val="20"/>
              </w:rPr>
            </w:pPr>
          </w:p>
        </w:tc>
      </w:tr>
      <w:tr w:rsidR="00DD2D5F" w14:paraId="5EAAED60" w14:textId="77777777" w:rsidTr="00DD2D5F">
        <w:trPr>
          <w:trHeight w:hRule="exact" w:val="510"/>
        </w:trPr>
        <w:tc>
          <w:tcPr>
            <w:tcW w:w="472" w:type="dxa"/>
            <w:tcBorders>
              <w:top w:val="single" w:sz="4" w:space="0" w:color="auto"/>
              <w:left w:val="single" w:sz="4" w:space="0" w:color="auto"/>
              <w:bottom w:val="single" w:sz="4" w:space="0" w:color="auto"/>
              <w:right w:val="single" w:sz="4" w:space="0" w:color="auto"/>
            </w:tcBorders>
            <w:vAlign w:val="center"/>
            <w:hideMark/>
          </w:tcPr>
          <w:p w14:paraId="58324D81" w14:textId="77777777" w:rsidR="00DD2D5F" w:rsidRDefault="00DD2D5F" w:rsidP="00532109">
            <w:pPr>
              <w:jc w:val="center"/>
              <w:rPr>
                <w:rFonts w:ascii="Arial" w:hAnsi="Arial" w:cs="Arial"/>
                <w:sz w:val="20"/>
                <w:szCs w:val="20"/>
              </w:rPr>
            </w:pPr>
            <w:r>
              <w:rPr>
                <w:rFonts w:ascii="Arial" w:hAnsi="Arial" w:cs="Arial"/>
                <w:sz w:val="20"/>
                <w:szCs w:val="20"/>
              </w:rPr>
              <w:t>4</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CD429E1" w14:textId="77777777" w:rsidR="00DD2D5F" w:rsidRDefault="00DD2D5F" w:rsidP="00532109">
            <w:pPr>
              <w:rPr>
                <w:rFonts w:ascii="Arial" w:hAnsi="Arial" w:cs="Arial"/>
                <w:sz w:val="20"/>
                <w:szCs w:val="20"/>
              </w:rPr>
            </w:pPr>
            <w:r>
              <w:rPr>
                <w:rFonts w:ascii="Arial" w:hAnsi="Arial" w:cs="Arial"/>
                <w:sz w:val="20"/>
                <w:szCs w:val="20"/>
              </w:rPr>
              <w:t>Dzierżawa urządzenia typ 4</w:t>
            </w:r>
          </w:p>
        </w:tc>
        <w:tc>
          <w:tcPr>
            <w:tcW w:w="555" w:type="dxa"/>
            <w:tcBorders>
              <w:top w:val="single" w:sz="4" w:space="0" w:color="auto"/>
              <w:left w:val="single" w:sz="4" w:space="0" w:color="auto"/>
              <w:bottom w:val="single" w:sz="4" w:space="0" w:color="auto"/>
              <w:right w:val="single" w:sz="4" w:space="0" w:color="auto"/>
            </w:tcBorders>
            <w:vAlign w:val="center"/>
            <w:hideMark/>
          </w:tcPr>
          <w:p w14:paraId="12575251" w14:textId="77777777" w:rsidR="00DD2D5F" w:rsidRDefault="00DD2D5F" w:rsidP="00532109">
            <w:pPr>
              <w:jc w:val="center"/>
              <w:rPr>
                <w:rFonts w:ascii="Arial" w:hAnsi="Arial" w:cs="Arial"/>
                <w:sz w:val="20"/>
                <w:szCs w:val="20"/>
              </w:rPr>
            </w:pPr>
            <w:r>
              <w:rPr>
                <w:rFonts w:ascii="Arial" w:hAnsi="Arial" w:cs="Arial"/>
                <w:sz w:val="20"/>
                <w:szCs w:val="20"/>
              </w:rPr>
              <w:t>szt.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AFD9C08" w14:textId="77777777" w:rsidR="00DD2D5F" w:rsidRDefault="00DD2D5F" w:rsidP="00532109">
            <w:pPr>
              <w:jc w:val="center"/>
              <w:rPr>
                <w:rFonts w:ascii="Arial" w:hAnsi="Arial" w:cs="Arial"/>
                <w:sz w:val="20"/>
                <w:szCs w:val="20"/>
              </w:rPr>
            </w:pPr>
            <w:r>
              <w:rPr>
                <w:rFonts w:ascii="Arial" w:hAnsi="Arial" w:cs="Arial"/>
                <w:sz w:val="20"/>
                <w:szCs w:val="20"/>
              </w:rPr>
              <w:t>2</w:t>
            </w:r>
          </w:p>
        </w:tc>
        <w:tc>
          <w:tcPr>
            <w:tcW w:w="2350" w:type="dxa"/>
            <w:tcBorders>
              <w:top w:val="single" w:sz="4" w:space="0" w:color="auto"/>
              <w:left w:val="single" w:sz="4" w:space="0" w:color="auto"/>
              <w:bottom w:val="single" w:sz="4" w:space="0" w:color="auto"/>
              <w:right w:val="single" w:sz="4" w:space="0" w:color="auto"/>
            </w:tcBorders>
            <w:vAlign w:val="center"/>
          </w:tcPr>
          <w:p w14:paraId="2E57B7FF" w14:textId="77777777" w:rsidR="00DD2D5F" w:rsidRDefault="00DD2D5F" w:rsidP="00532109">
            <w:pPr>
              <w:jc w:val="cente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63A8A59"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3EDA7AEF" w14:textId="77777777" w:rsidR="00DD2D5F" w:rsidRDefault="00DD2D5F" w:rsidP="00532109">
            <w:pPr>
              <w:jc w:val="center"/>
              <w:rPr>
                <w:rFonts w:ascii="Arial" w:hAnsi="Arial" w:cs="Arial"/>
                <w:sz w:val="20"/>
                <w:szCs w:val="20"/>
              </w:rPr>
            </w:pPr>
          </w:p>
        </w:tc>
      </w:tr>
      <w:tr w:rsidR="00DD2D5F" w14:paraId="3FD5FC95" w14:textId="77777777" w:rsidTr="00DD2D5F">
        <w:trPr>
          <w:trHeight w:hRule="exact" w:val="510"/>
        </w:trPr>
        <w:tc>
          <w:tcPr>
            <w:tcW w:w="472" w:type="dxa"/>
            <w:tcBorders>
              <w:top w:val="single" w:sz="4" w:space="0" w:color="auto"/>
              <w:left w:val="single" w:sz="4" w:space="0" w:color="auto"/>
              <w:bottom w:val="single" w:sz="4" w:space="0" w:color="auto"/>
              <w:right w:val="single" w:sz="4" w:space="0" w:color="auto"/>
            </w:tcBorders>
            <w:vAlign w:val="center"/>
          </w:tcPr>
          <w:p w14:paraId="5E6171D0" w14:textId="77777777" w:rsidR="00DD2D5F" w:rsidRDefault="00DD2D5F" w:rsidP="00532109">
            <w:pPr>
              <w:jc w:val="center"/>
              <w:rPr>
                <w:rFonts w:ascii="Arial" w:hAnsi="Arial" w:cs="Arial"/>
                <w:sz w:val="20"/>
                <w:szCs w:val="20"/>
              </w:rPr>
            </w:pPr>
            <w:r>
              <w:rPr>
                <w:rFonts w:ascii="Arial" w:hAnsi="Arial" w:cs="Arial"/>
                <w:sz w:val="20"/>
                <w:szCs w:val="20"/>
              </w:rPr>
              <w:t>5</w:t>
            </w:r>
          </w:p>
        </w:tc>
        <w:tc>
          <w:tcPr>
            <w:tcW w:w="2617" w:type="dxa"/>
            <w:tcBorders>
              <w:top w:val="single" w:sz="4" w:space="0" w:color="auto"/>
              <w:left w:val="single" w:sz="4" w:space="0" w:color="auto"/>
              <w:bottom w:val="single" w:sz="4" w:space="0" w:color="auto"/>
              <w:right w:val="single" w:sz="4" w:space="0" w:color="auto"/>
            </w:tcBorders>
            <w:vAlign w:val="center"/>
          </w:tcPr>
          <w:p w14:paraId="5B580EA7" w14:textId="77777777" w:rsidR="00DD2D5F" w:rsidRDefault="00DD2D5F" w:rsidP="00532109">
            <w:pPr>
              <w:rPr>
                <w:rFonts w:ascii="Arial" w:hAnsi="Arial" w:cs="Arial"/>
                <w:sz w:val="20"/>
                <w:szCs w:val="20"/>
              </w:rPr>
            </w:pPr>
            <w:r>
              <w:rPr>
                <w:rFonts w:ascii="Arial" w:hAnsi="Arial" w:cs="Arial"/>
                <w:sz w:val="20"/>
                <w:szCs w:val="20"/>
              </w:rPr>
              <w:t>Dzierżawa urządzenia typ 5</w:t>
            </w:r>
          </w:p>
        </w:tc>
        <w:tc>
          <w:tcPr>
            <w:tcW w:w="555" w:type="dxa"/>
            <w:tcBorders>
              <w:top w:val="single" w:sz="4" w:space="0" w:color="auto"/>
              <w:left w:val="single" w:sz="4" w:space="0" w:color="auto"/>
              <w:bottom w:val="single" w:sz="4" w:space="0" w:color="auto"/>
              <w:right w:val="single" w:sz="4" w:space="0" w:color="auto"/>
            </w:tcBorders>
            <w:vAlign w:val="center"/>
          </w:tcPr>
          <w:p w14:paraId="5C37118E" w14:textId="77777777" w:rsidR="00DD2D5F" w:rsidRDefault="00DD2D5F" w:rsidP="00532109">
            <w:pPr>
              <w:jc w:val="center"/>
              <w:rPr>
                <w:rFonts w:ascii="Arial" w:hAnsi="Arial" w:cs="Arial"/>
                <w:sz w:val="20"/>
                <w:szCs w:val="20"/>
              </w:rPr>
            </w:pPr>
            <w:r>
              <w:rPr>
                <w:rFonts w:ascii="Arial" w:hAnsi="Arial" w:cs="Arial"/>
                <w:sz w:val="20"/>
                <w:szCs w:val="20"/>
              </w:rPr>
              <w:t>szt.</w:t>
            </w:r>
          </w:p>
        </w:tc>
        <w:tc>
          <w:tcPr>
            <w:tcW w:w="697" w:type="dxa"/>
            <w:tcBorders>
              <w:top w:val="single" w:sz="4" w:space="0" w:color="auto"/>
              <w:left w:val="single" w:sz="4" w:space="0" w:color="auto"/>
              <w:bottom w:val="single" w:sz="4" w:space="0" w:color="auto"/>
              <w:right w:val="single" w:sz="4" w:space="0" w:color="auto"/>
            </w:tcBorders>
            <w:vAlign w:val="center"/>
          </w:tcPr>
          <w:p w14:paraId="47A95C36" w14:textId="77777777" w:rsidR="00DD2D5F" w:rsidRDefault="00DD2D5F" w:rsidP="00532109">
            <w:pPr>
              <w:jc w:val="center"/>
              <w:rPr>
                <w:rFonts w:ascii="Arial" w:hAnsi="Arial" w:cs="Arial"/>
                <w:sz w:val="20"/>
                <w:szCs w:val="20"/>
              </w:rPr>
            </w:pPr>
            <w:r>
              <w:rPr>
                <w:rFonts w:ascii="Arial" w:hAnsi="Arial" w:cs="Arial"/>
                <w:sz w:val="20"/>
                <w:szCs w:val="20"/>
              </w:rPr>
              <w:t>1</w:t>
            </w:r>
          </w:p>
        </w:tc>
        <w:tc>
          <w:tcPr>
            <w:tcW w:w="2350" w:type="dxa"/>
            <w:tcBorders>
              <w:top w:val="single" w:sz="4" w:space="0" w:color="auto"/>
              <w:left w:val="single" w:sz="4" w:space="0" w:color="auto"/>
              <w:bottom w:val="single" w:sz="4" w:space="0" w:color="auto"/>
              <w:right w:val="single" w:sz="4" w:space="0" w:color="auto"/>
            </w:tcBorders>
            <w:vAlign w:val="center"/>
          </w:tcPr>
          <w:p w14:paraId="47436579" w14:textId="77777777" w:rsidR="00DD2D5F" w:rsidRDefault="00DD2D5F" w:rsidP="00532109">
            <w:pPr>
              <w:jc w:val="cente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F98B556"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2071910A" w14:textId="77777777" w:rsidR="00DD2D5F" w:rsidRDefault="00DD2D5F" w:rsidP="00532109">
            <w:pPr>
              <w:jc w:val="center"/>
              <w:rPr>
                <w:rFonts w:ascii="Arial" w:hAnsi="Arial" w:cs="Arial"/>
                <w:sz w:val="20"/>
                <w:szCs w:val="20"/>
              </w:rPr>
            </w:pPr>
          </w:p>
        </w:tc>
      </w:tr>
      <w:tr w:rsidR="00DD2D5F" w14:paraId="535B39C6" w14:textId="77777777" w:rsidTr="00DD2D5F">
        <w:trPr>
          <w:trHeight w:hRule="exact" w:val="455"/>
        </w:trPr>
        <w:tc>
          <w:tcPr>
            <w:tcW w:w="6691" w:type="dxa"/>
            <w:gridSpan w:val="5"/>
            <w:tcBorders>
              <w:top w:val="single" w:sz="4" w:space="0" w:color="auto"/>
              <w:left w:val="single" w:sz="4" w:space="0" w:color="auto"/>
              <w:bottom w:val="single" w:sz="4" w:space="0" w:color="auto"/>
              <w:right w:val="single" w:sz="4" w:space="0" w:color="auto"/>
            </w:tcBorders>
            <w:vAlign w:val="center"/>
            <w:hideMark/>
          </w:tcPr>
          <w:p w14:paraId="0F47B2B4" w14:textId="77777777" w:rsidR="00DD2D5F" w:rsidRDefault="00DD2D5F" w:rsidP="00532109">
            <w:pPr>
              <w:jc w:val="right"/>
              <w:rPr>
                <w:rFonts w:ascii="Arial" w:hAnsi="Arial" w:cs="Arial"/>
                <w:sz w:val="20"/>
                <w:szCs w:val="20"/>
              </w:rPr>
            </w:pPr>
            <w:r>
              <w:rPr>
                <w:rFonts w:ascii="Arial" w:hAnsi="Arial" w:cs="Arial"/>
                <w:b/>
                <w:sz w:val="20"/>
                <w:szCs w:val="20"/>
              </w:rPr>
              <w:t>Razem wartość brutto</w:t>
            </w:r>
          </w:p>
        </w:tc>
        <w:tc>
          <w:tcPr>
            <w:tcW w:w="3261" w:type="dxa"/>
            <w:tcBorders>
              <w:top w:val="single" w:sz="4" w:space="0" w:color="auto"/>
              <w:left w:val="single" w:sz="4" w:space="0" w:color="auto"/>
              <w:bottom w:val="single" w:sz="4" w:space="0" w:color="auto"/>
              <w:right w:val="single" w:sz="4" w:space="0" w:color="auto"/>
            </w:tcBorders>
            <w:vAlign w:val="center"/>
          </w:tcPr>
          <w:p w14:paraId="4C9F5D4F" w14:textId="77777777" w:rsidR="00DD2D5F" w:rsidRDefault="00DD2D5F" w:rsidP="00532109">
            <w:pPr>
              <w:jc w:val="center"/>
              <w:rPr>
                <w:rFonts w:ascii="Arial" w:hAnsi="Arial" w:cs="Arial"/>
                <w:sz w:val="20"/>
                <w:szCs w:val="20"/>
              </w:rPr>
            </w:pPr>
          </w:p>
        </w:tc>
        <w:tc>
          <w:tcPr>
            <w:tcW w:w="3932" w:type="dxa"/>
            <w:tcBorders>
              <w:top w:val="single" w:sz="4" w:space="0" w:color="auto"/>
              <w:left w:val="single" w:sz="4" w:space="0" w:color="auto"/>
              <w:bottom w:val="single" w:sz="4" w:space="0" w:color="auto"/>
              <w:right w:val="single" w:sz="4" w:space="0" w:color="auto"/>
            </w:tcBorders>
          </w:tcPr>
          <w:p w14:paraId="18CB8933" w14:textId="77777777" w:rsidR="00DD2D5F" w:rsidRDefault="00DD2D5F" w:rsidP="00532109">
            <w:pPr>
              <w:jc w:val="center"/>
              <w:rPr>
                <w:rFonts w:ascii="Arial" w:hAnsi="Arial" w:cs="Arial"/>
                <w:sz w:val="20"/>
                <w:szCs w:val="20"/>
              </w:rPr>
            </w:pPr>
          </w:p>
        </w:tc>
      </w:tr>
    </w:tbl>
    <w:p w14:paraId="6DC44F5F" w14:textId="77777777" w:rsidR="00BD7438" w:rsidRDefault="00BD7438" w:rsidP="00BD7438">
      <w:pPr>
        <w:spacing w:before="120" w:after="120"/>
        <w:outlineLvl w:val="0"/>
        <w:rPr>
          <w:rFonts w:ascii="Arial" w:eastAsia="Arial Unicode MS" w:hAnsi="Arial" w:cs="Arial"/>
          <w:b/>
          <w:i/>
          <w:kern w:val="2"/>
          <w:sz w:val="22"/>
          <w:szCs w:val="22"/>
          <w:lang w:eastAsia="hi-IN" w:bidi="hi-IN"/>
        </w:rPr>
      </w:pPr>
      <w:r>
        <w:rPr>
          <w:rFonts w:ascii="Arial" w:hAnsi="Arial" w:cs="Arial"/>
          <w:b/>
          <w:i/>
          <w:sz w:val="22"/>
          <w:szCs w:val="22"/>
        </w:rPr>
        <w:t>tabela b):</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140"/>
        <w:gridCol w:w="3279"/>
        <w:gridCol w:w="3402"/>
        <w:gridCol w:w="3241"/>
      </w:tblGrid>
      <w:tr w:rsidR="00BD7438" w14:paraId="160125B8" w14:textId="77777777" w:rsidTr="0054297A">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1F25E5AD" w14:textId="77777777" w:rsidR="00BD7438" w:rsidRDefault="00BD7438" w:rsidP="00532109">
            <w:pPr>
              <w:jc w:val="center"/>
              <w:rPr>
                <w:rFonts w:ascii="Arial" w:hAnsi="Arial" w:cs="Arial"/>
                <w:b/>
                <w:sz w:val="20"/>
                <w:szCs w:val="20"/>
              </w:rPr>
            </w:pPr>
            <w:bookmarkStart w:id="0" w:name="_Hlk48912986"/>
            <w:r>
              <w:rPr>
                <w:rFonts w:ascii="Arial" w:hAnsi="Arial" w:cs="Arial"/>
                <w:b/>
                <w:sz w:val="20"/>
                <w:szCs w:val="20"/>
              </w:rPr>
              <w:t>Lp.</w:t>
            </w:r>
          </w:p>
        </w:tc>
        <w:tc>
          <w:tcPr>
            <w:tcW w:w="3140" w:type="dxa"/>
            <w:tcBorders>
              <w:top w:val="single" w:sz="4" w:space="0" w:color="auto"/>
              <w:left w:val="single" w:sz="4" w:space="0" w:color="auto"/>
              <w:bottom w:val="single" w:sz="4" w:space="0" w:color="auto"/>
              <w:right w:val="single" w:sz="4" w:space="0" w:color="auto"/>
            </w:tcBorders>
            <w:vAlign w:val="center"/>
            <w:hideMark/>
          </w:tcPr>
          <w:p w14:paraId="0BE8E28F" w14:textId="77777777" w:rsidR="00BD7438" w:rsidRDefault="00BD7438" w:rsidP="00532109">
            <w:pPr>
              <w:jc w:val="center"/>
              <w:rPr>
                <w:rFonts w:ascii="Arial" w:hAnsi="Arial" w:cs="Arial"/>
                <w:b/>
                <w:sz w:val="20"/>
                <w:szCs w:val="20"/>
              </w:rPr>
            </w:pPr>
            <w:r>
              <w:rPr>
                <w:rFonts w:ascii="Arial" w:hAnsi="Arial" w:cs="Arial"/>
                <w:b/>
                <w:sz w:val="20"/>
                <w:szCs w:val="20"/>
              </w:rPr>
              <w:t>Przedmiot zamówienia</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0485115" w14:textId="77777777" w:rsidR="00BD7438" w:rsidRPr="003520BB" w:rsidRDefault="00BD7438" w:rsidP="00532109">
            <w:pPr>
              <w:jc w:val="center"/>
              <w:rPr>
                <w:rFonts w:ascii="Arial" w:hAnsi="Arial" w:cs="Arial"/>
                <w:b/>
                <w:sz w:val="20"/>
                <w:szCs w:val="20"/>
              </w:rPr>
            </w:pPr>
            <w:r>
              <w:rPr>
                <w:rFonts w:ascii="Arial" w:hAnsi="Arial" w:cs="Arial"/>
                <w:b/>
                <w:sz w:val="20"/>
                <w:szCs w:val="20"/>
              </w:rPr>
              <w:t xml:space="preserve">Liczba wydruków przez cały okres </w:t>
            </w:r>
            <w:r w:rsidR="00ED2BFE">
              <w:rPr>
                <w:rFonts w:ascii="Arial" w:hAnsi="Arial" w:cs="Arial"/>
                <w:b/>
                <w:sz w:val="20"/>
                <w:szCs w:val="20"/>
              </w:rPr>
              <w:t xml:space="preserve">trwania </w:t>
            </w:r>
            <w:r>
              <w:rPr>
                <w:rFonts w:ascii="Arial" w:hAnsi="Arial" w:cs="Arial"/>
                <w:b/>
                <w:sz w:val="20"/>
                <w:szCs w:val="20"/>
              </w:rPr>
              <w:t>umowy</w:t>
            </w:r>
            <w:r w:rsidR="00ED2BFE">
              <w:rPr>
                <w:rFonts w:ascii="Arial" w:hAnsi="Arial" w:cs="Arial"/>
                <w:b/>
                <w:sz w:val="20"/>
                <w:szCs w:val="20"/>
              </w:rPr>
              <w:t xml:space="preserve"> (24 miesiące)</w:t>
            </w:r>
            <w:r w:rsidRPr="003520BB">
              <w:rPr>
                <w:rFonts w:ascii="Arial" w:hAnsi="Arial" w:cs="Arial"/>
                <w:b/>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5B50E4" w14:textId="77777777" w:rsidR="00BD7438" w:rsidRDefault="00BD7438" w:rsidP="00532109">
            <w:pPr>
              <w:jc w:val="center"/>
              <w:rPr>
                <w:rFonts w:ascii="Arial" w:hAnsi="Arial" w:cs="Arial"/>
                <w:b/>
                <w:sz w:val="20"/>
                <w:szCs w:val="20"/>
              </w:rPr>
            </w:pPr>
            <w:r>
              <w:rPr>
                <w:rFonts w:ascii="Arial" w:hAnsi="Arial" w:cs="Arial"/>
                <w:b/>
                <w:sz w:val="20"/>
                <w:szCs w:val="20"/>
              </w:rPr>
              <w:t>Cena brutto</w:t>
            </w:r>
            <w:r>
              <w:rPr>
                <w:rFonts w:ascii="Arial" w:hAnsi="Arial" w:cs="Arial"/>
                <w:b/>
                <w:sz w:val="20"/>
                <w:szCs w:val="20"/>
              </w:rPr>
              <w:br/>
              <w:t>1 jednostronnego wydruku</w:t>
            </w:r>
            <w:r w:rsidR="00DD2D5F">
              <w:rPr>
                <w:rFonts w:ascii="Arial" w:hAnsi="Arial" w:cs="Arial"/>
                <w:b/>
                <w:sz w:val="20"/>
                <w:szCs w:val="20"/>
              </w:rPr>
              <w:t xml:space="preserve"> A4</w:t>
            </w:r>
          </w:p>
        </w:tc>
        <w:tc>
          <w:tcPr>
            <w:tcW w:w="3241" w:type="dxa"/>
            <w:tcBorders>
              <w:top w:val="single" w:sz="4" w:space="0" w:color="auto"/>
              <w:left w:val="single" w:sz="4" w:space="0" w:color="auto"/>
              <w:bottom w:val="single" w:sz="4" w:space="0" w:color="auto"/>
              <w:right w:val="single" w:sz="4" w:space="0" w:color="auto"/>
            </w:tcBorders>
            <w:vAlign w:val="center"/>
            <w:hideMark/>
          </w:tcPr>
          <w:p w14:paraId="573B38DC" w14:textId="77777777" w:rsidR="00BD7438" w:rsidRDefault="00BD7438" w:rsidP="00532109">
            <w:pPr>
              <w:jc w:val="center"/>
              <w:rPr>
                <w:rFonts w:ascii="Arial" w:hAnsi="Arial" w:cs="Arial"/>
                <w:b/>
                <w:sz w:val="20"/>
                <w:szCs w:val="20"/>
              </w:rPr>
            </w:pPr>
            <w:r>
              <w:rPr>
                <w:rFonts w:ascii="Arial" w:hAnsi="Arial" w:cs="Arial"/>
                <w:b/>
                <w:sz w:val="20"/>
                <w:szCs w:val="20"/>
              </w:rPr>
              <w:t xml:space="preserve">Wartość brutto </w:t>
            </w:r>
            <w:r w:rsidR="00DD2D5F">
              <w:rPr>
                <w:rFonts w:ascii="Arial" w:hAnsi="Arial" w:cs="Arial"/>
                <w:b/>
                <w:sz w:val="20"/>
                <w:szCs w:val="20"/>
              </w:rPr>
              <w:t>liczby wydruków A4 przez cały czas trwania umowy (24 miesiące)</w:t>
            </w:r>
            <w:r w:rsidR="00E0578F">
              <w:rPr>
                <w:rFonts w:ascii="Arial" w:hAnsi="Arial" w:cs="Arial"/>
                <w:b/>
                <w:sz w:val="20"/>
                <w:szCs w:val="20"/>
              </w:rPr>
              <w:t xml:space="preserve"> </w:t>
            </w:r>
          </w:p>
        </w:tc>
      </w:tr>
      <w:tr w:rsidR="00BD7438" w14:paraId="63CD03F2"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4510B67F" w14:textId="77777777" w:rsidR="00BD7438" w:rsidRDefault="00BD7438" w:rsidP="00532109">
            <w:pPr>
              <w:jc w:val="center"/>
              <w:rPr>
                <w:rFonts w:ascii="Arial" w:hAnsi="Arial" w:cs="Arial"/>
                <w:sz w:val="20"/>
                <w:szCs w:val="20"/>
              </w:rPr>
            </w:pPr>
            <w:r>
              <w:rPr>
                <w:rFonts w:ascii="Arial" w:hAnsi="Arial" w:cs="Arial"/>
                <w:sz w:val="20"/>
                <w:szCs w:val="20"/>
              </w:rPr>
              <w:t>1</w:t>
            </w:r>
          </w:p>
        </w:tc>
        <w:tc>
          <w:tcPr>
            <w:tcW w:w="3140" w:type="dxa"/>
            <w:tcBorders>
              <w:top w:val="single" w:sz="4" w:space="0" w:color="auto"/>
              <w:left w:val="single" w:sz="4" w:space="0" w:color="auto"/>
              <w:bottom w:val="single" w:sz="4" w:space="0" w:color="auto"/>
              <w:right w:val="single" w:sz="4" w:space="0" w:color="auto"/>
            </w:tcBorders>
            <w:vAlign w:val="center"/>
            <w:hideMark/>
          </w:tcPr>
          <w:p w14:paraId="2D35F7E3" w14:textId="77777777" w:rsidR="00BD7438" w:rsidRDefault="00BD7438" w:rsidP="00532109">
            <w:pPr>
              <w:rPr>
                <w:rFonts w:ascii="Arial" w:hAnsi="Arial" w:cs="Arial"/>
                <w:sz w:val="20"/>
                <w:szCs w:val="20"/>
              </w:rPr>
            </w:pPr>
            <w:r>
              <w:rPr>
                <w:rFonts w:ascii="Arial" w:hAnsi="Arial" w:cs="Arial"/>
                <w:sz w:val="20"/>
                <w:szCs w:val="20"/>
              </w:rPr>
              <w:t xml:space="preserve">Wydruk mono A4 na </w:t>
            </w:r>
            <w:r w:rsidR="00ED2BFE">
              <w:rPr>
                <w:rFonts w:ascii="Arial" w:hAnsi="Arial" w:cs="Arial"/>
                <w:sz w:val="20"/>
                <w:szCs w:val="20"/>
              </w:rPr>
              <w:t xml:space="preserve">wszystkich </w:t>
            </w:r>
            <w:r>
              <w:rPr>
                <w:rFonts w:ascii="Arial" w:hAnsi="Arial" w:cs="Arial"/>
                <w:sz w:val="20"/>
                <w:szCs w:val="20"/>
              </w:rPr>
              <w:t>urządzeniach zamawiającego</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A737977" w14:textId="77777777" w:rsidR="00BD7438" w:rsidRDefault="00BD7438" w:rsidP="00532109">
            <w:pPr>
              <w:jc w:val="center"/>
              <w:rPr>
                <w:rFonts w:ascii="Arial" w:hAnsi="Arial" w:cs="Arial"/>
                <w:sz w:val="20"/>
                <w:szCs w:val="20"/>
              </w:rPr>
            </w:pPr>
            <w:r>
              <w:rPr>
                <w:rFonts w:ascii="Arial" w:hAnsi="Arial" w:cs="Arial"/>
                <w:sz w:val="20"/>
                <w:szCs w:val="20"/>
              </w:rPr>
              <w:t>800 000</w:t>
            </w:r>
          </w:p>
        </w:tc>
        <w:tc>
          <w:tcPr>
            <w:tcW w:w="3402" w:type="dxa"/>
            <w:tcBorders>
              <w:top w:val="single" w:sz="4" w:space="0" w:color="auto"/>
              <w:left w:val="single" w:sz="4" w:space="0" w:color="auto"/>
              <w:bottom w:val="single" w:sz="4" w:space="0" w:color="auto"/>
              <w:right w:val="single" w:sz="4" w:space="0" w:color="auto"/>
            </w:tcBorders>
            <w:vAlign w:val="center"/>
          </w:tcPr>
          <w:p w14:paraId="0B076DFA"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3712B596" w14:textId="77777777" w:rsidR="00BD7438" w:rsidRDefault="00BD7438" w:rsidP="00532109">
            <w:pPr>
              <w:rPr>
                <w:rFonts w:ascii="Arial" w:hAnsi="Arial" w:cs="Arial"/>
                <w:b/>
                <w:sz w:val="20"/>
                <w:szCs w:val="20"/>
              </w:rPr>
            </w:pPr>
          </w:p>
        </w:tc>
      </w:tr>
      <w:tr w:rsidR="00BD7438" w14:paraId="528A09B6"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4B1D4D8E" w14:textId="77777777" w:rsidR="00BD7438" w:rsidRDefault="00BD7438" w:rsidP="00532109">
            <w:pPr>
              <w:jc w:val="center"/>
              <w:rPr>
                <w:rFonts w:ascii="Arial" w:hAnsi="Arial" w:cs="Arial"/>
                <w:sz w:val="20"/>
                <w:szCs w:val="20"/>
              </w:rPr>
            </w:pPr>
            <w:r>
              <w:rPr>
                <w:rFonts w:ascii="Arial" w:hAnsi="Arial" w:cs="Arial"/>
                <w:sz w:val="20"/>
                <w:szCs w:val="20"/>
              </w:rPr>
              <w:t>2</w:t>
            </w:r>
          </w:p>
        </w:tc>
        <w:tc>
          <w:tcPr>
            <w:tcW w:w="3140" w:type="dxa"/>
            <w:tcBorders>
              <w:top w:val="single" w:sz="4" w:space="0" w:color="auto"/>
              <w:left w:val="single" w:sz="4" w:space="0" w:color="auto"/>
              <w:bottom w:val="single" w:sz="4" w:space="0" w:color="auto"/>
              <w:right w:val="single" w:sz="4" w:space="0" w:color="auto"/>
            </w:tcBorders>
            <w:vAlign w:val="center"/>
            <w:hideMark/>
          </w:tcPr>
          <w:p w14:paraId="3E3516FB" w14:textId="77777777" w:rsidR="00BD7438" w:rsidRDefault="00BD7438" w:rsidP="00532109">
            <w:pPr>
              <w:rPr>
                <w:rFonts w:ascii="Arial" w:hAnsi="Arial" w:cs="Arial"/>
                <w:sz w:val="20"/>
                <w:szCs w:val="20"/>
              </w:rPr>
            </w:pPr>
            <w:r>
              <w:rPr>
                <w:rFonts w:ascii="Arial" w:hAnsi="Arial" w:cs="Arial"/>
                <w:sz w:val="20"/>
                <w:szCs w:val="20"/>
              </w:rPr>
              <w:t>Wydruk mono A4 na</w:t>
            </w:r>
            <w:r w:rsidR="00ED2BFE">
              <w:rPr>
                <w:rFonts w:ascii="Arial" w:hAnsi="Arial" w:cs="Arial"/>
                <w:sz w:val="20"/>
                <w:szCs w:val="20"/>
              </w:rPr>
              <w:t xml:space="preserve"> wszystkich</w:t>
            </w:r>
            <w:r>
              <w:rPr>
                <w:rFonts w:ascii="Arial" w:hAnsi="Arial" w:cs="Arial"/>
                <w:sz w:val="20"/>
                <w:szCs w:val="20"/>
              </w:rPr>
              <w:t xml:space="preserve"> urządzeniach "typ 1"</w:t>
            </w:r>
          </w:p>
        </w:tc>
        <w:tc>
          <w:tcPr>
            <w:tcW w:w="3279" w:type="dxa"/>
            <w:tcBorders>
              <w:top w:val="single" w:sz="4" w:space="0" w:color="auto"/>
              <w:left w:val="single" w:sz="4" w:space="0" w:color="auto"/>
              <w:bottom w:val="single" w:sz="4" w:space="0" w:color="auto"/>
              <w:right w:val="single" w:sz="4" w:space="0" w:color="auto"/>
            </w:tcBorders>
            <w:vAlign w:val="center"/>
            <w:hideMark/>
          </w:tcPr>
          <w:p w14:paraId="15BF5F39" w14:textId="77777777" w:rsidR="00BD7438" w:rsidRDefault="00BD7438" w:rsidP="00532109">
            <w:pPr>
              <w:jc w:val="center"/>
              <w:rPr>
                <w:rFonts w:ascii="Arial" w:hAnsi="Arial" w:cs="Arial"/>
                <w:sz w:val="20"/>
                <w:szCs w:val="20"/>
              </w:rPr>
            </w:pPr>
            <w:r>
              <w:rPr>
                <w:rFonts w:ascii="Arial" w:hAnsi="Arial" w:cs="Arial"/>
                <w:sz w:val="20"/>
                <w:szCs w:val="20"/>
              </w:rPr>
              <w:t>337 850</w:t>
            </w:r>
          </w:p>
        </w:tc>
        <w:tc>
          <w:tcPr>
            <w:tcW w:w="3402" w:type="dxa"/>
            <w:tcBorders>
              <w:top w:val="single" w:sz="4" w:space="0" w:color="auto"/>
              <w:left w:val="single" w:sz="4" w:space="0" w:color="auto"/>
              <w:bottom w:val="single" w:sz="4" w:space="0" w:color="auto"/>
              <w:right w:val="single" w:sz="4" w:space="0" w:color="auto"/>
            </w:tcBorders>
            <w:vAlign w:val="center"/>
          </w:tcPr>
          <w:p w14:paraId="69B4BE7C"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55FC7E67" w14:textId="77777777" w:rsidR="00BD7438" w:rsidRDefault="00BD7438" w:rsidP="00532109">
            <w:pPr>
              <w:rPr>
                <w:rFonts w:ascii="Arial" w:hAnsi="Arial" w:cs="Arial"/>
                <w:b/>
                <w:sz w:val="20"/>
                <w:szCs w:val="20"/>
              </w:rPr>
            </w:pPr>
          </w:p>
        </w:tc>
      </w:tr>
      <w:tr w:rsidR="00BD7438" w14:paraId="58FE9A43"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14A37239" w14:textId="77777777" w:rsidR="00BD7438" w:rsidRDefault="00BD7438" w:rsidP="00532109">
            <w:pPr>
              <w:jc w:val="center"/>
              <w:rPr>
                <w:rFonts w:ascii="Arial" w:hAnsi="Arial" w:cs="Arial"/>
                <w:sz w:val="20"/>
                <w:szCs w:val="20"/>
              </w:rPr>
            </w:pPr>
            <w:r>
              <w:rPr>
                <w:rFonts w:ascii="Arial" w:hAnsi="Arial" w:cs="Arial"/>
                <w:sz w:val="20"/>
                <w:szCs w:val="20"/>
              </w:rPr>
              <w:t xml:space="preserve">3 </w:t>
            </w:r>
          </w:p>
        </w:tc>
        <w:tc>
          <w:tcPr>
            <w:tcW w:w="3140" w:type="dxa"/>
            <w:tcBorders>
              <w:top w:val="single" w:sz="4" w:space="0" w:color="auto"/>
              <w:left w:val="single" w:sz="4" w:space="0" w:color="auto"/>
              <w:bottom w:val="single" w:sz="4" w:space="0" w:color="auto"/>
              <w:right w:val="single" w:sz="4" w:space="0" w:color="auto"/>
            </w:tcBorders>
            <w:vAlign w:val="center"/>
            <w:hideMark/>
          </w:tcPr>
          <w:p w14:paraId="5D61A5C9" w14:textId="77777777" w:rsidR="00BD7438" w:rsidRDefault="00BD7438" w:rsidP="00532109">
            <w:pPr>
              <w:rPr>
                <w:rFonts w:ascii="Arial" w:hAnsi="Arial" w:cs="Arial"/>
                <w:sz w:val="20"/>
                <w:szCs w:val="20"/>
              </w:rPr>
            </w:pPr>
            <w:r>
              <w:rPr>
                <w:rFonts w:ascii="Arial" w:hAnsi="Arial" w:cs="Arial"/>
                <w:sz w:val="20"/>
                <w:szCs w:val="20"/>
              </w:rPr>
              <w:t>Wydruk mono A4 na</w:t>
            </w:r>
            <w:r w:rsidR="00ED2BFE">
              <w:rPr>
                <w:rFonts w:ascii="Arial" w:hAnsi="Arial" w:cs="Arial"/>
                <w:sz w:val="20"/>
                <w:szCs w:val="20"/>
              </w:rPr>
              <w:t xml:space="preserve"> wszystkich</w:t>
            </w:r>
            <w:r>
              <w:rPr>
                <w:rFonts w:ascii="Arial" w:hAnsi="Arial" w:cs="Arial"/>
                <w:sz w:val="20"/>
                <w:szCs w:val="20"/>
              </w:rPr>
              <w:t xml:space="preserve"> urządzeniach "typ 2"</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621E8E3" w14:textId="77777777" w:rsidR="00BD7438" w:rsidRDefault="00BD7438" w:rsidP="00532109">
            <w:pPr>
              <w:jc w:val="center"/>
              <w:rPr>
                <w:rFonts w:ascii="Arial" w:hAnsi="Arial" w:cs="Arial"/>
                <w:sz w:val="20"/>
                <w:szCs w:val="20"/>
              </w:rPr>
            </w:pPr>
            <w:r>
              <w:rPr>
                <w:rFonts w:ascii="Arial" w:hAnsi="Arial" w:cs="Arial"/>
                <w:sz w:val="20"/>
                <w:szCs w:val="20"/>
              </w:rPr>
              <w:t>12 000</w:t>
            </w:r>
          </w:p>
        </w:tc>
        <w:tc>
          <w:tcPr>
            <w:tcW w:w="3402" w:type="dxa"/>
            <w:tcBorders>
              <w:top w:val="single" w:sz="4" w:space="0" w:color="auto"/>
              <w:left w:val="single" w:sz="4" w:space="0" w:color="auto"/>
              <w:bottom w:val="single" w:sz="4" w:space="0" w:color="auto"/>
              <w:right w:val="single" w:sz="4" w:space="0" w:color="auto"/>
            </w:tcBorders>
            <w:vAlign w:val="center"/>
          </w:tcPr>
          <w:p w14:paraId="5DF01046"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5DAD3607" w14:textId="77777777" w:rsidR="00BD7438" w:rsidRDefault="00BD7438" w:rsidP="00532109">
            <w:pPr>
              <w:rPr>
                <w:rFonts w:ascii="Arial" w:hAnsi="Arial" w:cs="Arial"/>
                <w:b/>
                <w:sz w:val="20"/>
                <w:szCs w:val="20"/>
              </w:rPr>
            </w:pPr>
          </w:p>
        </w:tc>
      </w:tr>
      <w:tr w:rsidR="00BD7438" w14:paraId="6AD2C2EA"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3A70CF83" w14:textId="77777777" w:rsidR="00BD7438" w:rsidRDefault="00BD7438" w:rsidP="00532109">
            <w:pPr>
              <w:jc w:val="center"/>
              <w:rPr>
                <w:rFonts w:ascii="Arial" w:hAnsi="Arial" w:cs="Arial"/>
                <w:sz w:val="20"/>
                <w:szCs w:val="20"/>
              </w:rPr>
            </w:pPr>
            <w:r>
              <w:rPr>
                <w:rFonts w:ascii="Arial" w:hAnsi="Arial" w:cs="Arial"/>
                <w:sz w:val="20"/>
                <w:szCs w:val="20"/>
              </w:rPr>
              <w:t>4</w:t>
            </w:r>
          </w:p>
        </w:tc>
        <w:tc>
          <w:tcPr>
            <w:tcW w:w="3140" w:type="dxa"/>
            <w:tcBorders>
              <w:top w:val="single" w:sz="4" w:space="0" w:color="auto"/>
              <w:left w:val="single" w:sz="4" w:space="0" w:color="auto"/>
              <w:bottom w:val="single" w:sz="4" w:space="0" w:color="auto"/>
              <w:right w:val="single" w:sz="4" w:space="0" w:color="auto"/>
            </w:tcBorders>
            <w:vAlign w:val="center"/>
            <w:hideMark/>
          </w:tcPr>
          <w:p w14:paraId="14D59FE5" w14:textId="77777777" w:rsidR="00BD7438" w:rsidRDefault="00BD7438" w:rsidP="00532109">
            <w:pPr>
              <w:rPr>
                <w:rFonts w:ascii="Arial" w:hAnsi="Arial" w:cs="Arial"/>
                <w:sz w:val="20"/>
                <w:szCs w:val="20"/>
              </w:rPr>
            </w:pPr>
            <w:r>
              <w:rPr>
                <w:rFonts w:ascii="Arial" w:hAnsi="Arial" w:cs="Arial"/>
                <w:sz w:val="20"/>
                <w:szCs w:val="20"/>
              </w:rPr>
              <w:t>Wydruk kolor A4 na</w:t>
            </w:r>
            <w:r w:rsidR="00ED2BFE">
              <w:rPr>
                <w:rFonts w:ascii="Arial" w:hAnsi="Arial" w:cs="Arial"/>
                <w:sz w:val="20"/>
                <w:szCs w:val="20"/>
              </w:rPr>
              <w:t xml:space="preserve"> wszystkich</w:t>
            </w:r>
            <w:r>
              <w:rPr>
                <w:rFonts w:ascii="Arial" w:hAnsi="Arial" w:cs="Arial"/>
                <w:sz w:val="20"/>
                <w:szCs w:val="20"/>
              </w:rPr>
              <w:t xml:space="preserve"> urządzeniach "typ 2"</w:t>
            </w:r>
          </w:p>
        </w:tc>
        <w:tc>
          <w:tcPr>
            <w:tcW w:w="3279" w:type="dxa"/>
            <w:tcBorders>
              <w:top w:val="single" w:sz="4" w:space="0" w:color="auto"/>
              <w:left w:val="single" w:sz="4" w:space="0" w:color="auto"/>
              <w:bottom w:val="single" w:sz="4" w:space="0" w:color="auto"/>
              <w:right w:val="single" w:sz="4" w:space="0" w:color="auto"/>
            </w:tcBorders>
            <w:vAlign w:val="center"/>
            <w:hideMark/>
          </w:tcPr>
          <w:p w14:paraId="6263DCB8" w14:textId="77777777" w:rsidR="00BD7438" w:rsidRDefault="00BD7438" w:rsidP="00532109">
            <w:pPr>
              <w:jc w:val="center"/>
              <w:rPr>
                <w:rFonts w:ascii="Arial" w:hAnsi="Arial" w:cs="Arial"/>
                <w:sz w:val="20"/>
                <w:szCs w:val="20"/>
              </w:rPr>
            </w:pPr>
            <w:r>
              <w:rPr>
                <w:rFonts w:ascii="Arial" w:hAnsi="Arial" w:cs="Arial"/>
                <w:sz w:val="20"/>
                <w:szCs w:val="20"/>
              </w:rPr>
              <w:t>24 000</w:t>
            </w:r>
          </w:p>
        </w:tc>
        <w:tc>
          <w:tcPr>
            <w:tcW w:w="3402" w:type="dxa"/>
            <w:tcBorders>
              <w:top w:val="single" w:sz="4" w:space="0" w:color="auto"/>
              <w:left w:val="single" w:sz="4" w:space="0" w:color="auto"/>
              <w:bottom w:val="single" w:sz="4" w:space="0" w:color="auto"/>
              <w:right w:val="single" w:sz="4" w:space="0" w:color="auto"/>
            </w:tcBorders>
            <w:vAlign w:val="center"/>
          </w:tcPr>
          <w:p w14:paraId="2C177874"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1B74CC6A" w14:textId="77777777" w:rsidR="00BD7438" w:rsidRDefault="00BD7438" w:rsidP="00532109">
            <w:pPr>
              <w:rPr>
                <w:rFonts w:ascii="Arial" w:hAnsi="Arial" w:cs="Arial"/>
                <w:b/>
                <w:sz w:val="20"/>
                <w:szCs w:val="20"/>
              </w:rPr>
            </w:pPr>
          </w:p>
        </w:tc>
      </w:tr>
      <w:tr w:rsidR="00BD7438" w14:paraId="3B43ACA2"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tcPr>
          <w:p w14:paraId="328C84FE" w14:textId="77777777" w:rsidR="00BD7438" w:rsidRDefault="00BD7438" w:rsidP="00532109">
            <w:pPr>
              <w:jc w:val="center"/>
              <w:rPr>
                <w:rFonts w:ascii="Arial" w:hAnsi="Arial" w:cs="Arial"/>
                <w:sz w:val="20"/>
                <w:szCs w:val="20"/>
              </w:rPr>
            </w:pPr>
            <w:r>
              <w:rPr>
                <w:rFonts w:ascii="Arial" w:hAnsi="Arial" w:cs="Arial"/>
                <w:sz w:val="20"/>
                <w:szCs w:val="20"/>
              </w:rPr>
              <w:lastRenderedPageBreak/>
              <w:t>5</w:t>
            </w:r>
          </w:p>
        </w:tc>
        <w:tc>
          <w:tcPr>
            <w:tcW w:w="3140" w:type="dxa"/>
            <w:tcBorders>
              <w:top w:val="single" w:sz="4" w:space="0" w:color="auto"/>
              <w:left w:val="single" w:sz="4" w:space="0" w:color="auto"/>
              <w:bottom w:val="single" w:sz="4" w:space="0" w:color="auto"/>
              <w:right w:val="single" w:sz="4" w:space="0" w:color="auto"/>
            </w:tcBorders>
            <w:vAlign w:val="center"/>
          </w:tcPr>
          <w:p w14:paraId="53D6D306" w14:textId="77777777" w:rsidR="00BD7438" w:rsidRDefault="00BD7438" w:rsidP="00532109">
            <w:pPr>
              <w:rPr>
                <w:rFonts w:ascii="Arial" w:hAnsi="Arial" w:cs="Arial"/>
                <w:sz w:val="20"/>
                <w:szCs w:val="20"/>
              </w:rPr>
            </w:pPr>
            <w:r>
              <w:rPr>
                <w:rFonts w:ascii="Arial" w:hAnsi="Arial" w:cs="Arial"/>
                <w:sz w:val="20"/>
                <w:szCs w:val="20"/>
              </w:rPr>
              <w:t>Wydruk mono A4 na</w:t>
            </w:r>
            <w:r w:rsidR="00ED2BFE">
              <w:rPr>
                <w:rFonts w:ascii="Arial" w:hAnsi="Arial" w:cs="Arial"/>
                <w:sz w:val="20"/>
                <w:szCs w:val="20"/>
              </w:rPr>
              <w:t xml:space="preserve"> wszystkich</w:t>
            </w:r>
            <w:r>
              <w:rPr>
                <w:rFonts w:ascii="Arial" w:hAnsi="Arial" w:cs="Arial"/>
                <w:sz w:val="20"/>
                <w:szCs w:val="20"/>
              </w:rPr>
              <w:t xml:space="preserve"> urządzeniach "typ 3"</w:t>
            </w:r>
          </w:p>
        </w:tc>
        <w:tc>
          <w:tcPr>
            <w:tcW w:w="3279" w:type="dxa"/>
            <w:tcBorders>
              <w:top w:val="single" w:sz="4" w:space="0" w:color="auto"/>
              <w:left w:val="single" w:sz="4" w:space="0" w:color="auto"/>
              <w:bottom w:val="single" w:sz="4" w:space="0" w:color="auto"/>
              <w:right w:val="single" w:sz="4" w:space="0" w:color="auto"/>
            </w:tcBorders>
            <w:vAlign w:val="center"/>
          </w:tcPr>
          <w:p w14:paraId="736A6358" w14:textId="77777777" w:rsidR="00BD7438" w:rsidRDefault="00BD7438" w:rsidP="00532109">
            <w:pPr>
              <w:jc w:val="center"/>
              <w:rPr>
                <w:rFonts w:ascii="Arial" w:hAnsi="Arial" w:cs="Arial"/>
                <w:sz w:val="20"/>
                <w:szCs w:val="20"/>
              </w:rPr>
            </w:pPr>
            <w:r>
              <w:rPr>
                <w:rFonts w:ascii="Arial" w:hAnsi="Arial" w:cs="Arial"/>
                <w:sz w:val="20"/>
                <w:szCs w:val="20"/>
              </w:rPr>
              <w:t>128 150</w:t>
            </w:r>
          </w:p>
        </w:tc>
        <w:tc>
          <w:tcPr>
            <w:tcW w:w="3402" w:type="dxa"/>
            <w:tcBorders>
              <w:top w:val="single" w:sz="4" w:space="0" w:color="auto"/>
              <w:left w:val="single" w:sz="4" w:space="0" w:color="auto"/>
              <w:bottom w:val="single" w:sz="4" w:space="0" w:color="auto"/>
              <w:right w:val="single" w:sz="4" w:space="0" w:color="auto"/>
            </w:tcBorders>
            <w:vAlign w:val="center"/>
          </w:tcPr>
          <w:p w14:paraId="537222D3"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5CAEDC3B" w14:textId="77777777" w:rsidR="00BD7438" w:rsidRDefault="00BD7438" w:rsidP="00532109">
            <w:pPr>
              <w:rPr>
                <w:rFonts w:ascii="Arial" w:hAnsi="Arial" w:cs="Arial"/>
                <w:b/>
                <w:sz w:val="20"/>
                <w:szCs w:val="20"/>
              </w:rPr>
            </w:pPr>
          </w:p>
        </w:tc>
      </w:tr>
      <w:tr w:rsidR="00BD7438" w14:paraId="723223BE"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tcPr>
          <w:p w14:paraId="2E429D97" w14:textId="77777777" w:rsidR="00BD7438" w:rsidRDefault="00BD7438" w:rsidP="00532109">
            <w:pPr>
              <w:jc w:val="center"/>
              <w:rPr>
                <w:rFonts w:ascii="Arial" w:hAnsi="Arial" w:cs="Arial"/>
                <w:sz w:val="20"/>
                <w:szCs w:val="20"/>
              </w:rPr>
            </w:pPr>
            <w:r>
              <w:rPr>
                <w:rFonts w:ascii="Arial" w:hAnsi="Arial" w:cs="Arial"/>
                <w:sz w:val="20"/>
                <w:szCs w:val="20"/>
              </w:rPr>
              <w:t>6</w:t>
            </w:r>
          </w:p>
        </w:tc>
        <w:tc>
          <w:tcPr>
            <w:tcW w:w="3140" w:type="dxa"/>
            <w:tcBorders>
              <w:top w:val="single" w:sz="4" w:space="0" w:color="auto"/>
              <w:left w:val="single" w:sz="4" w:space="0" w:color="auto"/>
              <w:bottom w:val="single" w:sz="4" w:space="0" w:color="auto"/>
              <w:right w:val="single" w:sz="4" w:space="0" w:color="auto"/>
            </w:tcBorders>
            <w:vAlign w:val="center"/>
          </w:tcPr>
          <w:p w14:paraId="4CA4826C" w14:textId="77777777" w:rsidR="00BD7438" w:rsidRDefault="00BD7438" w:rsidP="00532109">
            <w:pPr>
              <w:rPr>
                <w:rFonts w:ascii="Arial" w:hAnsi="Arial" w:cs="Arial"/>
                <w:sz w:val="20"/>
                <w:szCs w:val="20"/>
              </w:rPr>
            </w:pPr>
            <w:r>
              <w:rPr>
                <w:rFonts w:ascii="Arial" w:hAnsi="Arial" w:cs="Arial"/>
                <w:sz w:val="20"/>
                <w:szCs w:val="20"/>
              </w:rPr>
              <w:t>Wydruk mono A4 na</w:t>
            </w:r>
            <w:r w:rsidR="00ED2BFE">
              <w:rPr>
                <w:rFonts w:ascii="Arial" w:hAnsi="Arial" w:cs="Arial"/>
                <w:sz w:val="20"/>
                <w:szCs w:val="20"/>
              </w:rPr>
              <w:t xml:space="preserve"> wszystkich</w:t>
            </w:r>
            <w:r>
              <w:rPr>
                <w:rFonts w:ascii="Arial" w:hAnsi="Arial" w:cs="Arial"/>
                <w:sz w:val="20"/>
                <w:szCs w:val="20"/>
              </w:rPr>
              <w:t xml:space="preserve"> urządzeniach "typ 4"</w:t>
            </w:r>
          </w:p>
        </w:tc>
        <w:tc>
          <w:tcPr>
            <w:tcW w:w="3279" w:type="dxa"/>
            <w:tcBorders>
              <w:top w:val="single" w:sz="4" w:space="0" w:color="auto"/>
              <w:left w:val="single" w:sz="4" w:space="0" w:color="auto"/>
              <w:bottom w:val="single" w:sz="4" w:space="0" w:color="auto"/>
              <w:right w:val="single" w:sz="4" w:space="0" w:color="auto"/>
            </w:tcBorders>
            <w:vAlign w:val="center"/>
          </w:tcPr>
          <w:p w14:paraId="5E2C3788" w14:textId="77777777" w:rsidR="00BD7438" w:rsidRDefault="00BD7438" w:rsidP="00532109">
            <w:pPr>
              <w:jc w:val="center"/>
              <w:rPr>
                <w:rFonts w:ascii="Arial" w:hAnsi="Arial" w:cs="Arial"/>
                <w:sz w:val="20"/>
                <w:szCs w:val="20"/>
              </w:rPr>
            </w:pPr>
            <w:r>
              <w:rPr>
                <w:rFonts w:ascii="Arial" w:hAnsi="Arial" w:cs="Arial"/>
                <w:sz w:val="20"/>
                <w:szCs w:val="20"/>
              </w:rPr>
              <w:t>200 000</w:t>
            </w:r>
          </w:p>
        </w:tc>
        <w:tc>
          <w:tcPr>
            <w:tcW w:w="3402" w:type="dxa"/>
            <w:tcBorders>
              <w:top w:val="single" w:sz="4" w:space="0" w:color="auto"/>
              <w:left w:val="single" w:sz="4" w:space="0" w:color="auto"/>
              <w:bottom w:val="single" w:sz="4" w:space="0" w:color="auto"/>
              <w:right w:val="single" w:sz="4" w:space="0" w:color="auto"/>
            </w:tcBorders>
            <w:vAlign w:val="center"/>
          </w:tcPr>
          <w:p w14:paraId="615B557D"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07EB8AA2" w14:textId="77777777" w:rsidR="00BD7438" w:rsidRDefault="00BD7438" w:rsidP="00532109">
            <w:pPr>
              <w:rPr>
                <w:rFonts w:ascii="Arial" w:hAnsi="Arial" w:cs="Arial"/>
                <w:b/>
                <w:sz w:val="20"/>
                <w:szCs w:val="20"/>
              </w:rPr>
            </w:pPr>
          </w:p>
        </w:tc>
      </w:tr>
      <w:tr w:rsidR="00BD7438" w14:paraId="5107331C"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tcPr>
          <w:p w14:paraId="08922763" w14:textId="77777777" w:rsidR="00BD7438" w:rsidRDefault="00BD7438" w:rsidP="00532109">
            <w:pPr>
              <w:jc w:val="center"/>
              <w:rPr>
                <w:rFonts w:ascii="Arial" w:hAnsi="Arial" w:cs="Arial"/>
                <w:sz w:val="20"/>
                <w:szCs w:val="20"/>
              </w:rPr>
            </w:pPr>
            <w:r>
              <w:rPr>
                <w:rFonts w:ascii="Arial" w:hAnsi="Arial" w:cs="Arial"/>
                <w:sz w:val="20"/>
                <w:szCs w:val="20"/>
              </w:rPr>
              <w:t>7</w:t>
            </w:r>
          </w:p>
        </w:tc>
        <w:tc>
          <w:tcPr>
            <w:tcW w:w="3140" w:type="dxa"/>
            <w:tcBorders>
              <w:top w:val="single" w:sz="4" w:space="0" w:color="auto"/>
              <w:left w:val="single" w:sz="4" w:space="0" w:color="auto"/>
              <w:bottom w:val="single" w:sz="4" w:space="0" w:color="auto"/>
              <w:right w:val="single" w:sz="4" w:space="0" w:color="auto"/>
            </w:tcBorders>
            <w:vAlign w:val="center"/>
          </w:tcPr>
          <w:p w14:paraId="69FDC213" w14:textId="77777777" w:rsidR="00BD7438" w:rsidRDefault="00BD7438" w:rsidP="00532109">
            <w:pPr>
              <w:rPr>
                <w:rFonts w:ascii="Arial" w:hAnsi="Arial" w:cs="Arial"/>
                <w:sz w:val="20"/>
                <w:szCs w:val="20"/>
              </w:rPr>
            </w:pPr>
            <w:r>
              <w:rPr>
                <w:rFonts w:ascii="Arial" w:hAnsi="Arial" w:cs="Arial"/>
                <w:sz w:val="20"/>
                <w:szCs w:val="20"/>
              </w:rPr>
              <w:t>Wydruk mono A4 na</w:t>
            </w:r>
            <w:r w:rsidR="00ED2BFE">
              <w:rPr>
                <w:rFonts w:ascii="Arial" w:hAnsi="Arial" w:cs="Arial"/>
                <w:sz w:val="20"/>
                <w:szCs w:val="20"/>
              </w:rPr>
              <w:t xml:space="preserve"> wszystkich</w:t>
            </w:r>
            <w:r>
              <w:rPr>
                <w:rFonts w:ascii="Arial" w:hAnsi="Arial" w:cs="Arial"/>
                <w:sz w:val="20"/>
                <w:szCs w:val="20"/>
              </w:rPr>
              <w:t xml:space="preserve"> urządzeniach "typ 5"</w:t>
            </w:r>
          </w:p>
        </w:tc>
        <w:tc>
          <w:tcPr>
            <w:tcW w:w="3279" w:type="dxa"/>
            <w:tcBorders>
              <w:top w:val="single" w:sz="4" w:space="0" w:color="auto"/>
              <w:left w:val="single" w:sz="4" w:space="0" w:color="auto"/>
              <w:bottom w:val="single" w:sz="4" w:space="0" w:color="auto"/>
              <w:right w:val="single" w:sz="4" w:space="0" w:color="auto"/>
            </w:tcBorders>
            <w:vAlign w:val="center"/>
          </w:tcPr>
          <w:p w14:paraId="470B4D2F" w14:textId="77777777" w:rsidR="00BD7438" w:rsidRDefault="00BD7438" w:rsidP="00532109">
            <w:pPr>
              <w:jc w:val="center"/>
              <w:rPr>
                <w:rFonts w:ascii="Arial" w:hAnsi="Arial" w:cs="Arial"/>
                <w:sz w:val="20"/>
                <w:szCs w:val="20"/>
              </w:rPr>
            </w:pPr>
            <w:r>
              <w:rPr>
                <w:rFonts w:ascii="Arial" w:hAnsi="Arial" w:cs="Arial"/>
                <w:sz w:val="20"/>
                <w:szCs w:val="20"/>
              </w:rPr>
              <w:t>90 000</w:t>
            </w:r>
          </w:p>
        </w:tc>
        <w:tc>
          <w:tcPr>
            <w:tcW w:w="3402" w:type="dxa"/>
            <w:tcBorders>
              <w:top w:val="single" w:sz="4" w:space="0" w:color="auto"/>
              <w:left w:val="single" w:sz="4" w:space="0" w:color="auto"/>
              <w:bottom w:val="single" w:sz="4" w:space="0" w:color="auto"/>
              <w:right w:val="single" w:sz="4" w:space="0" w:color="auto"/>
            </w:tcBorders>
            <w:vAlign w:val="center"/>
          </w:tcPr>
          <w:p w14:paraId="179CEEB3" w14:textId="77777777" w:rsidR="00BD7438" w:rsidRDefault="00BD7438" w:rsidP="00532109">
            <w:pPr>
              <w:rPr>
                <w:rFonts w:ascii="Arial" w:hAnsi="Arial" w:cs="Arial"/>
                <w:b/>
                <w:sz w:val="20"/>
                <w:szCs w:val="20"/>
              </w:rPr>
            </w:pPr>
          </w:p>
        </w:tc>
        <w:tc>
          <w:tcPr>
            <w:tcW w:w="3241" w:type="dxa"/>
            <w:tcBorders>
              <w:top w:val="single" w:sz="4" w:space="0" w:color="auto"/>
              <w:left w:val="single" w:sz="4" w:space="0" w:color="auto"/>
              <w:bottom w:val="single" w:sz="4" w:space="0" w:color="auto"/>
              <w:right w:val="single" w:sz="4" w:space="0" w:color="auto"/>
            </w:tcBorders>
            <w:vAlign w:val="center"/>
          </w:tcPr>
          <w:p w14:paraId="7A7E0EB5" w14:textId="77777777" w:rsidR="00BD7438" w:rsidRDefault="00BD7438" w:rsidP="00532109">
            <w:pPr>
              <w:rPr>
                <w:rFonts w:ascii="Arial" w:hAnsi="Arial" w:cs="Arial"/>
                <w:b/>
                <w:sz w:val="20"/>
                <w:szCs w:val="20"/>
              </w:rPr>
            </w:pPr>
          </w:p>
        </w:tc>
      </w:tr>
      <w:tr w:rsidR="00BD7438" w14:paraId="274263F9" w14:textId="77777777" w:rsidTr="0054297A">
        <w:trPr>
          <w:trHeight w:val="567"/>
          <w:jc w:val="center"/>
        </w:trPr>
        <w:tc>
          <w:tcPr>
            <w:tcW w:w="683" w:type="dxa"/>
            <w:tcBorders>
              <w:top w:val="single" w:sz="4" w:space="0" w:color="auto"/>
              <w:left w:val="single" w:sz="4" w:space="0" w:color="auto"/>
              <w:bottom w:val="single" w:sz="4" w:space="0" w:color="auto"/>
              <w:right w:val="single" w:sz="4" w:space="0" w:color="auto"/>
            </w:tcBorders>
            <w:vAlign w:val="center"/>
          </w:tcPr>
          <w:p w14:paraId="1C408EAB" w14:textId="77777777" w:rsidR="00BD7438" w:rsidRDefault="00BD7438" w:rsidP="00532109">
            <w:pPr>
              <w:jc w:val="center"/>
              <w:rPr>
                <w:rFonts w:ascii="Arial" w:hAnsi="Arial" w:cs="Arial"/>
                <w:sz w:val="20"/>
                <w:szCs w:val="20"/>
              </w:rPr>
            </w:pPr>
            <w:r>
              <w:rPr>
                <w:rFonts w:ascii="Arial" w:hAnsi="Arial" w:cs="Arial"/>
                <w:sz w:val="20"/>
                <w:szCs w:val="20"/>
              </w:rPr>
              <w:t>8</w:t>
            </w:r>
          </w:p>
        </w:tc>
        <w:tc>
          <w:tcPr>
            <w:tcW w:w="3140" w:type="dxa"/>
            <w:tcBorders>
              <w:top w:val="single" w:sz="4" w:space="0" w:color="auto"/>
              <w:left w:val="single" w:sz="4" w:space="0" w:color="auto"/>
              <w:bottom w:val="single" w:sz="4" w:space="0" w:color="auto"/>
              <w:right w:val="single" w:sz="4" w:space="0" w:color="auto"/>
            </w:tcBorders>
            <w:vAlign w:val="center"/>
          </w:tcPr>
          <w:p w14:paraId="73ADF342" w14:textId="77777777" w:rsidR="00BD7438" w:rsidRDefault="00BD7438" w:rsidP="00532109">
            <w:pPr>
              <w:rPr>
                <w:rFonts w:ascii="Arial" w:hAnsi="Arial" w:cs="Arial"/>
                <w:sz w:val="20"/>
                <w:szCs w:val="20"/>
              </w:rPr>
            </w:pPr>
            <w:r>
              <w:rPr>
                <w:rFonts w:ascii="Arial" w:hAnsi="Arial" w:cs="Arial"/>
                <w:sz w:val="20"/>
                <w:szCs w:val="20"/>
              </w:rPr>
              <w:t>Wydruk kolor A4 na</w:t>
            </w:r>
            <w:r w:rsidR="00ED2BFE">
              <w:rPr>
                <w:rFonts w:ascii="Arial" w:hAnsi="Arial" w:cs="Arial"/>
                <w:sz w:val="20"/>
                <w:szCs w:val="20"/>
              </w:rPr>
              <w:t xml:space="preserve"> wszystkich</w:t>
            </w:r>
            <w:r>
              <w:rPr>
                <w:rFonts w:ascii="Arial" w:hAnsi="Arial" w:cs="Arial"/>
                <w:sz w:val="20"/>
                <w:szCs w:val="20"/>
              </w:rPr>
              <w:t xml:space="preserve"> urządzeniach "typ 5"</w:t>
            </w:r>
          </w:p>
        </w:tc>
        <w:tc>
          <w:tcPr>
            <w:tcW w:w="3279" w:type="dxa"/>
            <w:tcBorders>
              <w:top w:val="single" w:sz="4" w:space="0" w:color="auto"/>
              <w:left w:val="single" w:sz="4" w:space="0" w:color="auto"/>
              <w:bottom w:val="single" w:sz="4" w:space="0" w:color="auto"/>
              <w:right w:val="single" w:sz="4" w:space="0" w:color="auto"/>
            </w:tcBorders>
            <w:vAlign w:val="center"/>
          </w:tcPr>
          <w:p w14:paraId="735A3391" w14:textId="77777777" w:rsidR="00BD7438" w:rsidRDefault="00BD7438" w:rsidP="00532109">
            <w:pPr>
              <w:jc w:val="center"/>
              <w:rPr>
                <w:rFonts w:ascii="Arial" w:hAnsi="Arial" w:cs="Arial"/>
                <w:sz w:val="20"/>
                <w:szCs w:val="20"/>
              </w:rPr>
            </w:pPr>
            <w:r>
              <w:rPr>
                <w:rFonts w:ascii="Arial" w:hAnsi="Arial" w:cs="Arial"/>
                <w:sz w:val="20"/>
                <w:szCs w:val="20"/>
              </w:rPr>
              <w:t>8 000</w:t>
            </w:r>
          </w:p>
        </w:tc>
        <w:tc>
          <w:tcPr>
            <w:tcW w:w="3402" w:type="dxa"/>
            <w:tcBorders>
              <w:top w:val="single" w:sz="4" w:space="0" w:color="auto"/>
              <w:left w:val="single" w:sz="4" w:space="0" w:color="auto"/>
              <w:bottom w:val="single" w:sz="4" w:space="0" w:color="auto"/>
              <w:right w:val="single" w:sz="4" w:space="0" w:color="auto"/>
            </w:tcBorders>
            <w:vAlign w:val="center"/>
          </w:tcPr>
          <w:p w14:paraId="667946F9" w14:textId="77777777" w:rsidR="00BD7438" w:rsidRDefault="00BD7438" w:rsidP="00532109">
            <w:pPr>
              <w:rPr>
                <w:rFonts w:ascii="Arial" w:hAnsi="Arial" w:cs="Arial"/>
                <w:b/>
                <w:sz w:val="20"/>
                <w:szCs w:val="20"/>
              </w:rPr>
            </w:pPr>
            <w:r>
              <w:rPr>
                <w:rFonts w:ascii="Arial" w:hAnsi="Arial" w:cs="Arial"/>
                <w:b/>
                <w:sz w:val="20"/>
                <w:szCs w:val="20"/>
              </w:rPr>
              <w:t xml:space="preserve"> </w:t>
            </w:r>
          </w:p>
        </w:tc>
        <w:tc>
          <w:tcPr>
            <w:tcW w:w="3241" w:type="dxa"/>
            <w:tcBorders>
              <w:top w:val="single" w:sz="4" w:space="0" w:color="auto"/>
              <w:left w:val="single" w:sz="4" w:space="0" w:color="auto"/>
              <w:bottom w:val="single" w:sz="4" w:space="0" w:color="auto"/>
              <w:right w:val="single" w:sz="4" w:space="0" w:color="auto"/>
            </w:tcBorders>
            <w:vAlign w:val="center"/>
          </w:tcPr>
          <w:p w14:paraId="55A49DB1" w14:textId="77777777" w:rsidR="00BD7438" w:rsidRDefault="00BD7438" w:rsidP="00532109">
            <w:pPr>
              <w:rPr>
                <w:rFonts w:ascii="Arial" w:hAnsi="Arial" w:cs="Arial"/>
                <w:b/>
                <w:sz w:val="20"/>
                <w:szCs w:val="20"/>
              </w:rPr>
            </w:pPr>
          </w:p>
        </w:tc>
      </w:tr>
      <w:tr w:rsidR="00BD7438" w14:paraId="71B7CB4F" w14:textId="77777777" w:rsidTr="0054297A">
        <w:trPr>
          <w:trHeight w:val="428"/>
          <w:jc w:val="center"/>
        </w:trPr>
        <w:tc>
          <w:tcPr>
            <w:tcW w:w="10504" w:type="dxa"/>
            <w:gridSpan w:val="4"/>
            <w:tcBorders>
              <w:top w:val="single" w:sz="4" w:space="0" w:color="auto"/>
              <w:left w:val="single" w:sz="4" w:space="0" w:color="auto"/>
              <w:bottom w:val="single" w:sz="4" w:space="0" w:color="auto"/>
              <w:right w:val="single" w:sz="4" w:space="0" w:color="auto"/>
            </w:tcBorders>
            <w:vAlign w:val="center"/>
          </w:tcPr>
          <w:p w14:paraId="390204AD" w14:textId="77777777" w:rsidR="00BD7438" w:rsidRDefault="00BD7438" w:rsidP="00532109">
            <w:pPr>
              <w:rPr>
                <w:rFonts w:ascii="Arial" w:hAnsi="Arial" w:cs="Arial"/>
                <w:b/>
                <w:sz w:val="20"/>
                <w:szCs w:val="20"/>
              </w:rPr>
            </w:pPr>
            <w:r>
              <w:rPr>
                <w:rFonts w:ascii="Arial" w:hAnsi="Arial" w:cs="Arial"/>
                <w:b/>
                <w:sz w:val="20"/>
                <w:szCs w:val="20"/>
              </w:rPr>
              <w:t xml:space="preserve">                                                                                                                                       Razem wartość brutto</w:t>
            </w:r>
          </w:p>
        </w:tc>
        <w:tc>
          <w:tcPr>
            <w:tcW w:w="3241" w:type="dxa"/>
            <w:tcBorders>
              <w:top w:val="single" w:sz="4" w:space="0" w:color="auto"/>
              <w:left w:val="single" w:sz="4" w:space="0" w:color="auto"/>
              <w:bottom w:val="single" w:sz="4" w:space="0" w:color="auto"/>
              <w:right w:val="single" w:sz="4" w:space="0" w:color="auto"/>
            </w:tcBorders>
          </w:tcPr>
          <w:p w14:paraId="1D7A23B0" w14:textId="77777777" w:rsidR="00BD7438" w:rsidRDefault="00BD7438" w:rsidP="00532109">
            <w:pPr>
              <w:rPr>
                <w:rFonts w:ascii="Arial" w:hAnsi="Arial" w:cs="Arial"/>
                <w:b/>
                <w:sz w:val="20"/>
                <w:szCs w:val="20"/>
              </w:rPr>
            </w:pPr>
          </w:p>
        </w:tc>
      </w:tr>
      <w:bookmarkEnd w:id="0"/>
    </w:tbl>
    <w:p w14:paraId="32FF94A1" w14:textId="77777777" w:rsidR="00BD7438" w:rsidRDefault="00BD7438" w:rsidP="00BD7438"/>
    <w:p w14:paraId="11F5B2F1" w14:textId="77777777" w:rsidR="00BD7438" w:rsidRDefault="00BD7438" w:rsidP="00BD7438">
      <w:pPr>
        <w:spacing w:before="120" w:after="120"/>
        <w:outlineLvl w:val="0"/>
        <w:rPr>
          <w:rFonts w:ascii="Arial" w:hAnsi="Arial" w:cs="Arial"/>
          <w:b/>
          <w:i/>
          <w:sz w:val="22"/>
          <w:szCs w:val="22"/>
        </w:rPr>
      </w:pPr>
      <w:r>
        <w:rPr>
          <w:rFonts w:ascii="Arial" w:hAnsi="Arial" w:cs="Arial"/>
          <w:b/>
          <w:i/>
          <w:sz w:val="22"/>
          <w:szCs w:val="22"/>
        </w:rPr>
        <w:t>Cena oferty brutto (zsumowana wartości brutto tabeli a i b) ..………………………….…...........……………………………………………PLN</w:t>
      </w:r>
    </w:p>
    <w:p w14:paraId="19DE81D9" w14:textId="77777777" w:rsidR="00BD7438" w:rsidRDefault="00BD7438" w:rsidP="00BD7438">
      <w:r>
        <w:rPr>
          <w:rFonts w:ascii="Arial" w:hAnsi="Arial" w:cs="Arial"/>
          <w:b/>
          <w:i/>
          <w:sz w:val="22"/>
          <w:szCs w:val="22"/>
        </w:rPr>
        <w:t>słownie złotych …………………………………………………………………………………….………………………………………………...............</w:t>
      </w:r>
    </w:p>
    <w:p w14:paraId="08282173" w14:textId="77777777" w:rsidR="00BD7438" w:rsidRDefault="00BD7438" w:rsidP="00BD7438">
      <w:pPr>
        <w:spacing w:after="200" w:line="276" w:lineRule="auto"/>
        <w:rPr>
          <w:b/>
          <w:sz w:val="22"/>
          <w:szCs w:val="22"/>
          <w:lang w:eastAsia="en-US"/>
        </w:rPr>
      </w:pPr>
    </w:p>
    <w:p w14:paraId="0697F46D" w14:textId="77777777" w:rsidR="00BD7438" w:rsidRDefault="00BD7438" w:rsidP="00BD7438">
      <w:pPr>
        <w:spacing w:after="200" w:line="276" w:lineRule="auto"/>
        <w:rPr>
          <w:b/>
          <w:sz w:val="22"/>
          <w:szCs w:val="22"/>
          <w:lang w:eastAsia="en-US"/>
        </w:rPr>
      </w:pPr>
    </w:p>
    <w:p w14:paraId="0E889D31" w14:textId="77777777" w:rsidR="00BD7438" w:rsidRDefault="00BD7438" w:rsidP="00BD7438">
      <w:pPr>
        <w:spacing w:after="200" w:line="276" w:lineRule="auto"/>
        <w:rPr>
          <w:b/>
          <w:sz w:val="22"/>
          <w:szCs w:val="22"/>
          <w:lang w:eastAsia="en-US"/>
        </w:rPr>
      </w:pPr>
    </w:p>
    <w:p w14:paraId="2A031EFE" w14:textId="77777777" w:rsidR="00BD7438" w:rsidRDefault="00BD7438" w:rsidP="00BD7438">
      <w:pPr>
        <w:spacing w:after="200" w:line="276" w:lineRule="auto"/>
        <w:rPr>
          <w:b/>
          <w:sz w:val="22"/>
          <w:szCs w:val="22"/>
          <w:lang w:eastAsia="en-US"/>
        </w:rPr>
      </w:pPr>
    </w:p>
    <w:p w14:paraId="54C8C6F8" w14:textId="77777777" w:rsidR="00BD7438" w:rsidRDefault="00BD7438" w:rsidP="00BD7438">
      <w:pPr>
        <w:spacing w:after="200" w:line="276" w:lineRule="auto"/>
        <w:rPr>
          <w:b/>
          <w:sz w:val="22"/>
          <w:szCs w:val="22"/>
          <w:lang w:eastAsia="en-US"/>
        </w:rPr>
      </w:pPr>
      <w:r>
        <w:rPr>
          <w:b/>
          <w:sz w:val="22"/>
          <w:szCs w:val="22"/>
          <w:lang w:eastAsia="en-US"/>
        </w:rPr>
        <w:t xml:space="preserve">Wartości </w:t>
      </w:r>
      <w:r w:rsidRPr="00ED544E">
        <w:rPr>
          <w:b/>
          <w:sz w:val="22"/>
          <w:szCs w:val="22"/>
          <w:lang w:eastAsia="en-US"/>
        </w:rPr>
        <w:t>należy wpisać do formularza ofertowego załącznik nr 1</w:t>
      </w:r>
    </w:p>
    <w:p w14:paraId="358609FC" w14:textId="77777777" w:rsidR="00BD7438" w:rsidRPr="00ED544E" w:rsidRDefault="00BD7438" w:rsidP="00BD7438">
      <w:pPr>
        <w:spacing w:after="200" w:line="276" w:lineRule="auto"/>
        <w:rPr>
          <w:b/>
          <w:sz w:val="22"/>
          <w:szCs w:val="22"/>
          <w:lang w:eastAsia="en-US"/>
        </w:rPr>
      </w:pPr>
    </w:p>
    <w:p w14:paraId="7239E5FB" w14:textId="77777777" w:rsidR="00BD7438" w:rsidRPr="00422C96" w:rsidRDefault="00BD7438" w:rsidP="00BD7438">
      <w:pPr>
        <w:spacing w:after="200" w:line="276" w:lineRule="auto"/>
        <w:rPr>
          <w:rFonts w:ascii="Calibri" w:hAnsi="Calibri"/>
          <w:sz w:val="22"/>
          <w:szCs w:val="22"/>
          <w:lang w:eastAsia="en-US"/>
        </w:rPr>
      </w:pPr>
      <w:r w:rsidRPr="00422C96">
        <w:rPr>
          <w:rFonts w:ascii="Calibri" w:hAnsi="Calibri"/>
          <w:sz w:val="22"/>
          <w:szCs w:val="22"/>
          <w:lang w:eastAsia="en-US"/>
        </w:rPr>
        <w:t>……………………………, dnia ……………………</w:t>
      </w:r>
    </w:p>
    <w:p w14:paraId="3238BB6E" w14:textId="77777777" w:rsidR="00BD7438" w:rsidRPr="005C72D3" w:rsidRDefault="00BD7438" w:rsidP="00BD7438">
      <w:pPr>
        <w:ind w:left="4962"/>
        <w:jc w:val="center"/>
        <w:rPr>
          <w:sz w:val="20"/>
          <w:szCs w:val="20"/>
        </w:rPr>
      </w:pPr>
      <w:r>
        <w:rPr>
          <w:b/>
        </w:rPr>
        <w:t xml:space="preserve">                                                                                                      </w:t>
      </w:r>
      <w:r w:rsidRPr="005C72D3">
        <w:rPr>
          <w:sz w:val="20"/>
          <w:szCs w:val="20"/>
        </w:rPr>
        <w:t>...………………………………………</w:t>
      </w:r>
    </w:p>
    <w:p w14:paraId="457B3E82" w14:textId="77777777" w:rsidR="00BD7438" w:rsidRPr="005C72D3" w:rsidRDefault="00BD7438" w:rsidP="00BD7438">
      <w:pPr>
        <w:ind w:left="4962" w:right="-27"/>
        <w:jc w:val="center"/>
        <w:rPr>
          <w:sz w:val="20"/>
          <w:szCs w:val="20"/>
        </w:rPr>
      </w:pPr>
      <w:r w:rsidRPr="005C72D3">
        <w:rPr>
          <w:sz w:val="20"/>
          <w:szCs w:val="20"/>
        </w:rPr>
        <w:t xml:space="preserve"> (pieczęć i podpis upoważnionego </w:t>
      </w:r>
    </w:p>
    <w:p w14:paraId="2419C903" w14:textId="77777777" w:rsidR="00437E81" w:rsidRPr="005C6D24" w:rsidRDefault="00BD7438" w:rsidP="005C6D24">
      <w:pPr>
        <w:ind w:left="4962" w:right="-27"/>
        <w:jc w:val="center"/>
        <w:rPr>
          <w:sz w:val="20"/>
          <w:szCs w:val="20"/>
        </w:rPr>
      </w:pPr>
      <w:r>
        <w:rPr>
          <w:sz w:val="20"/>
          <w:szCs w:val="20"/>
        </w:rPr>
        <w:t>przedstawiciela wykonawcy)</w:t>
      </w:r>
    </w:p>
    <w:sectPr w:rsidR="00437E81" w:rsidRPr="005C6D24" w:rsidSect="00F52B2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4476" w14:textId="77777777" w:rsidR="00EE42F2" w:rsidRDefault="00EE42F2" w:rsidP="00BD7438">
      <w:r>
        <w:separator/>
      </w:r>
    </w:p>
  </w:endnote>
  <w:endnote w:type="continuationSeparator" w:id="0">
    <w:p w14:paraId="37A18CA1" w14:textId="77777777" w:rsidR="00EE42F2" w:rsidRDefault="00EE42F2" w:rsidP="00BD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67235"/>
      <w:docPartObj>
        <w:docPartGallery w:val="Page Numbers (Bottom of Page)"/>
        <w:docPartUnique/>
      </w:docPartObj>
    </w:sdtPr>
    <w:sdtContent>
      <w:p w14:paraId="221443D1" w14:textId="37D0063D" w:rsidR="00775398" w:rsidRDefault="00775398">
        <w:pPr>
          <w:pStyle w:val="Stopka"/>
          <w:jc w:val="center"/>
        </w:pPr>
        <w:r>
          <w:fldChar w:fldCharType="begin"/>
        </w:r>
        <w:r>
          <w:instrText>PAGE   \* MERGEFORMAT</w:instrText>
        </w:r>
        <w:r>
          <w:fldChar w:fldCharType="separate"/>
        </w:r>
        <w:r>
          <w:t>2</w:t>
        </w:r>
        <w:r>
          <w:fldChar w:fldCharType="end"/>
        </w:r>
      </w:p>
    </w:sdtContent>
  </w:sdt>
  <w:p w14:paraId="18BD0325" w14:textId="77777777" w:rsidR="00BD7438" w:rsidRDefault="00BD7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5102" w14:textId="77777777" w:rsidR="00EE42F2" w:rsidRDefault="00EE42F2" w:rsidP="00BD7438">
      <w:r>
        <w:separator/>
      </w:r>
    </w:p>
  </w:footnote>
  <w:footnote w:type="continuationSeparator" w:id="0">
    <w:p w14:paraId="7F682109" w14:textId="77777777" w:rsidR="00EE42F2" w:rsidRDefault="00EE42F2" w:rsidP="00BD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45C5"/>
    <w:multiLevelType w:val="multilevel"/>
    <w:tmpl w:val="A0AC935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15:restartNumberingAfterBreak="0">
    <w:nsid w:val="3F5F674E"/>
    <w:multiLevelType w:val="hybridMultilevel"/>
    <w:tmpl w:val="25EAE57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4FF1B08"/>
    <w:multiLevelType w:val="multilevel"/>
    <w:tmpl w:val="6A82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13909"/>
    <w:multiLevelType w:val="hybridMultilevel"/>
    <w:tmpl w:val="9C6C61F2"/>
    <w:lvl w:ilvl="0" w:tplc="79181472">
      <w:start w:val="1"/>
      <w:numFmt w:val="decimal"/>
      <w:lvlText w:val="%1."/>
      <w:lvlJc w:val="left"/>
      <w:pPr>
        <w:ind w:left="720" w:hanging="360"/>
      </w:pPr>
      <w:rPr>
        <w:rFonts w:eastAsia="Times New Roman" w:cs="Times New Roman" w:hint="default"/>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E530179"/>
    <w:multiLevelType w:val="hybridMultilevel"/>
    <w:tmpl w:val="9FC4B9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14073808">
    <w:abstractNumId w:val="4"/>
  </w:num>
  <w:num w:numId="2" w16cid:durableId="1591692372">
    <w:abstractNumId w:val="3"/>
  </w:num>
  <w:num w:numId="3" w16cid:durableId="2021421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5763677">
    <w:abstractNumId w:val="0"/>
  </w:num>
  <w:num w:numId="5" w16cid:durableId="161521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E81"/>
    <w:rsid w:val="000A56B1"/>
    <w:rsid w:val="001D64FD"/>
    <w:rsid w:val="0027182F"/>
    <w:rsid w:val="00437E81"/>
    <w:rsid w:val="0054297A"/>
    <w:rsid w:val="005C6D24"/>
    <w:rsid w:val="00761882"/>
    <w:rsid w:val="00775398"/>
    <w:rsid w:val="007940F2"/>
    <w:rsid w:val="00810E28"/>
    <w:rsid w:val="00AC4142"/>
    <w:rsid w:val="00BD7438"/>
    <w:rsid w:val="00C02A96"/>
    <w:rsid w:val="00DD2D5F"/>
    <w:rsid w:val="00E0578F"/>
    <w:rsid w:val="00E42EFE"/>
    <w:rsid w:val="00ED2BFE"/>
    <w:rsid w:val="00EE42F2"/>
    <w:rsid w:val="00EF2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6411"/>
  <w15:docId w15:val="{ABEEAAC3-A963-4900-B65F-54FC5128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4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D7438"/>
    <w:pPr>
      <w:spacing w:after="120"/>
    </w:pPr>
  </w:style>
  <w:style w:type="character" w:customStyle="1" w:styleId="TekstpodstawowyZnak">
    <w:name w:val="Tekst podstawowy Znak"/>
    <w:basedOn w:val="Domylnaczcionkaakapitu"/>
    <w:link w:val="Tekstpodstawowy"/>
    <w:uiPriority w:val="99"/>
    <w:rsid w:val="00BD7438"/>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D7438"/>
    <w:pPr>
      <w:ind w:left="720"/>
      <w:contextualSpacing/>
    </w:pPr>
  </w:style>
  <w:style w:type="paragraph" w:styleId="Stopka">
    <w:name w:val="footer"/>
    <w:basedOn w:val="Normalny"/>
    <w:link w:val="StopkaZnak"/>
    <w:uiPriority w:val="99"/>
    <w:rsid w:val="00BD7438"/>
    <w:pPr>
      <w:tabs>
        <w:tab w:val="center" w:pos="4536"/>
        <w:tab w:val="right" w:pos="9072"/>
      </w:tabs>
    </w:pPr>
  </w:style>
  <w:style w:type="character" w:customStyle="1" w:styleId="StopkaZnak">
    <w:name w:val="Stopka Znak"/>
    <w:basedOn w:val="Domylnaczcionkaakapitu"/>
    <w:link w:val="Stopka"/>
    <w:uiPriority w:val="99"/>
    <w:rsid w:val="00BD7438"/>
    <w:rPr>
      <w:rFonts w:ascii="Times New Roman" w:eastAsia="Times New Roman" w:hAnsi="Times New Roman" w:cs="Times New Roman"/>
      <w:sz w:val="24"/>
      <w:szCs w:val="24"/>
      <w:lang w:eastAsia="pl-PL"/>
    </w:rPr>
  </w:style>
  <w:style w:type="paragraph" w:customStyle="1" w:styleId="listparagraphcxsppierwsze">
    <w:name w:val="listparagraphcxsppierwsze"/>
    <w:basedOn w:val="Normalny"/>
    <w:uiPriority w:val="99"/>
    <w:rsid w:val="00BD7438"/>
    <w:pPr>
      <w:spacing w:before="100" w:beforeAutospacing="1" w:after="100" w:afterAutospacing="1"/>
    </w:pPr>
  </w:style>
  <w:style w:type="paragraph" w:customStyle="1" w:styleId="listparagraphcxspdrugie">
    <w:name w:val="listparagraphcxspdrugie"/>
    <w:basedOn w:val="Normalny"/>
    <w:uiPriority w:val="99"/>
    <w:rsid w:val="00BD7438"/>
    <w:pPr>
      <w:spacing w:before="100" w:beforeAutospacing="1" w:after="100" w:afterAutospacing="1"/>
    </w:pPr>
  </w:style>
  <w:style w:type="paragraph" w:customStyle="1" w:styleId="listparagraphcxspnazwisko">
    <w:name w:val="listparagraphcxspnazwisko"/>
    <w:basedOn w:val="Normalny"/>
    <w:uiPriority w:val="99"/>
    <w:rsid w:val="00BD7438"/>
    <w:pPr>
      <w:spacing w:before="100" w:beforeAutospacing="1" w:after="100" w:afterAutospacing="1"/>
    </w:pPr>
  </w:style>
  <w:style w:type="paragraph" w:styleId="Tekstprzypisudolnego">
    <w:name w:val="footnote text"/>
    <w:basedOn w:val="Normalny"/>
    <w:link w:val="TekstprzypisudolnegoZnak"/>
    <w:uiPriority w:val="99"/>
    <w:semiHidden/>
    <w:unhideWhenUsed/>
    <w:rsid w:val="00BD7438"/>
    <w:pPr>
      <w:widowControl w:val="0"/>
      <w:suppressAutoHyphens/>
    </w:pPr>
    <w:rPr>
      <w:rFonts w:eastAsia="Arial Unicode MS" w:cs="Mangal"/>
      <w:kern w:val="2"/>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BD7438"/>
    <w:rPr>
      <w:rFonts w:ascii="Times New Roman" w:eastAsia="Arial Unicode MS" w:hAnsi="Times New Roman" w:cs="Mangal"/>
      <w:kern w:val="2"/>
      <w:sz w:val="20"/>
      <w:szCs w:val="18"/>
      <w:lang w:eastAsia="hi-IN" w:bidi="hi-IN"/>
    </w:rPr>
  </w:style>
  <w:style w:type="character" w:styleId="Odwoanieprzypisudolnego">
    <w:name w:val="footnote reference"/>
    <w:semiHidden/>
    <w:unhideWhenUsed/>
    <w:rsid w:val="00BD7438"/>
    <w:rPr>
      <w:vertAlign w:val="superscript"/>
    </w:rPr>
  </w:style>
  <w:style w:type="paragraph" w:styleId="Nagwek">
    <w:name w:val="header"/>
    <w:basedOn w:val="Normalny"/>
    <w:link w:val="NagwekZnak"/>
    <w:uiPriority w:val="99"/>
    <w:unhideWhenUsed/>
    <w:rsid w:val="00BD7438"/>
    <w:pPr>
      <w:tabs>
        <w:tab w:val="center" w:pos="4536"/>
        <w:tab w:val="right" w:pos="9072"/>
      </w:tabs>
    </w:pPr>
  </w:style>
  <w:style w:type="character" w:customStyle="1" w:styleId="NagwekZnak">
    <w:name w:val="Nagłówek Znak"/>
    <w:basedOn w:val="Domylnaczcionkaakapitu"/>
    <w:link w:val="Nagwek"/>
    <w:uiPriority w:val="99"/>
    <w:rsid w:val="00BD743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D7C0-4349-4B06-9029-7ADEB04A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1575</Words>
  <Characters>9454</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spzozrypin</cp:lastModifiedBy>
  <cp:revision>6</cp:revision>
  <cp:lastPrinted>2022-09-14T10:08:00Z</cp:lastPrinted>
  <dcterms:created xsi:type="dcterms:W3CDTF">2020-08-24T09:02:00Z</dcterms:created>
  <dcterms:modified xsi:type="dcterms:W3CDTF">2022-09-14T10:10:00Z</dcterms:modified>
</cp:coreProperties>
</file>