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5CF5" w14:textId="77777777" w:rsidR="00FD19C0" w:rsidRDefault="00FD19C0" w:rsidP="00FD19C0">
      <w:pPr>
        <w:jc w:val="right"/>
        <w:rPr>
          <w:b/>
          <w:sz w:val="22"/>
        </w:rPr>
      </w:pPr>
      <w:r>
        <w:rPr>
          <w:b/>
          <w:sz w:val="22"/>
        </w:rPr>
        <w:t>Załącznik nr 3 do SWZ</w:t>
      </w:r>
    </w:p>
    <w:p w14:paraId="5A5D00F7" w14:textId="77777777" w:rsidR="00FD19C0" w:rsidRDefault="00FD19C0" w:rsidP="00FD19C0">
      <w:pPr>
        <w:rPr>
          <w:b/>
          <w:sz w:val="22"/>
        </w:rPr>
      </w:pPr>
    </w:p>
    <w:p w14:paraId="3CFAEC08" w14:textId="2584248F" w:rsidR="00FD19C0" w:rsidRDefault="00FD19C0" w:rsidP="00FD19C0">
      <w:pPr>
        <w:rPr>
          <w:b/>
          <w:sz w:val="22"/>
        </w:rPr>
      </w:pPr>
      <w:r>
        <w:rPr>
          <w:b/>
          <w:sz w:val="22"/>
        </w:rPr>
        <w:t>Numer sprawy: SE-407/</w:t>
      </w:r>
      <w:r w:rsidR="00877D47">
        <w:rPr>
          <w:b/>
          <w:sz w:val="22"/>
        </w:rPr>
        <w:t>3</w:t>
      </w:r>
      <w:r>
        <w:rPr>
          <w:b/>
          <w:sz w:val="22"/>
        </w:rPr>
        <w:t>0/23</w:t>
      </w:r>
      <w:r>
        <w:rPr>
          <w:b/>
        </w:rPr>
        <w:t xml:space="preserve">                           </w:t>
      </w:r>
      <w:r>
        <w:rPr>
          <w:b/>
        </w:rPr>
        <w:br/>
        <w:t xml:space="preserve">                   </w:t>
      </w:r>
    </w:p>
    <w:p w14:paraId="013DC2C1" w14:textId="77777777" w:rsidR="00FD19C0" w:rsidRDefault="00FD19C0" w:rsidP="00FD19C0">
      <w:pPr>
        <w:jc w:val="center"/>
        <w:rPr>
          <w:b/>
          <w:sz w:val="24"/>
          <w:szCs w:val="24"/>
        </w:rPr>
      </w:pPr>
      <w:r>
        <w:rPr>
          <w:b/>
          <w:szCs w:val="24"/>
        </w:rPr>
        <w:t>OŚWIADCZENIE WYKONAWCY</w:t>
      </w:r>
    </w:p>
    <w:p w14:paraId="39652368" w14:textId="77777777" w:rsidR="00FD19C0" w:rsidRDefault="00FD19C0" w:rsidP="00FD19C0">
      <w:pPr>
        <w:jc w:val="center"/>
        <w:rPr>
          <w:b/>
          <w:szCs w:val="24"/>
        </w:rPr>
      </w:pPr>
      <w:r>
        <w:rPr>
          <w:b/>
          <w:sz w:val="28"/>
          <w:szCs w:val="28"/>
        </w:rPr>
        <w:br/>
      </w:r>
      <w:r>
        <w:rPr>
          <w:b/>
        </w:rPr>
        <w:t xml:space="preserve">składane na podstawie art. 125 ust. 1 ustawy z dnia 11 września 2019 r. </w:t>
      </w:r>
    </w:p>
    <w:p w14:paraId="780C1695" w14:textId="77777777" w:rsidR="00FD19C0" w:rsidRDefault="00FD19C0" w:rsidP="00FD19C0">
      <w:pPr>
        <w:jc w:val="center"/>
        <w:rPr>
          <w:b/>
          <w:szCs w:val="22"/>
        </w:rPr>
      </w:pPr>
      <w:r>
        <w:rPr>
          <w:b/>
        </w:rPr>
        <w:t>Prawo zamówień publicznych</w:t>
      </w:r>
    </w:p>
    <w:p w14:paraId="02CB5A94" w14:textId="77777777" w:rsidR="00FD19C0" w:rsidRDefault="00FD19C0" w:rsidP="00FD19C0">
      <w:pPr>
        <w:jc w:val="center"/>
        <w:rPr>
          <w:b/>
        </w:rPr>
      </w:pPr>
    </w:p>
    <w:p w14:paraId="4E5E8A66" w14:textId="77777777" w:rsidR="00FD19C0" w:rsidRDefault="00FD19C0" w:rsidP="00FD19C0">
      <w:pPr>
        <w:spacing w:line="480" w:lineRule="auto"/>
      </w:pPr>
      <w:r>
        <w:t xml:space="preserve">          Reprezentując firmę: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795"/>
      </w:tblGrid>
      <w:tr w:rsidR="00FD19C0" w14:paraId="036E0C30" w14:textId="77777777" w:rsidTr="00FD19C0">
        <w:trPr>
          <w:trHeight w:val="604"/>
        </w:trPr>
        <w:tc>
          <w:tcPr>
            <w:tcW w:w="4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5276" w14:textId="77777777" w:rsidR="00FD19C0" w:rsidRDefault="00FD19C0">
            <w:pPr>
              <w:spacing w:line="480" w:lineRule="auto"/>
              <w:rPr>
                <w:rFonts w:ascii="Arial" w:hAnsi="Arial" w:cstheme="minorBidi"/>
                <w:b/>
              </w:rPr>
            </w:pPr>
          </w:p>
          <w:p w14:paraId="6D983675" w14:textId="77777777" w:rsidR="00FD19C0" w:rsidRDefault="00FD19C0">
            <w:pPr>
              <w:spacing w:line="48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</w:tr>
    </w:tbl>
    <w:p w14:paraId="2FD62D49" w14:textId="77777777" w:rsidR="00FD19C0" w:rsidRDefault="00FD19C0" w:rsidP="00FD19C0">
      <w:pPr>
        <w:spacing w:line="360" w:lineRule="auto"/>
        <w:rPr>
          <w:rFonts w:ascii="Arial" w:hAnsi="Arial" w:cstheme="minorBidi"/>
          <w:sz w:val="24"/>
          <w:szCs w:val="22"/>
          <w:lang w:eastAsia="en-US"/>
        </w:rPr>
      </w:pPr>
    </w:p>
    <w:p w14:paraId="46940490" w14:textId="77777777" w:rsidR="00FD19C0" w:rsidRDefault="00FD19C0" w:rsidP="00FD19C0">
      <w:pPr>
        <w:spacing w:line="360" w:lineRule="auto"/>
      </w:pPr>
      <w:r>
        <w:t xml:space="preserve">           w imieniu swoim i reprezentowanej przeze mnie firmy:</w:t>
      </w:r>
    </w:p>
    <w:p w14:paraId="377FE73F" w14:textId="77777777" w:rsidR="00FD19C0" w:rsidRDefault="00FD19C0" w:rsidP="00FD19C0">
      <w:pPr>
        <w:pStyle w:val="Akapitzlist"/>
        <w:numPr>
          <w:ilvl w:val="0"/>
          <w:numId w:val="47"/>
        </w:numPr>
        <w:spacing w:after="200" w:line="276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nie podlegam wykluczeniu z postępowania na podstawie art. 108 ust.                pkt 1-6 ustawy Pzp.</w:t>
      </w:r>
      <w:r>
        <w:rPr>
          <w:bCs/>
          <w:color w:val="000000"/>
        </w:rPr>
        <w:t xml:space="preserve"> *</w:t>
      </w:r>
      <w:r>
        <w:rPr>
          <w:sz w:val="24"/>
          <w:szCs w:val="24"/>
        </w:rPr>
        <w:t xml:space="preserve"> </w:t>
      </w:r>
    </w:p>
    <w:p w14:paraId="40D73B0C" w14:textId="77777777" w:rsidR="00FD19C0" w:rsidRDefault="00FD19C0" w:rsidP="00FD19C0">
      <w:pPr>
        <w:pStyle w:val="Akapitzlist"/>
        <w:numPr>
          <w:ilvl w:val="0"/>
          <w:numId w:val="4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   na podstawie art. 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FD19C0" w14:paraId="6EC56C26" w14:textId="77777777" w:rsidTr="00FD19C0"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10910" w14:textId="77777777" w:rsidR="00FD19C0" w:rsidRDefault="00FD19C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26D2D6A2" w14:textId="77777777" w:rsidR="00FD19C0" w:rsidRDefault="00FD19C0" w:rsidP="00FD19C0">
      <w:pPr>
        <w:ind w:left="851"/>
        <w:rPr>
          <w:rFonts w:cstheme="minorBidi"/>
          <w:i/>
          <w:sz w:val="18"/>
          <w:szCs w:val="18"/>
          <w:lang w:eastAsia="en-US"/>
        </w:rPr>
      </w:pPr>
      <w:r>
        <w:rPr>
          <w:i/>
          <w:sz w:val="18"/>
          <w:szCs w:val="18"/>
        </w:rPr>
        <w:t>(podać mającą zastosowanie podstawę wykluczenia spośród wymienionych w art. 108 ust.1, 2, 5  ustawy Pzp)</w:t>
      </w:r>
    </w:p>
    <w:p w14:paraId="0180BCD4" w14:textId="77777777" w:rsidR="00FD19C0" w:rsidRDefault="00FD19C0" w:rsidP="00FD19C0">
      <w:pPr>
        <w:ind w:left="851"/>
        <w:rPr>
          <w:rFonts w:ascii="Arial" w:hAnsi="Arial"/>
          <w:bCs/>
          <w:color w:val="000000"/>
        </w:rPr>
      </w:pPr>
      <w:r>
        <w:rPr>
          <w:i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szCs w:val="24"/>
        </w:rPr>
        <w:t xml:space="preserve">Jednocześnie oświadczam, że w związku z ww. okolicznością, na podstawie art. 110 ust. 2 ustawy Pzp podjąłem następujące środki naprawcze: </w:t>
      </w:r>
      <w:r>
        <w:rPr>
          <w:bCs/>
          <w:color w:val="000000"/>
        </w:rPr>
        <w:t>*</w:t>
      </w:r>
    </w:p>
    <w:p w14:paraId="42D8B86E" w14:textId="77777777" w:rsidR="00FD19C0" w:rsidRDefault="00FD19C0" w:rsidP="00FD19C0">
      <w:pPr>
        <w:ind w:left="851"/>
        <w:rPr>
          <w:sz w:val="24"/>
          <w:szCs w:val="24"/>
        </w:rPr>
      </w:pP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FD19C0" w14:paraId="10D14CE0" w14:textId="77777777" w:rsidTr="00FD19C0">
        <w:trPr>
          <w:trHeight w:val="380"/>
        </w:trPr>
        <w:tc>
          <w:tcPr>
            <w:tcW w:w="8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81C45" w14:textId="77777777" w:rsidR="00FD19C0" w:rsidRDefault="00FD19C0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</w:tr>
    </w:tbl>
    <w:p w14:paraId="487EDDA1" w14:textId="77777777" w:rsidR="00FD19C0" w:rsidRDefault="00FD19C0" w:rsidP="00FD19C0">
      <w:pPr>
        <w:pStyle w:val="Akapitzlist"/>
        <w:spacing w:line="360" w:lineRule="auto"/>
        <w:ind w:left="786"/>
        <w:rPr>
          <w:sz w:val="16"/>
          <w:szCs w:val="16"/>
          <w:lang w:eastAsia="en-US"/>
        </w:rPr>
      </w:pPr>
    </w:p>
    <w:p w14:paraId="4609426E" w14:textId="77777777" w:rsidR="00FD19C0" w:rsidRDefault="00FD19C0" w:rsidP="00FD19C0">
      <w:pPr>
        <w:pStyle w:val="Akapitzlist"/>
        <w:numPr>
          <w:ilvl w:val="0"/>
          <w:numId w:val="47"/>
        </w:numPr>
        <w:spacing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postępowaniu, określone przez Zamawiającego w Specyfikacji Warunków Zamówienia.</w:t>
      </w:r>
    </w:p>
    <w:p w14:paraId="6C4640BD" w14:textId="77777777" w:rsidR="00FD19C0" w:rsidRDefault="00FD19C0" w:rsidP="00FD19C0">
      <w:pPr>
        <w:pStyle w:val="Akapitzlist"/>
        <w:numPr>
          <w:ilvl w:val="0"/>
          <w:numId w:val="47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2E7723" w14:textId="5A750557" w:rsidR="00FD19C0" w:rsidRPr="00DA24C7" w:rsidRDefault="00FD19C0" w:rsidP="00FD19C0">
      <w:pPr>
        <w:shd w:val="clear" w:color="auto" w:fill="FFFFFF"/>
        <w:rPr>
          <w:b/>
          <w:bCs/>
          <w:color w:val="000000"/>
        </w:rPr>
      </w:pPr>
      <w:r>
        <w:rPr>
          <w:bCs/>
          <w:color w:val="000000"/>
        </w:rPr>
        <w:t xml:space="preserve">               </w:t>
      </w:r>
      <w:r w:rsidR="00DA24C7">
        <w:rPr>
          <w:b/>
          <w:bCs/>
          <w:color w:val="000000"/>
        </w:rPr>
        <w:t>* niepotrzebne skreślić/usunąć.</w:t>
      </w:r>
    </w:p>
    <w:p w14:paraId="379D69E2" w14:textId="77777777" w:rsidR="00FD19C0" w:rsidRDefault="00FD19C0" w:rsidP="00FD19C0">
      <w:pPr>
        <w:shd w:val="clear" w:color="auto" w:fill="FFFFFF"/>
      </w:pPr>
    </w:p>
    <w:p w14:paraId="2CF3D9B8" w14:textId="77777777" w:rsidR="00FD19C0" w:rsidRDefault="00FD19C0" w:rsidP="00FD19C0">
      <w:pPr>
        <w:pStyle w:val="NormalnyWeb"/>
        <w:spacing w:before="0" w:beforeAutospacing="0" w:after="0" w:afterAutospacing="0"/>
        <w:ind w:left="709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  Uwaga! Nanoszenie jakichkolwiek zmian w treści dokumentu po opatrzeniu w.w. podpisem może skutkować naruszeniem integralności podpisu, a w konsekwencji skutkować odrzuceniem oferty.</w:t>
      </w:r>
    </w:p>
    <w:p w14:paraId="21F440C9" w14:textId="77777777" w:rsidR="00FD19C0" w:rsidRDefault="00FD19C0" w:rsidP="00FD19C0">
      <w:pPr>
        <w:rPr>
          <w:sz w:val="22"/>
          <w:szCs w:val="22"/>
        </w:rPr>
      </w:pPr>
    </w:p>
    <w:p w14:paraId="3CC34C0D" w14:textId="2D1DB188" w:rsidR="00F74005" w:rsidRDefault="00FD19C0" w:rsidP="00F74005">
      <w:r>
        <w:rPr>
          <w:sz w:val="22"/>
        </w:rPr>
        <w:t xml:space="preserve">             </w:t>
      </w:r>
      <w:r>
        <w:rPr>
          <w:b/>
          <w:u w:val="single"/>
        </w:rPr>
        <w:t>Dokument należy wypełnić poprzez uzupełnienie poszczególnych tabel.</w:t>
      </w:r>
    </w:p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8ACB" w14:textId="77777777" w:rsidR="00DB6244" w:rsidRDefault="00DB6244" w:rsidP="00E42D6A">
      <w:r>
        <w:separator/>
      </w:r>
    </w:p>
  </w:endnote>
  <w:endnote w:type="continuationSeparator" w:id="0">
    <w:p w14:paraId="53820B14" w14:textId="77777777" w:rsidR="00DB6244" w:rsidRDefault="00DB624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FD19C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3E8D" w14:textId="77777777" w:rsidR="00DB6244" w:rsidRDefault="00DB6244" w:rsidP="00E42D6A">
      <w:r>
        <w:separator/>
      </w:r>
    </w:p>
  </w:footnote>
  <w:footnote w:type="continuationSeparator" w:id="0">
    <w:p w14:paraId="0BE6358A" w14:textId="77777777" w:rsidR="00DB6244" w:rsidRDefault="00DB624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20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22DB"/>
    <w:rsid w:val="000C23AC"/>
    <w:rsid w:val="00144B8A"/>
    <w:rsid w:val="001456AB"/>
    <w:rsid w:val="00186594"/>
    <w:rsid w:val="001A56F1"/>
    <w:rsid w:val="001B60F1"/>
    <w:rsid w:val="002103B7"/>
    <w:rsid w:val="00261B73"/>
    <w:rsid w:val="00265C0D"/>
    <w:rsid w:val="00281639"/>
    <w:rsid w:val="002A66B4"/>
    <w:rsid w:val="002A77B1"/>
    <w:rsid w:val="002C33C4"/>
    <w:rsid w:val="00300263"/>
    <w:rsid w:val="0034489B"/>
    <w:rsid w:val="00344AD2"/>
    <w:rsid w:val="003540B0"/>
    <w:rsid w:val="00372E09"/>
    <w:rsid w:val="003C0BD0"/>
    <w:rsid w:val="003D48E1"/>
    <w:rsid w:val="003F2B0F"/>
    <w:rsid w:val="0045676D"/>
    <w:rsid w:val="004656D4"/>
    <w:rsid w:val="00491FF5"/>
    <w:rsid w:val="0049635A"/>
    <w:rsid w:val="004979EA"/>
    <w:rsid w:val="004B58E2"/>
    <w:rsid w:val="004C6A5B"/>
    <w:rsid w:val="004F4E20"/>
    <w:rsid w:val="00522C07"/>
    <w:rsid w:val="005361DD"/>
    <w:rsid w:val="00581E24"/>
    <w:rsid w:val="005B4190"/>
    <w:rsid w:val="005D7B14"/>
    <w:rsid w:val="00600476"/>
    <w:rsid w:val="006511F2"/>
    <w:rsid w:val="00656E84"/>
    <w:rsid w:val="006617D4"/>
    <w:rsid w:val="0067391D"/>
    <w:rsid w:val="00684DFB"/>
    <w:rsid w:val="006B33B1"/>
    <w:rsid w:val="007762CF"/>
    <w:rsid w:val="00781BC0"/>
    <w:rsid w:val="0078556F"/>
    <w:rsid w:val="007B6969"/>
    <w:rsid w:val="007C17CA"/>
    <w:rsid w:val="00822BAF"/>
    <w:rsid w:val="008368DE"/>
    <w:rsid w:val="00877D47"/>
    <w:rsid w:val="008A5970"/>
    <w:rsid w:val="008D4CB5"/>
    <w:rsid w:val="008E3119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84720"/>
    <w:rsid w:val="00BA3C43"/>
    <w:rsid w:val="00BC32C5"/>
    <w:rsid w:val="00BC44A0"/>
    <w:rsid w:val="00BD6217"/>
    <w:rsid w:val="00C060DF"/>
    <w:rsid w:val="00C066BD"/>
    <w:rsid w:val="00C163BA"/>
    <w:rsid w:val="00C70895"/>
    <w:rsid w:val="00CA5D85"/>
    <w:rsid w:val="00CD715C"/>
    <w:rsid w:val="00CE70A5"/>
    <w:rsid w:val="00D439A2"/>
    <w:rsid w:val="00D468CF"/>
    <w:rsid w:val="00D70E92"/>
    <w:rsid w:val="00DA24C7"/>
    <w:rsid w:val="00DB6244"/>
    <w:rsid w:val="00DC0768"/>
    <w:rsid w:val="00DE0D25"/>
    <w:rsid w:val="00E044AC"/>
    <w:rsid w:val="00E12C40"/>
    <w:rsid w:val="00E31F0B"/>
    <w:rsid w:val="00E42D6A"/>
    <w:rsid w:val="00E54B86"/>
    <w:rsid w:val="00E57522"/>
    <w:rsid w:val="00E91138"/>
    <w:rsid w:val="00E93B85"/>
    <w:rsid w:val="00EA6AB2"/>
    <w:rsid w:val="00F10C97"/>
    <w:rsid w:val="00F57B69"/>
    <w:rsid w:val="00F658D1"/>
    <w:rsid w:val="00F74005"/>
    <w:rsid w:val="00FC02C7"/>
    <w:rsid w:val="00FD19C0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AkapitzlistZnak">
    <w:name w:val="Akapit z listą Znak"/>
    <w:aliases w:val="zwykły tekst Znak,List Paragraph1 Znak,BulletC Znak,normalny tekst Znak,Obiekt Znak,nr3 Znak,L1 Znak,Numerowanie Znak"/>
    <w:link w:val="Akapitzlist"/>
    <w:uiPriority w:val="34"/>
    <w:locked/>
    <w:rsid w:val="00FD19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8</cp:revision>
  <dcterms:created xsi:type="dcterms:W3CDTF">2023-07-19T09:48:00Z</dcterms:created>
  <dcterms:modified xsi:type="dcterms:W3CDTF">2023-07-25T10:16:00Z</dcterms:modified>
</cp:coreProperties>
</file>